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22F" w:rsidRDefault="00BA41A4" w:rsidP="00154461">
      <w:pPr>
        <w:rPr>
          <w:rFonts w:ascii="Tahoma" w:hAnsi="Tahoma" w:cs="Tahoma"/>
          <w:b/>
        </w:rPr>
      </w:pPr>
      <w:r w:rsidRPr="00BA41A4">
        <w:rPr>
          <w:rFonts w:ascii="Tahoma" w:hAnsi="Tahoma" w:cs="Tahoma"/>
          <w:b/>
        </w:rPr>
        <w:t>1.Генезис философского знания в Древней Индии.</w:t>
      </w:r>
    </w:p>
    <w:p w:rsidR="00BA41A4" w:rsidRDefault="00BA41A4" w:rsidP="00154461">
      <w:pPr>
        <w:rPr>
          <w:rFonts w:ascii="Tahoma" w:hAnsi="Tahoma" w:cs="Tahoma"/>
        </w:rPr>
      </w:pPr>
      <w:r>
        <w:rPr>
          <w:rFonts w:ascii="Tahoma" w:hAnsi="Tahoma" w:cs="Tahoma"/>
        </w:rPr>
        <w:t>сформировавшись как древнеиндийские философские школы йога и буддизм стали всемирными культурными традициями. философия др индии прошла свой путь в два тысячилетия. "эпоха мудрецов"(7-5вв до нэ). с 4 до нэ до 2нэ формирование основных философских школ. эпоха расцвета "классический школьный период(2-9вв). завершение "период высокой схоластики"(9-17вв). Синкретизм. цель философии-достижение максимально возможного единства человека и окрудающего его мира.(противоречит европ. эгоцентризму и эгоизму) "йога"-слияние</w:t>
      </w:r>
      <w:r w:rsidRPr="00BA41A4">
        <w:rPr>
          <w:rFonts w:ascii="Tahoma" w:hAnsi="Tahoma" w:cs="Tahoma"/>
        </w:rPr>
        <w:t xml:space="preserve">, </w:t>
      </w:r>
      <w:r>
        <w:rPr>
          <w:rFonts w:ascii="Tahoma" w:hAnsi="Tahoma" w:cs="Tahoma"/>
        </w:rPr>
        <w:t>буддизм провозглошает утрату собственного Я. Достижение единства человека и мира требует особой практики освоения "ничто".</w:t>
      </w:r>
      <w:r w:rsidR="000C63B1">
        <w:rPr>
          <w:rFonts w:ascii="Tahoma" w:hAnsi="Tahoma" w:cs="Tahoma"/>
        </w:rPr>
        <w:t xml:space="preserve"> Школы</w:t>
      </w:r>
      <w:r w:rsidR="000C63B1" w:rsidRPr="000C63B1">
        <w:rPr>
          <w:rFonts w:ascii="Tahoma" w:hAnsi="Tahoma" w:cs="Tahoma"/>
        </w:rPr>
        <w:t>:</w:t>
      </w:r>
      <w:r w:rsidR="000C63B1">
        <w:rPr>
          <w:rFonts w:ascii="Tahoma" w:hAnsi="Tahoma" w:cs="Tahoma"/>
          <w:lang w:val="en-US"/>
        </w:rPr>
        <w:t>c</w:t>
      </w:r>
      <w:r w:rsidR="000C63B1">
        <w:rPr>
          <w:rFonts w:ascii="Tahoma" w:hAnsi="Tahoma" w:cs="Tahoma"/>
        </w:rPr>
        <w:t>анхья</w:t>
      </w:r>
      <w:r w:rsidR="000C63B1" w:rsidRPr="000C63B1">
        <w:rPr>
          <w:rFonts w:ascii="Tahoma" w:hAnsi="Tahoma" w:cs="Tahoma"/>
        </w:rPr>
        <w:t>,</w:t>
      </w:r>
      <w:r w:rsidR="000C63B1">
        <w:rPr>
          <w:rFonts w:ascii="Tahoma" w:hAnsi="Tahoma" w:cs="Tahoma"/>
        </w:rPr>
        <w:t xml:space="preserve"> йога</w:t>
      </w:r>
      <w:r w:rsidR="000C63B1" w:rsidRPr="000C63B1">
        <w:rPr>
          <w:rFonts w:ascii="Tahoma" w:hAnsi="Tahoma" w:cs="Tahoma"/>
        </w:rPr>
        <w:t xml:space="preserve">, </w:t>
      </w:r>
      <w:r w:rsidR="000C63B1">
        <w:rPr>
          <w:rFonts w:ascii="Tahoma" w:hAnsi="Tahoma" w:cs="Tahoma"/>
        </w:rPr>
        <w:t>вайшешика</w:t>
      </w:r>
      <w:r w:rsidR="000C63B1" w:rsidRPr="000C63B1">
        <w:rPr>
          <w:rFonts w:ascii="Tahoma" w:hAnsi="Tahoma" w:cs="Tahoma"/>
        </w:rPr>
        <w:t xml:space="preserve">, </w:t>
      </w:r>
      <w:r w:rsidR="000C63B1">
        <w:rPr>
          <w:rFonts w:ascii="Tahoma" w:hAnsi="Tahoma" w:cs="Tahoma"/>
        </w:rPr>
        <w:t>ньяя</w:t>
      </w:r>
      <w:r w:rsidR="000C63B1" w:rsidRPr="000C63B1">
        <w:rPr>
          <w:rFonts w:ascii="Tahoma" w:hAnsi="Tahoma" w:cs="Tahoma"/>
        </w:rPr>
        <w:t xml:space="preserve">, </w:t>
      </w:r>
      <w:r w:rsidR="000C63B1">
        <w:rPr>
          <w:rFonts w:ascii="Tahoma" w:hAnsi="Tahoma" w:cs="Tahoma"/>
        </w:rPr>
        <w:t>миманса</w:t>
      </w:r>
      <w:r w:rsidR="000C63B1" w:rsidRPr="000C63B1">
        <w:rPr>
          <w:rFonts w:ascii="Tahoma" w:hAnsi="Tahoma" w:cs="Tahoma"/>
        </w:rPr>
        <w:t xml:space="preserve">, </w:t>
      </w:r>
      <w:r w:rsidR="000C63B1">
        <w:rPr>
          <w:rFonts w:ascii="Tahoma" w:hAnsi="Tahoma" w:cs="Tahoma"/>
        </w:rPr>
        <w:t>веданта. Буддизм возник  в др. индии в 6-5до нэ. к 5-4 до нэ проник во все области индийской культуры.  Йога-основатель мудрец Капила. восемь ступеней йоги предполагают поэтапное достижение единства человека и мироздания.</w:t>
      </w:r>
    </w:p>
    <w:p w:rsidR="000C63B1" w:rsidRDefault="000C63B1" w:rsidP="000C63B1">
      <w:pPr>
        <w:rPr>
          <w:rFonts w:ascii="Tahoma" w:hAnsi="Tahoma" w:cs="Tahoma"/>
          <w:b/>
        </w:rPr>
      </w:pPr>
      <w:r>
        <w:rPr>
          <w:rFonts w:ascii="Tahoma" w:hAnsi="Tahoma" w:cs="Tahoma"/>
          <w:b/>
        </w:rPr>
        <w:t>2</w:t>
      </w:r>
      <w:r w:rsidRPr="00BA41A4">
        <w:rPr>
          <w:rFonts w:ascii="Tahoma" w:hAnsi="Tahoma" w:cs="Tahoma"/>
          <w:b/>
        </w:rPr>
        <w:t>.</w:t>
      </w:r>
      <w:r>
        <w:rPr>
          <w:rFonts w:ascii="Tahoma" w:hAnsi="Tahoma" w:cs="Tahoma"/>
          <w:b/>
        </w:rPr>
        <w:t>Единство и различие атомизма Демокрита и Эпикура.</w:t>
      </w:r>
    </w:p>
    <w:p w:rsidR="000C63B1" w:rsidRPr="00F53A5F" w:rsidRDefault="000C63B1" w:rsidP="000C63B1">
      <w:pPr>
        <w:rPr>
          <w:rFonts w:ascii="Tahoma" w:hAnsi="Tahoma" w:cs="Tahoma"/>
          <w:shd w:val="clear" w:color="auto" w:fill="FFFFFF"/>
        </w:rPr>
      </w:pPr>
      <w:r w:rsidRPr="000C63B1">
        <w:rPr>
          <w:rFonts w:ascii="Tahoma" w:hAnsi="Tahoma" w:cs="Tahoma"/>
          <w:shd w:val="clear" w:color="auto" w:fill="FFFFFF"/>
        </w:rPr>
        <w:t>Основная идея Демокрита (5-4 вв. до н.э.) состоит в признании двух субстанций – атомов (неделимы, неизменны, вечны, бескачественны) и пустоты. Двигаясь в пустоте, бескачественные атомы комбинируются в различные тела. Различия сложных тел между собой обусловлены различной формой атомов, порядком их соединения и положением в пространстве. Попытка объяснить мир как цепочку причинных связей. Фаталистическая тенденция.</w:t>
      </w:r>
      <w:r w:rsidRPr="000C63B1">
        <w:rPr>
          <w:rFonts w:ascii="Tahoma" w:hAnsi="Tahoma" w:cs="Tahoma"/>
        </w:rPr>
        <w:br/>
      </w:r>
      <w:r w:rsidRPr="000C63B1">
        <w:rPr>
          <w:rFonts w:ascii="Tahoma" w:hAnsi="Tahoma" w:cs="Tahoma"/>
          <w:shd w:val="clear" w:color="auto" w:fill="FFFFFF"/>
        </w:rPr>
        <w:t>Дальнейшее развитие атомистика получила у Эпикура, который внес новые идеи. 1. признание самопроизвольного отклонения атомов при падении от прямой линии. 2. мысль о различии атомов не только по величине и форме, а главное- по их тяжести (весу). Древние атомисты смутно предвосхитили идею атомного веса.</w:t>
      </w:r>
      <w:r w:rsidRPr="000C63B1">
        <w:rPr>
          <w:rFonts w:ascii="Tahoma" w:hAnsi="Tahoma" w:cs="Tahoma"/>
        </w:rPr>
        <w:br/>
      </w:r>
      <w:r w:rsidRPr="000C63B1">
        <w:rPr>
          <w:rFonts w:ascii="Tahoma" w:hAnsi="Tahoma" w:cs="Tahoma"/>
          <w:shd w:val="clear" w:color="auto" w:fill="FFFFFF"/>
        </w:rPr>
        <w:t>Атомизм как вершина греческой натурфилософии.</w:t>
      </w:r>
      <w:r w:rsidRPr="000C63B1">
        <w:rPr>
          <w:rStyle w:val="apple-converted-space"/>
          <w:rFonts w:ascii="Tahoma" w:hAnsi="Tahoma" w:cs="Tahoma"/>
          <w:shd w:val="clear" w:color="auto" w:fill="FFFFFF"/>
        </w:rPr>
        <w:t> </w:t>
      </w:r>
      <w:r w:rsidRPr="000C63B1">
        <w:rPr>
          <w:rFonts w:ascii="Tahoma" w:hAnsi="Tahoma" w:cs="Tahoma"/>
        </w:rPr>
        <w:br/>
      </w:r>
      <w:r w:rsidRPr="000C63B1">
        <w:rPr>
          <w:rFonts w:ascii="Tahoma" w:hAnsi="Tahoma" w:cs="Tahoma"/>
          <w:shd w:val="clear" w:color="auto" w:fill="FFFFFF"/>
        </w:rPr>
        <w:t>О жизни Демокрита (ок. 460 — ок. 370 до н. э.) свидетельств не больше, чем о его предшественниках.</w:t>
      </w:r>
      <w:r w:rsidRPr="000C63B1">
        <w:rPr>
          <w:rFonts w:ascii="Tahoma" w:hAnsi="Tahoma" w:cs="Tahoma"/>
        </w:rPr>
        <w:br/>
      </w:r>
      <w:r w:rsidRPr="000C63B1">
        <w:rPr>
          <w:rFonts w:ascii="Tahoma" w:hAnsi="Tahoma" w:cs="Tahoma"/>
          <w:shd w:val="clear" w:color="auto" w:fill="FFFFFF"/>
        </w:rPr>
        <w:t>В основе мира, согласно Демокриту, лежат два начала — атомы и пустота. «Атомос» переводится с греческого как «неделимое».</w:t>
      </w:r>
      <w:r w:rsidRPr="000C63B1">
        <w:rPr>
          <w:rFonts w:ascii="Tahoma" w:hAnsi="Tahoma" w:cs="Tahoma"/>
        </w:rPr>
        <w:br/>
      </w:r>
      <w:r w:rsidRPr="000C63B1">
        <w:rPr>
          <w:rFonts w:ascii="Tahoma" w:hAnsi="Tahoma" w:cs="Tahoma"/>
          <w:shd w:val="clear" w:color="auto" w:fill="FFFFFF"/>
        </w:rPr>
        <w:t>Что касается атомов Демокрита, то он их считал мельчайшими, неделимыми частицами, которые носятся в пустоте и отличаются друг от друга лишь формой, величиной и положением. Атомы бесконечны по числу. Сталкиваясь и сцепляясь между собой, они образуют тела и вещи, с которыми мы имеем дело в повседневной жизни. Окружающие нас вещи, считал Демокрит, мы воспринимаем с помощью чувств, тогда как атомы постигаются разумом, т. е. они находятся на дочувственном уровне бытия.</w:t>
      </w:r>
      <w:r w:rsidRPr="000C63B1">
        <w:rPr>
          <w:rFonts w:ascii="Tahoma" w:hAnsi="Tahoma" w:cs="Tahoma"/>
        </w:rPr>
        <w:br/>
      </w:r>
      <w:r w:rsidRPr="000C63B1">
        <w:rPr>
          <w:rFonts w:ascii="Tahoma" w:hAnsi="Tahoma" w:cs="Tahoma"/>
          <w:shd w:val="clear" w:color="auto" w:fill="FFFFFF"/>
        </w:rPr>
        <w:t>Демокрит, будучи атомистом, объясняет из чего происходят все вещи и как это происходит, но почему это происходит так, а не иначе, — этого он не объясняет. Все у Демокрита происходит по необходимости, но при этом ничто не предопределено к тому, чтобы быть таким, а не иным, и в этом смысле все в мире случайно. В общем атомисты могут свести сложное к простому, но не могут произвести обратного.</w:t>
      </w:r>
      <w:r w:rsidRPr="000C63B1">
        <w:rPr>
          <w:rFonts w:ascii="Tahoma" w:hAnsi="Tahoma" w:cs="Tahoma"/>
        </w:rPr>
        <w:br/>
      </w:r>
      <w:r w:rsidRPr="000C63B1">
        <w:rPr>
          <w:rFonts w:ascii="Tahoma" w:hAnsi="Tahoma" w:cs="Tahoma"/>
          <w:shd w:val="clear" w:color="auto" w:fill="FFFFFF"/>
        </w:rPr>
        <w:t>Духовные явления Демокрит пытался объяснять, исходя из все той же атомистической основы мироздания. Душа, согласно Демокриту, состоит из атомов, причем из наиболее подвижных, шарообразных атомов, из которых, кстати, состоит и огонь. Прекращение движения человеческого тела означает, по Демокриту, что он буквально «испускает дух» в форме указанных огневидных атомов.</w:t>
      </w:r>
      <w:r w:rsidRPr="000C63B1">
        <w:rPr>
          <w:rStyle w:val="apple-converted-space"/>
          <w:rFonts w:ascii="Tahoma" w:hAnsi="Tahoma" w:cs="Tahoma"/>
          <w:shd w:val="clear" w:color="auto" w:fill="FFFFFF"/>
        </w:rPr>
        <w:t> </w:t>
      </w:r>
      <w:r w:rsidRPr="000C63B1">
        <w:rPr>
          <w:rFonts w:ascii="Tahoma" w:hAnsi="Tahoma" w:cs="Tahoma"/>
        </w:rPr>
        <w:br/>
      </w:r>
      <w:r w:rsidRPr="000C63B1">
        <w:rPr>
          <w:rFonts w:ascii="Tahoma" w:hAnsi="Tahoma" w:cs="Tahoma"/>
          <w:shd w:val="clear" w:color="auto" w:fill="FFFFFF"/>
        </w:rPr>
        <w:t>Эпикур. Самым подходящим, материалистическим, независимым от религии и мистики, физическим учением он считал атомистический материализм Демокрита, который он принимает с некоторыми важными изменениями.</w:t>
      </w:r>
      <w:r w:rsidRPr="000C63B1">
        <w:rPr>
          <w:rFonts w:ascii="Tahoma" w:hAnsi="Tahoma" w:cs="Tahoma"/>
        </w:rPr>
        <w:br/>
      </w:r>
      <w:r w:rsidRPr="000C63B1">
        <w:rPr>
          <w:rFonts w:ascii="Tahoma" w:hAnsi="Tahoma" w:cs="Tahoma"/>
          <w:b/>
          <w:shd w:val="clear" w:color="auto" w:fill="FFFFFF"/>
        </w:rPr>
        <w:t xml:space="preserve"> Единство:</w:t>
      </w:r>
      <w:r w:rsidRPr="000C63B1">
        <w:rPr>
          <w:rFonts w:ascii="Tahoma" w:hAnsi="Tahoma" w:cs="Tahoma"/>
          <w:shd w:val="clear" w:color="auto" w:fill="FFFFFF"/>
        </w:rPr>
        <w:t>Чтобы объяснить движение, Демокрит принимал, наряду с телесным бытием, небытие, или пустоту. Учение это принял также и Эпикур: он также утверждает, что вселенная состоит из тел и пространства, т. е. пустоты. Существование тел удостоверяется ощущениями, существование пустоты - тем, что без пустоты невозможным было бы движение, так как предметам некуда было бы двигаться.</w:t>
      </w:r>
      <w:r w:rsidRPr="000C63B1">
        <w:rPr>
          <w:rFonts w:ascii="Tahoma" w:hAnsi="Tahoma" w:cs="Tahoma"/>
        </w:rPr>
        <w:br/>
      </w:r>
      <w:r w:rsidRPr="000C63B1">
        <w:rPr>
          <w:rFonts w:ascii="Tahoma" w:hAnsi="Tahoma" w:cs="Tahoma"/>
          <w:shd w:val="clear" w:color="auto" w:fill="FFFFFF"/>
        </w:rPr>
        <w:t xml:space="preserve">Тела имеют постоянные и преходящие свойства. Так же следует Демокриту Эпикур и в учении, что тела представляют или соединения тел, или то, из чего образуются их соединения. Соединения образуются из весьма малых неделимых, плотных тел, которые различаются не только, как у Демокрита, по форме и по величине, но также и по весу. </w:t>
      </w:r>
      <w:r w:rsidRPr="000C63B1">
        <w:rPr>
          <w:rFonts w:ascii="Tahoma" w:hAnsi="Tahoma" w:cs="Tahoma"/>
          <w:b/>
          <w:shd w:val="clear" w:color="auto" w:fill="FFFFFF"/>
        </w:rPr>
        <w:t>Различия</w:t>
      </w:r>
      <w:r w:rsidRPr="000C63B1">
        <w:rPr>
          <w:rFonts w:ascii="Tahoma" w:hAnsi="Tahoma" w:cs="Tahoma"/>
          <w:shd w:val="clear" w:color="auto" w:fill="FFFFFF"/>
        </w:rPr>
        <w:t xml:space="preserve"> между атомами по весу важная отличительная черта атомистической физики Эпикура и предвосхищение характеристики их в новейшем атомистическом материализме.</w:t>
      </w:r>
      <w:r w:rsidRPr="000C63B1">
        <w:rPr>
          <w:rFonts w:ascii="Tahoma" w:hAnsi="Tahoma" w:cs="Tahoma"/>
        </w:rPr>
        <w:br/>
      </w:r>
      <w:r w:rsidRPr="000C63B1">
        <w:rPr>
          <w:rFonts w:ascii="Tahoma" w:hAnsi="Tahoma" w:cs="Tahoma"/>
          <w:shd w:val="clear" w:color="auto" w:fill="FFFFFF"/>
        </w:rPr>
        <w:lastRenderedPageBreak/>
        <w:t>Утверждая неделимость атомов, Эпикур отрицал бесконечную делимость тел. Одновременно Эпикур допускает минимальные, или наименьшие, части атомов и тем самым отличает физическую неделимость атома от математической неделимости его. Существенная характеристика атомов - их движение. Атомы вечно движутся через пустоту с одинаковой для всех быстротой. В этом их движении некоторые атомы находятся на большой дистанции один от другого, другие же сплетаются друг с другом и принимают дрожательное, колеблющееся движение. Что касается характера самого движения, то оно отличается, по Эпикуру, от движения атомов у Демокрита. Физика Эпикура должна, по его убеждению, обосновать возможность свободы воли и вменения людям их поступков. Провозгласив в этике принцип свободного, не подчиненного року, или необходимости, определения воли, Эпикур создает в физике обосновывающее этот принцип учение о свободном отклонении атома от происходящего в силу необходимости прямолинейного движения.</w:t>
      </w:r>
      <w:r w:rsidRPr="000C63B1">
        <w:rPr>
          <w:rFonts w:ascii="Tahoma" w:hAnsi="Tahoma" w:cs="Tahoma"/>
        </w:rPr>
        <w:br/>
      </w:r>
      <w:r w:rsidRPr="000C63B1">
        <w:rPr>
          <w:rFonts w:ascii="Tahoma" w:hAnsi="Tahoma" w:cs="Tahoma"/>
          <w:shd w:val="clear" w:color="auto" w:fill="FFFFFF"/>
        </w:rPr>
        <w:t>Гипотезу самоотклонения атомов Эпикур вводит для объяснения столкновений между атомами. Если бы атомы не отклонялись от своих прямых путей, то не было бы возможным ни столкновение их, ни столкновение образованных из них вещей.</w:t>
      </w:r>
    </w:p>
    <w:p w:rsidR="000C63B1" w:rsidRPr="00A2474C" w:rsidRDefault="000C63B1" w:rsidP="000C63B1">
      <w:pPr>
        <w:rPr>
          <w:rFonts w:ascii="Tahoma" w:hAnsi="Tahoma" w:cs="Tahoma"/>
          <w:b/>
        </w:rPr>
      </w:pPr>
      <w:r w:rsidRPr="00A2474C">
        <w:rPr>
          <w:rFonts w:ascii="Tahoma" w:hAnsi="Tahoma" w:cs="Tahoma"/>
          <w:b/>
          <w:shd w:val="clear" w:color="auto" w:fill="FFFFFF"/>
        </w:rPr>
        <w:t>3. Единство и различие философии Платона и Аристотеля</w:t>
      </w:r>
      <w:r w:rsidRPr="00A2474C">
        <w:rPr>
          <w:rStyle w:val="apple-converted-space"/>
          <w:rFonts w:ascii="Tahoma" w:hAnsi="Tahoma" w:cs="Tahoma"/>
          <w:b/>
          <w:shd w:val="clear" w:color="auto" w:fill="FFFFFF"/>
        </w:rPr>
        <w:t> </w:t>
      </w:r>
    </w:p>
    <w:p w:rsidR="000C63B1" w:rsidRDefault="000C63B1" w:rsidP="00154461">
      <w:pPr>
        <w:rPr>
          <w:rFonts w:ascii="Lucida Sans Unicode" w:hAnsi="Lucida Sans Unicode" w:cs="Lucida Sans Unicode"/>
          <w:color w:val="666666"/>
          <w:sz w:val="16"/>
          <w:szCs w:val="16"/>
          <w:shd w:val="clear" w:color="auto" w:fill="FFFFFF"/>
        </w:rPr>
      </w:pPr>
      <w:r w:rsidRPr="000C63B1">
        <w:rPr>
          <w:rFonts w:ascii="Tahoma" w:hAnsi="Tahoma" w:cs="Tahoma"/>
          <w:shd w:val="clear" w:color="auto" w:fill="FFFFFF"/>
        </w:rPr>
        <w:t>Расхождения в метафизике.</w:t>
      </w:r>
      <w:r w:rsidRPr="000C63B1">
        <w:rPr>
          <w:rStyle w:val="apple-converted-space"/>
          <w:rFonts w:ascii="Tahoma" w:hAnsi="Tahoma" w:cs="Tahoma"/>
          <w:shd w:val="clear" w:color="auto" w:fill="FFFFFF"/>
        </w:rPr>
        <w:t> </w:t>
      </w:r>
      <w:r w:rsidRPr="000C63B1">
        <w:rPr>
          <w:rFonts w:ascii="Tahoma" w:hAnsi="Tahoma" w:cs="Tahoma"/>
        </w:rPr>
        <w:br/>
      </w:r>
      <w:r w:rsidRPr="000C63B1">
        <w:rPr>
          <w:rFonts w:ascii="Tahoma" w:hAnsi="Tahoma" w:cs="Tahoma"/>
          <w:shd w:val="clear" w:color="auto" w:fill="FFFFFF"/>
        </w:rPr>
        <w:t>По Платону, мир по природе двойственен: в нем различается видимый мир изменчивых предметов и невидимый мир идей. Мир идей являет собой истинное бытие, а конкретные, чувственно воспринимаемые вещи - нечто среднее между бытием и небытием: они только тени идей, их слабые копии. Идея - центральная категория в философии Платона. Идея вещи есть нечто идеальное. «Все в мире создано по образу идей». Существует особый невидимый мир идей (мир самого бога). Идеи – реальное, вещи – нереальное.</w:t>
      </w:r>
      <w:r w:rsidRPr="000C63B1">
        <w:rPr>
          <w:rStyle w:val="apple-converted-space"/>
          <w:rFonts w:ascii="Tahoma" w:hAnsi="Tahoma" w:cs="Tahoma"/>
          <w:shd w:val="clear" w:color="auto" w:fill="FFFFFF"/>
        </w:rPr>
        <w:t> </w:t>
      </w:r>
      <w:r w:rsidRPr="000C63B1">
        <w:rPr>
          <w:rFonts w:ascii="Tahoma" w:hAnsi="Tahoma" w:cs="Tahoma"/>
        </w:rPr>
        <w:br/>
      </w:r>
      <w:r w:rsidRPr="000C63B1">
        <w:rPr>
          <w:rFonts w:ascii="Tahoma" w:hAnsi="Tahoma" w:cs="Tahoma"/>
          <w:shd w:val="clear" w:color="auto" w:fill="FFFFFF"/>
        </w:rPr>
        <w:t>Аристотель не отрицал существование идей, но, во многом отойдя от своего учителя Платона, считал, что находятся они внутри отдельных вещей как принцип и метод, закон их становления, энергия, фигура, цель.</w:t>
      </w:r>
      <w:r w:rsidRPr="000C63B1">
        <w:rPr>
          <w:rFonts w:ascii="Tahoma" w:hAnsi="Tahoma" w:cs="Tahoma"/>
        </w:rPr>
        <w:br/>
      </w:r>
      <w:r w:rsidRPr="000C63B1">
        <w:rPr>
          <w:rFonts w:ascii="Tahoma" w:hAnsi="Tahoma" w:cs="Tahoma"/>
          <w:shd w:val="clear" w:color="auto" w:fill="FFFFFF"/>
        </w:rPr>
        <w:t>«Каждому человеку свойственно ошибаться, но никому кроме жреца, не свойственно упорствовать в ошибке».</w:t>
      </w:r>
      <w:r w:rsidRPr="000C63B1">
        <w:rPr>
          <w:rFonts w:ascii="Tahoma" w:hAnsi="Tahoma" w:cs="Tahoma"/>
        </w:rPr>
        <w:br/>
      </w:r>
      <w:r w:rsidRPr="000C63B1">
        <w:rPr>
          <w:rFonts w:ascii="Tahoma" w:hAnsi="Tahoma" w:cs="Tahoma"/>
          <w:shd w:val="clear" w:color="auto" w:fill="FFFFFF"/>
        </w:rPr>
        <w:t>«Идея каждой вещи заключена в самой вещи». 4 первопричины: материальная, формальная, производящая, целевая. Форма без материи не существует.</w:t>
      </w:r>
      <w:r w:rsidRPr="000C63B1">
        <w:rPr>
          <w:rFonts w:ascii="Tahoma" w:hAnsi="Tahoma" w:cs="Tahoma"/>
        </w:rPr>
        <w:br/>
      </w:r>
      <w:r w:rsidRPr="000C63B1">
        <w:rPr>
          <w:rFonts w:ascii="Tahoma" w:hAnsi="Tahoma" w:cs="Tahoma"/>
          <w:shd w:val="clear" w:color="auto" w:fill="FFFFFF"/>
        </w:rPr>
        <w:t>Идея души</w:t>
      </w:r>
      <w:r w:rsidRPr="000C63B1">
        <w:rPr>
          <w:rFonts w:ascii="Tahoma" w:hAnsi="Tahoma" w:cs="Tahoma"/>
        </w:rPr>
        <w:br/>
      </w:r>
      <w:r w:rsidRPr="000C63B1">
        <w:rPr>
          <w:rFonts w:ascii="Tahoma" w:hAnsi="Tahoma" w:cs="Tahoma"/>
          <w:shd w:val="clear" w:color="auto" w:fill="FFFFFF"/>
        </w:rPr>
        <w:t>Трактуя идею души Платон говорил: душа человека до его рождения пребывает в царстве чистой мысли и красоты. Затем она попадает на грешную землю, где, временно, находясь в человеческом теле , как узник в темнице, «воспоминает о мире идей». То есть основные вопросы своей жизни душа разрешает еще до рождения; появившись на свет, она уже знает все, что нужно знать. Она сама избирает свой жребий: ей уже как бы предназначена своя участь, судьба. Человек состоит из 2х половинок – физического тела и души.</w:t>
      </w:r>
      <w:r w:rsidRPr="000C63B1">
        <w:rPr>
          <w:rFonts w:ascii="Tahoma" w:hAnsi="Tahoma" w:cs="Tahoma"/>
        </w:rPr>
        <w:br/>
      </w:r>
      <w:r w:rsidRPr="000C63B1">
        <w:rPr>
          <w:rFonts w:ascii="Tahoma" w:hAnsi="Tahoma" w:cs="Tahoma"/>
          <w:shd w:val="clear" w:color="auto" w:fill="FFFFFF"/>
        </w:rPr>
        <w:t xml:space="preserve">Аристотель же считал, что душа, обладающая целеустремленностью, есть не что иное, как неотделимый от тела его организующий принцип, источник и способ регуляции организма, его объективного поведения. Душа по Аристотелю в противовес </w:t>
      </w:r>
      <w:r w:rsidRPr="00F53A5F">
        <w:rPr>
          <w:rFonts w:ascii="Tahoma" w:hAnsi="Tahoma" w:cs="Tahoma"/>
          <w:i/>
          <w:shd w:val="clear" w:color="auto" w:fill="FFFFFF"/>
        </w:rPr>
        <w:t>Платону не может существовать без тела</w:t>
      </w:r>
      <w:r w:rsidRPr="000C63B1">
        <w:rPr>
          <w:rFonts w:ascii="Tahoma" w:hAnsi="Tahoma" w:cs="Tahoma"/>
          <w:shd w:val="clear" w:color="auto" w:fill="FFFFFF"/>
        </w:rPr>
        <w:t>, но она - не телесная. Благодаря душе мы живем, ощущаем и размышляем, она есть некий смысл и форма, а не материя и не субстрат. Ступени души: вегетативная (питание), животная (движение, запоминание), разумная</w:t>
      </w:r>
      <w:r w:rsidRPr="000C63B1">
        <w:rPr>
          <w:rFonts w:ascii="Tahoma" w:hAnsi="Tahoma" w:cs="Tahoma"/>
        </w:rPr>
        <w:br/>
      </w:r>
      <w:r w:rsidRPr="000C63B1">
        <w:rPr>
          <w:rFonts w:ascii="Tahoma" w:hAnsi="Tahoma" w:cs="Tahoma"/>
          <w:shd w:val="clear" w:color="auto" w:fill="FFFFFF"/>
        </w:rPr>
        <w:t>Теория познания</w:t>
      </w:r>
      <w:r w:rsidRPr="000C63B1">
        <w:rPr>
          <w:rFonts w:ascii="Tahoma" w:hAnsi="Tahoma" w:cs="Tahoma"/>
        </w:rPr>
        <w:br/>
      </w:r>
      <w:r w:rsidRPr="000C63B1">
        <w:rPr>
          <w:rFonts w:ascii="Tahoma" w:hAnsi="Tahoma" w:cs="Tahoma"/>
          <w:shd w:val="clear" w:color="auto" w:fill="FFFFFF"/>
        </w:rPr>
        <w:t>Платон - предметом должны стать «чистые идеи». Процесс познания – процесс припоминания того, что душа знала заранее. В чел. 3 осн движущие силы: разум, страсти, потребности</w:t>
      </w:r>
      <w:r w:rsidRPr="000C63B1">
        <w:rPr>
          <w:rFonts w:ascii="Tahoma" w:hAnsi="Tahoma" w:cs="Tahoma"/>
        </w:rPr>
        <w:br/>
      </w:r>
      <w:r w:rsidRPr="000C63B1">
        <w:rPr>
          <w:rFonts w:ascii="Tahoma" w:hAnsi="Tahoma" w:cs="Tahoma"/>
          <w:shd w:val="clear" w:color="auto" w:fill="FFFFFF"/>
        </w:rPr>
        <w:t>Познание же у Аристотеля имеет своим предметом бытие. Основание опыта - в ощущениях, в памяти и привычке. Любое знание начинается с ощущений: оно есть то, что способно принимать форму чувственно воспринимаемых предметов без их материи. Разум же усматривает общее в единичном. Формами истинно научного знания являются понятия, постигающие сущность вещи.</w:t>
      </w:r>
      <w:r w:rsidRPr="000C63B1">
        <w:rPr>
          <w:rFonts w:ascii="Tahoma" w:hAnsi="Tahoma" w:cs="Tahoma"/>
        </w:rPr>
        <w:br/>
      </w:r>
      <w:r w:rsidRPr="000C63B1">
        <w:rPr>
          <w:rFonts w:ascii="Tahoma" w:hAnsi="Tahoma" w:cs="Tahoma"/>
          <w:shd w:val="clear" w:color="auto" w:fill="FFFFFF"/>
        </w:rPr>
        <w:t>Этические взгляды</w:t>
      </w:r>
      <w:r w:rsidRPr="000C63B1">
        <w:rPr>
          <w:rFonts w:ascii="Tahoma" w:hAnsi="Tahoma" w:cs="Tahoma"/>
        </w:rPr>
        <w:br/>
      </w:r>
      <w:r w:rsidRPr="000C63B1">
        <w:rPr>
          <w:rFonts w:ascii="Tahoma" w:hAnsi="Tahoma" w:cs="Tahoma"/>
          <w:shd w:val="clear" w:color="auto" w:fill="FFFFFF"/>
        </w:rPr>
        <w:t>Этические взгляды Платона согласуются со взглядами Сократа: «благо» как единство добродетели и счастья, прекрасного и полезного, доброго и приятного. Платоновский идеал абсолютной объективной правды противопоставляется чувственным влечениям человека: доброе противополагается приятному. По мысли Платона, высшее благо(идея блага, а она превыше всего) пребывает вне мира. Стало быть, и высшая цель нравственности находится в сверхчувственном мире.</w:t>
      </w:r>
      <w:r w:rsidRPr="000C63B1">
        <w:rPr>
          <w:rFonts w:ascii="Tahoma" w:hAnsi="Tahoma" w:cs="Tahoma"/>
        </w:rPr>
        <w:br/>
      </w:r>
      <w:r w:rsidRPr="000C63B1">
        <w:rPr>
          <w:rFonts w:ascii="Tahoma" w:hAnsi="Tahoma" w:cs="Tahoma"/>
          <w:shd w:val="clear" w:color="auto" w:fill="FFFFFF"/>
        </w:rPr>
        <w:lastRenderedPageBreak/>
        <w:t xml:space="preserve">Аристотель сформулировал основные положения этики как </w:t>
      </w:r>
      <w:r w:rsidRPr="00D6337F">
        <w:rPr>
          <w:rFonts w:ascii="Tahoma" w:hAnsi="Tahoma" w:cs="Tahoma"/>
          <w:i/>
          <w:shd w:val="clear" w:color="auto" w:fill="FFFFFF"/>
        </w:rPr>
        <w:t>учения о добродетелях</w:t>
      </w:r>
      <w:r w:rsidRPr="000C63B1">
        <w:rPr>
          <w:rFonts w:ascii="Tahoma" w:hAnsi="Tahoma" w:cs="Tahoma"/>
          <w:shd w:val="clear" w:color="auto" w:fill="FFFFFF"/>
        </w:rPr>
        <w:t>. Он дает определения основных понятий этики. Так, благо - это «то, к чему стремятся». Благо для грубых людей - в наслаждениях, для благородных - в почестях, для мудрых - в сознании. По Аристотелю: назначение человека - в разумной деятельности, отличающей его от растений и животных. От нашей деятельности зависят качества характера, приобретаемые нами. «во всем и везде необходимо соблюдать меру, умеренность во всем»</w:t>
      </w:r>
      <w:r w:rsidRPr="000C63B1">
        <w:rPr>
          <w:rFonts w:ascii="Tahoma" w:hAnsi="Tahoma" w:cs="Tahoma"/>
        </w:rPr>
        <w:br/>
      </w:r>
      <w:r w:rsidRPr="000C63B1">
        <w:rPr>
          <w:rFonts w:ascii="Tahoma" w:hAnsi="Tahoma" w:cs="Tahoma"/>
          <w:shd w:val="clear" w:color="auto" w:fill="FFFFFF"/>
        </w:rPr>
        <w:t>Взгляд на общество и государство</w:t>
      </w:r>
      <w:r w:rsidRPr="000C63B1">
        <w:rPr>
          <w:rFonts w:ascii="Tahoma" w:hAnsi="Tahoma" w:cs="Tahoma"/>
        </w:rPr>
        <w:br/>
      </w:r>
      <w:r w:rsidRPr="000C63B1">
        <w:rPr>
          <w:rFonts w:ascii="Tahoma" w:hAnsi="Tahoma" w:cs="Tahoma"/>
          <w:shd w:val="clear" w:color="auto" w:fill="FFFFFF"/>
        </w:rPr>
        <w:t>Свои взгляды на происхождение общества и государства Платон обосновывал тем, что отдельный человек не способен удовлетворить все свои потребности в пище, жилище, одежде и т.д. В рассмотрении проблемы общества и государства он опирался на излюбленную им теорию идей и идеала. «</w:t>
      </w:r>
      <w:r w:rsidRPr="00F53A5F">
        <w:rPr>
          <w:rFonts w:ascii="Tahoma" w:hAnsi="Tahoma" w:cs="Tahoma"/>
          <w:i/>
          <w:shd w:val="clear" w:color="auto" w:fill="FFFFFF"/>
        </w:rPr>
        <w:t>Идеальное государство</w:t>
      </w:r>
      <w:r w:rsidRPr="000C63B1">
        <w:rPr>
          <w:rFonts w:ascii="Tahoma" w:hAnsi="Tahoma" w:cs="Tahoma"/>
          <w:shd w:val="clear" w:color="auto" w:fill="FFFFFF"/>
        </w:rPr>
        <w:t>» является сообществом земледельцев, ремесленников, производящих все необходимое для поддержания жизни граждан, воинов, охраняющих безопасность, и философов-правителей, которые осуществляют мудрое и справедливое управление государством.</w:t>
      </w:r>
      <w:r w:rsidRPr="000C63B1">
        <w:rPr>
          <w:rFonts w:ascii="Tahoma" w:hAnsi="Tahoma" w:cs="Tahoma"/>
        </w:rPr>
        <w:br/>
      </w:r>
      <w:r w:rsidRPr="000C63B1">
        <w:rPr>
          <w:rFonts w:ascii="Tahoma" w:hAnsi="Tahoma" w:cs="Tahoma"/>
        </w:rPr>
        <w:br/>
      </w:r>
      <w:r w:rsidRPr="000C63B1">
        <w:rPr>
          <w:rFonts w:ascii="Tahoma" w:hAnsi="Tahoma" w:cs="Tahoma"/>
          <w:shd w:val="clear" w:color="auto" w:fill="FFFFFF"/>
        </w:rPr>
        <w:t xml:space="preserve">Наилучшее же государство по Аристотелю - это такое общество, которое достигается через посредство среднего элемента, и те государства имеют наилучший строй, где </w:t>
      </w:r>
      <w:r w:rsidRPr="00F53A5F">
        <w:rPr>
          <w:rFonts w:ascii="Tahoma" w:hAnsi="Tahoma" w:cs="Tahoma"/>
          <w:i/>
          <w:shd w:val="clear" w:color="auto" w:fill="FFFFFF"/>
        </w:rPr>
        <w:t>средний элемент</w:t>
      </w:r>
      <w:r w:rsidRPr="000C63B1">
        <w:rPr>
          <w:rFonts w:ascii="Tahoma" w:hAnsi="Tahoma" w:cs="Tahoma"/>
          <w:shd w:val="clear" w:color="auto" w:fill="FFFFFF"/>
        </w:rPr>
        <w:t xml:space="preserve"> представлен в большем числе, где он имеет большое значение сравнительно с обоими крайними элементами. Аристотель отмечал, что, когда в государстве много лиц лишено политических прав, когда в нем много бедняков, тогда в таком государстве неизбежно бывают враждебно настроенные элементы. Аристотель отождествлял общество с государством, в связи с этим он был вынужден заняться поисками элементов государства. Демократия – правит не толпа, а группа людей. Монархия – правит царь на благо людей.</w:t>
      </w:r>
      <w:r w:rsidRPr="000C63B1">
        <w:rPr>
          <w:rStyle w:val="apple-converted-space"/>
          <w:rFonts w:ascii="Tahoma" w:hAnsi="Tahoma" w:cs="Tahoma"/>
          <w:shd w:val="clear" w:color="auto" w:fill="FFFFFF"/>
        </w:rPr>
        <w:t> </w:t>
      </w:r>
      <w:r w:rsidRPr="000C63B1">
        <w:rPr>
          <w:rFonts w:ascii="Tahoma" w:hAnsi="Tahoma" w:cs="Tahoma"/>
        </w:rPr>
        <w:br/>
      </w:r>
      <w:r w:rsidRPr="000C63B1">
        <w:rPr>
          <w:rFonts w:ascii="Tahoma" w:hAnsi="Tahoma" w:cs="Tahoma"/>
          <w:shd w:val="clear" w:color="auto" w:fill="FFFFFF"/>
        </w:rPr>
        <w:t>Проанализировав взгляд на общество и государства, как Платона так и Аристотеля можно сделать вывод: государство Платона - это утопическое государство, государство идеалов, государство Аристотеля - это реальное, земное государство</w:t>
      </w:r>
      <w:r>
        <w:rPr>
          <w:rFonts w:ascii="Lucida Sans Unicode" w:hAnsi="Lucida Sans Unicode" w:cs="Lucida Sans Unicode"/>
          <w:color w:val="666666"/>
          <w:sz w:val="16"/>
          <w:szCs w:val="16"/>
          <w:shd w:val="clear" w:color="auto" w:fill="FFFFFF"/>
        </w:rPr>
        <w:t>.</w:t>
      </w:r>
    </w:p>
    <w:p w:rsidR="00A2474C" w:rsidRDefault="00A2474C" w:rsidP="00A2474C">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4</w:t>
      </w:r>
      <w:r w:rsidRPr="00A2474C">
        <w:rPr>
          <w:rFonts w:ascii="Tahoma" w:eastAsia="Times New Roman" w:hAnsi="Tahoma" w:cs="Tahoma"/>
          <w:b/>
          <w:szCs w:val="27"/>
          <w:lang w:eastAsia="ru-RU"/>
        </w:rPr>
        <w:t>. Естественно научное и философское понимание пространства и времени.</w:t>
      </w:r>
    </w:p>
    <w:p w:rsidR="00A2474C" w:rsidRPr="00A2474C" w:rsidRDefault="00A2474C" w:rsidP="00A2474C">
      <w:pPr>
        <w:shd w:val="clear" w:color="auto" w:fill="FFFFFF"/>
        <w:spacing w:after="0" w:line="240" w:lineRule="auto"/>
        <w:textAlignment w:val="baseline"/>
        <w:rPr>
          <w:rFonts w:ascii="Tahoma" w:eastAsia="Times New Roman" w:hAnsi="Tahoma" w:cs="Tahoma"/>
          <w:b/>
          <w:szCs w:val="27"/>
          <w:lang w:eastAsia="ru-RU"/>
        </w:rPr>
      </w:pPr>
      <w:r w:rsidRPr="00A2474C">
        <w:rPr>
          <w:rFonts w:ascii="Tahoma" w:eastAsia="Times New Roman" w:hAnsi="Tahoma" w:cs="Tahoma"/>
          <w:szCs w:val="16"/>
          <w:lang w:eastAsia="ru-RU"/>
        </w:rPr>
        <w:br/>
        <w:t>Материя имеет расположение во времени и пространстве. По поводу расположенности материи во времени и пространстве философами выдвигалось два основных подхода:</w:t>
      </w:r>
      <w:r w:rsidRPr="00A2474C">
        <w:rPr>
          <w:rFonts w:ascii="Tahoma" w:eastAsia="Times New Roman" w:hAnsi="Tahoma" w:cs="Tahoma"/>
          <w:szCs w:val="16"/>
          <w:lang w:eastAsia="ru-RU"/>
        </w:rPr>
        <w:br/>
        <w:t>• субстанциональный;</w:t>
      </w:r>
      <w:r w:rsidRPr="00A2474C">
        <w:rPr>
          <w:rFonts w:ascii="Tahoma" w:eastAsia="Times New Roman" w:hAnsi="Tahoma" w:cs="Tahoma"/>
          <w:szCs w:val="16"/>
          <w:lang w:eastAsia="ru-RU"/>
        </w:rPr>
        <w:br/>
        <w:t>• реляционный.</w:t>
      </w:r>
      <w:r w:rsidRPr="00A2474C">
        <w:rPr>
          <w:rFonts w:ascii="Tahoma" w:eastAsia="Times New Roman" w:hAnsi="Tahoma" w:cs="Tahoma"/>
          <w:szCs w:val="16"/>
          <w:lang w:eastAsia="ru-RU"/>
        </w:rPr>
        <w:br/>
        <w:t>Сторонники первого — субстанционального (Демокрит, Эпикур) — Пространство и время рассматривались как самостоятельные, независимые от материи и сознания сущности</w:t>
      </w:r>
      <w:r w:rsidRPr="00A2474C">
        <w:rPr>
          <w:rFonts w:ascii="Tahoma" w:eastAsia="Times New Roman" w:hAnsi="Tahoma" w:cs="Tahoma"/>
          <w:szCs w:val="16"/>
          <w:lang w:eastAsia="ru-RU"/>
        </w:rPr>
        <w:br/>
        <w:t xml:space="preserve">Сторонники второго — реляционного (Аристотель, Лейбниц, Гегель) —Пространство и время- особые </w:t>
      </w:r>
      <w:r w:rsidRPr="00F53A5F">
        <w:rPr>
          <w:rFonts w:ascii="Tahoma" w:eastAsia="Times New Roman" w:hAnsi="Tahoma" w:cs="Tahoma"/>
          <w:i/>
          <w:szCs w:val="16"/>
          <w:lang w:eastAsia="ru-RU"/>
        </w:rPr>
        <w:t>отношения</w:t>
      </w:r>
      <w:r w:rsidRPr="00A2474C">
        <w:rPr>
          <w:rFonts w:ascii="Tahoma" w:eastAsia="Times New Roman" w:hAnsi="Tahoma" w:cs="Tahoma"/>
          <w:szCs w:val="16"/>
          <w:lang w:eastAsia="ru-RU"/>
        </w:rPr>
        <w:t xml:space="preserve"> между объектами и процессами реального мира</w:t>
      </w:r>
      <w:r w:rsidRPr="00A2474C">
        <w:rPr>
          <w:rFonts w:ascii="Tahoma" w:eastAsia="Times New Roman" w:hAnsi="Tahoma" w:cs="Tahoma"/>
          <w:szCs w:val="16"/>
          <w:lang w:eastAsia="ru-RU"/>
        </w:rPr>
        <w:br/>
        <w:t>Подходы</w:t>
      </w:r>
      <w:r w:rsidRPr="00A2474C">
        <w:rPr>
          <w:rFonts w:ascii="Tahoma" w:eastAsia="Times New Roman" w:hAnsi="Tahoma" w:cs="Tahoma"/>
          <w:szCs w:val="16"/>
          <w:lang w:eastAsia="ru-RU"/>
        </w:rPr>
        <w:br/>
        <w:t>Пространство и время объективны или субъективны?</w:t>
      </w:r>
      <w:r w:rsidRPr="00A2474C">
        <w:rPr>
          <w:rFonts w:ascii="Tahoma" w:eastAsia="Times New Roman" w:hAnsi="Tahoma" w:cs="Tahoma"/>
          <w:szCs w:val="16"/>
          <w:lang w:eastAsia="ru-RU"/>
        </w:rPr>
        <w:br/>
        <w:t>1. Материалистический подход</w:t>
      </w:r>
      <w:r w:rsidRPr="00A2474C">
        <w:rPr>
          <w:rFonts w:ascii="Tahoma" w:eastAsia="Times New Roman" w:hAnsi="Tahoma" w:cs="Tahoma"/>
          <w:szCs w:val="16"/>
          <w:lang w:eastAsia="ru-RU"/>
        </w:rPr>
        <w:br/>
        <w:t>Пространство и время существующие вне и независимо от сознания, т.е. подчеркивается объективный характер И. Ньютон, А.Энш</w:t>
      </w:r>
      <w:r w:rsidR="00D448B3">
        <w:rPr>
          <w:rFonts w:ascii="Tahoma" w:eastAsia="Times New Roman" w:hAnsi="Tahoma" w:cs="Tahoma"/>
          <w:szCs w:val="16"/>
          <w:lang w:eastAsia="ru-RU"/>
        </w:rPr>
        <w:t>э</w:t>
      </w:r>
      <w:r w:rsidRPr="00A2474C">
        <w:rPr>
          <w:rFonts w:ascii="Tahoma" w:eastAsia="Times New Roman" w:hAnsi="Tahoma" w:cs="Tahoma"/>
          <w:szCs w:val="16"/>
          <w:lang w:eastAsia="ru-RU"/>
        </w:rPr>
        <w:t>тейн Марксистская философия</w:t>
      </w:r>
      <w:r w:rsidRPr="00A2474C">
        <w:rPr>
          <w:rFonts w:ascii="Tahoma" w:eastAsia="Times New Roman" w:hAnsi="Tahoma" w:cs="Tahoma"/>
          <w:szCs w:val="16"/>
          <w:lang w:eastAsia="ru-RU"/>
        </w:rPr>
        <w:br/>
        <w:t>2. Идеалистический подход</w:t>
      </w:r>
      <w:r w:rsidRPr="00A2474C">
        <w:rPr>
          <w:rFonts w:ascii="Tahoma" w:eastAsia="Times New Roman" w:hAnsi="Tahoma" w:cs="Tahoma"/>
          <w:szCs w:val="16"/>
          <w:lang w:eastAsia="ru-RU"/>
        </w:rPr>
        <w:br/>
        <w:t>Признают зависимость пространства и времени от различных форм сознания.</w:t>
      </w:r>
      <w:r w:rsidRPr="00A2474C">
        <w:rPr>
          <w:rFonts w:ascii="Tahoma" w:eastAsia="Times New Roman" w:hAnsi="Tahoma" w:cs="Tahoma"/>
          <w:szCs w:val="16"/>
          <w:lang w:eastAsia="ru-RU"/>
        </w:rPr>
        <w:br/>
        <w:t>Беркли, Юм, Мах: пространство и время – формы индивидуального сознания</w:t>
      </w:r>
      <w:r w:rsidRPr="00A2474C">
        <w:rPr>
          <w:rFonts w:ascii="Tahoma" w:eastAsia="Times New Roman" w:hAnsi="Tahoma" w:cs="Tahoma"/>
          <w:szCs w:val="16"/>
          <w:lang w:eastAsia="ru-RU"/>
        </w:rPr>
        <w:br/>
        <w:t>Кант: пространство и время – априорные формы чувственного созерцания</w:t>
      </w:r>
      <w:r w:rsidRPr="00A2474C">
        <w:rPr>
          <w:rFonts w:ascii="Tahoma" w:eastAsia="Times New Roman" w:hAnsi="Tahoma" w:cs="Tahoma"/>
          <w:szCs w:val="16"/>
          <w:lang w:eastAsia="ru-RU"/>
        </w:rPr>
        <w:br/>
        <w:t>В настоящее время более достоверной выглядит реляционная теория, исходя из которой:</w:t>
      </w:r>
      <w:r w:rsidRPr="00A2474C">
        <w:rPr>
          <w:rFonts w:ascii="Tahoma" w:eastAsia="Times New Roman" w:hAnsi="Tahoma" w:cs="Tahoma"/>
          <w:szCs w:val="16"/>
          <w:lang w:eastAsia="ru-RU"/>
        </w:rPr>
        <w:br/>
        <w:t>• время — форма бытия материи, которая выражает длительность существования материальных объектов и последовательность изменений данных объектов в процессе их развития;</w:t>
      </w:r>
      <w:r w:rsidRPr="00A2474C">
        <w:rPr>
          <w:rFonts w:ascii="Tahoma" w:eastAsia="Times New Roman" w:hAnsi="Tahoma" w:cs="Tahoma"/>
          <w:szCs w:val="16"/>
          <w:lang w:eastAsia="ru-RU"/>
        </w:rPr>
        <w:br/>
        <w:t>• пространство — форма бытия материи, которая характеризует ее протяженность, структуру, взаимодействие элементов внутри материальных объектов и взаимодействие материальных объектов между собой. Время и пространство тесно переплетены между собой. То, что совершается в пространстве, происходит одновременно и во времени, а то, что происходит во времени, находится в пространстве.</w:t>
      </w:r>
      <w:r w:rsidRPr="00A2474C">
        <w:rPr>
          <w:rFonts w:ascii="Tahoma" w:eastAsia="Times New Roman" w:hAnsi="Tahoma" w:cs="Tahoma"/>
          <w:szCs w:val="16"/>
          <w:lang w:eastAsia="ru-RU"/>
        </w:rPr>
        <w:br/>
        <w:t>Пространство и время относительны, и относительны они в зависимости от условий взаимодействия материальных тел.</w:t>
      </w:r>
      <w:r w:rsidRPr="00A2474C">
        <w:rPr>
          <w:rFonts w:ascii="Tahoma" w:eastAsia="Times New Roman" w:hAnsi="Tahoma" w:cs="Tahoma"/>
          <w:szCs w:val="16"/>
          <w:lang w:eastAsia="ru-RU"/>
        </w:rPr>
        <w:br/>
        <w:t>Современные представления о пространстве и времени</w:t>
      </w:r>
      <w:r w:rsidRPr="00A2474C">
        <w:rPr>
          <w:rFonts w:ascii="Tahoma" w:eastAsia="Times New Roman" w:hAnsi="Tahoma" w:cs="Tahoma"/>
          <w:szCs w:val="16"/>
          <w:lang w:eastAsia="ru-RU"/>
        </w:rPr>
        <w:br/>
        <w:t>Теория относительности Энштейна</w:t>
      </w:r>
      <w:r w:rsidRPr="00A2474C">
        <w:rPr>
          <w:rFonts w:ascii="Tahoma" w:eastAsia="Times New Roman" w:hAnsi="Tahoma" w:cs="Tahoma"/>
          <w:szCs w:val="16"/>
          <w:lang w:eastAsia="ru-RU"/>
        </w:rPr>
        <w:br/>
        <w:t>Пространство и время существуют не сами по себе, как не существуют и отдельно друг от друга. Они находятся в неразрывной связи с материей, не обладают никакой самостоятельностью и выступают как атрибуты единого и многообразного целого</w:t>
      </w:r>
      <w:r w:rsidRPr="00A2474C">
        <w:rPr>
          <w:rFonts w:ascii="Tahoma" w:eastAsia="Times New Roman" w:hAnsi="Tahoma" w:cs="Tahoma"/>
          <w:szCs w:val="16"/>
          <w:lang w:eastAsia="ru-RU"/>
        </w:rPr>
        <w:br/>
      </w:r>
      <w:r w:rsidRPr="00A2474C">
        <w:rPr>
          <w:rFonts w:ascii="Tahoma" w:eastAsia="Times New Roman" w:hAnsi="Tahoma" w:cs="Tahoma"/>
          <w:szCs w:val="16"/>
          <w:lang w:eastAsia="ru-RU"/>
        </w:rPr>
        <w:lastRenderedPageBreak/>
        <w:t>Теория Энштейна обосновала неразрывную связь пространства и времени с гравитацией</w:t>
      </w:r>
      <w:r w:rsidRPr="00A2474C">
        <w:rPr>
          <w:rFonts w:ascii="Tahoma" w:eastAsia="Times New Roman" w:hAnsi="Tahoma" w:cs="Tahoma"/>
          <w:szCs w:val="16"/>
          <w:lang w:eastAsia="ru-RU"/>
        </w:rPr>
        <w:br/>
        <w:t>Основные формы существования материи:</w:t>
      </w:r>
      <w:r w:rsidRPr="00A2474C">
        <w:rPr>
          <w:rFonts w:ascii="Tahoma" w:eastAsia="Times New Roman" w:hAnsi="Tahoma" w:cs="Tahoma"/>
          <w:szCs w:val="16"/>
          <w:lang w:eastAsia="ru-RU"/>
        </w:rPr>
        <w:br/>
        <w:t>-Время</w:t>
      </w:r>
      <w:r w:rsidRPr="00A2474C">
        <w:rPr>
          <w:rFonts w:ascii="Tahoma" w:eastAsia="Times New Roman" w:hAnsi="Tahoma" w:cs="Tahoma"/>
          <w:szCs w:val="16"/>
          <w:lang w:eastAsia="ru-RU"/>
        </w:rPr>
        <w:br/>
        <w:t>-Пространство</w:t>
      </w:r>
      <w:r w:rsidRPr="00A2474C">
        <w:rPr>
          <w:rFonts w:ascii="Tahoma" w:eastAsia="Times New Roman" w:hAnsi="Tahoma" w:cs="Tahoma"/>
          <w:szCs w:val="16"/>
          <w:lang w:eastAsia="ru-RU"/>
        </w:rPr>
        <w:br/>
        <w:t>-Движение</w:t>
      </w:r>
      <w:r w:rsidRPr="00A2474C">
        <w:rPr>
          <w:rFonts w:ascii="Tahoma" w:eastAsia="Times New Roman" w:hAnsi="Tahoma" w:cs="Tahoma"/>
          <w:szCs w:val="16"/>
          <w:lang w:eastAsia="ru-RU"/>
        </w:rPr>
        <w:br/>
        <w:t>Неразрывно связаны с материей и не могут иметь самостоятельного существования ( как и материя отдельно от них)</w:t>
      </w:r>
      <w:r w:rsidRPr="00A2474C">
        <w:rPr>
          <w:rFonts w:ascii="Tahoma" w:eastAsia="Times New Roman" w:hAnsi="Tahoma" w:cs="Tahoma"/>
          <w:szCs w:val="16"/>
          <w:lang w:eastAsia="ru-RU"/>
        </w:rPr>
        <w:br/>
        <w:t>Биологически часы - В соответствии с ними протекают химические реакции, регулирующие приспособляемость организмов к различным ритмам и изменяющимся факторам внешней среды (смены дня и ночи, времен года, изменение часового пояса)</w:t>
      </w:r>
      <w:r w:rsidRPr="00A2474C">
        <w:rPr>
          <w:rFonts w:ascii="Tahoma" w:eastAsia="Times New Roman" w:hAnsi="Tahoma" w:cs="Tahoma"/>
          <w:szCs w:val="16"/>
          <w:lang w:eastAsia="ru-RU"/>
        </w:rPr>
        <w:br/>
        <w:t>Саморегулирующаяся система</w:t>
      </w:r>
      <w:r w:rsidRPr="00A2474C">
        <w:rPr>
          <w:rFonts w:ascii="Tahoma" w:eastAsia="Times New Roman" w:hAnsi="Tahoma" w:cs="Tahoma"/>
          <w:szCs w:val="16"/>
          <w:lang w:eastAsia="ru-RU"/>
        </w:rPr>
        <w:br/>
        <w:t>Социальное пространство - Определяется отношениями человек к миру, которое исторически обусловлено особенностями человеческой деятельности и практики</w:t>
      </w:r>
      <w:r w:rsidRPr="00A2474C">
        <w:rPr>
          <w:rFonts w:ascii="Tahoma" w:eastAsia="Times New Roman" w:hAnsi="Tahoma" w:cs="Tahoma"/>
          <w:szCs w:val="16"/>
          <w:lang w:eastAsia="ru-RU"/>
        </w:rPr>
        <w:br/>
        <w:t>Отражает быт и культуру тех или иных народов, их экономический и социальный уровень развития</w:t>
      </w:r>
      <w:r w:rsidRPr="00A2474C">
        <w:rPr>
          <w:rFonts w:ascii="Tahoma" w:eastAsia="Times New Roman" w:hAnsi="Tahoma" w:cs="Tahoma"/>
          <w:szCs w:val="16"/>
          <w:lang w:eastAsia="ru-RU"/>
        </w:rPr>
        <w:br/>
        <w:t>Социальное время - Протекает неравномерно</w:t>
      </w:r>
      <w:r w:rsidRPr="00A2474C">
        <w:rPr>
          <w:rFonts w:ascii="Tahoma" w:eastAsia="Times New Roman" w:hAnsi="Tahoma" w:cs="Tahoma"/>
          <w:szCs w:val="16"/>
          <w:lang w:eastAsia="ru-RU"/>
        </w:rPr>
        <w:br/>
        <w:t>Компоненты:</w:t>
      </w:r>
      <w:r w:rsidRPr="00A2474C">
        <w:rPr>
          <w:rFonts w:ascii="Tahoma" w:eastAsia="Times New Roman" w:hAnsi="Tahoma" w:cs="Tahoma"/>
          <w:szCs w:val="16"/>
          <w:lang w:eastAsia="ru-RU"/>
        </w:rPr>
        <w:br/>
        <w:t>-Конкретные люди; Социальные коллективы; Отдельные сообщества; Нации; Государства; Все человечество.</w:t>
      </w:r>
    </w:p>
    <w:p w:rsidR="00A2474C" w:rsidRDefault="00A2474C" w:rsidP="00154461">
      <w:pPr>
        <w:rPr>
          <w:rFonts w:ascii="Tahoma" w:hAnsi="Tahoma" w:cs="Tahoma"/>
          <w:b/>
        </w:rPr>
      </w:pPr>
    </w:p>
    <w:p w:rsidR="00A2474C" w:rsidRDefault="00A2474C" w:rsidP="00A2474C">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5</w:t>
      </w:r>
      <w:r w:rsidRPr="00A2474C">
        <w:rPr>
          <w:rFonts w:ascii="Tahoma" w:eastAsia="Times New Roman" w:hAnsi="Tahoma" w:cs="Tahoma"/>
          <w:b/>
          <w:szCs w:val="27"/>
          <w:lang w:eastAsia="ru-RU"/>
        </w:rPr>
        <w:t>. Западная философия ХХ в., её особенности и основные направления.</w:t>
      </w:r>
    </w:p>
    <w:p w:rsidR="00A2474C" w:rsidRPr="00A2474C" w:rsidRDefault="00A2474C" w:rsidP="00A2474C">
      <w:pPr>
        <w:shd w:val="clear" w:color="auto" w:fill="FFFFFF"/>
        <w:spacing w:after="0" w:line="240" w:lineRule="auto"/>
        <w:textAlignment w:val="baseline"/>
        <w:rPr>
          <w:rFonts w:ascii="Tahoma" w:eastAsia="Times New Roman" w:hAnsi="Tahoma" w:cs="Tahoma"/>
          <w:b/>
          <w:szCs w:val="27"/>
          <w:lang w:eastAsia="ru-RU"/>
        </w:rPr>
      </w:pPr>
    </w:p>
    <w:p w:rsidR="00A2474C" w:rsidRDefault="00A2474C" w:rsidP="00A2474C">
      <w:pPr>
        <w:shd w:val="clear" w:color="auto" w:fill="FFFFFF"/>
        <w:spacing w:after="0" w:line="277" w:lineRule="atLeast"/>
        <w:textAlignment w:val="baseline"/>
        <w:rPr>
          <w:rFonts w:ascii="Lucida Sans Unicode" w:eastAsia="Times New Roman" w:hAnsi="Lucida Sans Unicode" w:cs="Lucida Sans Unicode"/>
          <w:color w:val="666666"/>
          <w:sz w:val="16"/>
          <w:szCs w:val="16"/>
          <w:lang w:eastAsia="ru-RU"/>
        </w:rPr>
      </w:pPr>
      <w:r w:rsidRPr="00A2474C">
        <w:rPr>
          <w:rFonts w:ascii="Tahoma" w:eastAsia="Times New Roman" w:hAnsi="Tahoma" w:cs="Tahoma"/>
          <w:szCs w:val="16"/>
          <w:lang w:eastAsia="ru-RU"/>
        </w:rPr>
        <w:t>Основные направления западной философии 20в.</w:t>
      </w:r>
      <w:r w:rsidRPr="00A2474C">
        <w:rPr>
          <w:rFonts w:ascii="Tahoma" w:eastAsia="Times New Roman" w:hAnsi="Tahoma" w:cs="Tahoma"/>
          <w:szCs w:val="16"/>
          <w:lang w:eastAsia="ru-RU"/>
        </w:rPr>
        <w:br/>
        <w:t>Неопозитивизм - возник в 20-х ХХ . Упрекает традиционную философию в неясности суждений, в усложненности языка, в оперировании неясными понятиями и т.д. Неоднороден. Основной вариант-логический позитивизм-выдвигает идею о необходимости верификации высказываний, претендующих на содержание научного смысла. Представители - Р.Карнап, Л.Витгенштейн.</w:t>
      </w:r>
      <w:r w:rsidR="00D448B3">
        <w:rPr>
          <w:rFonts w:ascii="Tahoma" w:eastAsia="Times New Roman" w:hAnsi="Tahoma" w:cs="Tahoma"/>
          <w:szCs w:val="16"/>
          <w:lang w:eastAsia="ru-RU"/>
        </w:rPr>
        <w:t xml:space="preserve"> Язык формирует наш образ мира.</w:t>
      </w:r>
      <w:r w:rsidRPr="00A2474C">
        <w:rPr>
          <w:rFonts w:ascii="Tahoma" w:eastAsia="Times New Roman" w:hAnsi="Tahoma" w:cs="Tahoma"/>
          <w:szCs w:val="16"/>
          <w:lang w:eastAsia="ru-RU"/>
        </w:rPr>
        <w:br/>
        <w:t>Постпозитивизм - последсвующее развитие неопоз., модифицированного всвязи с изменениями в научном познании.</w:t>
      </w:r>
      <w:r w:rsidRPr="00A2474C">
        <w:rPr>
          <w:rFonts w:ascii="Tahoma" w:eastAsia="Times New Roman" w:hAnsi="Tahoma" w:cs="Tahoma"/>
          <w:szCs w:val="16"/>
          <w:lang w:eastAsia="ru-RU"/>
        </w:rPr>
        <w:br/>
        <w:t>Герменевтика - искусство и теория толкования текстов. Текст рассматриваетс как единство грамматики, стиля и содержания и как отношение части к целому (творчеству автора, школы). Зародилась в Др. Греции, Активно начала развиваться в XVIII в. Представители - Ф. Шлейермахер, Х. Гадамер.</w:t>
      </w:r>
      <w:r w:rsidRPr="00A2474C">
        <w:rPr>
          <w:rFonts w:ascii="Tahoma" w:eastAsia="Times New Roman" w:hAnsi="Tahoma" w:cs="Tahoma"/>
          <w:szCs w:val="16"/>
          <w:lang w:eastAsia="ru-RU"/>
        </w:rPr>
        <w:br/>
        <w:t>Философия экзистенциализма. ет определенный вид индивидуального человеческого бытия. Человек как существо мыслящее и свободное делает свое бытие открытым: постоянно изменяющимся, динамичным. Экзистенция человека вынуждает его постоянно экзистировать, т.е. менять свое положение, становиться другим – «выходить из себя". Экзистирование – это общее название для всех состояний, переживаний, испытываемых человеком. Приставка эк как раз и указывает на вне. Следовательно, человек все время находится в ситуации, в изменяющемся мире, ему как бы постоянно приходится выходить из себя. Таким образом, в конечном итоге экзистенциализм оставляет человека наедине с абсурдным и иррациональным миром.</w:t>
      </w:r>
      <w:r w:rsidRPr="00A2474C">
        <w:rPr>
          <w:rFonts w:ascii="Tahoma" w:eastAsia="Times New Roman" w:hAnsi="Tahoma" w:cs="Tahoma"/>
          <w:szCs w:val="16"/>
          <w:lang w:eastAsia="ru-RU"/>
        </w:rPr>
        <w:br/>
        <w:t>Основателями философии экзистенциализма является немецкий философ К. Ясперс , так же можно выделить А.Камю и Н.А Бердяева</w:t>
      </w:r>
      <w:r w:rsidRPr="00A2474C">
        <w:rPr>
          <w:rFonts w:ascii="Lucida Sans Unicode" w:eastAsia="Times New Roman" w:hAnsi="Lucida Sans Unicode" w:cs="Lucida Sans Unicode"/>
          <w:color w:val="666666"/>
          <w:sz w:val="16"/>
          <w:szCs w:val="16"/>
          <w:lang w:eastAsia="ru-RU"/>
        </w:rPr>
        <w:t>.</w:t>
      </w:r>
    </w:p>
    <w:p w:rsidR="00394952" w:rsidRPr="00394952" w:rsidRDefault="00394952" w:rsidP="00A2474C">
      <w:pPr>
        <w:shd w:val="clear" w:color="auto" w:fill="FFFFFF"/>
        <w:spacing w:after="0" w:line="277" w:lineRule="atLeast"/>
        <w:textAlignment w:val="baseline"/>
        <w:rPr>
          <w:rFonts w:ascii="Tahoma" w:eastAsia="Times New Roman" w:hAnsi="Tahoma" w:cs="Tahoma"/>
          <w:szCs w:val="16"/>
          <w:lang w:eastAsia="ru-RU"/>
        </w:rPr>
      </w:pPr>
      <w:r w:rsidRPr="00394952">
        <w:rPr>
          <w:rFonts w:ascii="Tahoma" w:eastAsia="Times New Roman" w:hAnsi="Tahoma" w:cs="Tahoma"/>
          <w:szCs w:val="16"/>
          <w:lang w:eastAsia="ru-RU"/>
        </w:rPr>
        <w:t>Прагматизм -полезность в познании главное</w:t>
      </w:r>
    </w:p>
    <w:p w:rsidR="00A2474C" w:rsidRDefault="00A2474C" w:rsidP="00A2474C">
      <w:pPr>
        <w:shd w:val="clear" w:color="auto" w:fill="FFFFFF"/>
        <w:spacing w:after="0" w:line="277" w:lineRule="atLeast"/>
        <w:textAlignment w:val="baseline"/>
        <w:rPr>
          <w:rFonts w:ascii="Lucida Sans Unicode" w:eastAsia="Times New Roman" w:hAnsi="Lucida Sans Unicode" w:cs="Lucida Sans Unicode"/>
          <w:color w:val="666666"/>
          <w:sz w:val="16"/>
          <w:szCs w:val="16"/>
          <w:lang w:eastAsia="ru-RU"/>
        </w:rPr>
      </w:pPr>
    </w:p>
    <w:p w:rsidR="00A2474C" w:rsidRDefault="00A2474C" w:rsidP="00A2474C">
      <w:pPr>
        <w:shd w:val="clear" w:color="auto" w:fill="FFFFFF"/>
        <w:spacing w:after="0" w:line="240" w:lineRule="auto"/>
        <w:textAlignment w:val="baseline"/>
        <w:rPr>
          <w:rFonts w:ascii="Tahoma" w:eastAsia="Times New Roman" w:hAnsi="Tahoma" w:cs="Tahoma"/>
          <w:b/>
          <w:szCs w:val="30"/>
          <w:lang w:eastAsia="ru-RU"/>
        </w:rPr>
      </w:pPr>
      <w:r>
        <w:rPr>
          <w:rFonts w:ascii="Tahoma" w:eastAsia="Times New Roman" w:hAnsi="Tahoma" w:cs="Tahoma"/>
          <w:b/>
          <w:szCs w:val="30"/>
          <w:lang w:eastAsia="ru-RU"/>
        </w:rPr>
        <w:t>6</w:t>
      </w:r>
      <w:r w:rsidRPr="00A2474C">
        <w:rPr>
          <w:rFonts w:ascii="Tahoma" w:eastAsia="Times New Roman" w:hAnsi="Tahoma" w:cs="Tahoma"/>
          <w:b/>
          <w:szCs w:val="30"/>
          <w:lang w:eastAsia="ru-RU"/>
        </w:rPr>
        <w:t>. И.Кант как родоначальник немецкой классической философии. Теория познания и этика И.Канта.</w:t>
      </w:r>
    </w:p>
    <w:p w:rsidR="00A2474C" w:rsidRPr="00A2474C" w:rsidRDefault="00A2474C" w:rsidP="00A2474C">
      <w:pPr>
        <w:shd w:val="clear" w:color="auto" w:fill="FFFFFF"/>
        <w:spacing w:after="0" w:line="240" w:lineRule="auto"/>
        <w:textAlignment w:val="baseline"/>
        <w:rPr>
          <w:rFonts w:ascii="Tahoma" w:eastAsia="Times New Roman" w:hAnsi="Tahoma" w:cs="Tahoma"/>
          <w:b/>
          <w:szCs w:val="30"/>
          <w:lang w:eastAsia="ru-RU"/>
        </w:rPr>
      </w:pPr>
    </w:p>
    <w:p w:rsidR="00A2474C" w:rsidRDefault="00A2474C" w:rsidP="00A2474C">
      <w:pPr>
        <w:shd w:val="clear" w:color="auto" w:fill="FFFFFF"/>
        <w:spacing w:after="0" w:line="306" w:lineRule="atLeast"/>
        <w:textAlignment w:val="baseline"/>
        <w:rPr>
          <w:rFonts w:ascii="Tahoma" w:eastAsia="Times New Roman" w:hAnsi="Tahoma" w:cs="Tahoma"/>
          <w:szCs w:val="18"/>
          <w:lang w:eastAsia="ru-RU"/>
        </w:rPr>
      </w:pPr>
      <w:r w:rsidRPr="00A2474C">
        <w:rPr>
          <w:rFonts w:ascii="Tahoma" w:eastAsia="Times New Roman" w:hAnsi="Tahoma" w:cs="Tahoma"/>
          <w:szCs w:val="18"/>
          <w:lang w:eastAsia="ru-RU"/>
        </w:rPr>
        <w:t>И. Кант построил свою этику на результатах критики теоретического разума. Ее предпосылка: личность – самоцель и ни в коем случае не должна рассматриваться как средство осуществления каких-либо задач.</w:t>
      </w:r>
      <w:r w:rsidRPr="00A2474C">
        <w:rPr>
          <w:rFonts w:ascii="Tahoma" w:eastAsia="Times New Roman" w:hAnsi="Tahoma" w:cs="Tahoma"/>
          <w:szCs w:val="18"/>
          <w:lang w:eastAsia="ru-RU"/>
        </w:rPr>
        <w:br/>
        <w:t>О свободе: Кант придерживался детерминистических взглядов. Несмотря на полную подчиненность человека законам природы, можно, по мнению философа, утверждать, что человек свободен. Нравственная свобода личности состоит в осознании и выполнении долга.</w:t>
      </w:r>
      <w:r w:rsidRPr="00A2474C">
        <w:rPr>
          <w:rFonts w:ascii="Tahoma" w:eastAsia="Times New Roman" w:hAnsi="Tahoma" w:cs="Tahoma"/>
          <w:szCs w:val="18"/>
          <w:lang w:eastAsia="ru-RU"/>
        </w:rPr>
        <w:br/>
        <w:t>О морали и нравственности. Главное для Канта – поведение человека, его поступки. Знание имеет ценность только в том случае, если оно помогает человеку стать человечнее, обрести твердую нравственную почву, реализовать идею добра. Этика Канта носит нормативный характер. Канту удается избавиться от представления о стремлении к счастью как основания нравственности.</w:t>
      </w:r>
      <w:r w:rsidRPr="00A2474C">
        <w:rPr>
          <w:rFonts w:ascii="Tahoma" w:eastAsia="Times New Roman" w:hAnsi="Tahoma" w:cs="Tahoma"/>
          <w:szCs w:val="18"/>
          <w:lang w:eastAsia="ru-RU"/>
        </w:rPr>
        <w:br/>
        <w:t>Высший принцип нравственного поведения философ называет категорическим императивом:</w:t>
      </w:r>
      <w:r w:rsidRPr="00A2474C">
        <w:rPr>
          <w:rFonts w:ascii="Tahoma" w:eastAsia="Times New Roman" w:hAnsi="Tahoma" w:cs="Tahoma"/>
          <w:szCs w:val="18"/>
          <w:lang w:eastAsia="ru-RU"/>
        </w:rPr>
        <w:br/>
        <w:t>• воля должна установить сама себе закон, обязательный для каждого существа</w:t>
      </w:r>
      <w:r w:rsidRPr="00A2474C">
        <w:rPr>
          <w:rFonts w:ascii="Tahoma" w:eastAsia="Times New Roman" w:hAnsi="Tahoma" w:cs="Tahoma"/>
          <w:szCs w:val="18"/>
          <w:lang w:eastAsia="ru-RU"/>
        </w:rPr>
        <w:br/>
        <w:t>• надо поступать так, чтобы поступки могли стать всеобщими нормами</w:t>
      </w:r>
      <w:r w:rsidRPr="00A2474C">
        <w:rPr>
          <w:rFonts w:ascii="Tahoma" w:eastAsia="Times New Roman" w:hAnsi="Tahoma" w:cs="Tahoma"/>
          <w:szCs w:val="18"/>
          <w:lang w:eastAsia="ru-RU"/>
        </w:rPr>
        <w:br/>
      </w:r>
      <w:r w:rsidRPr="00A2474C">
        <w:rPr>
          <w:rFonts w:ascii="Tahoma" w:eastAsia="Times New Roman" w:hAnsi="Tahoma" w:cs="Tahoma"/>
          <w:szCs w:val="18"/>
          <w:lang w:eastAsia="ru-RU"/>
        </w:rPr>
        <w:lastRenderedPageBreak/>
        <w:t>• Человек должен рассматриваться как цель и не должен использоваться только как средство для чего бы то ни было. (высший принцип гуманизма).</w:t>
      </w:r>
      <w:r w:rsidRPr="00A2474C">
        <w:rPr>
          <w:rFonts w:ascii="Tahoma" w:eastAsia="Times New Roman" w:hAnsi="Tahoma" w:cs="Tahoma"/>
          <w:szCs w:val="18"/>
          <w:lang w:eastAsia="ru-RU"/>
        </w:rPr>
        <w:br/>
        <w:t>• все члены общества должны действовать так, чтобы при этом не ущемлялось достоинство ни одного из них как разумного существа.</w:t>
      </w:r>
      <w:r w:rsidRPr="00A2474C">
        <w:rPr>
          <w:rFonts w:ascii="Tahoma" w:eastAsia="Times New Roman" w:hAnsi="Tahoma" w:cs="Tahoma"/>
          <w:szCs w:val="18"/>
          <w:lang w:eastAsia="ru-RU"/>
        </w:rPr>
        <w:br/>
        <w:t>В категорическом императиве Кант усматривает универсальное правило для оценки человеческих действий. Подчиненность поступков человека категорическому императиву в противоположность действиям, совершаемым из стремлений и склонностей, есть долг. Категория долга – ключевая в кантовской этике, выражающая фундаментальное отличие его теории морали от предшествующих нравственных систем.</w:t>
      </w:r>
      <w:r w:rsidRPr="00A2474C">
        <w:rPr>
          <w:rFonts w:ascii="Tahoma" w:eastAsia="Times New Roman" w:hAnsi="Tahoma" w:cs="Tahoma"/>
          <w:szCs w:val="18"/>
          <w:lang w:eastAsia="ru-RU"/>
        </w:rPr>
        <w:br/>
        <w:t>О добре и зле: Кант настаивает на том, что необходимо отличать приятное от доброго и неприятное от злого. Кант соглашается именовать добром и злом только моральные добро и зло. Воля либо действует в соответствии с моральным законом (добро), либо в основе её деятельности лежит принцип себялюбия и личного счастья(зло).</w:t>
      </w:r>
      <w:r w:rsidRPr="00A2474C">
        <w:rPr>
          <w:rFonts w:ascii="Tahoma" w:eastAsia="Times New Roman" w:hAnsi="Tahoma" w:cs="Tahoma"/>
          <w:szCs w:val="18"/>
          <w:lang w:eastAsia="ru-RU"/>
        </w:rPr>
        <w:br/>
        <w:t>О религии: Кант считал, что философия бессильна в том случае, когда берется доказать недоказуемое. Нравственности не нужна религия. Кант признавал необходимость нерелигиозной веры. Веру Кант подчинил моральному закону. Кант в соответствии с учением о категорическом императиве на первое место ставит человека как высшую и конечную цель любой деятельности.</w:t>
      </w:r>
    </w:p>
    <w:p w:rsidR="001C2C44" w:rsidRDefault="001C2C44" w:rsidP="00A2474C">
      <w:pPr>
        <w:shd w:val="clear" w:color="auto" w:fill="FFFFFF"/>
        <w:spacing w:after="0" w:line="306" w:lineRule="atLeast"/>
        <w:textAlignment w:val="baseline"/>
        <w:rPr>
          <w:rFonts w:ascii="Tahoma" w:eastAsia="Times New Roman" w:hAnsi="Tahoma" w:cs="Tahoma"/>
          <w:szCs w:val="18"/>
          <w:lang w:eastAsia="ru-RU"/>
        </w:rPr>
      </w:pPr>
      <w:r>
        <w:rPr>
          <w:rFonts w:ascii="Tahoma" w:eastAsia="Times New Roman" w:hAnsi="Tahoma" w:cs="Tahoma"/>
          <w:szCs w:val="18"/>
          <w:lang w:eastAsia="ru-RU"/>
        </w:rPr>
        <w:t>Познание</w:t>
      </w:r>
      <w:r w:rsidRPr="001C2C44">
        <w:rPr>
          <w:rFonts w:ascii="Tahoma" w:eastAsia="Times New Roman" w:hAnsi="Tahoma" w:cs="Tahoma"/>
          <w:szCs w:val="18"/>
          <w:lang w:eastAsia="ru-RU"/>
        </w:rPr>
        <w:t xml:space="preserve">: </w:t>
      </w:r>
      <w:r>
        <w:rPr>
          <w:rFonts w:ascii="Tahoma" w:eastAsia="Times New Roman" w:hAnsi="Tahoma" w:cs="Tahoma"/>
          <w:szCs w:val="18"/>
          <w:lang w:eastAsia="ru-RU"/>
        </w:rPr>
        <w:t>дуалистическое</w:t>
      </w:r>
      <w:r w:rsidRPr="001C2C44">
        <w:rPr>
          <w:rFonts w:ascii="Tahoma" w:eastAsia="Times New Roman" w:hAnsi="Tahoma" w:cs="Tahoma"/>
          <w:szCs w:val="18"/>
          <w:lang w:eastAsia="ru-RU"/>
        </w:rPr>
        <w:t xml:space="preserve">, </w:t>
      </w:r>
      <w:r>
        <w:rPr>
          <w:rFonts w:ascii="Tahoma" w:eastAsia="Times New Roman" w:hAnsi="Tahoma" w:cs="Tahoma"/>
          <w:szCs w:val="18"/>
          <w:lang w:eastAsia="ru-RU"/>
        </w:rPr>
        <w:t>чувственный опыт-рассудок-разум</w:t>
      </w:r>
    </w:p>
    <w:p w:rsidR="001C2C44" w:rsidRDefault="001C2C44" w:rsidP="00A2474C">
      <w:pPr>
        <w:shd w:val="clear" w:color="auto" w:fill="FFFFFF"/>
        <w:spacing w:after="0" w:line="306" w:lineRule="atLeast"/>
        <w:textAlignment w:val="baseline"/>
        <w:rPr>
          <w:rFonts w:ascii="Tahoma" w:eastAsia="Times New Roman" w:hAnsi="Tahoma" w:cs="Tahoma"/>
          <w:szCs w:val="18"/>
          <w:lang w:eastAsia="ru-RU"/>
        </w:rPr>
      </w:pPr>
      <w:r>
        <w:rPr>
          <w:rFonts w:ascii="Tahoma" w:eastAsia="Times New Roman" w:hAnsi="Tahoma" w:cs="Tahoma"/>
          <w:szCs w:val="18"/>
          <w:lang w:eastAsia="ru-RU"/>
        </w:rPr>
        <w:t>априорные понятия формируются без опыта в разуме.</w:t>
      </w:r>
    </w:p>
    <w:p w:rsidR="008F18F7" w:rsidRPr="001C2C44" w:rsidRDefault="008F18F7" w:rsidP="00A2474C">
      <w:pPr>
        <w:shd w:val="clear" w:color="auto" w:fill="FFFFFF"/>
        <w:spacing w:after="0" w:line="306" w:lineRule="atLeast"/>
        <w:textAlignment w:val="baseline"/>
        <w:rPr>
          <w:rFonts w:ascii="Tahoma" w:eastAsia="Times New Roman" w:hAnsi="Tahoma" w:cs="Tahoma"/>
          <w:szCs w:val="18"/>
          <w:lang w:eastAsia="ru-RU"/>
        </w:rPr>
      </w:pPr>
      <w:r>
        <w:rPr>
          <w:rFonts w:ascii="Tahoma" w:eastAsia="Times New Roman" w:hAnsi="Tahoma" w:cs="Tahoma"/>
          <w:szCs w:val="18"/>
          <w:lang w:eastAsia="ru-RU"/>
        </w:rPr>
        <w:t>мир познаваем тк есть априорные понятия</w:t>
      </w:r>
    </w:p>
    <w:p w:rsidR="00A2474C" w:rsidRDefault="00A2474C" w:rsidP="00A2474C">
      <w:pPr>
        <w:shd w:val="clear" w:color="auto" w:fill="FFFFFF"/>
        <w:spacing w:after="0" w:line="306" w:lineRule="atLeast"/>
        <w:textAlignment w:val="baseline"/>
        <w:rPr>
          <w:rFonts w:ascii="Tahoma" w:eastAsia="Times New Roman" w:hAnsi="Tahoma" w:cs="Tahoma"/>
          <w:szCs w:val="18"/>
          <w:lang w:eastAsia="ru-RU"/>
        </w:rPr>
      </w:pPr>
    </w:p>
    <w:p w:rsidR="00A2474C" w:rsidRDefault="00A2474C" w:rsidP="00A2474C">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7</w:t>
      </w:r>
      <w:r w:rsidRPr="00A2474C">
        <w:rPr>
          <w:rFonts w:ascii="Tahoma" w:eastAsia="Times New Roman" w:hAnsi="Tahoma" w:cs="Tahoma"/>
          <w:b/>
          <w:szCs w:val="27"/>
          <w:lang w:eastAsia="ru-RU"/>
        </w:rPr>
        <w:t>. Исторические типы и функции морали. Этические проблемы в современном мире.</w:t>
      </w:r>
    </w:p>
    <w:p w:rsidR="00A2474C" w:rsidRPr="00A2474C" w:rsidRDefault="00A2474C" w:rsidP="00A2474C">
      <w:pPr>
        <w:shd w:val="clear" w:color="auto" w:fill="FFFFFF"/>
        <w:spacing w:after="0" w:line="240" w:lineRule="auto"/>
        <w:textAlignment w:val="baseline"/>
        <w:rPr>
          <w:rFonts w:ascii="Tahoma" w:eastAsia="Times New Roman" w:hAnsi="Tahoma" w:cs="Tahoma"/>
          <w:b/>
          <w:szCs w:val="27"/>
          <w:lang w:eastAsia="ru-RU"/>
        </w:rPr>
      </w:pPr>
    </w:p>
    <w:p w:rsidR="00A2474C" w:rsidRPr="00A2474C" w:rsidRDefault="00A2474C" w:rsidP="00A2474C">
      <w:pPr>
        <w:shd w:val="clear" w:color="auto" w:fill="FFFFFF"/>
        <w:spacing w:after="0" w:line="277" w:lineRule="atLeast"/>
        <w:textAlignment w:val="baseline"/>
        <w:rPr>
          <w:rFonts w:ascii="Tahoma" w:eastAsia="Times New Roman" w:hAnsi="Tahoma" w:cs="Tahoma"/>
          <w:szCs w:val="16"/>
          <w:lang w:eastAsia="ru-RU"/>
        </w:rPr>
      </w:pPr>
      <w:r w:rsidRPr="00A2474C">
        <w:rPr>
          <w:rFonts w:ascii="Tahoma" w:eastAsia="Times New Roman" w:hAnsi="Tahoma" w:cs="Tahoma"/>
          <w:szCs w:val="16"/>
          <w:lang w:eastAsia="ru-RU"/>
        </w:rPr>
        <w:t>Конкретный облик в ту или иную эпоху определяется многими факторами: типом материального производства, характером социального расслоения, состоянием государственно-правовой регуляции, условий общения, средств коммуникации, системой принятых обществом ценностей и т.д</w:t>
      </w:r>
      <w:r w:rsidRPr="00A2474C">
        <w:rPr>
          <w:rFonts w:ascii="Tahoma" w:eastAsia="Times New Roman" w:hAnsi="Tahoma" w:cs="Tahoma"/>
          <w:szCs w:val="16"/>
          <w:lang w:eastAsia="ru-RU"/>
        </w:rPr>
        <w:br/>
        <w:t>Первобытную, к примеру, мораль отличают такие черты, как непосредственный коллективизм, безусловная взаимная поддержка, уравнительное равенство сфера действия первобытной морали не простирается дальше границ рода.</w:t>
      </w:r>
      <w:r w:rsidRPr="00A2474C">
        <w:rPr>
          <w:rFonts w:ascii="Tahoma" w:eastAsia="Times New Roman" w:hAnsi="Tahoma" w:cs="Tahoma"/>
          <w:lang w:eastAsia="ru-RU"/>
        </w:rPr>
        <w:t> </w:t>
      </w:r>
      <w:r w:rsidRPr="00A2474C">
        <w:rPr>
          <w:rFonts w:ascii="Tahoma" w:eastAsia="Times New Roman" w:hAnsi="Tahoma" w:cs="Tahoma"/>
          <w:szCs w:val="16"/>
          <w:lang w:eastAsia="ru-RU"/>
        </w:rPr>
        <w:br/>
        <w:t>Мораль в подлинном смысле этого слова появляется лишь в классовом обществе. Растущая производительная мощь общества, разделение труда, появление частной собственности на средства производства и его продукты разрывают естественно-родовую, так сказать, кровную связь индивидов, обособляют, отчуждают их друг от друга, лишают общественную жизнь устойчивости и обозримости.</w:t>
      </w:r>
      <w:r w:rsidRPr="00A2474C">
        <w:rPr>
          <w:rFonts w:ascii="Tahoma" w:eastAsia="Times New Roman" w:hAnsi="Tahoma" w:cs="Tahoma"/>
          <w:lang w:eastAsia="ru-RU"/>
        </w:rPr>
        <w:t> </w:t>
      </w:r>
      <w:r w:rsidRPr="00A2474C">
        <w:rPr>
          <w:rFonts w:ascii="Tahoma" w:eastAsia="Times New Roman" w:hAnsi="Tahoma" w:cs="Tahoma"/>
          <w:szCs w:val="16"/>
          <w:lang w:eastAsia="ru-RU"/>
        </w:rPr>
        <w:br/>
        <w:t>Под моралью понимают специфическую форму общественного сознания, концентрирующую в себе высокие идеалы и строгие императивы поведения. В понятие «нравственность» вкладывается более «приземленный» смысл: это принципы реального, практического поведения людей, «дела житейские», в которых строгость высокоморальных правил изрядно смягчена.</w:t>
      </w:r>
      <w:r w:rsidRPr="00A2474C">
        <w:rPr>
          <w:rFonts w:ascii="Tahoma" w:eastAsia="Times New Roman" w:hAnsi="Tahoma" w:cs="Tahoma"/>
          <w:lang w:eastAsia="ru-RU"/>
        </w:rPr>
        <w:t> </w:t>
      </w:r>
      <w:r w:rsidRPr="00A2474C">
        <w:rPr>
          <w:rFonts w:ascii="Tahoma" w:eastAsia="Times New Roman" w:hAnsi="Tahoma" w:cs="Tahoma"/>
          <w:szCs w:val="16"/>
          <w:lang w:eastAsia="ru-RU"/>
        </w:rPr>
        <w:br/>
        <w:t>Религиозное обрамление морали как ее основной признак характерно, главным образом, для эпохи Средневековья, феодализма. Другими отличительными чертами морали этого времени обычно признают ее сословие-корпоративный характер, ритуализованно-этикетную форму поведения, применение отношения отцов и детей в качестве универсального ценностного шаблона (монарх, к примеру, выступает в качестве любящего, но строгого отца, а его вассалы — этакие непослушные дети).</w:t>
      </w:r>
      <w:r w:rsidRPr="00A2474C">
        <w:rPr>
          <w:rFonts w:ascii="Tahoma" w:eastAsia="Times New Roman" w:hAnsi="Tahoma" w:cs="Tahoma"/>
          <w:lang w:eastAsia="ru-RU"/>
        </w:rPr>
        <w:t> </w:t>
      </w:r>
      <w:r w:rsidRPr="00A2474C">
        <w:rPr>
          <w:rFonts w:ascii="Tahoma" w:eastAsia="Times New Roman" w:hAnsi="Tahoma" w:cs="Tahoma"/>
          <w:szCs w:val="16"/>
          <w:lang w:eastAsia="ru-RU"/>
        </w:rPr>
        <w:br/>
        <w:t>Мораль буржуазной эпохи — совсем иная. Прежде всего, она светская (не- или малорелигиозная) и всемирная, т.е. не признающая никаких территориальных, национальных, религиозных и прочих границ и делений. В известном смысле ее можно назвать исторически первой универсальной, т.е. претендующей на общечеловеческий масштаб, системой морали. Ее отличают резко выраженная индивидуалистическая направленность нравов, их в немалой степени эгоистический характер (эгоизм в отличие от индивидуализма есть стремление человека не просто самостоятельно реализовать себя, а непременно за счет другого).</w:t>
      </w:r>
      <w:r w:rsidRPr="00A2474C">
        <w:rPr>
          <w:rFonts w:ascii="Tahoma" w:eastAsia="Times New Roman" w:hAnsi="Tahoma" w:cs="Tahoma"/>
          <w:szCs w:val="16"/>
          <w:lang w:eastAsia="ru-RU"/>
        </w:rPr>
        <w:br/>
        <w:t>Специфическая сущность морали конкретно раскрывается во взаимодействии ее исторически сформированных функций:</w:t>
      </w:r>
      <w:r w:rsidRPr="00A2474C">
        <w:rPr>
          <w:rFonts w:ascii="Tahoma" w:eastAsia="Times New Roman" w:hAnsi="Tahoma" w:cs="Tahoma"/>
          <w:lang w:eastAsia="ru-RU"/>
        </w:rPr>
        <w:t> </w:t>
      </w:r>
      <w:r w:rsidRPr="00A2474C">
        <w:rPr>
          <w:rFonts w:ascii="Tahoma" w:eastAsia="Times New Roman" w:hAnsi="Tahoma" w:cs="Tahoma"/>
          <w:szCs w:val="16"/>
          <w:lang w:eastAsia="ru-RU"/>
        </w:rPr>
        <w:br/>
        <w:t>• регулятивной,</w:t>
      </w:r>
      <w:r w:rsidRPr="00A2474C">
        <w:rPr>
          <w:rFonts w:ascii="Tahoma" w:eastAsia="Times New Roman" w:hAnsi="Tahoma" w:cs="Tahoma"/>
          <w:lang w:eastAsia="ru-RU"/>
        </w:rPr>
        <w:t> </w:t>
      </w:r>
      <w:r w:rsidRPr="00A2474C">
        <w:rPr>
          <w:rFonts w:ascii="Tahoma" w:eastAsia="Times New Roman" w:hAnsi="Tahoma" w:cs="Tahoma"/>
          <w:szCs w:val="16"/>
          <w:lang w:eastAsia="ru-RU"/>
        </w:rPr>
        <w:br/>
        <w:t>• воспитательной,</w:t>
      </w:r>
      <w:r w:rsidRPr="00A2474C">
        <w:rPr>
          <w:rFonts w:ascii="Tahoma" w:eastAsia="Times New Roman" w:hAnsi="Tahoma" w:cs="Tahoma"/>
          <w:lang w:eastAsia="ru-RU"/>
        </w:rPr>
        <w:t> </w:t>
      </w:r>
      <w:r w:rsidRPr="00A2474C">
        <w:rPr>
          <w:rFonts w:ascii="Tahoma" w:eastAsia="Times New Roman" w:hAnsi="Tahoma" w:cs="Tahoma"/>
          <w:szCs w:val="16"/>
          <w:lang w:eastAsia="ru-RU"/>
        </w:rPr>
        <w:br/>
        <w:t>• познавательной,</w:t>
      </w:r>
      <w:r w:rsidRPr="00A2474C">
        <w:rPr>
          <w:rFonts w:ascii="Tahoma" w:eastAsia="Times New Roman" w:hAnsi="Tahoma" w:cs="Tahoma"/>
          <w:lang w:eastAsia="ru-RU"/>
        </w:rPr>
        <w:t> </w:t>
      </w:r>
      <w:r w:rsidRPr="00A2474C">
        <w:rPr>
          <w:rFonts w:ascii="Tahoma" w:eastAsia="Times New Roman" w:hAnsi="Tahoma" w:cs="Tahoma"/>
          <w:szCs w:val="16"/>
          <w:lang w:eastAsia="ru-RU"/>
        </w:rPr>
        <w:br/>
        <w:t>• оценочно-императивной,</w:t>
      </w:r>
      <w:r w:rsidRPr="00A2474C">
        <w:rPr>
          <w:rFonts w:ascii="Tahoma" w:eastAsia="Times New Roman" w:hAnsi="Tahoma" w:cs="Tahoma"/>
          <w:lang w:eastAsia="ru-RU"/>
        </w:rPr>
        <w:t> </w:t>
      </w:r>
      <w:r w:rsidRPr="00A2474C">
        <w:rPr>
          <w:rFonts w:ascii="Tahoma" w:eastAsia="Times New Roman" w:hAnsi="Tahoma" w:cs="Tahoma"/>
          <w:szCs w:val="16"/>
          <w:lang w:eastAsia="ru-RU"/>
        </w:rPr>
        <w:br/>
        <w:t>• ориентирующей,</w:t>
      </w:r>
      <w:r w:rsidRPr="00A2474C">
        <w:rPr>
          <w:rFonts w:ascii="Tahoma" w:eastAsia="Times New Roman" w:hAnsi="Tahoma" w:cs="Tahoma"/>
          <w:lang w:eastAsia="ru-RU"/>
        </w:rPr>
        <w:t> </w:t>
      </w:r>
      <w:r w:rsidRPr="00A2474C">
        <w:rPr>
          <w:rFonts w:ascii="Tahoma" w:eastAsia="Times New Roman" w:hAnsi="Tahoma" w:cs="Tahoma"/>
          <w:szCs w:val="16"/>
          <w:lang w:eastAsia="ru-RU"/>
        </w:rPr>
        <w:br/>
        <w:t>• мотивационной,</w:t>
      </w:r>
      <w:r w:rsidRPr="00A2474C">
        <w:rPr>
          <w:rFonts w:ascii="Tahoma" w:eastAsia="Times New Roman" w:hAnsi="Tahoma" w:cs="Tahoma"/>
          <w:lang w:eastAsia="ru-RU"/>
        </w:rPr>
        <w:t> </w:t>
      </w:r>
      <w:r w:rsidRPr="00A2474C">
        <w:rPr>
          <w:rFonts w:ascii="Tahoma" w:eastAsia="Times New Roman" w:hAnsi="Tahoma" w:cs="Tahoma"/>
          <w:szCs w:val="16"/>
          <w:lang w:eastAsia="ru-RU"/>
        </w:rPr>
        <w:br/>
        <w:t>• коммуникативной (обеспечивает общение людей),</w:t>
      </w:r>
      <w:r w:rsidRPr="00A2474C">
        <w:rPr>
          <w:rFonts w:ascii="Tahoma" w:eastAsia="Times New Roman" w:hAnsi="Tahoma" w:cs="Tahoma"/>
          <w:lang w:eastAsia="ru-RU"/>
        </w:rPr>
        <w:t> </w:t>
      </w:r>
      <w:r w:rsidRPr="00A2474C">
        <w:rPr>
          <w:rFonts w:ascii="Tahoma" w:eastAsia="Times New Roman" w:hAnsi="Tahoma" w:cs="Tahoma"/>
          <w:szCs w:val="16"/>
          <w:lang w:eastAsia="ru-RU"/>
        </w:rPr>
        <w:br/>
      </w:r>
      <w:r w:rsidRPr="00A2474C">
        <w:rPr>
          <w:rFonts w:ascii="Tahoma" w:eastAsia="Times New Roman" w:hAnsi="Tahoma" w:cs="Tahoma"/>
          <w:szCs w:val="16"/>
          <w:lang w:eastAsia="ru-RU"/>
        </w:rPr>
        <w:lastRenderedPageBreak/>
        <w:t>• прогностической и др.</w:t>
      </w:r>
      <w:r w:rsidRPr="00A2474C">
        <w:rPr>
          <w:rFonts w:ascii="Tahoma" w:eastAsia="Times New Roman" w:hAnsi="Tahoma" w:cs="Tahoma"/>
          <w:lang w:eastAsia="ru-RU"/>
        </w:rPr>
        <w:t> </w:t>
      </w:r>
      <w:r w:rsidRPr="00A2474C">
        <w:rPr>
          <w:rFonts w:ascii="Tahoma" w:eastAsia="Times New Roman" w:hAnsi="Tahoma" w:cs="Tahoma"/>
          <w:szCs w:val="16"/>
          <w:lang w:eastAsia="ru-RU"/>
        </w:rPr>
        <w:br/>
        <w:t>Основными проблемами этики на протяжении всей истории существования человечества были проблема критериев добра и зла, смысла жизни и существования человека, проблема существования справедливости и должного. Современные :</w:t>
      </w:r>
      <w:r w:rsidR="00AF0444">
        <w:rPr>
          <w:rFonts w:ascii="Tahoma" w:eastAsia="Times New Roman" w:hAnsi="Tahoma" w:cs="Tahoma"/>
          <w:szCs w:val="16"/>
          <w:lang w:eastAsia="ru-RU"/>
        </w:rPr>
        <w:t>эвтаназия</w:t>
      </w:r>
      <w:r w:rsidR="00AF0444" w:rsidRPr="00AF0444">
        <w:rPr>
          <w:rFonts w:ascii="Tahoma" w:eastAsia="Times New Roman" w:hAnsi="Tahoma" w:cs="Tahoma"/>
          <w:szCs w:val="16"/>
          <w:lang w:eastAsia="ru-RU"/>
        </w:rPr>
        <w:t>,</w:t>
      </w:r>
      <w:r w:rsidRPr="00A2474C">
        <w:rPr>
          <w:rFonts w:ascii="Tahoma" w:eastAsia="Times New Roman" w:hAnsi="Tahoma" w:cs="Tahoma"/>
          <w:szCs w:val="16"/>
          <w:lang w:eastAsia="ru-RU"/>
        </w:rPr>
        <w:t xml:space="preserve"> Этика Интернета, Информационная безопасность (защита данных), Этические проблемы виртуализации коммуникационных процессов. Терроризм</w:t>
      </w:r>
    </w:p>
    <w:p w:rsidR="00040600" w:rsidRPr="00040600" w:rsidRDefault="00040600" w:rsidP="00040600">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8</w:t>
      </w:r>
      <w:r w:rsidRPr="00040600">
        <w:rPr>
          <w:rFonts w:ascii="Tahoma" w:eastAsia="Times New Roman" w:hAnsi="Tahoma" w:cs="Tahoma"/>
          <w:b/>
          <w:szCs w:val="27"/>
          <w:lang w:eastAsia="ru-RU"/>
        </w:rPr>
        <w:t>. Мышление и язык. Проблема создания искусственного интеллекта.</w:t>
      </w:r>
    </w:p>
    <w:p w:rsidR="00040600" w:rsidRDefault="00040600" w:rsidP="00040600">
      <w:pPr>
        <w:shd w:val="clear" w:color="auto" w:fill="FFFFFF"/>
        <w:spacing w:after="0" w:line="277" w:lineRule="atLeast"/>
        <w:textAlignment w:val="baseline"/>
        <w:rPr>
          <w:rFonts w:ascii="Tahoma" w:eastAsia="Times New Roman" w:hAnsi="Tahoma" w:cs="Tahoma"/>
          <w:szCs w:val="16"/>
          <w:lang w:eastAsia="ru-RU"/>
        </w:rPr>
      </w:pPr>
      <w:r w:rsidRPr="00040600">
        <w:rPr>
          <w:rFonts w:ascii="Tahoma" w:eastAsia="Times New Roman" w:hAnsi="Tahoma" w:cs="Tahoma"/>
          <w:szCs w:val="16"/>
          <w:lang w:eastAsia="ru-RU"/>
        </w:rPr>
        <w:t>Философия языка - исследования языка с точки зрения его происхождения, сущности и функции в человеческом обществе, в развитии культуры.</w:t>
      </w:r>
      <w:r w:rsidRPr="00040600">
        <w:rPr>
          <w:rFonts w:ascii="Tahoma" w:eastAsia="Times New Roman" w:hAnsi="Tahoma" w:cs="Tahoma"/>
          <w:szCs w:val="16"/>
          <w:lang w:eastAsia="ru-RU"/>
        </w:rPr>
        <w:br/>
        <w:t xml:space="preserve">Философия языка примыкает к истории языка и языкознанию; она охватывает биологию, логику, психологию, социологию языка. Умозрительные рассуждения о языке, его возникновении, развитии и значении имелись уже у инд. и древнегреч. философов (в т. ч. у софистов и Платона). </w:t>
      </w:r>
      <w:r w:rsidRPr="00AF0444">
        <w:rPr>
          <w:rFonts w:ascii="Tahoma" w:eastAsia="Times New Roman" w:hAnsi="Tahoma" w:cs="Tahoma"/>
          <w:i/>
          <w:szCs w:val="16"/>
          <w:lang w:eastAsia="ru-RU"/>
        </w:rPr>
        <w:t>Натуралистическая</w:t>
      </w:r>
      <w:r w:rsidRPr="00040600">
        <w:rPr>
          <w:rFonts w:ascii="Tahoma" w:eastAsia="Times New Roman" w:hAnsi="Tahoma" w:cs="Tahoma"/>
          <w:szCs w:val="16"/>
          <w:lang w:eastAsia="ru-RU"/>
        </w:rPr>
        <w:t xml:space="preserve"> философия языка рассматривает язык - как способность, возникшую естественным путем, </w:t>
      </w:r>
      <w:r w:rsidRPr="00AF0444">
        <w:rPr>
          <w:rFonts w:ascii="Tahoma" w:eastAsia="Times New Roman" w:hAnsi="Tahoma" w:cs="Tahoma"/>
          <w:i/>
          <w:szCs w:val="16"/>
          <w:lang w:eastAsia="ru-RU"/>
        </w:rPr>
        <w:t xml:space="preserve">идеалистическая </w:t>
      </w:r>
      <w:r w:rsidRPr="00040600">
        <w:rPr>
          <w:rFonts w:ascii="Tahoma" w:eastAsia="Times New Roman" w:hAnsi="Tahoma" w:cs="Tahoma"/>
          <w:szCs w:val="16"/>
          <w:lang w:eastAsia="ru-RU"/>
        </w:rPr>
        <w:t>философия языка - как творение духа. Современное состояние исследований в области философии языка характеризуется двумя дополняющими друг друга направлениями: возвращением к внешней и внутренней действительности фактического состояния языка, а также стремлением к выяснению категориальных основ человеческого языка, к всеобщей грамматике. В связи с этим возвращаются к старым исследованиям языка, связанным с именами Гердера, Гумбольдта и Гримма. Это происходит потому, что указанные исследования идут по пути, который избрала новая онтология. X. Липпс исследует сущность языка с позиций экзистенциализма, рассматривая реальное протекание речевого процесса.</w:t>
      </w:r>
      <w:r w:rsidRPr="00040600">
        <w:rPr>
          <w:rFonts w:ascii="Tahoma" w:eastAsia="Times New Roman" w:hAnsi="Tahoma" w:cs="Tahoma"/>
          <w:szCs w:val="16"/>
          <w:lang w:eastAsia="ru-RU"/>
        </w:rPr>
        <w:br/>
      </w:r>
      <w:r w:rsidRPr="00040600">
        <w:rPr>
          <w:rFonts w:ascii="Tahoma" w:eastAsia="Times New Roman" w:hAnsi="Tahoma" w:cs="Tahoma"/>
          <w:szCs w:val="16"/>
          <w:lang w:eastAsia="ru-RU"/>
        </w:rPr>
        <w:br/>
        <w:t>Мышление - активный процесс отражения объективного мира в понятиях, суждениях, теориях и т. п., связанный с решением тех или иных задач, с обобщением и способами опосредствованного познания действительности. Т. о. Будучи связанным, с понятийными аспектами именно мышление ответственно за осмысливание, переработку и трансформацию языкового знака в то, что он означает -- в понятие.</w:t>
      </w:r>
      <w:r w:rsidRPr="00040600">
        <w:rPr>
          <w:rFonts w:ascii="Tahoma" w:eastAsia="Times New Roman" w:hAnsi="Tahoma" w:cs="Tahoma"/>
          <w:szCs w:val="16"/>
          <w:lang w:eastAsia="ru-RU"/>
        </w:rPr>
        <w:br/>
        <w:t>Искусственный интеллект — наука и технология создания интеллектуальных машин, особенно интеллектуальных компьютерных программ. ИИ связан со сходной задачей использования компьютеров для понимания человеческого интеллекта, но не обязательно ограничивается биологически правдоподобными методами.</w:t>
      </w:r>
      <w:r w:rsidRPr="00040600">
        <w:rPr>
          <w:rFonts w:ascii="Tahoma" w:eastAsia="Times New Roman" w:hAnsi="Tahoma" w:cs="Tahoma"/>
          <w:szCs w:val="16"/>
          <w:lang w:eastAsia="ru-RU"/>
        </w:rPr>
        <w:br/>
        <w:t>Ппроблемы искусственного интеллекта открывает роль таких философских познавательных орудий, как категории, специфическая семиотическая система, логические структуры, ранее накопленное знание. Всё это обнаруживаются не посредством исследования физиологических или психологических механизмов познавательного процесса, но выявляется в знании, в его языковом выражении. Орудия познания, формирующиеся, в конечном счёте на основе практической деятельности, необходимы для любой системы, выполняющей функции абстрактного мышления, независимо от её конкретного материального субстрата и структуры. Поэтому, чтобы создать систему, выполняющую функции абстрактного мышления (т. е. в конечном счёте, формирующую адекватные схемы внешних действий в существенно меняющихся средах) необходимо наделить такую систему этими орудиями. Развитие систем ИИ за последние время как раз идёт по этому пути. Степень продвижения в данном направлении в отношении каждого из указанных познавательных орудий разная, но в целом пока, увы, незначительна.</w:t>
      </w:r>
      <w:r w:rsidRPr="00040600">
        <w:rPr>
          <w:rFonts w:ascii="Tahoma" w:eastAsia="Times New Roman" w:hAnsi="Tahoma" w:cs="Tahoma"/>
          <w:szCs w:val="16"/>
          <w:lang w:eastAsia="ru-RU"/>
        </w:rPr>
        <w:br/>
        <w:t>Хотя определенные шаги к воплощению гносеологических характеристик мышления в современных системах искусственного интеллекта сделаны, но в целом эти системы ещё далеко не владеют комплексом гносеологических орудий, которыми располагает человек и которые необходимы для выполнения совокупности функций абстрактного мышления. Чем больше характеристики систем искусственного интеллекта будут приближены к гносеологическим характеристикам мышления человека, тем ближе будет их «интеллект» к интеллекту человека, точнее, тем выше будет их способность к комбинированию знаковых конструкций, воспринимаемых и интерпретируемых человеком в качестве решения задач и вообще воплощения мыслей.</w:t>
      </w:r>
      <w:r w:rsidRPr="00040600">
        <w:rPr>
          <w:rFonts w:ascii="Tahoma" w:eastAsia="Times New Roman" w:hAnsi="Tahoma" w:cs="Tahoma"/>
          <w:szCs w:val="16"/>
          <w:lang w:eastAsia="ru-RU"/>
        </w:rPr>
        <w:br/>
        <w:t>Философия искусственного интеллекта задаётся вопросами о «мышлении машин», рассматривает вопросы:</w:t>
      </w:r>
      <w:r w:rsidRPr="00040600">
        <w:rPr>
          <w:rFonts w:ascii="Tahoma" w:eastAsia="Times New Roman" w:hAnsi="Tahoma" w:cs="Tahoma"/>
          <w:szCs w:val="16"/>
          <w:lang w:eastAsia="ru-RU"/>
        </w:rPr>
        <w:br/>
        <w:t>-Может ли машина действовать разумно? Может ли она решать проблемы, которые человек решает с помощью размышлений?</w:t>
      </w:r>
      <w:r w:rsidRPr="00040600">
        <w:rPr>
          <w:rFonts w:ascii="Tahoma" w:eastAsia="Times New Roman" w:hAnsi="Tahoma" w:cs="Tahoma"/>
          <w:szCs w:val="16"/>
          <w:lang w:eastAsia="ru-RU"/>
        </w:rPr>
        <w:br/>
        <w:t>-Может ли машина иметь разум, сознание, психическое состояние в той мере, в которой ими обладает человек. Может ли она чувствовать?</w:t>
      </w:r>
      <w:r w:rsidRPr="00040600">
        <w:rPr>
          <w:rFonts w:ascii="Tahoma" w:eastAsia="Times New Roman" w:hAnsi="Tahoma" w:cs="Tahoma"/>
          <w:szCs w:val="16"/>
          <w:lang w:eastAsia="ru-RU"/>
        </w:rPr>
        <w:br/>
        <w:t>-Одинакова ли природа человеческого и искусственного интеллекта? Является ли в своей основе человеческий мозг компьютером?</w:t>
      </w:r>
      <w:r w:rsidRPr="00040600">
        <w:rPr>
          <w:rFonts w:ascii="Tahoma" w:eastAsia="Times New Roman" w:hAnsi="Tahoma" w:cs="Tahoma"/>
          <w:szCs w:val="16"/>
          <w:lang w:eastAsia="ru-RU"/>
        </w:rPr>
        <w:br/>
      </w:r>
      <w:r w:rsidRPr="00040600">
        <w:rPr>
          <w:rFonts w:ascii="Tahoma" w:eastAsia="Times New Roman" w:hAnsi="Tahoma" w:cs="Tahoma"/>
          <w:szCs w:val="16"/>
          <w:lang w:eastAsia="ru-RU"/>
        </w:rPr>
        <w:br/>
        <w:t xml:space="preserve">Эти вопросы отражают интересы различных исследователей искусственного интеллекта, философов, исследователей познавательной (когнитивной) деятельности. Ответы на эти вопросы зависят от того, что </w:t>
      </w:r>
      <w:r w:rsidRPr="00040600">
        <w:rPr>
          <w:rFonts w:ascii="Tahoma" w:eastAsia="Times New Roman" w:hAnsi="Tahoma" w:cs="Tahoma"/>
          <w:szCs w:val="16"/>
          <w:lang w:eastAsia="ru-RU"/>
        </w:rPr>
        <w:lastRenderedPageBreak/>
        <w:t>понимается под понятиями «интеллект» или «сознания», и какие именно «машины» являются предметом обсуждения.</w:t>
      </w:r>
    </w:p>
    <w:p w:rsidR="00040600" w:rsidRDefault="00040600" w:rsidP="00040600">
      <w:pPr>
        <w:shd w:val="clear" w:color="auto" w:fill="FFFFFF"/>
        <w:spacing w:after="0" w:line="277" w:lineRule="atLeast"/>
        <w:textAlignment w:val="baseline"/>
        <w:rPr>
          <w:rFonts w:ascii="Tahoma" w:eastAsia="Times New Roman" w:hAnsi="Tahoma" w:cs="Tahoma"/>
          <w:szCs w:val="16"/>
          <w:lang w:eastAsia="ru-RU"/>
        </w:rPr>
      </w:pPr>
    </w:p>
    <w:p w:rsidR="00040600" w:rsidRPr="00040600" w:rsidRDefault="00040600" w:rsidP="00040600">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9</w:t>
      </w:r>
      <w:r w:rsidRPr="00040600">
        <w:rPr>
          <w:rFonts w:ascii="Tahoma" w:eastAsia="Times New Roman" w:hAnsi="Tahoma" w:cs="Tahoma"/>
          <w:b/>
          <w:szCs w:val="27"/>
          <w:lang w:eastAsia="ru-RU"/>
        </w:rPr>
        <w:t>. Общество как система. Основные сферы жизни общества, их взаимосвязь.</w:t>
      </w:r>
    </w:p>
    <w:p w:rsidR="00040600" w:rsidRDefault="00040600" w:rsidP="00040600">
      <w:pPr>
        <w:shd w:val="clear" w:color="auto" w:fill="FFFFFF"/>
        <w:spacing w:after="0" w:line="277" w:lineRule="atLeast"/>
        <w:textAlignment w:val="baseline"/>
        <w:rPr>
          <w:rFonts w:ascii="Tahoma" w:eastAsia="Times New Roman" w:hAnsi="Tahoma" w:cs="Tahoma"/>
          <w:szCs w:val="16"/>
          <w:lang w:eastAsia="ru-RU"/>
        </w:rPr>
      </w:pPr>
      <w:r w:rsidRPr="00040600">
        <w:rPr>
          <w:rFonts w:ascii="Tahoma" w:eastAsia="Times New Roman" w:hAnsi="Tahoma" w:cs="Tahoma"/>
          <w:szCs w:val="16"/>
          <w:lang w:eastAsia="ru-RU"/>
        </w:rPr>
        <w:t>Существует много определений понятия «общество» . В узком смысле под обществом может пониматься как определенная группа людей, объединившихся для общения и совместного выполнения какой-либо деятельности, так и конкретный этап в историчес</w:t>
      </w:r>
      <w:r>
        <w:rPr>
          <w:rFonts w:ascii="Tahoma" w:eastAsia="Times New Roman" w:hAnsi="Tahoma" w:cs="Tahoma"/>
          <w:szCs w:val="16"/>
          <w:lang w:eastAsia="ru-RU"/>
        </w:rPr>
        <w:t>ком развитии народа или страны.</w:t>
      </w:r>
      <w:r w:rsidRPr="00040600">
        <w:rPr>
          <w:rFonts w:ascii="Tahoma" w:eastAsia="Times New Roman" w:hAnsi="Tahoma" w:cs="Tahoma"/>
          <w:szCs w:val="16"/>
          <w:lang w:eastAsia="ru-RU"/>
        </w:rPr>
        <w:br/>
        <w:t>В широком смысле общество — это обособившаяся от природы, но тесно связанная с ней часть материального мира, которая состоит из индивидуумов, обладающих волей и сознанием, и включает в себя способы взаимодействи</w:t>
      </w:r>
      <w:r>
        <w:rPr>
          <w:rFonts w:ascii="Tahoma" w:eastAsia="Times New Roman" w:hAnsi="Tahoma" w:cs="Tahoma"/>
          <w:szCs w:val="16"/>
          <w:lang w:eastAsia="ru-RU"/>
        </w:rPr>
        <w:t>я людей и формы их объединения.</w:t>
      </w:r>
      <w:r w:rsidRPr="00040600">
        <w:rPr>
          <w:rFonts w:ascii="Tahoma" w:eastAsia="Times New Roman" w:hAnsi="Tahoma" w:cs="Tahoma"/>
          <w:szCs w:val="16"/>
          <w:lang w:eastAsia="ru-RU"/>
        </w:rPr>
        <w:br/>
        <w:t>В философской науке общество характеризуется как динамическая саморазвивающаяся система, т. е. такая система, которая способна, серьезно изменяясь, сохранять в то же время свою сущность и качественную определенность. При этом система определяется как комплекс взаимодействующих элементов. В свою очередь элементом называется некоторый далее неразложимый компонент системы, принимающий непосредственное участие в ее создании</w:t>
      </w:r>
      <w:r w:rsidRPr="00040600">
        <w:rPr>
          <w:rFonts w:ascii="Tahoma" w:eastAsia="Times New Roman" w:hAnsi="Tahoma" w:cs="Tahoma"/>
          <w:lang w:eastAsia="ru-RU"/>
        </w:rPr>
        <w:t> </w:t>
      </w:r>
      <w:r w:rsidRPr="00040600">
        <w:rPr>
          <w:rFonts w:ascii="Tahoma" w:eastAsia="Times New Roman" w:hAnsi="Tahoma" w:cs="Tahoma"/>
          <w:szCs w:val="16"/>
          <w:lang w:eastAsia="ru-RU"/>
        </w:rPr>
        <w:br/>
        <w:t>Для анализа сложноорганизованных систем, подобных той, которую представляет собой общество, учеными было выработано понятие «подсистема». Подсистемами именуются «промежуточные» комплексы, более сложные, чем элементы, но менее сложные, чем сама система Подсистемами общества принято считать сферы общественной жизни, которых обычно выделяют четыре:</w:t>
      </w:r>
      <w:r w:rsidRPr="00040600">
        <w:rPr>
          <w:rFonts w:ascii="Tahoma" w:eastAsia="Times New Roman" w:hAnsi="Tahoma" w:cs="Tahoma"/>
          <w:szCs w:val="16"/>
          <w:lang w:eastAsia="ru-RU"/>
        </w:rPr>
        <w:br/>
        <w:t>1) экономическая (ее элементами являются материальное производство и отношения, возникающие между людьми в процессе производства материальных благ, их обмена и распределения);</w:t>
      </w:r>
      <w:r w:rsidRPr="00040600">
        <w:rPr>
          <w:rFonts w:ascii="Tahoma" w:eastAsia="Times New Roman" w:hAnsi="Tahoma" w:cs="Tahoma"/>
          <w:szCs w:val="16"/>
          <w:lang w:eastAsia="ru-RU"/>
        </w:rPr>
        <w:br/>
        <w:t>2) социальная (состоит из таких структурных образований, как классы, социальные слои, нации, из их взаимоотношений и взаимодействий друг с другом);</w:t>
      </w:r>
      <w:r w:rsidRPr="00040600">
        <w:rPr>
          <w:rFonts w:ascii="Tahoma" w:eastAsia="Times New Roman" w:hAnsi="Tahoma" w:cs="Tahoma"/>
          <w:szCs w:val="16"/>
          <w:lang w:eastAsia="ru-RU"/>
        </w:rPr>
        <w:br/>
        <w:t>3) политическая (включает в себя политику, государство, право, их соотношение и функционирование);</w:t>
      </w:r>
      <w:r w:rsidRPr="00040600">
        <w:rPr>
          <w:rFonts w:ascii="Tahoma" w:eastAsia="Times New Roman" w:hAnsi="Tahoma" w:cs="Tahoma"/>
          <w:szCs w:val="16"/>
          <w:lang w:eastAsia="ru-RU"/>
        </w:rPr>
        <w:br/>
        <w:t>4) духовная (охватывает различные формы и уровни общественного сознания, которые в реальной жизни общества образуют явление духовной культуры).</w:t>
      </w:r>
      <w:r w:rsidRPr="00040600">
        <w:rPr>
          <w:rFonts w:ascii="Tahoma" w:eastAsia="Times New Roman" w:hAnsi="Tahoma" w:cs="Tahoma"/>
          <w:szCs w:val="16"/>
          <w:lang w:eastAsia="ru-RU"/>
        </w:rPr>
        <w:br/>
        <w:t>Каждая их этих сфер, будучи сама элементом системы, называемой «общество», в свою очередь оказывается системой по отношению к элементам, ее составляющим. Все четыре сферы общественной жизни взаимосвязанны и взаимно обусловливают друг друга. Разделение общества на сферы несколько условно, но оно помогает вычленять и изучать отдельные области реально целостного общества, многообразную и сложную общественную жизнь.</w:t>
      </w:r>
    </w:p>
    <w:p w:rsidR="006F017A" w:rsidRPr="006F017A" w:rsidRDefault="006F017A" w:rsidP="00040600">
      <w:pPr>
        <w:shd w:val="clear" w:color="auto" w:fill="FFFFFF"/>
        <w:spacing w:after="0" w:line="277" w:lineRule="atLeast"/>
        <w:textAlignment w:val="baseline"/>
        <w:rPr>
          <w:rFonts w:ascii="Tahoma" w:eastAsia="Times New Roman" w:hAnsi="Tahoma" w:cs="Tahoma"/>
          <w:szCs w:val="16"/>
          <w:lang w:eastAsia="ru-RU"/>
        </w:rPr>
      </w:pPr>
      <w:r>
        <w:rPr>
          <w:rFonts w:ascii="Tahoma" w:eastAsia="Times New Roman" w:hAnsi="Tahoma" w:cs="Tahoma"/>
          <w:szCs w:val="16"/>
          <w:lang w:eastAsia="ru-RU"/>
        </w:rPr>
        <w:t>Производственые отношения</w:t>
      </w:r>
      <w:r w:rsidRPr="007F05AA">
        <w:rPr>
          <w:rFonts w:ascii="Tahoma" w:eastAsia="Times New Roman" w:hAnsi="Tahoma" w:cs="Tahoma"/>
          <w:szCs w:val="16"/>
          <w:lang w:eastAsia="ru-RU"/>
        </w:rPr>
        <w:t>,</w:t>
      </w:r>
      <w:r>
        <w:rPr>
          <w:rFonts w:ascii="Tahoma" w:eastAsia="Times New Roman" w:hAnsi="Tahoma" w:cs="Tahoma"/>
          <w:szCs w:val="16"/>
          <w:lang w:eastAsia="ru-RU"/>
        </w:rPr>
        <w:t xml:space="preserve"> духовные.</w:t>
      </w:r>
    </w:p>
    <w:p w:rsidR="00040600" w:rsidRDefault="00040600" w:rsidP="00040600">
      <w:pPr>
        <w:shd w:val="clear" w:color="auto" w:fill="FFFFFF"/>
        <w:spacing w:after="0" w:line="277" w:lineRule="atLeast"/>
        <w:textAlignment w:val="baseline"/>
        <w:rPr>
          <w:rFonts w:ascii="Tahoma" w:eastAsia="Times New Roman" w:hAnsi="Tahoma" w:cs="Tahoma"/>
          <w:szCs w:val="16"/>
          <w:lang w:eastAsia="ru-RU"/>
        </w:rPr>
      </w:pPr>
    </w:p>
    <w:p w:rsidR="00040600" w:rsidRPr="00040600" w:rsidRDefault="00040600" w:rsidP="00040600">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10</w:t>
      </w:r>
      <w:r w:rsidRPr="00040600">
        <w:rPr>
          <w:rFonts w:ascii="Tahoma" w:eastAsia="Times New Roman" w:hAnsi="Tahoma" w:cs="Tahoma"/>
          <w:b/>
          <w:szCs w:val="27"/>
          <w:lang w:eastAsia="ru-RU"/>
        </w:rPr>
        <w:t>. Основные законы и категории диалектики.</w:t>
      </w:r>
    </w:p>
    <w:p w:rsidR="00040600" w:rsidRDefault="00040600" w:rsidP="00040600">
      <w:pPr>
        <w:shd w:val="clear" w:color="auto" w:fill="FFFFFF"/>
        <w:spacing w:after="0" w:line="277" w:lineRule="atLeast"/>
        <w:textAlignment w:val="baseline"/>
        <w:rPr>
          <w:rFonts w:ascii="Tahoma" w:eastAsia="Times New Roman" w:hAnsi="Tahoma" w:cs="Tahoma"/>
          <w:szCs w:val="16"/>
          <w:lang w:eastAsia="ru-RU"/>
        </w:rPr>
      </w:pPr>
      <w:r w:rsidRPr="00040600">
        <w:rPr>
          <w:rFonts w:ascii="Tahoma" w:eastAsia="Times New Roman" w:hAnsi="Tahoma" w:cs="Tahoma"/>
          <w:szCs w:val="16"/>
          <w:lang w:eastAsia="ru-RU"/>
        </w:rPr>
        <w:t>Диалектика – признанная в современной философии теория развития всего сущего и осно</w:t>
      </w:r>
      <w:r>
        <w:rPr>
          <w:rFonts w:ascii="Tahoma" w:eastAsia="Times New Roman" w:hAnsi="Tahoma" w:cs="Tahoma"/>
          <w:szCs w:val="16"/>
          <w:lang w:eastAsia="ru-RU"/>
        </w:rPr>
        <w:t>ванный на ней философский метод</w:t>
      </w:r>
      <w:r w:rsidRPr="00040600">
        <w:rPr>
          <w:rFonts w:ascii="Tahoma" w:eastAsia="Times New Roman" w:hAnsi="Tahoma" w:cs="Tahoma"/>
          <w:szCs w:val="16"/>
          <w:lang w:eastAsia="ru-RU"/>
        </w:rPr>
        <w:br/>
        <w:t>Закон - объективные (не зависящие от воли человека), общие, стабильные, необходимые, повторяющиеся связи между сущностями и внутри сущностей.</w:t>
      </w:r>
      <w:r w:rsidRPr="00040600">
        <w:rPr>
          <w:rFonts w:ascii="Tahoma" w:eastAsia="Times New Roman" w:hAnsi="Tahoma" w:cs="Tahoma"/>
          <w:szCs w:val="16"/>
          <w:lang w:eastAsia="ru-RU"/>
        </w:rPr>
        <w:br/>
        <w:t>Законы диалектики отличаются от законов других наук (физики, математики) своей все-общностью и универсальностью, т.к. они:</w:t>
      </w:r>
      <w:r w:rsidRPr="00040600">
        <w:rPr>
          <w:rFonts w:ascii="Tahoma" w:eastAsia="Times New Roman" w:hAnsi="Tahoma" w:cs="Tahoma"/>
          <w:szCs w:val="16"/>
          <w:lang w:eastAsia="ru-RU"/>
        </w:rPr>
        <w:br/>
        <w:t>- охватывают все сферы окружающей действительности;</w:t>
      </w:r>
      <w:r w:rsidRPr="00040600">
        <w:rPr>
          <w:rFonts w:ascii="Tahoma" w:eastAsia="Times New Roman" w:hAnsi="Tahoma" w:cs="Tahoma"/>
          <w:szCs w:val="16"/>
          <w:lang w:eastAsia="ru-RU"/>
        </w:rPr>
        <w:br/>
        <w:t>- раскрывают глубинные основы движения и развития - их источник, механизм перехода от старого к новому, связи старого и нового.</w:t>
      </w:r>
      <w:r w:rsidRPr="00040600">
        <w:rPr>
          <w:rFonts w:ascii="Tahoma" w:eastAsia="Times New Roman" w:hAnsi="Tahoma" w:cs="Tahoma"/>
          <w:szCs w:val="16"/>
          <w:lang w:eastAsia="ru-RU"/>
        </w:rPr>
        <w:br/>
        <w:t>3 базовых закона диалектики:</w:t>
      </w:r>
      <w:r w:rsidRPr="00040600">
        <w:rPr>
          <w:rFonts w:ascii="Tahoma" w:eastAsia="Times New Roman" w:hAnsi="Tahoma" w:cs="Tahoma"/>
          <w:szCs w:val="16"/>
          <w:lang w:eastAsia="ru-RU"/>
        </w:rPr>
        <w:br/>
        <w:t>- единства и борьбы противоположностей;</w:t>
      </w:r>
      <w:r w:rsidRPr="00040600">
        <w:rPr>
          <w:rFonts w:ascii="Tahoma" w:eastAsia="Times New Roman" w:hAnsi="Tahoma" w:cs="Tahoma"/>
          <w:szCs w:val="16"/>
          <w:lang w:eastAsia="ru-RU"/>
        </w:rPr>
        <w:br/>
        <w:t>- переход количества в качество;</w:t>
      </w:r>
      <w:r w:rsidRPr="00040600">
        <w:rPr>
          <w:rFonts w:ascii="Tahoma" w:eastAsia="Times New Roman" w:hAnsi="Tahoma" w:cs="Tahoma"/>
          <w:szCs w:val="16"/>
          <w:lang w:eastAsia="ru-RU"/>
        </w:rPr>
        <w:br/>
        <w:t>- отрицания отрицания.</w:t>
      </w:r>
      <w:r w:rsidRPr="00040600">
        <w:rPr>
          <w:rFonts w:ascii="Tahoma" w:eastAsia="Times New Roman" w:hAnsi="Tahoma" w:cs="Tahoma"/>
          <w:szCs w:val="16"/>
          <w:lang w:eastAsia="ru-RU"/>
        </w:rPr>
        <w:br/>
        <w:t>Закон единства и борьбы противоположностей.</w:t>
      </w:r>
      <w:r w:rsidRPr="00040600">
        <w:rPr>
          <w:rFonts w:ascii="Tahoma" w:eastAsia="Times New Roman" w:hAnsi="Tahoma" w:cs="Tahoma"/>
          <w:szCs w:val="16"/>
          <w:lang w:eastAsia="ru-RU"/>
        </w:rPr>
        <w:br/>
        <w:t>Заключается в том, что все сущее состоит из противоположных начал, которые, будучи единичными по своей природе, находятся в борьбе и противоречат друг другу (день и ночь, зи-ма и лето, горячее и холодное и т.д.).</w:t>
      </w:r>
      <w:r w:rsidRPr="00040600">
        <w:rPr>
          <w:rFonts w:ascii="Tahoma" w:eastAsia="Times New Roman" w:hAnsi="Tahoma" w:cs="Tahoma"/>
          <w:szCs w:val="16"/>
          <w:lang w:eastAsia="ru-RU"/>
        </w:rPr>
        <w:br/>
        <w:t>Единство и борьба противоположных начал - внутренний источник движения и развития всего сущего.</w:t>
      </w:r>
      <w:r w:rsidRPr="00040600">
        <w:rPr>
          <w:rFonts w:ascii="Tahoma" w:eastAsia="Times New Roman" w:hAnsi="Tahoma" w:cs="Tahoma"/>
          <w:szCs w:val="16"/>
          <w:lang w:eastAsia="ru-RU"/>
        </w:rPr>
        <w:br/>
        <w:t>Закон перехода количественных изменений в качественные.</w:t>
      </w:r>
      <w:r w:rsidRPr="00040600">
        <w:rPr>
          <w:rFonts w:ascii="Tahoma" w:eastAsia="Times New Roman" w:hAnsi="Tahoma" w:cs="Tahoma"/>
          <w:szCs w:val="16"/>
          <w:lang w:eastAsia="ru-RU"/>
        </w:rPr>
        <w:br/>
        <w:t>Качество - тождественная бытию определенность, стабильная система определенных ха-рактеристик и связей предмета.</w:t>
      </w:r>
      <w:r w:rsidRPr="00040600">
        <w:rPr>
          <w:rFonts w:ascii="Tahoma" w:eastAsia="Times New Roman" w:hAnsi="Tahoma" w:cs="Tahoma"/>
          <w:szCs w:val="16"/>
          <w:lang w:eastAsia="ru-RU"/>
        </w:rPr>
        <w:br/>
        <w:t>Количество - исчисляемые параметра предмета или явления (число, величина, объем, вес, размер и т.д.).</w:t>
      </w:r>
      <w:r w:rsidRPr="00040600">
        <w:rPr>
          <w:rFonts w:ascii="Tahoma" w:eastAsia="Times New Roman" w:hAnsi="Tahoma" w:cs="Tahoma"/>
          <w:szCs w:val="16"/>
          <w:lang w:eastAsia="ru-RU"/>
        </w:rPr>
        <w:br/>
        <w:t xml:space="preserve">Мера - единство количества и качества. При определенных количественных изменениях обязательно меняется качество. Качество не может меняться бесконечно. Наступает момент, когда изменение качества </w:t>
      </w:r>
      <w:r w:rsidRPr="00040600">
        <w:rPr>
          <w:rFonts w:ascii="Tahoma" w:eastAsia="Times New Roman" w:hAnsi="Tahoma" w:cs="Tahoma"/>
          <w:szCs w:val="16"/>
          <w:lang w:eastAsia="ru-RU"/>
        </w:rPr>
        <w:lastRenderedPageBreak/>
        <w:t>приводит к изменению меры (т.е. системы координат, в которой раньше происходило изменение качества под влиянием количественных изменений):</w:t>
      </w:r>
      <w:r w:rsidRPr="00040600">
        <w:rPr>
          <w:rFonts w:ascii="Tahoma" w:eastAsia="Times New Roman" w:hAnsi="Tahoma" w:cs="Tahoma"/>
          <w:szCs w:val="16"/>
          <w:lang w:eastAsia="ru-RU"/>
        </w:rPr>
        <w:br/>
        <w:t>Закон отрицания</w:t>
      </w:r>
      <w:r w:rsidRPr="00040600">
        <w:rPr>
          <w:rFonts w:ascii="Tahoma" w:eastAsia="Times New Roman" w:hAnsi="Tahoma" w:cs="Tahoma"/>
          <w:szCs w:val="16"/>
          <w:lang w:eastAsia="ru-RU"/>
        </w:rPr>
        <w:br/>
        <w:t>Заключается в том, что новое всегда отрицает старое и занимает его место, но постепенно уже само превращается из нового в старо</w:t>
      </w:r>
      <w:r>
        <w:rPr>
          <w:rFonts w:ascii="Tahoma" w:eastAsia="Times New Roman" w:hAnsi="Tahoma" w:cs="Tahoma"/>
          <w:szCs w:val="16"/>
          <w:lang w:eastAsia="ru-RU"/>
        </w:rPr>
        <w:t>е и отрицается все более новым.</w:t>
      </w:r>
      <w:r w:rsidRPr="00040600">
        <w:rPr>
          <w:rFonts w:ascii="Tahoma" w:eastAsia="Times New Roman" w:hAnsi="Tahoma" w:cs="Tahoma"/>
          <w:szCs w:val="16"/>
          <w:lang w:eastAsia="ru-RU"/>
        </w:rPr>
        <w:br/>
        <w:t>Категория диалектики - наиболее общие понятия, которыми оперирует философия для раскрытия сути диалектических проблем.</w:t>
      </w:r>
      <w:r w:rsidRPr="00040600">
        <w:rPr>
          <w:rFonts w:ascii="Tahoma" w:eastAsia="Times New Roman" w:hAnsi="Tahoma" w:cs="Tahoma"/>
          <w:szCs w:val="16"/>
          <w:lang w:eastAsia="ru-RU"/>
        </w:rPr>
        <w:br/>
        <w:t>К основным категориям диалектики относятся:</w:t>
      </w:r>
      <w:r w:rsidRPr="00040600">
        <w:rPr>
          <w:rFonts w:ascii="Tahoma" w:eastAsia="Times New Roman" w:hAnsi="Tahoma" w:cs="Tahoma"/>
          <w:szCs w:val="16"/>
          <w:lang w:eastAsia="ru-RU"/>
        </w:rPr>
        <w:br/>
        <w:t>- сущность и явление;</w:t>
      </w:r>
      <w:r w:rsidRPr="00040600">
        <w:rPr>
          <w:rFonts w:ascii="Tahoma" w:eastAsia="Times New Roman" w:hAnsi="Tahoma" w:cs="Tahoma"/>
          <w:szCs w:val="16"/>
          <w:lang w:eastAsia="ru-RU"/>
        </w:rPr>
        <w:br/>
        <w:t>- форма и содержание;</w:t>
      </w:r>
      <w:r w:rsidRPr="00040600">
        <w:rPr>
          <w:rFonts w:ascii="Tahoma" w:eastAsia="Times New Roman" w:hAnsi="Tahoma" w:cs="Tahoma"/>
          <w:szCs w:val="16"/>
          <w:lang w:eastAsia="ru-RU"/>
        </w:rPr>
        <w:br/>
        <w:t>- причина и следствие;</w:t>
      </w:r>
      <w:r w:rsidRPr="00040600">
        <w:rPr>
          <w:rFonts w:ascii="Tahoma" w:eastAsia="Times New Roman" w:hAnsi="Tahoma" w:cs="Tahoma"/>
          <w:szCs w:val="16"/>
          <w:lang w:eastAsia="ru-RU"/>
        </w:rPr>
        <w:br/>
        <w:t>- единичное, особенное, всеобщее;</w:t>
      </w:r>
      <w:r w:rsidRPr="00040600">
        <w:rPr>
          <w:rFonts w:ascii="Tahoma" w:eastAsia="Times New Roman" w:hAnsi="Tahoma" w:cs="Tahoma"/>
          <w:szCs w:val="16"/>
          <w:lang w:eastAsia="ru-RU"/>
        </w:rPr>
        <w:br/>
        <w:t>- возможность и действительность;</w:t>
      </w:r>
      <w:r w:rsidRPr="00040600">
        <w:rPr>
          <w:rFonts w:ascii="Tahoma" w:eastAsia="Times New Roman" w:hAnsi="Tahoma" w:cs="Tahoma"/>
          <w:szCs w:val="16"/>
          <w:lang w:eastAsia="ru-RU"/>
        </w:rPr>
        <w:br/>
        <w:t>- необходимость и случайность.</w:t>
      </w:r>
    </w:p>
    <w:p w:rsidR="00040600" w:rsidRDefault="00040600" w:rsidP="00040600">
      <w:pPr>
        <w:shd w:val="clear" w:color="auto" w:fill="FFFFFF"/>
        <w:spacing w:after="0" w:line="277" w:lineRule="atLeast"/>
        <w:textAlignment w:val="baseline"/>
        <w:rPr>
          <w:rFonts w:ascii="Tahoma" w:eastAsia="Times New Roman" w:hAnsi="Tahoma" w:cs="Tahoma"/>
          <w:szCs w:val="16"/>
          <w:lang w:eastAsia="ru-RU"/>
        </w:rPr>
      </w:pPr>
    </w:p>
    <w:p w:rsidR="00040600" w:rsidRDefault="00040600" w:rsidP="00040600">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11</w:t>
      </w:r>
      <w:r w:rsidRPr="00040600">
        <w:rPr>
          <w:rFonts w:ascii="Tahoma" w:eastAsia="Times New Roman" w:hAnsi="Tahoma" w:cs="Tahoma"/>
          <w:b/>
          <w:szCs w:val="27"/>
          <w:lang w:eastAsia="ru-RU"/>
        </w:rPr>
        <w:t>. Основные идеи философии Просвещения ХVIII в.. Материализм и атеизм во французском Просвещении.</w:t>
      </w:r>
    </w:p>
    <w:p w:rsidR="00040600" w:rsidRPr="00040600" w:rsidRDefault="00040600" w:rsidP="00040600">
      <w:pPr>
        <w:shd w:val="clear" w:color="auto" w:fill="FFFFFF"/>
        <w:spacing w:after="0" w:line="240" w:lineRule="auto"/>
        <w:textAlignment w:val="baseline"/>
        <w:rPr>
          <w:rFonts w:ascii="Tahoma" w:eastAsia="Times New Roman" w:hAnsi="Tahoma" w:cs="Tahoma"/>
          <w:b/>
          <w:szCs w:val="27"/>
          <w:lang w:eastAsia="ru-RU"/>
        </w:rPr>
      </w:pPr>
    </w:p>
    <w:p w:rsidR="00040600" w:rsidRPr="00040600" w:rsidRDefault="00040600" w:rsidP="00040600">
      <w:pPr>
        <w:shd w:val="clear" w:color="auto" w:fill="FFFFFF"/>
        <w:spacing w:after="0" w:line="277" w:lineRule="atLeast"/>
        <w:textAlignment w:val="baseline"/>
        <w:rPr>
          <w:rFonts w:ascii="Tahoma" w:eastAsia="Times New Roman" w:hAnsi="Tahoma" w:cs="Tahoma"/>
          <w:szCs w:val="16"/>
          <w:lang w:eastAsia="ru-RU"/>
        </w:rPr>
      </w:pPr>
      <w:r w:rsidRPr="00040600">
        <w:rPr>
          <w:rFonts w:ascii="Tahoma" w:eastAsia="Times New Roman" w:hAnsi="Tahoma" w:cs="Tahoma"/>
          <w:szCs w:val="16"/>
          <w:lang w:eastAsia="ru-RU"/>
        </w:rPr>
        <w:t>Философия XVIII века — это философия ума, разума, научной мысли. Человеческий разум пытается понять окружающий мир с помощью научных знаний, соображений, наблюдений и логических выводов в противовес средневековой схоластике и слепому следованию церковным догмам. XVIII век часто отождествляют с эпохой Просвещения. Развитие философии в этот период получает новые обороты. Хотя понятие Просвещение охватывает несколько больший временной период, основное развитие этого движения приходится именно на XVIII век.</w:t>
      </w:r>
      <w:r w:rsidRPr="00040600">
        <w:rPr>
          <w:rFonts w:ascii="Tahoma" w:eastAsia="Times New Roman" w:hAnsi="Tahoma" w:cs="Tahoma"/>
          <w:szCs w:val="16"/>
          <w:lang w:eastAsia="ru-RU"/>
        </w:rPr>
        <w:br/>
        <w:t>Философия и идеология Просвещения представляют особый период в историческом развитии европейской мысли XVIII века. Наследуя традиции мыслителей прошлого Р.Декарта, Б.Спинозы, Г.Лейбница, Т.Гоббса и других, отвечая на вызов своего времени, просветители важнейшим условием достижения "царства разума" считали распространение знаний.</w:t>
      </w:r>
      <w:r w:rsidRPr="00040600">
        <w:rPr>
          <w:rFonts w:ascii="Tahoma" w:eastAsia="Times New Roman" w:hAnsi="Tahoma" w:cs="Tahoma"/>
          <w:szCs w:val="16"/>
          <w:lang w:eastAsia="ru-RU"/>
        </w:rPr>
        <w:br/>
        <w:t>основные идеи философии Просвещения XVIII в.: Вольтер, Ж.-Ж.Руссо.</w:t>
      </w:r>
      <w:r w:rsidRPr="00040600">
        <w:rPr>
          <w:rFonts w:ascii="Tahoma" w:eastAsia="Times New Roman" w:hAnsi="Tahoma" w:cs="Tahoma"/>
          <w:szCs w:val="16"/>
          <w:lang w:eastAsia="ru-RU"/>
        </w:rPr>
        <w:br/>
        <w:t>Мари Франсуа Аруэ (Вольтер) - философ, писатель.</w:t>
      </w:r>
      <w:r w:rsidRPr="00040600">
        <w:rPr>
          <w:rFonts w:ascii="Tahoma" w:eastAsia="Times New Roman" w:hAnsi="Tahoma" w:cs="Tahoma"/>
          <w:szCs w:val="16"/>
          <w:lang w:eastAsia="ru-RU"/>
        </w:rPr>
        <w:br/>
        <w:t>- страстно выступал против религии, особенно католицизма;</w:t>
      </w:r>
      <w:r w:rsidRPr="00040600">
        <w:rPr>
          <w:rFonts w:ascii="Tahoma" w:eastAsia="Times New Roman" w:hAnsi="Tahoma" w:cs="Tahoma"/>
          <w:szCs w:val="16"/>
          <w:lang w:eastAsia="ru-RU"/>
        </w:rPr>
        <w:br/>
        <w:t>- считал Бога основателем окружающего мира, связующим началом всего сущего, однако был убежден, что никакая теория и практика не сможет достоверно доказать ни Его наличие, ни Его отсутствие;</w:t>
      </w:r>
      <w:r w:rsidRPr="00040600">
        <w:rPr>
          <w:rFonts w:ascii="Tahoma" w:eastAsia="Times New Roman" w:hAnsi="Tahoma" w:cs="Tahoma"/>
          <w:szCs w:val="16"/>
          <w:lang w:eastAsia="ru-RU"/>
        </w:rPr>
        <w:br/>
        <w:t>- видел необходимость в признании существования Бога с морально-эстетической точки зрения для того, чтобы поддерживать порядок в обществе, держать людей (под угрозой божьего наказания) в повиновении и жестких рамках нравственности;</w:t>
      </w:r>
      <w:r w:rsidRPr="00040600">
        <w:rPr>
          <w:rFonts w:ascii="Tahoma" w:eastAsia="Times New Roman" w:hAnsi="Tahoma" w:cs="Tahoma"/>
          <w:szCs w:val="16"/>
          <w:lang w:eastAsia="ru-RU"/>
        </w:rPr>
        <w:br/>
        <w:t>- в отношении познания выступал за совмещение эмпиризма и рационализма, отдавая предпочтение первому;</w:t>
      </w:r>
      <w:r w:rsidRPr="00040600">
        <w:rPr>
          <w:rFonts w:ascii="Tahoma" w:eastAsia="Times New Roman" w:hAnsi="Tahoma" w:cs="Tahoma"/>
          <w:szCs w:val="16"/>
          <w:lang w:eastAsia="ru-RU"/>
        </w:rPr>
        <w:br/>
        <w:t>- выступал за гуманное отношение к простому народу и уважение его прав, идеал государства - абсолютная монархия во главе с просвещенным властителем (т.е. выдвинул идею «просвещенного абсолютизма»), а также вел переписку с рядом «просвещенных» монархов (Екатерина 2) и давал практические рекомендации по обустройству государства.</w:t>
      </w:r>
      <w:r w:rsidRPr="00040600">
        <w:rPr>
          <w:rFonts w:ascii="Tahoma" w:eastAsia="Times New Roman" w:hAnsi="Tahoma" w:cs="Tahoma"/>
          <w:szCs w:val="16"/>
          <w:lang w:eastAsia="ru-RU"/>
        </w:rPr>
        <w:br/>
        <w:t>Руссо уделял внимание социально-политической философии.</w:t>
      </w:r>
      <w:r w:rsidRPr="00040600">
        <w:rPr>
          <w:rFonts w:ascii="Tahoma" w:eastAsia="Times New Roman" w:hAnsi="Tahoma" w:cs="Tahoma"/>
          <w:szCs w:val="16"/>
          <w:lang w:eastAsia="ru-RU"/>
        </w:rPr>
        <w:br/>
        <w:t>- видел в Боге мировую волю и мировой разум;</w:t>
      </w:r>
      <w:r w:rsidRPr="00040600">
        <w:rPr>
          <w:rFonts w:ascii="Tahoma" w:eastAsia="Times New Roman" w:hAnsi="Tahoma" w:cs="Tahoma"/>
          <w:szCs w:val="16"/>
          <w:lang w:eastAsia="ru-RU"/>
        </w:rPr>
        <w:br/>
        <w:t>- материя несотворима и объективно существует всегда;</w:t>
      </w:r>
      <w:r w:rsidRPr="00040600">
        <w:rPr>
          <w:rFonts w:ascii="Tahoma" w:eastAsia="Times New Roman" w:hAnsi="Tahoma" w:cs="Tahoma"/>
          <w:szCs w:val="16"/>
          <w:lang w:eastAsia="ru-RU"/>
        </w:rPr>
        <w:br/>
        <w:t>- человек состоит из смертного тела и бессмертной души;</w:t>
      </w:r>
      <w:r w:rsidRPr="00040600">
        <w:rPr>
          <w:rFonts w:ascii="Tahoma" w:eastAsia="Times New Roman" w:hAnsi="Tahoma" w:cs="Tahoma"/>
          <w:szCs w:val="16"/>
          <w:lang w:eastAsia="ru-RU"/>
        </w:rPr>
        <w:br/>
        <w:t>- человек не в силах до конца познать мир (сущностей, вещей и явлений);</w:t>
      </w:r>
      <w:r w:rsidRPr="00040600">
        <w:rPr>
          <w:rFonts w:ascii="Tahoma" w:eastAsia="Times New Roman" w:hAnsi="Tahoma" w:cs="Tahoma"/>
          <w:szCs w:val="16"/>
          <w:lang w:eastAsia="ru-RU"/>
        </w:rPr>
        <w:br/>
        <w:t>Борьба материалистов против религии и церкви</w:t>
      </w:r>
      <w:r w:rsidRPr="00040600">
        <w:rPr>
          <w:rFonts w:ascii="Tahoma" w:eastAsia="Times New Roman" w:hAnsi="Tahoma" w:cs="Tahoma"/>
          <w:lang w:eastAsia="ru-RU"/>
        </w:rPr>
        <w:t> </w:t>
      </w:r>
      <w:r w:rsidRPr="00040600">
        <w:rPr>
          <w:rFonts w:ascii="Tahoma" w:eastAsia="Times New Roman" w:hAnsi="Tahoma" w:cs="Tahoma"/>
          <w:szCs w:val="16"/>
          <w:lang w:eastAsia="ru-RU"/>
        </w:rPr>
        <w:br/>
        <w:t>Из материалистических взглядов на природу представители Просвещения делали атеистические выводы. Живая и остроумная критика религии и церкви, решительный поход против мракобесия составляют одну из важнейших особенностей французского материализма XVIII в. Церковь была во Франции крупнейшим землевладельцем и представляла собой духовную опору феодализма, она освящала сословное неравенство и деспотизм королевской власти. Необходимо было низвергнуть идеологическую диктатуру церкви.</w:t>
      </w:r>
    </w:p>
    <w:p w:rsidR="00040600" w:rsidRPr="00040600" w:rsidRDefault="00040600" w:rsidP="00040600">
      <w:pPr>
        <w:shd w:val="clear" w:color="auto" w:fill="FFFFFF"/>
        <w:spacing w:after="0" w:line="277" w:lineRule="atLeast"/>
        <w:textAlignment w:val="baseline"/>
        <w:rPr>
          <w:rFonts w:ascii="Tahoma" w:eastAsia="Times New Roman" w:hAnsi="Tahoma" w:cs="Tahoma"/>
          <w:szCs w:val="16"/>
          <w:lang w:eastAsia="ru-RU"/>
        </w:rPr>
      </w:pPr>
    </w:p>
    <w:p w:rsidR="00040600" w:rsidRPr="00040600" w:rsidRDefault="00040600" w:rsidP="00040600">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12</w:t>
      </w:r>
      <w:r w:rsidRPr="00040600">
        <w:rPr>
          <w:rFonts w:ascii="Tahoma" w:eastAsia="Times New Roman" w:hAnsi="Tahoma" w:cs="Tahoma"/>
          <w:b/>
          <w:szCs w:val="27"/>
          <w:lang w:eastAsia="ru-RU"/>
        </w:rPr>
        <w:t>. Основные философские подходы к пониманию происхождения и сущности сознания.</w:t>
      </w:r>
    </w:p>
    <w:p w:rsidR="00040600" w:rsidRPr="00040600" w:rsidRDefault="00040600" w:rsidP="00040600">
      <w:pPr>
        <w:shd w:val="clear" w:color="auto" w:fill="FFFFFF"/>
        <w:spacing w:after="0" w:line="277" w:lineRule="atLeast"/>
        <w:textAlignment w:val="baseline"/>
        <w:rPr>
          <w:rFonts w:ascii="Tahoma" w:eastAsia="Times New Roman" w:hAnsi="Tahoma" w:cs="Tahoma"/>
          <w:szCs w:val="16"/>
          <w:lang w:eastAsia="ru-RU"/>
        </w:rPr>
      </w:pPr>
      <w:r w:rsidRPr="00040600">
        <w:rPr>
          <w:rFonts w:ascii="Tahoma" w:eastAsia="Times New Roman" w:hAnsi="Tahoma" w:cs="Tahoma"/>
          <w:szCs w:val="16"/>
          <w:lang w:eastAsia="ru-RU"/>
        </w:rPr>
        <w:t>Сознание – продукт, свойство высокоорганизованной материи, т. е. мозга Сознание есть способность нашего мозга отражать материальный мир. Индивидуальное сознание — духовный мир отдельного человека</w:t>
      </w:r>
      <w:r w:rsidRPr="00040600">
        <w:rPr>
          <w:rFonts w:ascii="Tahoma" w:eastAsia="Times New Roman" w:hAnsi="Tahoma" w:cs="Tahoma"/>
          <w:szCs w:val="16"/>
          <w:lang w:eastAsia="ru-RU"/>
        </w:rPr>
        <w:br/>
        <w:t>Общественное — духовная жизнь общества, идеальная сторона исторического развития человечества.</w:t>
      </w:r>
      <w:r w:rsidRPr="00040600">
        <w:rPr>
          <w:rFonts w:ascii="Tahoma" w:eastAsia="Times New Roman" w:hAnsi="Tahoma" w:cs="Tahoma"/>
          <w:szCs w:val="16"/>
          <w:lang w:eastAsia="ru-RU"/>
        </w:rPr>
        <w:br/>
      </w:r>
      <w:r w:rsidRPr="00040600">
        <w:rPr>
          <w:rFonts w:ascii="Tahoma" w:eastAsia="Times New Roman" w:hAnsi="Tahoma" w:cs="Tahoma"/>
          <w:szCs w:val="16"/>
          <w:lang w:eastAsia="ru-RU"/>
        </w:rPr>
        <w:lastRenderedPageBreak/>
        <w:t>В истории философии сложилось несколько подхода к философскому анализу феномена сознания: субстанциональный, натуралистически-функциональный, социокультурный, экзистенциально- феноменологический и др.</w:t>
      </w:r>
      <w:r w:rsidRPr="00040600">
        <w:rPr>
          <w:rFonts w:ascii="Tahoma" w:eastAsia="Times New Roman" w:hAnsi="Tahoma" w:cs="Tahoma"/>
          <w:szCs w:val="16"/>
          <w:lang w:eastAsia="ru-RU"/>
        </w:rPr>
        <w:br/>
        <w:t>– Исторически первой трактовкой сознания является субстанциональный подход (Платон, Аристотель, Августин Блаженный, Г. Лейбниц, Р. Декарт и др.).</w:t>
      </w:r>
      <w:r w:rsidRPr="00040600">
        <w:rPr>
          <w:rFonts w:ascii="Tahoma" w:eastAsia="Times New Roman" w:hAnsi="Tahoma" w:cs="Tahoma"/>
          <w:lang w:eastAsia="ru-RU"/>
        </w:rPr>
        <w:t> </w:t>
      </w:r>
      <w:r w:rsidRPr="00040600">
        <w:rPr>
          <w:rFonts w:ascii="Tahoma" w:eastAsia="Times New Roman" w:hAnsi="Tahoma" w:cs="Tahoma"/>
          <w:szCs w:val="16"/>
          <w:lang w:eastAsia="ru-RU"/>
        </w:rPr>
        <w:br/>
        <w:t>распространение в истории философии получил так же натуралистически-функциональный подход к анализу сущности сознания. Развитие подобных идей связано с представителями английского и французского материализма XVII-XVIII веков (Д.Локк, Д. Дидро, К. Гельвеций, Гоббс, Декарт, Спиноза и др.)</w:t>
      </w:r>
      <w:r w:rsidR="00C7321D">
        <w:rPr>
          <w:rFonts w:ascii="Tahoma" w:eastAsia="Times New Roman" w:hAnsi="Tahoma" w:cs="Tahoma"/>
          <w:szCs w:val="16"/>
          <w:lang w:eastAsia="ru-RU"/>
        </w:rPr>
        <w:t>-натур-функциональный</w:t>
      </w:r>
      <w:r w:rsidRPr="00040600">
        <w:rPr>
          <w:rFonts w:ascii="Tahoma" w:eastAsia="Times New Roman" w:hAnsi="Tahoma" w:cs="Tahoma"/>
          <w:szCs w:val="16"/>
          <w:lang w:eastAsia="ru-RU"/>
        </w:rPr>
        <w:t>, которые</w:t>
      </w:r>
      <w:r w:rsidRPr="00040600">
        <w:rPr>
          <w:rFonts w:ascii="Tahoma" w:eastAsia="Times New Roman" w:hAnsi="Tahoma" w:cs="Tahoma"/>
          <w:szCs w:val="16"/>
          <w:lang w:eastAsia="ru-RU"/>
        </w:rPr>
        <w:br/>
        <w:t>освободили философию от схоластики и повернули ее лицом к науке . Основой философского познания для них стала не слепая вера, а разум, опирающийся на логику и факты. Сознание понималось ими как функция мозга и отражение действительности, а также отстаивалась идея реальности сознания как активногофактора жизнедеятельности человека.</w:t>
      </w:r>
      <w:r w:rsidRPr="00040600">
        <w:rPr>
          <w:rFonts w:ascii="Tahoma" w:eastAsia="Times New Roman" w:hAnsi="Tahoma" w:cs="Tahoma"/>
          <w:szCs w:val="16"/>
          <w:lang w:eastAsia="ru-RU"/>
        </w:rPr>
        <w:br/>
        <w:t xml:space="preserve">– Одним из наиболее авторитетных неклассических подходов к пониманию сознания в современной философии становится экзистенциально-феноменологический (Ж.-П. Сартр, А. Камю, Э.Гуссерль и др.) Здесь предлагается в трактовке сознания исходить из рассмотрения субъективности как специфического бытия. Важным становится не мышление о бытии, а </w:t>
      </w:r>
      <w:r w:rsidRPr="00C7321D">
        <w:rPr>
          <w:rFonts w:ascii="Tahoma" w:eastAsia="Times New Roman" w:hAnsi="Tahoma" w:cs="Tahoma"/>
          <w:i/>
          <w:szCs w:val="16"/>
          <w:lang w:eastAsia="ru-RU"/>
        </w:rPr>
        <w:t>бытие мышления.</w:t>
      </w:r>
      <w:r w:rsidRPr="00040600">
        <w:rPr>
          <w:rFonts w:ascii="Tahoma" w:eastAsia="Times New Roman" w:hAnsi="Tahoma" w:cs="Tahoma"/>
          <w:szCs w:val="16"/>
          <w:lang w:eastAsia="ru-RU"/>
        </w:rPr>
        <w:br/>
        <w:t>Наряду с вышеназванными основными подходами к трактовке сознания, можно выделить такак же психоаналитический. Психоаналитическая традиция (З. Фрейд, К. Юнг, Э. Фромм) выявила существование проблемы бессознательного, т. е. скрытых составляющих сознания, не представленных в нем самом. Феномен бессознательного, по мнению авторов различных ветвей психоаналитической теории, представлен в персональном и коллективном виде, последний символизирует наследие опыта предшествующих поколений в индивидуальной психике человека</w:t>
      </w:r>
    </w:p>
    <w:p w:rsidR="00040600" w:rsidRDefault="00040600" w:rsidP="00040600">
      <w:pPr>
        <w:shd w:val="clear" w:color="auto" w:fill="FFFFFF"/>
        <w:spacing w:after="0" w:line="277" w:lineRule="atLeast"/>
        <w:textAlignment w:val="baseline"/>
        <w:rPr>
          <w:rFonts w:ascii="Tahoma" w:eastAsia="Times New Roman" w:hAnsi="Tahoma" w:cs="Tahoma"/>
          <w:szCs w:val="16"/>
          <w:lang w:eastAsia="ru-RU"/>
        </w:rPr>
      </w:pPr>
    </w:p>
    <w:p w:rsidR="00040600" w:rsidRDefault="00040600" w:rsidP="00040600">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13</w:t>
      </w:r>
      <w:r w:rsidRPr="00040600">
        <w:rPr>
          <w:rFonts w:ascii="Tahoma" w:eastAsia="Times New Roman" w:hAnsi="Tahoma" w:cs="Tahoma"/>
          <w:b/>
          <w:szCs w:val="27"/>
          <w:lang w:eastAsia="ru-RU"/>
        </w:rPr>
        <w:t>. Основные формы материализма и разновидности идеализма.</w:t>
      </w:r>
    </w:p>
    <w:p w:rsidR="00040600" w:rsidRPr="00040600" w:rsidRDefault="00040600" w:rsidP="00040600">
      <w:pPr>
        <w:shd w:val="clear" w:color="auto" w:fill="FFFFFF"/>
        <w:spacing w:after="0" w:line="240" w:lineRule="auto"/>
        <w:textAlignment w:val="baseline"/>
        <w:rPr>
          <w:rFonts w:ascii="Tahoma" w:eastAsia="Times New Roman" w:hAnsi="Tahoma" w:cs="Tahoma"/>
          <w:b/>
          <w:szCs w:val="27"/>
          <w:lang w:eastAsia="ru-RU"/>
        </w:rPr>
      </w:pPr>
    </w:p>
    <w:p w:rsidR="00040600" w:rsidRPr="00040600" w:rsidRDefault="00040600" w:rsidP="00040600">
      <w:pPr>
        <w:shd w:val="clear" w:color="auto" w:fill="FFFFFF"/>
        <w:spacing w:after="0" w:line="277" w:lineRule="atLeast"/>
        <w:textAlignment w:val="baseline"/>
        <w:rPr>
          <w:rFonts w:ascii="Tahoma" w:eastAsia="Times New Roman" w:hAnsi="Tahoma" w:cs="Tahoma"/>
          <w:szCs w:val="16"/>
          <w:lang w:eastAsia="ru-RU"/>
        </w:rPr>
      </w:pPr>
      <w:r w:rsidRPr="00040600">
        <w:rPr>
          <w:rFonts w:ascii="Tahoma" w:eastAsia="Times New Roman" w:hAnsi="Tahoma" w:cs="Tahoma"/>
          <w:szCs w:val="16"/>
          <w:lang w:eastAsia="ru-RU"/>
        </w:rPr>
        <w:t>Вопрос о соотношении материи и сознания, т.е. по сути дела об отношении мира и человека есть основной вопрос философии. Основной вопрос имеет 2 свои стороны. 1. Что первично, сознание или материя? 2. Как относятся наши мысли о мире к самому этому миру, т.е. познаваем ли мир.</w:t>
      </w:r>
      <w:r w:rsidRPr="00040600">
        <w:rPr>
          <w:rFonts w:ascii="Tahoma" w:eastAsia="Times New Roman" w:hAnsi="Tahoma" w:cs="Tahoma"/>
          <w:szCs w:val="16"/>
          <w:lang w:eastAsia="ru-RU"/>
        </w:rPr>
        <w:br/>
        <w:t>С точки зрения раскрытия 1-й стороны основного вопроса философии в системе общефилософских знаний выделяют следующие направления: а) материализм; б) идеализм; в) дуализм.</w:t>
      </w:r>
      <w:r w:rsidRPr="00040600">
        <w:rPr>
          <w:rFonts w:ascii="Tahoma" w:eastAsia="Times New Roman" w:hAnsi="Tahoma" w:cs="Tahoma"/>
          <w:szCs w:val="16"/>
          <w:lang w:eastAsia="ru-RU"/>
        </w:rPr>
        <w:br/>
        <w:t>Материализм - философское направление, утверждающее первичность материи и вторичность сознания. Идеализм - философское направление, утверждающее обратное материализму. Дуализм философское направление, утверждающее, что материя и сознание развиваются независимо друг от друга и идут параллельно. (Дуализм не выдержал критики времени)</w:t>
      </w:r>
      <w:r w:rsidRPr="00040600">
        <w:rPr>
          <w:rFonts w:ascii="Tahoma" w:eastAsia="Times New Roman" w:hAnsi="Tahoma" w:cs="Tahoma"/>
          <w:szCs w:val="16"/>
          <w:lang w:eastAsia="ru-RU"/>
        </w:rPr>
        <w:br/>
        <w:t>Вариации Материализма и Идеализма (Формы материализма и идеализма) 1. Наивный материализм древних (Гераклит, Фалес, Анаксимен, Демокрит) Суть: Первична материя. Под этой материей подразумевались материальные состояния и физические явления, которые при простом наблюдении обнаруживались как глобальные, без попыток научного обоснования, просто в результате обыденного наблюдения за окружающей средой на уровне наивного объяснения. Утверждали, что массово существующее вокруг людей есть первоначало всего. ( Гераклит - огонь, Фалес- вода, Анаксимен- воздух, Демокрит - атомы и пустота.) 2. Метафизический - материя первична к сознанию. Специфика сознания игнорировалась. Крайний вариант метафизического материализма - вульгарный. «Человеческий мозг выделяет мысли так же, как печень выделяет желчь». Метафизические материалисты конца 18 века - Дидро, Ламетри, Гельвецкий. 3. Диалектический материализм ( Маркс и Энгельс) Суть: Материя первична, сознание вторично, но первичность материи по отношению к сознанию ограничена рамками основного философского вопроса. Сознание производно от материи, но оно, возникнув в материи, в свою очередь может существенно повлиять и преобразовать ее, т.е. между материей и сознанием имеется диалектическая взаимосвязь.</w:t>
      </w:r>
      <w:r w:rsidRPr="00040600">
        <w:rPr>
          <w:rFonts w:ascii="Tahoma" w:eastAsia="Times New Roman" w:hAnsi="Tahoma" w:cs="Tahoma"/>
          <w:szCs w:val="16"/>
          <w:lang w:eastAsia="ru-RU"/>
        </w:rPr>
        <w:br/>
        <w:t>Разновидности Идеализма: 1. Объективный – провозглашает независимость идеи, бога, духа, вообще идеального начала, не только от материи, но и от сознания человека (Платон, Фома Аквинский, Гегель) 2. Субъективный идеализм ( Беркли). Суть: утверждает зависимость внешнего мира, его свойств и отношений от сознания человека. (Дж.Беркли). крайней формой субъективного идеализма является солипсизм, согласно которому с достоверностью можно говорить лишь о существовании моего собственного «Я» и моих ощущений.</w:t>
      </w:r>
      <w:r w:rsidRPr="00040600">
        <w:rPr>
          <w:rFonts w:ascii="Tahoma" w:eastAsia="Times New Roman" w:hAnsi="Tahoma" w:cs="Tahoma"/>
          <w:szCs w:val="16"/>
          <w:lang w:eastAsia="ru-RU"/>
        </w:rPr>
        <w:br/>
        <w:t xml:space="preserve">В рамках названных форм идеализма существуют различные его разновидности. Согласно идеалистическому рационализму, основу всего сущего и его познания составляет разум. Одним из важнейших его направлений является панлогизм, по которому все действительное есть воплощение разума, а законы бытия определяются законами логики (Гегель). Точка зрения иррационализма состоит в отрицании возможности </w:t>
      </w:r>
      <w:r w:rsidRPr="00040600">
        <w:rPr>
          <w:rFonts w:ascii="Tahoma" w:eastAsia="Times New Roman" w:hAnsi="Tahoma" w:cs="Tahoma"/>
          <w:szCs w:val="16"/>
          <w:lang w:eastAsia="ru-RU"/>
        </w:rPr>
        <w:lastRenderedPageBreak/>
        <w:t>разумного и логического познания действительности. Основным видом познания признается инстинкт, вера, откровение и тд, а само бытие рассматривается как иррациональное.</w:t>
      </w:r>
    </w:p>
    <w:p w:rsidR="00040600" w:rsidRPr="00040600" w:rsidRDefault="00040600" w:rsidP="00040600">
      <w:pPr>
        <w:shd w:val="clear" w:color="auto" w:fill="FFFFFF"/>
        <w:spacing w:after="0" w:line="277" w:lineRule="atLeast"/>
        <w:textAlignment w:val="baseline"/>
        <w:rPr>
          <w:rFonts w:ascii="Tahoma" w:eastAsia="Times New Roman" w:hAnsi="Tahoma" w:cs="Tahoma"/>
          <w:szCs w:val="16"/>
          <w:lang w:eastAsia="ru-RU"/>
        </w:rPr>
      </w:pPr>
    </w:p>
    <w:p w:rsidR="00040600" w:rsidRPr="00040600" w:rsidRDefault="00040600" w:rsidP="00040600">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14</w:t>
      </w:r>
      <w:r w:rsidRPr="00040600">
        <w:rPr>
          <w:rFonts w:ascii="Tahoma" w:eastAsia="Times New Roman" w:hAnsi="Tahoma" w:cs="Tahoma"/>
          <w:b/>
          <w:szCs w:val="27"/>
          <w:lang w:eastAsia="ru-RU"/>
        </w:rPr>
        <w:t>. Особенности и структура научного познания, закономерности его развития.</w:t>
      </w:r>
    </w:p>
    <w:p w:rsidR="00040600" w:rsidRDefault="00040600" w:rsidP="00040600">
      <w:pPr>
        <w:shd w:val="clear" w:color="auto" w:fill="FFFFFF"/>
        <w:spacing w:after="0" w:line="277" w:lineRule="atLeast"/>
        <w:textAlignment w:val="baseline"/>
        <w:rPr>
          <w:rFonts w:ascii="Tahoma" w:eastAsia="Times New Roman" w:hAnsi="Tahoma" w:cs="Tahoma"/>
          <w:szCs w:val="16"/>
          <w:lang w:eastAsia="ru-RU"/>
        </w:rPr>
      </w:pPr>
      <w:r w:rsidRPr="00040600">
        <w:rPr>
          <w:rFonts w:ascii="Tahoma" w:eastAsia="Times New Roman" w:hAnsi="Tahoma" w:cs="Tahoma"/>
          <w:szCs w:val="16"/>
          <w:lang w:eastAsia="ru-RU"/>
        </w:rPr>
        <w:t>Специфика научного познания постигается при сравнении с повседневным (обыденным) познанием. По субъекту: в повседневности кто угодно познает – в науке профессионал. По объекту: там обыденное знание приобретается – здесь законы действительности и даже прозревание будущего. По способу: в быту познают ненарочно – в науке целенаправленно, экспериментируя, осмысливая с помощью спецязыка. По результату: вне науки банальности – а в ней якобы всегда нечто новое.</w:t>
      </w:r>
      <w:r w:rsidRPr="00040600">
        <w:rPr>
          <w:rFonts w:ascii="Tahoma" w:eastAsia="Times New Roman" w:hAnsi="Tahoma" w:cs="Tahoma"/>
          <w:szCs w:val="16"/>
          <w:lang w:eastAsia="ru-RU"/>
        </w:rPr>
        <w:br/>
        <w:t>. Структура научного знания.</w:t>
      </w:r>
      <w:r w:rsidRPr="00040600">
        <w:rPr>
          <w:rFonts w:ascii="Tahoma" w:eastAsia="Times New Roman" w:hAnsi="Tahoma" w:cs="Tahoma"/>
          <w:szCs w:val="16"/>
          <w:lang w:eastAsia="ru-RU"/>
        </w:rPr>
        <w:br/>
        <w:t>Уровни структуры научного знания отличаются спецификой методов, методологией. Метод – совокупность правил, приемов и способов познания и преобразования действительности. Методология науки – система всех методов.</w:t>
      </w:r>
      <w:r w:rsidRPr="00040600">
        <w:rPr>
          <w:rFonts w:ascii="Tahoma" w:eastAsia="Times New Roman" w:hAnsi="Tahoma" w:cs="Tahoma"/>
          <w:szCs w:val="16"/>
          <w:lang w:eastAsia="ru-RU"/>
        </w:rPr>
        <w:br/>
        <w:t>Основные уровни структуры научного знания:</w:t>
      </w:r>
      <w:r w:rsidRPr="00040600">
        <w:rPr>
          <w:rFonts w:ascii="Tahoma" w:eastAsia="Times New Roman" w:hAnsi="Tahoma" w:cs="Tahoma"/>
          <w:szCs w:val="16"/>
          <w:lang w:eastAsia="ru-RU"/>
        </w:rPr>
        <w:br/>
        <w:t>- эмпирический: постижение внешних (эмпирических) фактов и зависимостей через наблюдение (прямое и косвенное), сравнение (непосредственное и опосредованное), измерение (прямое и косвенное), эксперимент (натуральный, модельный, поисковый, проверочный), описание;</w:t>
      </w:r>
      <w:r w:rsidRPr="00040600">
        <w:rPr>
          <w:rFonts w:ascii="Tahoma" w:eastAsia="Times New Roman" w:hAnsi="Tahoma" w:cs="Tahoma"/>
          <w:szCs w:val="16"/>
          <w:lang w:eastAsia="ru-RU"/>
        </w:rPr>
        <w:br/>
        <w:t>- теоретический: выявление внутренних и существенных связей (законов) и проблем, создание гипотез и теорий посредством мысленного эксперимента, идеализации, формализации (формул, графиков и т.п.), восхождения от абстрактного к конкретному (то есть сборка абстрактно-исчерпывающего образа всего и вся из его же абстрактных черт), аксиоматики (постулаты, аксиомы), гипотетико-дедукции (проверки дедуктивных выводов), историко-логических исследований (логика процесса, эволюции);</w:t>
      </w:r>
      <w:r w:rsidRPr="00040600">
        <w:rPr>
          <w:rFonts w:ascii="Tahoma" w:eastAsia="Times New Roman" w:hAnsi="Tahoma" w:cs="Tahoma"/>
          <w:szCs w:val="16"/>
          <w:lang w:eastAsia="ru-RU"/>
        </w:rPr>
        <w:br/>
        <w:t>- метатеоретический: установление общих характеристик объектов (предметный аспект) и способов их познания (рефлексивный аспект), то есть создаются картины мира, идеалы и нормы науки, философские основания науки – все это через отраслевую и философскую рефлексию.</w:t>
      </w:r>
    </w:p>
    <w:p w:rsidR="00040600" w:rsidRPr="00040600" w:rsidRDefault="00040600" w:rsidP="00040600">
      <w:pPr>
        <w:shd w:val="clear" w:color="auto" w:fill="FFFFFF"/>
        <w:spacing w:after="0" w:line="277" w:lineRule="atLeast"/>
        <w:textAlignment w:val="baseline"/>
        <w:rPr>
          <w:rFonts w:ascii="Tahoma" w:eastAsia="Times New Roman" w:hAnsi="Tahoma" w:cs="Tahoma"/>
          <w:szCs w:val="16"/>
          <w:lang w:eastAsia="ru-RU"/>
        </w:rPr>
      </w:pPr>
    </w:p>
    <w:p w:rsidR="00040600" w:rsidRDefault="00040600" w:rsidP="00040600">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1</w:t>
      </w:r>
      <w:r w:rsidRPr="00040600">
        <w:rPr>
          <w:rFonts w:ascii="Tahoma" w:eastAsia="Times New Roman" w:hAnsi="Tahoma" w:cs="Tahoma"/>
          <w:b/>
          <w:szCs w:val="27"/>
          <w:lang w:eastAsia="ru-RU"/>
        </w:rPr>
        <w:t>5. Особенности философии Сократа и его методологии.</w:t>
      </w:r>
    </w:p>
    <w:p w:rsidR="00040600" w:rsidRPr="00040600" w:rsidRDefault="00040600" w:rsidP="00040600">
      <w:pPr>
        <w:shd w:val="clear" w:color="auto" w:fill="FFFFFF"/>
        <w:spacing w:after="0" w:line="240" w:lineRule="auto"/>
        <w:textAlignment w:val="baseline"/>
        <w:rPr>
          <w:rFonts w:ascii="Tahoma" w:eastAsia="Times New Roman" w:hAnsi="Tahoma" w:cs="Tahoma"/>
          <w:b/>
          <w:szCs w:val="27"/>
          <w:lang w:eastAsia="ru-RU"/>
        </w:rPr>
      </w:pPr>
    </w:p>
    <w:p w:rsidR="00040600" w:rsidRDefault="00040600" w:rsidP="00040600">
      <w:pPr>
        <w:shd w:val="clear" w:color="auto" w:fill="FFFFFF"/>
        <w:spacing w:after="0" w:line="277" w:lineRule="atLeast"/>
        <w:textAlignment w:val="baseline"/>
        <w:rPr>
          <w:rFonts w:ascii="Tahoma" w:eastAsia="Times New Roman" w:hAnsi="Tahoma" w:cs="Tahoma"/>
          <w:szCs w:val="16"/>
          <w:lang w:eastAsia="ru-RU"/>
        </w:rPr>
      </w:pPr>
      <w:r w:rsidRPr="00040600">
        <w:rPr>
          <w:rFonts w:ascii="Tahoma" w:eastAsia="Times New Roman" w:hAnsi="Tahoma" w:cs="Tahoma"/>
          <w:szCs w:val="16"/>
          <w:lang w:eastAsia="ru-RU"/>
        </w:rPr>
        <w:t>Сократ (469-399гг. до н.э.) – великий философ античности, учитель Платона, жил и проповедовал в Афинах. С образом Сократа связано понятие истинной мудрости на протяжении всей человеческой истории.</w:t>
      </w:r>
      <w:r w:rsidRPr="00040600">
        <w:rPr>
          <w:rFonts w:ascii="Tahoma" w:eastAsia="Times New Roman" w:hAnsi="Tahoma" w:cs="Tahoma"/>
          <w:szCs w:val="16"/>
          <w:lang w:eastAsia="ru-RU"/>
        </w:rPr>
        <w:br/>
        <w:t>Учение его носило устный характер – свободное время философ проводил, беседуя с афинянами и приезжими софистами. Темы бесед традиционны для практики софистов – сущность добра и зла, что есть прекрасное и безобразное, добродетель и порок, как приобрести знания, можно ли стать добродетельным.</w:t>
      </w:r>
      <w:r w:rsidRPr="00040600">
        <w:rPr>
          <w:rFonts w:ascii="Tahoma" w:eastAsia="Times New Roman" w:hAnsi="Tahoma" w:cs="Tahoma"/>
          <w:szCs w:val="16"/>
          <w:lang w:eastAsia="ru-RU"/>
        </w:rPr>
        <w:br/>
        <w:t>Основные особенности учения Сократа:</w:t>
      </w:r>
      <w:r w:rsidRPr="00040600">
        <w:rPr>
          <w:rFonts w:ascii="Tahoma" w:eastAsia="Times New Roman" w:hAnsi="Tahoma" w:cs="Tahoma"/>
          <w:szCs w:val="16"/>
          <w:lang w:eastAsia="ru-RU"/>
        </w:rPr>
        <w:br/>
        <w:t>• Диалогический, разговорный характер</w:t>
      </w:r>
      <w:r w:rsidRPr="00040600">
        <w:rPr>
          <w:rFonts w:ascii="Tahoma" w:eastAsia="Times New Roman" w:hAnsi="Tahoma" w:cs="Tahoma"/>
          <w:szCs w:val="16"/>
          <w:lang w:eastAsia="ru-RU"/>
        </w:rPr>
        <w:br/>
        <w:t>• Индуктивный путь определения понятий</w:t>
      </w:r>
      <w:r w:rsidRPr="00040600">
        <w:rPr>
          <w:rFonts w:ascii="Tahoma" w:eastAsia="Times New Roman" w:hAnsi="Tahoma" w:cs="Tahoma"/>
          <w:szCs w:val="16"/>
          <w:lang w:eastAsia="ru-RU"/>
        </w:rPr>
        <w:br/>
        <w:t>• Этический рационализм, который выражает формула «Добродетель – это знание».</w:t>
      </w:r>
      <w:r w:rsidRPr="00040600">
        <w:rPr>
          <w:rFonts w:ascii="Tahoma" w:eastAsia="Times New Roman" w:hAnsi="Tahoma" w:cs="Tahoma"/>
          <w:szCs w:val="16"/>
          <w:lang w:eastAsia="ru-RU"/>
        </w:rPr>
        <w:br/>
        <w:t>«Познай самого себя», «Я знаю, что я ничего не знаю, другие не знают даже этого». Знание – это ценность жизни, а Зло – это невежество.</w:t>
      </w:r>
      <w:r w:rsidRPr="00040600">
        <w:rPr>
          <w:rFonts w:ascii="Tahoma" w:eastAsia="Times New Roman" w:hAnsi="Tahoma" w:cs="Tahoma"/>
          <w:szCs w:val="16"/>
          <w:lang w:eastAsia="ru-RU"/>
        </w:rPr>
        <w:br/>
        <w:t>«Подобно тому, как мать помогает рождаться, так и помогаю рождаться истине.» его обвинили в том, что он отвергает богов, развращает молодежь, создал своего отдельного бога, за что его и посадили в тюрьму. (Еще не известно, кому повезло) Характеристика философии – удивление.</w:t>
      </w:r>
      <w:r w:rsidRPr="00040600">
        <w:rPr>
          <w:rFonts w:ascii="Tahoma" w:eastAsia="Times New Roman" w:hAnsi="Tahoma" w:cs="Tahoma"/>
          <w:lang w:eastAsia="ru-RU"/>
        </w:rPr>
        <w:t> </w:t>
      </w:r>
      <w:r w:rsidRPr="00040600">
        <w:rPr>
          <w:rFonts w:ascii="Tahoma" w:eastAsia="Times New Roman" w:hAnsi="Tahoma" w:cs="Tahoma"/>
          <w:szCs w:val="16"/>
          <w:lang w:eastAsia="ru-RU"/>
        </w:rPr>
        <w:br/>
        <w:t>Метод: не написал ни одной книги; Майевтика и Ирония – по форме индукция и опред по содержанию.</w:t>
      </w:r>
      <w:r w:rsidRPr="00040600">
        <w:rPr>
          <w:rFonts w:ascii="Tahoma" w:eastAsia="Times New Roman" w:hAnsi="Tahoma" w:cs="Tahoma"/>
          <w:szCs w:val="16"/>
          <w:lang w:eastAsia="ru-RU"/>
        </w:rPr>
        <w:br/>
        <w:t>«Истина существует – ее надо искать в самом человеке». «Человек сам должен дойти до одного определения.»</w:t>
      </w:r>
      <w:r w:rsidRPr="00040600">
        <w:rPr>
          <w:rFonts w:ascii="Tahoma" w:eastAsia="Times New Roman" w:hAnsi="Tahoma" w:cs="Tahoma"/>
          <w:szCs w:val="16"/>
          <w:lang w:eastAsia="ru-RU"/>
        </w:rPr>
        <w:br/>
        <w:t>Добродетели – умеренность, справедливость, мудрость, воздержанность, здравомыслие. «Человек творит зло по незнанию»</w:t>
      </w:r>
      <w:r w:rsidRPr="00040600">
        <w:rPr>
          <w:rFonts w:ascii="Tahoma" w:eastAsia="Times New Roman" w:hAnsi="Tahoma" w:cs="Tahoma"/>
          <w:szCs w:val="16"/>
          <w:lang w:eastAsia="ru-RU"/>
        </w:rPr>
        <w:br/>
        <w:t>Определению понятия предшествовала беседа, в ходе которой собеседник рядом последовательных вопросов изобличался в противоречиях – сократический метод - Ирония (майевтика)– показать челу, думающему, что он знает, что на самом деле он ничего-то и не знает. Сократ сравнивал свои приемы с искусством повивальной бабки – он помогал рождению истины в людях. Философия по Сократу - учение о том как следует жить Главная задача познания - познание самого себя. Диалог – основной метод нахождения истины.</w:t>
      </w:r>
    </w:p>
    <w:p w:rsidR="00040600" w:rsidRDefault="00040600" w:rsidP="00040600">
      <w:pPr>
        <w:shd w:val="clear" w:color="auto" w:fill="FFFFFF"/>
        <w:spacing w:after="0" w:line="277" w:lineRule="atLeast"/>
        <w:textAlignment w:val="baseline"/>
        <w:rPr>
          <w:rFonts w:ascii="Tahoma" w:eastAsia="Times New Roman" w:hAnsi="Tahoma" w:cs="Tahoma"/>
          <w:szCs w:val="16"/>
          <w:lang w:eastAsia="ru-RU"/>
        </w:rPr>
      </w:pPr>
    </w:p>
    <w:p w:rsidR="00040600" w:rsidRPr="00040600" w:rsidRDefault="00040600" w:rsidP="00040600">
      <w:pPr>
        <w:shd w:val="clear" w:color="auto" w:fill="FFFFFF"/>
        <w:spacing w:after="0" w:line="240" w:lineRule="auto"/>
        <w:textAlignment w:val="baseline"/>
        <w:rPr>
          <w:rFonts w:ascii="Tahoma" w:eastAsia="Times New Roman" w:hAnsi="Tahoma" w:cs="Tahoma"/>
          <w:b/>
          <w:szCs w:val="27"/>
          <w:lang w:eastAsia="ru-RU"/>
        </w:rPr>
      </w:pPr>
      <w:r w:rsidRPr="00040600">
        <w:rPr>
          <w:rFonts w:ascii="Tahoma" w:eastAsia="Times New Roman" w:hAnsi="Tahoma" w:cs="Tahoma"/>
          <w:b/>
          <w:szCs w:val="27"/>
          <w:lang w:eastAsia="ru-RU"/>
        </w:rPr>
        <w:t>16. Особенности философии эпохи Возрождения, её основные направления и представители.</w:t>
      </w:r>
    </w:p>
    <w:p w:rsidR="00040600" w:rsidRPr="00040600" w:rsidRDefault="00040600" w:rsidP="00040600">
      <w:pPr>
        <w:shd w:val="clear" w:color="auto" w:fill="FFFFFF"/>
        <w:spacing w:after="0" w:line="277" w:lineRule="atLeast"/>
        <w:textAlignment w:val="baseline"/>
        <w:rPr>
          <w:rFonts w:ascii="Tahoma" w:eastAsia="Times New Roman" w:hAnsi="Tahoma" w:cs="Tahoma"/>
          <w:szCs w:val="16"/>
          <w:lang w:eastAsia="ru-RU"/>
        </w:rPr>
      </w:pPr>
      <w:r w:rsidRPr="00040600">
        <w:rPr>
          <w:rFonts w:ascii="Tahoma" w:eastAsia="Times New Roman" w:hAnsi="Tahoma" w:cs="Tahoma"/>
          <w:szCs w:val="16"/>
          <w:lang w:eastAsia="ru-RU"/>
        </w:rPr>
        <w:t>Для новой философской культуры были характерны:</w:t>
      </w:r>
      <w:r w:rsidRPr="00040600">
        <w:rPr>
          <w:rFonts w:ascii="Tahoma" w:eastAsia="Times New Roman" w:hAnsi="Tahoma" w:cs="Tahoma"/>
          <w:szCs w:val="16"/>
          <w:lang w:eastAsia="ru-RU"/>
        </w:rPr>
        <w:br/>
        <w:t>1) антисхоластический характер (хотя для государства схо-ластика оставалась официальной философией и ее принципы изучались в большинстве университетов);</w:t>
      </w:r>
      <w:r w:rsidRPr="00040600">
        <w:rPr>
          <w:rFonts w:ascii="Tahoma" w:eastAsia="Times New Roman" w:hAnsi="Tahoma" w:cs="Tahoma"/>
          <w:lang w:eastAsia="ru-RU"/>
        </w:rPr>
        <w:t> </w:t>
      </w:r>
      <w:r w:rsidRPr="00040600">
        <w:rPr>
          <w:rFonts w:ascii="Tahoma" w:eastAsia="Times New Roman" w:hAnsi="Tahoma" w:cs="Tahoma"/>
          <w:szCs w:val="16"/>
          <w:lang w:eastAsia="ru-RU"/>
        </w:rPr>
        <w:br/>
      </w:r>
      <w:r w:rsidRPr="00040600">
        <w:rPr>
          <w:rFonts w:ascii="Tahoma" w:eastAsia="Times New Roman" w:hAnsi="Tahoma" w:cs="Tahoma"/>
          <w:szCs w:val="16"/>
          <w:lang w:eastAsia="ru-RU"/>
        </w:rPr>
        <w:lastRenderedPageBreak/>
        <w:t>2) пантеизм как главный принцип мировоззрения;</w:t>
      </w:r>
      <w:r w:rsidRPr="00040600">
        <w:rPr>
          <w:rFonts w:ascii="Tahoma" w:eastAsia="Times New Roman" w:hAnsi="Tahoma" w:cs="Tahoma"/>
          <w:lang w:eastAsia="ru-RU"/>
        </w:rPr>
        <w:t> </w:t>
      </w:r>
      <w:r w:rsidRPr="00040600">
        <w:rPr>
          <w:rFonts w:ascii="Tahoma" w:eastAsia="Times New Roman" w:hAnsi="Tahoma" w:cs="Tahoma"/>
          <w:szCs w:val="16"/>
          <w:lang w:eastAsia="ru-RU"/>
        </w:rPr>
        <w:br/>
        <w:t>3) антропоцентризм и гуманизм. В эпоху Возрождения вырабатывается новый стиль мышле¬ния, который главную роль отводит не форме выражения идеи, а ее содержанию. Схоластическая же традиция создания фило¬софских сочинений была связана с догматической, манерой изложения, построенной на толковании авто¬ритетного, религиозно непротиворечивого текста. Иерархическое представление о мироздании они предло-жили заменить на концепцию о мире, в котором происходит взаимопроникновение земного, природного и Божественного начал. Природа трактовалась ими пантеистически, там про¬явилось влияние неоплатонизма с его учением о Мировой Душе Философия Возрождения устремлена к человеку, а не к Богу, что было характерно для средневековой культуры. Августин Блаженный считал, что основное содержание человеческой жизни - это стремление к счастью, а счастье - это познание человеком Бога и уяснение своей полнейшей зависимости от него. Морально ценные, добрые поступки свойственны меньшинству людей. Своей моралью они обязаны Божественной благодати. К добру человека ведет сам Бог, а к греху и злу может вывести и свобода воли. Тело человека бренно и тлен¬но, подвержено соблазнам и благам чувственного мира. Поэтому душа имеет превосходство над ним. Чем лучше иг¬норирует душа запросы тела, тем лучше. В эпоху Возрождения сам человек считался прекрасным и возвышенным. Таковыми были не только его душа, но и плоть. Гуманисты эпохи Возрождения считали, что, предоста¬вив свободу воли человеку, Бог предопределил ему высшее назначение «стать своим собственным скульптором и твор¬цом»1, устремиться к безграничному совершенствованию своей природы.</w:t>
      </w:r>
      <w:r w:rsidRPr="00040600">
        <w:rPr>
          <w:rFonts w:ascii="Tahoma" w:eastAsia="Times New Roman" w:hAnsi="Tahoma" w:cs="Tahoma"/>
          <w:szCs w:val="16"/>
          <w:lang w:eastAsia="ru-RU"/>
        </w:rPr>
        <w:br/>
        <w:t>В целом философия Возрождения прошла три периода</w:t>
      </w:r>
      <w:r w:rsidRPr="00040600">
        <w:rPr>
          <w:rFonts w:ascii="Tahoma" w:eastAsia="Times New Roman" w:hAnsi="Tahoma" w:cs="Tahoma"/>
          <w:szCs w:val="16"/>
          <w:lang w:eastAsia="ru-RU"/>
        </w:rPr>
        <w:br/>
        <w:t>Направления:</w:t>
      </w:r>
      <w:r w:rsidRPr="00040600">
        <w:rPr>
          <w:rFonts w:ascii="Tahoma" w:eastAsia="Times New Roman" w:hAnsi="Tahoma" w:cs="Tahoma"/>
          <w:szCs w:val="16"/>
          <w:lang w:eastAsia="ru-RU"/>
        </w:rPr>
        <w:br/>
        <w:t>1)Гуманизм (человечность)- центр-Италия 14-15 века</w:t>
      </w:r>
      <w:r w:rsidRPr="00040600">
        <w:rPr>
          <w:rFonts w:ascii="Tahoma" w:eastAsia="Times New Roman" w:hAnsi="Tahoma" w:cs="Tahoma"/>
          <w:szCs w:val="16"/>
          <w:lang w:eastAsia="ru-RU"/>
        </w:rPr>
        <w:br/>
        <w:t>Основные черты:</w:t>
      </w:r>
      <w:r w:rsidRPr="00040600">
        <w:rPr>
          <w:rFonts w:ascii="Tahoma" w:eastAsia="Times New Roman" w:hAnsi="Tahoma" w:cs="Tahoma"/>
          <w:szCs w:val="16"/>
          <w:lang w:eastAsia="ru-RU"/>
        </w:rPr>
        <w:br/>
        <w:t>-Антицерковная и антисхоластическая направленность</w:t>
      </w:r>
      <w:r w:rsidRPr="00040600">
        <w:rPr>
          <w:rFonts w:ascii="Tahoma" w:eastAsia="Times New Roman" w:hAnsi="Tahoma" w:cs="Tahoma"/>
          <w:szCs w:val="16"/>
          <w:lang w:eastAsia="ru-RU"/>
        </w:rPr>
        <w:br/>
        <w:t>-Антропоцентризм</w:t>
      </w:r>
      <w:r w:rsidRPr="00040600">
        <w:rPr>
          <w:rFonts w:ascii="Tahoma" w:eastAsia="Times New Roman" w:hAnsi="Tahoma" w:cs="Tahoma"/>
          <w:szCs w:val="16"/>
          <w:lang w:eastAsia="ru-RU"/>
        </w:rPr>
        <w:br/>
        <w:t>-Слияние философии и литературы</w:t>
      </w:r>
      <w:r w:rsidRPr="00040600">
        <w:rPr>
          <w:rFonts w:ascii="Tahoma" w:eastAsia="Times New Roman" w:hAnsi="Tahoma" w:cs="Tahoma"/>
          <w:szCs w:val="16"/>
          <w:lang w:eastAsia="ru-RU"/>
        </w:rPr>
        <w:br/>
        <w:t>( Данте Алигьери, Франческо Петрарка, Лоренцо Валла)</w:t>
      </w:r>
      <w:r w:rsidRPr="00040600">
        <w:rPr>
          <w:rFonts w:ascii="Tahoma" w:eastAsia="Times New Roman" w:hAnsi="Tahoma" w:cs="Tahoma"/>
          <w:szCs w:val="16"/>
          <w:lang w:eastAsia="ru-RU"/>
        </w:rPr>
        <w:br/>
        <w:t>2)Неоплатонизм -15-16 века</w:t>
      </w:r>
      <w:r w:rsidRPr="00040600">
        <w:rPr>
          <w:rFonts w:ascii="Tahoma" w:eastAsia="Times New Roman" w:hAnsi="Tahoma" w:cs="Tahoma"/>
          <w:szCs w:val="16"/>
          <w:lang w:eastAsia="ru-RU"/>
        </w:rPr>
        <w:br/>
        <w:t>Основные черты:</w:t>
      </w:r>
      <w:r w:rsidRPr="00040600">
        <w:rPr>
          <w:rFonts w:ascii="Tahoma" w:eastAsia="Times New Roman" w:hAnsi="Tahoma" w:cs="Tahoma"/>
          <w:szCs w:val="16"/>
          <w:lang w:eastAsia="ru-RU"/>
        </w:rPr>
        <w:br/>
        <w:t>-Систематизация учений Платона, устранение противоречий и его дальнейшее развитие</w:t>
      </w:r>
      <w:r w:rsidRPr="00040600">
        <w:rPr>
          <w:rFonts w:ascii="Tahoma" w:eastAsia="Times New Roman" w:hAnsi="Tahoma" w:cs="Tahoma"/>
          <w:szCs w:val="16"/>
          <w:lang w:eastAsia="ru-RU"/>
        </w:rPr>
        <w:br/>
        <w:t>-Новая философская система, основанная на идеях Платона</w:t>
      </w:r>
      <w:r w:rsidRPr="00040600">
        <w:rPr>
          <w:rFonts w:ascii="Tahoma" w:eastAsia="Times New Roman" w:hAnsi="Tahoma" w:cs="Tahoma"/>
          <w:szCs w:val="16"/>
          <w:lang w:eastAsia="ru-RU"/>
        </w:rPr>
        <w:br/>
        <w:t>-Новая картина мира, в которой уменьшалась роль Бога и усиливалось значение первоначальных по отношению к миру и вещам идей</w:t>
      </w:r>
      <w:r w:rsidRPr="00040600">
        <w:rPr>
          <w:rFonts w:ascii="Tahoma" w:eastAsia="Times New Roman" w:hAnsi="Tahoma" w:cs="Tahoma"/>
          <w:szCs w:val="16"/>
          <w:lang w:eastAsia="ru-RU"/>
        </w:rPr>
        <w:br/>
        <w:t>-Не отрицали божественную природу человека, но в тоже время рассматривали человека как отдельный микрокосм.</w:t>
      </w:r>
      <w:r w:rsidRPr="00040600">
        <w:rPr>
          <w:rFonts w:ascii="Tahoma" w:eastAsia="Times New Roman" w:hAnsi="Tahoma" w:cs="Tahoma"/>
          <w:szCs w:val="16"/>
          <w:lang w:eastAsia="ru-RU"/>
        </w:rPr>
        <w:br/>
        <w:t>(Марсилио Фичино,)</w:t>
      </w:r>
      <w:r w:rsidRPr="00040600">
        <w:rPr>
          <w:rFonts w:ascii="Tahoma" w:eastAsia="Times New Roman" w:hAnsi="Tahoma" w:cs="Tahoma"/>
          <w:szCs w:val="16"/>
          <w:lang w:eastAsia="ru-RU"/>
        </w:rPr>
        <w:br/>
        <w:t>3)Реформация – 16-17 века – преобразование</w:t>
      </w:r>
      <w:r w:rsidRPr="00040600">
        <w:rPr>
          <w:rFonts w:ascii="Tahoma" w:eastAsia="Times New Roman" w:hAnsi="Tahoma" w:cs="Tahoma"/>
          <w:szCs w:val="16"/>
          <w:lang w:eastAsia="ru-RU"/>
        </w:rPr>
        <w:br/>
        <w:t>Основные черты :</w:t>
      </w:r>
      <w:r w:rsidRPr="00040600">
        <w:rPr>
          <w:rFonts w:ascii="Tahoma" w:eastAsia="Times New Roman" w:hAnsi="Tahoma" w:cs="Tahoma"/>
          <w:lang w:eastAsia="ru-RU"/>
        </w:rPr>
        <w:t> </w:t>
      </w:r>
      <w:r w:rsidRPr="00040600">
        <w:rPr>
          <w:rFonts w:ascii="Tahoma" w:eastAsia="Times New Roman" w:hAnsi="Tahoma" w:cs="Tahoma"/>
          <w:szCs w:val="16"/>
          <w:lang w:eastAsia="ru-RU"/>
        </w:rPr>
        <w:br/>
        <w:t>-Реформа католицизма</w:t>
      </w:r>
      <w:r w:rsidRPr="00040600">
        <w:rPr>
          <w:rFonts w:ascii="Tahoma" w:eastAsia="Times New Roman" w:hAnsi="Tahoma" w:cs="Tahoma"/>
          <w:szCs w:val="16"/>
          <w:lang w:eastAsia="ru-RU"/>
        </w:rPr>
        <w:br/>
        <w:t>-Демократизация Церкви</w:t>
      </w:r>
      <w:r w:rsidRPr="00040600">
        <w:rPr>
          <w:rFonts w:ascii="Tahoma" w:eastAsia="Times New Roman" w:hAnsi="Tahoma" w:cs="Tahoma"/>
          <w:szCs w:val="16"/>
          <w:lang w:eastAsia="ru-RU"/>
        </w:rPr>
        <w:br/>
        <w:t>-Установление более справедливых отношений между Богом, Церковью и верующими</w:t>
      </w:r>
      <w:r w:rsidRPr="00040600">
        <w:rPr>
          <w:rFonts w:ascii="Tahoma" w:eastAsia="Times New Roman" w:hAnsi="Tahoma" w:cs="Tahoma"/>
          <w:szCs w:val="16"/>
          <w:lang w:eastAsia="ru-RU"/>
        </w:rPr>
        <w:br/>
        <w:t>(Мартин Лютер ,Эразм Роттердамский)</w:t>
      </w:r>
      <w:r w:rsidRPr="00040600">
        <w:rPr>
          <w:rFonts w:ascii="Tahoma" w:eastAsia="Times New Roman" w:hAnsi="Tahoma" w:cs="Tahoma"/>
          <w:szCs w:val="16"/>
          <w:lang w:eastAsia="ru-RU"/>
        </w:rPr>
        <w:br/>
        <w:t>4)Натурфилософия 16-17 века</w:t>
      </w:r>
      <w:r w:rsidRPr="00040600">
        <w:rPr>
          <w:rFonts w:ascii="Tahoma" w:eastAsia="Times New Roman" w:hAnsi="Tahoma" w:cs="Tahoma"/>
          <w:szCs w:val="16"/>
          <w:lang w:eastAsia="ru-RU"/>
        </w:rPr>
        <w:br/>
        <w:t>(Леонардо да Винчи, Николай Коперник ,Николай Кузанский, Галилео Галилей, Джордано Бруно .)</w:t>
      </w:r>
    </w:p>
    <w:p w:rsidR="00040600" w:rsidRDefault="00040600" w:rsidP="00040600">
      <w:pPr>
        <w:shd w:val="clear" w:color="auto" w:fill="FFFFFF"/>
        <w:spacing w:after="0" w:line="277" w:lineRule="atLeast"/>
        <w:textAlignment w:val="baseline"/>
        <w:rPr>
          <w:rFonts w:ascii="Tahoma" w:eastAsia="Times New Roman" w:hAnsi="Tahoma" w:cs="Tahoma"/>
          <w:szCs w:val="16"/>
          <w:lang w:eastAsia="ru-RU"/>
        </w:rPr>
      </w:pPr>
    </w:p>
    <w:p w:rsidR="00040600" w:rsidRPr="00040600" w:rsidRDefault="00040600" w:rsidP="00040600">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17</w:t>
      </w:r>
      <w:r w:rsidRPr="00040600">
        <w:rPr>
          <w:rFonts w:ascii="Tahoma" w:eastAsia="Times New Roman" w:hAnsi="Tahoma" w:cs="Tahoma"/>
          <w:b/>
          <w:szCs w:val="27"/>
          <w:lang w:eastAsia="ru-RU"/>
        </w:rPr>
        <w:t>. Особенности философской мысли Древнего Китая</w:t>
      </w:r>
    </w:p>
    <w:p w:rsidR="00040600" w:rsidRPr="00040600" w:rsidRDefault="00040600" w:rsidP="00040600">
      <w:pPr>
        <w:shd w:val="clear" w:color="auto" w:fill="FFFFFF"/>
        <w:spacing w:after="0" w:line="277" w:lineRule="atLeast"/>
        <w:textAlignment w:val="baseline"/>
        <w:rPr>
          <w:rFonts w:ascii="Tahoma" w:eastAsia="Times New Roman" w:hAnsi="Tahoma" w:cs="Tahoma"/>
          <w:szCs w:val="16"/>
          <w:lang w:eastAsia="ru-RU"/>
        </w:rPr>
      </w:pPr>
      <w:r w:rsidRPr="00040600">
        <w:rPr>
          <w:rFonts w:ascii="Tahoma" w:eastAsia="Times New Roman" w:hAnsi="Tahoma" w:cs="Tahoma"/>
          <w:szCs w:val="16"/>
          <w:lang w:eastAsia="ru-RU"/>
        </w:rPr>
        <w:t>Китай – страна древней цивилизации и богатого философского наследия. История философской мысли Древнего Китая восходит к началу I тысячелетия до н. э.</w:t>
      </w:r>
      <w:r w:rsidRPr="00040600">
        <w:rPr>
          <w:rFonts w:ascii="Tahoma" w:eastAsia="Times New Roman" w:hAnsi="Tahoma" w:cs="Tahoma"/>
          <w:szCs w:val="16"/>
          <w:lang w:eastAsia="ru-RU"/>
        </w:rPr>
        <w:br/>
        <w:t>Наиболее влиятельным философским направлением китайской философии является конфуцианство. Основателем конфуцианства был древнекитайский философ (Кун - цзы — учитель Кун) — самый знаменитый китайский мыслитель. Он не оставил письменных работ, но его взгляды нашли отражение в трактате «Лунь юй» («Суждения и бесе¬ды»), составленном его учениками.</w:t>
      </w:r>
      <w:r w:rsidRPr="00040600">
        <w:rPr>
          <w:rFonts w:ascii="Tahoma" w:eastAsia="Times New Roman" w:hAnsi="Tahoma" w:cs="Tahoma"/>
          <w:szCs w:val="16"/>
          <w:lang w:eastAsia="ru-RU"/>
        </w:rPr>
        <w:br/>
        <w:t>Сам Конфуций – учитель мудрости, учил как вести себя в обществе, государстве. Разъясняя смысл человечности он говорил “Не делай другому того, чего себе не желаешь”. Это одно из первых упоминаний золотого правила поведения. В центре его учения — человек, его умственное и нравственное развитие и поведение. Обеспокоенный разложением современного ему общества, падением нравов, Конфуций главное внимание уделяет вопросам воспитания идеального, благородного человека (цзюнь-цзы), которое должно осуществляться в духе уважения к окружающим людям и обществу.</w:t>
      </w:r>
      <w:r w:rsidRPr="00040600">
        <w:rPr>
          <w:rFonts w:ascii="Tahoma" w:eastAsia="Times New Roman" w:hAnsi="Tahoma" w:cs="Tahoma"/>
          <w:szCs w:val="16"/>
          <w:lang w:eastAsia="ru-RU"/>
        </w:rPr>
        <w:br/>
        <w:t xml:space="preserve">Конфуцианство - это прежде всего морально-этическое учение, пытавшееся ответить на вопросы о том </w:t>
      </w:r>
      <w:r w:rsidRPr="00040600">
        <w:rPr>
          <w:rFonts w:ascii="Tahoma" w:eastAsia="Times New Roman" w:hAnsi="Tahoma" w:cs="Tahoma"/>
          <w:szCs w:val="16"/>
          <w:lang w:eastAsia="ru-RU"/>
        </w:rPr>
        <w:lastRenderedPageBreak/>
        <w:t>месте, которое каждый человек занимает в мире. Его сущность можно передать при помощи афоризма Конфуция: «Государь должен быть государем, сановник сановником, отец — отцом, сын — сыном».</w:t>
      </w:r>
      <w:r w:rsidRPr="00040600">
        <w:rPr>
          <w:rFonts w:ascii="Tahoma" w:eastAsia="Times New Roman" w:hAnsi="Tahoma" w:cs="Tahoma"/>
          <w:szCs w:val="16"/>
          <w:lang w:eastAsia="ru-RU"/>
        </w:rPr>
        <w:br/>
        <w:t>Книга перемен» — один из главных источников, в котором заложены основные принципы развития философского мышления в Китае. Ян — это мужское, светлое и активное начало (дух). Оно управляет небом. Инь — женское, темное и пассивное начало. Оно управляет землей. При этом речь идет не о дуалистической, а скорее диалектической связи между ними, ибо Ян и Инь могут действовать не в отрыве друг от друга, а только во взаимодействии.Чередование Ян и Инь называется путем (дао), который проходят все вещи. «Книга перемен» и прослеживает дао — путь вещей и путь мира в движении. Одна из основных задач человека — понять свое место в мире, «соединять свою силу с небом и землей».</w:t>
      </w:r>
      <w:r w:rsidRPr="00040600">
        <w:rPr>
          <w:rFonts w:ascii="Tahoma" w:eastAsia="Times New Roman" w:hAnsi="Tahoma" w:cs="Tahoma"/>
          <w:szCs w:val="16"/>
          <w:lang w:eastAsia="ru-RU"/>
        </w:rPr>
        <w:br/>
        <w:t>После смерти Конфуция конфуцианство распалось на целый ряд школ. Наиболее значительными из которых были: идеалистическая школа Мэн-цзы (около 372 — 289 до н. э.) и материалистическая школа Сюнь-цзы (около 313 —238 до н. э.). Однако конфуци¬анство оставалось господствующей в Китае идеологией вплоть до образования Китайской Народной Республики в 1949 г.</w:t>
      </w:r>
      <w:r w:rsidRPr="00040600">
        <w:rPr>
          <w:rFonts w:ascii="Tahoma" w:eastAsia="Times New Roman" w:hAnsi="Tahoma" w:cs="Tahoma"/>
          <w:szCs w:val="16"/>
          <w:lang w:eastAsia="ru-RU"/>
        </w:rPr>
        <w:br/>
        <w:t>Даосизм (от кит. дао цзя — школа дао). Наряду с конфуцианством даосизм — важнейшая философская школа в Китае, возникшая во второй половине I тыс. до н. э. Его основателем считается Лао-цзы (VI – V вв до н. э.)</w:t>
      </w:r>
      <w:r w:rsidRPr="00040600">
        <w:rPr>
          <w:rFonts w:ascii="Tahoma" w:eastAsia="Times New Roman" w:hAnsi="Tahoma" w:cs="Tahoma"/>
          <w:szCs w:val="16"/>
          <w:lang w:eastAsia="ru-RU"/>
        </w:rPr>
        <w:br/>
        <w:t>В центре учения даосов находится категория Дао (буквально — путь, дорога). Дао — это невидимый всеобщий естественный закон природы, человеческого общества, поведения и мышления отдельного индивида. Дао неотделим от материального мира и управляет им. Не случайно дао иногда сравнивают с логосом. древнегреческого философа Гераклита.</w:t>
      </w:r>
      <w:r w:rsidRPr="00040600">
        <w:rPr>
          <w:rFonts w:ascii="Tahoma" w:eastAsia="Times New Roman" w:hAnsi="Tahoma" w:cs="Tahoma"/>
          <w:lang w:eastAsia="ru-RU"/>
        </w:rPr>
        <w:t> </w:t>
      </w:r>
      <w:r w:rsidRPr="00040600">
        <w:rPr>
          <w:rFonts w:ascii="Tahoma" w:eastAsia="Times New Roman" w:hAnsi="Tahoma" w:cs="Tahoma"/>
          <w:szCs w:val="16"/>
          <w:lang w:eastAsia="ru-RU"/>
        </w:rPr>
        <w:br/>
        <w:t>Главный принцип поведения: отражение меры вещей. Все подчиняется Дао, из Дао все возникает и в Дао все возвращается. Дао – всеобщий закон и Абсолют. Смысл жизни – познать дао, следовать ему и слиться с ним.</w:t>
      </w:r>
    </w:p>
    <w:p w:rsidR="00040600" w:rsidRDefault="00040600" w:rsidP="00040600">
      <w:pPr>
        <w:shd w:val="clear" w:color="auto" w:fill="FFFFFF"/>
        <w:spacing w:after="0" w:line="277" w:lineRule="atLeast"/>
        <w:textAlignment w:val="baseline"/>
        <w:rPr>
          <w:rFonts w:ascii="Tahoma" w:eastAsia="Times New Roman" w:hAnsi="Tahoma" w:cs="Tahoma"/>
          <w:szCs w:val="16"/>
          <w:lang w:eastAsia="ru-RU"/>
        </w:rPr>
      </w:pPr>
    </w:p>
    <w:p w:rsidR="006820DC" w:rsidRDefault="00755CF0" w:rsidP="00755CF0">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18</w:t>
      </w:r>
      <w:r w:rsidR="00040600" w:rsidRPr="00755CF0">
        <w:rPr>
          <w:rFonts w:ascii="Tahoma" w:eastAsia="Times New Roman" w:hAnsi="Tahoma" w:cs="Tahoma"/>
          <w:b/>
          <w:szCs w:val="27"/>
          <w:lang w:eastAsia="ru-RU"/>
        </w:rPr>
        <w:t>.</w:t>
      </w:r>
      <w:r w:rsidR="00040600" w:rsidRPr="00040600">
        <w:rPr>
          <w:rFonts w:ascii="Tahoma" w:eastAsia="Times New Roman" w:hAnsi="Tahoma" w:cs="Tahoma"/>
          <w:b/>
          <w:szCs w:val="27"/>
          <w:lang w:eastAsia="ru-RU"/>
        </w:rPr>
        <w:t xml:space="preserve"> Особенности христианской философии периода патристики. Роль Августина в доктринальном оформлении христианства.</w:t>
      </w:r>
    </w:p>
    <w:p w:rsidR="00040600" w:rsidRPr="006820DC" w:rsidRDefault="006820DC" w:rsidP="00755CF0">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szCs w:val="27"/>
          <w:lang w:eastAsia="ru-RU"/>
        </w:rPr>
        <w:t>(апологетика(тертулиан</w:t>
      </w:r>
      <w:r w:rsidRPr="006820DC">
        <w:rPr>
          <w:rFonts w:ascii="Tahoma" w:eastAsia="Times New Roman" w:hAnsi="Tahoma" w:cs="Tahoma"/>
          <w:szCs w:val="27"/>
          <w:lang w:eastAsia="ru-RU"/>
        </w:rPr>
        <w:t>)</w:t>
      </w:r>
      <w:r>
        <w:rPr>
          <w:rFonts w:ascii="Tahoma" w:eastAsia="Times New Roman" w:hAnsi="Tahoma" w:cs="Tahoma"/>
          <w:szCs w:val="27"/>
          <w:lang w:eastAsia="ru-RU"/>
        </w:rPr>
        <w:t>-распространение христианства)</w:t>
      </w:r>
      <w:r w:rsidRPr="006820DC">
        <w:rPr>
          <w:rFonts w:ascii="Tahoma" w:eastAsia="Times New Roman" w:hAnsi="Tahoma" w:cs="Tahoma"/>
          <w:szCs w:val="27"/>
          <w:lang w:eastAsia="ru-RU"/>
        </w:rPr>
        <w:t xml:space="preserve">, </w:t>
      </w:r>
      <w:r>
        <w:rPr>
          <w:rFonts w:ascii="Tahoma" w:eastAsia="Times New Roman" w:hAnsi="Tahoma" w:cs="Tahoma"/>
          <w:szCs w:val="27"/>
          <w:lang w:eastAsia="ru-RU"/>
        </w:rPr>
        <w:t>клас.патристика(августин-абс теоцентризм</w:t>
      </w:r>
      <w:r w:rsidRPr="006820DC">
        <w:rPr>
          <w:rFonts w:ascii="Tahoma" w:eastAsia="Times New Roman" w:hAnsi="Tahoma" w:cs="Tahoma"/>
          <w:szCs w:val="27"/>
          <w:lang w:eastAsia="ru-RU"/>
        </w:rPr>
        <w:t>,</w:t>
      </w:r>
      <w:r>
        <w:rPr>
          <w:rFonts w:ascii="Tahoma" w:eastAsia="Times New Roman" w:hAnsi="Tahoma" w:cs="Tahoma"/>
          <w:szCs w:val="27"/>
          <w:lang w:eastAsia="ru-RU"/>
        </w:rPr>
        <w:t xml:space="preserve"> верь чтоб понимать)</w:t>
      </w:r>
      <w:r w:rsidR="00040600" w:rsidRPr="00040600">
        <w:rPr>
          <w:rFonts w:ascii="Tahoma" w:eastAsia="Times New Roman" w:hAnsi="Tahoma" w:cs="Tahoma"/>
          <w:szCs w:val="16"/>
          <w:lang w:eastAsia="ru-RU"/>
        </w:rPr>
        <w:br/>
        <w:t>Христианская философия формировалась как смесь основных догматов религии и достижений античной философии, в особенности неоплатонизма.</w:t>
      </w:r>
      <w:r w:rsidR="00040600" w:rsidRPr="00040600">
        <w:rPr>
          <w:rFonts w:ascii="Tahoma" w:eastAsia="Times New Roman" w:hAnsi="Tahoma" w:cs="Tahoma"/>
          <w:szCs w:val="16"/>
          <w:lang w:eastAsia="ru-RU"/>
        </w:rPr>
        <w:br/>
        <w:t>Первая фаза формирования христианской философии относится еще к древним векам, периоду, когда становящееся христианское вероучние сталкивается и переплетается с философскими системами периода распада античного мира. Процесс отвержения и принятия античной философии проходит во всей истории христианской философии, имеет различные фазы и формы. Его первоначальная фаза реализуется в период так называемой патристики, которую можно разделить на два этапа. На первом были заложены основы христианских догматов с образование единой и сильной церкви. Этот период кончается в 325 г., когда состоялся Никейский собор. Для второго этапа патристики характерна разработка догматики и философии, в частности в творчестве Августина.</w:t>
      </w:r>
      <w:r w:rsidR="00040600" w:rsidRPr="00040600">
        <w:rPr>
          <w:rFonts w:ascii="Tahoma" w:eastAsia="Times New Roman" w:hAnsi="Tahoma" w:cs="Tahoma"/>
          <w:szCs w:val="16"/>
          <w:lang w:eastAsia="ru-RU"/>
        </w:rPr>
        <w:br/>
        <w:t>Патристика (от лат. pater - отец) - общее название литературы, написанной отцами церкви. В теологии патристика является частью догматики. В истории философии это понятие используется для обозначения христианской теологии и философии I-VIII вв., когда ее представители защищали христианскую доктрину от «язычников», евреев, государственной власти и античной философии. Философию патристики с точки зрения места возникновения можно разделить на философию восточную и з</w:t>
      </w:r>
      <w:r w:rsidR="00755CF0">
        <w:rPr>
          <w:rFonts w:ascii="Tahoma" w:eastAsia="Times New Roman" w:hAnsi="Tahoma" w:cs="Tahoma"/>
          <w:szCs w:val="16"/>
          <w:lang w:eastAsia="ru-RU"/>
        </w:rPr>
        <w:t>ападную, греческую и латинскую.</w:t>
      </w:r>
      <w:r w:rsidR="00040600" w:rsidRPr="00040600">
        <w:rPr>
          <w:rFonts w:ascii="Tahoma" w:eastAsia="Times New Roman" w:hAnsi="Tahoma" w:cs="Tahoma"/>
          <w:szCs w:val="16"/>
          <w:lang w:eastAsia="ru-RU"/>
        </w:rPr>
        <w:br/>
        <w:t>Крупнейшим христианским мыслителем периода патристики и наиболее выдающимся из отцов церкви был Аврелий Августин</w:t>
      </w:r>
      <w:r w:rsidR="00040600" w:rsidRPr="00755CF0">
        <w:rPr>
          <w:rFonts w:ascii="Tahoma" w:eastAsia="Times New Roman" w:hAnsi="Tahoma" w:cs="Tahoma"/>
          <w:lang w:eastAsia="ru-RU"/>
        </w:rPr>
        <w:t> </w:t>
      </w:r>
      <w:r w:rsidR="00040600" w:rsidRPr="00040600">
        <w:rPr>
          <w:rFonts w:ascii="Tahoma" w:eastAsia="Times New Roman" w:hAnsi="Tahoma" w:cs="Tahoma"/>
          <w:szCs w:val="16"/>
          <w:lang w:eastAsia="ru-RU"/>
        </w:rPr>
        <w:br/>
        <w:t>В своих произведениях он осуждал ошибочные учения, которым сам длительное время следовал. В трактате, направленном против академиков, он осуждает скептицизм, выступает против манихейства и других еретических учений. Помимо «Исповеди» к его главным трактатам относятся: «О Троице» где систематизированы теологические воззрения, и «О граде божьем» Последний трактат считается главным произведением Августина, тк содержит его историко-философские взгляды. В первых книгах Августин указывает на то, что Рим пал по вине собственного эгоизма и безнравственности, но не по вине христианства, как об этом говорят. В последующих книгах говорится о презренном язычестве и заблуждениях прежней философии. В остальных двадцати книгах пишет о противоположности между светской (дьявольской) державой и царством божьим, воплощением которого является церковь; борьба между ними предс</w:t>
      </w:r>
      <w:r w:rsidR="00755CF0">
        <w:rPr>
          <w:rFonts w:ascii="Tahoma" w:eastAsia="Times New Roman" w:hAnsi="Tahoma" w:cs="Tahoma"/>
          <w:szCs w:val="16"/>
          <w:lang w:eastAsia="ru-RU"/>
        </w:rPr>
        <w:t>тавлена как борьба добра и зла.</w:t>
      </w:r>
      <w:r w:rsidR="00040600" w:rsidRPr="00040600">
        <w:rPr>
          <w:rFonts w:ascii="Tahoma" w:eastAsia="Times New Roman" w:hAnsi="Tahoma" w:cs="Tahoma"/>
          <w:szCs w:val="16"/>
          <w:lang w:eastAsia="ru-RU"/>
        </w:rPr>
        <w:br/>
        <w:t xml:space="preserve">Христианской основе своей философии Августин придавал большое значение. Он осуществил то, что только обозначено у его предшественников: сделал бога центром философского мышления, его мировоззрение было теоцентрическим. Из принципа, что Бог первичен, вытекает и его положение о превосходстве души над телом, воли и чувств над разумом. Это первенство имеет как метафизический, так и гносеологический и </w:t>
      </w:r>
      <w:r w:rsidR="00040600" w:rsidRPr="00040600">
        <w:rPr>
          <w:rFonts w:ascii="Tahoma" w:eastAsia="Times New Roman" w:hAnsi="Tahoma" w:cs="Tahoma"/>
          <w:szCs w:val="16"/>
          <w:lang w:eastAsia="ru-RU"/>
        </w:rPr>
        <w:lastRenderedPageBreak/>
        <w:t>этический характер.</w:t>
      </w:r>
      <w:r w:rsidR="00040600" w:rsidRPr="00040600">
        <w:rPr>
          <w:rFonts w:ascii="Tahoma" w:eastAsia="Times New Roman" w:hAnsi="Tahoma" w:cs="Tahoma"/>
          <w:szCs w:val="16"/>
          <w:lang w:eastAsia="ru-RU"/>
        </w:rPr>
        <w:br/>
        <w:t>Вся философия Августина сосредоточилась на Боге как едином, совершенном, абсолютном бытии, мир же имеет значение как божье творение и отблеск. Без бога ничего нельзя ни совершить, ни познать. Во всей природе ничего не может произойти без участия сверхъестественных сил. Бог как единое сущее и истина является содержанием метафизики, Бог как источник познания является предметом теории познания; Бог как единственное благо и прекрасное является предметом этики, Бог как особа всемогущая и полная милости является главным вопросом религии.</w:t>
      </w:r>
    </w:p>
    <w:p w:rsidR="00040600" w:rsidRPr="00040600" w:rsidRDefault="00040600" w:rsidP="00040600">
      <w:pPr>
        <w:shd w:val="clear" w:color="auto" w:fill="FFFFFF"/>
        <w:spacing w:after="0" w:line="277" w:lineRule="atLeast"/>
        <w:textAlignment w:val="baseline"/>
        <w:rPr>
          <w:rFonts w:ascii="Tahoma" w:eastAsia="Times New Roman" w:hAnsi="Tahoma" w:cs="Tahoma"/>
          <w:szCs w:val="16"/>
          <w:lang w:eastAsia="ru-RU"/>
        </w:rPr>
      </w:pPr>
    </w:p>
    <w:p w:rsidR="00040600" w:rsidRDefault="00040600" w:rsidP="00040600">
      <w:pPr>
        <w:shd w:val="clear" w:color="auto" w:fill="FFFFFF"/>
        <w:spacing w:after="0" w:line="277" w:lineRule="atLeast"/>
        <w:textAlignment w:val="baseline"/>
        <w:rPr>
          <w:rFonts w:ascii="Lucida Sans Unicode" w:eastAsia="Times New Roman" w:hAnsi="Lucida Sans Unicode" w:cs="Lucida Sans Unicode"/>
          <w:color w:val="666666"/>
          <w:sz w:val="16"/>
          <w:szCs w:val="16"/>
          <w:lang w:eastAsia="ru-RU"/>
        </w:rPr>
      </w:pPr>
    </w:p>
    <w:p w:rsidR="00755CF0" w:rsidRDefault="00755CF0" w:rsidP="00040600">
      <w:pPr>
        <w:shd w:val="clear" w:color="auto" w:fill="FFFFFF"/>
        <w:spacing w:after="0" w:line="277" w:lineRule="atLeast"/>
        <w:textAlignment w:val="baseline"/>
        <w:rPr>
          <w:rFonts w:ascii="Lucida Sans Unicode" w:eastAsia="Times New Roman" w:hAnsi="Lucida Sans Unicode" w:cs="Lucida Sans Unicode"/>
          <w:color w:val="666666"/>
          <w:sz w:val="16"/>
          <w:szCs w:val="16"/>
          <w:lang w:eastAsia="ru-RU"/>
        </w:rPr>
      </w:pPr>
    </w:p>
    <w:p w:rsidR="00755CF0" w:rsidRDefault="00755CF0" w:rsidP="00755CF0">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19</w:t>
      </w:r>
      <w:r w:rsidRPr="00755CF0">
        <w:rPr>
          <w:rFonts w:ascii="Tahoma" w:eastAsia="Times New Roman" w:hAnsi="Tahoma" w:cs="Tahoma"/>
          <w:b/>
          <w:szCs w:val="27"/>
          <w:lang w:eastAsia="ru-RU"/>
        </w:rPr>
        <w:t>. Познание как предмет философского анализа. Проблема познаваемости мира.</w:t>
      </w:r>
    </w:p>
    <w:p w:rsidR="00755CF0" w:rsidRPr="00755CF0" w:rsidRDefault="00755CF0" w:rsidP="00755CF0">
      <w:pPr>
        <w:shd w:val="clear" w:color="auto" w:fill="FFFFFF"/>
        <w:spacing w:after="0" w:line="240" w:lineRule="auto"/>
        <w:textAlignment w:val="baseline"/>
        <w:rPr>
          <w:rFonts w:ascii="Tahoma" w:eastAsia="Times New Roman" w:hAnsi="Tahoma" w:cs="Tahoma"/>
          <w:b/>
          <w:szCs w:val="27"/>
          <w:lang w:eastAsia="ru-RU"/>
        </w:rPr>
      </w:pPr>
    </w:p>
    <w:p w:rsidR="00755CF0" w:rsidRDefault="00755CF0" w:rsidP="00755CF0">
      <w:pPr>
        <w:shd w:val="clear" w:color="auto" w:fill="FFFFFF"/>
        <w:spacing w:after="0" w:line="277" w:lineRule="atLeast"/>
        <w:textAlignment w:val="baseline"/>
        <w:rPr>
          <w:rFonts w:ascii="Tahoma" w:eastAsia="Times New Roman" w:hAnsi="Tahoma" w:cs="Tahoma"/>
          <w:szCs w:val="16"/>
          <w:lang w:eastAsia="ru-RU"/>
        </w:rPr>
      </w:pPr>
      <w:r w:rsidRPr="00755CF0">
        <w:rPr>
          <w:rFonts w:ascii="Tahoma" w:eastAsia="Times New Roman" w:hAnsi="Tahoma" w:cs="Tahoma"/>
          <w:szCs w:val="16"/>
          <w:lang w:eastAsia="ru-RU"/>
        </w:rPr>
        <w:t>Познание — это процесс творческой деятельности человека, формирующий его знания, на основе которых возникают цели и мотивы человеческих действий</w:t>
      </w:r>
      <w:r w:rsidRPr="00755CF0">
        <w:rPr>
          <w:rFonts w:ascii="Tahoma" w:eastAsia="Times New Roman" w:hAnsi="Tahoma" w:cs="Tahoma"/>
          <w:szCs w:val="16"/>
          <w:lang w:eastAsia="ru-RU"/>
        </w:rPr>
        <w:br/>
        <w:t>В философии существуют две основные точки зрения на процесс познания:</w:t>
      </w:r>
      <w:r w:rsidRPr="00755CF0">
        <w:rPr>
          <w:rFonts w:ascii="Tahoma" w:eastAsia="Times New Roman" w:hAnsi="Tahoma" w:cs="Tahoma"/>
          <w:szCs w:val="16"/>
          <w:lang w:eastAsia="ru-RU"/>
        </w:rPr>
        <w:br/>
        <w:t>гностицизм;</w:t>
      </w:r>
      <w:r w:rsidRPr="00755CF0">
        <w:rPr>
          <w:rFonts w:ascii="Tahoma" w:eastAsia="Times New Roman" w:hAnsi="Tahoma" w:cs="Tahoma"/>
          <w:szCs w:val="16"/>
          <w:lang w:eastAsia="ru-RU"/>
        </w:rPr>
        <w:br/>
        <w:t>агностицизм.</w:t>
      </w:r>
      <w:r w:rsidRPr="00755CF0">
        <w:rPr>
          <w:rFonts w:ascii="Tahoma" w:eastAsia="Times New Roman" w:hAnsi="Tahoma" w:cs="Tahoma"/>
          <w:szCs w:val="16"/>
          <w:lang w:eastAsia="ru-RU"/>
        </w:rPr>
        <w:br/>
        <w:t>Сторонники гностицизма (как правило, материалисты) оптимистично смотрят на настоящее и будущее познание. По их мнению, мир познаваем, а человек обладает потенциально безграничными возможностями познания.</w:t>
      </w:r>
      <w:r w:rsidRPr="00755CF0">
        <w:rPr>
          <w:rFonts w:ascii="Tahoma" w:eastAsia="Times New Roman" w:hAnsi="Tahoma" w:cs="Tahoma"/>
          <w:szCs w:val="16"/>
          <w:lang w:eastAsia="ru-RU"/>
        </w:rPr>
        <w:br/>
        <w:t>Агностики (часто — идеалисты) не верят либо в возможности человека познавать мир, либо в познаваемость самого мира или же допускают ограниченную возможность познания. Среди агностиков наиболее известным является Иммануил Кант. Им была выдвинута последовательная теория агностицизма, согласно которой:</w:t>
      </w:r>
      <w:r w:rsidRPr="00755CF0">
        <w:rPr>
          <w:rFonts w:ascii="Tahoma" w:eastAsia="Times New Roman" w:hAnsi="Tahoma" w:cs="Tahoma"/>
          <w:szCs w:val="16"/>
          <w:lang w:eastAsia="ru-RU"/>
        </w:rPr>
        <w:br/>
        <w:t>сам человек обладает ограниченными познавательными возможностями (благодаря ограниченным познавательным возможностям разума);</w:t>
      </w:r>
      <w:r w:rsidRPr="00755CF0">
        <w:rPr>
          <w:rFonts w:ascii="Tahoma" w:eastAsia="Times New Roman" w:hAnsi="Tahoma" w:cs="Tahoma"/>
          <w:szCs w:val="16"/>
          <w:lang w:eastAsia="ru-RU"/>
        </w:rPr>
        <w:br/>
        <w:t>сам окружающий мир непознаваем в принципе — человек сможет познать внешнюю сторону предметов и явлений, но никогда не познает внутреннюю сущность данных предметов и явлений — "вещей в себе".</w:t>
      </w:r>
      <w:r w:rsidRPr="00755CF0">
        <w:rPr>
          <w:rFonts w:ascii="Tahoma" w:eastAsia="Times New Roman" w:hAnsi="Tahoma" w:cs="Tahoma"/>
          <w:szCs w:val="16"/>
          <w:lang w:eastAsia="ru-RU"/>
        </w:rPr>
        <w:br/>
        <w:t>Агностицизм и гностицизм являются не главными различиями в подходе к познанию материалистов и идеалистов. Отличие их подходов в том, что:</w:t>
      </w:r>
      <w:r w:rsidRPr="00755CF0">
        <w:rPr>
          <w:rFonts w:ascii="Tahoma" w:eastAsia="Times New Roman" w:hAnsi="Tahoma" w:cs="Tahoma"/>
          <w:szCs w:val="16"/>
          <w:lang w:eastAsia="ru-RU"/>
        </w:rPr>
        <w:br/>
        <w:t>идеалисты считают познание самостоятельной деятельностью идеального разума;</w:t>
      </w:r>
      <w:r w:rsidRPr="00755CF0">
        <w:rPr>
          <w:rFonts w:ascii="Tahoma" w:eastAsia="Times New Roman" w:hAnsi="Tahoma" w:cs="Tahoma"/>
          <w:szCs w:val="16"/>
          <w:lang w:eastAsia="ru-RU"/>
        </w:rPr>
        <w:br/>
        <w:t>материалисты считают познание процессом, в результате которого материя через свою отражательную способность — сознание — изучает сама себя.</w:t>
      </w:r>
      <w:r w:rsidRPr="00755CF0">
        <w:rPr>
          <w:rFonts w:ascii="Tahoma" w:eastAsia="Times New Roman" w:hAnsi="Tahoma" w:cs="Tahoma"/>
          <w:szCs w:val="16"/>
          <w:lang w:eastAsia="ru-RU"/>
        </w:rPr>
        <w:br/>
        <w:t>Современная гносеология в своем большинстве стоит на позициях гностицизма и базируется на следующих принципах:</w:t>
      </w:r>
      <w:r w:rsidRPr="00755CF0">
        <w:rPr>
          <w:rFonts w:ascii="Tahoma" w:eastAsia="Times New Roman" w:hAnsi="Tahoma" w:cs="Tahoma"/>
          <w:szCs w:val="16"/>
          <w:lang w:eastAsia="ru-RU"/>
        </w:rPr>
        <w:br/>
        <w:t>диалектики, что подразумевает необходимость диалектически (то есть с точки зрения развития) подходить к проблеме познания, использовать законы, категории, принципы диалектики;</w:t>
      </w:r>
      <w:r w:rsidRPr="00755CF0">
        <w:rPr>
          <w:rFonts w:ascii="Tahoma" w:eastAsia="Times New Roman" w:hAnsi="Tahoma" w:cs="Tahoma"/>
          <w:szCs w:val="16"/>
          <w:lang w:eastAsia="ru-RU"/>
        </w:rPr>
        <w:br/>
        <w:t>историзма — рассматривать все предметы и явления в контексте их исторического возникновения и становления;</w:t>
      </w:r>
      <w:r w:rsidRPr="00755CF0">
        <w:rPr>
          <w:rFonts w:ascii="Tahoma" w:eastAsia="Times New Roman" w:hAnsi="Tahoma" w:cs="Tahoma"/>
          <w:szCs w:val="16"/>
          <w:lang w:eastAsia="ru-RU"/>
        </w:rPr>
        <w:br/>
        <w:t>практики — признавать главным способом познания практику — деятельность человека по преобразованию окружающего мира и самого себя;</w:t>
      </w:r>
      <w:r w:rsidRPr="00755CF0">
        <w:rPr>
          <w:rFonts w:ascii="Tahoma" w:eastAsia="Times New Roman" w:hAnsi="Tahoma" w:cs="Tahoma"/>
          <w:szCs w:val="16"/>
          <w:lang w:eastAsia="ru-RU"/>
        </w:rPr>
        <w:br/>
        <w:t>познаваемости - быть убежденным в самой возможности познания;</w:t>
      </w:r>
      <w:r w:rsidRPr="00755CF0">
        <w:rPr>
          <w:rFonts w:ascii="Tahoma" w:eastAsia="Times New Roman" w:hAnsi="Tahoma" w:cs="Tahoma"/>
          <w:szCs w:val="16"/>
          <w:lang w:eastAsia="ru-RU"/>
        </w:rPr>
        <w:br/>
        <w:t>объективности — признавать самостоятельное существование предметов и явлений независимо от воли и сознания;</w:t>
      </w:r>
      <w:r w:rsidRPr="00755CF0">
        <w:rPr>
          <w:rFonts w:ascii="Tahoma" w:eastAsia="Times New Roman" w:hAnsi="Tahoma" w:cs="Tahoma"/>
          <w:szCs w:val="16"/>
          <w:lang w:eastAsia="ru-RU"/>
        </w:rPr>
        <w:br/>
        <w:t>активности творческого отображения действительности;</w:t>
      </w:r>
      <w:r w:rsidRPr="00755CF0">
        <w:rPr>
          <w:rFonts w:ascii="Tahoma" w:eastAsia="Times New Roman" w:hAnsi="Tahoma" w:cs="Tahoma"/>
          <w:szCs w:val="16"/>
          <w:lang w:eastAsia="ru-RU"/>
        </w:rPr>
        <w:br/>
        <w:t>конкретности истины — искать именно индивидуальную и достоверную истину в конкретных условиях.</w:t>
      </w:r>
      <w:r w:rsidRPr="00755CF0">
        <w:rPr>
          <w:rFonts w:ascii="Tahoma" w:eastAsia="Times New Roman" w:hAnsi="Tahoma" w:cs="Tahoma"/>
          <w:szCs w:val="16"/>
          <w:lang w:eastAsia="ru-RU"/>
        </w:rPr>
        <w:br/>
        <w:t>Познающим субъектом является человек — существо, наделенное разумом и освоившее арсенал познавательных средств накопленных человечеством.</w:t>
      </w:r>
      <w:r w:rsidRPr="00755CF0">
        <w:rPr>
          <w:rFonts w:ascii="Tahoma" w:eastAsia="Times New Roman" w:hAnsi="Tahoma" w:cs="Tahoma"/>
          <w:szCs w:val="16"/>
          <w:lang w:eastAsia="ru-RU"/>
        </w:rPr>
        <w:br/>
        <w:t>Общество в целом, которое за свою историю накопило громадный объем материальной и духовной культуры — носителей результатов познания, также является познавательным субъектом.</w:t>
      </w:r>
      <w:r w:rsidRPr="00755CF0">
        <w:rPr>
          <w:rFonts w:ascii="Tahoma" w:eastAsia="Times New Roman" w:hAnsi="Tahoma" w:cs="Tahoma"/>
          <w:szCs w:val="16"/>
          <w:lang w:eastAsia="ru-RU"/>
        </w:rPr>
        <w:br/>
        <w:t>Полноценная познавательная деятельность человека возможна лишь в рамках общества.</w:t>
      </w:r>
      <w:r w:rsidRPr="00755CF0">
        <w:rPr>
          <w:rFonts w:ascii="Tahoma" w:eastAsia="Times New Roman" w:hAnsi="Tahoma" w:cs="Tahoma"/>
          <w:szCs w:val="16"/>
          <w:lang w:eastAsia="ru-RU"/>
        </w:rPr>
        <w:br/>
        <w:t>Объектом познания является окружающий мир (бытие во всем его разнообразии), а именно та часть окружающего мира, на которую направлен познавательный интерес субъекта.</w:t>
      </w:r>
      <w:r w:rsidRPr="00755CF0">
        <w:rPr>
          <w:rFonts w:ascii="Tahoma" w:eastAsia="Times New Roman" w:hAnsi="Tahoma" w:cs="Tahoma"/>
          <w:szCs w:val="16"/>
          <w:lang w:eastAsia="ru-RU"/>
        </w:rPr>
        <w:br/>
        <w:t>Адекватное и идентичное отражение объекта субъектом называется истиной.</w:t>
      </w:r>
      <w:r w:rsidRPr="00755CF0">
        <w:rPr>
          <w:rFonts w:ascii="Tahoma" w:eastAsia="Times New Roman" w:hAnsi="Tahoma" w:cs="Tahoma"/>
          <w:szCs w:val="16"/>
          <w:lang w:eastAsia="ru-RU"/>
        </w:rPr>
        <w:br/>
        <w:t>Неадекватное, недостоверное отражение познающим субъектом окружающей действительности, искаженный, не соответствующий действительности результат познания называется заблуждением.</w:t>
      </w:r>
      <w:r w:rsidRPr="00755CF0">
        <w:rPr>
          <w:rFonts w:ascii="Tahoma" w:eastAsia="Times New Roman" w:hAnsi="Tahoma" w:cs="Tahoma"/>
          <w:szCs w:val="16"/>
          <w:lang w:eastAsia="ru-RU"/>
        </w:rPr>
        <w:br/>
        <w:t>Логическое осмысление субъектом (сознанием) окружающей действительности, опираясь на категории, законы, понятия, прежние ценности, является оценкой.</w:t>
      </w:r>
      <w:r w:rsidRPr="00755CF0">
        <w:rPr>
          <w:rFonts w:ascii="Tahoma" w:eastAsia="Times New Roman" w:hAnsi="Tahoma" w:cs="Tahoma"/>
          <w:szCs w:val="16"/>
          <w:lang w:eastAsia="ru-RU"/>
        </w:rPr>
        <w:br/>
        <w:t>Основной формой познания и критерием истины при познании является практика.</w:t>
      </w:r>
      <w:r w:rsidRPr="00755CF0">
        <w:rPr>
          <w:rFonts w:ascii="Tahoma" w:eastAsia="Times New Roman" w:hAnsi="Tahoma" w:cs="Tahoma"/>
          <w:szCs w:val="16"/>
          <w:lang w:eastAsia="ru-RU"/>
        </w:rPr>
        <w:br/>
        <w:t xml:space="preserve">Раздел философии, в котором рассматриваются общие вопросы познания, называется гносеологией (теорией </w:t>
      </w:r>
      <w:r w:rsidRPr="00755CF0">
        <w:rPr>
          <w:rFonts w:ascii="Tahoma" w:eastAsia="Times New Roman" w:hAnsi="Tahoma" w:cs="Tahoma"/>
          <w:szCs w:val="16"/>
          <w:lang w:eastAsia="ru-RU"/>
        </w:rPr>
        <w:lastRenderedPageBreak/>
        <w:t>познания).</w:t>
      </w:r>
      <w:r w:rsidRPr="00755CF0">
        <w:rPr>
          <w:rFonts w:ascii="Tahoma" w:eastAsia="Times New Roman" w:hAnsi="Tahoma" w:cs="Tahoma"/>
          <w:lang w:eastAsia="ru-RU"/>
        </w:rPr>
        <w:t> </w:t>
      </w:r>
      <w:r w:rsidRPr="00755CF0">
        <w:rPr>
          <w:rFonts w:ascii="Tahoma" w:eastAsia="Times New Roman" w:hAnsi="Tahoma" w:cs="Tahoma"/>
          <w:szCs w:val="16"/>
          <w:lang w:eastAsia="ru-RU"/>
        </w:rPr>
        <w:br/>
        <w:t>Основным вопросом гносеологии является вопрос: познаваем ли мир? В зависимости от ответа на этот вопрос выделились два философских направления – гносеологический оптимизм и агностицизм.</w:t>
      </w:r>
      <w:r w:rsidRPr="00755CF0">
        <w:rPr>
          <w:rFonts w:ascii="Tahoma" w:eastAsia="Times New Roman" w:hAnsi="Tahoma" w:cs="Tahoma"/>
          <w:szCs w:val="16"/>
          <w:lang w:eastAsia="ru-RU"/>
        </w:rPr>
        <w:br/>
        <w:t>Гносеологический оптимизм – это философское учение, представители которого считают, что мир познаваем, что человек с помощью разума может установить закономерности окружающего мира, понять сущность изучаемых объектов и явлений.</w:t>
      </w:r>
      <w:r w:rsidRPr="00755CF0">
        <w:rPr>
          <w:rFonts w:ascii="Tahoma" w:eastAsia="Times New Roman" w:hAnsi="Tahoma" w:cs="Tahoma"/>
          <w:szCs w:val="16"/>
          <w:lang w:eastAsia="ru-RU"/>
        </w:rPr>
        <w:br/>
        <w:t>Агностицизм – это философское учение, представители которого отрицают возможность познания сущности объектов и явлений мира. Агностики считают, что человек познаёт только содержание своих ощущений, а не то, что их вызывает. Часть агностиков считает, что есть только человек и его ощущения, никакого внешнего мира нет, нечего и познавать. Другие агностики считают, что внешний мир есть, но он принципиально непознаваем.</w:t>
      </w:r>
    </w:p>
    <w:p w:rsidR="00755CF0" w:rsidRDefault="00755CF0" w:rsidP="00755CF0">
      <w:pPr>
        <w:shd w:val="clear" w:color="auto" w:fill="FFFFFF"/>
        <w:spacing w:after="0" w:line="277" w:lineRule="atLeast"/>
        <w:textAlignment w:val="baseline"/>
        <w:rPr>
          <w:rFonts w:ascii="Tahoma" w:eastAsia="Times New Roman" w:hAnsi="Tahoma" w:cs="Tahoma"/>
          <w:szCs w:val="16"/>
          <w:lang w:eastAsia="ru-RU"/>
        </w:rPr>
      </w:pPr>
    </w:p>
    <w:p w:rsidR="00755CF0" w:rsidRPr="00755CF0" w:rsidRDefault="00755CF0" w:rsidP="00755CF0">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20</w:t>
      </w:r>
      <w:r w:rsidRPr="00755CF0">
        <w:rPr>
          <w:rFonts w:ascii="Tahoma" w:eastAsia="Times New Roman" w:hAnsi="Tahoma" w:cs="Tahoma"/>
          <w:b/>
          <w:szCs w:val="27"/>
          <w:lang w:eastAsia="ru-RU"/>
        </w:rPr>
        <w:t>. Политическая сфера жизни общества.</w:t>
      </w:r>
    </w:p>
    <w:p w:rsidR="00755CF0" w:rsidRDefault="00755CF0" w:rsidP="00755CF0">
      <w:pPr>
        <w:shd w:val="clear" w:color="auto" w:fill="FFFFFF"/>
        <w:spacing w:after="0" w:line="277" w:lineRule="atLeast"/>
        <w:textAlignment w:val="baseline"/>
        <w:rPr>
          <w:rFonts w:ascii="Tahoma" w:eastAsia="Times New Roman" w:hAnsi="Tahoma" w:cs="Tahoma"/>
          <w:szCs w:val="16"/>
          <w:lang w:eastAsia="ru-RU"/>
        </w:rPr>
      </w:pPr>
      <w:r w:rsidRPr="00755CF0">
        <w:rPr>
          <w:rFonts w:ascii="Tahoma" w:eastAsia="Times New Roman" w:hAnsi="Tahoma" w:cs="Tahoma"/>
          <w:szCs w:val="16"/>
          <w:lang w:eastAsia="ru-RU"/>
        </w:rPr>
        <w:t>Политическая сфера — это отношения людей, связанные прежде всего с властью, которые обеспечивают совместную безопасность.</w:t>
      </w:r>
      <w:r w:rsidRPr="00755CF0">
        <w:rPr>
          <w:rFonts w:ascii="Tahoma" w:eastAsia="Times New Roman" w:hAnsi="Tahoma" w:cs="Tahoma"/>
          <w:szCs w:val="16"/>
          <w:lang w:eastAsia="ru-RU"/>
        </w:rPr>
        <w:br/>
        <w:t>Греческое слово politike (от polis — государство, город), появившись в трудах античных мыслителей, первоначально использовалось для обозначения искусства управления государством. Сохранив это значение в качестве одного из центральных, современный термин «политика» сейчас употребляется для выражения общественной деятельности, в центре которой стоят проблемы приобретения, использования и удержания власти. Элементы политической сферы можно представить таким образом:</w:t>
      </w:r>
      <w:r w:rsidRPr="00755CF0">
        <w:rPr>
          <w:rFonts w:ascii="Tahoma" w:eastAsia="Times New Roman" w:hAnsi="Tahoma" w:cs="Tahoma"/>
          <w:szCs w:val="16"/>
          <w:lang w:eastAsia="ru-RU"/>
        </w:rPr>
        <w:br/>
        <w:t>-политические организации и институты — социальные группы, революционные движения, парламентаризм, партии, гражданство, президентство и т.д.;</w:t>
      </w:r>
      <w:r w:rsidRPr="00755CF0">
        <w:rPr>
          <w:rFonts w:ascii="Tahoma" w:eastAsia="Times New Roman" w:hAnsi="Tahoma" w:cs="Tahoma"/>
          <w:szCs w:val="16"/>
          <w:lang w:eastAsia="ru-RU"/>
        </w:rPr>
        <w:br/>
        <w:t>-политические нормы - политические, правовые и моральные нормы, обычаи и традиции;</w:t>
      </w:r>
      <w:r w:rsidRPr="00755CF0">
        <w:rPr>
          <w:rFonts w:ascii="Tahoma" w:eastAsia="Times New Roman" w:hAnsi="Tahoma" w:cs="Tahoma"/>
          <w:szCs w:val="16"/>
          <w:lang w:eastAsia="ru-RU"/>
        </w:rPr>
        <w:br/>
        <w:t>-политические коммуникации - отношения, связи и формы взаимодействия между участниками политического процесса, а также между политической системой в целом и обществом;</w:t>
      </w:r>
      <w:r w:rsidRPr="00755CF0">
        <w:rPr>
          <w:rFonts w:ascii="Tahoma" w:eastAsia="Times New Roman" w:hAnsi="Tahoma" w:cs="Tahoma"/>
          <w:szCs w:val="16"/>
          <w:lang w:eastAsia="ru-RU"/>
        </w:rPr>
        <w:br/>
        <w:t>-политическая культура и идеология — политические идеи, идеология, политическая культура, политическая психология.</w:t>
      </w:r>
      <w:r w:rsidRPr="00755CF0">
        <w:rPr>
          <w:rFonts w:ascii="Tahoma" w:eastAsia="Times New Roman" w:hAnsi="Tahoma" w:cs="Tahoma"/>
          <w:szCs w:val="16"/>
          <w:lang w:eastAsia="ru-RU"/>
        </w:rPr>
        <w:br/>
        <w:t>Потребности и интересы формируют определенные политические цели социальных групп. На этой целевой основе возникают политические партии, общественные движения, властные государственные институты, осуществляющие конкретную политическую деятельность. Взаимодействие крупных социальных групп друг с другом и институтами власти составляет коммуникативную подсистему политической сферы. Это взаимодействие упорядочивают различные нормы, обычаи и традиции. Отражение и осознание этих отношений формируют культурно-идеологическую подсистему политической сферы.</w:t>
      </w:r>
    </w:p>
    <w:p w:rsidR="00755CF0" w:rsidRDefault="00755CF0" w:rsidP="00755CF0">
      <w:pPr>
        <w:shd w:val="clear" w:color="auto" w:fill="FFFFFF"/>
        <w:spacing w:after="0" w:line="277" w:lineRule="atLeast"/>
        <w:textAlignment w:val="baseline"/>
        <w:rPr>
          <w:rFonts w:ascii="Tahoma" w:eastAsia="Times New Roman" w:hAnsi="Tahoma" w:cs="Tahoma"/>
          <w:szCs w:val="16"/>
          <w:lang w:eastAsia="ru-RU"/>
        </w:rPr>
      </w:pPr>
    </w:p>
    <w:p w:rsidR="00755CF0" w:rsidRPr="00755CF0" w:rsidRDefault="00755CF0" w:rsidP="00755CF0">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21</w:t>
      </w:r>
      <w:r w:rsidRPr="00755CF0">
        <w:rPr>
          <w:rFonts w:ascii="Tahoma" w:eastAsia="Times New Roman" w:hAnsi="Tahoma" w:cs="Tahoma"/>
          <w:b/>
          <w:szCs w:val="27"/>
          <w:lang w:eastAsia="ru-RU"/>
        </w:rPr>
        <w:t>. Проблема субстанции в философии Нового времени. монизм., дуализм, плюрализм</w:t>
      </w:r>
    </w:p>
    <w:p w:rsidR="00755CF0" w:rsidRDefault="00755CF0" w:rsidP="00755CF0">
      <w:pPr>
        <w:shd w:val="clear" w:color="auto" w:fill="FFFFFF"/>
        <w:spacing w:after="0" w:line="277" w:lineRule="atLeast"/>
        <w:textAlignment w:val="baseline"/>
        <w:rPr>
          <w:rFonts w:ascii="Tahoma" w:eastAsia="Times New Roman" w:hAnsi="Tahoma" w:cs="Tahoma"/>
          <w:szCs w:val="16"/>
          <w:lang w:eastAsia="ru-RU"/>
        </w:rPr>
      </w:pPr>
      <w:r w:rsidRPr="00755CF0">
        <w:rPr>
          <w:rFonts w:ascii="Tahoma" w:eastAsia="Times New Roman" w:hAnsi="Tahoma" w:cs="Tahoma"/>
          <w:szCs w:val="16"/>
          <w:lang w:eastAsia="ru-RU"/>
        </w:rPr>
        <w:t>Центральным понятием рационалистической метафизики является понятие субстанции.</w:t>
      </w:r>
      <w:r w:rsidRPr="00755CF0">
        <w:rPr>
          <w:rFonts w:ascii="Tahoma" w:eastAsia="Times New Roman" w:hAnsi="Tahoma" w:cs="Tahoma"/>
          <w:szCs w:val="16"/>
          <w:lang w:eastAsia="ru-RU"/>
        </w:rPr>
        <w:br/>
        <w:t>Декарт определяет субстанцию как вещь, которая не нуждается для своего существования ни в чем, кроме самой себя. Если строго исходить из этого определения, то субстанцией, по Декарту, является только Бог.</w:t>
      </w:r>
      <w:r w:rsidRPr="00755CF0">
        <w:rPr>
          <w:rFonts w:ascii="Tahoma" w:eastAsia="Times New Roman" w:hAnsi="Tahoma" w:cs="Tahoma"/>
          <w:szCs w:val="16"/>
          <w:lang w:eastAsia="ru-RU"/>
        </w:rPr>
        <w:br/>
        <w:t xml:space="preserve">Сотворенный мир Декарт делит на два рода субстанций - духовные и материальные. Главное определение духовной субстанции - ее неделимость, важнейший признак материальной - делимость до бесконечности. Таким образом, основные атрибуты субстанций - это мышление и протяжение, остальные их атрибуты производны от этих первых Нематериальная субстанция имеет в себе, согласно Декарту, идеи, которые присущи ей изначально, а не приобретены в опыте, а потому в XVII веке их называли врожденными. Что же касается материальной субстанции, главным атрибутом которой является протяжение, то ее Декарт отождествляет с природой, а потому с полным основанием заявляет, что все в природе подчиняется чисто механическим законам, которые могут быть открыты с помощью математической науки - механики. Дуализм субстанций позволяет Декарту создать материалистическую физику как учение о протяженной субстанции и нереалистическую психологию как учение о субстанции мыслящей. Преодоление дуализма на путях мате¬риалистической философии осуществил Спиноза, который. считая протяженность и мышление атрибутами единой телес¬ной субстанцией, рассматривал ее как причину самой себя. Однако Спиноза не су¬мел обосновать внутренней активно¬сти, «самодеятельности» субстанции.МОНИЗМ — философское учение, которое принимает за основу всего суще¬ствующего одно начало. Существует как материалистический, так и идеа¬листический монизм. Материалисты началом, основой мира считают материю. Идеалисты единым началом всех явле¬ний считают дух, идею и т. д. Наибо¬лее последовательным направлением идеалистического монизма - является филосо¬фия Гегеля. Противоположность монизма— дуализм. ДУАЛИЗМ (лат. duo—два) — фило¬софское учение, считающее в противо¬положность монизму материальную и духовную субстанции равноправными началами. Исходным мотивом дуализма ча¬сто является попытка примирения ма-териализма и идеализма. В конечном счете </w:t>
      </w:r>
      <w:r w:rsidRPr="00755CF0">
        <w:rPr>
          <w:rFonts w:ascii="Tahoma" w:eastAsia="Times New Roman" w:hAnsi="Tahoma" w:cs="Tahoma"/>
          <w:szCs w:val="16"/>
          <w:lang w:eastAsia="ru-RU"/>
        </w:rPr>
        <w:lastRenderedPageBreak/>
        <w:t>дуалистический отрыв сознания от материи приводит к идеализму. Дуализма в наибольшей степени характерен для философии Декарта и Канта. ПЛЮРАЛИЗМ (лат. pturalis — мно¬жественный) — концепция, противопо¬ложная монизму, по который все сущест¬вующее состоит из множества равно¬значных изолированных сущностей, не¬сводимых к единому началу. Точка зрения плюрализма л</w:t>
      </w:r>
      <w:r>
        <w:rPr>
          <w:rFonts w:ascii="Tahoma" w:eastAsia="Times New Roman" w:hAnsi="Tahoma" w:cs="Tahoma"/>
          <w:szCs w:val="16"/>
          <w:lang w:eastAsia="ru-RU"/>
        </w:rPr>
        <w:t>ежала в основе монадологии Лейб</w:t>
      </w:r>
      <w:r w:rsidRPr="00755CF0">
        <w:rPr>
          <w:rFonts w:ascii="Tahoma" w:eastAsia="Times New Roman" w:hAnsi="Tahoma" w:cs="Tahoma"/>
          <w:szCs w:val="16"/>
          <w:lang w:eastAsia="ru-RU"/>
        </w:rPr>
        <w:t>ница.</w:t>
      </w:r>
    </w:p>
    <w:p w:rsidR="00755CF0" w:rsidRDefault="00755CF0" w:rsidP="00755CF0">
      <w:pPr>
        <w:shd w:val="clear" w:color="auto" w:fill="FFFFFF"/>
        <w:spacing w:after="0" w:line="277" w:lineRule="atLeast"/>
        <w:textAlignment w:val="baseline"/>
        <w:rPr>
          <w:rFonts w:ascii="Tahoma" w:eastAsia="Times New Roman" w:hAnsi="Tahoma" w:cs="Tahoma"/>
          <w:szCs w:val="16"/>
          <w:lang w:eastAsia="ru-RU"/>
        </w:rPr>
      </w:pPr>
    </w:p>
    <w:p w:rsidR="00755CF0" w:rsidRPr="00755CF0" w:rsidRDefault="00755CF0" w:rsidP="00755CF0">
      <w:pPr>
        <w:shd w:val="clear" w:color="auto" w:fill="FFFFFF"/>
        <w:spacing w:after="0" w:line="240" w:lineRule="auto"/>
        <w:textAlignment w:val="baseline"/>
        <w:rPr>
          <w:rFonts w:ascii="Tahoma" w:eastAsia="Times New Roman" w:hAnsi="Tahoma" w:cs="Tahoma"/>
          <w:b/>
          <w:szCs w:val="27"/>
          <w:lang w:eastAsia="ru-RU"/>
        </w:rPr>
      </w:pPr>
      <w:r w:rsidRPr="00755CF0">
        <w:rPr>
          <w:rFonts w:ascii="Tahoma" w:eastAsia="Times New Roman" w:hAnsi="Tahoma" w:cs="Tahoma"/>
          <w:b/>
          <w:szCs w:val="27"/>
          <w:lang w:eastAsia="ru-RU"/>
        </w:rPr>
        <w:t>22. Проблема движения как способа существования материи. Виды движения и их взаимосвязь.</w:t>
      </w:r>
    </w:p>
    <w:p w:rsidR="00755CF0" w:rsidRDefault="00755CF0" w:rsidP="00755CF0">
      <w:pPr>
        <w:shd w:val="clear" w:color="auto" w:fill="FFFFFF"/>
        <w:spacing w:after="0" w:line="277" w:lineRule="atLeast"/>
        <w:textAlignment w:val="baseline"/>
        <w:rPr>
          <w:rFonts w:ascii="Tahoma" w:eastAsia="Times New Roman" w:hAnsi="Tahoma" w:cs="Tahoma"/>
          <w:lang w:eastAsia="ru-RU"/>
        </w:rPr>
      </w:pPr>
      <w:r w:rsidRPr="00755CF0">
        <w:rPr>
          <w:rFonts w:ascii="Tahoma" w:eastAsia="Times New Roman" w:hAnsi="Tahoma" w:cs="Tahoma"/>
          <w:szCs w:val="16"/>
          <w:lang w:eastAsia="ru-RU"/>
        </w:rPr>
        <w:t>Движение - не только механическое перемещение различных тел в пространстве, но и любое изменение состояний природных процессов и явлений</w:t>
      </w:r>
      <w:r w:rsidRPr="00755CF0">
        <w:rPr>
          <w:rFonts w:ascii="Tahoma" w:eastAsia="Times New Roman" w:hAnsi="Tahoma" w:cs="Tahoma"/>
          <w:szCs w:val="16"/>
          <w:lang w:eastAsia="ru-RU"/>
        </w:rPr>
        <w:br/>
        <w:t>Движение вечно, неуничтожимо, неотрывно от материи и абсолютно.</w:t>
      </w:r>
      <w:r w:rsidRPr="00755CF0">
        <w:rPr>
          <w:rFonts w:ascii="Tahoma" w:eastAsia="Times New Roman" w:hAnsi="Tahoma" w:cs="Tahoma"/>
          <w:szCs w:val="16"/>
          <w:lang w:eastAsia="ru-RU"/>
        </w:rPr>
        <w:br/>
        <w:t>-Покой относителен и имеет преходящий характер</w:t>
      </w:r>
      <w:r w:rsidRPr="00755CF0">
        <w:rPr>
          <w:rFonts w:ascii="Tahoma" w:eastAsia="Times New Roman" w:hAnsi="Tahoma" w:cs="Tahoma"/>
          <w:szCs w:val="16"/>
          <w:lang w:eastAsia="ru-RU"/>
        </w:rPr>
        <w:br/>
        <w:t>-Покой – это специфическая форма проявления движения, это - определенные устойчивые, повторяемые формы и результаты организованного движения составляющих элементов данной материальной системы. То есть, покой не означает отсутствие движения.</w:t>
      </w:r>
      <w:r w:rsidRPr="00755CF0">
        <w:rPr>
          <w:rFonts w:ascii="Tahoma" w:eastAsia="Times New Roman" w:hAnsi="Tahoma" w:cs="Tahoma"/>
          <w:szCs w:val="16"/>
          <w:lang w:eastAsia="ru-RU"/>
        </w:rPr>
        <w:br/>
        <w:t>Два вида движения:</w:t>
      </w:r>
      <w:r w:rsidRPr="00755CF0">
        <w:rPr>
          <w:rFonts w:ascii="Tahoma" w:eastAsia="Times New Roman" w:hAnsi="Tahoma" w:cs="Tahoma"/>
          <w:szCs w:val="16"/>
          <w:lang w:eastAsia="ru-RU"/>
        </w:rPr>
        <w:br/>
        <w:t>1. Предметы не изменяют своих качеств (количественные изменения, пространственные перемещения, смена положений)</w:t>
      </w:r>
      <w:r w:rsidRPr="00755CF0">
        <w:rPr>
          <w:rFonts w:ascii="Tahoma" w:eastAsia="Times New Roman" w:hAnsi="Tahoma" w:cs="Tahoma"/>
          <w:szCs w:val="16"/>
          <w:lang w:eastAsia="ru-RU"/>
        </w:rPr>
        <w:br/>
        <w:t>2. С изменением качества – р а з в и т и е ( в неживой природе: эволюционные процессы в живой: рост различных организмов, в социуме: рост науки, техники, изменение социальных отношений</w:t>
      </w:r>
      <w:r w:rsidRPr="00755CF0">
        <w:rPr>
          <w:rFonts w:ascii="Tahoma" w:eastAsia="Times New Roman" w:hAnsi="Tahoma" w:cs="Tahoma"/>
          <w:szCs w:val="16"/>
          <w:lang w:eastAsia="ru-RU"/>
        </w:rPr>
        <w:br/>
        <w:t>Понятие «развитие» применимо и к мышлению человека</w:t>
      </w:r>
      <w:r w:rsidRPr="00755CF0">
        <w:rPr>
          <w:rFonts w:ascii="Tahoma" w:eastAsia="Times New Roman" w:hAnsi="Tahoma" w:cs="Tahoma"/>
          <w:szCs w:val="16"/>
          <w:lang w:eastAsia="ru-RU"/>
        </w:rPr>
        <w:br/>
        <w:t>-Развитие соз</w:t>
      </w:r>
      <w:r>
        <w:rPr>
          <w:rFonts w:ascii="Tahoma" w:eastAsia="Times New Roman" w:hAnsi="Tahoma" w:cs="Tahoma"/>
          <w:szCs w:val="16"/>
          <w:lang w:eastAsia="ru-RU"/>
        </w:rPr>
        <w:t>нания</w:t>
      </w:r>
      <w:r>
        <w:rPr>
          <w:rFonts w:ascii="Tahoma" w:eastAsia="Times New Roman" w:hAnsi="Tahoma" w:cs="Tahoma"/>
          <w:szCs w:val="16"/>
          <w:lang w:eastAsia="ru-RU"/>
        </w:rPr>
        <w:br/>
        <w:t>-Развитие отдельной мысли</w:t>
      </w:r>
      <w:r w:rsidRPr="00755CF0">
        <w:rPr>
          <w:rFonts w:ascii="Tahoma" w:eastAsia="Times New Roman" w:hAnsi="Tahoma" w:cs="Tahoma"/>
          <w:szCs w:val="16"/>
          <w:lang w:eastAsia="ru-RU"/>
        </w:rPr>
        <w:br/>
        <w:t>Формы движения</w:t>
      </w:r>
      <w:r w:rsidRPr="00755CF0">
        <w:rPr>
          <w:rFonts w:ascii="Tahoma" w:eastAsia="Times New Roman" w:hAnsi="Tahoma" w:cs="Tahoma"/>
          <w:szCs w:val="16"/>
          <w:lang w:eastAsia="ru-RU"/>
        </w:rPr>
        <w:br/>
        <w:t>Ф. Энгельс</w:t>
      </w:r>
      <w:r w:rsidRPr="00755CF0">
        <w:rPr>
          <w:rFonts w:ascii="Tahoma" w:eastAsia="Times New Roman" w:hAnsi="Tahoma" w:cs="Tahoma"/>
          <w:szCs w:val="16"/>
          <w:lang w:eastAsia="ru-RU"/>
        </w:rPr>
        <w:br/>
        <w:t>1. Механическая - непосредственно наблюдаемые формы движения) как перемещение тел в пространстве</w:t>
      </w:r>
      <w:r w:rsidRPr="00755CF0">
        <w:rPr>
          <w:rFonts w:ascii="Tahoma" w:eastAsia="Times New Roman" w:hAnsi="Tahoma" w:cs="Tahoma"/>
          <w:szCs w:val="16"/>
          <w:lang w:eastAsia="ru-RU"/>
        </w:rPr>
        <w:br/>
        <w:t>2. Физическая - (не всегда непосредственно наблюдается) – световые эффекты, электромагнитные, тепловые процессы, движение элементарных частиц, микро- и астрофизические процессы и т.п.</w:t>
      </w:r>
      <w:r w:rsidRPr="00755CF0">
        <w:rPr>
          <w:rFonts w:ascii="Tahoma" w:eastAsia="Times New Roman" w:hAnsi="Tahoma" w:cs="Tahoma"/>
          <w:szCs w:val="16"/>
          <w:lang w:eastAsia="ru-RU"/>
        </w:rPr>
        <w:br/>
        <w:t>3. Химическая - это атомно-молекулярные процессы. Данная форма движения включает в себя физическое движение, подчиняя его своим законам. Химический предмет состоит из атомов и молекул. Атом - из элементарных частиц (электронов и т. д.), которые находятся в рамках химического движения</w:t>
      </w:r>
      <w:r w:rsidRPr="00755CF0">
        <w:rPr>
          <w:rFonts w:ascii="Tahoma" w:eastAsia="Times New Roman" w:hAnsi="Tahoma" w:cs="Tahoma"/>
          <w:szCs w:val="16"/>
          <w:lang w:eastAsia="ru-RU"/>
        </w:rPr>
        <w:br/>
        <w:t>4. Биологическая- это процессы, связанные с образованием, существованием и эволюцией живой материи. Оно включает в себя физическое и химическое формы движения, которые осуществляются в рамках форм и законов биологии</w:t>
      </w:r>
      <w:r w:rsidRPr="00755CF0">
        <w:rPr>
          <w:rFonts w:ascii="Tahoma" w:eastAsia="Times New Roman" w:hAnsi="Tahoma" w:cs="Tahoma"/>
          <w:lang w:eastAsia="ru-RU"/>
        </w:rPr>
        <w:t> </w:t>
      </w:r>
      <w:r w:rsidRPr="00755CF0">
        <w:rPr>
          <w:rFonts w:ascii="Tahoma" w:eastAsia="Times New Roman" w:hAnsi="Tahoma" w:cs="Tahoma"/>
          <w:szCs w:val="16"/>
          <w:lang w:eastAsia="ru-RU"/>
        </w:rPr>
        <w:br/>
        <w:t>5. Социальная- это процессы, связанные с образованием, существованием и эволюцией живой материи. Оно включает в себя физическое и химическое формы движения, которые осуществляются в рамках форм и законов биологии</w:t>
      </w:r>
      <w:r w:rsidRPr="00755CF0">
        <w:rPr>
          <w:rFonts w:ascii="Tahoma" w:eastAsia="Times New Roman" w:hAnsi="Tahoma" w:cs="Tahoma"/>
          <w:lang w:eastAsia="ru-RU"/>
        </w:rPr>
        <w:t> </w:t>
      </w:r>
    </w:p>
    <w:p w:rsidR="00755CF0" w:rsidRDefault="00755CF0" w:rsidP="00755CF0">
      <w:pPr>
        <w:shd w:val="clear" w:color="auto" w:fill="FFFFFF"/>
        <w:spacing w:after="0" w:line="277" w:lineRule="atLeast"/>
        <w:textAlignment w:val="baseline"/>
        <w:rPr>
          <w:rFonts w:ascii="Tahoma" w:eastAsia="Times New Roman" w:hAnsi="Tahoma" w:cs="Tahoma"/>
          <w:lang w:eastAsia="ru-RU"/>
        </w:rPr>
      </w:pPr>
    </w:p>
    <w:p w:rsidR="00755CF0" w:rsidRDefault="00755CF0" w:rsidP="00755CF0">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23</w:t>
      </w:r>
      <w:r w:rsidRPr="00755CF0">
        <w:rPr>
          <w:rFonts w:ascii="Tahoma" w:eastAsia="Times New Roman" w:hAnsi="Tahoma" w:cs="Tahoma"/>
          <w:b/>
          <w:szCs w:val="27"/>
          <w:lang w:eastAsia="ru-RU"/>
        </w:rPr>
        <w:t>. Проблема истины в философии и науке. Знание, истина, ценность.</w:t>
      </w:r>
    </w:p>
    <w:p w:rsidR="006417A7" w:rsidRPr="006417A7" w:rsidRDefault="006417A7" w:rsidP="00755CF0">
      <w:pPr>
        <w:shd w:val="clear" w:color="auto" w:fill="FFFFFF"/>
        <w:spacing w:after="0" w:line="240" w:lineRule="auto"/>
        <w:textAlignment w:val="baseline"/>
        <w:rPr>
          <w:rFonts w:ascii="Tahoma" w:eastAsia="Times New Roman" w:hAnsi="Tahoma" w:cs="Tahoma"/>
          <w:i/>
          <w:szCs w:val="27"/>
          <w:lang w:eastAsia="ru-RU"/>
        </w:rPr>
      </w:pPr>
      <w:r>
        <w:rPr>
          <w:rFonts w:ascii="Tahoma" w:eastAsia="Times New Roman" w:hAnsi="Tahoma" w:cs="Tahoma"/>
          <w:i/>
          <w:szCs w:val="27"/>
          <w:lang w:eastAsia="ru-RU"/>
        </w:rPr>
        <w:t>знание всегда истина</w:t>
      </w:r>
      <w:r w:rsidRPr="006417A7">
        <w:rPr>
          <w:rFonts w:ascii="Tahoma" w:eastAsia="Times New Roman" w:hAnsi="Tahoma" w:cs="Tahoma"/>
          <w:i/>
          <w:szCs w:val="27"/>
          <w:lang w:eastAsia="ru-RU"/>
        </w:rPr>
        <w:t xml:space="preserve">, </w:t>
      </w:r>
      <w:r>
        <w:rPr>
          <w:rFonts w:ascii="Tahoma" w:eastAsia="Times New Roman" w:hAnsi="Tahoma" w:cs="Tahoma"/>
          <w:i/>
          <w:szCs w:val="27"/>
          <w:lang w:eastAsia="ru-RU"/>
        </w:rPr>
        <w:t>вера не истина.</w:t>
      </w:r>
    </w:p>
    <w:p w:rsidR="00755CF0" w:rsidRDefault="00755CF0" w:rsidP="00755CF0">
      <w:pPr>
        <w:shd w:val="clear" w:color="auto" w:fill="FFFFFF"/>
        <w:spacing w:after="0" w:line="277" w:lineRule="atLeast"/>
        <w:textAlignment w:val="baseline"/>
        <w:rPr>
          <w:rFonts w:ascii="Tahoma" w:eastAsia="Times New Roman" w:hAnsi="Tahoma" w:cs="Tahoma"/>
          <w:szCs w:val="16"/>
          <w:lang w:eastAsia="ru-RU"/>
        </w:rPr>
      </w:pPr>
      <w:r w:rsidRPr="00755CF0">
        <w:rPr>
          <w:rFonts w:ascii="Tahoma" w:eastAsia="Times New Roman" w:hAnsi="Tahoma" w:cs="Tahoma"/>
          <w:szCs w:val="16"/>
          <w:lang w:eastAsia="ru-RU"/>
        </w:rPr>
        <w:t>Проблема истины в философии является центральной во всей теории познания. Она отождествляется с самой сущностью, является одним из самых важнейших мировоззренческих понятий, находится в одном ряду с такими ключевыми явлениями, как Добро, Зло, Справедливость, Красота. Проблема истины в философии и науке является достаточно сложной. Многие концепции прошлого, например, концепция Демокрита о неделимости атомов, считалась на протяжении почти двух тысяч лет бесспорной. Теперь она уже представляется как заблуждение. Однако, скорее всего, большая доля существующих сейчас научных теории окажутся заблуждениями, которые опровергнут со временем.</w:t>
      </w:r>
      <w:r w:rsidRPr="00755CF0">
        <w:rPr>
          <w:rFonts w:ascii="Tahoma" w:eastAsia="Times New Roman" w:hAnsi="Tahoma" w:cs="Tahoma"/>
          <w:szCs w:val="16"/>
          <w:lang w:eastAsia="ru-RU"/>
        </w:rPr>
        <w:br/>
        <w:t>Целью познания является получение истинного знания. Однако процесс познания приводит не только к истине, но и к заблуждениям. Заблуждение – это неверное отражение мира в сознании человека. Например, в древности существовало представление, что Земля плоская и покоится на трёх китах, что Солнце вращается вокруг Земли и др. Заблуждение не надо путать с ложью. Ложь – это преднамеренное, сознательное искажение человеком действительности, обман людей.</w:t>
      </w:r>
      <w:r w:rsidRPr="00755CF0">
        <w:rPr>
          <w:rFonts w:ascii="Tahoma" w:eastAsia="Times New Roman" w:hAnsi="Tahoma" w:cs="Tahoma"/>
          <w:szCs w:val="16"/>
          <w:lang w:eastAsia="ru-RU"/>
        </w:rPr>
        <w:br/>
        <w:t>Что же такое истина? Сложнейший вопрос, на который нет однозначного ответа. Существует ряд теорий истины.</w:t>
      </w:r>
      <w:r w:rsidRPr="00755CF0">
        <w:rPr>
          <w:rFonts w:ascii="Tahoma" w:eastAsia="Times New Roman" w:hAnsi="Tahoma" w:cs="Tahoma"/>
          <w:szCs w:val="16"/>
          <w:lang w:eastAsia="ru-RU"/>
        </w:rPr>
        <w:br/>
        <w:t>Классическая теория истины. Истина – это соответствие наших знаний действительности. Соответствие знаний действительности проверяется практикой. Однако практика является относительным критерием истины, так как далеко не все идеи и теории можно проверить на практике, поэтому и столько споров об истине разгорается.</w:t>
      </w:r>
      <w:r w:rsidRPr="00755CF0">
        <w:rPr>
          <w:rFonts w:ascii="Tahoma" w:eastAsia="Times New Roman" w:hAnsi="Tahoma" w:cs="Tahoma"/>
          <w:szCs w:val="16"/>
          <w:lang w:eastAsia="ru-RU"/>
        </w:rPr>
        <w:br/>
        <w:t>Прагматическая теория истины. Истина – это такое знание, которое приносит пользу людям.</w:t>
      </w:r>
      <w:r w:rsidRPr="00755CF0">
        <w:rPr>
          <w:rFonts w:ascii="Tahoma" w:eastAsia="Times New Roman" w:hAnsi="Tahoma" w:cs="Tahoma"/>
          <w:szCs w:val="16"/>
          <w:lang w:eastAsia="ru-RU"/>
        </w:rPr>
        <w:br/>
      </w:r>
      <w:r w:rsidRPr="00755CF0">
        <w:rPr>
          <w:rFonts w:ascii="Tahoma" w:eastAsia="Times New Roman" w:hAnsi="Tahoma" w:cs="Tahoma"/>
          <w:szCs w:val="16"/>
          <w:lang w:eastAsia="ru-RU"/>
        </w:rPr>
        <w:lastRenderedPageBreak/>
        <w:t>Экзистенциальная теория истины. Истина – это то, в чём в данный момент не сомневается человек.</w:t>
      </w:r>
      <w:r w:rsidRPr="00755CF0">
        <w:rPr>
          <w:rFonts w:ascii="Tahoma" w:eastAsia="Times New Roman" w:hAnsi="Tahoma" w:cs="Tahoma"/>
          <w:szCs w:val="16"/>
          <w:lang w:eastAsia="ru-RU"/>
        </w:rPr>
        <w:br/>
        <w:t>Конвенциональная теория истины. Истина – это соглашение, договор (конвенция) учёных.</w:t>
      </w:r>
      <w:r w:rsidRPr="00755CF0">
        <w:rPr>
          <w:rFonts w:ascii="Tahoma" w:eastAsia="Times New Roman" w:hAnsi="Tahoma" w:cs="Tahoma"/>
          <w:szCs w:val="16"/>
          <w:lang w:eastAsia="ru-RU"/>
        </w:rPr>
        <w:br/>
        <w:t>Плюралистическая концепция истины. Утверждается множественность истин об одном и том же объекте. Каждая из них в чём-то верна, отражает то или иное свойство объекта, и поэтому нельзя отдать предпочтение ни одной из них.</w:t>
      </w:r>
      <w:r w:rsidRPr="00755CF0">
        <w:rPr>
          <w:rFonts w:ascii="Tahoma" w:eastAsia="Times New Roman" w:hAnsi="Tahoma" w:cs="Tahoma"/>
          <w:szCs w:val="16"/>
          <w:lang w:eastAsia="ru-RU"/>
        </w:rPr>
        <w:br/>
        <w:t>Классическая теория выделяет следующие свойства истины:</w:t>
      </w:r>
      <w:r w:rsidRPr="00755CF0">
        <w:rPr>
          <w:rFonts w:ascii="Tahoma" w:eastAsia="Times New Roman" w:hAnsi="Tahoma" w:cs="Tahoma"/>
          <w:szCs w:val="16"/>
          <w:lang w:eastAsia="ru-RU"/>
        </w:rPr>
        <w:br/>
        <w:t>1. объективность. Содержание истины не зависит от субъекта, его мнений или желаний. Истина отражает то, что есть на самом деле, даже если это нам не нравится. В таком случае люди склонны не замечать или не признавать истину.</w:t>
      </w:r>
      <w:r w:rsidRPr="00755CF0">
        <w:rPr>
          <w:rFonts w:ascii="Tahoma" w:eastAsia="Times New Roman" w:hAnsi="Tahoma" w:cs="Tahoma"/>
          <w:szCs w:val="16"/>
          <w:lang w:eastAsia="ru-RU"/>
        </w:rPr>
        <w:br/>
        <w:t>2. конкретность. Знание зачастую отражает общее правило, общую закономерность. Но поскольку мир очень разнообразен, в разных условиях общие закономерности проявляются по-разному. Поэтому невозможно говорить об истинности знания, не принимая в расчёт конкретные условия, при которых знания сопоставляются с действительностью.</w:t>
      </w:r>
      <w:r w:rsidRPr="00755CF0">
        <w:rPr>
          <w:rFonts w:ascii="Tahoma" w:eastAsia="Times New Roman" w:hAnsi="Tahoma" w:cs="Tahoma"/>
          <w:szCs w:val="16"/>
          <w:lang w:eastAsia="ru-RU"/>
        </w:rPr>
        <w:br/>
        <w:t>3. абсолютность и относительность. Абсолютная истина – это абсолютно полное и точное знание о предмете, относительная истина – недостаточно полное знание. Абсолютная истина – это идеал, к которому должно стремиться познание. В реальности всякая истина относительна, в каких-то отношениях она неполная, неточная. Например, для обыденного мышления утверждение «Земля имеет форму шара» - абсолютная истина, однако современная наука утверждает, что форма Земли – геоид.</w:t>
      </w:r>
      <w:r w:rsidRPr="00755CF0">
        <w:rPr>
          <w:rFonts w:ascii="Tahoma" w:eastAsia="Times New Roman" w:hAnsi="Tahoma" w:cs="Tahoma"/>
          <w:szCs w:val="16"/>
          <w:lang w:eastAsia="ru-RU"/>
        </w:rPr>
        <w:br/>
        <w:t>Критерием истинности знания является практика. Практика – это деятельность, направленная на преобразование окружающего мира. Виды практики - трудовая деятельность, социальные реформы, научный эксперимент. Практика является основным способом проверки на достоверность полученных в процессе познания сведений, гипотез, теорий.</w:t>
      </w:r>
      <w:r w:rsidRPr="00755CF0">
        <w:rPr>
          <w:rFonts w:ascii="Tahoma" w:eastAsia="Times New Roman" w:hAnsi="Tahoma" w:cs="Tahoma"/>
          <w:szCs w:val="16"/>
          <w:lang w:eastAsia="ru-RU"/>
        </w:rPr>
        <w:br/>
        <w:t>Возведение относительных истин в ранг абсолютных, превращение их в не подлежащие критике и уточнению догмы называется догматизмом. Догматизм ведёт к застою познания, неспособности понять иные взгляды, в которых тоже может содержаться истина. Противоположная точка зрения, согласно которой все наши знания относительны, в них нет ничего точного и объективного, все они представляют собой всего лишь субъективные, то есть личные мнения, называется релятивизмом. Релятивизм ведёт к отрицанию возможности познания мира, к агностицизму.</w:t>
      </w:r>
    </w:p>
    <w:p w:rsidR="00755CF0" w:rsidRDefault="00755CF0" w:rsidP="00755CF0">
      <w:pPr>
        <w:shd w:val="clear" w:color="auto" w:fill="FFFFFF"/>
        <w:spacing w:after="0" w:line="277" w:lineRule="atLeast"/>
        <w:textAlignment w:val="baseline"/>
        <w:rPr>
          <w:rFonts w:ascii="Tahoma" w:eastAsia="Times New Roman" w:hAnsi="Tahoma" w:cs="Tahoma"/>
          <w:szCs w:val="16"/>
          <w:lang w:eastAsia="ru-RU"/>
        </w:rPr>
      </w:pPr>
    </w:p>
    <w:p w:rsidR="00755CF0" w:rsidRPr="00755CF0" w:rsidRDefault="00755CF0" w:rsidP="00755CF0">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24</w:t>
      </w:r>
      <w:r w:rsidRPr="00755CF0">
        <w:rPr>
          <w:rFonts w:ascii="Tahoma" w:eastAsia="Times New Roman" w:hAnsi="Tahoma" w:cs="Tahoma"/>
          <w:b/>
          <w:szCs w:val="27"/>
          <w:lang w:eastAsia="ru-RU"/>
        </w:rPr>
        <w:t>. Проблема природы и сущности человека.</w:t>
      </w:r>
    </w:p>
    <w:p w:rsidR="00755CF0" w:rsidRPr="00755CF0" w:rsidRDefault="00755CF0" w:rsidP="00755CF0">
      <w:pPr>
        <w:shd w:val="clear" w:color="auto" w:fill="FFFFFF"/>
        <w:spacing w:after="0" w:line="277" w:lineRule="atLeast"/>
        <w:textAlignment w:val="baseline"/>
        <w:rPr>
          <w:rFonts w:ascii="Tahoma" w:eastAsia="Times New Roman" w:hAnsi="Tahoma" w:cs="Tahoma"/>
          <w:szCs w:val="16"/>
          <w:lang w:eastAsia="ru-RU"/>
        </w:rPr>
      </w:pPr>
      <w:r w:rsidRPr="00755CF0">
        <w:rPr>
          <w:rFonts w:ascii="Tahoma" w:eastAsia="Times New Roman" w:hAnsi="Tahoma" w:cs="Tahoma"/>
          <w:szCs w:val="16"/>
          <w:lang w:eastAsia="ru-RU"/>
        </w:rPr>
        <w:t>Природа и сущность человека — философское понятие, которое обозначает сущностные характеристики человека, отличающие его и несводимые ко всем иным формам и родам бытия, в той или иной мере присущие всем людям.</w:t>
      </w:r>
      <w:r w:rsidRPr="00755CF0">
        <w:rPr>
          <w:rFonts w:ascii="Tahoma" w:eastAsia="Times New Roman" w:hAnsi="Tahoma" w:cs="Tahoma"/>
          <w:szCs w:val="16"/>
          <w:lang w:eastAsia="ru-RU"/>
        </w:rPr>
        <w:br/>
        <w:t>Изучением и интерпретацией природы и сущности человека занимаются на разных уровнях обобщения философия, антропология, психология, социобиология, теология. Однако среди исследователей не существует единого мнения не только о характере природы человека, но и о наличии природы человека как таковой.</w:t>
      </w:r>
      <w:r w:rsidRPr="00755CF0">
        <w:rPr>
          <w:rFonts w:ascii="Tahoma" w:eastAsia="Times New Roman" w:hAnsi="Tahoma" w:cs="Tahoma"/>
          <w:szCs w:val="16"/>
          <w:lang w:eastAsia="ru-RU"/>
        </w:rPr>
        <w:br/>
        <w:t>Сущность человека у Аристотеля — это те из его свойств, которые нельзя изменить, чтобы он не перестал быть самим собой[3]. В философии единого и однозначного определения человека и его природы не существует. В широком смысле человека можно описать как существо, обладающее волей, разумом, высшими чувствами, способностями к коммуникации] и труду.</w:t>
      </w:r>
      <w:r w:rsidRPr="00755CF0">
        <w:rPr>
          <w:rFonts w:ascii="Tahoma" w:eastAsia="Times New Roman" w:hAnsi="Tahoma" w:cs="Tahoma"/>
          <w:szCs w:val="16"/>
          <w:lang w:eastAsia="ru-RU"/>
        </w:rPr>
        <w:br/>
        <w:t>-Кант, исходя из понимания природной необходимости и нравственной свободы, разграничивает антропологию на «физиологическую» и «прагматическую». Первая исследует то, «… что делает из человека природа…», вторая — то, «… что он, как свободно действующее существо, делает или может и должен делать из себя сам».]</w:t>
      </w:r>
      <w:r w:rsidRPr="00755CF0">
        <w:rPr>
          <w:rFonts w:ascii="Tahoma" w:eastAsia="Times New Roman" w:hAnsi="Tahoma" w:cs="Tahoma"/>
          <w:szCs w:val="16"/>
          <w:lang w:eastAsia="ru-RU"/>
        </w:rPr>
        <w:br/>
        <w:t>-Синтез позиций современной биологии (челове́к — представитель вида Человек разумный) и марксизма («… сущность человека не есть абстракт, присущий отдельному индивидууму. В своей действительности она есть совокупность всех общественных отношений»]) приводит к пониманию человека как субъекта исторически-социально-культурной деятельности, представляющим собой единство социальной и биологической природы</w:t>
      </w:r>
      <w:r w:rsidRPr="00755CF0">
        <w:rPr>
          <w:rFonts w:ascii="Tahoma" w:eastAsia="Times New Roman" w:hAnsi="Tahoma" w:cs="Tahoma"/>
          <w:szCs w:val="16"/>
          <w:lang w:eastAsia="ru-RU"/>
        </w:rPr>
        <w:br/>
      </w:r>
      <w:r w:rsidRPr="00041C46">
        <w:rPr>
          <w:rFonts w:ascii="Tahoma" w:eastAsia="Times New Roman" w:hAnsi="Tahoma" w:cs="Tahoma"/>
          <w:i/>
          <w:szCs w:val="16"/>
          <w:lang w:eastAsia="ru-RU"/>
        </w:rPr>
        <w:t>В концепции материализма</w:t>
      </w:r>
      <w:r w:rsidRPr="00755CF0">
        <w:rPr>
          <w:rFonts w:ascii="Tahoma" w:eastAsia="Times New Roman" w:hAnsi="Tahoma" w:cs="Tahoma"/>
          <w:szCs w:val="16"/>
          <w:lang w:eastAsia="ru-RU"/>
        </w:rPr>
        <w:t xml:space="preserve"> человек состоит лишь из тканей, составляющих его плоть, все же абстрактные составляющие, приписываемые человеку вместе со способностью активно отражать реальность есть результат сложной организации процессов этих тканей</w:t>
      </w:r>
      <w:r w:rsidRPr="00755CF0">
        <w:rPr>
          <w:rFonts w:ascii="Tahoma" w:eastAsia="Times New Roman" w:hAnsi="Tahoma" w:cs="Tahoma"/>
          <w:szCs w:val="16"/>
          <w:lang w:eastAsia="ru-RU"/>
        </w:rPr>
        <w:br/>
        <w:t>Христианство называет человека «образом и подобием Бога», основной целью которого является спасение души для жизни вечной в раю.</w:t>
      </w:r>
      <w:r w:rsidRPr="00755CF0">
        <w:rPr>
          <w:rFonts w:ascii="Tahoma" w:eastAsia="Times New Roman" w:hAnsi="Tahoma" w:cs="Tahoma"/>
          <w:szCs w:val="16"/>
          <w:lang w:eastAsia="ru-RU"/>
        </w:rPr>
        <w:br/>
        <w:t>Средневековая философия — от святоотеческого богословия до схоластики и мистицизма, как основы отношений человека и Бога в мире, утверждает ценность и статус самой личности.</w:t>
      </w:r>
      <w:r w:rsidRPr="00755CF0">
        <w:rPr>
          <w:rFonts w:ascii="Tahoma" w:eastAsia="Times New Roman" w:hAnsi="Tahoma" w:cs="Tahoma"/>
          <w:szCs w:val="16"/>
          <w:lang w:eastAsia="ru-RU"/>
        </w:rPr>
        <w:br/>
        <w:t xml:space="preserve">Философия Возрождения признаёт самодостаточную ценность человека. В своих творческих возможностях человек подобен Богу, но актуализирован без непременной соотнесённости с божеством, что определило </w:t>
      </w:r>
      <w:r w:rsidRPr="00755CF0">
        <w:rPr>
          <w:rFonts w:ascii="Tahoma" w:eastAsia="Times New Roman" w:hAnsi="Tahoma" w:cs="Tahoma"/>
          <w:szCs w:val="16"/>
          <w:lang w:eastAsia="ru-RU"/>
        </w:rPr>
        <w:lastRenderedPageBreak/>
        <w:t>философию и идеологию гуманизма[17]. В отличие от средневековых философов, гуманисты ставят в центр своих интересов человека, а не Бога[18].</w:t>
      </w:r>
      <w:r w:rsidRPr="00755CF0">
        <w:rPr>
          <w:rFonts w:ascii="Tahoma" w:eastAsia="Times New Roman" w:hAnsi="Tahoma" w:cs="Tahoma"/>
          <w:szCs w:val="16"/>
          <w:lang w:eastAsia="ru-RU"/>
        </w:rPr>
        <w:br/>
        <w:t>В философии и культуре Нового времени акцентируются такие понятия, как индивидуальность и самосознание человека. Декарт заложил основу новоевропейского рационализма, постулируямышление как единственное достоверное свидетельство человеческого существования: «Я мыслю, следовательно, я существую» (лат. Cogito Ergo Sum). Разум становится определяющей характеристикой человека, рассматриваемого теперь как производное от природных и социальных обстоятельств.</w:t>
      </w:r>
      <w:r w:rsidRPr="00755CF0">
        <w:rPr>
          <w:rFonts w:ascii="Tahoma" w:eastAsia="Times New Roman" w:hAnsi="Tahoma" w:cs="Tahoma"/>
          <w:szCs w:val="16"/>
          <w:lang w:eastAsia="ru-RU"/>
        </w:rPr>
        <w:br/>
        <w:t>Согласно принципу Коперника Земля и возникновение на ней разумной жизни в виде Homo Sapiens — скорее не уникальное, а рядовое явление.</w:t>
      </w:r>
    </w:p>
    <w:p w:rsidR="00755CF0" w:rsidRPr="00755CF0" w:rsidRDefault="00755CF0" w:rsidP="00755CF0">
      <w:pPr>
        <w:shd w:val="clear" w:color="auto" w:fill="FFFFFF"/>
        <w:spacing w:after="0" w:line="277" w:lineRule="atLeast"/>
        <w:textAlignment w:val="baseline"/>
        <w:rPr>
          <w:rFonts w:ascii="Tahoma" w:eastAsia="Times New Roman" w:hAnsi="Tahoma" w:cs="Tahoma"/>
          <w:szCs w:val="16"/>
          <w:lang w:eastAsia="ru-RU"/>
        </w:rPr>
      </w:pPr>
    </w:p>
    <w:p w:rsidR="00755CF0" w:rsidRPr="00755CF0" w:rsidRDefault="00755CF0" w:rsidP="00755CF0">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25</w:t>
      </w:r>
      <w:r w:rsidRPr="00755CF0">
        <w:rPr>
          <w:rFonts w:ascii="Tahoma" w:eastAsia="Times New Roman" w:hAnsi="Tahoma" w:cs="Tahoma"/>
          <w:b/>
          <w:szCs w:val="27"/>
          <w:lang w:eastAsia="ru-RU"/>
        </w:rPr>
        <w:t>. Проблема универсалий и ее решение в схоластической философии.</w:t>
      </w:r>
    </w:p>
    <w:p w:rsidR="00755CF0" w:rsidRPr="00755CF0" w:rsidRDefault="00755CF0" w:rsidP="00755CF0">
      <w:pPr>
        <w:shd w:val="clear" w:color="auto" w:fill="FFFFFF"/>
        <w:spacing w:after="0" w:line="277" w:lineRule="atLeast"/>
        <w:textAlignment w:val="baseline"/>
        <w:rPr>
          <w:rFonts w:ascii="Tahoma" w:eastAsia="Times New Roman" w:hAnsi="Tahoma" w:cs="Tahoma"/>
          <w:szCs w:val="16"/>
          <w:lang w:eastAsia="ru-RU"/>
        </w:rPr>
      </w:pPr>
      <w:r w:rsidRPr="00755CF0">
        <w:rPr>
          <w:rFonts w:ascii="Tahoma" w:eastAsia="Times New Roman" w:hAnsi="Tahoma" w:cs="Tahoma"/>
          <w:szCs w:val="16"/>
          <w:lang w:eastAsia="ru-RU"/>
        </w:rPr>
        <w:t>Проблема универсалий восходит к философским идеям Платона и Аристотеля и является одной из главных тем схоластики, в особенности раннего ее периода</w:t>
      </w:r>
      <w:r w:rsidRPr="00755CF0">
        <w:rPr>
          <w:rFonts w:ascii="Tahoma" w:eastAsia="Times New Roman" w:hAnsi="Tahoma" w:cs="Tahoma"/>
          <w:szCs w:val="16"/>
          <w:lang w:eastAsia="ru-RU"/>
        </w:rPr>
        <w:br/>
        <w:t>Средневековые философы, разделявшие точку зрения Платона, стали называться реалистами, так как считали универсалии реально существующими объектами</w:t>
      </w:r>
      <w:r w:rsidR="00041C46">
        <w:rPr>
          <w:rFonts w:ascii="Tahoma" w:eastAsia="Times New Roman" w:hAnsi="Tahoma" w:cs="Tahoma"/>
          <w:szCs w:val="16"/>
          <w:lang w:eastAsia="ru-RU"/>
        </w:rPr>
        <w:t>, а их позиция получила названи</w:t>
      </w:r>
      <w:r w:rsidRPr="00755CF0">
        <w:rPr>
          <w:rFonts w:ascii="Tahoma" w:eastAsia="Times New Roman" w:hAnsi="Tahoma" w:cs="Tahoma"/>
          <w:szCs w:val="16"/>
          <w:lang w:eastAsia="ru-RU"/>
        </w:rPr>
        <w:t>е</w:t>
      </w:r>
      <w:r w:rsidR="00041C46">
        <w:rPr>
          <w:rFonts w:ascii="Tahoma" w:eastAsia="Times New Roman" w:hAnsi="Tahoma" w:cs="Tahoma"/>
          <w:szCs w:val="16"/>
          <w:lang w:eastAsia="ru-RU"/>
        </w:rPr>
        <w:t xml:space="preserve"> </w:t>
      </w:r>
      <w:r w:rsidRPr="00755CF0">
        <w:rPr>
          <w:rFonts w:ascii="Tahoma" w:eastAsia="Times New Roman" w:hAnsi="Tahoma" w:cs="Tahoma"/>
          <w:szCs w:val="16"/>
          <w:lang w:eastAsia="ru-RU"/>
        </w:rPr>
        <w:t>реализма. Противоположная точка зрения стала называться номинализмом (в лат. nomen – имя), так как ее представители полагали, что универсалии – это только имена и существуют не самостоятельно, но только в человеческом сознании в качестве понятий или терминов, а реально же существуют, считали они, единичные, конкретные, чувственно воспринимаемые нами предметы</w:t>
      </w:r>
      <w:r w:rsidRPr="00755CF0">
        <w:rPr>
          <w:rFonts w:ascii="Tahoma" w:eastAsia="Times New Roman" w:hAnsi="Tahoma" w:cs="Tahoma"/>
          <w:szCs w:val="16"/>
          <w:lang w:eastAsia="ru-RU"/>
        </w:rPr>
        <w:br/>
        <w:t>Реализм и номинализм имели собственные разновидности. Так реализм был крайним и умеренным. Крайний реализм утверждал, что универсалии существуют до вещей (universalia ante rem), в высшем и недоступном нашему восприятию мире, а все вещи – это производные от них сущности; любой видимый нами предмет обусловлен невидимой и вечной идеей (универсалией), его порождающей. Следовательно, крайний реализм восходит к платоновскому учению. Умеренная форма реализма говорила, что универсалии существуют в самих вещах (universalia in re), в качестве их неизменных и определяющих оснований. Мир идей (универсалий) и мир вещей едины и образуют окружающую нас действительность. В любом предмете присутствует определенная идеальная сущность – универсалия, которая и делает его из бесформенной материи нормальной вещью.</w:t>
      </w:r>
      <w:r w:rsidRPr="00755CF0">
        <w:rPr>
          <w:rFonts w:ascii="Tahoma" w:eastAsia="Times New Roman" w:hAnsi="Tahoma" w:cs="Tahoma"/>
          <w:szCs w:val="16"/>
          <w:lang w:eastAsia="ru-RU"/>
        </w:rPr>
        <w:br/>
        <w:t>Номинализм также являлся крайним и умеренным. Умеренный номинализм полагал, что универсалии существуют после вещей (universalia post rem), в нашем сознании в виде обобщенных названий данных вещей – понятий. Хотя последние и не существуют объективно и являются только терминами и словами, они имеют немаловажное значение: с помощью понятий мы разбиваем действительность на различные сферы и области, упорядочиваем ее, поэтому нам легче в ней ориентироваться и ее познавать. Поскольку понятие в латинском языке – это «концепт» («conceptus»), умеренный номинализм называется также концептуализмом. Крайний номинализм считал общие понятия совершенно бессмысленными: если они не существуют реально, незачем о них вообще говорить.</w:t>
      </w:r>
      <w:r w:rsidRPr="00755CF0">
        <w:rPr>
          <w:rFonts w:ascii="Tahoma" w:eastAsia="Times New Roman" w:hAnsi="Tahoma" w:cs="Tahoma"/>
          <w:szCs w:val="16"/>
          <w:lang w:eastAsia="ru-RU"/>
        </w:rPr>
        <w:br/>
        <w:t>философией Средних веков, конечно, являлся реализм, но в эпоху ранней схоластики более распространенной являлась его крайняя форма, представляющая по смыслу платоновское воззрение. Однако в период расцвета схоластики или - зрелого средневековья прочно утвердился умеренный реализм - аристотелевская точка зрения, примиряющая мир материальный с идеальным, охватывающая собой возможные сферы сущего в грандиозной, претендующей на абсолютную завершенность философской системе.</w:t>
      </w:r>
    </w:p>
    <w:p w:rsidR="00755CF0" w:rsidRPr="00755CF0" w:rsidRDefault="00755CF0" w:rsidP="00755CF0">
      <w:pPr>
        <w:shd w:val="clear" w:color="auto" w:fill="FFFFFF"/>
        <w:spacing w:after="0" w:line="277" w:lineRule="atLeast"/>
        <w:textAlignment w:val="baseline"/>
        <w:rPr>
          <w:rFonts w:ascii="Tahoma" w:eastAsia="Times New Roman" w:hAnsi="Tahoma" w:cs="Tahoma"/>
          <w:szCs w:val="16"/>
          <w:lang w:eastAsia="ru-RU"/>
        </w:rPr>
      </w:pPr>
    </w:p>
    <w:p w:rsidR="00755CF0" w:rsidRPr="00755CF0" w:rsidRDefault="00755CF0" w:rsidP="00755CF0">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26</w:t>
      </w:r>
      <w:r w:rsidRPr="00755CF0">
        <w:rPr>
          <w:rFonts w:ascii="Tahoma" w:eastAsia="Times New Roman" w:hAnsi="Tahoma" w:cs="Tahoma"/>
          <w:b/>
          <w:szCs w:val="27"/>
          <w:lang w:eastAsia="ru-RU"/>
        </w:rPr>
        <w:t>. Противоположность диалектики и метафизики. Особенности синергетической методологии</w:t>
      </w:r>
    </w:p>
    <w:p w:rsidR="00755CF0" w:rsidRPr="00755CF0" w:rsidRDefault="00755CF0" w:rsidP="00755CF0">
      <w:pPr>
        <w:shd w:val="clear" w:color="auto" w:fill="FFFFFF"/>
        <w:spacing w:after="0" w:line="277" w:lineRule="atLeast"/>
        <w:textAlignment w:val="baseline"/>
        <w:rPr>
          <w:rFonts w:ascii="Tahoma" w:eastAsia="Times New Roman" w:hAnsi="Tahoma" w:cs="Tahoma"/>
          <w:szCs w:val="16"/>
          <w:lang w:eastAsia="ru-RU"/>
        </w:rPr>
      </w:pPr>
      <w:r w:rsidRPr="00755CF0">
        <w:rPr>
          <w:rFonts w:ascii="Tahoma" w:eastAsia="Times New Roman" w:hAnsi="Tahoma" w:cs="Tahoma"/>
          <w:szCs w:val="16"/>
          <w:lang w:eastAsia="ru-RU"/>
        </w:rPr>
        <w:t>Понятие диалектика в античности в Древней Греции означало искусство ведения беседы, дискуссии, спора. В дальнейшем под диалектикой стало пониматься всеобщая теория развития и соответствующий ей метод исследования – диалектический. Диалектика – философское учение о всеобщем и полном движении, изменении, развитии, о наиболее общих законах развития мира и о всеобщих связях существующего в мире. Составная часть философии.</w:t>
      </w:r>
      <w:r w:rsidRPr="00755CF0">
        <w:rPr>
          <w:rFonts w:ascii="Tahoma" w:eastAsia="Times New Roman" w:hAnsi="Tahoma" w:cs="Tahoma"/>
          <w:szCs w:val="16"/>
          <w:lang w:eastAsia="ru-RU"/>
        </w:rPr>
        <w:br/>
        <w:t>Понятие метафизика впервые в встречается в работах Аристотеля и оно означало часть его труда, который располагался за физикой и в котором рассматривались более абстрактные, общие вопросы, чем собственно в физике. В дальнейшем под метафизикой стала пониматься определенная концепция изменения, движения и соответствующий ей метод исследования. Это было тогда, когда естествознание еще только накапливало сведения о явлениях природы, поэтому явления, процессы, предметы природы рассматривались вне связи друг с другом и как неизменные, раз и навсегда данные. Но когда таких сведений о явлениях природы было накоплено много и потребовалось установить взаимосвязи между ними метафизический метод оказался ограниченным, односторонним, не способным решать новые задачи. На смену ему приходит диалектика, как последовательно-научная теория, последовательно-научный метод исследования.</w:t>
      </w:r>
      <w:r w:rsidRPr="00755CF0">
        <w:rPr>
          <w:rFonts w:ascii="Tahoma" w:eastAsia="Times New Roman" w:hAnsi="Tahoma" w:cs="Tahoma"/>
          <w:szCs w:val="16"/>
          <w:lang w:eastAsia="ru-RU"/>
        </w:rPr>
        <w:br/>
      </w:r>
      <w:r w:rsidRPr="00755CF0">
        <w:rPr>
          <w:rFonts w:ascii="Tahoma" w:eastAsia="Times New Roman" w:hAnsi="Tahoma" w:cs="Tahoma"/>
          <w:szCs w:val="16"/>
          <w:lang w:eastAsia="ru-RU"/>
        </w:rPr>
        <w:lastRenderedPageBreak/>
        <w:t>Противоположность диалектики и метафизики состоит в следующем. С позиции метафизики предметы, процессы, явления мира рассматриваются: 1 – вне связи друг с другом и вне взаимовлияния друг на друга.</w:t>
      </w:r>
      <w:r w:rsidRPr="00755CF0">
        <w:rPr>
          <w:rFonts w:ascii="Tahoma" w:eastAsia="Times New Roman" w:hAnsi="Tahoma" w:cs="Tahoma"/>
          <w:szCs w:val="16"/>
          <w:lang w:eastAsia="ru-RU"/>
        </w:rPr>
        <w:br/>
        <w:t>– в основном как неизменные, раз и навсегда данные, если и признаются изменения, то они понимаются упрощенно, как увеличение или уменьшение чего-либо, т.е. только как количественные изменения, но отрицаются коренные качественные изменения. 3 – не раскрывается внутренний источник, причина движения, изменения, развития предметов, процессов, явлений. С позиции диалектики вещи, предметы, процессы рассматриваются: 1 – во взаимосвязи друг с другом и во взаимовлиянии друг на друга. 2 – в движении, изменении, развитии при этом в единстве постепенных количественных и коренных качественных изменений. 3 – раскрывается внутренний источник, внутренняя причина движения, изменения, развития любых предметов, процессов, явлений, которыми являются внутренние противоречия.</w:t>
      </w:r>
    </w:p>
    <w:p w:rsidR="000825EC" w:rsidRPr="000825EC" w:rsidRDefault="000825EC" w:rsidP="000825EC">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2</w:t>
      </w:r>
      <w:r w:rsidRPr="000825EC">
        <w:rPr>
          <w:rFonts w:ascii="Tahoma" w:eastAsia="Times New Roman" w:hAnsi="Tahoma" w:cs="Tahoma"/>
          <w:b/>
          <w:szCs w:val="27"/>
          <w:lang w:eastAsia="ru-RU"/>
        </w:rPr>
        <w:t>7. Противоречие между системой и методом в философии Г.Гегеля.</w:t>
      </w:r>
    </w:p>
    <w:p w:rsidR="000825EC" w:rsidRPr="000825EC" w:rsidRDefault="000825EC" w:rsidP="000825EC">
      <w:pPr>
        <w:shd w:val="clear" w:color="auto" w:fill="FFFFFF"/>
        <w:spacing w:after="0" w:line="277" w:lineRule="atLeast"/>
        <w:textAlignment w:val="baseline"/>
        <w:rPr>
          <w:rFonts w:ascii="Tahoma" w:eastAsia="Times New Roman" w:hAnsi="Tahoma" w:cs="Tahoma"/>
          <w:szCs w:val="16"/>
          <w:lang w:eastAsia="ru-RU"/>
        </w:rPr>
      </w:pPr>
      <w:r w:rsidRPr="000825EC">
        <w:rPr>
          <w:rFonts w:ascii="Tahoma" w:eastAsia="Times New Roman" w:hAnsi="Tahoma" w:cs="Tahoma"/>
          <w:szCs w:val="16"/>
          <w:lang w:eastAsia="ru-RU"/>
        </w:rPr>
        <w:t>Характерная черта философии Гегеля — это безусловная связь системы и метода.? Идеализм Гегеля не только объективный, абсолютный, но и диалектический; его метод не только диалектический, но и идеалистический.</w:t>
      </w:r>
      <w:r w:rsidRPr="000825EC">
        <w:rPr>
          <w:rFonts w:ascii="Tahoma" w:eastAsia="Times New Roman" w:hAnsi="Tahoma" w:cs="Tahoma"/>
          <w:szCs w:val="16"/>
          <w:lang w:eastAsia="ru-RU"/>
        </w:rPr>
        <w:br/>
      </w:r>
      <w:r w:rsidR="00B15B21">
        <w:rPr>
          <w:rFonts w:ascii="Tahoma" w:eastAsia="Times New Roman" w:hAnsi="Tahoma" w:cs="Tahoma"/>
          <w:szCs w:val="16"/>
          <w:lang w:eastAsia="ru-RU"/>
        </w:rPr>
        <w:t>(система)</w:t>
      </w:r>
      <w:r w:rsidRPr="000825EC">
        <w:rPr>
          <w:rFonts w:ascii="Tahoma" w:eastAsia="Times New Roman" w:hAnsi="Tahoma" w:cs="Tahoma"/>
          <w:szCs w:val="16"/>
          <w:lang w:eastAsia="ru-RU"/>
        </w:rPr>
        <w:t>Первая ступень - сознание. Здесь предмет противостоит человечес¬кому "Я" как внешняя данность и определяет его, сознание оказывается теоретическим или созерцающим. Следующая ступень - самосознание, где предмет и сознание тождественны, сознание определяет свой предмет и выступает как практически действующее, желающее, стремящееся. Более высокая ступень - разум, когда самосознание постигает свою всеобщность и усматривает в себе высшую полноту реальности. Высшая ступень - дух, здесь сознание постигает духовную реальность мира и себя как выражение этой реальности. С каждой из этих ступеней развития индивидуального сознания соотносятся определенные ступени и формы развития человеческой культуры, духовной жизни: мораль, наука, право, религия и другие. Вершиной всего этого движения в историческом и индивидуальном плане является освоение языка философии - понятий. Дойти до высшей точки развития, по Гегелю, это значит "дойти до понятия". Понятие есть абсолютное тождество субъекта и объекта. Гегель называл свою философскую систему абсолютным идеализмом. Он стремился охватить весь природный и духовный мир одним понятием. Таким исходным понятием гегелевской системы является "Абсолютная идея", под которой понимается разумное мышление как первоначало или субстанция всего существующего.</w:t>
      </w:r>
    </w:p>
    <w:p w:rsidR="00755CF0" w:rsidRDefault="00755CF0" w:rsidP="00755CF0">
      <w:pPr>
        <w:shd w:val="clear" w:color="auto" w:fill="FFFFFF"/>
        <w:spacing w:after="0" w:line="277" w:lineRule="atLeast"/>
        <w:textAlignment w:val="baseline"/>
        <w:rPr>
          <w:rFonts w:ascii="Tahoma" w:eastAsia="Times New Roman" w:hAnsi="Tahoma" w:cs="Tahoma"/>
          <w:szCs w:val="16"/>
          <w:lang w:eastAsia="ru-RU"/>
        </w:rPr>
      </w:pPr>
    </w:p>
    <w:p w:rsidR="000825EC" w:rsidRPr="000825EC" w:rsidRDefault="000825EC" w:rsidP="000825EC">
      <w:pPr>
        <w:shd w:val="clear" w:color="auto" w:fill="FFFFFF"/>
        <w:spacing w:after="0" w:line="240" w:lineRule="auto"/>
        <w:textAlignment w:val="baseline"/>
        <w:rPr>
          <w:rFonts w:ascii="Tahoma" w:eastAsia="Times New Roman" w:hAnsi="Tahoma" w:cs="Tahoma"/>
          <w:b/>
          <w:szCs w:val="30"/>
          <w:lang w:eastAsia="ru-RU"/>
        </w:rPr>
      </w:pPr>
      <w:r>
        <w:rPr>
          <w:rFonts w:ascii="Tahoma" w:eastAsia="Times New Roman" w:hAnsi="Tahoma" w:cs="Tahoma"/>
          <w:b/>
          <w:szCs w:val="30"/>
          <w:lang w:eastAsia="ru-RU"/>
        </w:rPr>
        <w:t>28</w:t>
      </w:r>
      <w:r w:rsidRPr="000825EC">
        <w:rPr>
          <w:rFonts w:ascii="Tahoma" w:eastAsia="Times New Roman" w:hAnsi="Tahoma" w:cs="Tahoma"/>
          <w:b/>
          <w:szCs w:val="30"/>
          <w:lang w:eastAsia="ru-RU"/>
        </w:rPr>
        <w:t>. Религия. Религиозные ценности и свобода совести.</w:t>
      </w:r>
    </w:p>
    <w:p w:rsidR="000825EC" w:rsidRPr="000825EC" w:rsidRDefault="000825EC" w:rsidP="000825EC">
      <w:pPr>
        <w:shd w:val="clear" w:color="auto" w:fill="FFFFFF"/>
        <w:spacing w:after="0" w:line="306" w:lineRule="atLeast"/>
        <w:textAlignment w:val="baseline"/>
        <w:rPr>
          <w:rFonts w:ascii="Tahoma" w:eastAsia="Times New Roman" w:hAnsi="Tahoma" w:cs="Tahoma"/>
          <w:szCs w:val="18"/>
          <w:lang w:eastAsia="ru-RU"/>
        </w:rPr>
      </w:pPr>
      <w:r w:rsidRPr="000825EC">
        <w:rPr>
          <w:rFonts w:ascii="Tahoma" w:eastAsia="Times New Roman" w:hAnsi="Tahoma" w:cs="Tahoma"/>
          <w:szCs w:val="18"/>
          <w:lang w:eastAsia="ru-RU"/>
        </w:rPr>
        <w:t>Элементы:</w:t>
      </w:r>
      <w:r w:rsidRPr="000825EC">
        <w:rPr>
          <w:rFonts w:ascii="Tahoma" w:eastAsia="Times New Roman" w:hAnsi="Tahoma" w:cs="Tahoma"/>
          <w:szCs w:val="18"/>
          <w:lang w:eastAsia="ru-RU"/>
        </w:rPr>
        <w:br/>
        <w:t>Религиозное сознание</w:t>
      </w:r>
      <w:r w:rsidRPr="000825EC">
        <w:rPr>
          <w:rFonts w:ascii="Tahoma" w:eastAsia="Times New Roman" w:hAnsi="Tahoma" w:cs="Tahoma"/>
          <w:szCs w:val="18"/>
          <w:lang w:eastAsia="ru-RU"/>
        </w:rPr>
        <w:br/>
        <w:t>Религиозный культ</w:t>
      </w:r>
      <w:r w:rsidRPr="000825EC">
        <w:rPr>
          <w:rFonts w:ascii="Tahoma" w:eastAsia="Times New Roman" w:hAnsi="Tahoma" w:cs="Tahoma"/>
          <w:szCs w:val="18"/>
          <w:lang w:eastAsia="ru-RU"/>
        </w:rPr>
        <w:br/>
        <w:t>Религиозные организации</w:t>
      </w:r>
      <w:r w:rsidRPr="000825EC">
        <w:rPr>
          <w:rFonts w:ascii="Tahoma" w:eastAsia="Times New Roman" w:hAnsi="Tahoma" w:cs="Tahoma"/>
          <w:lang w:eastAsia="ru-RU"/>
        </w:rPr>
        <w:t> </w:t>
      </w:r>
      <w:r w:rsidRPr="000825EC">
        <w:rPr>
          <w:rFonts w:ascii="Tahoma" w:eastAsia="Times New Roman" w:hAnsi="Tahoma" w:cs="Tahoma"/>
          <w:szCs w:val="18"/>
          <w:lang w:eastAsia="ru-RU"/>
        </w:rPr>
        <w:br/>
        <w:t>Религиозная психология</w:t>
      </w:r>
      <w:r w:rsidRPr="000825EC">
        <w:rPr>
          <w:rFonts w:ascii="Tahoma" w:eastAsia="Times New Roman" w:hAnsi="Tahoma" w:cs="Tahoma"/>
          <w:szCs w:val="18"/>
          <w:lang w:eastAsia="ru-RU"/>
        </w:rPr>
        <w:br/>
        <w:t>совокупность религиозных представлений, чувств, привычек, традиций, присущих верующим, которые формируются под воздействием носителей религиозного сознания</w:t>
      </w:r>
      <w:r w:rsidRPr="000825EC">
        <w:rPr>
          <w:rFonts w:ascii="Tahoma" w:eastAsia="Times New Roman" w:hAnsi="Tahoma" w:cs="Tahoma"/>
          <w:lang w:eastAsia="ru-RU"/>
        </w:rPr>
        <w:t> </w:t>
      </w:r>
      <w:r w:rsidRPr="000825EC">
        <w:rPr>
          <w:rFonts w:ascii="Tahoma" w:eastAsia="Times New Roman" w:hAnsi="Tahoma" w:cs="Tahoma"/>
          <w:szCs w:val="18"/>
          <w:lang w:eastAsia="ru-RU"/>
        </w:rPr>
        <w:br/>
        <w:t>Религиозная идеология</w:t>
      </w:r>
      <w:r w:rsidRPr="000825EC">
        <w:rPr>
          <w:rFonts w:ascii="Tahoma" w:eastAsia="Times New Roman" w:hAnsi="Tahoma" w:cs="Tahoma"/>
          <w:szCs w:val="18"/>
          <w:lang w:eastAsia="ru-RU"/>
        </w:rPr>
        <w:br/>
        <w:t>система религиозных идей, разработкой и пропагандой которых занимаются религиозные организации</w:t>
      </w:r>
      <w:r w:rsidRPr="000825EC">
        <w:rPr>
          <w:rFonts w:ascii="Tahoma" w:eastAsia="Times New Roman" w:hAnsi="Tahoma" w:cs="Tahoma"/>
          <w:szCs w:val="18"/>
          <w:lang w:eastAsia="ru-RU"/>
        </w:rPr>
        <w:br/>
        <w:t>Теология - богословие</w:t>
      </w:r>
      <w:r w:rsidRPr="000825EC">
        <w:rPr>
          <w:rFonts w:ascii="Tahoma" w:eastAsia="Times New Roman" w:hAnsi="Tahoma" w:cs="Tahoma"/>
          <w:lang w:eastAsia="ru-RU"/>
        </w:rPr>
        <w:t> </w:t>
      </w:r>
      <w:r w:rsidRPr="000825EC">
        <w:rPr>
          <w:rFonts w:ascii="Tahoma" w:eastAsia="Times New Roman" w:hAnsi="Tahoma" w:cs="Tahoma"/>
          <w:szCs w:val="18"/>
          <w:lang w:eastAsia="ru-RU"/>
        </w:rPr>
        <w:br/>
        <w:t>Ф-ции</w:t>
      </w:r>
      <w:r w:rsidRPr="000825EC">
        <w:rPr>
          <w:rFonts w:ascii="Tahoma" w:eastAsia="Times New Roman" w:hAnsi="Tahoma" w:cs="Tahoma"/>
          <w:szCs w:val="18"/>
          <w:lang w:eastAsia="ru-RU"/>
        </w:rPr>
        <w:br/>
        <w:t>-Компенсаторная</w:t>
      </w:r>
      <w:r w:rsidRPr="000825EC">
        <w:rPr>
          <w:rFonts w:ascii="Tahoma" w:eastAsia="Times New Roman" w:hAnsi="Tahoma" w:cs="Tahoma"/>
          <w:szCs w:val="18"/>
          <w:lang w:eastAsia="ru-RU"/>
        </w:rPr>
        <w:br/>
        <w:t>-Мировоззренческая</w:t>
      </w:r>
      <w:r w:rsidRPr="000825EC">
        <w:rPr>
          <w:rFonts w:ascii="Tahoma" w:eastAsia="Times New Roman" w:hAnsi="Tahoma" w:cs="Tahoma"/>
          <w:szCs w:val="18"/>
          <w:lang w:eastAsia="ru-RU"/>
        </w:rPr>
        <w:br/>
        <w:t>-Регулирующая</w:t>
      </w:r>
      <w:r w:rsidRPr="000825EC">
        <w:rPr>
          <w:rFonts w:ascii="Tahoma" w:eastAsia="Times New Roman" w:hAnsi="Tahoma" w:cs="Tahoma"/>
          <w:szCs w:val="18"/>
          <w:lang w:eastAsia="ru-RU"/>
        </w:rPr>
        <w:br/>
        <w:t>Виды религии ( примеры)</w:t>
      </w:r>
      <w:r w:rsidRPr="000825EC">
        <w:rPr>
          <w:rFonts w:ascii="Tahoma" w:eastAsia="Times New Roman" w:hAnsi="Tahoma" w:cs="Tahoma"/>
          <w:szCs w:val="18"/>
          <w:lang w:eastAsia="ru-RU"/>
        </w:rPr>
        <w:br/>
        <w:t>-Фетишизм; Тотемизм; Магия; Анимизм; Племенные религии; Национально-государственные религии;</w:t>
      </w:r>
      <w:r w:rsidRPr="000825EC">
        <w:rPr>
          <w:rFonts w:ascii="Tahoma" w:eastAsia="Times New Roman" w:hAnsi="Tahoma" w:cs="Tahoma"/>
          <w:lang w:eastAsia="ru-RU"/>
        </w:rPr>
        <w:t> </w:t>
      </w:r>
      <w:r w:rsidRPr="000825EC">
        <w:rPr>
          <w:rFonts w:ascii="Tahoma" w:eastAsia="Times New Roman" w:hAnsi="Tahoma" w:cs="Tahoma"/>
          <w:szCs w:val="18"/>
          <w:lang w:eastAsia="ru-RU"/>
        </w:rPr>
        <w:br/>
        <w:t>Мировые религии : – буддизм; – христианство; – ислам</w:t>
      </w:r>
      <w:r w:rsidRPr="000825EC">
        <w:rPr>
          <w:rFonts w:ascii="Tahoma" w:eastAsia="Times New Roman" w:hAnsi="Tahoma" w:cs="Tahoma"/>
          <w:lang w:eastAsia="ru-RU"/>
        </w:rPr>
        <w:t> </w:t>
      </w:r>
      <w:r w:rsidRPr="000825EC">
        <w:rPr>
          <w:rFonts w:ascii="Tahoma" w:eastAsia="Times New Roman" w:hAnsi="Tahoma" w:cs="Tahoma"/>
          <w:szCs w:val="18"/>
          <w:lang w:eastAsia="ru-RU"/>
        </w:rPr>
        <w:br/>
        <w:t>В основе ценностных ориентаций религиозной личности лежит убеждение, что свое высшее и абсолютное выражение ценности имеют в Боге, который выступает как совершенные истина, справедливость, красота и т. д. Религиозные заповеди учат ценить человеческие добродетели и осуждают зло во всех его основных видах. Религия как социальный институт потому и существует тысячелетия, что за время своего существования выработала действенные механизмы морально одобряемого обществом примирения со сложностями земной жизни и смертностью человека.</w:t>
      </w:r>
      <w:r w:rsidRPr="000825EC">
        <w:rPr>
          <w:rFonts w:ascii="Tahoma" w:eastAsia="Times New Roman" w:hAnsi="Tahoma" w:cs="Tahoma"/>
          <w:lang w:eastAsia="ru-RU"/>
        </w:rPr>
        <w:t> </w:t>
      </w:r>
    </w:p>
    <w:p w:rsidR="000825EC" w:rsidRPr="00755CF0" w:rsidRDefault="000825EC" w:rsidP="00755CF0">
      <w:pPr>
        <w:shd w:val="clear" w:color="auto" w:fill="FFFFFF"/>
        <w:spacing w:after="0" w:line="277" w:lineRule="atLeast"/>
        <w:textAlignment w:val="baseline"/>
        <w:rPr>
          <w:rFonts w:ascii="Tahoma" w:eastAsia="Times New Roman" w:hAnsi="Tahoma" w:cs="Tahoma"/>
          <w:szCs w:val="16"/>
          <w:lang w:eastAsia="ru-RU"/>
        </w:rPr>
      </w:pPr>
    </w:p>
    <w:p w:rsidR="000825EC" w:rsidRDefault="000825EC" w:rsidP="000825EC">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29</w:t>
      </w:r>
      <w:r w:rsidRPr="000825EC">
        <w:rPr>
          <w:rFonts w:ascii="Tahoma" w:eastAsia="Times New Roman" w:hAnsi="Tahoma" w:cs="Tahoma"/>
          <w:b/>
          <w:szCs w:val="27"/>
          <w:lang w:eastAsia="ru-RU"/>
        </w:rPr>
        <w:t>. Своеобразие философских взглядов В.И. Вернадского.</w:t>
      </w:r>
    </w:p>
    <w:p w:rsidR="00B15B21" w:rsidRPr="00B15B21" w:rsidRDefault="00B15B21" w:rsidP="000825EC">
      <w:pPr>
        <w:shd w:val="clear" w:color="auto" w:fill="FFFFFF"/>
        <w:spacing w:after="0" w:line="240" w:lineRule="auto"/>
        <w:textAlignment w:val="baseline"/>
        <w:rPr>
          <w:rFonts w:ascii="Tahoma" w:eastAsia="Times New Roman" w:hAnsi="Tahoma" w:cs="Tahoma"/>
          <w:i/>
          <w:szCs w:val="27"/>
          <w:lang w:eastAsia="ru-RU"/>
        </w:rPr>
      </w:pPr>
      <w:r>
        <w:rPr>
          <w:rFonts w:ascii="Tahoma" w:eastAsia="Times New Roman" w:hAnsi="Tahoma" w:cs="Tahoma"/>
          <w:i/>
          <w:szCs w:val="27"/>
          <w:lang w:eastAsia="ru-RU"/>
        </w:rPr>
        <w:lastRenderedPageBreak/>
        <w:t>люди должны перестраивать биосферу тк недостаточна-ноосфера</w:t>
      </w:r>
      <w:r w:rsidR="003D78C1">
        <w:rPr>
          <w:rFonts w:ascii="Tahoma" w:eastAsia="Times New Roman" w:hAnsi="Tahoma" w:cs="Tahoma"/>
          <w:i/>
          <w:szCs w:val="27"/>
          <w:lang w:eastAsia="ru-RU"/>
        </w:rPr>
        <w:t xml:space="preserve"> будет</w:t>
      </w:r>
      <w:r>
        <w:rPr>
          <w:rFonts w:ascii="Tahoma" w:eastAsia="Times New Roman" w:hAnsi="Tahoma" w:cs="Tahoma"/>
          <w:i/>
          <w:szCs w:val="27"/>
          <w:lang w:eastAsia="ru-RU"/>
        </w:rPr>
        <w:t>. там законы разума и природы неразделимы.</w:t>
      </w:r>
    </w:p>
    <w:p w:rsidR="000825EC" w:rsidRPr="000825EC" w:rsidRDefault="000825EC" w:rsidP="000825EC">
      <w:pPr>
        <w:shd w:val="clear" w:color="auto" w:fill="FFFFFF"/>
        <w:spacing w:after="0" w:line="277" w:lineRule="atLeast"/>
        <w:textAlignment w:val="baseline"/>
        <w:rPr>
          <w:rFonts w:ascii="Tahoma" w:eastAsia="Times New Roman" w:hAnsi="Tahoma" w:cs="Tahoma"/>
          <w:szCs w:val="16"/>
          <w:lang w:eastAsia="ru-RU"/>
        </w:rPr>
      </w:pPr>
      <w:r w:rsidRPr="000825EC">
        <w:rPr>
          <w:rFonts w:ascii="Tahoma" w:eastAsia="Times New Roman" w:hAnsi="Tahoma" w:cs="Tahoma"/>
          <w:szCs w:val="16"/>
          <w:lang w:eastAsia="ru-RU"/>
        </w:rPr>
        <w:t>Владимир Иванович Вернадский— российский и советский учёный естествоиспытатель, мыслитель и общественный деятель конца XIX век и первой половины XX века.</w:t>
      </w:r>
      <w:r w:rsidRPr="000825EC">
        <w:rPr>
          <w:rFonts w:ascii="Tahoma" w:eastAsia="Times New Roman" w:hAnsi="Tahoma" w:cs="Tahoma"/>
          <w:szCs w:val="16"/>
          <w:lang w:eastAsia="ru-RU"/>
        </w:rPr>
        <w:br/>
        <w:t>Центральной идеей, проходящей через все творчество Вернадского, является единство биосферы и человечества. Вернадский в своих работах по естествознанию раскрывает корни этого единства, значение организованности биосферы в развитии человечества. Как бы не был широк круг вопросов, затрагиваемых Вернадским в своих работах, он везде пытался найти то главное, что, по его мнению, имеет отношение к устройству окружающего пространства в глобальном масштабе. Из всего частного он пытался выделить то общее, что проясняло бы картину мира, в центре которого находится человеческий разум. Взгляд натуралиста проникал в глубины вещества, обнаруживал в явлениях видимого мира скрытые соответствия, вызванные взаимодействием атомов. Радиоактивные элементы, сила атомной энергии, по мнению Вернадского, определяют особенности поведения вещества земной коры в глубоких горизонтах. А на поверхности планеты решающую роль в геохимических процессах играют живые организмы и энергия Солнца. Земная кора</w:t>
      </w:r>
    </w:p>
    <w:p w:rsidR="00755CF0" w:rsidRPr="000825EC" w:rsidRDefault="00755CF0" w:rsidP="00755CF0">
      <w:pPr>
        <w:shd w:val="clear" w:color="auto" w:fill="FFFFFF"/>
        <w:spacing w:after="0" w:line="277" w:lineRule="atLeast"/>
        <w:textAlignment w:val="baseline"/>
        <w:rPr>
          <w:rFonts w:ascii="Tahoma" w:eastAsia="Times New Roman" w:hAnsi="Tahoma" w:cs="Tahoma"/>
          <w:szCs w:val="16"/>
          <w:lang w:eastAsia="ru-RU"/>
        </w:rPr>
      </w:pPr>
    </w:p>
    <w:p w:rsidR="000825EC" w:rsidRPr="000825EC" w:rsidRDefault="00A64667" w:rsidP="000825EC">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30</w:t>
      </w:r>
      <w:r w:rsidR="000825EC" w:rsidRPr="000825EC">
        <w:rPr>
          <w:rFonts w:ascii="Tahoma" w:eastAsia="Times New Roman" w:hAnsi="Tahoma" w:cs="Tahoma"/>
          <w:b/>
          <w:szCs w:val="27"/>
          <w:lang w:eastAsia="ru-RU"/>
        </w:rPr>
        <w:t>. Социальная сфера жизни общества.</w:t>
      </w:r>
    </w:p>
    <w:p w:rsidR="00A64667" w:rsidRDefault="000825EC" w:rsidP="000825EC">
      <w:pPr>
        <w:shd w:val="clear" w:color="auto" w:fill="FFFFFF"/>
        <w:spacing w:after="0" w:line="277" w:lineRule="atLeast"/>
        <w:textAlignment w:val="baseline"/>
        <w:rPr>
          <w:rFonts w:ascii="Tahoma" w:eastAsia="Times New Roman" w:hAnsi="Tahoma" w:cs="Tahoma"/>
          <w:szCs w:val="16"/>
          <w:lang w:eastAsia="ru-RU"/>
        </w:rPr>
      </w:pPr>
      <w:r w:rsidRPr="000825EC">
        <w:rPr>
          <w:rFonts w:ascii="Tahoma" w:eastAsia="Times New Roman" w:hAnsi="Tahoma" w:cs="Tahoma"/>
          <w:szCs w:val="16"/>
          <w:lang w:eastAsia="ru-RU"/>
        </w:rPr>
        <w:t>Социальная сфера — это отношения, которые возникают при производстве непосредственной человеческой жизни и человека как социального существа.</w:t>
      </w:r>
      <w:r w:rsidRPr="000825EC">
        <w:rPr>
          <w:rFonts w:ascii="Tahoma" w:eastAsia="Times New Roman" w:hAnsi="Tahoma" w:cs="Tahoma"/>
          <w:szCs w:val="16"/>
          <w:lang w:eastAsia="ru-RU"/>
        </w:rPr>
        <w:br/>
      </w:r>
      <w:r w:rsidRPr="000825EC">
        <w:rPr>
          <w:rFonts w:ascii="Tahoma" w:eastAsia="Times New Roman" w:hAnsi="Tahoma" w:cs="Tahoma"/>
          <w:szCs w:val="16"/>
          <w:lang w:eastAsia="ru-RU"/>
        </w:rPr>
        <w:br/>
        <w:t>Понятие «социальная сфера» имеет различные значения, хотя и связанные между собой. В социальной философии и социологии — это сфера жизни общества, включающая в себя различные социальные общности и связи между ними. В экономике и политологии под социальной сферой часто понимают совокупность отраслей, предприятий, организаций, задачей которых является повышение уровня жизни населения; при этом к социальной сфере относят здравоохранение, социальное обеспечение, коммунальное обслуживание и т.д. Социальная сфера во втором значении — это не самостоятельная сфера жизни общества, а область на стыке экономической и политической сфер, связанная с перераспределением доходов государства в пользу нуждающихся.</w:t>
      </w:r>
      <w:r w:rsidRPr="000825EC">
        <w:rPr>
          <w:rFonts w:ascii="Tahoma" w:eastAsia="Times New Roman" w:hAnsi="Tahoma" w:cs="Tahoma"/>
          <w:szCs w:val="16"/>
          <w:lang w:eastAsia="ru-RU"/>
        </w:rPr>
        <w:br/>
        <w:t>Социальная сфера включает в себя различные социальные общности и отношения между ними. Человек, занимая определенную позицию в обществе, вписан в различные общности: он может быть мужчиной, рабочим, отцом семейства, городским жителем и т.д.</w:t>
      </w:r>
    </w:p>
    <w:p w:rsidR="000825EC" w:rsidRDefault="000825EC" w:rsidP="000825EC">
      <w:pPr>
        <w:shd w:val="clear" w:color="auto" w:fill="FFFFFF"/>
        <w:spacing w:after="0" w:line="277" w:lineRule="atLeast"/>
        <w:textAlignment w:val="baseline"/>
        <w:rPr>
          <w:rFonts w:ascii="Tahoma" w:eastAsia="Times New Roman" w:hAnsi="Tahoma" w:cs="Tahoma"/>
          <w:lang w:eastAsia="ru-RU"/>
        </w:rPr>
      </w:pPr>
      <w:r w:rsidRPr="000825EC">
        <w:rPr>
          <w:rFonts w:ascii="Tahoma" w:eastAsia="Times New Roman" w:hAnsi="Tahoma" w:cs="Tahoma"/>
          <w:lang w:eastAsia="ru-RU"/>
        </w:rPr>
        <w:t> </w:t>
      </w:r>
    </w:p>
    <w:p w:rsidR="00A64667" w:rsidRPr="00A64667" w:rsidRDefault="00A64667" w:rsidP="00A64667">
      <w:pPr>
        <w:shd w:val="clear" w:color="auto" w:fill="FFFFFF"/>
        <w:spacing w:after="0" w:line="240" w:lineRule="auto"/>
        <w:textAlignment w:val="baseline"/>
        <w:rPr>
          <w:rFonts w:ascii="Tahoma" w:eastAsia="Times New Roman" w:hAnsi="Tahoma" w:cs="Tahoma"/>
          <w:b/>
          <w:szCs w:val="30"/>
          <w:lang w:eastAsia="ru-RU"/>
        </w:rPr>
      </w:pPr>
      <w:r>
        <w:rPr>
          <w:rFonts w:ascii="Tahoma" w:eastAsia="Times New Roman" w:hAnsi="Tahoma" w:cs="Tahoma"/>
          <w:b/>
          <w:szCs w:val="30"/>
          <w:lang w:eastAsia="ru-RU"/>
        </w:rPr>
        <w:t>31</w:t>
      </w:r>
      <w:r w:rsidRPr="00A64667">
        <w:rPr>
          <w:rFonts w:ascii="Tahoma" w:eastAsia="Times New Roman" w:hAnsi="Tahoma" w:cs="Tahoma"/>
          <w:b/>
          <w:szCs w:val="30"/>
          <w:lang w:eastAsia="ru-RU"/>
        </w:rPr>
        <w:t>. Социально-философские учения Нового времени.</w:t>
      </w:r>
    </w:p>
    <w:p w:rsidR="00A64667" w:rsidRDefault="00A64667" w:rsidP="00A64667">
      <w:pPr>
        <w:shd w:val="clear" w:color="auto" w:fill="FFFFFF"/>
        <w:spacing w:after="0" w:line="306" w:lineRule="atLeast"/>
        <w:textAlignment w:val="baseline"/>
        <w:rPr>
          <w:rFonts w:ascii="Tahoma" w:eastAsia="Times New Roman" w:hAnsi="Tahoma" w:cs="Tahoma"/>
          <w:szCs w:val="18"/>
          <w:lang w:eastAsia="ru-RU"/>
        </w:rPr>
      </w:pPr>
      <w:r w:rsidRPr="00A64667">
        <w:rPr>
          <w:rFonts w:ascii="Tahoma" w:eastAsia="Times New Roman" w:hAnsi="Tahoma" w:cs="Tahoma"/>
          <w:szCs w:val="18"/>
          <w:lang w:eastAsia="ru-RU"/>
        </w:rPr>
        <w:t>Мыслители ХУП-ХУШ вв. подвергли резкой критике богословские концепции средневековья. Они рассматривали историю общества как продолжение истории природы (натуралистическая концепция) и стремились вскрыть «естественные» законы общественной жизни. Это было связано с состоянием науки того времени, с поисками единых, универсальных законов мира и соответственно единой науки. Жизнь общества уподоблялась жизни природы. Если исходным звеном в цепи природных процессов являются атомы, то таким атомом в общественной жизни представлялся человек. Как ни резко различаются между собой люди, их объединяет общая основа – стремление к самосохранению. Из этого чувства рождаются страсти, составляющие своего рода пружину человеческих поступков: они управляют поведением людей с такой же точностью, как физические силы определяют движение небесных тел. Действия людей строго закономерны. Социальные законы рассматривались как проявление законов механики. Чувство самосохранения уподоблялось закону инерции. Социальный инстинкт, подобно центростремительной силе, влечет людей друг к другу, а человеческий эгоизм, подобно центробежной силе, взаимно отталкивает людей. Каждый человек движется в жизни по своей собственной орбите. Благодаря взаимодействию центростремительных и центробежных сил устанавливается равновесие в общественной жизни: как небесные тела не падают друг на друга, так и люди не сливаются в одну массу и не рассыпаются в разные стороны.</w:t>
      </w:r>
      <w:r w:rsidRPr="00A64667">
        <w:rPr>
          <w:rFonts w:ascii="Tahoma" w:eastAsia="Times New Roman" w:hAnsi="Tahoma" w:cs="Tahoma"/>
          <w:szCs w:val="18"/>
          <w:lang w:eastAsia="ru-RU"/>
        </w:rPr>
        <w:br/>
        <w:t>Просветители ХУШ в. выдвинули идею исторического прогресса (Ж.А. Кондорсе), теорию исторического круговорота (Дж. Вико), сформулировали принцип единства исторического процесса (И.Г. Гердер), заложили основы истории культуры (Вольтер), обосновали положение о влиянии на человека географической и социальной среды (Ш. Монтескье, Ж-Ж. Руссо).</w:t>
      </w:r>
      <w:r w:rsidRPr="00A64667">
        <w:rPr>
          <w:rFonts w:ascii="Tahoma" w:eastAsia="Times New Roman" w:hAnsi="Tahoma" w:cs="Tahoma"/>
          <w:szCs w:val="18"/>
          <w:lang w:eastAsia="ru-RU"/>
        </w:rPr>
        <w:br/>
        <w:t>В 40-е годы Х1Х века возник анархизм, как реакция на формирование современных государств. В концепциях анархизма государство рассматривается в качестве главного инструмента подавления личной свободы. Представители анархизма: П.Ж. Прудон – во Франции, М. Штирнер – в Германии, М.А. Бакунин – в России.</w:t>
      </w:r>
      <w:r w:rsidRPr="00A64667">
        <w:rPr>
          <w:rFonts w:ascii="Tahoma" w:eastAsia="Times New Roman" w:hAnsi="Tahoma" w:cs="Tahoma"/>
          <w:szCs w:val="18"/>
          <w:lang w:eastAsia="ru-RU"/>
        </w:rPr>
        <w:br/>
        <w:t>Идеи утопического социализма разрабатывали: К.А. де Сен-Симон, Ш. Фурье, Р. Оуэн.</w:t>
      </w:r>
      <w:r w:rsidRPr="00A64667">
        <w:rPr>
          <w:rFonts w:ascii="Tahoma" w:eastAsia="Times New Roman" w:hAnsi="Tahoma" w:cs="Tahoma"/>
          <w:lang w:eastAsia="ru-RU"/>
        </w:rPr>
        <w:t> </w:t>
      </w:r>
      <w:r w:rsidRPr="00A64667">
        <w:rPr>
          <w:rFonts w:ascii="Tahoma" w:eastAsia="Times New Roman" w:hAnsi="Tahoma" w:cs="Tahoma"/>
          <w:szCs w:val="18"/>
          <w:lang w:eastAsia="ru-RU"/>
        </w:rPr>
        <w:br/>
      </w:r>
      <w:r w:rsidRPr="00A64667">
        <w:rPr>
          <w:rFonts w:ascii="Tahoma" w:eastAsia="Times New Roman" w:hAnsi="Tahoma" w:cs="Tahoma"/>
          <w:szCs w:val="18"/>
          <w:lang w:eastAsia="ru-RU"/>
        </w:rPr>
        <w:lastRenderedPageBreak/>
        <w:t>В середине Х1Х века в Западной Европе появляются новые школы социалистической мысли. Реформистское крыло ориентировалось на постепенные преобразования на основе примирения классов с использованием политических механизмов парламентаризма и демократии (Дж. Ст. Милль, Луи Блан, Ф. Лассаль). Радикальное крыло представлено школой «научного социализма ( К. Маркс, Ф. Энгельс). Были заложены основы политической экономии, теории научного коммунизма, философии диалектического и исторического материализма, созданы первые международные политические пролетарские организации.</w:t>
      </w:r>
      <w:r w:rsidRPr="00A64667">
        <w:rPr>
          <w:rFonts w:ascii="Tahoma" w:eastAsia="Times New Roman" w:hAnsi="Tahoma" w:cs="Tahoma"/>
          <w:szCs w:val="18"/>
          <w:lang w:eastAsia="ru-RU"/>
        </w:rPr>
        <w:br/>
        <w:t>В эпоху Нового времени, начиная с ХV11 века, развивается политический и экономический либерализм, который ассоциируется с утверждением демократии и парламентаризма. Крупнейшими представителями либерализма были: И. Бентам, Дж. Остин, Г. Спенсер, Б. Констан, А. Токвиль.</w:t>
      </w:r>
      <w:r w:rsidRPr="00A64667">
        <w:rPr>
          <w:rFonts w:ascii="Tahoma" w:eastAsia="Times New Roman" w:hAnsi="Tahoma" w:cs="Tahoma"/>
          <w:szCs w:val="18"/>
          <w:lang w:eastAsia="ru-RU"/>
        </w:rPr>
        <w:br/>
        <w:t>В этот период возникла философия позитивизма, противопоставлявшая теологическому или рационалистическому целеполаганию исследование живой действительности. Самоопределение и расцвет позитивизма связаны с именами О. Конта и Г. Спенсера.</w:t>
      </w:r>
      <w:r w:rsidRPr="00A64667">
        <w:rPr>
          <w:rFonts w:ascii="Tahoma" w:eastAsia="Times New Roman" w:hAnsi="Tahoma" w:cs="Tahoma"/>
          <w:szCs w:val="18"/>
          <w:lang w:eastAsia="ru-RU"/>
        </w:rPr>
        <w:br/>
        <w:t>Философы Нового времени: И. Кант, Г. Гегель, Ф. Ницше, И. Фихте. занимались выяснением происхождения и сущности государства. Идеалистическая концепция государства излагается в философии Г. Гегеля. Т. Гоббс, Дж. Локк, Ж-Ж. Руссо рассматривали государство на основе идеи общественного договора.</w:t>
      </w:r>
    </w:p>
    <w:p w:rsidR="00A64667" w:rsidRDefault="00A64667" w:rsidP="00A64667">
      <w:pPr>
        <w:shd w:val="clear" w:color="auto" w:fill="FFFFFF"/>
        <w:spacing w:after="0" w:line="306" w:lineRule="atLeast"/>
        <w:textAlignment w:val="baseline"/>
        <w:rPr>
          <w:rFonts w:ascii="Tahoma" w:eastAsia="Times New Roman" w:hAnsi="Tahoma" w:cs="Tahoma"/>
          <w:szCs w:val="18"/>
          <w:lang w:eastAsia="ru-RU"/>
        </w:rPr>
      </w:pPr>
    </w:p>
    <w:p w:rsidR="00A64667" w:rsidRPr="00A64667" w:rsidRDefault="00900988" w:rsidP="00A64667">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32.</w:t>
      </w:r>
      <w:r w:rsidR="00A64667" w:rsidRPr="00A64667">
        <w:rPr>
          <w:rFonts w:ascii="Tahoma" w:eastAsia="Times New Roman" w:hAnsi="Tahoma" w:cs="Tahoma"/>
          <w:b/>
          <w:szCs w:val="27"/>
          <w:lang w:eastAsia="ru-RU"/>
        </w:rPr>
        <w:t> Социальные, теоретические и естественнонаучные предпосылки возникновения марксистской философии</w:t>
      </w:r>
    </w:p>
    <w:p w:rsidR="00A64667" w:rsidRPr="00A64667" w:rsidRDefault="00A64667" w:rsidP="00A64667">
      <w:pPr>
        <w:shd w:val="clear" w:color="auto" w:fill="FFFFFF"/>
        <w:spacing w:after="0" w:line="277" w:lineRule="atLeast"/>
        <w:textAlignment w:val="baseline"/>
        <w:rPr>
          <w:rFonts w:ascii="Tahoma" w:eastAsia="Times New Roman" w:hAnsi="Tahoma" w:cs="Tahoma"/>
          <w:szCs w:val="16"/>
          <w:lang w:eastAsia="ru-RU"/>
        </w:rPr>
      </w:pPr>
      <w:r w:rsidRPr="00A64667">
        <w:rPr>
          <w:rFonts w:ascii="Tahoma" w:eastAsia="Times New Roman" w:hAnsi="Tahoma" w:cs="Tahoma"/>
          <w:szCs w:val="16"/>
          <w:lang w:eastAsia="ru-RU"/>
        </w:rPr>
        <w:t>Социально-политические предпосылки</w:t>
      </w:r>
      <w:r w:rsidRPr="00A64667">
        <w:rPr>
          <w:rFonts w:ascii="Tahoma" w:eastAsia="Times New Roman" w:hAnsi="Tahoma" w:cs="Tahoma"/>
          <w:szCs w:val="16"/>
          <w:lang w:eastAsia="ru-RU"/>
        </w:rPr>
        <w:br/>
        <w:t>Одним из крупнейших направлений философской мысли XIX в. и особенно XX столетия явился марксизм. Возникновением марксизма являются социально-политические, естественно - научные, теоретические предпосылки.</w:t>
      </w:r>
      <w:r w:rsidRPr="00A64667">
        <w:rPr>
          <w:rFonts w:ascii="Tahoma" w:eastAsia="Times New Roman" w:hAnsi="Tahoma" w:cs="Tahoma"/>
          <w:szCs w:val="16"/>
          <w:lang w:eastAsia="ru-RU"/>
        </w:rPr>
        <w:br/>
        <w:t>Социально-политические предпосылки формирования философии марксизма заключены в особенностях развития Европы первой половины XIX в. Несоответствие производственных отношений капитализма характеру производительных сил проявилось в экономическом кризисе 1825 г. Антагонистическое противоречие между трудом и капиталом обнаружилось в выступлениях рабочего класса: в восстаниях французских рабочих в Лионе (1831 и 1834 гг.), силезских ткачей в Германии (1844 I.), в развертывании чартистского движения в Англии (30-40-е годы XIX в.). Возникла потребность в теории, способной вскрыть сущность, перспективу социального развития, служить средством построения общества, свободного от капиталистической эксплуатации, средством преобразования социальных структур. Требовалось научное обобщение опыта классовой борьбы пролетариата, разработка его стратегии и тактики.</w:t>
      </w:r>
      <w:r w:rsidRPr="00A64667">
        <w:rPr>
          <w:rFonts w:ascii="Tahoma" w:eastAsia="Times New Roman" w:hAnsi="Tahoma" w:cs="Tahoma"/>
          <w:szCs w:val="16"/>
          <w:lang w:eastAsia="ru-RU"/>
        </w:rPr>
        <w:br/>
        <w:t>Марксистская концепция общества и социальных отношений, создававшаяся в результате осмысления уроков социально-политических движений, складывалась во взаимосвязи с формированием нового мировоззрения. Становление же такого мировоззрения требовало постановки задач по ассимиляции и переработке всего ценного, что было в научной мысли той эпохи.</w:t>
      </w:r>
      <w:r w:rsidRPr="00A64667">
        <w:rPr>
          <w:rFonts w:ascii="Tahoma" w:eastAsia="Times New Roman" w:hAnsi="Tahoma" w:cs="Tahoma"/>
          <w:szCs w:val="16"/>
          <w:lang w:eastAsia="ru-RU"/>
        </w:rPr>
        <w:br/>
        <w:t>Естественно-научные предпосылки</w:t>
      </w:r>
      <w:r w:rsidRPr="00A64667">
        <w:rPr>
          <w:rFonts w:ascii="Tahoma" w:eastAsia="Times New Roman" w:hAnsi="Tahoma" w:cs="Tahoma"/>
          <w:szCs w:val="16"/>
          <w:lang w:eastAsia="ru-RU"/>
        </w:rPr>
        <w:br/>
        <w:t>К естественнонаучным предпосылкам формирования марксистской философии относится ряд открытий, начиная с космогонической теории И. Канта 1755 г. Наиболее важными для выявления диалектики природы явились: 1) открытие закона сохранения и превращения энергии (оказалось, что не оторванными друг от друга, а взаимосвязанными являются механическое и тепловое движение, тепловое и химическое и т.п.); 2) создание клеточной теории, раскрывшей связи между всеми органическими системами и намечавшей связь с неорганическими образованиями (размножение кристаллов и их устройство в то время казались очень близкими к клеткам); 3) формирование эволюционной концепции органического мира Ж.-Б. Ламарка и особенно Ч. Дарвина; она показывала связь органических видов и их восходящее развитие на основе противоречий.</w:t>
      </w:r>
      <w:r w:rsidRPr="00A64667">
        <w:rPr>
          <w:rFonts w:ascii="Tahoma" w:eastAsia="Times New Roman" w:hAnsi="Tahoma" w:cs="Tahoma"/>
          <w:szCs w:val="16"/>
          <w:lang w:eastAsia="ru-RU"/>
        </w:rPr>
        <w:br/>
        <w:t>Общественно-научные, теоретические предпосылки возникновения марксизма следующие: классическая английская политэкономия (учения А. Смита и Д. Риккардо), французский утопический социализм (К.А. Сен-Симон, Р. Оуэн, Ш. Фурье), французская история периода Реставрации (Ф.П.Г. Гизо, Ж.Н.О. Тьерри и др.); в трудах последних впервые было дано представление о классах и классовой борьбе в обществе.</w:t>
      </w:r>
      <w:r w:rsidRPr="00A64667">
        <w:rPr>
          <w:rFonts w:ascii="Tahoma" w:eastAsia="Times New Roman" w:hAnsi="Tahoma" w:cs="Tahoma"/>
          <w:szCs w:val="16"/>
          <w:lang w:eastAsia="ru-RU"/>
        </w:rPr>
        <w:br/>
        <w:t>Философскими предпосылками явились французский материализм второй половины XVIII в. и немецкая классическая философия в лице диалектика Гегеля (1770-1831) и антропологического материалиста Л. Фейербаха (1804-1872).</w:t>
      </w:r>
    </w:p>
    <w:p w:rsidR="00A64667" w:rsidRDefault="00A64667" w:rsidP="00A64667">
      <w:pPr>
        <w:shd w:val="clear" w:color="auto" w:fill="FFFFFF"/>
        <w:spacing w:after="0" w:line="306" w:lineRule="atLeast"/>
        <w:textAlignment w:val="baseline"/>
        <w:rPr>
          <w:rFonts w:ascii="Tahoma" w:eastAsia="Times New Roman" w:hAnsi="Tahoma" w:cs="Tahoma"/>
          <w:szCs w:val="18"/>
          <w:lang w:eastAsia="ru-RU"/>
        </w:rPr>
      </w:pPr>
    </w:p>
    <w:p w:rsidR="00C23150" w:rsidRPr="00C31D05" w:rsidRDefault="00C31D05" w:rsidP="00C23150">
      <w:pPr>
        <w:shd w:val="clear" w:color="auto" w:fill="FFFFFF"/>
        <w:spacing w:after="0" w:line="306" w:lineRule="atLeast"/>
        <w:textAlignment w:val="baseline"/>
        <w:rPr>
          <w:rFonts w:ascii="Tahoma" w:eastAsia="Times New Roman" w:hAnsi="Tahoma" w:cs="Tahoma"/>
          <w:b/>
          <w:szCs w:val="18"/>
          <w:lang w:eastAsia="ru-RU"/>
        </w:rPr>
      </w:pPr>
      <w:r>
        <w:rPr>
          <w:rFonts w:ascii="Tahoma" w:eastAsia="Times New Roman" w:hAnsi="Tahoma" w:cs="Tahoma"/>
          <w:b/>
          <w:szCs w:val="18"/>
          <w:lang w:eastAsia="ru-RU"/>
        </w:rPr>
        <w:t>33</w:t>
      </w:r>
      <w:r w:rsidR="00C23150" w:rsidRPr="00C31D05">
        <w:rPr>
          <w:rFonts w:ascii="Tahoma" w:eastAsia="Times New Roman" w:hAnsi="Tahoma" w:cs="Tahoma"/>
          <w:b/>
          <w:szCs w:val="18"/>
          <w:lang w:eastAsia="ru-RU"/>
        </w:rPr>
        <w:t>. Специфика искусства как формы духовно-практического освоения действительности и его роль в жизни общества</w:t>
      </w:r>
    </w:p>
    <w:p w:rsidR="00C23150" w:rsidRPr="00C23150" w:rsidRDefault="00C23150" w:rsidP="00C23150">
      <w:pPr>
        <w:shd w:val="clear" w:color="auto" w:fill="FFFFFF"/>
        <w:spacing w:after="0" w:line="306" w:lineRule="atLeast"/>
        <w:textAlignment w:val="baseline"/>
        <w:rPr>
          <w:rFonts w:ascii="Tahoma" w:eastAsia="Times New Roman" w:hAnsi="Tahoma" w:cs="Tahoma"/>
          <w:szCs w:val="18"/>
          <w:lang w:eastAsia="ru-RU"/>
        </w:rPr>
      </w:pPr>
      <w:r w:rsidRPr="00C23150">
        <w:rPr>
          <w:rFonts w:ascii="Tahoma" w:eastAsia="Times New Roman" w:hAnsi="Tahoma" w:cs="Tahoma"/>
          <w:szCs w:val="18"/>
          <w:lang w:eastAsia="ru-RU"/>
        </w:rPr>
        <w:lastRenderedPageBreak/>
        <w:t>Эстетическое – некая грань практической деятельности человека, которая порождает у него специфические чувства и мысли.</w:t>
      </w:r>
    </w:p>
    <w:p w:rsidR="00C23150" w:rsidRPr="00C23150" w:rsidRDefault="00C23150" w:rsidP="00C23150">
      <w:pPr>
        <w:shd w:val="clear" w:color="auto" w:fill="FFFFFF"/>
        <w:spacing w:after="0" w:line="306" w:lineRule="atLeast"/>
        <w:textAlignment w:val="baseline"/>
        <w:rPr>
          <w:rFonts w:ascii="Tahoma" w:eastAsia="Times New Roman" w:hAnsi="Tahoma" w:cs="Tahoma"/>
          <w:szCs w:val="18"/>
          <w:lang w:eastAsia="ru-RU"/>
        </w:rPr>
      </w:pPr>
      <w:r w:rsidRPr="00C23150">
        <w:rPr>
          <w:rFonts w:ascii="Tahoma" w:eastAsia="Times New Roman" w:hAnsi="Tahoma" w:cs="Tahoma"/>
          <w:szCs w:val="18"/>
          <w:lang w:eastAsia="ru-RU"/>
        </w:rPr>
        <w:t>-инструмент самопознания общества</w:t>
      </w:r>
    </w:p>
    <w:p w:rsidR="00C23150" w:rsidRPr="00C23150" w:rsidRDefault="00C23150" w:rsidP="00C23150">
      <w:pPr>
        <w:shd w:val="clear" w:color="auto" w:fill="FFFFFF"/>
        <w:spacing w:after="0" w:line="306" w:lineRule="atLeast"/>
        <w:textAlignment w:val="baseline"/>
        <w:rPr>
          <w:rFonts w:ascii="Tahoma" w:eastAsia="Times New Roman" w:hAnsi="Tahoma" w:cs="Tahoma"/>
          <w:szCs w:val="18"/>
          <w:lang w:eastAsia="ru-RU"/>
        </w:rPr>
      </w:pPr>
      <w:r w:rsidRPr="00C23150">
        <w:rPr>
          <w:rFonts w:ascii="Tahoma" w:eastAsia="Times New Roman" w:hAnsi="Tahoma" w:cs="Tahoma"/>
          <w:szCs w:val="18"/>
          <w:lang w:eastAsia="ru-RU"/>
        </w:rPr>
        <w:t>-подлинная память человека</w:t>
      </w:r>
    </w:p>
    <w:p w:rsidR="00C23150" w:rsidRPr="00C23150" w:rsidRDefault="00C23150" w:rsidP="00C23150">
      <w:pPr>
        <w:shd w:val="clear" w:color="auto" w:fill="FFFFFF"/>
        <w:spacing w:after="0" w:line="306" w:lineRule="atLeast"/>
        <w:textAlignment w:val="baseline"/>
        <w:rPr>
          <w:rFonts w:ascii="Tahoma" w:eastAsia="Times New Roman" w:hAnsi="Tahoma" w:cs="Tahoma"/>
          <w:szCs w:val="18"/>
          <w:lang w:eastAsia="ru-RU"/>
        </w:rPr>
      </w:pPr>
      <w:r w:rsidRPr="00C23150">
        <w:rPr>
          <w:rFonts w:ascii="Tahoma" w:eastAsia="Times New Roman" w:hAnsi="Tahoma" w:cs="Tahoma"/>
          <w:szCs w:val="18"/>
          <w:lang w:eastAsia="ru-RU"/>
        </w:rPr>
        <w:t>-способ социализации человека</w:t>
      </w:r>
    </w:p>
    <w:p w:rsidR="00C23150" w:rsidRPr="00C23150" w:rsidRDefault="00C23150" w:rsidP="00C23150">
      <w:pPr>
        <w:shd w:val="clear" w:color="auto" w:fill="FFFFFF"/>
        <w:spacing w:after="0" w:line="306" w:lineRule="atLeast"/>
        <w:textAlignment w:val="baseline"/>
        <w:rPr>
          <w:rFonts w:ascii="Tahoma" w:eastAsia="Times New Roman" w:hAnsi="Tahoma" w:cs="Tahoma"/>
          <w:szCs w:val="18"/>
          <w:lang w:eastAsia="ru-RU"/>
        </w:rPr>
      </w:pPr>
      <w:r w:rsidRPr="00C23150">
        <w:rPr>
          <w:rFonts w:ascii="Tahoma" w:eastAsia="Times New Roman" w:hAnsi="Tahoma" w:cs="Tahoma"/>
          <w:szCs w:val="18"/>
          <w:lang w:eastAsia="ru-RU"/>
        </w:rPr>
        <w:t>-наглядное средство обучения</w:t>
      </w:r>
    </w:p>
    <w:p w:rsidR="00C23150" w:rsidRPr="00C23150" w:rsidRDefault="00C23150" w:rsidP="00C23150">
      <w:pPr>
        <w:shd w:val="clear" w:color="auto" w:fill="FFFFFF"/>
        <w:spacing w:after="0" w:line="306" w:lineRule="atLeast"/>
        <w:textAlignment w:val="baseline"/>
        <w:rPr>
          <w:rFonts w:ascii="Tahoma" w:eastAsia="Times New Roman" w:hAnsi="Tahoma" w:cs="Tahoma"/>
          <w:szCs w:val="18"/>
          <w:lang w:eastAsia="ru-RU"/>
        </w:rPr>
      </w:pPr>
      <w:r w:rsidRPr="00C23150">
        <w:rPr>
          <w:rFonts w:ascii="Tahoma" w:eastAsia="Times New Roman" w:hAnsi="Tahoma" w:cs="Tahoma"/>
          <w:szCs w:val="18"/>
          <w:lang w:eastAsia="ru-RU"/>
        </w:rPr>
        <w:t>ф-ции</w:t>
      </w:r>
    </w:p>
    <w:p w:rsidR="00C23150" w:rsidRPr="00C23150" w:rsidRDefault="00C23150" w:rsidP="00C23150">
      <w:pPr>
        <w:shd w:val="clear" w:color="auto" w:fill="FFFFFF"/>
        <w:spacing w:after="0" w:line="306" w:lineRule="atLeast"/>
        <w:textAlignment w:val="baseline"/>
        <w:rPr>
          <w:rFonts w:ascii="Tahoma" w:eastAsia="Times New Roman" w:hAnsi="Tahoma" w:cs="Tahoma"/>
          <w:szCs w:val="18"/>
          <w:lang w:eastAsia="ru-RU"/>
        </w:rPr>
      </w:pPr>
      <w:r w:rsidRPr="00C23150">
        <w:rPr>
          <w:rFonts w:ascii="Tahoma" w:eastAsia="Times New Roman" w:hAnsi="Tahoma" w:cs="Tahoma"/>
          <w:szCs w:val="18"/>
          <w:lang w:eastAsia="ru-RU"/>
        </w:rPr>
        <w:t>-Разведывательная</w:t>
      </w:r>
    </w:p>
    <w:p w:rsidR="00C23150" w:rsidRPr="00C23150" w:rsidRDefault="00C23150" w:rsidP="00C23150">
      <w:pPr>
        <w:shd w:val="clear" w:color="auto" w:fill="FFFFFF"/>
        <w:spacing w:after="0" w:line="306" w:lineRule="atLeast"/>
        <w:textAlignment w:val="baseline"/>
        <w:rPr>
          <w:rFonts w:ascii="Tahoma" w:eastAsia="Times New Roman" w:hAnsi="Tahoma" w:cs="Tahoma"/>
          <w:szCs w:val="18"/>
          <w:lang w:eastAsia="ru-RU"/>
        </w:rPr>
      </w:pPr>
      <w:r w:rsidRPr="00C23150">
        <w:rPr>
          <w:rFonts w:ascii="Tahoma" w:eastAsia="Times New Roman" w:hAnsi="Tahoma" w:cs="Tahoma"/>
          <w:szCs w:val="18"/>
          <w:lang w:eastAsia="ru-RU"/>
        </w:rPr>
        <w:t>-Познавательная</w:t>
      </w:r>
    </w:p>
    <w:p w:rsidR="00C23150" w:rsidRPr="00C23150" w:rsidRDefault="00C23150" w:rsidP="00C23150">
      <w:pPr>
        <w:shd w:val="clear" w:color="auto" w:fill="FFFFFF"/>
        <w:spacing w:after="0" w:line="306" w:lineRule="atLeast"/>
        <w:textAlignment w:val="baseline"/>
        <w:rPr>
          <w:rFonts w:ascii="Tahoma" w:eastAsia="Times New Roman" w:hAnsi="Tahoma" w:cs="Tahoma"/>
          <w:szCs w:val="18"/>
          <w:lang w:eastAsia="ru-RU"/>
        </w:rPr>
      </w:pPr>
      <w:r w:rsidRPr="00C23150">
        <w:rPr>
          <w:rFonts w:ascii="Tahoma" w:eastAsia="Times New Roman" w:hAnsi="Tahoma" w:cs="Tahoma"/>
          <w:szCs w:val="18"/>
          <w:lang w:eastAsia="ru-RU"/>
        </w:rPr>
        <w:t>-Воспитательная</w:t>
      </w:r>
    </w:p>
    <w:p w:rsidR="00C23150" w:rsidRPr="00C23150" w:rsidRDefault="00C23150" w:rsidP="00C23150">
      <w:pPr>
        <w:shd w:val="clear" w:color="auto" w:fill="FFFFFF"/>
        <w:spacing w:after="0" w:line="306" w:lineRule="atLeast"/>
        <w:textAlignment w:val="baseline"/>
        <w:rPr>
          <w:rFonts w:ascii="Tahoma" w:eastAsia="Times New Roman" w:hAnsi="Tahoma" w:cs="Tahoma"/>
          <w:szCs w:val="18"/>
          <w:lang w:eastAsia="ru-RU"/>
        </w:rPr>
      </w:pPr>
      <w:r w:rsidRPr="00C23150">
        <w:rPr>
          <w:rFonts w:ascii="Tahoma" w:eastAsia="Times New Roman" w:hAnsi="Tahoma" w:cs="Tahoma"/>
          <w:szCs w:val="18"/>
          <w:lang w:eastAsia="ru-RU"/>
        </w:rPr>
        <w:t>-Эстетическая</w:t>
      </w:r>
    </w:p>
    <w:p w:rsidR="00C23150" w:rsidRPr="00C23150" w:rsidRDefault="00C23150" w:rsidP="00C23150">
      <w:pPr>
        <w:shd w:val="clear" w:color="auto" w:fill="FFFFFF"/>
        <w:spacing w:after="0" w:line="306" w:lineRule="atLeast"/>
        <w:textAlignment w:val="baseline"/>
        <w:rPr>
          <w:rFonts w:ascii="Tahoma" w:eastAsia="Times New Roman" w:hAnsi="Tahoma" w:cs="Tahoma"/>
          <w:szCs w:val="18"/>
          <w:lang w:eastAsia="ru-RU"/>
        </w:rPr>
      </w:pPr>
      <w:r w:rsidRPr="00C23150">
        <w:rPr>
          <w:rFonts w:ascii="Tahoma" w:eastAsia="Times New Roman" w:hAnsi="Tahoma" w:cs="Tahoma"/>
          <w:szCs w:val="18"/>
          <w:lang w:eastAsia="ru-RU"/>
        </w:rPr>
        <w:t>-Аксиологическая и т. д</w:t>
      </w:r>
    </w:p>
    <w:p w:rsidR="00C23150" w:rsidRPr="00C23150" w:rsidRDefault="00C23150" w:rsidP="00C23150">
      <w:pPr>
        <w:shd w:val="clear" w:color="auto" w:fill="FFFFFF"/>
        <w:spacing w:after="0" w:line="306" w:lineRule="atLeast"/>
        <w:textAlignment w:val="baseline"/>
        <w:rPr>
          <w:rFonts w:ascii="Tahoma" w:eastAsia="Times New Roman" w:hAnsi="Tahoma" w:cs="Tahoma"/>
          <w:szCs w:val="18"/>
          <w:lang w:eastAsia="ru-RU"/>
        </w:rPr>
      </w:pPr>
      <w:r w:rsidRPr="00C23150">
        <w:rPr>
          <w:rFonts w:ascii="Tahoma" w:eastAsia="Times New Roman" w:hAnsi="Tahoma" w:cs="Tahoma"/>
          <w:szCs w:val="18"/>
          <w:lang w:eastAsia="ru-RU"/>
        </w:rPr>
        <w:t xml:space="preserve">-Главная функция искусства – эстетическая </w:t>
      </w:r>
    </w:p>
    <w:p w:rsidR="00C23150" w:rsidRPr="00C23150" w:rsidRDefault="00C23150" w:rsidP="00C23150">
      <w:pPr>
        <w:shd w:val="clear" w:color="auto" w:fill="FFFFFF"/>
        <w:spacing w:after="0" w:line="306" w:lineRule="atLeast"/>
        <w:textAlignment w:val="baseline"/>
        <w:rPr>
          <w:rFonts w:ascii="Tahoma" w:eastAsia="Times New Roman" w:hAnsi="Tahoma" w:cs="Tahoma"/>
          <w:szCs w:val="18"/>
          <w:lang w:eastAsia="ru-RU"/>
        </w:rPr>
      </w:pPr>
      <w:r w:rsidRPr="00C23150">
        <w:rPr>
          <w:rFonts w:ascii="Tahoma" w:eastAsia="Times New Roman" w:hAnsi="Tahoma" w:cs="Tahoma"/>
          <w:szCs w:val="18"/>
          <w:lang w:eastAsia="ru-RU"/>
        </w:rPr>
        <w:t>Современное искусство</w:t>
      </w:r>
    </w:p>
    <w:p w:rsidR="00C23150" w:rsidRPr="00C23150" w:rsidRDefault="00C23150" w:rsidP="00C23150">
      <w:pPr>
        <w:shd w:val="clear" w:color="auto" w:fill="FFFFFF"/>
        <w:spacing w:after="0" w:line="306" w:lineRule="atLeast"/>
        <w:textAlignment w:val="baseline"/>
        <w:rPr>
          <w:rFonts w:ascii="Tahoma" w:eastAsia="Times New Roman" w:hAnsi="Tahoma" w:cs="Tahoma"/>
          <w:szCs w:val="18"/>
          <w:lang w:eastAsia="ru-RU"/>
        </w:rPr>
      </w:pPr>
      <w:r w:rsidRPr="00C23150">
        <w:rPr>
          <w:rFonts w:ascii="Tahoma" w:eastAsia="Times New Roman" w:hAnsi="Tahoma" w:cs="Tahoma"/>
          <w:szCs w:val="18"/>
          <w:lang w:eastAsia="ru-RU"/>
        </w:rPr>
        <w:t>-Интеллектуальное</w:t>
      </w:r>
    </w:p>
    <w:p w:rsidR="00C23150" w:rsidRPr="00C23150" w:rsidRDefault="00C23150" w:rsidP="00C23150">
      <w:pPr>
        <w:shd w:val="clear" w:color="auto" w:fill="FFFFFF"/>
        <w:spacing w:after="0" w:line="306" w:lineRule="atLeast"/>
        <w:textAlignment w:val="baseline"/>
        <w:rPr>
          <w:rFonts w:ascii="Tahoma" w:eastAsia="Times New Roman" w:hAnsi="Tahoma" w:cs="Tahoma"/>
          <w:szCs w:val="18"/>
          <w:lang w:eastAsia="ru-RU"/>
        </w:rPr>
      </w:pPr>
      <w:r w:rsidRPr="00C23150">
        <w:rPr>
          <w:rFonts w:ascii="Tahoma" w:eastAsia="Times New Roman" w:hAnsi="Tahoma" w:cs="Tahoma"/>
          <w:szCs w:val="18"/>
          <w:lang w:eastAsia="ru-RU"/>
        </w:rPr>
        <w:t>-Символическое</w:t>
      </w:r>
    </w:p>
    <w:p w:rsidR="00A64667" w:rsidRDefault="00C23150" w:rsidP="00C31D05">
      <w:pPr>
        <w:shd w:val="clear" w:color="auto" w:fill="FFFFFF"/>
        <w:spacing w:after="0" w:line="306" w:lineRule="atLeast"/>
        <w:textAlignment w:val="baseline"/>
        <w:rPr>
          <w:rFonts w:ascii="Tahoma" w:eastAsia="Times New Roman" w:hAnsi="Tahoma" w:cs="Tahoma"/>
          <w:szCs w:val="18"/>
          <w:lang w:eastAsia="ru-RU"/>
        </w:rPr>
      </w:pPr>
      <w:r w:rsidRPr="00C23150">
        <w:rPr>
          <w:rFonts w:ascii="Tahoma" w:eastAsia="Times New Roman" w:hAnsi="Tahoma" w:cs="Tahoma"/>
          <w:szCs w:val="18"/>
          <w:lang w:eastAsia="ru-RU"/>
        </w:rPr>
        <w:t>Абстрактное</w:t>
      </w:r>
    </w:p>
    <w:p w:rsidR="00C31D05" w:rsidRPr="00C31D05" w:rsidRDefault="00C31D05" w:rsidP="00C31D05">
      <w:pPr>
        <w:shd w:val="clear" w:color="auto" w:fill="FFFFFF"/>
        <w:spacing w:after="0" w:line="306" w:lineRule="atLeast"/>
        <w:textAlignment w:val="baseline"/>
        <w:rPr>
          <w:rFonts w:ascii="Tahoma" w:eastAsia="Times New Roman" w:hAnsi="Tahoma" w:cs="Tahoma"/>
          <w:szCs w:val="18"/>
          <w:lang w:eastAsia="ru-RU"/>
        </w:rPr>
      </w:pPr>
    </w:p>
    <w:p w:rsidR="00C31D05" w:rsidRPr="00C31D05" w:rsidRDefault="00C31D05" w:rsidP="00C31D05">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34</w:t>
      </w:r>
      <w:r w:rsidRPr="00C31D05">
        <w:rPr>
          <w:rFonts w:ascii="Tahoma" w:eastAsia="Times New Roman" w:hAnsi="Tahoma" w:cs="Tahoma"/>
          <w:b/>
          <w:szCs w:val="27"/>
          <w:lang w:eastAsia="ru-RU"/>
        </w:rPr>
        <w:t>. Специфика материалистической философии Л. Фейербаха</w:t>
      </w:r>
    </w:p>
    <w:p w:rsidR="00C31D05" w:rsidRPr="00C31D05" w:rsidRDefault="00C31D05" w:rsidP="00C31D05">
      <w:pPr>
        <w:shd w:val="clear" w:color="auto" w:fill="FFFFFF"/>
        <w:spacing w:after="0" w:line="277" w:lineRule="atLeast"/>
        <w:textAlignment w:val="baseline"/>
        <w:rPr>
          <w:rFonts w:ascii="Tahoma" w:eastAsia="Times New Roman" w:hAnsi="Tahoma" w:cs="Tahoma"/>
          <w:szCs w:val="16"/>
          <w:lang w:eastAsia="ru-RU"/>
        </w:rPr>
      </w:pPr>
      <w:r w:rsidRPr="00C31D05">
        <w:rPr>
          <w:rFonts w:ascii="Tahoma" w:eastAsia="Times New Roman" w:hAnsi="Tahoma" w:cs="Tahoma"/>
          <w:szCs w:val="16"/>
          <w:lang w:eastAsia="ru-RU"/>
        </w:rPr>
        <w:t>Фейербах Людвиг (1804—1872) — немецкий философ-материалист и атеист, острый и бескомпромиссный критик религии и идеализма. Характерная черта материализма Фейербаха — антропологизм, т.е. понимание человека как чисто природного, биологического существа, как «единственного, универсального и высшего предмета новой философии».</w:t>
      </w:r>
      <w:r w:rsidRPr="00C31D05">
        <w:rPr>
          <w:rFonts w:ascii="Tahoma" w:eastAsia="Times New Roman" w:hAnsi="Tahoma" w:cs="Tahoma"/>
          <w:szCs w:val="16"/>
          <w:lang w:eastAsia="ru-RU"/>
        </w:rPr>
        <w:br/>
        <w:t>Человек неотделим от природы; мышление есть необходимое выражение присущей ему биологической, физиологической деятельности. Существенным содержанием и назначением антропологического принципа является, по Фейербаху, научное истолкование общественного сознания, в котором он видит отражение сущности человека. Эта сущность, по Фейербаху -прежде всего чувственная жизнь ума и сердца, многообразие переживаний индивида Основой антропологии Фейербаха является материалистическое учение о природе. Природа является единственной реальностью, а человек ее высшим продуктом. Природа вечна. Возникновение и уничтожение относятся только к отдельным явлениям. Природа бесконечна в пространстве. По Фейербаху, не мышление, и даже не природа, а именно человек — центр всей методологии. Поэтому, с его точки зрения, не только искусство и религия, но также и философия, логика, методология, наука и т.п. — все это проявление и раскрытие подлинной человеческой сущности. В теории познания Фейербах продолжал линию материалистического сенсуализма, полагая, что единственным источником нашего познания являются ощущения.С точки зрения диалектического содержания в истории материализма Л. Фейербаху явно не повезло. Дело в том, что его материализм однозначно оценивается как сугубо и исключительно метафизический.</w:t>
      </w:r>
    </w:p>
    <w:p w:rsidR="00C31D05" w:rsidRDefault="00C31D05" w:rsidP="00C31D05">
      <w:pPr>
        <w:shd w:val="clear" w:color="auto" w:fill="FFFFFF"/>
        <w:spacing w:after="0" w:line="306" w:lineRule="atLeast"/>
        <w:textAlignment w:val="baseline"/>
        <w:rPr>
          <w:rFonts w:ascii="Tahoma" w:eastAsia="Times New Roman" w:hAnsi="Tahoma" w:cs="Tahoma"/>
          <w:szCs w:val="16"/>
          <w:lang w:eastAsia="ru-RU"/>
        </w:rPr>
      </w:pPr>
    </w:p>
    <w:p w:rsidR="00C31D05" w:rsidRPr="00C31D05" w:rsidRDefault="00C31D05" w:rsidP="00C31D05">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35</w:t>
      </w:r>
      <w:r w:rsidRPr="00C31D05">
        <w:rPr>
          <w:rFonts w:ascii="Tahoma" w:eastAsia="Times New Roman" w:hAnsi="Tahoma" w:cs="Tahoma"/>
          <w:b/>
          <w:szCs w:val="27"/>
          <w:lang w:eastAsia="ru-RU"/>
        </w:rPr>
        <w:t>. Специфика постановки и решения философских проблем в досократических школах</w:t>
      </w:r>
    </w:p>
    <w:p w:rsidR="00C31D05" w:rsidRPr="00C31D05" w:rsidRDefault="00C31D05" w:rsidP="00C31D05">
      <w:pPr>
        <w:shd w:val="clear" w:color="auto" w:fill="FFFFFF"/>
        <w:spacing w:after="0" w:line="240" w:lineRule="auto"/>
        <w:textAlignment w:val="baseline"/>
        <w:rPr>
          <w:rFonts w:ascii="Tahoma" w:eastAsia="Times New Roman" w:hAnsi="Tahoma" w:cs="Tahoma"/>
          <w:szCs w:val="16"/>
          <w:lang w:eastAsia="ru-RU"/>
        </w:rPr>
      </w:pPr>
      <w:r w:rsidRPr="00C31D05">
        <w:rPr>
          <w:rFonts w:ascii="Tahoma" w:eastAsia="Times New Roman" w:hAnsi="Tahoma" w:cs="Tahoma"/>
          <w:szCs w:val="16"/>
          <w:lang w:eastAsia="ru-RU"/>
        </w:rPr>
        <w:t>Античная философия делится на 3 периода: Досократический, сократический, Эллинистический.</w:t>
      </w:r>
      <w:r w:rsidRPr="00C31D05">
        <w:rPr>
          <w:rFonts w:ascii="Tahoma" w:eastAsia="Times New Roman" w:hAnsi="Tahoma" w:cs="Tahoma"/>
          <w:szCs w:val="16"/>
          <w:lang w:eastAsia="ru-RU"/>
        </w:rPr>
        <w:br/>
        <w:t>Взгляды философов досократического периода были обращены к окружающему миру и природе. Общим для всех философов данного времени было отсутствие интереса к вопросам о цели жизни и назначения отдельного человека. Объектом внимания был Космос – всеединый окружающий мир.</w:t>
      </w:r>
      <w:r w:rsidRPr="00C31D05">
        <w:rPr>
          <w:rFonts w:ascii="Tahoma" w:eastAsia="Times New Roman" w:hAnsi="Tahoma" w:cs="Tahoma"/>
          <w:szCs w:val="16"/>
          <w:lang w:eastAsia="ru-RU"/>
        </w:rPr>
        <w:br/>
        <w:t>Одни философы представляли структуру космоса в виде стихий – земля, вода, воздуха, другие рассматривали космос как состояий из чисел, атомов или имеющий единое неподвижное и неделимое бытие.</w:t>
      </w:r>
      <w:r w:rsidRPr="00C31D05">
        <w:rPr>
          <w:rFonts w:ascii="Tahoma" w:eastAsia="Times New Roman" w:hAnsi="Tahoma" w:cs="Tahoma"/>
          <w:szCs w:val="16"/>
          <w:lang w:eastAsia="ru-RU"/>
        </w:rPr>
        <w:br/>
        <w:t>Милетская школа –Наивный материализм</w:t>
      </w:r>
      <w:r w:rsidRPr="00C31D05">
        <w:rPr>
          <w:rFonts w:ascii="Tahoma" w:eastAsia="Times New Roman" w:hAnsi="Tahoma" w:cs="Tahoma"/>
          <w:szCs w:val="16"/>
          <w:lang w:eastAsia="ru-RU"/>
        </w:rPr>
        <w:br/>
        <w:t>Фалес Милетский - Мир состоит из воды, одушевлял все сущее. Естественное объяснение природы, определил продолжительность года. Мир полон богов, Земля –Центр Вселенной, Солнце и другие небесные тела питаются испарения ми воды.</w:t>
      </w:r>
      <w:r w:rsidRPr="00C31D05">
        <w:rPr>
          <w:rFonts w:ascii="Tahoma" w:eastAsia="Times New Roman" w:hAnsi="Tahoma" w:cs="Tahoma"/>
          <w:szCs w:val="16"/>
          <w:lang w:eastAsia="ru-RU"/>
        </w:rPr>
        <w:br/>
        <w:t>Анаксимен . Первооснова – Воздух. Все вещества на земле – это результат различных концентраций воздуха (разряжение и уплотнение) Не боги создали воздух, а они сами возникли из него.</w:t>
      </w:r>
      <w:r w:rsidRPr="00C31D05">
        <w:rPr>
          <w:rFonts w:ascii="Tahoma" w:eastAsia="Times New Roman" w:hAnsi="Tahoma" w:cs="Tahoma"/>
          <w:szCs w:val="16"/>
          <w:lang w:eastAsia="ru-RU"/>
        </w:rPr>
        <w:br/>
        <w:t>Анаксимандр- Основа всего – беспредельное; первоначало мира – «Апейрон» - материя, беспредельное и неопределенное вещество. Из нее все возникает, все состоит и в которую все превращается. Мир бесконечен. Человек произошел в результате эволюции животных.</w:t>
      </w:r>
      <w:r w:rsidRPr="00C31D05">
        <w:rPr>
          <w:rFonts w:ascii="Tahoma" w:eastAsia="Times New Roman" w:hAnsi="Tahoma" w:cs="Tahoma"/>
          <w:szCs w:val="16"/>
          <w:lang w:eastAsia="ru-RU"/>
        </w:rPr>
        <w:br/>
        <w:t>Элейская школа</w:t>
      </w:r>
      <w:r w:rsidRPr="00C31D05">
        <w:rPr>
          <w:rFonts w:ascii="Tahoma" w:eastAsia="Times New Roman" w:hAnsi="Tahoma" w:cs="Tahoma"/>
          <w:szCs w:val="16"/>
          <w:lang w:eastAsia="ru-RU"/>
        </w:rPr>
        <w:br/>
        <w:t>Ксенофан – писал свои учения в стихах. Существует один единственный бог, он не имеет конкретного обличия.</w:t>
      </w:r>
      <w:r w:rsidRPr="00C31D05">
        <w:rPr>
          <w:rFonts w:ascii="Tahoma" w:eastAsia="Times New Roman" w:hAnsi="Tahoma" w:cs="Tahoma"/>
          <w:szCs w:val="16"/>
          <w:lang w:eastAsia="ru-RU"/>
        </w:rPr>
        <w:br/>
      </w:r>
      <w:r w:rsidRPr="00C31D05">
        <w:rPr>
          <w:rFonts w:ascii="Tahoma" w:eastAsia="Times New Roman" w:hAnsi="Tahoma" w:cs="Tahoma"/>
          <w:szCs w:val="16"/>
          <w:lang w:eastAsia="ru-RU"/>
        </w:rPr>
        <w:lastRenderedPageBreak/>
        <w:t>Бог – един, вечен, однороден, неподвижен. Первооснова – Земля появилась из Воды. Люди творят богов по своему образу и подобию. Мир не изменен. Ощущения и чувства обманчивы – постичь мир можно только при помощи разума.</w:t>
      </w:r>
      <w:r w:rsidRPr="00C31D05">
        <w:rPr>
          <w:rFonts w:ascii="Tahoma" w:eastAsia="Times New Roman" w:hAnsi="Tahoma" w:cs="Tahoma"/>
          <w:szCs w:val="16"/>
          <w:lang w:eastAsia="ru-RU"/>
        </w:rPr>
        <w:br/>
        <w:t>Парменид – «Есть только бытие, небытия не существует». Противоречие – ошибка в логике, невозможно существование противопоставленных начал. Бытие – вечно и неизменно, неподвижно и однородно, находится вне времени, безгранично и бесконечно. Равенство между материальным бытием и чел мыслью.</w:t>
      </w:r>
      <w:r w:rsidRPr="00C31D05">
        <w:rPr>
          <w:rFonts w:ascii="Tahoma" w:eastAsia="Times New Roman" w:hAnsi="Tahoma" w:cs="Tahoma"/>
          <w:szCs w:val="16"/>
          <w:lang w:eastAsia="ru-RU"/>
        </w:rPr>
        <w:br/>
        <w:t>Зенон Элейский – Так же как и Парменид отдал первенство разумному познанию над чевственным. Лишь разумом можно претендовать на истинностьпытался защитить своего учителя Парменида с помощью Апорий (противоречий): Стадион – о множественности вещей, Дихотомия – разделение на 2, Ахилес и черепаха, Стрела.</w:t>
      </w:r>
      <w:r w:rsidRPr="00C31D05">
        <w:rPr>
          <w:rFonts w:ascii="Tahoma" w:eastAsia="Times New Roman" w:hAnsi="Tahoma" w:cs="Tahoma"/>
          <w:szCs w:val="16"/>
          <w:lang w:eastAsia="ru-RU"/>
        </w:rPr>
        <w:br/>
        <w:t>Пифагор «О воспитании», «О природе», «О государстве»</w:t>
      </w:r>
      <w:r w:rsidRPr="00C31D05">
        <w:rPr>
          <w:rFonts w:ascii="Tahoma" w:eastAsia="Times New Roman" w:hAnsi="Tahoma" w:cs="Tahoma"/>
          <w:szCs w:val="16"/>
          <w:lang w:eastAsia="ru-RU"/>
        </w:rPr>
        <w:br/>
        <w:t>Первопричина всего – число, оно неотъемлемое физическое свойство любого вещества. Единица – мельчайшая частица всего, все циклично и развивается и повторяется с определенной периодичностью. Числа приписывал мистические свойства.</w:t>
      </w:r>
      <w:r w:rsidRPr="00C31D05">
        <w:rPr>
          <w:rFonts w:ascii="Tahoma" w:eastAsia="Times New Roman" w:hAnsi="Tahoma" w:cs="Tahoma"/>
          <w:szCs w:val="16"/>
          <w:lang w:eastAsia="ru-RU"/>
        </w:rPr>
        <w:br/>
        <w:t>Гераклит «все течет, все меняется». Основоположник диалектики. «в одну и ту же реку нельзя зайти дважды». « война есть мать всего и повелительница всего». Первоначало всн=его – Огонь. Весь мир не создан ни кем из богов, ни кем из людей. Логос – мировой закон, космический разум, Вселенский порядок, Закономерность.</w:t>
      </w:r>
      <w:r w:rsidRPr="00C31D05">
        <w:rPr>
          <w:rFonts w:ascii="Tahoma" w:eastAsia="Times New Roman" w:hAnsi="Tahoma" w:cs="Tahoma"/>
          <w:szCs w:val="16"/>
          <w:lang w:eastAsia="ru-RU"/>
        </w:rPr>
        <w:br/>
        <w:t>Эмпедокл – стихийный материалист. В качестве первоначал – земля. Вода. Воздух, огонь – Корни всех вещей. Все происходящее в мире объясняет борьбой 2 сил – любви и вражды.</w:t>
      </w:r>
      <w:r w:rsidRPr="00C31D05">
        <w:rPr>
          <w:rFonts w:ascii="Tahoma" w:eastAsia="Times New Roman" w:hAnsi="Tahoma" w:cs="Tahoma"/>
          <w:szCs w:val="16"/>
          <w:lang w:eastAsia="ru-RU"/>
        </w:rPr>
        <w:br/>
        <w:t>Демокрит – «все состоит из атомов» - атомистический материалист</w:t>
      </w:r>
      <w:r w:rsidRPr="00C31D05">
        <w:rPr>
          <w:rFonts w:ascii="Tahoma" w:eastAsia="Times New Roman" w:hAnsi="Tahoma" w:cs="Tahoma"/>
          <w:szCs w:val="16"/>
          <w:lang w:eastAsia="ru-RU"/>
        </w:rPr>
        <w:br/>
        <w:t>Материальный мир состоит из атомов – мельчайших частиц. Атом – Неделим, имеют различную форму. Находятся в пост движении. Между атомами пространство – пустота. Их невозможно увидеть путем чувственного познания.</w:t>
      </w:r>
      <w:r w:rsidRPr="00C31D05">
        <w:rPr>
          <w:rFonts w:ascii="Tahoma" w:eastAsia="Times New Roman" w:hAnsi="Tahoma" w:cs="Tahoma"/>
          <w:szCs w:val="16"/>
          <w:lang w:eastAsia="ru-RU"/>
        </w:rPr>
        <w:br/>
        <w:t>Анаксагор –первый ученый профессионал. Первоначало всего – гомеомерии («семена всех вещей» - мельчайшие, невидимые, ыечные, неизменные частицы. Нус – мировой разум- движущая сила Гомеомерий. Их можно поззнать только умом. «Все из всего» («Все во всем и все из всего выделяется»)</w:t>
      </w:r>
      <w:r w:rsidRPr="00C31D05">
        <w:rPr>
          <w:rFonts w:ascii="Tahoma" w:eastAsia="Times New Roman" w:hAnsi="Tahoma" w:cs="Tahoma"/>
          <w:szCs w:val="16"/>
          <w:lang w:eastAsia="ru-RU"/>
        </w:rPr>
        <w:br/>
        <w:t>Софисты – первые учителя мудрости. Брали за свои уроки деньги. «Цель оправдывает средства», для них главное это выиграть спор, не важно какими способами. Отрицали все трад привычки, правила, основанные на недосказанном знании. Бали субъективистами в оценках и суждениях. Появление двойных речей. Старщие софисты – Протагор «ничто не возникает само по себе, но возникает в связи с чем-то, Горий, Критий.</w:t>
      </w:r>
      <w:r w:rsidRPr="00C31D05">
        <w:rPr>
          <w:rFonts w:ascii="Tahoma" w:eastAsia="Times New Roman" w:hAnsi="Tahoma" w:cs="Tahoma"/>
          <w:szCs w:val="16"/>
          <w:lang w:eastAsia="ru-RU"/>
        </w:rPr>
        <w:br/>
        <w:t>Младшие софисты – Каямекл, Кинофон и тд.</w:t>
      </w:r>
    </w:p>
    <w:p w:rsidR="00C31D05" w:rsidRPr="00C31D05" w:rsidRDefault="00C31D05" w:rsidP="00C31D05">
      <w:pPr>
        <w:shd w:val="clear" w:color="auto" w:fill="FFFFFF"/>
        <w:spacing w:after="0" w:line="306" w:lineRule="atLeast"/>
        <w:textAlignment w:val="baseline"/>
        <w:rPr>
          <w:rFonts w:ascii="Tahoma" w:eastAsia="Times New Roman" w:hAnsi="Tahoma" w:cs="Tahoma"/>
          <w:szCs w:val="16"/>
          <w:lang w:eastAsia="ru-RU"/>
        </w:rPr>
      </w:pPr>
    </w:p>
    <w:p w:rsidR="00C31D05" w:rsidRPr="00C31D05" w:rsidRDefault="00C31D05" w:rsidP="00C31D05">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36</w:t>
      </w:r>
      <w:r w:rsidRPr="00C31D05">
        <w:rPr>
          <w:rFonts w:ascii="Tahoma" w:eastAsia="Times New Roman" w:hAnsi="Tahoma" w:cs="Tahoma"/>
          <w:b/>
          <w:szCs w:val="27"/>
          <w:lang w:eastAsia="ru-RU"/>
        </w:rPr>
        <w:t>. Специфика решения философских проблем в период расцвета и упадка схоластической философии.</w:t>
      </w:r>
    </w:p>
    <w:p w:rsidR="00C31D05" w:rsidRPr="00C31D05" w:rsidRDefault="00C31D05" w:rsidP="00C31D05">
      <w:pPr>
        <w:shd w:val="clear" w:color="auto" w:fill="FFFFFF"/>
        <w:spacing w:after="0" w:line="240" w:lineRule="auto"/>
        <w:textAlignment w:val="baseline"/>
        <w:rPr>
          <w:rFonts w:ascii="Tahoma" w:eastAsia="Times New Roman" w:hAnsi="Tahoma" w:cs="Tahoma"/>
          <w:szCs w:val="16"/>
          <w:lang w:eastAsia="ru-RU"/>
        </w:rPr>
      </w:pPr>
      <w:r w:rsidRPr="00C31D05">
        <w:rPr>
          <w:rFonts w:ascii="Tahoma" w:eastAsia="Times New Roman" w:hAnsi="Tahoma" w:cs="Tahoma"/>
          <w:szCs w:val="16"/>
          <w:lang w:eastAsia="ru-RU"/>
        </w:rPr>
        <w:t>Схола́стика— систематическая европейская средневековая философия, сконцентрированная вокруг университетов и представляющая собой синтезхристианского (католического) богословия и логики Аристотеля. Схоластика характеризуется соединением теологодогматических предпосылок с рационалистической методикой и интересом к формально-логическим проблемам. В повседневном общении схоластикой часто называют знания, оторванные от жизни, основывающиеся на отвлечённых рассуждениях, не проверяемых опытом.</w:t>
      </w:r>
      <w:r w:rsidRPr="00C31D05">
        <w:rPr>
          <w:rFonts w:ascii="Tahoma" w:eastAsia="Times New Roman" w:hAnsi="Tahoma" w:cs="Tahoma"/>
          <w:szCs w:val="16"/>
          <w:lang w:eastAsia="ru-RU"/>
        </w:rPr>
        <w:br/>
        <w:t>Основные проблемы: -Вера и знание; Доказательство бытия Бога; Общее и единичное;</w:t>
      </w:r>
      <w:r w:rsidRPr="00C31D05">
        <w:rPr>
          <w:rFonts w:ascii="Tahoma" w:eastAsia="Times New Roman" w:hAnsi="Tahoma" w:cs="Tahoma"/>
          <w:szCs w:val="16"/>
          <w:lang w:eastAsia="ru-RU"/>
        </w:rPr>
        <w:br/>
        <w:t>Схоластика подразделяется на ряд этапов:- ранняя (IX—XI вв.): Эриугена, Ансельм Кентерберийский;- зрелая или классическая (XII—XIII вв.): Фома Аквинский, Альберт Великий, Пьер Абеляр, Иоанн Росцелин и др; - поздняя (XIII—XIV вв.): Иоанн Дуне Скот, Мейстер Экхарт и др.</w:t>
      </w:r>
      <w:r w:rsidRPr="00C31D05">
        <w:rPr>
          <w:rFonts w:ascii="Tahoma" w:eastAsia="Times New Roman" w:hAnsi="Tahoma" w:cs="Tahoma"/>
          <w:szCs w:val="16"/>
          <w:lang w:eastAsia="ru-RU"/>
        </w:rPr>
        <w:br/>
        <w:t>Проблемы соотношения веры и разума, единичного и об¬щего, по-прежнему в качестве важнейших тем сохраняются вопросы о бытии Бога, возможности спасения души и т.п. Цен-тральную проблему зрелой схоластики составляет спор об универсалиях — общих идеях, об отношении единичного к об¬щему и о реальности существования общего.</w:t>
      </w:r>
      <w:r w:rsidRPr="00C31D05">
        <w:rPr>
          <w:rFonts w:ascii="Tahoma" w:eastAsia="Times New Roman" w:hAnsi="Tahoma" w:cs="Tahoma"/>
          <w:szCs w:val="16"/>
          <w:lang w:eastAsia="ru-RU"/>
        </w:rPr>
        <w:br/>
        <w:t xml:space="preserve">В зависимости от ответа на этот вопрос в средневековой философии формируют¬ся три позиции. Реализм, представители которого утверждали, что общее существует реально, в виде идеальной или реальной «вещи» и не является простым конструктом человеческого ума. Реализм поддерживался церковью, поскольку не конфликтовал с официальным вероучением и служил дополнительным обо¬снованием бытия Бога. Представителями реализма были Эриу¬гена, Ансельм Кентерберийский, Фома Аквинский.Противоположная реализму позиция — номинализм. Номи¬налисты утверждали, что универсалии являются простыми именами вещей, поэтому существуют только в разуме челове¬ка, и не обладают самостоятельным существованием в каче¬стве вещи. Номиналисты не отвечают на вопрос о первичности материи или духа, для них, как и для всех сред¬невековых философов первичной остается духов¬ная реальность. Номинализм получил широкое распростране¬ние в поздней схоластике, его представители — Иоанн Росцелин и Уильям Оккам. Концептуализм — философская позиция, примиряющая реа¬лизм и номинализм, согласно которой реально существуют от¬дельные вещи, а общее обретает реальность в сфере ума в виде понятий. Создателем </w:t>
      </w:r>
      <w:r w:rsidRPr="00C31D05">
        <w:rPr>
          <w:rFonts w:ascii="Tahoma" w:eastAsia="Times New Roman" w:hAnsi="Tahoma" w:cs="Tahoma"/>
          <w:szCs w:val="16"/>
          <w:lang w:eastAsia="ru-RU"/>
        </w:rPr>
        <w:lastRenderedPageBreak/>
        <w:t>концептуализма является Пьер Абеляр. Основными принципами средневекового философского мышления считаются геоцентризм — Бог есть центральная точ¬ка мировоззрения, креационизм — вера в то, что все существу¬ющее является актом божественной воли, сотворено Богом из ничего; провиденциализм — вера в божественную предопреде¬ленность всего существующего; эсхатологизм — вера в конец света и действенное ожидание его.</w:t>
      </w:r>
    </w:p>
    <w:p w:rsidR="00C31D05" w:rsidRPr="000825EC" w:rsidRDefault="00C31D05" w:rsidP="00C31D05">
      <w:pPr>
        <w:shd w:val="clear" w:color="auto" w:fill="FFFFFF"/>
        <w:spacing w:after="0" w:line="306" w:lineRule="atLeast"/>
        <w:textAlignment w:val="baseline"/>
        <w:rPr>
          <w:rFonts w:ascii="Tahoma" w:eastAsia="Times New Roman" w:hAnsi="Tahoma" w:cs="Tahoma"/>
          <w:szCs w:val="16"/>
          <w:lang w:eastAsia="ru-RU"/>
        </w:rPr>
      </w:pPr>
    </w:p>
    <w:p w:rsidR="00C31D05" w:rsidRPr="00C31D05" w:rsidRDefault="00C31D05" w:rsidP="00C31D05">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37</w:t>
      </w:r>
      <w:r w:rsidRPr="00C31D05">
        <w:rPr>
          <w:rFonts w:ascii="Tahoma" w:eastAsia="Times New Roman" w:hAnsi="Tahoma" w:cs="Tahoma"/>
          <w:b/>
          <w:szCs w:val="27"/>
          <w:lang w:eastAsia="ru-RU"/>
        </w:rPr>
        <w:t>.  Специфика социального познания</w:t>
      </w:r>
    </w:p>
    <w:p w:rsidR="00C31D05" w:rsidRPr="00C31D05" w:rsidRDefault="00C31D05" w:rsidP="00C31D05">
      <w:pPr>
        <w:shd w:val="clear" w:color="auto" w:fill="FFFFFF"/>
        <w:spacing w:after="0" w:line="277" w:lineRule="atLeast"/>
        <w:textAlignment w:val="baseline"/>
        <w:rPr>
          <w:rFonts w:ascii="Tahoma" w:eastAsia="Times New Roman" w:hAnsi="Tahoma" w:cs="Tahoma"/>
          <w:szCs w:val="16"/>
          <w:lang w:eastAsia="ru-RU"/>
        </w:rPr>
      </w:pPr>
      <w:r w:rsidRPr="00C31D05">
        <w:rPr>
          <w:rFonts w:ascii="Tahoma" w:eastAsia="Times New Roman" w:hAnsi="Tahoma" w:cs="Tahoma"/>
          <w:szCs w:val="16"/>
          <w:lang w:eastAsia="ru-RU"/>
        </w:rPr>
        <w:t>Специфика познания социальных явлений связывается со следующими моментами.</w:t>
      </w:r>
      <w:r w:rsidRPr="00C31D05">
        <w:rPr>
          <w:rFonts w:ascii="Tahoma" w:eastAsia="Times New Roman" w:hAnsi="Tahoma" w:cs="Tahoma"/>
          <w:szCs w:val="16"/>
          <w:lang w:eastAsia="ru-RU"/>
        </w:rPr>
        <w:br/>
        <w:t>1) Социальное познание имеет дело не с абстрактн</w:t>
      </w:r>
      <w:r w:rsidR="008F4352">
        <w:rPr>
          <w:rFonts w:ascii="Tahoma" w:eastAsia="Times New Roman" w:hAnsi="Tahoma" w:cs="Tahoma"/>
          <w:szCs w:val="16"/>
          <w:lang w:eastAsia="ru-RU"/>
        </w:rPr>
        <w:t>ыми изолированными объектами, а</w:t>
      </w:r>
      <w:r w:rsidRPr="00C31D05">
        <w:rPr>
          <w:rFonts w:ascii="Tahoma" w:eastAsia="Times New Roman" w:hAnsi="Tahoma" w:cs="Tahoma"/>
          <w:szCs w:val="16"/>
          <w:lang w:eastAsia="ru-RU"/>
        </w:rPr>
        <w:t xml:space="preserve"> с системой взаимосвязей и отношений, без которой представить себе какой - либо предмет исследования невозможно.</w:t>
      </w:r>
      <w:r w:rsidRPr="00C31D05">
        <w:rPr>
          <w:rFonts w:ascii="Tahoma" w:eastAsia="Times New Roman" w:hAnsi="Tahoma" w:cs="Tahoma"/>
          <w:szCs w:val="16"/>
          <w:lang w:eastAsia="ru-RU"/>
        </w:rPr>
        <w:br/>
        <w:t>2) Социальная жизнь весьма подвижна и изменчива, поэтому законы, действующие в обществе, имеют характер тенденций, а не жестко детерминированных зависимостей.</w:t>
      </w:r>
      <w:r w:rsidRPr="00C31D05">
        <w:rPr>
          <w:rFonts w:ascii="Tahoma" w:eastAsia="Times New Roman" w:hAnsi="Tahoma" w:cs="Tahoma"/>
          <w:szCs w:val="16"/>
          <w:lang w:eastAsia="ru-RU"/>
        </w:rPr>
        <w:br/>
        <w:t>3) Особенность объекта социального знания – его историчность, поскольку и общество, и личность, и формы их взаимодействия динамичны, а не статичны.</w:t>
      </w:r>
      <w:r w:rsidRPr="00C31D05">
        <w:rPr>
          <w:rFonts w:ascii="Tahoma" w:eastAsia="Times New Roman" w:hAnsi="Tahoma" w:cs="Tahoma"/>
          <w:szCs w:val="16"/>
          <w:lang w:eastAsia="ru-RU"/>
        </w:rPr>
        <w:br/>
        <w:t>4) В общественной жизни явления не совпадают с сущностью в значительно большей мере, чем это наблюдается в природе, отсюда дополнительные трудности социального познания.</w:t>
      </w:r>
      <w:r w:rsidRPr="00C31D05">
        <w:rPr>
          <w:rFonts w:ascii="Tahoma" w:eastAsia="Times New Roman" w:hAnsi="Tahoma" w:cs="Tahoma"/>
          <w:szCs w:val="16"/>
          <w:lang w:eastAsia="ru-RU"/>
        </w:rPr>
        <w:br/>
        <w:t>5) В познании социальной жизни использование математических и подобных им достаточно жестких познавательных процедур возможно лишь в достаточно ограниченных пределах, а иногда просто невозможно.</w:t>
      </w:r>
      <w:r w:rsidRPr="00C31D05">
        <w:rPr>
          <w:rFonts w:ascii="Tahoma" w:eastAsia="Times New Roman" w:hAnsi="Tahoma" w:cs="Tahoma"/>
          <w:szCs w:val="16"/>
          <w:lang w:eastAsia="ru-RU"/>
        </w:rPr>
        <w:br/>
        <w:t>6) Общество выступает одновременно и субъектом, и объектом познания. Таким образом, социальное познание выступает как самопознание.</w:t>
      </w:r>
    </w:p>
    <w:p w:rsidR="00755CF0" w:rsidRDefault="00755CF0" w:rsidP="00755CF0">
      <w:pPr>
        <w:shd w:val="clear" w:color="auto" w:fill="FFFFFF"/>
        <w:spacing w:after="0" w:line="277" w:lineRule="atLeast"/>
        <w:textAlignment w:val="baseline"/>
        <w:rPr>
          <w:rFonts w:ascii="Tahoma" w:eastAsia="Times New Roman" w:hAnsi="Tahoma" w:cs="Tahoma"/>
          <w:szCs w:val="16"/>
          <w:lang w:eastAsia="ru-RU"/>
        </w:rPr>
      </w:pPr>
    </w:p>
    <w:p w:rsidR="00C31D05" w:rsidRPr="00C31D05" w:rsidRDefault="00C31D05" w:rsidP="00C31D05">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38</w:t>
      </w:r>
      <w:r w:rsidRPr="00C31D05">
        <w:rPr>
          <w:rFonts w:ascii="Tahoma" w:eastAsia="Times New Roman" w:hAnsi="Tahoma" w:cs="Tahoma"/>
          <w:b/>
          <w:szCs w:val="27"/>
          <w:lang w:eastAsia="ru-RU"/>
        </w:rPr>
        <w:t>. Типы мировоззрения, особенности философии как формы мировоззрения.</w:t>
      </w:r>
    </w:p>
    <w:p w:rsidR="00C31D05" w:rsidRPr="00C31D05" w:rsidRDefault="00C31D05" w:rsidP="00C31D05">
      <w:pPr>
        <w:shd w:val="clear" w:color="auto" w:fill="FFFFFF"/>
        <w:spacing w:after="0" w:line="277" w:lineRule="atLeast"/>
        <w:textAlignment w:val="baseline"/>
        <w:rPr>
          <w:rFonts w:ascii="Tahoma" w:eastAsia="Times New Roman" w:hAnsi="Tahoma" w:cs="Tahoma"/>
          <w:szCs w:val="16"/>
          <w:lang w:eastAsia="ru-RU"/>
        </w:rPr>
      </w:pPr>
      <w:r w:rsidRPr="00C31D05">
        <w:rPr>
          <w:rFonts w:ascii="Tahoma" w:eastAsia="Times New Roman" w:hAnsi="Tahoma" w:cs="Tahoma"/>
          <w:szCs w:val="16"/>
          <w:lang w:eastAsia="ru-RU"/>
        </w:rPr>
        <w:t>c. Историческая концепция философского понимания понятия сверхестественного(Бога)</w:t>
      </w:r>
      <w:r w:rsidRPr="00C31D05">
        <w:rPr>
          <w:rFonts w:ascii="Tahoma" w:eastAsia="Times New Roman" w:hAnsi="Tahoma" w:cs="Tahoma"/>
          <w:szCs w:val="16"/>
          <w:lang w:eastAsia="ru-RU"/>
        </w:rPr>
        <w:br/>
        <w:t>Каждый человек обладает определенным мировоззрением. Мировоззрение бывает 2-х уровней:</w:t>
      </w:r>
      <w:r w:rsidRPr="00C31D05">
        <w:rPr>
          <w:rFonts w:ascii="Tahoma" w:eastAsia="Times New Roman" w:hAnsi="Tahoma" w:cs="Tahoma"/>
          <w:szCs w:val="16"/>
          <w:lang w:eastAsia="ru-RU"/>
        </w:rPr>
        <w:br/>
        <w:t>1) обыденное мировоззрение- это примитивный взгяд на мир, на основе житейской имудрости.</w:t>
      </w:r>
      <w:r w:rsidRPr="00C31D05">
        <w:rPr>
          <w:rFonts w:ascii="Tahoma" w:eastAsia="Times New Roman" w:hAnsi="Tahoma" w:cs="Tahoma"/>
          <w:szCs w:val="16"/>
          <w:lang w:eastAsia="ru-RU"/>
        </w:rPr>
        <w:br/>
        <w:t>2) Научно- философское мировоззрение- основывается на знаниях, убеждениях, включает синтез наук и саму философию.</w:t>
      </w:r>
      <w:r w:rsidRPr="00C31D05">
        <w:rPr>
          <w:rFonts w:ascii="Tahoma" w:eastAsia="Times New Roman" w:hAnsi="Tahoma" w:cs="Tahoma"/>
          <w:szCs w:val="16"/>
          <w:lang w:eastAsia="ru-RU"/>
        </w:rPr>
        <w:br/>
        <w:t>Философия нуждается в науках, так как она должна опираться на последнее достижение или изобретения, как в естественно- научных, так и в гуманитарных сферах науки.</w:t>
      </w:r>
      <w:r w:rsidRPr="00C31D05">
        <w:rPr>
          <w:rFonts w:ascii="Tahoma" w:eastAsia="Times New Roman" w:hAnsi="Tahoma" w:cs="Tahoma"/>
          <w:szCs w:val="16"/>
          <w:lang w:eastAsia="ru-RU"/>
        </w:rPr>
        <w:br/>
        <w:t>Науки также не могут существовать без философии.</w:t>
      </w:r>
      <w:r w:rsidRPr="00C31D05">
        <w:rPr>
          <w:rFonts w:ascii="Tahoma" w:eastAsia="Times New Roman" w:hAnsi="Tahoma" w:cs="Tahoma"/>
          <w:szCs w:val="16"/>
          <w:lang w:eastAsia="ru-RU"/>
        </w:rPr>
        <w:br/>
        <w:t>Во-первых- наука должна переосмыслить свои достижения.</w:t>
      </w:r>
      <w:r w:rsidRPr="00C31D05">
        <w:rPr>
          <w:rFonts w:ascii="Tahoma" w:eastAsia="Times New Roman" w:hAnsi="Tahoma" w:cs="Tahoma"/>
          <w:szCs w:val="16"/>
          <w:lang w:eastAsia="ru-RU"/>
        </w:rPr>
        <w:br/>
        <w:t>Во- вторых- она пользуется методами предложенными философией.</w:t>
      </w:r>
      <w:r w:rsidRPr="00C31D05">
        <w:rPr>
          <w:rFonts w:ascii="Tahoma" w:eastAsia="Times New Roman" w:hAnsi="Tahoma" w:cs="Tahoma"/>
          <w:szCs w:val="16"/>
          <w:lang w:eastAsia="ru-RU"/>
        </w:rPr>
        <w:br/>
        <w:t>Мировоззрение- это система взглядов на окружающий мир, человека, общество и природу основанной на знаниях, чувствах и эмоциях, ценностных ориентирах. В результате чего человек овладевает убеждением в том, что он адекватно воспринимает мир.</w:t>
      </w:r>
      <w:r w:rsidRPr="00C31D05">
        <w:rPr>
          <w:rFonts w:ascii="Tahoma" w:eastAsia="Times New Roman" w:hAnsi="Tahoma" w:cs="Tahoma"/>
          <w:szCs w:val="16"/>
          <w:lang w:eastAsia="ru-RU"/>
        </w:rPr>
        <w:br/>
        <w:t>Существует 3 типа мировоззрения:</w:t>
      </w:r>
      <w:r w:rsidRPr="00C31D05">
        <w:rPr>
          <w:rFonts w:ascii="Tahoma" w:eastAsia="Times New Roman" w:hAnsi="Tahoma" w:cs="Tahoma"/>
          <w:szCs w:val="16"/>
          <w:lang w:eastAsia="ru-RU"/>
        </w:rPr>
        <w:br/>
        <w:t>- научно- философское</w:t>
      </w:r>
      <w:r w:rsidRPr="00C31D05">
        <w:rPr>
          <w:rFonts w:ascii="Tahoma" w:eastAsia="Times New Roman" w:hAnsi="Tahoma" w:cs="Tahoma"/>
          <w:szCs w:val="16"/>
          <w:lang w:eastAsia="ru-RU"/>
        </w:rPr>
        <w:br/>
        <w:t>- мифологическое</w:t>
      </w:r>
      <w:r w:rsidRPr="00C31D05">
        <w:rPr>
          <w:rFonts w:ascii="Tahoma" w:eastAsia="Times New Roman" w:hAnsi="Tahoma" w:cs="Tahoma"/>
          <w:szCs w:val="16"/>
          <w:lang w:eastAsia="ru-RU"/>
        </w:rPr>
        <w:br/>
        <w:t>- религиозное</w:t>
      </w:r>
      <w:r w:rsidRPr="00C31D05">
        <w:rPr>
          <w:rFonts w:ascii="Tahoma" w:eastAsia="Times New Roman" w:hAnsi="Tahoma" w:cs="Tahoma"/>
          <w:szCs w:val="16"/>
          <w:lang w:eastAsia="ru-RU"/>
        </w:rPr>
        <w:br/>
        <w:t>А) мифология- это предфилософское мировоззрение. Воспринималось древними людбми ни как сказка, а как реальность, как «Способ освоения мира»- А. Лосев.</w:t>
      </w:r>
      <w:r w:rsidRPr="00C31D05">
        <w:rPr>
          <w:rFonts w:ascii="Tahoma" w:eastAsia="Times New Roman" w:hAnsi="Tahoma" w:cs="Tahoma"/>
          <w:szCs w:val="16"/>
          <w:lang w:eastAsia="ru-RU"/>
        </w:rPr>
        <w:br/>
        <w:t>В основе мифа лежит фантазирующий разум. Таки образом, через миф первые люди пытались объяснить явления природы, законы общества, жизнедеятельности семьи и отдельного человека.</w:t>
      </w:r>
      <w:r w:rsidRPr="00C31D05">
        <w:rPr>
          <w:rFonts w:ascii="Tahoma" w:eastAsia="Times New Roman" w:hAnsi="Tahoma" w:cs="Tahoma"/>
          <w:szCs w:val="16"/>
          <w:lang w:eastAsia="ru-RU"/>
        </w:rPr>
        <w:br/>
        <w:t>Б) Религия- это параллельная философии мировоззрение.</w:t>
      </w:r>
      <w:r w:rsidRPr="00C31D05">
        <w:rPr>
          <w:rFonts w:ascii="Tahoma" w:eastAsia="Times New Roman" w:hAnsi="Tahoma" w:cs="Tahoma"/>
          <w:szCs w:val="16"/>
          <w:lang w:eastAsia="ru-RU"/>
        </w:rPr>
        <w:br/>
        <w:t>Общее.</w:t>
      </w:r>
      <w:r w:rsidRPr="00C31D05">
        <w:rPr>
          <w:rFonts w:ascii="Tahoma" w:eastAsia="Times New Roman" w:hAnsi="Tahoma" w:cs="Tahoma"/>
          <w:szCs w:val="16"/>
          <w:lang w:eastAsia="ru-RU"/>
        </w:rPr>
        <w:br/>
        <w:t>И философия и религия рассматривают общие вопросы: мировоззрения, этики, смерти и бессмертия, души и тела, а главное их объединенные вопросы смысла жизни.</w:t>
      </w:r>
      <w:r w:rsidRPr="00C31D05">
        <w:rPr>
          <w:rFonts w:ascii="Tahoma" w:eastAsia="Times New Roman" w:hAnsi="Tahoma" w:cs="Tahoma"/>
          <w:szCs w:val="16"/>
          <w:lang w:eastAsia="ru-RU"/>
        </w:rPr>
        <w:br/>
        <w:t>Тип мировоззрения, который формируется собственными усилиями человека, называется рефлексивным. Рефлексия - это способность человека как субъекта познания делать своим предметом не только явления и события внешнего мира, но и самого себя, свой внутренний мир. Это размышление не только о чем-то, но и о том, как происходит, как разворачивается данное размышление.</w:t>
      </w:r>
      <w:r w:rsidRPr="00C31D05">
        <w:rPr>
          <w:rFonts w:ascii="Tahoma" w:eastAsia="Times New Roman" w:hAnsi="Tahoma" w:cs="Tahoma"/>
          <w:szCs w:val="16"/>
          <w:lang w:eastAsia="ru-RU"/>
        </w:rPr>
        <w:br/>
        <w:t xml:space="preserve">Рефлексивное мировоззрение нельзя почерпнуть в готовом виде из книг, фильмов или средств массовой информации. Оно вырабатывается только самим человеком. Конечно, любой человек свободен не абсолютно, при формировании мировоззрения он опирается на накопленный человечеством культурный и мировоззренческий опыт. Но приобщаясь к идеям выдающихся мыслителей (философов, поэтов, ученых и религиозных деятелей), человек делает самостоятельные шаги и в своем духовном развитии. В формировании рефлексивного (культурно и исторически детерминированного, но свободного по сути, по </w:t>
      </w:r>
      <w:r w:rsidRPr="00C31D05">
        <w:rPr>
          <w:rFonts w:ascii="Tahoma" w:eastAsia="Times New Roman" w:hAnsi="Tahoma" w:cs="Tahoma"/>
          <w:szCs w:val="16"/>
          <w:lang w:eastAsia="ru-RU"/>
        </w:rPr>
        <w:lastRenderedPageBreak/>
        <w:t>духу своему) мировоззрения, незаменимую роль играет философия в ее личностно-жизненном преломлении.</w:t>
      </w:r>
      <w:r w:rsidRPr="00C31D05">
        <w:rPr>
          <w:rFonts w:ascii="Tahoma" w:eastAsia="Times New Roman" w:hAnsi="Tahoma" w:cs="Tahoma"/>
          <w:szCs w:val="16"/>
          <w:lang w:eastAsia="ru-RU"/>
        </w:rPr>
        <w:br/>
        <w:t>Именно в философии находим мы концентрированное выражение рефлексивной способности человеческого мышления. Философия анализирует сами средства постановки и решения мировоззренческих проблем.</w:t>
      </w:r>
    </w:p>
    <w:p w:rsidR="00C31D05" w:rsidRDefault="00C31D05" w:rsidP="00755CF0">
      <w:pPr>
        <w:shd w:val="clear" w:color="auto" w:fill="FFFFFF"/>
        <w:spacing w:after="0" w:line="277" w:lineRule="atLeast"/>
        <w:textAlignment w:val="baseline"/>
        <w:rPr>
          <w:rFonts w:ascii="Tahoma" w:eastAsia="Times New Roman" w:hAnsi="Tahoma" w:cs="Tahoma"/>
          <w:szCs w:val="16"/>
          <w:lang w:eastAsia="ru-RU"/>
        </w:rPr>
      </w:pPr>
    </w:p>
    <w:p w:rsidR="00C31D05" w:rsidRPr="00C31D05" w:rsidRDefault="00C31D05" w:rsidP="00C31D05">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39</w:t>
      </w:r>
      <w:r w:rsidRPr="00C31D05">
        <w:rPr>
          <w:rFonts w:ascii="Tahoma" w:eastAsia="Times New Roman" w:hAnsi="Tahoma" w:cs="Tahoma"/>
          <w:b/>
          <w:szCs w:val="27"/>
          <w:lang w:eastAsia="ru-RU"/>
        </w:rPr>
        <w:t>. Ф. Энгельс об основном вопросе философии, проблема его актуальности в современном философском знании.</w:t>
      </w:r>
    </w:p>
    <w:p w:rsidR="00272AF6" w:rsidRDefault="00C31D05" w:rsidP="00C31D05">
      <w:pPr>
        <w:shd w:val="clear" w:color="auto" w:fill="FFFFFF"/>
        <w:spacing w:after="0" w:line="277" w:lineRule="atLeast"/>
        <w:textAlignment w:val="baseline"/>
        <w:rPr>
          <w:rFonts w:ascii="Tahoma" w:eastAsia="Times New Roman" w:hAnsi="Tahoma" w:cs="Tahoma"/>
          <w:szCs w:val="16"/>
          <w:lang w:eastAsia="ru-RU"/>
        </w:rPr>
      </w:pPr>
      <w:r w:rsidRPr="00C31D05">
        <w:rPr>
          <w:rFonts w:ascii="Tahoma" w:eastAsia="Times New Roman" w:hAnsi="Tahoma" w:cs="Tahoma"/>
          <w:szCs w:val="16"/>
          <w:lang w:eastAsia="ru-RU"/>
        </w:rPr>
        <w:t>Основной вопрос философии раскрывает смысловую направленность философии, ее стремление найти ключи к решению главной проблемы человечества – «быть или не быть».</w:t>
      </w:r>
      <w:r w:rsidRPr="00C31D05">
        <w:rPr>
          <w:rFonts w:ascii="Tahoma" w:eastAsia="Times New Roman" w:hAnsi="Tahoma" w:cs="Tahoma"/>
          <w:lang w:eastAsia="ru-RU"/>
        </w:rPr>
        <w:t> </w:t>
      </w:r>
      <w:r w:rsidRPr="00C31D05">
        <w:rPr>
          <w:rFonts w:ascii="Tahoma" w:eastAsia="Times New Roman" w:hAnsi="Tahoma" w:cs="Tahoma"/>
          <w:szCs w:val="16"/>
          <w:lang w:eastAsia="ru-RU"/>
        </w:rPr>
        <w:br/>
        <w:t>Онтологическая сторона основного вопроса фил.</w:t>
      </w:r>
      <w:r w:rsidRPr="00C31D05">
        <w:rPr>
          <w:rFonts w:ascii="Tahoma" w:eastAsia="Times New Roman" w:hAnsi="Tahoma" w:cs="Tahoma"/>
          <w:szCs w:val="16"/>
          <w:lang w:eastAsia="ru-RU"/>
        </w:rPr>
        <w:br/>
        <w:t>Итак, главный вопрос философии – вопрос об отношении духа, сознания к бытию, материи; вопрос о том, что является первичным – мышление или бытие, природа или дух, материальное или идеальное?</w:t>
      </w:r>
      <w:r w:rsidRPr="00C31D05">
        <w:rPr>
          <w:rFonts w:ascii="Tahoma" w:eastAsia="Times New Roman" w:hAnsi="Tahoma" w:cs="Tahoma"/>
          <w:szCs w:val="16"/>
          <w:lang w:eastAsia="ru-RU"/>
        </w:rPr>
        <w:br/>
        <w:t>Различают материалистические и идеалистические концепции, два основных направления философской мысли: материализм (провозглашает материю вечной, независимой, неуничтожимой и первичной)и идеализм (первичным началом всего существующего является духовное начало (Бог, дух, идея, индивидуальное сознание), материя возникает из духа и подчиняется ему, природа, материальные мир - вторичное. Данный термин ввел немецкий философ Г. Лейбниц)</w:t>
      </w:r>
      <w:r w:rsidRPr="00C31D05">
        <w:rPr>
          <w:rFonts w:ascii="Tahoma" w:eastAsia="Times New Roman" w:hAnsi="Tahoma" w:cs="Tahoma"/>
          <w:szCs w:val="16"/>
          <w:lang w:eastAsia="ru-RU"/>
        </w:rPr>
        <w:br/>
        <w:t>1.Согласно материализму мир – материален, существует сам по себе, никем не создан и неуничтожим, закономерно изменчив, развивается в силу своих собственных причин; представляет собой единую и последнюю реальность, которая исключает любую свехъестественную силу.</w:t>
      </w:r>
      <w:r w:rsidRPr="00C31D05">
        <w:rPr>
          <w:rFonts w:ascii="Tahoma" w:eastAsia="Times New Roman" w:hAnsi="Tahoma" w:cs="Tahoma"/>
          <w:szCs w:val="16"/>
          <w:lang w:eastAsia="ru-RU"/>
        </w:rPr>
        <w:br/>
        <w:t>2.Идеализм имеет две основные формы: объективный( идеальное существует объективно, независимо от человека и природы в виде мирового разума,платон) и субъективный идеализм( идеальное формой внутреннего человеческого опыта. Внешний мир, его свойства и отношения зависят от сознания чел. Дж. Беркли, Д. Юм)</w:t>
      </w:r>
      <w:r w:rsidRPr="00C31D05">
        <w:rPr>
          <w:rFonts w:ascii="Tahoma" w:eastAsia="Times New Roman" w:hAnsi="Tahoma" w:cs="Tahoma"/>
          <w:szCs w:val="16"/>
          <w:lang w:eastAsia="ru-RU"/>
        </w:rPr>
        <w:br/>
      </w:r>
      <w:r w:rsidRPr="00C31D05">
        <w:rPr>
          <w:rFonts w:ascii="Tahoma" w:eastAsia="Times New Roman" w:hAnsi="Tahoma" w:cs="Tahoma"/>
          <w:szCs w:val="16"/>
          <w:lang w:eastAsia="ru-RU"/>
        </w:rPr>
        <w:br/>
        <w:t>Гносеологическая сторона основного вопроса фил. ("Познаваем ли мир? Способен ли человек постигнуть сущность окружающей действительности?". Эта проблема получила в работе Энгельса)</w:t>
      </w:r>
      <w:r w:rsidRPr="00C31D05">
        <w:rPr>
          <w:rFonts w:ascii="Tahoma" w:eastAsia="Times New Roman" w:hAnsi="Tahoma" w:cs="Tahoma"/>
          <w:szCs w:val="16"/>
          <w:lang w:eastAsia="ru-RU"/>
        </w:rPr>
        <w:br/>
        <w:t>Данный вопрос допускает 2 ответа:</w:t>
      </w:r>
      <w:r w:rsidRPr="00C31D05">
        <w:rPr>
          <w:rFonts w:ascii="Tahoma" w:eastAsia="Times New Roman" w:hAnsi="Tahoma" w:cs="Tahoma"/>
          <w:lang w:eastAsia="ru-RU"/>
        </w:rPr>
        <w:t> </w:t>
      </w:r>
      <w:r w:rsidRPr="00C31D05">
        <w:rPr>
          <w:rFonts w:ascii="Tahoma" w:eastAsia="Times New Roman" w:hAnsi="Tahoma" w:cs="Tahoma"/>
          <w:szCs w:val="16"/>
          <w:lang w:eastAsia="ru-RU"/>
        </w:rPr>
        <w:br/>
        <w:t>- "мир познаваем", такое решение называется гносеологический оптимизм от греческого gnoseo - знаю;</w:t>
      </w:r>
      <w:r w:rsidRPr="00C31D05">
        <w:rPr>
          <w:rFonts w:ascii="Tahoma" w:eastAsia="Times New Roman" w:hAnsi="Tahoma" w:cs="Tahoma"/>
          <w:szCs w:val="16"/>
          <w:lang w:eastAsia="ru-RU"/>
        </w:rPr>
        <w:br/>
        <w:t>- "мир непознаваем" - гносеологический пессимизм или агностицизм. Представители: Давид Юм, Иммануил Кант.</w:t>
      </w:r>
      <w:r w:rsidRPr="00C31D05">
        <w:rPr>
          <w:rFonts w:ascii="Tahoma" w:eastAsia="Times New Roman" w:hAnsi="Tahoma" w:cs="Tahoma"/>
          <w:szCs w:val="16"/>
          <w:lang w:eastAsia="ru-RU"/>
        </w:rPr>
        <w:br/>
        <w:t>Варианты решения первой и второй сторон основного вопроса философии - это основные типы философских построений, которые эволюционируют, меняют формы и составляют дальнейшую классификацию философских решений.</w:t>
      </w:r>
    </w:p>
    <w:p w:rsidR="00272AF6" w:rsidRPr="00272AF6" w:rsidRDefault="00272AF6" w:rsidP="00272AF6">
      <w:pPr>
        <w:pStyle w:val="a3"/>
        <w:shd w:val="clear" w:color="auto" w:fill="FFFFFF"/>
        <w:spacing w:line="247" w:lineRule="atLeast"/>
        <w:ind w:firstLine="340"/>
        <w:jc w:val="both"/>
        <w:rPr>
          <w:rFonts w:ascii="Tahoma" w:hAnsi="Tahoma" w:cs="Tahoma"/>
          <w:sz w:val="22"/>
          <w:szCs w:val="19"/>
        </w:rPr>
      </w:pPr>
      <w:r w:rsidRPr="00272AF6">
        <w:rPr>
          <w:rFonts w:ascii="Tahoma" w:hAnsi="Tahoma" w:cs="Tahoma"/>
          <w:sz w:val="22"/>
          <w:szCs w:val="19"/>
        </w:rPr>
        <w:t>(ЭНГЕЛЬС) Философы разделились на два больших лагеря сообразно тому, как отвечали они на этот вопрос. Те, которые утверждали, что дух существовал прежде природы, и которые, следовательно, и конечном счете, так или иначе признавали сотворение мира – нередко еще более запутанный и нелепый вид, чем в христианстве, – составили идеалистический лагерь. Те же, которые основным началом считали природу, примкнули к различным школам материализма.</w:t>
      </w:r>
    </w:p>
    <w:p w:rsidR="00272AF6" w:rsidRPr="00272AF6" w:rsidRDefault="00272AF6" w:rsidP="00272AF6">
      <w:pPr>
        <w:pStyle w:val="a3"/>
        <w:shd w:val="clear" w:color="auto" w:fill="FFFFFF"/>
        <w:spacing w:line="247" w:lineRule="atLeast"/>
        <w:ind w:firstLine="340"/>
        <w:jc w:val="both"/>
        <w:rPr>
          <w:rFonts w:ascii="Tahoma" w:hAnsi="Tahoma" w:cs="Tahoma"/>
          <w:sz w:val="22"/>
          <w:szCs w:val="19"/>
        </w:rPr>
      </w:pPr>
      <w:r w:rsidRPr="00272AF6">
        <w:rPr>
          <w:rFonts w:ascii="Tahoma" w:hAnsi="Tahoma" w:cs="Tahoma"/>
          <w:sz w:val="22"/>
          <w:szCs w:val="19"/>
        </w:rPr>
        <w:t>Ничего другого первоначально и не означают выражения: Идеализм и материализм, и только в этом смысле они здесь и употребляются…</w:t>
      </w:r>
    </w:p>
    <w:p w:rsidR="00272AF6" w:rsidRPr="00272AF6" w:rsidRDefault="00272AF6" w:rsidP="00272AF6">
      <w:pPr>
        <w:pStyle w:val="a3"/>
        <w:shd w:val="clear" w:color="auto" w:fill="FFFFFF"/>
        <w:spacing w:line="247" w:lineRule="atLeast"/>
        <w:ind w:firstLine="340"/>
        <w:jc w:val="both"/>
        <w:rPr>
          <w:rFonts w:ascii="Tahoma" w:hAnsi="Tahoma" w:cs="Tahoma"/>
          <w:sz w:val="22"/>
          <w:szCs w:val="19"/>
        </w:rPr>
      </w:pPr>
      <w:r w:rsidRPr="00272AF6">
        <w:rPr>
          <w:rFonts w:ascii="Tahoma" w:hAnsi="Tahoma" w:cs="Tahoma"/>
          <w:sz w:val="22"/>
          <w:szCs w:val="19"/>
        </w:rPr>
        <w:t>Но вопрос об отношении мышления к бытию имеет еще и крутую сторону: как относятся наши мысли об окружающем нас мире к самому этому миру. В состоянии ли наше мышление (61) познавать действительный мир, можем ли мы в наших представлениях и понятиях о действительном мире составлять верное отражение действительности? На философском языке этот вопрос называется вопросом о тождестве мышления и бытия.</w:t>
      </w:r>
    </w:p>
    <w:p w:rsidR="00272AF6" w:rsidRPr="00C31D05" w:rsidRDefault="00272AF6" w:rsidP="00C31D05">
      <w:pPr>
        <w:shd w:val="clear" w:color="auto" w:fill="FFFFFF"/>
        <w:spacing w:after="0" w:line="277" w:lineRule="atLeast"/>
        <w:textAlignment w:val="baseline"/>
        <w:rPr>
          <w:rFonts w:ascii="Tahoma" w:eastAsia="Times New Roman" w:hAnsi="Tahoma" w:cs="Tahoma"/>
          <w:szCs w:val="16"/>
          <w:lang w:eastAsia="ru-RU"/>
        </w:rPr>
      </w:pPr>
    </w:p>
    <w:p w:rsidR="00C31D05" w:rsidRDefault="00C31D05" w:rsidP="00755CF0">
      <w:pPr>
        <w:shd w:val="clear" w:color="auto" w:fill="FFFFFF"/>
        <w:spacing w:after="0" w:line="277" w:lineRule="atLeast"/>
        <w:textAlignment w:val="baseline"/>
        <w:rPr>
          <w:rFonts w:ascii="Tahoma" w:eastAsia="Times New Roman" w:hAnsi="Tahoma" w:cs="Tahoma"/>
          <w:szCs w:val="16"/>
          <w:lang w:eastAsia="ru-RU"/>
        </w:rPr>
      </w:pPr>
    </w:p>
    <w:p w:rsidR="00C31D05" w:rsidRPr="00C31D05" w:rsidRDefault="00C31D05" w:rsidP="00C31D05">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40</w:t>
      </w:r>
      <w:r w:rsidRPr="00C31D05">
        <w:rPr>
          <w:rFonts w:ascii="Tahoma" w:eastAsia="Times New Roman" w:hAnsi="Tahoma" w:cs="Tahoma"/>
          <w:b/>
          <w:szCs w:val="27"/>
          <w:lang w:eastAsia="ru-RU"/>
        </w:rPr>
        <w:t>. Философия всеединства В. С. Соловьева.</w:t>
      </w:r>
    </w:p>
    <w:p w:rsidR="00C31D05" w:rsidRPr="00C31D05" w:rsidRDefault="00C31D05" w:rsidP="00C31D05">
      <w:pPr>
        <w:shd w:val="clear" w:color="auto" w:fill="FFFFFF"/>
        <w:spacing w:after="0" w:line="277" w:lineRule="atLeast"/>
        <w:textAlignment w:val="baseline"/>
        <w:rPr>
          <w:rFonts w:ascii="Tahoma" w:eastAsia="Times New Roman" w:hAnsi="Tahoma" w:cs="Tahoma"/>
          <w:szCs w:val="16"/>
          <w:lang w:eastAsia="ru-RU"/>
        </w:rPr>
      </w:pPr>
      <w:r w:rsidRPr="00C31D05">
        <w:rPr>
          <w:rFonts w:ascii="Tahoma" w:eastAsia="Times New Roman" w:hAnsi="Tahoma" w:cs="Tahoma"/>
          <w:szCs w:val="16"/>
          <w:lang w:eastAsia="ru-RU"/>
        </w:rPr>
        <w:t>-Всеединство : единство истины, красоты и добра</w:t>
      </w:r>
      <w:r w:rsidRPr="00C31D05">
        <w:rPr>
          <w:rFonts w:ascii="Tahoma" w:eastAsia="Times New Roman" w:hAnsi="Tahoma" w:cs="Tahoma"/>
          <w:szCs w:val="16"/>
          <w:lang w:eastAsia="ru-RU"/>
        </w:rPr>
        <w:br/>
        <w:t>-Идея всеединства на индивидуальном уровне и на общественно-политическом (всеобщая, вселенская церковь)</w:t>
      </w:r>
      <w:r w:rsidRPr="00C31D05">
        <w:rPr>
          <w:rFonts w:ascii="Tahoma" w:eastAsia="Times New Roman" w:hAnsi="Tahoma" w:cs="Tahoma"/>
          <w:szCs w:val="16"/>
          <w:lang w:eastAsia="ru-RU"/>
        </w:rPr>
        <w:br/>
        <w:t>-Политика России должна служить не только узконациональным интересам, но и «во благо всего христианского мира»- русская идея.</w:t>
      </w:r>
      <w:r w:rsidRPr="00C31D05">
        <w:rPr>
          <w:rFonts w:ascii="Tahoma" w:eastAsia="Times New Roman" w:hAnsi="Tahoma" w:cs="Tahoma"/>
          <w:szCs w:val="16"/>
          <w:lang w:eastAsia="ru-RU"/>
        </w:rPr>
        <w:br/>
        <w:t>-Сострадание и стыд</w:t>
      </w:r>
      <w:r w:rsidRPr="00C31D05">
        <w:rPr>
          <w:rFonts w:ascii="Tahoma" w:eastAsia="Times New Roman" w:hAnsi="Tahoma" w:cs="Tahoma"/>
          <w:szCs w:val="16"/>
          <w:lang w:eastAsia="ru-RU"/>
        </w:rPr>
        <w:br/>
        <w:t>-Добро-высшее проявление божественной силы в мироздании</w:t>
      </w:r>
      <w:r w:rsidRPr="00C31D05">
        <w:rPr>
          <w:rFonts w:ascii="Tahoma" w:eastAsia="Times New Roman" w:hAnsi="Tahoma" w:cs="Tahoma"/>
          <w:lang w:eastAsia="ru-RU"/>
        </w:rPr>
        <w:t> </w:t>
      </w:r>
      <w:r w:rsidRPr="00C31D05">
        <w:rPr>
          <w:rFonts w:ascii="Tahoma" w:eastAsia="Times New Roman" w:hAnsi="Tahoma" w:cs="Tahoma"/>
          <w:szCs w:val="16"/>
          <w:lang w:eastAsia="ru-RU"/>
        </w:rPr>
        <w:br/>
        <w:t xml:space="preserve">Идея всеединства, выражает органическое единство мирового бытия, наличие взаимопроникновения </w:t>
      </w:r>
      <w:r w:rsidRPr="00C31D05">
        <w:rPr>
          <w:rFonts w:ascii="Tahoma" w:eastAsia="Times New Roman" w:hAnsi="Tahoma" w:cs="Tahoma"/>
          <w:szCs w:val="16"/>
          <w:lang w:eastAsia="ru-RU"/>
        </w:rPr>
        <w:lastRenderedPageBreak/>
        <w:t>составляющих его элементов при сохранении их индивидуальности. В онтологическом аспекте всеединство представляет нерасторжимое единение Творца и твари; в гносеологическом отношении всеединство выступает как «цельное знание», представляющее неразрывную взаимосвязь эмпирического (научного), рационального (философского) и мистического (религиозно-созерцательного) знания, достигаемого не только и не столько в результате познавательной деятельности, сколько верой и интуицией. В аксиологии всеединства центральное место занимает абсолютная ценность Истины, Добра и Красоты, соответствующих трём Ипостасям Божественной Троицы. Весь мир, как система, обусловлен всеединством, то есть Богом. Владимир Соловьёв определяет всеединство следующим образом: «Я называю истинным, или положительным, всеединством такое, в котором единое существует не на счёт всех или в ущерб им, а в пользу всех … истинное единство сохраняет и усиливает свои элементы, осуществляясь в них как полнота бытия» (В. С. Соловьёв «Оправдание Добра</w:t>
      </w:r>
    </w:p>
    <w:p w:rsidR="00C31D05" w:rsidRDefault="00C31D05" w:rsidP="00755CF0">
      <w:pPr>
        <w:shd w:val="clear" w:color="auto" w:fill="FFFFFF"/>
        <w:spacing w:after="0" w:line="277" w:lineRule="atLeast"/>
        <w:textAlignment w:val="baseline"/>
        <w:rPr>
          <w:rFonts w:ascii="Tahoma" w:eastAsia="Times New Roman" w:hAnsi="Tahoma" w:cs="Tahoma"/>
          <w:szCs w:val="16"/>
          <w:lang w:eastAsia="ru-RU"/>
        </w:rPr>
      </w:pPr>
    </w:p>
    <w:p w:rsidR="00C31D05" w:rsidRPr="00C31D05" w:rsidRDefault="00C31D05" w:rsidP="00C31D05">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41</w:t>
      </w:r>
      <w:r w:rsidRPr="00C31D05">
        <w:rPr>
          <w:rFonts w:ascii="Tahoma" w:eastAsia="Times New Roman" w:hAnsi="Tahoma" w:cs="Tahoma"/>
          <w:b/>
          <w:szCs w:val="27"/>
          <w:lang w:eastAsia="ru-RU"/>
        </w:rPr>
        <w:t>. Философия иррационализма ХIХ в. (А.Шопенгауэр, С.Кьеркегор и Ф.Ницше).</w:t>
      </w:r>
    </w:p>
    <w:p w:rsidR="00C31D05" w:rsidRPr="00C31D05" w:rsidRDefault="00C31D05" w:rsidP="00C31D05">
      <w:pPr>
        <w:shd w:val="clear" w:color="auto" w:fill="FFFFFF"/>
        <w:spacing w:after="0" w:line="277" w:lineRule="atLeast"/>
        <w:textAlignment w:val="baseline"/>
        <w:rPr>
          <w:rFonts w:ascii="Tahoma" w:eastAsia="Times New Roman" w:hAnsi="Tahoma" w:cs="Tahoma"/>
          <w:szCs w:val="16"/>
          <w:lang w:eastAsia="ru-RU"/>
        </w:rPr>
      </w:pPr>
      <w:r w:rsidRPr="00C31D05">
        <w:rPr>
          <w:rFonts w:ascii="Tahoma" w:eastAsia="Times New Roman" w:hAnsi="Tahoma" w:cs="Tahoma"/>
          <w:szCs w:val="16"/>
          <w:lang w:eastAsia="ru-RU"/>
        </w:rPr>
        <w:t>Иррационали́зм — философские концепции и учения,ограничивающие или отрицающие, в противоположность рационализму, роль разума в постижении мира. Иррационализм предполагает существование областей миропонимания, недоступных разуму, и достижимых только через такие качества, как интуиция, чувство, инстинкт, откровения, вера . Ключевым элементом иррационализм становится в философиях С.Кьеркегора, А. Шопенгауэра и Ф. Ницше. Влияние этих философов обнаруживается в самых различных направлениях философии (прежде всего немецкой), начиная с философии жизни, неогегельянства, экзистенциализма и рационализма вплоть до идеологии немецкого национал-социализма.</w:t>
      </w:r>
      <w:r w:rsidRPr="00C31D05">
        <w:rPr>
          <w:rFonts w:ascii="Tahoma" w:eastAsia="Times New Roman" w:hAnsi="Tahoma" w:cs="Tahoma"/>
          <w:szCs w:val="16"/>
          <w:lang w:eastAsia="ru-RU"/>
        </w:rPr>
        <w:br/>
        <w:t>Датский философ С. Кьеркегор (1813-1855) – один из первых критиков рационализма Нового времени. В работах «Или-или», «Страх и трепет», «Болезнь к смерти» он ставит в центр философии проблему индивидуального бытия человеческой личности. Критикуя Гегеля за его стремление понять индивида в исторически конкретном аспекте объективного духа, Кьеркегор совершает существенный поворот от философской традиции Нового времени: необходим интерес к единичному существованию, а не только к общим сущностям, к логике.</w:t>
      </w:r>
      <w:r w:rsidRPr="00C31D05">
        <w:rPr>
          <w:rFonts w:ascii="Tahoma" w:eastAsia="Times New Roman" w:hAnsi="Tahoma" w:cs="Tahoma"/>
          <w:szCs w:val="16"/>
          <w:lang w:eastAsia="ru-RU"/>
        </w:rPr>
        <w:br/>
        <w:t>Познание индивидуального, неповторимого существования выявляет недостаточность рациональных средств, ибо человек есть тайна. («Интеллект…есть то, что следует опровергнуть»). Кьеркегор отмечает важность субъективного переживания бытия личности. Интерес вызывает не познающий субъект, а личность как субъект нравственного выбора. Способность к свободному выбору, являясь важнейшей характеристикой человека, определяет возможность спасения. Лишь в акте свободного выбора, повинуясь своему внутреннему голосу, человек становится самим собой.</w:t>
      </w:r>
      <w:r w:rsidRPr="00C31D05">
        <w:rPr>
          <w:rFonts w:ascii="Tahoma" w:eastAsia="Times New Roman" w:hAnsi="Tahoma" w:cs="Tahoma"/>
          <w:szCs w:val="16"/>
          <w:lang w:eastAsia="ru-RU"/>
        </w:rPr>
        <w:br/>
        <w:t>Шопенгауэр рассматривает мир в двух аспектах: как представление и как волю. Весь «существующий для познания» мир – объект по отношению к субъекту, мое представление, без субъекта не существующее («Нет объекта без субъекта»). Рассматривая представление как единство субъекта и объекта, Шопенгауэр предвосхищает идею, распространенную в Новейшей философии. Представление мира осуществляется в формах пространства и времени, причинности, множественности. Мир как представление – мир феноменов, мир науки. Научное познание исследует отношения между вещами, но суть вещей, реальность скрыта. Мир феноменов – иллюзия, покрывало Майи. Уже тело человека показывает недостаточность понимания человека только в аспекте мира как представления. Тело – не просто тело среди других предметов, но и проявление воли. («Волевой акт и телесные движения есть одно и то же»). Тело – это видимая воля, сущность практических поступков – в воле. Шопенгауэр делает вывод о том, что воля – это сущность не только отдельного человека, но мира в целом. Воля – свободна и иррациональна, она вне времени, пространства множественности – вещь-в-себе. Воля едина, но можно выделить «ступени объективации» воли – идеи Платона. Воля проявляется по-разному – от бессознательных ступеней объективации до формирования представления о мире. Познание, разум – вторичны, производны по отношению к воле.</w:t>
      </w:r>
      <w:r w:rsidRPr="00C31D05">
        <w:rPr>
          <w:rFonts w:ascii="Tahoma" w:eastAsia="Times New Roman" w:hAnsi="Tahoma" w:cs="Tahoma"/>
          <w:szCs w:val="16"/>
          <w:lang w:eastAsia="ru-RU"/>
        </w:rPr>
        <w:br/>
        <w:t xml:space="preserve">Философское учение Ф. Ницше (1844-1900) непоследовательно и противоречиво, но оно едино по духу, тенденции и цели. Оно не исчерпывается рамками философии жизни. Его основные работы: «Так говорил Заратустра» (1885), «По ту сторону добра и зла» (1886) и другие. Ранний Ницше находился под влиянием Шопенгауэра, но в отличие от последнего вопросам бытия и познания уделял гораздо меньшее внимание. Его творчество в основном посвящено критике европейской культуры и проблемам морали. Нерациональная воля, «жизнь» в ее противоположности научному разуму образует исходную реальность. Мир есть мир нашей жизни. Независимый от нас мир не существует. Мир рассматривается в процессе непрерывного становления, это мир постоянной борьбы за существование, столкновения воль. Ницше, как и другие философы-современники, биологизирует мир, который для него в основе – «органический мир». Становление его - проявление воли к власти, которая и порождает относительно устойчивый порядок действительности, так как большая воля побеждает меньшую. В отличие от Шопенгауэра Ницше исходит из плюрализма воль, их борьба формирует действительность. «Воля» понимается конкретнее – как воля к власти. Наконец, он </w:t>
      </w:r>
      <w:r w:rsidRPr="00C31D05">
        <w:rPr>
          <w:rFonts w:ascii="Tahoma" w:eastAsia="Times New Roman" w:hAnsi="Tahoma" w:cs="Tahoma"/>
          <w:szCs w:val="16"/>
          <w:lang w:eastAsia="ru-RU"/>
        </w:rPr>
        <w:lastRenderedPageBreak/>
        <w:t>отстаивает необходимость укрепления воли, критикуя Шопенгауэра за его стремление успокоить последнюю. Необходимо стремиться не к небытию, а к полноте жизни – таков принцип философии Ф. Ницше. Он критически относится к идее развития: есть лишь становление и «вечное возвращение». Периодически наступает эпоха нигилизма, воцаряется хаос, отсутствует смысл. Возникает необходимость воли, появляется примирение с самим собой и мир снова повторяет сам себя. Вечное возвращение – судьба мира, на ее основе складывается «любовь к року». Познание мира недоступно логике, обобщающей науке, познание - средство овладения миром, а не получения знания о мире. Истина – лишь «полезное заблуждение». В процессе познания мы не проникаем в сущность мира, а лишь даем интерпретацию мира, воля к власти проявляется в создании своего «мира» человеческим субъектом.</w:t>
      </w:r>
    </w:p>
    <w:p w:rsidR="00C31D05" w:rsidRDefault="00C31D05" w:rsidP="00755CF0">
      <w:pPr>
        <w:shd w:val="clear" w:color="auto" w:fill="FFFFFF"/>
        <w:spacing w:after="0" w:line="277" w:lineRule="atLeast"/>
        <w:textAlignment w:val="baseline"/>
        <w:rPr>
          <w:rFonts w:ascii="Tahoma" w:eastAsia="Times New Roman" w:hAnsi="Tahoma" w:cs="Tahoma"/>
          <w:szCs w:val="16"/>
          <w:lang w:eastAsia="ru-RU"/>
        </w:rPr>
      </w:pPr>
    </w:p>
    <w:p w:rsidR="00C31D05" w:rsidRPr="00C31D05" w:rsidRDefault="00C31D05" w:rsidP="00C31D05">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42</w:t>
      </w:r>
      <w:r w:rsidRPr="00C31D05">
        <w:rPr>
          <w:rFonts w:ascii="Tahoma" w:eastAsia="Times New Roman" w:hAnsi="Tahoma" w:cs="Tahoma"/>
          <w:b/>
          <w:szCs w:val="27"/>
          <w:lang w:eastAsia="ru-RU"/>
        </w:rPr>
        <w:t>. Философия Н.А. Бердяева.</w:t>
      </w:r>
    </w:p>
    <w:p w:rsidR="00C31D05" w:rsidRPr="00C31D05" w:rsidRDefault="00C31D05" w:rsidP="00C31D05">
      <w:pPr>
        <w:shd w:val="clear" w:color="auto" w:fill="FFFFFF"/>
        <w:spacing w:after="0" w:line="277" w:lineRule="atLeast"/>
        <w:textAlignment w:val="baseline"/>
        <w:rPr>
          <w:rFonts w:ascii="Lucida Sans Unicode" w:eastAsia="Times New Roman" w:hAnsi="Lucida Sans Unicode" w:cs="Lucida Sans Unicode"/>
          <w:color w:val="666666"/>
          <w:sz w:val="16"/>
          <w:szCs w:val="16"/>
          <w:lang w:eastAsia="ru-RU"/>
        </w:rPr>
      </w:pPr>
      <w:r w:rsidRPr="00C31D05">
        <w:rPr>
          <w:rFonts w:ascii="Tahoma" w:eastAsia="Times New Roman" w:hAnsi="Tahoma" w:cs="Tahoma"/>
          <w:szCs w:val="16"/>
          <w:lang w:eastAsia="ru-RU"/>
        </w:rPr>
        <w:t>Николай Александрович Бердяев— наиболее крупный представитель русской идеалистической философии ХХ.</w:t>
      </w:r>
      <w:r w:rsidRPr="00C31D05">
        <w:rPr>
          <w:rFonts w:ascii="Tahoma" w:eastAsia="Times New Roman" w:hAnsi="Tahoma" w:cs="Tahoma"/>
          <w:lang w:eastAsia="ru-RU"/>
        </w:rPr>
        <w:t> </w:t>
      </w:r>
      <w:r w:rsidRPr="00C31D05">
        <w:rPr>
          <w:rFonts w:ascii="Tahoma" w:eastAsia="Times New Roman" w:hAnsi="Tahoma" w:cs="Tahoma"/>
          <w:szCs w:val="16"/>
          <w:lang w:eastAsia="ru-RU"/>
        </w:rPr>
        <w:br/>
        <w:t>Среди философов русского зарубежья творчество Бердяева было самым значимым, он внес самый весомый вклад в развитие онтологии и гносеологии, философской антропологии и этики.</w:t>
      </w:r>
      <w:r w:rsidRPr="00C31D05">
        <w:rPr>
          <w:rFonts w:ascii="Tahoma" w:eastAsia="Times New Roman" w:hAnsi="Tahoma" w:cs="Tahoma"/>
          <w:szCs w:val="16"/>
          <w:lang w:eastAsia="ru-RU"/>
        </w:rPr>
        <w:br/>
        <w:t xml:space="preserve">По Бердяеву, в основании философии </w:t>
      </w:r>
      <w:r w:rsidR="007F05AA">
        <w:rPr>
          <w:rFonts w:ascii="Tahoma" w:eastAsia="Times New Roman" w:hAnsi="Tahoma" w:cs="Tahoma"/>
          <w:szCs w:val="16"/>
          <w:lang w:eastAsia="ru-RU"/>
        </w:rPr>
        <w:t>лежит не бытие, а категория сво</w:t>
      </w:r>
      <w:r w:rsidRPr="00C31D05">
        <w:rPr>
          <w:rFonts w:ascii="Tahoma" w:eastAsia="Times New Roman" w:hAnsi="Tahoma" w:cs="Tahoma"/>
          <w:szCs w:val="16"/>
          <w:lang w:eastAsia="ru-RU"/>
        </w:rPr>
        <w:t>боды и она не была сотворена Богом. Бог не имеет власти над свободой, властвуя лишь над сотворенным миром, бытием. Бердяев принимает принцип теодицеи, утверждает, что вследствие этого Бог не ответственен за зло в мире, он не может предвидеть действия людей и лишь способствует тому, чтобы воля становилась добром.</w:t>
      </w:r>
      <w:r w:rsidRPr="00C31D05">
        <w:rPr>
          <w:rFonts w:ascii="Tahoma" w:eastAsia="Times New Roman" w:hAnsi="Tahoma" w:cs="Tahoma"/>
          <w:szCs w:val="16"/>
          <w:lang w:eastAsia="ru-RU"/>
        </w:rPr>
        <w:br/>
        <w:t>Смысл жизни и назначение человека состоит не в спасении, а в творчестве, творчестве себя самого, своей жизни, творении мира. Для этого и дарована человеку свобода. Но свобода возлагает на человека ответственность за свою судьбу и за судьбу всего мира(свобода и творчество не разделимы).</w:t>
      </w:r>
      <w:r w:rsidRPr="00C31D05">
        <w:rPr>
          <w:rFonts w:ascii="Tahoma" w:eastAsia="Times New Roman" w:hAnsi="Tahoma" w:cs="Tahoma"/>
          <w:szCs w:val="16"/>
          <w:lang w:eastAsia="ru-RU"/>
        </w:rPr>
        <w:br/>
        <w:t>Бердяев различает:</w:t>
      </w:r>
      <w:r w:rsidRPr="00C31D05">
        <w:rPr>
          <w:rFonts w:ascii="Tahoma" w:eastAsia="Times New Roman" w:hAnsi="Tahoma" w:cs="Tahoma"/>
          <w:szCs w:val="16"/>
          <w:lang w:eastAsia="ru-RU"/>
        </w:rPr>
        <w:br/>
        <w:t>1)мир призрачный (социальный, мир, где царствует разъединенность, разорванность, вражда, рабство. Человек подчинен необходимости, общеобязательным формам жизни)</w:t>
      </w:r>
      <w:r w:rsidRPr="00C31D05">
        <w:rPr>
          <w:rFonts w:ascii="Tahoma" w:eastAsia="Times New Roman" w:hAnsi="Tahoma" w:cs="Tahoma"/>
          <w:szCs w:val="16"/>
          <w:lang w:eastAsia="ru-RU"/>
        </w:rPr>
        <w:br/>
        <w:t>2)мир подлинный (идеальное бытие, где царствует любовь и свобода, где признается преимущество личного начала перед социальным целым)</w:t>
      </w:r>
      <w:r w:rsidRPr="00C31D05">
        <w:rPr>
          <w:rFonts w:ascii="Tahoma" w:eastAsia="Times New Roman" w:hAnsi="Tahoma" w:cs="Tahoma"/>
          <w:szCs w:val="16"/>
          <w:lang w:eastAsia="ru-RU"/>
        </w:rPr>
        <w:br/>
        <w:t>Понятие личности является важным для Бердяева, он разделяет понятия “личность” и “человек”, “индивид”. Человек — божье творение, образ и подобие Бога. Личность — это категория “религиозно-духовная”это творческая способность человека, реализация которой означает движение к Богу.</w:t>
      </w:r>
      <w:r w:rsidRPr="00C31D05">
        <w:rPr>
          <w:rFonts w:ascii="Tahoma" w:eastAsia="Times New Roman" w:hAnsi="Tahoma" w:cs="Tahoma"/>
          <w:lang w:eastAsia="ru-RU"/>
        </w:rPr>
        <w:t> </w:t>
      </w:r>
      <w:r w:rsidRPr="00C31D05">
        <w:rPr>
          <w:rFonts w:ascii="Tahoma" w:eastAsia="Times New Roman" w:hAnsi="Tahoma" w:cs="Tahoma"/>
          <w:szCs w:val="16"/>
          <w:lang w:eastAsia="ru-RU"/>
        </w:rPr>
        <w:br/>
        <w:t>Философия Н. А. Бердяева оказала значительное влияние на западноевропейскую культуру ХХ в. в., в частности на становление французского экзистенциализма и персонализма.</w:t>
      </w:r>
    </w:p>
    <w:p w:rsidR="00C31D05" w:rsidRDefault="00C31D05" w:rsidP="00755CF0">
      <w:pPr>
        <w:shd w:val="clear" w:color="auto" w:fill="FFFFFF"/>
        <w:spacing w:after="0" w:line="277" w:lineRule="atLeast"/>
        <w:textAlignment w:val="baseline"/>
        <w:rPr>
          <w:rFonts w:ascii="Tahoma" w:eastAsia="Times New Roman" w:hAnsi="Tahoma" w:cs="Tahoma"/>
          <w:szCs w:val="16"/>
          <w:lang w:eastAsia="ru-RU"/>
        </w:rPr>
      </w:pPr>
    </w:p>
    <w:p w:rsidR="00C31D05" w:rsidRPr="00755CF0" w:rsidRDefault="00C31D05" w:rsidP="00755CF0">
      <w:pPr>
        <w:shd w:val="clear" w:color="auto" w:fill="FFFFFF"/>
        <w:spacing w:after="0" w:line="277" w:lineRule="atLeast"/>
        <w:textAlignment w:val="baseline"/>
        <w:rPr>
          <w:rFonts w:ascii="Tahoma" w:eastAsia="Times New Roman" w:hAnsi="Tahoma" w:cs="Tahoma"/>
          <w:szCs w:val="16"/>
          <w:lang w:eastAsia="ru-RU"/>
        </w:rPr>
      </w:pPr>
    </w:p>
    <w:p w:rsidR="00C31D05" w:rsidRPr="00C31D05" w:rsidRDefault="00C31D05" w:rsidP="00C31D05">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43</w:t>
      </w:r>
      <w:r w:rsidRPr="00C31D05">
        <w:rPr>
          <w:rFonts w:ascii="Tahoma" w:eastAsia="Times New Roman" w:hAnsi="Tahoma" w:cs="Tahoma"/>
          <w:b/>
          <w:szCs w:val="27"/>
          <w:lang w:eastAsia="ru-RU"/>
        </w:rPr>
        <w:t>. Философское знание, его специфика, структура и функции</w:t>
      </w:r>
    </w:p>
    <w:p w:rsidR="00C31D05" w:rsidRPr="00C31D05" w:rsidRDefault="00C31D05" w:rsidP="00C31D05">
      <w:pPr>
        <w:shd w:val="clear" w:color="auto" w:fill="FFFFFF"/>
        <w:spacing w:after="0" w:line="240" w:lineRule="auto"/>
        <w:textAlignment w:val="baseline"/>
        <w:rPr>
          <w:rFonts w:ascii="Tahoma" w:eastAsia="Times New Roman" w:hAnsi="Tahoma" w:cs="Tahoma"/>
          <w:szCs w:val="16"/>
          <w:lang w:eastAsia="ru-RU"/>
        </w:rPr>
      </w:pPr>
      <w:r w:rsidRPr="00C31D05">
        <w:rPr>
          <w:rFonts w:ascii="Tahoma" w:eastAsia="Times New Roman" w:hAnsi="Tahoma" w:cs="Tahoma"/>
          <w:szCs w:val="16"/>
          <w:lang w:eastAsia="ru-RU"/>
        </w:rPr>
        <w:t>Специфические черты философского знания</w:t>
      </w:r>
      <w:r w:rsidRPr="00C31D05">
        <w:rPr>
          <w:rFonts w:ascii="Tahoma" w:eastAsia="Times New Roman" w:hAnsi="Tahoma" w:cs="Tahoma"/>
          <w:szCs w:val="16"/>
          <w:lang w:eastAsia="ru-RU"/>
        </w:rPr>
        <w:br/>
        <w:t>- двойственность философского знания – философия не является научным знанием как таковым, однако имеет отдельные черты научного знания, такие как предмет, методы.</w:t>
      </w:r>
      <w:r w:rsidRPr="00C31D05">
        <w:rPr>
          <w:rFonts w:ascii="Tahoma" w:eastAsia="Times New Roman" w:hAnsi="Tahoma" w:cs="Tahoma"/>
          <w:lang w:eastAsia="ru-RU"/>
        </w:rPr>
        <w:t> </w:t>
      </w:r>
      <w:r w:rsidRPr="00C31D05">
        <w:rPr>
          <w:rFonts w:ascii="Tahoma" w:eastAsia="Times New Roman" w:hAnsi="Tahoma" w:cs="Tahoma"/>
          <w:szCs w:val="16"/>
          <w:lang w:eastAsia="ru-RU"/>
        </w:rPr>
        <w:br/>
        <w:t>- философия представляет собой теоретическое мировоззрение, обобщает ранее накопленные чел. знания;</w:t>
      </w:r>
      <w:r w:rsidRPr="00C31D05">
        <w:rPr>
          <w:rFonts w:ascii="Tahoma" w:eastAsia="Times New Roman" w:hAnsi="Tahoma" w:cs="Tahoma"/>
          <w:lang w:eastAsia="ru-RU"/>
        </w:rPr>
        <w:t> </w:t>
      </w:r>
      <w:r w:rsidRPr="00C31D05">
        <w:rPr>
          <w:rFonts w:ascii="Tahoma" w:eastAsia="Times New Roman" w:hAnsi="Tahoma" w:cs="Tahoma"/>
          <w:szCs w:val="16"/>
          <w:lang w:eastAsia="ru-RU"/>
        </w:rPr>
        <w:br/>
        <w:t>- предмет философии имеет 3 напр. исследования: природа, человек и общество и деятельн</w:t>
      </w:r>
      <w:r>
        <w:rPr>
          <w:rFonts w:ascii="Tahoma" w:eastAsia="Times New Roman" w:hAnsi="Tahoma" w:cs="Tahoma"/>
          <w:szCs w:val="16"/>
          <w:lang w:eastAsia="ru-RU"/>
        </w:rPr>
        <w:t>ость как систему "человек-мир";</w:t>
      </w:r>
      <w:r w:rsidRPr="00C31D05">
        <w:rPr>
          <w:rFonts w:ascii="Tahoma" w:eastAsia="Times New Roman" w:hAnsi="Tahoma" w:cs="Tahoma"/>
          <w:szCs w:val="16"/>
          <w:lang w:eastAsia="ru-RU"/>
        </w:rPr>
        <w:br/>
        <w:t>Можно выделить следующую специфику философского знания:</w:t>
      </w:r>
      <w:r w:rsidRPr="00C31D05">
        <w:rPr>
          <w:rFonts w:ascii="Tahoma" w:eastAsia="Times New Roman" w:hAnsi="Tahoma" w:cs="Tahoma"/>
          <w:szCs w:val="16"/>
          <w:lang w:eastAsia="ru-RU"/>
        </w:rPr>
        <w:br/>
        <w:t>• имеет сложную структуру (включает онтологию, гносеологию, логику и т. д.);</w:t>
      </w:r>
      <w:r w:rsidRPr="00C31D05">
        <w:rPr>
          <w:rFonts w:ascii="Tahoma" w:eastAsia="Times New Roman" w:hAnsi="Tahoma" w:cs="Tahoma"/>
          <w:szCs w:val="16"/>
          <w:lang w:eastAsia="ru-RU"/>
        </w:rPr>
        <w:br/>
        <w:t>• носит предельно общий, теоретический характер;</w:t>
      </w:r>
      <w:r w:rsidRPr="00C31D05">
        <w:rPr>
          <w:rFonts w:ascii="Tahoma" w:eastAsia="Times New Roman" w:hAnsi="Tahoma" w:cs="Tahoma"/>
          <w:szCs w:val="16"/>
          <w:lang w:eastAsia="ru-RU"/>
        </w:rPr>
        <w:br/>
        <w:t>• содержит базовые, основополагающие идеи и понятия, которые лежат в основе иных наук;</w:t>
      </w:r>
      <w:r w:rsidRPr="00C31D05">
        <w:rPr>
          <w:rFonts w:ascii="Tahoma" w:eastAsia="Times New Roman" w:hAnsi="Tahoma" w:cs="Tahoma"/>
          <w:szCs w:val="16"/>
          <w:lang w:eastAsia="ru-RU"/>
        </w:rPr>
        <w:br/>
        <w:t>• во многом субъективно — несет в себе отпечаток личности и мировоззрения отдельных философов;</w:t>
      </w:r>
      <w:r w:rsidRPr="00C31D05">
        <w:rPr>
          <w:rFonts w:ascii="Tahoma" w:eastAsia="Times New Roman" w:hAnsi="Tahoma" w:cs="Tahoma"/>
          <w:szCs w:val="16"/>
          <w:lang w:eastAsia="ru-RU"/>
        </w:rPr>
        <w:br/>
        <w:t>• является совокупностью объективного знания и ценностей, нравственных идеалов своего времени, испытывает на себе влияние эпохи;</w:t>
      </w:r>
      <w:r w:rsidRPr="00C31D05">
        <w:rPr>
          <w:rFonts w:ascii="Tahoma" w:eastAsia="Times New Roman" w:hAnsi="Tahoma" w:cs="Tahoma"/>
          <w:szCs w:val="16"/>
          <w:lang w:eastAsia="ru-RU"/>
        </w:rPr>
        <w:br/>
        <w:t>• изучает не только предмет познания, но и механизм самого познания;</w:t>
      </w:r>
      <w:r w:rsidRPr="00C31D05">
        <w:rPr>
          <w:rFonts w:ascii="Tahoma" w:eastAsia="Times New Roman" w:hAnsi="Tahoma" w:cs="Tahoma"/>
          <w:szCs w:val="16"/>
          <w:lang w:eastAsia="ru-RU"/>
        </w:rPr>
        <w:br/>
        <w:t>• имеет качество рефлексии — обращенности мысли на саму себя (то есть знание обращено как на мир предметов, так и само на себя);</w:t>
      </w:r>
      <w:r w:rsidRPr="00C31D05">
        <w:rPr>
          <w:rFonts w:ascii="Tahoma" w:eastAsia="Times New Roman" w:hAnsi="Tahoma" w:cs="Tahoma"/>
          <w:szCs w:val="16"/>
          <w:lang w:eastAsia="ru-RU"/>
        </w:rPr>
        <w:br/>
        <w:t>• испытывает на себе сильное влияние доктрин, вырабатываемых прежними философами;</w:t>
      </w:r>
      <w:r w:rsidRPr="00C31D05">
        <w:rPr>
          <w:rFonts w:ascii="Tahoma" w:eastAsia="Times New Roman" w:hAnsi="Tahoma" w:cs="Tahoma"/>
          <w:szCs w:val="16"/>
          <w:lang w:eastAsia="ru-RU"/>
        </w:rPr>
        <w:br/>
        <w:t>• в то же время динамично — постоянно развивается и обновляется;</w:t>
      </w:r>
      <w:r w:rsidRPr="00C31D05">
        <w:rPr>
          <w:rFonts w:ascii="Tahoma" w:eastAsia="Times New Roman" w:hAnsi="Tahoma" w:cs="Tahoma"/>
          <w:szCs w:val="16"/>
          <w:lang w:eastAsia="ru-RU"/>
        </w:rPr>
        <w:br/>
        <w:t>• опирается на категории — предельно общие понятия;</w:t>
      </w:r>
      <w:r w:rsidRPr="00C31D05">
        <w:rPr>
          <w:rFonts w:ascii="Tahoma" w:eastAsia="Times New Roman" w:hAnsi="Tahoma" w:cs="Tahoma"/>
          <w:szCs w:val="16"/>
          <w:lang w:eastAsia="ru-RU"/>
        </w:rPr>
        <w:br/>
        <w:t>• неисчерпаемо по своей сути;</w:t>
      </w:r>
      <w:r w:rsidRPr="00C31D05">
        <w:rPr>
          <w:rFonts w:ascii="Tahoma" w:eastAsia="Times New Roman" w:hAnsi="Tahoma" w:cs="Tahoma"/>
          <w:szCs w:val="16"/>
          <w:lang w:eastAsia="ru-RU"/>
        </w:rPr>
        <w:br/>
        <w:t>Структура!</w:t>
      </w:r>
      <w:r w:rsidRPr="00C31D05">
        <w:rPr>
          <w:rFonts w:ascii="Tahoma" w:eastAsia="Times New Roman" w:hAnsi="Tahoma" w:cs="Tahoma"/>
          <w:szCs w:val="16"/>
          <w:lang w:eastAsia="ru-RU"/>
        </w:rPr>
        <w:br/>
        <w:t xml:space="preserve">Современное философское знание имеет более разветвленную структуру. Это разветвление определяется сферами реальности, которые человек может выделить: 1) Путем осмысления природы и Вселенной возникает онтология-учение о бытие(проблемы бытия и небытия, материального и идеального бытия, бытия </w:t>
      </w:r>
      <w:r w:rsidRPr="00C31D05">
        <w:rPr>
          <w:rFonts w:ascii="Tahoma" w:eastAsia="Times New Roman" w:hAnsi="Tahoma" w:cs="Tahoma"/>
          <w:szCs w:val="16"/>
          <w:lang w:eastAsia="ru-RU"/>
        </w:rPr>
        <w:lastRenderedPageBreak/>
        <w:t>природы, общества и чел.)</w:t>
      </w:r>
      <w:r w:rsidRPr="00C31D05">
        <w:rPr>
          <w:rFonts w:ascii="Tahoma" w:eastAsia="Times New Roman" w:hAnsi="Tahoma" w:cs="Tahoma"/>
          <w:szCs w:val="16"/>
          <w:lang w:eastAsia="ru-RU"/>
        </w:rPr>
        <w:br/>
        <w:t>2) Философское осмысление истории и общества в целом формирует следующие дисциплины: социологию, социальную фил., фил. истории, фил.культуры, аксиологию(о ценностях и их природе)</w:t>
      </w:r>
      <w:r w:rsidRPr="00C31D05">
        <w:rPr>
          <w:rFonts w:ascii="Tahoma" w:eastAsia="Times New Roman" w:hAnsi="Tahoma" w:cs="Tahoma"/>
          <w:szCs w:val="16"/>
          <w:lang w:eastAsia="ru-RU"/>
        </w:rPr>
        <w:br/>
        <w:t>3) Философское осмысление человека выделяет следующие элементы философского знания: фил. антропологию( выявление его сущности, анализ исторических форм его активности, раскрытие исторических форм его бытия)</w:t>
      </w:r>
      <w:r w:rsidRPr="00C31D05">
        <w:rPr>
          <w:rFonts w:ascii="Tahoma" w:eastAsia="Times New Roman" w:hAnsi="Tahoma" w:cs="Tahoma"/>
          <w:szCs w:val="16"/>
          <w:lang w:eastAsia="ru-RU"/>
        </w:rPr>
        <w:br/>
        <w:t>4) Путем изучения духовной жизни возникает следующий комплекс фил. наук: гносеология, логика, этика, эстетика, фил. религии, фил.права.</w:t>
      </w:r>
      <w:r w:rsidRPr="00C31D05">
        <w:rPr>
          <w:rFonts w:ascii="Tahoma" w:eastAsia="Times New Roman" w:hAnsi="Tahoma" w:cs="Tahoma"/>
          <w:szCs w:val="16"/>
          <w:lang w:eastAsia="ru-RU"/>
        </w:rPr>
        <w:br/>
        <w:t>Как видим, философия представляет собой многокомпонентную структуру, однако каждые отдельные дисциплины не являются механическими частями целого, их нельзя отделить друг от друга и рассматривать отдельно, только в совокупности со всеми остальными элементами. Таким образом, философия – довольно сложное и неоднородное образование, состоящее из совокупности отдельных дисциплин со своей спецификой. Однако философию нельзя сводить исключительно к науке, поскольку она подобна искусству, формирует не только ум, но и чувства человека.</w:t>
      </w:r>
      <w:r w:rsidRPr="00C31D05">
        <w:rPr>
          <w:rFonts w:ascii="Tahoma" w:eastAsia="Times New Roman" w:hAnsi="Tahoma" w:cs="Tahoma"/>
          <w:lang w:eastAsia="ru-RU"/>
        </w:rPr>
        <w:t> </w:t>
      </w:r>
      <w:r w:rsidRPr="00C31D05">
        <w:rPr>
          <w:rFonts w:ascii="Tahoma" w:eastAsia="Times New Roman" w:hAnsi="Tahoma" w:cs="Tahoma"/>
          <w:szCs w:val="16"/>
          <w:lang w:eastAsia="ru-RU"/>
        </w:rPr>
        <w:br/>
        <w:t>Функции : - мировоззренческая; гносеологическая; методологическая; информ.- коммуникативная; ценностно-ориентирующая; критическая; интегрирующая; идеологическая; воспитательная; прогностическая; проектировочная.</w:t>
      </w:r>
    </w:p>
    <w:p w:rsidR="00755CF0" w:rsidRDefault="00755CF0" w:rsidP="00755CF0">
      <w:pPr>
        <w:shd w:val="clear" w:color="auto" w:fill="FFFFFF"/>
        <w:spacing w:after="0" w:line="277" w:lineRule="atLeast"/>
        <w:textAlignment w:val="baseline"/>
        <w:rPr>
          <w:rFonts w:ascii="Tahoma" w:eastAsia="Times New Roman" w:hAnsi="Tahoma" w:cs="Tahoma"/>
          <w:szCs w:val="16"/>
          <w:lang w:eastAsia="ru-RU"/>
        </w:rPr>
      </w:pPr>
    </w:p>
    <w:p w:rsidR="00C31D05" w:rsidRPr="00C31D05" w:rsidRDefault="00C31D05" w:rsidP="00C31D05">
      <w:pPr>
        <w:shd w:val="clear" w:color="auto" w:fill="FFFFFF"/>
        <w:spacing w:after="0" w:line="240" w:lineRule="auto"/>
        <w:textAlignment w:val="baseline"/>
        <w:rPr>
          <w:rFonts w:ascii="Tahoma" w:eastAsia="Times New Roman" w:hAnsi="Tahoma" w:cs="Tahoma"/>
          <w:b/>
          <w:szCs w:val="27"/>
          <w:lang w:eastAsia="ru-RU"/>
        </w:rPr>
      </w:pPr>
      <w:r w:rsidRPr="00C31D05">
        <w:rPr>
          <w:rFonts w:ascii="Tahoma" w:eastAsia="Times New Roman" w:hAnsi="Tahoma" w:cs="Tahoma"/>
          <w:b/>
          <w:szCs w:val="27"/>
          <w:lang w:eastAsia="ru-RU"/>
        </w:rPr>
        <w:t>4</w:t>
      </w:r>
      <w:r>
        <w:rPr>
          <w:rFonts w:ascii="Tahoma" w:eastAsia="Times New Roman" w:hAnsi="Tahoma" w:cs="Tahoma"/>
          <w:b/>
          <w:szCs w:val="27"/>
          <w:lang w:eastAsia="ru-RU"/>
        </w:rPr>
        <w:t>4</w:t>
      </w:r>
      <w:r w:rsidRPr="00C31D05">
        <w:rPr>
          <w:rFonts w:ascii="Tahoma" w:eastAsia="Times New Roman" w:hAnsi="Tahoma" w:cs="Tahoma"/>
          <w:b/>
          <w:szCs w:val="27"/>
          <w:lang w:eastAsia="ru-RU"/>
        </w:rPr>
        <w:t>. Формационный подход к типологии истории.</w:t>
      </w:r>
    </w:p>
    <w:p w:rsidR="00C31D05" w:rsidRPr="00C31D05" w:rsidRDefault="00C31D05" w:rsidP="00C31D05">
      <w:pPr>
        <w:shd w:val="clear" w:color="auto" w:fill="FFFFFF"/>
        <w:spacing w:after="0" w:line="277" w:lineRule="atLeast"/>
        <w:textAlignment w:val="baseline"/>
        <w:rPr>
          <w:rFonts w:ascii="Tahoma" w:eastAsia="Times New Roman" w:hAnsi="Tahoma" w:cs="Tahoma"/>
          <w:szCs w:val="16"/>
          <w:lang w:eastAsia="ru-RU"/>
        </w:rPr>
      </w:pPr>
      <w:r w:rsidRPr="00C31D05">
        <w:rPr>
          <w:rFonts w:ascii="Tahoma" w:eastAsia="Times New Roman" w:hAnsi="Tahoma" w:cs="Tahoma"/>
          <w:szCs w:val="16"/>
          <w:lang w:eastAsia="ru-RU"/>
        </w:rPr>
        <w:t>Формационный подход – это исследование состояния и развития общества, закономерностей смены исторических типов государств, с точки зрения качественных изменений в экономическом базисе общества, его производственных отношениях и классовой структуре.</w:t>
      </w:r>
      <w:r w:rsidRPr="00C31D05">
        <w:rPr>
          <w:rFonts w:ascii="Tahoma" w:eastAsia="Times New Roman" w:hAnsi="Tahoma" w:cs="Tahoma"/>
          <w:szCs w:val="16"/>
          <w:lang w:eastAsia="ru-RU"/>
        </w:rPr>
        <w:br/>
      </w:r>
      <w:r w:rsidRPr="00C31D05">
        <w:rPr>
          <w:rFonts w:ascii="Tahoma" w:eastAsia="Times New Roman" w:hAnsi="Tahoma" w:cs="Tahoma"/>
          <w:szCs w:val="16"/>
          <w:lang w:eastAsia="ru-RU"/>
        </w:rPr>
        <w:br/>
        <w:t>Марксистский формационный подход предлагает историю человечества подразделить на:</w:t>
      </w:r>
      <w:r w:rsidRPr="00C31D05">
        <w:rPr>
          <w:rFonts w:ascii="Tahoma" w:eastAsia="Times New Roman" w:hAnsi="Tahoma" w:cs="Tahoma"/>
          <w:szCs w:val="16"/>
          <w:lang w:eastAsia="ru-RU"/>
        </w:rPr>
        <w:br/>
        <w:t>-первобытное общество</w:t>
      </w:r>
      <w:r w:rsidRPr="00C31D05">
        <w:rPr>
          <w:rFonts w:ascii="Tahoma" w:eastAsia="Times New Roman" w:hAnsi="Tahoma" w:cs="Tahoma"/>
          <w:szCs w:val="16"/>
          <w:lang w:eastAsia="ru-RU"/>
        </w:rPr>
        <w:br/>
        <w:t>-рабовладельческое общество</w:t>
      </w:r>
      <w:r w:rsidRPr="00C31D05">
        <w:rPr>
          <w:rFonts w:ascii="Tahoma" w:eastAsia="Times New Roman" w:hAnsi="Tahoma" w:cs="Tahoma"/>
          <w:szCs w:val="16"/>
          <w:lang w:eastAsia="ru-RU"/>
        </w:rPr>
        <w:br/>
        <w:t>-феодальное общество</w:t>
      </w:r>
      <w:r w:rsidRPr="00C31D05">
        <w:rPr>
          <w:rFonts w:ascii="Tahoma" w:eastAsia="Times New Roman" w:hAnsi="Tahoma" w:cs="Tahoma"/>
          <w:szCs w:val="16"/>
          <w:lang w:eastAsia="ru-RU"/>
        </w:rPr>
        <w:br/>
        <w:t>-буржуазное общество</w:t>
      </w:r>
      <w:r w:rsidRPr="00C31D05">
        <w:rPr>
          <w:rFonts w:ascii="Tahoma" w:eastAsia="Times New Roman" w:hAnsi="Tahoma" w:cs="Tahoma"/>
          <w:szCs w:val="16"/>
          <w:lang w:eastAsia="ru-RU"/>
        </w:rPr>
        <w:br/>
        <w:t>-социальное общество</w:t>
      </w:r>
      <w:r w:rsidRPr="00C31D05">
        <w:rPr>
          <w:rFonts w:ascii="Tahoma" w:eastAsia="Times New Roman" w:hAnsi="Tahoma" w:cs="Tahoma"/>
          <w:szCs w:val="16"/>
          <w:lang w:eastAsia="ru-RU"/>
        </w:rPr>
        <w:br/>
      </w:r>
      <w:r w:rsidRPr="00C31D05">
        <w:rPr>
          <w:rFonts w:ascii="Tahoma" w:eastAsia="Times New Roman" w:hAnsi="Tahoma" w:cs="Tahoma"/>
          <w:szCs w:val="16"/>
          <w:lang w:eastAsia="ru-RU"/>
        </w:rPr>
        <w:br/>
        <w:t>Причем самым важным аспектом в этой марксистской теории является то, что любое общество проходит ВСЕ эти этапы развития и никак не может пропустить ни один из них.</w:t>
      </w:r>
    </w:p>
    <w:p w:rsidR="00C31D05" w:rsidRDefault="00C31D05" w:rsidP="00755CF0">
      <w:pPr>
        <w:shd w:val="clear" w:color="auto" w:fill="FFFFFF"/>
        <w:spacing w:after="0" w:line="277" w:lineRule="atLeast"/>
        <w:textAlignment w:val="baseline"/>
        <w:rPr>
          <w:rFonts w:ascii="Tahoma" w:eastAsia="Times New Roman" w:hAnsi="Tahoma" w:cs="Tahoma"/>
          <w:szCs w:val="16"/>
          <w:lang w:eastAsia="ru-RU"/>
        </w:rPr>
      </w:pPr>
    </w:p>
    <w:p w:rsidR="00C31D05" w:rsidRPr="00C31D05" w:rsidRDefault="00C31D05" w:rsidP="00C31D05">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45</w:t>
      </w:r>
      <w:r w:rsidRPr="00C31D05">
        <w:rPr>
          <w:rFonts w:ascii="Tahoma" w:eastAsia="Times New Roman" w:hAnsi="Tahoma" w:cs="Tahoma"/>
          <w:b/>
          <w:szCs w:val="27"/>
          <w:lang w:eastAsia="ru-RU"/>
        </w:rPr>
        <w:t>. Цивилизационный подход к типологии истории.</w:t>
      </w:r>
    </w:p>
    <w:p w:rsidR="00C31D05" w:rsidRPr="00C31D05" w:rsidRDefault="00C31D05" w:rsidP="00C31D05">
      <w:pPr>
        <w:shd w:val="clear" w:color="auto" w:fill="FFFFFF"/>
        <w:spacing w:after="0" w:line="277" w:lineRule="atLeast"/>
        <w:textAlignment w:val="baseline"/>
        <w:rPr>
          <w:rFonts w:ascii="Tahoma" w:eastAsia="Times New Roman" w:hAnsi="Tahoma" w:cs="Tahoma"/>
          <w:szCs w:val="16"/>
          <w:lang w:eastAsia="ru-RU"/>
        </w:rPr>
      </w:pPr>
      <w:r w:rsidRPr="00C31D05">
        <w:rPr>
          <w:rFonts w:ascii="Tahoma" w:eastAsia="Times New Roman" w:hAnsi="Tahoma" w:cs="Tahoma"/>
          <w:szCs w:val="16"/>
          <w:lang w:eastAsia="ru-RU"/>
        </w:rPr>
        <w:t>Основу цивилизационного подхода, существенно расширившего рамки классификационных критериев государственности,впервые сформулировал Н.Я. Данилевский (1822–1885), который в своем сочинении «Россия и Европа» (1869) выдвинул теорию обособленных «культурно-исторических типов» (цивилизаций), отличающихся самостоятельностью и своеобразием религиозного, социального, бытового, промышленного, научного, художественного и иного развития.</w:t>
      </w:r>
      <w:r w:rsidRPr="00C31D05">
        <w:rPr>
          <w:rFonts w:ascii="Tahoma" w:eastAsia="Times New Roman" w:hAnsi="Tahoma" w:cs="Tahoma"/>
          <w:szCs w:val="16"/>
          <w:lang w:eastAsia="ru-RU"/>
        </w:rPr>
        <w:br/>
        <w:t>Общими категориями, под которые подводились бы естественным образом все стороны народной деятельности, которые обнимали бы собою все разнообразные обнаружения исторической жизни, обозначаемые словами «культура» и«цивилизация» и не могли бы уже быть подведенными один под другой, Н.Я. Данилевский признает четыре, а именно:</w:t>
      </w:r>
      <w:r w:rsidRPr="00C31D05">
        <w:rPr>
          <w:rFonts w:ascii="Tahoma" w:eastAsia="Times New Roman" w:hAnsi="Tahoma" w:cs="Tahoma"/>
          <w:szCs w:val="16"/>
          <w:lang w:eastAsia="ru-RU"/>
        </w:rPr>
        <w:br/>
        <w:t>1) Деятельность религиозная, объемлющая собою отношения человека к Богу, — понятие человека о судьбах своих, т.е. народное мировоззрение как твердая вера, составляющая живую основу всей нравственной деятельности человека.</w:t>
      </w:r>
      <w:r w:rsidRPr="00C31D05">
        <w:rPr>
          <w:rFonts w:ascii="Tahoma" w:eastAsia="Times New Roman" w:hAnsi="Tahoma" w:cs="Tahoma"/>
          <w:szCs w:val="16"/>
          <w:lang w:eastAsia="ru-RU"/>
        </w:rPr>
        <w:br/>
        <w:t>2) Деятельность культурная, в тесном значении этого слова, объемлющая отношения человека к внешнему миру: во-первых, теоретическое, научное; во-вторых, эстетическое, художественное (причем, конечно, к внешнему миру</w:t>
      </w:r>
      <w:r w:rsidRPr="00C31D05">
        <w:rPr>
          <w:rFonts w:ascii="Tahoma" w:eastAsia="Times New Roman" w:hAnsi="Tahoma" w:cs="Tahoma"/>
          <w:szCs w:val="16"/>
          <w:lang w:eastAsia="ru-RU"/>
        </w:rPr>
        <w:br/>
        <w:t>причисляется и сам человек как предмет исследования, мышления и художественного воспроизведения) и, в-третьих, техническое, промышленное, то есть добывание и обработка предметов внешнего мира, применительно к нуждам человека и сообразно с пониманием как этих нужд, так и внешнего мира, достигнутым путем теоретическим.</w:t>
      </w:r>
      <w:r w:rsidRPr="00C31D05">
        <w:rPr>
          <w:rFonts w:ascii="Tahoma" w:eastAsia="Times New Roman" w:hAnsi="Tahoma" w:cs="Tahoma"/>
          <w:szCs w:val="16"/>
          <w:lang w:eastAsia="ru-RU"/>
        </w:rPr>
        <w:br/>
        <w:t>3) Деятельность политическая, объемлющая собою отношения людей между собою как членов одного народного целого и отношения этого целого как единицы высшего порядка к другим народам.</w:t>
      </w:r>
      <w:r w:rsidRPr="00C31D05">
        <w:rPr>
          <w:rFonts w:ascii="Tahoma" w:eastAsia="Times New Roman" w:hAnsi="Tahoma" w:cs="Tahoma"/>
          <w:szCs w:val="16"/>
          <w:lang w:eastAsia="ru-RU"/>
        </w:rPr>
        <w:br/>
        <w:t>4) Деятельность общественно-экономическая, объемлющая собою отношения людей между собою не непосредственно, как нравственных и политических личностей, а посредственно — применительно к условиям пользования предметами внешнего мира, следовательно, и добывания, и обработки их.</w:t>
      </w:r>
      <w:r w:rsidRPr="00C31D05">
        <w:rPr>
          <w:rFonts w:ascii="Tahoma" w:eastAsia="Times New Roman" w:hAnsi="Tahoma" w:cs="Tahoma"/>
          <w:szCs w:val="16"/>
          <w:lang w:eastAsia="ru-RU"/>
        </w:rPr>
        <w:br/>
        <w:t xml:space="preserve">Различия в характере народов, составляющих самобытные культурно-исторические типы, те различия, на </w:t>
      </w:r>
      <w:r w:rsidRPr="00C31D05">
        <w:rPr>
          <w:rFonts w:ascii="Tahoma" w:eastAsia="Times New Roman" w:hAnsi="Tahoma" w:cs="Tahoma"/>
          <w:szCs w:val="16"/>
          <w:lang w:eastAsia="ru-RU"/>
        </w:rPr>
        <w:lastRenderedPageBreak/>
        <w:t>которых должно основываться различие в самих цивилизациях, составляющие существенное содержание и плод их жизненной деятельности, могут быть подведены под следующие три разряда:</w:t>
      </w:r>
      <w:r w:rsidRPr="00C31D05">
        <w:rPr>
          <w:rFonts w:ascii="Tahoma" w:eastAsia="Times New Roman" w:hAnsi="Tahoma" w:cs="Tahoma"/>
          <w:szCs w:val="16"/>
          <w:lang w:eastAsia="ru-RU"/>
        </w:rPr>
        <w:br/>
        <w:t>1) под различия этнографические; это те племенные качества, которые выражаются в особенностях психического строя народов;</w:t>
      </w:r>
      <w:r w:rsidRPr="00C31D05">
        <w:rPr>
          <w:rFonts w:ascii="Tahoma" w:eastAsia="Times New Roman" w:hAnsi="Tahoma" w:cs="Tahoma"/>
          <w:szCs w:val="16"/>
          <w:lang w:eastAsia="ru-RU"/>
        </w:rPr>
        <w:br/>
        <w:t>2) под различия руководящего ими высшего нравственного начала, на котором только и может основываться плодотворное развитие цивилизации, как со стороны научной и художественной, так и со стороны общественного и политического строя;</w:t>
      </w:r>
      <w:r w:rsidRPr="00C31D05">
        <w:rPr>
          <w:rFonts w:ascii="Tahoma" w:eastAsia="Times New Roman" w:hAnsi="Tahoma" w:cs="Tahoma"/>
          <w:szCs w:val="16"/>
          <w:lang w:eastAsia="ru-RU"/>
        </w:rPr>
        <w:br/>
        <w:t>3) под различия хода и условий исторического воспитания народов. Н.Я. Данилевский выделял пять законов исторического развития цивилизаций:</w:t>
      </w:r>
      <w:r w:rsidRPr="00C31D05">
        <w:rPr>
          <w:rFonts w:ascii="Tahoma" w:eastAsia="Times New Roman" w:hAnsi="Tahoma" w:cs="Tahoma"/>
          <w:szCs w:val="16"/>
          <w:lang w:eastAsia="ru-RU"/>
        </w:rPr>
        <w:br/>
        <w:t>Закон 1. Всякое племя или семейство народов, характеризуемое отдельным языком или группою языков, довольно близких между собою для того, чтобы сродство их ощущалось непосредственно, без глубоких филологических изысканий, — составляет самобытный культурно-исторический тип, если оно вообще по своим духовным задаткам способно кьисторическому развитию и вышло уже из младенчества.</w:t>
      </w:r>
      <w:r w:rsidRPr="00C31D05">
        <w:rPr>
          <w:rFonts w:ascii="Tahoma" w:eastAsia="Times New Roman" w:hAnsi="Tahoma" w:cs="Tahoma"/>
          <w:szCs w:val="16"/>
          <w:lang w:eastAsia="ru-RU"/>
        </w:rPr>
        <w:br/>
        <w:t>Закон 2. Для того чтобы цивилизация, свойственная самобытному культурно-историческому типу, могла зародиться и развиваться, необходимо, чтобы народы, к нему принадлежащие, пользовались политическою независимостью.</w:t>
      </w:r>
      <w:r w:rsidRPr="00C31D05">
        <w:rPr>
          <w:rFonts w:ascii="Tahoma" w:eastAsia="Times New Roman" w:hAnsi="Tahoma" w:cs="Tahoma"/>
          <w:szCs w:val="16"/>
          <w:lang w:eastAsia="ru-RU"/>
        </w:rPr>
        <w:br/>
        <w:t>Закон 3. Начала цивилизации одного культурно-исторического типа не передаются народам другого типа. Каждый тип вырабатывает ее для себя при большем или меньшем влиянии чуждых, ему предшествовавших или современных цивилизаций.</w:t>
      </w:r>
      <w:r w:rsidRPr="00C31D05">
        <w:rPr>
          <w:rFonts w:ascii="Tahoma" w:eastAsia="Times New Roman" w:hAnsi="Tahoma" w:cs="Tahoma"/>
          <w:szCs w:val="16"/>
          <w:lang w:eastAsia="ru-RU"/>
        </w:rPr>
        <w:br/>
        <w:t>Закон 4. Цивилизация, свойственная каждому культурно-историческому типу, тогда только достигает полноты,</w:t>
      </w:r>
      <w:r w:rsidRPr="00C31D05">
        <w:rPr>
          <w:rFonts w:ascii="Tahoma" w:eastAsia="Times New Roman" w:hAnsi="Tahoma" w:cs="Tahoma"/>
          <w:szCs w:val="16"/>
          <w:lang w:eastAsia="ru-RU"/>
        </w:rPr>
        <w:br/>
        <w:t>разнообразия и богатства, когда разнообразны этнографические элементы, его составляющие, — когда они, не будучи поглощены одним политическим целым, пользуясь независимостью, составляют федерацию или политическую систему государств.</w:t>
      </w:r>
      <w:r w:rsidRPr="00C31D05">
        <w:rPr>
          <w:rFonts w:ascii="Tahoma" w:eastAsia="Times New Roman" w:hAnsi="Tahoma" w:cs="Tahoma"/>
          <w:szCs w:val="16"/>
          <w:lang w:eastAsia="ru-RU"/>
        </w:rPr>
        <w:br/>
        <w:t>Закон 5. Ход развития культурно-исторических типов всего ближе уподобляется тем многолетним одноплодным растениям, у которых период роста бывает неопределенно продолжителен, но период цветения и плодоношения — относительно короток и истощает раз и навсегда их жизненную силу.</w:t>
      </w:r>
    </w:p>
    <w:p w:rsidR="00755CF0" w:rsidRPr="00040600" w:rsidRDefault="00755CF0" w:rsidP="00040600">
      <w:pPr>
        <w:shd w:val="clear" w:color="auto" w:fill="FFFFFF"/>
        <w:spacing w:after="0" w:line="277" w:lineRule="atLeast"/>
        <w:textAlignment w:val="baseline"/>
        <w:rPr>
          <w:rFonts w:ascii="Lucida Sans Unicode" w:eastAsia="Times New Roman" w:hAnsi="Lucida Sans Unicode" w:cs="Lucida Sans Unicode"/>
          <w:color w:val="666666"/>
          <w:sz w:val="16"/>
          <w:szCs w:val="16"/>
          <w:lang w:eastAsia="ru-RU"/>
        </w:rPr>
      </w:pPr>
    </w:p>
    <w:p w:rsidR="00C31D05" w:rsidRPr="00C31D05" w:rsidRDefault="00C31D05" w:rsidP="00C31D05">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46</w:t>
      </w:r>
      <w:r w:rsidRPr="00C31D05">
        <w:rPr>
          <w:rFonts w:ascii="Tahoma" w:eastAsia="Times New Roman" w:hAnsi="Tahoma" w:cs="Tahoma"/>
          <w:b/>
          <w:szCs w:val="27"/>
          <w:lang w:eastAsia="ru-RU"/>
        </w:rPr>
        <w:t>. Эволюция английского эмпиризма в философии Дж. Беркли и Д.Юма</w:t>
      </w:r>
    </w:p>
    <w:p w:rsidR="00C31D05" w:rsidRPr="00C31D05" w:rsidRDefault="00C31D05" w:rsidP="00C31D05">
      <w:pPr>
        <w:shd w:val="clear" w:color="auto" w:fill="FFFFFF"/>
        <w:spacing w:after="0" w:line="277" w:lineRule="atLeast"/>
        <w:textAlignment w:val="baseline"/>
        <w:rPr>
          <w:rFonts w:ascii="Tahoma" w:eastAsia="Times New Roman" w:hAnsi="Tahoma" w:cs="Tahoma"/>
          <w:szCs w:val="16"/>
          <w:lang w:eastAsia="ru-RU"/>
        </w:rPr>
      </w:pPr>
      <w:r w:rsidRPr="00C31D05">
        <w:rPr>
          <w:rFonts w:ascii="Tahoma" w:eastAsia="Times New Roman" w:hAnsi="Tahoma" w:cs="Tahoma"/>
          <w:szCs w:val="16"/>
          <w:lang w:eastAsia="ru-RU"/>
        </w:rPr>
        <w:t xml:space="preserve">Беркли отвергает возможность образования общих абстрактных идей, например, общей абстрактной идеи треугольника. Общая абстрактная идея треугольника должна быть одновременно и идеей прямоугольного треуголника, и идеей косоугольного треугольника, а также идеей равнобедренного и равностороннего треугольника и в то же время никакой из них. Таким образом, Беркли </w:t>
      </w:r>
      <w:r w:rsidRPr="002357E2">
        <w:rPr>
          <w:rFonts w:ascii="Tahoma" w:eastAsia="Times New Roman" w:hAnsi="Tahoma" w:cs="Tahoma"/>
          <w:i/>
          <w:szCs w:val="16"/>
          <w:lang w:eastAsia="ru-RU"/>
        </w:rPr>
        <w:t>негативно</w:t>
      </w:r>
      <w:r w:rsidRPr="00C31D05">
        <w:rPr>
          <w:rFonts w:ascii="Tahoma" w:eastAsia="Times New Roman" w:hAnsi="Tahoma" w:cs="Tahoma"/>
          <w:szCs w:val="16"/>
          <w:lang w:eastAsia="ru-RU"/>
        </w:rPr>
        <w:t xml:space="preserve"> относился к попытке образования общих абстрактных идей и общих </w:t>
      </w:r>
      <w:r w:rsidRPr="002357E2">
        <w:rPr>
          <w:rFonts w:ascii="Tahoma" w:eastAsia="Times New Roman" w:hAnsi="Tahoma" w:cs="Tahoma"/>
          <w:i/>
          <w:szCs w:val="16"/>
          <w:lang w:eastAsia="ru-RU"/>
        </w:rPr>
        <w:t>абстрактных понятий</w:t>
      </w:r>
      <w:r w:rsidRPr="00C31D05">
        <w:rPr>
          <w:rFonts w:ascii="Tahoma" w:eastAsia="Times New Roman" w:hAnsi="Tahoma" w:cs="Tahoma"/>
          <w:szCs w:val="16"/>
          <w:lang w:eastAsia="ru-RU"/>
        </w:rPr>
        <w:t>. На этом основании он отрицательно относился, например, к такому понятию как материя. По его мнению, если из науки изъять это понятие, то ученые даже не заметят, что оно исчезло, а атеисты лишатся дополнительного аргумента в пользу своих мировоззренческих позиций.</w:t>
      </w:r>
      <w:r w:rsidRPr="00C31D05">
        <w:rPr>
          <w:rFonts w:ascii="Tahoma" w:eastAsia="Times New Roman" w:hAnsi="Tahoma" w:cs="Tahoma"/>
          <w:szCs w:val="16"/>
          <w:lang w:eastAsia="ru-RU"/>
        </w:rPr>
        <w:br/>
        <w:t>Радикальный эмпиризм.</w:t>
      </w:r>
      <w:r w:rsidRPr="00C31D05">
        <w:rPr>
          <w:rFonts w:ascii="Tahoma" w:eastAsia="Times New Roman" w:hAnsi="Tahoma" w:cs="Tahoma"/>
          <w:szCs w:val="16"/>
          <w:lang w:eastAsia="ru-RU"/>
        </w:rPr>
        <w:br/>
        <w:t>Исповедовал концепцию радикального эмпиризма — существовать — значит быть воспринимаемым. Отсюда следует, что то, что мы обычно называем вещами или предметами –- всего лишь комбинации, или комплексы ощущений-идей. Однако, при таком подходе к понятию существование Беркли грозило обвинение в солипсизме. Солипсизм – это точка зрения, согласно которой существует только один воспринимающий субъект и весь мир представляет собой комбинацию его ощущений. Для того, чтобы освободиться от обвинений в солипсизме, Беркли приводит аргументы в пользу непрерывности существования вещей и в пользу реальности существования вещей.</w:t>
      </w:r>
      <w:r w:rsidRPr="00C31D05">
        <w:rPr>
          <w:rFonts w:ascii="Tahoma" w:eastAsia="Times New Roman" w:hAnsi="Tahoma" w:cs="Tahoma"/>
          <w:szCs w:val="16"/>
          <w:lang w:eastAsia="ru-RU"/>
        </w:rPr>
        <w:br/>
        <w:t xml:space="preserve">Аргумент в пользу непрерывности существования вещей. С точки зрения Беркли, </w:t>
      </w:r>
      <w:r w:rsidRPr="002357E2">
        <w:rPr>
          <w:rFonts w:ascii="Tahoma" w:eastAsia="Times New Roman" w:hAnsi="Tahoma" w:cs="Tahoma"/>
          <w:i/>
          <w:szCs w:val="16"/>
          <w:lang w:eastAsia="ru-RU"/>
        </w:rPr>
        <w:t>существовать – значит быть воспринимаемым</w:t>
      </w:r>
      <w:r w:rsidRPr="00C31D05">
        <w:rPr>
          <w:rFonts w:ascii="Tahoma" w:eastAsia="Times New Roman" w:hAnsi="Tahoma" w:cs="Tahoma"/>
          <w:szCs w:val="16"/>
          <w:lang w:eastAsia="ru-RU"/>
        </w:rPr>
        <w:t>, но не обязательно быть воспринимаемым только одним духом. Предметы могут существовать, если они воспринимаются и многими духами. Важную роль здесь играет супер-субъект, в восприятии которого и будут находиться эти объекты, если все остальные исчезнут. Такой супер-субъект – это бог.</w:t>
      </w:r>
      <w:r w:rsidRPr="00C31D05">
        <w:rPr>
          <w:rFonts w:ascii="Tahoma" w:eastAsia="Times New Roman" w:hAnsi="Tahoma" w:cs="Tahoma"/>
          <w:szCs w:val="16"/>
          <w:lang w:eastAsia="ru-RU"/>
        </w:rPr>
        <w:br/>
        <w:t>Юм</w:t>
      </w:r>
      <w:r w:rsidRPr="00C31D05">
        <w:rPr>
          <w:rFonts w:ascii="Tahoma" w:eastAsia="Times New Roman" w:hAnsi="Tahoma" w:cs="Tahoma"/>
          <w:szCs w:val="16"/>
          <w:lang w:eastAsia="ru-RU"/>
        </w:rPr>
        <w:br/>
        <w:t>Юмом объявлялась непознаваемой сущность материи и сущность духа —- агностицизм Юма.</w:t>
      </w:r>
      <w:r w:rsidRPr="00C31D05">
        <w:rPr>
          <w:rFonts w:ascii="Tahoma" w:eastAsia="Times New Roman" w:hAnsi="Tahoma" w:cs="Tahoma"/>
          <w:szCs w:val="16"/>
          <w:lang w:eastAsia="ru-RU"/>
        </w:rPr>
        <w:br/>
        <w:t>Познавательный опыт слагается из перцепций, делящихся на впечатления и идеи. Идеи —- копии впечатлений, уступающие в яркости и живости. Есть впечатления-ощущения и впечатления-рефлексии (результат воздействия идеи-ощущения).</w:t>
      </w:r>
      <w:r w:rsidRPr="00C31D05">
        <w:rPr>
          <w:rFonts w:ascii="Tahoma" w:eastAsia="Times New Roman" w:hAnsi="Tahoma" w:cs="Tahoma"/>
          <w:szCs w:val="16"/>
          <w:lang w:eastAsia="ru-RU"/>
        </w:rPr>
        <w:br/>
        <w:t>Человеку присущ принцип ассоциаций:</w:t>
      </w:r>
      <w:r w:rsidRPr="00C31D05">
        <w:rPr>
          <w:rFonts w:ascii="Tahoma" w:eastAsia="Times New Roman" w:hAnsi="Tahoma" w:cs="Tahoma"/>
          <w:szCs w:val="16"/>
          <w:lang w:eastAsia="ru-RU"/>
        </w:rPr>
        <w:br/>
        <w:t>по сходству.</w:t>
      </w:r>
      <w:r w:rsidRPr="00C31D05">
        <w:rPr>
          <w:rFonts w:ascii="Tahoma" w:eastAsia="Times New Roman" w:hAnsi="Tahoma" w:cs="Tahoma"/>
          <w:szCs w:val="16"/>
          <w:lang w:eastAsia="ru-RU"/>
        </w:rPr>
        <w:br/>
        <w:t>по смежности в пространстве и времени.</w:t>
      </w:r>
      <w:r w:rsidRPr="00C31D05">
        <w:rPr>
          <w:rFonts w:ascii="Tahoma" w:eastAsia="Times New Roman" w:hAnsi="Tahoma" w:cs="Tahoma"/>
          <w:szCs w:val="16"/>
          <w:lang w:eastAsia="ru-RU"/>
        </w:rPr>
        <w:br/>
      </w:r>
      <w:r w:rsidRPr="00C31D05">
        <w:rPr>
          <w:rFonts w:ascii="Tahoma" w:eastAsia="Times New Roman" w:hAnsi="Tahoma" w:cs="Tahoma"/>
          <w:szCs w:val="16"/>
          <w:lang w:eastAsia="ru-RU"/>
        </w:rPr>
        <w:lastRenderedPageBreak/>
        <w:t>каузальная, связанная с понятием причины.</w:t>
      </w:r>
      <w:r w:rsidRPr="00C31D05">
        <w:rPr>
          <w:rFonts w:ascii="Tahoma" w:eastAsia="Times New Roman" w:hAnsi="Tahoma" w:cs="Tahoma"/>
          <w:szCs w:val="16"/>
          <w:lang w:eastAsia="ru-RU"/>
        </w:rPr>
        <w:br/>
        <w:t>Причина — объект, предшествующий данному, смежный с ним и так соединённый, что идея первого приводит ум к образованию идеи второго.</w:t>
      </w:r>
      <w:r w:rsidRPr="00C31D05">
        <w:rPr>
          <w:rFonts w:ascii="Tahoma" w:eastAsia="Times New Roman" w:hAnsi="Tahoma" w:cs="Tahoma"/>
          <w:szCs w:val="16"/>
          <w:lang w:eastAsia="ru-RU"/>
        </w:rPr>
        <w:br/>
        <w:t>Обоснование индукции:</w:t>
      </w:r>
      <w:r w:rsidRPr="00C31D05">
        <w:rPr>
          <w:rFonts w:ascii="Tahoma" w:eastAsia="Times New Roman" w:hAnsi="Tahoma" w:cs="Tahoma"/>
          <w:szCs w:val="16"/>
          <w:lang w:eastAsia="ru-RU"/>
        </w:rPr>
        <w:br/>
        <w:t>всякий обобщающий вывод порожден привычкой считать, что будущее будет соответствовать прошлому</w:t>
      </w:r>
      <w:r w:rsidRPr="00C31D05">
        <w:rPr>
          <w:rFonts w:ascii="Tahoma" w:eastAsia="Times New Roman" w:hAnsi="Tahoma" w:cs="Tahoma"/>
          <w:szCs w:val="16"/>
          <w:lang w:eastAsia="ru-RU"/>
        </w:rPr>
        <w:br/>
        <w:t>в основе индуктивных обобщений лежит вера в единообразие мира.</w:t>
      </w:r>
    </w:p>
    <w:p w:rsidR="00A2474C" w:rsidRPr="00A2474C" w:rsidRDefault="00A2474C" w:rsidP="00A2474C">
      <w:pPr>
        <w:shd w:val="clear" w:color="auto" w:fill="FFFFFF"/>
        <w:spacing w:after="0" w:line="306" w:lineRule="atLeast"/>
        <w:textAlignment w:val="baseline"/>
        <w:rPr>
          <w:rFonts w:ascii="Tahoma" w:eastAsia="Times New Roman" w:hAnsi="Tahoma" w:cs="Tahoma"/>
          <w:szCs w:val="18"/>
          <w:lang w:eastAsia="ru-RU"/>
        </w:rPr>
      </w:pPr>
    </w:p>
    <w:p w:rsidR="00C31D05" w:rsidRPr="00C31D05" w:rsidRDefault="00C31D05" w:rsidP="00C31D05">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47</w:t>
      </w:r>
      <w:r w:rsidRPr="00C31D05">
        <w:rPr>
          <w:rFonts w:ascii="Tahoma" w:eastAsia="Times New Roman" w:hAnsi="Tahoma" w:cs="Tahoma"/>
          <w:b/>
          <w:szCs w:val="27"/>
          <w:lang w:eastAsia="ru-RU"/>
        </w:rPr>
        <w:t>. Эволюция представлений о материи. Материя как философская категория.</w:t>
      </w:r>
    </w:p>
    <w:p w:rsidR="00C31D05" w:rsidRPr="00C31D05" w:rsidRDefault="00C31D05" w:rsidP="00C31D05">
      <w:pPr>
        <w:shd w:val="clear" w:color="auto" w:fill="FFFFFF"/>
        <w:spacing w:after="0" w:line="277" w:lineRule="atLeast"/>
        <w:textAlignment w:val="baseline"/>
        <w:rPr>
          <w:rFonts w:ascii="Tahoma" w:eastAsia="Times New Roman" w:hAnsi="Tahoma" w:cs="Tahoma"/>
          <w:szCs w:val="16"/>
          <w:lang w:eastAsia="ru-RU"/>
        </w:rPr>
      </w:pPr>
      <w:r w:rsidRPr="00C31D05">
        <w:rPr>
          <w:rFonts w:ascii="Tahoma" w:eastAsia="Times New Roman" w:hAnsi="Tahoma" w:cs="Tahoma"/>
          <w:szCs w:val="16"/>
          <w:lang w:eastAsia="ru-RU"/>
        </w:rPr>
        <w:t>Из всех форм бытия наиболее распространенной является материальное бытие. Поиск основы объективной реальности в философии называют проблемой субстанции. Были в древности разные гипотезы:</w:t>
      </w:r>
      <w:r w:rsidRPr="00C31D05">
        <w:rPr>
          <w:rFonts w:ascii="Tahoma" w:eastAsia="Times New Roman" w:hAnsi="Tahoma" w:cs="Tahoma"/>
          <w:szCs w:val="16"/>
          <w:lang w:eastAsia="ru-RU"/>
        </w:rPr>
        <w:br/>
        <w:t>• вода — основа всех вещей (Фалес);</w:t>
      </w:r>
      <w:r w:rsidRPr="00C31D05">
        <w:rPr>
          <w:rFonts w:ascii="Tahoma" w:eastAsia="Times New Roman" w:hAnsi="Tahoma" w:cs="Tahoma"/>
          <w:szCs w:val="16"/>
          <w:lang w:eastAsia="ru-RU"/>
        </w:rPr>
        <w:br/>
        <w:t>• огонь — основа всего сущего (Гераклит);</w:t>
      </w:r>
      <w:r w:rsidRPr="00C31D05">
        <w:rPr>
          <w:rFonts w:ascii="Tahoma" w:eastAsia="Times New Roman" w:hAnsi="Tahoma" w:cs="Tahoma"/>
          <w:szCs w:val="16"/>
          <w:lang w:eastAsia="ru-RU"/>
        </w:rPr>
        <w:br/>
        <w:t>• «апейрон» (Анаксимандр);</w:t>
      </w:r>
      <w:r w:rsidRPr="00C31D05">
        <w:rPr>
          <w:rFonts w:ascii="Tahoma" w:eastAsia="Times New Roman" w:hAnsi="Tahoma" w:cs="Tahoma"/>
          <w:szCs w:val="16"/>
          <w:lang w:eastAsia="ru-RU"/>
        </w:rPr>
        <w:br/>
        <w:t>в основе мира лежит неделимая субстанция — атомы (Демокрит, Эпикур);</w:t>
      </w:r>
      <w:r w:rsidRPr="00C31D05">
        <w:rPr>
          <w:rFonts w:ascii="Tahoma" w:eastAsia="Times New Roman" w:hAnsi="Tahoma" w:cs="Tahoma"/>
          <w:szCs w:val="16"/>
          <w:lang w:eastAsia="ru-RU"/>
        </w:rPr>
        <w:br/>
        <w:t>• первооснова мира — это Бог, Божественная мысль, Слово, Логос</w:t>
      </w:r>
      <w:r w:rsidRPr="00C31D05">
        <w:rPr>
          <w:rFonts w:ascii="Tahoma" w:eastAsia="Times New Roman" w:hAnsi="Tahoma" w:cs="Tahoma"/>
          <w:szCs w:val="16"/>
          <w:lang w:eastAsia="ru-RU"/>
        </w:rPr>
        <w:br/>
        <w:t>(Платон, религиозные философы).</w:t>
      </w:r>
      <w:r w:rsidRPr="00C31D05">
        <w:rPr>
          <w:rFonts w:ascii="Tahoma" w:eastAsia="Times New Roman" w:hAnsi="Tahoma" w:cs="Tahoma"/>
          <w:szCs w:val="16"/>
          <w:lang w:eastAsia="ru-RU"/>
        </w:rPr>
        <w:br/>
        <w:t>В философии существует несколько подходов к понятию «материя»:</w:t>
      </w:r>
      <w:r w:rsidRPr="00C31D05">
        <w:rPr>
          <w:rFonts w:ascii="Tahoma" w:eastAsia="Times New Roman" w:hAnsi="Tahoma" w:cs="Tahoma"/>
          <w:szCs w:val="16"/>
          <w:lang w:eastAsia="ru-RU"/>
        </w:rPr>
        <w:br/>
        <w:t>• материалистический подход, согласно которому материя есть основа бытия, а все иные бытийные формы — дух, человек, общество — порождение материи</w:t>
      </w:r>
      <w:r w:rsidRPr="00C31D05">
        <w:rPr>
          <w:rFonts w:ascii="Tahoma" w:eastAsia="Times New Roman" w:hAnsi="Tahoma" w:cs="Tahoma"/>
          <w:szCs w:val="16"/>
          <w:lang w:eastAsia="ru-RU"/>
        </w:rPr>
        <w:br/>
        <w:t>• объективно-идеалистический подход — материя объективно существует как порождение независимо от всего сущего первичного идеального духа;</w:t>
      </w:r>
      <w:r w:rsidRPr="00C31D05">
        <w:rPr>
          <w:rFonts w:ascii="Tahoma" w:eastAsia="Times New Roman" w:hAnsi="Tahoma" w:cs="Tahoma"/>
          <w:szCs w:val="16"/>
          <w:lang w:eastAsia="ru-RU"/>
        </w:rPr>
        <w:br/>
        <w:t>• субъективно-идеалистический подход — материн как самостоятельной реальности не существует вообще, она лишь продукт субъективного, существующего только в виде сознания человека духа;</w:t>
      </w:r>
      <w:r w:rsidRPr="00C31D05">
        <w:rPr>
          <w:rFonts w:ascii="Tahoma" w:eastAsia="Times New Roman" w:hAnsi="Tahoma" w:cs="Tahoma"/>
          <w:szCs w:val="16"/>
          <w:lang w:eastAsia="ru-RU"/>
        </w:rPr>
        <w:br/>
        <w:t>• позитивистский — понятие «материя» ложно, поскольку его нельзя доказать и полностью изучить при помощи опытного научного исследования.</w:t>
      </w:r>
      <w:r w:rsidRPr="00C31D05">
        <w:rPr>
          <w:rFonts w:ascii="Tahoma" w:eastAsia="Times New Roman" w:hAnsi="Tahoma" w:cs="Tahoma"/>
          <w:szCs w:val="16"/>
          <w:lang w:eastAsia="ru-RU"/>
        </w:rPr>
        <w:br/>
        <w:t>Философское понятие «материи» представляет собой неизменную истину, а естественно-научные представления о структуре материи — относительны, изменчивы по мере развития науки. Философия выработала такое понимание материи, которое характеризует любые ее формы, независимо от того, познаны они сейчас или будут познаны в будущем.</w:t>
      </w:r>
      <w:r w:rsidRPr="00C31D05">
        <w:rPr>
          <w:rFonts w:ascii="Tahoma" w:eastAsia="Times New Roman" w:hAnsi="Tahoma" w:cs="Tahoma"/>
          <w:lang w:eastAsia="ru-RU"/>
        </w:rPr>
        <w:t> </w:t>
      </w:r>
      <w:r w:rsidRPr="00C31D05">
        <w:rPr>
          <w:rFonts w:ascii="Tahoma" w:eastAsia="Times New Roman" w:hAnsi="Tahoma" w:cs="Tahoma"/>
          <w:szCs w:val="16"/>
          <w:lang w:eastAsia="ru-RU"/>
        </w:rPr>
        <w:br/>
        <w:t>Ввел Платон - (hyle) – лишенный качество субстрат (материал)</w:t>
      </w:r>
      <w:r w:rsidRPr="00C31D05">
        <w:rPr>
          <w:rFonts w:ascii="Tahoma" w:eastAsia="Times New Roman" w:hAnsi="Tahoma" w:cs="Tahoma"/>
          <w:szCs w:val="16"/>
          <w:lang w:eastAsia="ru-RU"/>
        </w:rPr>
        <w:br/>
        <w:t>В философии «материя» мыслится во всей совокупности</w:t>
      </w:r>
      <w:r w:rsidRPr="00C31D05">
        <w:rPr>
          <w:rFonts w:ascii="Tahoma" w:eastAsia="Times New Roman" w:hAnsi="Tahoma" w:cs="Tahoma"/>
          <w:szCs w:val="16"/>
          <w:lang w:eastAsia="ru-RU"/>
        </w:rPr>
        <w:br/>
        <w:t>Материя - философская категория для обозначения объективной реальности, которая дана человеку в ощущениях его, которая копируется, фотографируется, отображается нашими ощущениями, существуя отдельно от них.</w:t>
      </w:r>
      <w:r w:rsidRPr="00C31D05">
        <w:rPr>
          <w:rFonts w:ascii="Tahoma" w:eastAsia="Times New Roman" w:hAnsi="Tahoma" w:cs="Tahoma"/>
          <w:szCs w:val="16"/>
          <w:lang w:eastAsia="ru-RU"/>
        </w:rPr>
        <w:br/>
        <w:t>Атрибуты: Субстанциональность; Неисчерпаемость; Принципиальнная неуничтожимость; Движение; Пространство; Время; Уровни организации материи; Неживой; Живой; Социальный</w:t>
      </w:r>
      <w:r w:rsidRPr="00C31D05">
        <w:rPr>
          <w:rFonts w:ascii="Tahoma" w:eastAsia="Times New Roman" w:hAnsi="Tahoma" w:cs="Tahoma"/>
          <w:szCs w:val="16"/>
          <w:lang w:eastAsia="ru-RU"/>
        </w:rPr>
        <w:br/>
        <w:t>Основные формы существования материи:</w:t>
      </w:r>
      <w:r w:rsidRPr="00C31D05">
        <w:rPr>
          <w:rFonts w:ascii="Tahoma" w:eastAsia="Times New Roman" w:hAnsi="Tahoma" w:cs="Tahoma"/>
          <w:szCs w:val="16"/>
          <w:lang w:eastAsia="ru-RU"/>
        </w:rPr>
        <w:br/>
        <w:t>-Время</w:t>
      </w:r>
      <w:r w:rsidRPr="00C31D05">
        <w:rPr>
          <w:rFonts w:ascii="Tahoma" w:eastAsia="Times New Roman" w:hAnsi="Tahoma" w:cs="Tahoma"/>
          <w:lang w:eastAsia="ru-RU"/>
        </w:rPr>
        <w:t> </w:t>
      </w:r>
      <w:r w:rsidRPr="00C31D05">
        <w:rPr>
          <w:rFonts w:ascii="Tahoma" w:eastAsia="Times New Roman" w:hAnsi="Tahoma" w:cs="Tahoma"/>
          <w:szCs w:val="16"/>
          <w:lang w:eastAsia="ru-RU"/>
        </w:rPr>
        <w:br/>
        <w:t>- Пространство</w:t>
      </w:r>
      <w:r w:rsidRPr="00C31D05">
        <w:rPr>
          <w:rFonts w:ascii="Tahoma" w:eastAsia="Times New Roman" w:hAnsi="Tahoma" w:cs="Tahoma"/>
          <w:szCs w:val="16"/>
          <w:lang w:eastAsia="ru-RU"/>
        </w:rPr>
        <w:br/>
        <w:t>- Движение</w:t>
      </w:r>
      <w:r w:rsidRPr="00C31D05">
        <w:rPr>
          <w:rFonts w:ascii="Tahoma" w:eastAsia="Times New Roman" w:hAnsi="Tahoma" w:cs="Tahoma"/>
          <w:szCs w:val="16"/>
          <w:lang w:eastAsia="ru-RU"/>
        </w:rPr>
        <w:br/>
      </w:r>
      <w:r w:rsidRPr="00C31D05">
        <w:rPr>
          <w:rFonts w:ascii="Tahoma" w:eastAsia="Times New Roman" w:hAnsi="Tahoma" w:cs="Tahoma"/>
          <w:szCs w:val="16"/>
          <w:lang w:eastAsia="ru-RU"/>
        </w:rPr>
        <w:br/>
        <w:t>Характерными чертами материи являются: наличие движения, самоорганизация, размещенность в пространстве и времени, способность к отражению.</w:t>
      </w:r>
    </w:p>
    <w:p w:rsidR="00A2474C" w:rsidRPr="00A2474C" w:rsidRDefault="00A2474C" w:rsidP="00A2474C">
      <w:pPr>
        <w:shd w:val="clear" w:color="auto" w:fill="FFFFFF"/>
        <w:spacing w:after="0" w:line="277" w:lineRule="atLeast"/>
        <w:textAlignment w:val="baseline"/>
        <w:rPr>
          <w:rFonts w:ascii="Lucida Sans Unicode" w:eastAsia="Times New Roman" w:hAnsi="Lucida Sans Unicode" w:cs="Lucida Sans Unicode"/>
          <w:color w:val="666666"/>
          <w:sz w:val="16"/>
          <w:szCs w:val="16"/>
          <w:lang w:eastAsia="ru-RU"/>
        </w:rPr>
      </w:pPr>
    </w:p>
    <w:p w:rsidR="00C31D05" w:rsidRPr="00C31D05" w:rsidRDefault="00C31D05" w:rsidP="00C31D05">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48</w:t>
      </w:r>
      <w:r w:rsidRPr="00C31D05">
        <w:rPr>
          <w:rFonts w:ascii="Tahoma" w:eastAsia="Times New Roman" w:hAnsi="Tahoma" w:cs="Tahoma"/>
          <w:b/>
          <w:szCs w:val="27"/>
          <w:lang w:eastAsia="ru-RU"/>
        </w:rPr>
        <w:t>. Экономическая сфера жизни общества. Человек в системе экономических отношений.</w:t>
      </w:r>
    </w:p>
    <w:p w:rsidR="00C31D05" w:rsidRPr="00C31D05" w:rsidRDefault="00C31D05" w:rsidP="00C31D05">
      <w:pPr>
        <w:shd w:val="clear" w:color="auto" w:fill="FFFFFF"/>
        <w:spacing w:after="0" w:line="277" w:lineRule="atLeast"/>
        <w:textAlignment w:val="baseline"/>
        <w:rPr>
          <w:rFonts w:ascii="Tahoma" w:eastAsia="Times New Roman" w:hAnsi="Tahoma" w:cs="Tahoma"/>
          <w:szCs w:val="16"/>
          <w:lang w:eastAsia="ru-RU"/>
        </w:rPr>
      </w:pPr>
      <w:r w:rsidRPr="00C31D05">
        <w:rPr>
          <w:rFonts w:ascii="Tahoma" w:eastAsia="Times New Roman" w:hAnsi="Tahoma" w:cs="Tahoma"/>
          <w:szCs w:val="16"/>
          <w:lang w:eastAsia="ru-RU"/>
        </w:rPr>
        <w:t>Экономическая сфера общества — система экономических отношений, возникающая и воспроизводимая в процессе материального производства. Основой экономических отношений и главнейшим фактором, определяющим их специфику, является способ производства и распределения материальных благ в обществе.</w:t>
      </w:r>
      <w:r w:rsidRPr="00C31D05">
        <w:rPr>
          <w:rFonts w:ascii="Tahoma" w:eastAsia="Times New Roman" w:hAnsi="Tahoma" w:cs="Tahoma"/>
          <w:lang w:eastAsia="ru-RU"/>
        </w:rPr>
        <w:t> </w:t>
      </w:r>
      <w:r w:rsidRPr="00C31D05">
        <w:rPr>
          <w:rFonts w:ascii="Tahoma" w:eastAsia="Times New Roman" w:hAnsi="Tahoma" w:cs="Tahoma"/>
          <w:szCs w:val="16"/>
          <w:lang w:eastAsia="ru-RU"/>
        </w:rPr>
        <w:br/>
        <w:t>Человек экономический — главный творческий субъект рыночной экономики, который владеет свободой выбора и принимает экономически рациональные и оптимальные решения с учетом всех имеющихся возможностей и условий, согласно своим личным интересом, целям и приоритетам. На всех этапах развития общества человек находился в центре всех экономических процессов и явлений. В экономической системе человек выступает как работник, как субъект экономических отношений, как потребитель, как носитель конечной цели общественного производства</w:t>
      </w:r>
      <w:r w:rsidRPr="00C31D05">
        <w:rPr>
          <w:rFonts w:ascii="Tahoma" w:eastAsia="Times New Roman" w:hAnsi="Tahoma" w:cs="Tahoma"/>
          <w:lang w:eastAsia="ru-RU"/>
        </w:rPr>
        <w:t> </w:t>
      </w:r>
    </w:p>
    <w:p w:rsidR="00A2474C" w:rsidRDefault="00A2474C" w:rsidP="00154461">
      <w:pPr>
        <w:rPr>
          <w:rFonts w:ascii="Tahoma" w:hAnsi="Tahoma" w:cs="Tahoma"/>
          <w:b/>
        </w:rPr>
      </w:pPr>
    </w:p>
    <w:p w:rsidR="00C31D05" w:rsidRPr="00C31D05" w:rsidRDefault="00C31D05" w:rsidP="00C31D05">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49</w:t>
      </w:r>
      <w:r w:rsidRPr="00C31D05">
        <w:rPr>
          <w:rFonts w:ascii="Tahoma" w:eastAsia="Times New Roman" w:hAnsi="Tahoma" w:cs="Tahoma"/>
          <w:b/>
          <w:szCs w:val="27"/>
          <w:lang w:eastAsia="ru-RU"/>
        </w:rPr>
        <w:t>. Эмпирическая и рационалистическая традиции в философии Нового времени.</w:t>
      </w:r>
    </w:p>
    <w:p w:rsidR="00C31D05" w:rsidRDefault="00C31D05" w:rsidP="00C31D05">
      <w:pPr>
        <w:shd w:val="clear" w:color="auto" w:fill="FFFFFF"/>
        <w:spacing w:after="0" w:line="277" w:lineRule="atLeast"/>
        <w:textAlignment w:val="baseline"/>
        <w:rPr>
          <w:rFonts w:ascii="Tahoma" w:eastAsia="Times New Roman" w:hAnsi="Tahoma" w:cs="Tahoma"/>
          <w:szCs w:val="16"/>
          <w:lang w:eastAsia="ru-RU"/>
        </w:rPr>
      </w:pPr>
      <w:r w:rsidRPr="00C31D05">
        <w:rPr>
          <w:rFonts w:ascii="Tahoma" w:eastAsia="Times New Roman" w:hAnsi="Tahoma" w:cs="Tahoma"/>
          <w:szCs w:val="16"/>
          <w:lang w:eastAsia="ru-RU"/>
        </w:rPr>
        <w:lastRenderedPageBreak/>
        <w:t>Философия Нового времени сделала многое для развития теории познания (гносеологии). Главными стали идеи:</w:t>
      </w:r>
      <w:r w:rsidRPr="00C31D05">
        <w:rPr>
          <w:rFonts w:ascii="Tahoma" w:eastAsia="Times New Roman" w:hAnsi="Tahoma" w:cs="Tahoma"/>
          <w:szCs w:val="16"/>
          <w:lang w:eastAsia="ru-RU"/>
        </w:rPr>
        <w:br/>
        <w:t>– философского научного метода;</w:t>
      </w:r>
      <w:r w:rsidRPr="00C31D05">
        <w:rPr>
          <w:rFonts w:ascii="Tahoma" w:eastAsia="Times New Roman" w:hAnsi="Tahoma" w:cs="Tahoma"/>
          <w:szCs w:val="16"/>
          <w:lang w:eastAsia="ru-RU"/>
        </w:rPr>
        <w:br/>
        <w:t>– методологии познания человеком внешнего мира;</w:t>
      </w:r>
      <w:r w:rsidRPr="00C31D05">
        <w:rPr>
          <w:rFonts w:ascii="Tahoma" w:eastAsia="Times New Roman" w:hAnsi="Tahoma" w:cs="Tahoma"/>
          <w:szCs w:val="16"/>
          <w:lang w:eastAsia="ru-RU"/>
        </w:rPr>
        <w:br/>
        <w:t>– связи внешнего и внутреннего опыта. Основной задачей было получение достоверного знания, которое было бы основанием всей получаемой системы знаний.</w:t>
      </w:r>
      <w:r w:rsidRPr="00C31D05">
        <w:rPr>
          <w:rFonts w:ascii="Tahoma" w:eastAsia="Times New Roman" w:hAnsi="Tahoma" w:cs="Tahoma"/>
          <w:szCs w:val="16"/>
          <w:lang w:eastAsia="ru-RU"/>
        </w:rPr>
        <w:br/>
        <w:t>Для решения поставленной задачи было создано два основных гносеологических направления: эмпиризм; рационализм.</w:t>
      </w:r>
      <w:r w:rsidRPr="00C31D05">
        <w:rPr>
          <w:rFonts w:ascii="Tahoma" w:eastAsia="Times New Roman" w:hAnsi="Tahoma" w:cs="Tahoma"/>
          <w:szCs w:val="16"/>
          <w:lang w:eastAsia="ru-RU"/>
        </w:rPr>
        <w:br/>
        <w:t>Родоначальником эмпирического метода познания был Фрэнсис Бэкон (1561–1626), придававший большое значение опытным наукам, наблюдению и эксперименту. Источником знаний и критерием их истинности он считал опыт, но при этом не отрицая роли разума в познании.</w:t>
      </w:r>
      <w:r w:rsidRPr="00C31D05">
        <w:rPr>
          <w:rFonts w:ascii="Tahoma" w:eastAsia="Times New Roman" w:hAnsi="Tahoma" w:cs="Tahoma"/>
          <w:szCs w:val="16"/>
          <w:lang w:eastAsia="ru-RU"/>
        </w:rPr>
        <w:br/>
        <w:t>Разум, по мнению Бэкона, должен:</w:t>
      </w:r>
      <w:r w:rsidRPr="00C31D05">
        <w:rPr>
          <w:rFonts w:ascii="Tahoma" w:eastAsia="Times New Roman" w:hAnsi="Tahoma" w:cs="Tahoma"/>
          <w:szCs w:val="16"/>
          <w:lang w:eastAsia="ru-RU"/>
        </w:rPr>
        <w:br/>
        <w:t>– перерабатывать данные чувственного познания и опыта;</w:t>
      </w:r>
      <w:r w:rsidRPr="00C31D05">
        <w:rPr>
          <w:rFonts w:ascii="Tahoma" w:eastAsia="Times New Roman" w:hAnsi="Tahoma" w:cs="Tahoma"/>
          <w:szCs w:val="16"/>
          <w:lang w:eastAsia="ru-RU"/>
        </w:rPr>
        <w:br/>
        <w:t>– находить коренные причинные связи, явления;</w:t>
      </w:r>
      <w:r w:rsidRPr="00C31D05">
        <w:rPr>
          <w:rFonts w:ascii="Tahoma" w:eastAsia="Times New Roman" w:hAnsi="Tahoma" w:cs="Tahoma"/>
          <w:szCs w:val="16"/>
          <w:lang w:eastAsia="ru-RU"/>
        </w:rPr>
        <w:br/>
        <w:t>– раскрывать законы природы.</w:t>
      </w:r>
      <w:r w:rsidRPr="00C31D05">
        <w:rPr>
          <w:rFonts w:ascii="Tahoma" w:eastAsia="Times New Roman" w:hAnsi="Tahoma" w:cs="Tahoma"/>
          <w:szCs w:val="16"/>
          <w:lang w:eastAsia="ru-RU"/>
        </w:rPr>
        <w:br/>
        <w:t>Он выделял единство чувственного и рационального моментов в познании, критиковал узких эмпириков, недооценивающих роль разума в познании, а также рационалистов, игнорирующих чувственное познание и считающих разум источником и критерием истинности.</w:t>
      </w:r>
      <w:r w:rsidRPr="00C31D05">
        <w:rPr>
          <w:rFonts w:ascii="Tahoma" w:eastAsia="Times New Roman" w:hAnsi="Tahoma" w:cs="Tahoma"/>
          <w:szCs w:val="16"/>
          <w:lang w:eastAsia="ru-RU"/>
        </w:rPr>
        <w:br/>
        <w:t>Бэкон предложил интересную и глубоко содержательную критику схоластики. Он утверждал, что новый метод прежде всего требует освобождения человеческого разума от любых предвзятых идей, ложных представлений, унаследованных oт прошлого или обусловленных особенностями человеческой природы и авторитетами, и делил их на четыре рода:</w:t>
      </w:r>
      <w:r w:rsidRPr="00C31D05">
        <w:rPr>
          <w:rFonts w:ascii="Tahoma" w:eastAsia="Times New Roman" w:hAnsi="Tahoma" w:cs="Tahoma"/>
          <w:szCs w:val="16"/>
          <w:lang w:eastAsia="ru-RU"/>
        </w:rPr>
        <w:br/>
        <w:t>– «идолы рода» (ложные представления, которые обусловлены несовершенством органов чувств человека и ограниченностью разума);</w:t>
      </w:r>
      <w:r w:rsidRPr="00C31D05">
        <w:rPr>
          <w:rFonts w:ascii="Tahoma" w:eastAsia="Times New Roman" w:hAnsi="Tahoma" w:cs="Tahoma"/>
          <w:szCs w:val="16"/>
          <w:lang w:eastAsia="ru-RU"/>
        </w:rPr>
        <w:br/>
        <w:t>– «идолы пещеры» (искаженное видение действительности, связанное с индивидуальным воспитанием человека, его образованием, а также со слепым поклонением авторитетам);</w:t>
      </w:r>
      <w:r w:rsidRPr="00C31D05">
        <w:rPr>
          <w:rFonts w:ascii="Tahoma" w:eastAsia="Times New Roman" w:hAnsi="Tahoma" w:cs="Tahoma"/>
          <w:szCs w:val="16"/>
          <w:lang w:eastAsia="ru-RU"/>
        </w:rPr>
        <w:br/>
        <w:t>– «идолы рынка» (ложные представления людей, которые порождены неправильным употреблением слов, особенно распространенных на рынках и площадях);</w:t>
      </w:r>
      <w:r w:rsidRPr="00C31D05">
        <w:rPr>
          <w:rFonts w:ascii="Tahoma" w:eastAsia="Times New Roman" w:hAnsi="Tahoma" w:cs="Tahoma"/>
          <w:szCs w:val="16"/>
          <w:lang w:eastAsia="ru-RU"/>
        </w:rPr>
        <w:br/>
        <w:t>– «идолы театра» (неверные представления людей, заимствованные ими из различных философских систем).</w:t>
      </w:r>
      <w:r w:rsidRPr="00C31D05">
        <w:rPr>
          <w:rFonts w:ascii="Tahoma" w:eastAsia="Times New Roman" w:hAnsi="Tahoma" w:cs="Tahoma"/>
          <w:szCs w:val="16"/>
          <w:lang w:eastAsia="ru-RU"/>
        </w:rPr>
        <w:br/>
        <w:t>Своей философией Бэкон стремился очистить сознание людей от влияния схоластики, всевозможных заблуждений и создать тем самым условия для успешного развития и распространения знаний, основанных прежде всего на опытном изучении природы.</w:t>
      </w:r>
      <w:r w:rsidRPr="00C31D05">
        <w:rPr>
          <w:rFonts w:ascii="Tahoma" w:eastAsia="Times New Roman" w:hAnsi="Tahoma" w:cs="Tahoma"/>
          <w:szCs w:val="16"/>
          <w:lang w:eastAsia="ru-RU"/>
        </w:rPr>
        <w:br/>
        <w:t>Вслед за Бэконом эмпириком и сенсуалистом в гносеологии был Томас Гоббс (1588–1679). Основой познания он считал ощущение, вызываемое действием на человека материального тела.</w:t>
      </w:r>
      <w:r w:rsidRPr="00C31D05">
        <w:rPr>
          <w:rFonts w:ascii="Tahoma" w:eastAsia="Times New Roman" w:hAnsi="Tahoma" w:cs="Tahoma"/>
          <w:szCs w:val="16"/>
          <w:lang w:eastAsia="ru-RU"/>
        </w:rPr>
        <w:br/>
        <w:t>Рационализм в теории познания XVII в. представлен учениями Ренэ Декарта (1596–1650), Бенедикта Спинозы (1632–1677), Готфрида Лейбница (1646–1716).</w:t>
      </w:r>
      <w:r w:rsidRPr="00C31D05">
        <w:rPr>
          <w:rFonts w:ascii="Tahoma" w:eastAsia="Times New Roman" w:hAnsi="Tahoma" w:cs="Tahoma"/>
          <w:szCs w:val="16"/>
          <w:lang w:eastAsia="ru-RU"/>
        </w:rPr>
        <w:br/>
        <w:t>Декарт утверждал, что интеллектуальная интуиция или чистое умозрение – это отправной пункт познания.</w:t>
      </w:r>
      <w:r w:rsidRPr="00C31D05">
        <w:rPr>
          <w:rFonts w:ascii="Tahoma" w:eastAsia="Times New Roman" w:hAnsi="Tahoma" w:cs="Tahoma"/>
          <w:szCs w:val="16"/>
          <w:lang w:eastAsia="ru-RU"/>
        </w:rPr>
        <w:br/>
        <w:t>Все идеи Декарт подразделил на две группы:</w:t>
      </w:r>
      <w:r w:rsidRPr="00C31D05">
        <w:rPr>
          <w:rFonts w:ascii="Tahoma" w:eastAsia="Times New Roman" w:hAnsi="Tahoma" w:cs="Tahoma"/>
          <w:szCs w:val="16"/>
          <w:lang w:eastAsia="ru-RU"/>
        </w:rPr>
        <w:br/>
        <w:t>– пришедшие из чувств;</w:t>
      </w:r>
      <w:r w:rsidRPr="00C31D05">
        <w:rPr>
          <w:rFonts w:ascii="Tahoma" w:eastAsia="Times New Roman" w:hAnsi="Tahoma" w:cs="Tahoma"/>
          <w:szCs w:val="16"/>
          <w:lang w:eastAsia="ru-RU"/>
        </w:rPr>
        <w:br/>
        <w:t>– врожденные.</w:t>
      </w:r>
      <w:r w:rsidRPr="00C31D05">
        <w:rPr>
          <w:rFonts w:ascii="Tahoma" w:eastAsia="Times New Roman" w:hAnsi="Tahoma" w:cs="Tahoma"/>
          <w:szCs w:val="16"/>
          <w:lang w:eastAsia="ru-RU"/>
        </w:rPr>
        <w:br/>
        <w:t>По утверждению Декарта, ясность и отчетливость наших представлений – вот критерий истинности. Спиноза различает три вида познания:</w:t>
      </w:r>
      <w:r w:rsidRPr="00C31D05">
        <w:rPr>
          <w:rFonts w:ascii="Tahoma" w:eastAsia="Times New Roman" w:hAnsi="Tahoma" w:cs="Tahoma"/>
          <w:szCs w:val="16"/>
          <w:lang w:eastAsia="ru-RU"/>
        </w:rPr>
        <w:br/>
        <w:t>– чувственное, дающее только смутные и неистинные представления;</w:t>
      </w:r>
      <w:r w:rsidRPr="00C31D05">
        <w:rPr>
          <w:rFonts w:ascii="Tahoma" w:eastAsia="Times New Roman" w:hAnsi="Tahoma" w:cs="Tahoma"/>
          <w:szCs w:val="16"/>
          <w:lang w:eastAsia="ru-RU"/>
        </w:rPr>
        <w:br/>
        <w:t>– посредством разума, дающее знание о модусах;</w:t>
      </w:r>
      <w:r w:rsidRPr="00C31D05">
        <w:rPr>
          <w:rFonts w:ascii="Tahoma" w:eastAsia="Times New Roman" w:hAnsi="Tahoma" w:cs="Tahoma"/>
          <w:szCs w:val="16"/>
          <w:lang w:eastAsia="ru-RU"/>
        </w:rPr>
        <w:br/>
        <w:t>– интуиция, открывающая истину.</w:t>
      </w:r>
      <w:r w:rsidRPr="00C31D05">
        <w:rPr>
          <w:rFonts w:ascii="Tahoma" w:eastAsia="Times New Roman" w:hAnsi="Tahoma" w:cs="Tahoma"/>
          <w:szCs w:val="16"/>
          <w:lang w:eastAsia="ru-RU"/>
        </w:rPr>
        <w:br/>
        <w:t>Лейбниц в своей философии на рациональной основе исследует сочетание рационализма и эмпиризма.</w:t>
      </w:r>
    </w:p>
    <w:p w:rsidR="00C31D05" w:rsidRPr="00C31D05" w:rsidRDefault="00C31D05" w:rsidP="00C31D05">
      <w:pPr>
        <w:shd w:val="clear" w:color="auto" w:fill="FFFFFF"/>
        <w:spacing w:after="0" w:line="277" w:lineRule="atLeast"/>
        <w:textAlignment w:val="baseline"/>
        <w:rPr>
          <w:rFonts w:ascii="Lucida Sans Unicode" w:eastAsia="Times New Roman" w:hAnsi="Lucida Sans Unicode" w:cs="Lucida Sans Unicode"/>
          <w:color w:val="666666"/>
          <w:sz w:val="16"/>
          <w:szCs w:val="16"/>
          <w:lang w:eastAsia="ru-RU"/>
        </w:rPr>
      </w:pPr>
    </w:p>
    <w:p w:rsidR="00C31D05" w:rsidRPr="00C31D05" w:rsidRDefault="00C31D05" w:rsidP="00C31D05">
      <w:pPr>
        <w:shd w:val="clear" w:color="auto" w:fill="FFFFFF"/>
        <w:spacing w:after="0" w:line="240" w:lineRule="auto"/>
        <w:textAlignment w:val="baseline"/>
        <w:rPr>
          <w:rFonts w:ascii="Tahoma" w:eastAsia="Times New Roman" w:hAnsi="Tahoma" w:cs="Tahoma"/>
          <w:b/>
          <w:szCs w:val="27"/>
          <w:lang w:eastAsia="ru-RU"/>
        </w:rPr>
      </w:pPr>
      <w:r>
        <w:rPr>
          <w:rFonts w:ascii="Tahoma" w:eastAsia="Times New Roman" w:hAnsi="Tahoma" w:cs="Tahoma"/>
          <w:b/>
          <w:szCs w:val="27"/>
          <w:lang w:eastAsia="ru-RU"/>
        </w:rPr>
        <w:t>5</w:t>
      </w:r>
      <w:r w:rsidRPr="00C31D05">
        <w:rPr>
          <w:rFonts w:ascii="Tahoma" w:eastAsia="Times New Roman" w:hAnsi="Tahoma" w:cs="Tahoma"/>
          <w:b/>
          <w:szCs w:val="27"/>
          <w:lang w:eastAsia="ru-RU"/>
        </w:rPr>
        <w:t>0. Этапы развития и национальное своеобразие русской философии.</w:t>
      </w:r>
    </w:p>
    <w:p w:rsidR="00C31D05" w:rsidRPr="00C31D05" w:rsidRDefault="00C31D05" w:rsidP="00C31D05">
      <w:pPr>
        <w:shd w:val="clear" w:color="auto" w:fill="FFFFFF"/>
        <w:spacing w:after="0" w:line="277" w:lineRule="atLeast"/>
        <w:textAlignment w:val="baseline"/>
        <w:rPr>
          <w:rFonts w:ascii="Tahoma" w:eastAsia="Times New Roman" w:hAnsi="Tahoma" w:cs="Tahoma"/>
          <w:szCs w:val="16"/>
          <w:lang w:eastAsia="ru-RU"/>
        </w:rPr>
      </w:pPr>
      <w:r w:rsidRPr="00C31D05">
        <w:rPr>
          <w:rFonts w:ascii="Tahoma" w:eastAsia="Times New Roman" w:hAnsi="Tahoma" w:cs="Tahoma"/>
          <w:szCs w:val="16"/>
          <w:lang w:eastAsia="ru-RU"/>
        </w:rPr>
        <w:t>Характерными чертами русской философии являются:</w:t>
      </w:r>
      <w:r w:rsidRPr="00C31D05">
        <w:rPr>
          <w:rFonts w:ascii="Tahoma" w:eastAsia="Times New Roman" w:hAnsi="Tahoma" w:cs="Tahoma"/>
          <w:szCs w:val="16"/>
          <w:lang w:eastAsia="ru-RU"/>
        </w:rPr>
        <w:br/>
        <w:t>• сильная подверженность религиозному влиянию, особенно православию и язычеству;</w:t>
      </w:r>
      <w:r w:rsidRPr="00C31D05">
        <w:rPr>
          <w:rFonts w:ascii="Tahoma" w:eastAsia="Times New Roman" w:hAnsi="Tahoma" w:cs="Tahoma"/>
          <w:szCs w:val="16"/>
          <w:lang w:eastAsia="ru-RU"/>
        </w:rPr>
        <w:br/>
        <w:t>• специфическая форма выражения философских мыслей – художественное творчество, литературная критика, публицистика, искусство;</w:t>
      </w:r>
      <w:r w:rsidRPr="00C31D05">
        <w:rPr>
          <w:rFonts w:ascii="Tahoma" w:eastAsia="Times New Roman" w:hAnsi="Tahoma" w:cs="Tahoma"/>
          <w:szCs w:val="16"/>
          <w:lang w:eastAsia="ru-RU"/>
        </w:rPr>
        <w:br/>
        <w:t>• целостность, стремление почти всех философов занимается не отдельной проблематикой, а всем комплексом актуальных проблем;</w:t>
      </w:r>
      <w:r w:rsidRPr="00C31D05">
        <w:rPr>
          <w:rFonts w:ascii="Tahoma" w:eastAsia="Times New Roman" w:hAnsi="Tahoma" w:cs="Tahoma"/>
          <w:szCs w:val="16"/>
          <w:lang w:eastAsia="ru-RU"/>
        </w:rPr>
        <w:br/>
        <w:t>• большая роль проблем морали и нравственности;</w:t>
      </w:r>
      <w:r w:rsidRPr="00C31D05">
        <w:rPr>
          <w:rFonts w:ascii="Tahoma" w:eastAsia="Times New Roman" w:hAnsi="Tahoma" w:cs="Tahoma"/>
          <w:szCs w:val="16"/>
          <w:lang w:eastAsia="ru-RU"/>
        </w:rPr>
        <w:br/>
        <w:t xml:space="preserve">1) Начальный период становления русской философии – XI–XVII вв. Возникает в Киевской Руси и связан с крещением Руси в 988 г. Она впитала в себя славянское языческое мировоззрение и западноевропейские традиции (Византия). С самого начала присутствует патриотизм и историческая глубина. Смысл истории </w:t>
      </w:r>
      <w:r w:rsidRPr="00C31D05">
        <w:rPr>
          <w:rFonts w:ascii="Tahoma" w:eastAsia="Times New Roman" w:hAnsi="Tahoma" w:cs="Tahoma"/>
          <w:szCs w:val="16"/>
          <w:lang w:eastAsia="ru-RU"/>
        </w:rPr>
        <w:lastRenderedPageBreak/>
        <w:t>раскрывается через борьбу двух начал – Бога и дьявола, олицетворяющих силы добра и зла. Первый древнерусский философ – киевский митрополит Илариона – «Слово о Законе и Благодати…» (размышления о судьбе России, о большом значении и предназначении русского народа и русского государства в мире). С XVI в. берет свое начало идея русского религиозного миссианства, особой миссии русского народа – идея «Святой Руси».</w:t>
      </w:r>
      <w:r w:rsidRPr="00C31D05">
        <w:rPr>
          <w:rFonts w:ascii="Tahoma" w:eastAsia="Times New Roman" w:hAnsi="Tahoma" w:cs="Tahoma"/>
          <w:szCs w:val="16"/>
          <w:lang w:eastAsia="ru-RU"/>
        </w:rPr>
        <w:br/>
        <w:t>2) Второй крупный период развития русской философии начинается с XVIII в. Он совпадает с переходом от Руси Московской к Руси Петровской. Два фактора, под влиянием которых развивается философия этого времени, – процесс европеизации России (реформы Петра Великого), и секуляризации (т.е. снижение роли религии) в общественной жизни. Огромное значение для развития всей духовной культуры России имело основание в 1755 г. Московского университета. С этого времени философия становится свободной от церкви. Наиболее видные представители философского знания этого периода – М. В. Ломоносов и А. Н. Радищев.</w:t>
      </w:r>
      <w:r w:rsidRPr="00C31D05">
        <w:rPr>
          <w:rFonts w:ascii="Tahoma" w:eastAsia="Times New Roman" w:hAnsi="Tahoma" w:cs="Tahoma"/>
          <w:szCs w:val="16"/>
          <w:lang w:eastAsia="ru-RU"/>
        </w:rPr>
        <w:br/>
        <w:t>Ломоносов создал теорию «корпускулярной философии», основанной на атомистическом учении. В качестве вывода он формулирует закон сохранения материи и движения. Согласно нему, в основе мироздания лежат мельчайшие частицы, которые Ломоносов, как и Лейбниц назвали монадами. Однако в отличие от Лейбница Ломоносов говорит не о духовных, а о материальных монадах и материальных атомах.</w:t>
      </w:r>
      <w:r w:rsidRPr="00C31D05">
        <w:rPr>
          <w:rFonts w:ascii="Tahoma" w:eastAsia="Times New Roman" w:hAnsi="Tahoma" w:cs="Tahoma"/>
          <w:szCs w:val="16"/>
          <w:lang w:eastAsia="ru-RU"/>
        </w:rPr>
        <w:br/>
        <w:t>3) Русская философия XIX в. (до 70х гг.) Наиболее характерным является возникновение двух течений – западничества (Белинский, Герцен, Грановский) и славянофильства (Хомяков, Аксаков, Киреевский). Славянофилы считали, что Россия должна идти по своему, «уникальному» пути развития. Западники выступали за европеизацию страны, т.е. за развитие общества по буржуазному пути.</w:t>
      </w:r>
      <w:r w:rsidRPr="00C31D05">
        <w:rPr>
          <w:rFonts w:ascii="Tahoma" w:eastAsia="Times New Roman" w:hAnsi="Tahoma" w:cs="Tahoma"/>
          <w:szCs w:val="16"/>
          <w:lang w:eastAsia="ru-RU"/>
        </w:rPr>
        <w:br/>
        <w:t>4) Русская философия конца XIX – первой половины XX вв. Мыслители этого времени - Федоров, Соловьев, Чичерин. Характерными особенностями философии этого периода являются ее антропоцентризм и гуманизм, ее религиозный характер. Возникновение русского космизма (ряд религиозно-философских, течений, в основу которых положены представления о космосе как об упорядоченном мире и о человеке как о «гражданине мира») который можно подразделить на два направления: мистическое (Н. Ф. Федоров, Вл. Соловьев, П. А. Флоренский) и естественнонаучное (К. Э. Циолковский, В. И. Вернадский).</w:t>
      </w:r>
    </w:p>
    <w:p w:rsidR="00C31D05" w:rsidRPr="00A2474C" w:rsidRDefault="00C31D05" w:rsidP="00154461">
      <w:pPr>
        <w:rPr>
          <w:rFonts w:ascii="Tahoma" w:hAnsi="Tahoma" w:cs="Tahoma"/>
          <w:b/>
        </w:rPr>
      </w:pPr>
    </w:p>
    <w:sectPr w:rsidR="00C31D05" w:rsidRPr="00A2474C" w:rsidSect="00154461">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compat/>
  <w:rsids>
    <w:rsidRoot w:val="00154461"/>
    <w:rsid w:val="00040600"/>
    <w:rsid w:val="00041C46"/>
    <w:rsid w:val="000825EC"/>
    <w:rsid w:val="000C63B1"/>
    <w:rsid w:val="00154461"/>
    <w:rsid w:val="001C2C44"/>
    <w:rsid w:val="002357E2"/>
    <w:rsid w:val="00272AF6"/>
    <w:rsid w:val="00394952"/>
    <w:rsid w:val="003D78C1"/>
    <w:rsid w:val="00483E0C"/>
    <w:rsid w:val="006417A7"/>
    <w:rsid w:val="006820DC"/>
    <w:rsid w:val="006B37C2"/>
    <w:rsid w:val="006F017A"/>
    <w:rsid w:val="00755CF0"/>
    <w:rsid w:val="0076089B"/>
    <w:rsid w:val="007F05AA"/>
    <w:rsid w:val="008F18F7"/>
    <w:rsid w:val="008F4352"/>
    <w:rsid w:val="00900988"/>
    <w:rsid w:val="00A2474C"/>
    <w:rsid w:val="00A379D8"/>
    <w:rsid w:val="00A64667"/>
    <w:rsid w:val="00AF0444"/>
    <w:rsid w:val="00B15B21"/>
    <w:rsid w:val="00BA41A4"/>
    <w:rsid w:val="00C23150"/>
    <w:rsid w:val="00C31D05"/>
    <w:rsid w:val="00C7321D"/>
    <w:rsid w:val="00CE7C06"/>
    <w:rsid w:val="00D448B3"/>
    <w:rsid w:val="00D6337F"/>
    <w:rsid w:val="00DA222F"/>
    <w:rsid w:val="00F53A5F"/>
    <w:rsid w:val="00FF7F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22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C63B1"/>
  </w:style>
  <w:style w:type="paragraph" w:styleId="a3">
    <w:name w:val="Normal (Web)"/>
    <w:basedOn w:val="a"/>
    <w:uiPriority w:val="99"/>
    <w:semiHidden/>
    <w:unhideWhenUsed/>
    <w:rsid w:val="00A247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31D05"/>
    <w:rPr>
      <w:color w:val="0000FF"/>
      <w:u w:val="single"/>
    </w:rPr>
  </w:style>
</w:styles>
</file>

<file path=word/webSettings.xml><?xml version="1.0" encoding="utf-8"?>
<w:webSettings xmlns:r="http://schemas.openxmlformats.org/officeDocument/2006/relationships" xmlns:w="http://schemas.openxmlformats.org/wordprocessingml/2006/main">
  <w:divs>
    <w:div w:id="71662707">
      <w:bodyDiv w:val="1"/>
      <w:marLeft w:val="0"/>
      <w:marRight w:val="0"/>
      <w:marTop w:val="0"/>
      <w:marBottom w:val="0"/>
      <w:divBdr>
        <w:top w:val="none" w:sz="0" w:space="0" w:color="auto"/>
        <w:left w:val="none" w:sz="0" w:space="0" w:color="auto"/>
        <w:bottom w:val="none" w:sz="0" w:space="0" w:color="auto"/>
        <w:right w:val="none" w:sz="0" w:space="0" w:color="auto"/>
      </w:divBdr>
    </w:div>
    <w:div w:id="94903408">
      <w:bodyDiv w:val="1"/>
      <w:marLeft w:val="0"/>
      <w:marRight w:val="0"/>
      <w:marTop w:val="0"/>
      <w:marBottom w:val="0"/>
      <w:divBdr>
        <w:top w:val="none" w:sz="0" w:space="0" w:color="auto"/>
        <w:left w:val="none" w:sz="0" w:space="0" w:color="auto"/>
        <w:bottom w:val="none" w:sz="0" w:space="0" w:color="auto"/>
        <w:right w:val="none" w:sz="0" w:space="0" w:color="auto"/>
      </w:divBdr>
    </w:div>
    <w:div w:id="123042522">
      <w:bodyDiv w:val="1"/>
      <w:marLeft w:val="0"/>
      <w:marRight w:val="0"/>
      <w:marTop w:val="0"/>
      <w:marBottom w:val="0"/>
      <w:divBdr>
        <w:top w:val="none" w:sz="0" w:space="0" w:color="auto"/>
        <w:left w:val="none" w:sz="0" w:space="0" w:color="auto"/>
        <w:bottom w:val="none" w:sz="0" w:space="0" w:color="auto"/>
        <w:right w:val="none" w:sz="0" w:space="0" w:color="auto"/>
      </w:divBdr>
    </w:div>
    <w:div w:id="128330181">
      <w:bodyDiv w:val="1"/>
      <w:marLeft w:val="0"/>
      <w:marRight w:val="0"/>
      <w:marTop w:val="0"/>
      <w:marBottom w:val="0"/>
      <w:divBdr>
        <w:top w:val="none" w:sz="0" w:space="0" w:color="auto"/>
        <w:left w:val="none" w:sz="0" w:space="0" w:color="auto"/>
        <w:bottom w:val="none" w:sz="0" w:space="0" w:color="auto"/>
        <w:right w:val="none" w:sz="0" w:space="0" w:color="auto"/>
      </w:divBdr>
    </w:div>
    <w:div w:id="155078718">
      <w:bodyDiv w:val="1"/>
      <w:marLeft w:val="0"/>
      <w:marRight w:val="0"/>
      <w:marTop w:val="0"/>
      <w:marBottom w:val="0"/>
      <w:divBdr>
        <w:top w:val="none" w:sz="0" w:space="0" w:color="auto"/>
        <w:left w:val="none" w:sz="0" w:space="0" w:color="auto"/>
        <w:bottom w:val="none" w:sz="0" w:space="0" w:color="auto"/>
        <w:right w:val="none" w:sz="0" w:space="0" w:color="auto"/>
      </w:divBdr>
    </w:div>
    <w:div w:id="239099868">
      <w:bodyDiv w:val="1"/>
      <w:marLeft w:val="0"/>
      <w:marRight w:val="0"/>
      <w:marTop w:val="0"/>
      <w:marBottom w:val="0"/>
      <w:divBdr>
        <w:top w:val="none" w:sz="0" w:space="0" w:color="auto"/>
        <w:left w:val="none" w:sz="0" w:space="0" w:color="auto"/>
        <w:bottom w:val="none" w:sz="0" w:space="0" w:color="auto"/>
        <w:right w:val="none" w:sz="0" w:space="0" w:color="auto"/>
      </w:divBdr>
    </w:div>
    <w:div w:id="250898529">
      <w:bodyDiv w:val="1"/>
      <w:marLeft w:val="0"/>
      <w:marRight w:val="0"/>
      <w:marTop w:val="0"/>
      <w:marBottom w:val="0"/>
      <w:divBdr>
        <w:top w:val="none" w:sz="0" w:space="0" w:color="auto"/>
        <w:left w:val="none" w:sz="0" w:space="0" w:color="auto"/>
        <w:bottom w:val="none" w:sz="0" w:space="0" w:color="auto"/>
        <w:right w:val="none" w:sz="0" w:space="0" w:color="auto"/>
      </w:divBdr>
    </w:div>
    <w:div w:id="303123329">
      <w:bodyDiv w:val="1"/>
      <w:marLeft w:val="0"/>
      <w:marRight w:val="0"/>
      <w:marTop w:val="0"/>
      <w:marBottom w:val="0"/>
      <w:divBdr>
        <w:top w:val="none" w:sz="0" w:space="0" w:color="auto"/>
        <w:left w:val="none" w:sz="0" w:space="0" w:color="auto"/>
        <w:bottom w:val="none" w:sz="0" w:space="0" w:color="auto"/>
        <w:right w:val="none" w:sz="0" w:space="0" w:color="auto"/>
      </w:divBdr>
    </w:div>
    <w:div w:id="328757928">
      <w:bodyDiv w:val="1"/>
      <w:marLeft w:val="0"/>
      <w:marRight w:val="0"/>
      <w:marTop w:val="0"/>
      <w:marBottom w:val="0"/>
      <w:divBdr>
        <w:top w:val="none" w:sz="0" w:space="0" w:color="auto"/>
        <w:left w:val="none" w:sz="0" w:space="0" w:color="auto"/>
        <w:bottom w:val="none" w:sz="0" w:space="0" w:color="auto"/>
        <w:right w:val="none" w:sz="0" w:space="0" w:color="auto"/>
      </w:divBdr>
    </w:div>
    <w:div w:id="458841810">
      <w:bodyDiv w:val="1"/>
      <w:marLeft w:val="0"/>
      <w:marRight w:val="0"/>
      <w:marTop w:val="0"/>
      <w:marBottom w:val="0"/>
      <w:divBdr>
        <w:top w:val="none" w:sz="0" w:space="0" w:color="auto"/>
        <w:left w:val="none" w:sz="0" w:space="0" w:color="auto"/>
        <w:bottom w:val="none" w:sz="0" w:space="0" w:color="auto"/>
        <w:right w:val="none" w:sz="0" w:space="0" w:color="auto"/>
      </w:divBdr>
    </w:div>
    <w:div w:id="479927060">
      <w:bodyDiv w:val="1"/>
      <w:marLeft w:val="0"/>
      <w:marRight w:val="0"/>
      <w:marTop w:val="0"/>
      <w:marBottom w:val="0"/>
      <w:divBdr>
        <w:top w:val="none" w:sz="0" w:space="0" w:color="auto"/>
        <w:left w:val="none" w:sz="0" w:space="0" w:color="auto"/>
        <w:bottom w:val="none" w:sz="0" w:space="0" w:color="auto"/>
        <w:right w:val="none" w:sz="0" w:space="0" w:color="auto"/>
      </w:divBdr>
    </w:div>
    <w:div w:id="621230795">
      <w:bodyDiv w:val="1"/>
      <w:marLeft w:val="0"/>
      <w:marRight w:val="0"/>
      <w:marTop w:val="0"/>
      <w:marBottom w:val="0"/>
      <w:divBdr>
        <w:top w:val="none" w:sz="0" w:space="0" w:color="auto"/>
        <w:left w:val="none" w:sz="0" w:space="0" w:color="auto"/>
        <w:bottom w:val="none" w:sz="0" w:space="0" w:color="auto"/>
        <w:right w:val="none" w:sz="0" w:space="0" w:color="auto"/>
      </w:divBdr>
    </w:div>
    <w:div w:id="688138699">
      <w:bodyDiv w:val="1"/>
      <w:marLeft w:val="0"/>
      <w:marRight w:val="0"/>
      <w:marTop w:val="0"/>
      <w:marBottom w:val="0"/>
      <w:divBdr>
        <w:top w:val="none" w:sz="0" w:space="0" w:color="auto"/>
        <w:left w:val="none" w:sz="0" w:space="0" w:color="auto"/>
        <w:bottom w:val="none" w:sz="0" w:space="0" w:color="auto"/>
        <w:right w:val="none" w:sz="0" w:space="0" w:color="auto"/>
      </w:divBdr>
    </w:div>
    <w:div w:id="694157830">
      <w:bodyDiv w:val="1"/>
      <w:marLeft w:val="0"/>
      <w:marRight w:val="0"/>
      <w:marTop w:val="0"/>
      <w:marBottom w:val="0"/>
      <w:divBdr>
        <w:top w:val="none" w:sz="0" w:space="0" w:color="auto"/>
        <w:left w:val="none" w:sz="0" w:space="0" w:color="auto"/>
        <w:bottom w:val="none" w:sz="0" w:space="0" w:color="auto"/>
        <w:right w:val="none" w:sz="0" w:space="0" w:color="auto"/>
      </w:divBdr>
    </w:div>
    <w:div w:id="714743973">
      <w:bodyDiv w:val="1"/>
      <w:marLeft w:val="0"/>
      <w:marRight w:val="0"/>
      <w:marTop w:val="0"/>
      <w:marBottom w:val="0"/>
      <w:divBdr>
        <w:top w:val="none" w:sz="0" w:space="0" w:color="auto"/>
        <w:left w:val="none" w:sz="0" w:space="0" w:color="auto"/>
        <w:bottom w:val="none" w:sz="0" w:space="0" w:color="auto"/>
        <w:right w:val="none" w:sz="0" w:space="0" w:color="auto"/>
      </w:divBdr>
    </w:div>
    <w:div w:id="740560625">
      <w:bodyDiv w:val="1"/>
      <w:marLeft w:val="0"/>
      <w:marRight w:val="0"/>
      <w:marTop w:val="0"/>
      <w:marBottom w:val="0"/>
      <w:divBdr>
        <w:top w:val="none" w:sz="0" w:space="0" w:color="auto"/>
        <w:left w:val="none" w:sz="0" w:space="0" w:color="auto"/>
        <w:bottom w:val="none" w:sz="0" w:space="0" w:color="auto"/>
        <w:right w:val="none" w:sz="0" w:space="0" w:color="auto"/>
      </w:divBdr>
    </w:div>
    <w:div w:id="751321950">
      <w:bodyDiv w:val="1"/>
      <w:marLeft w:val="0"/>
      <w:marRight w:val="0"/>
      <w:marTop w:val="0"/>
      <w:marBottom w:val="0"/>
      <w:divBdr>
        <w:top w:val="none" w:sz="0" w:space="0" w:color="auto"/>
        <w:left w:val="none" w:sz="0" w:space="0" w:color="auto"/>
        <w:bottom w:val="none" w:sz="0" w:space="0" w:color="auto"/>
        <w:right w:val="none" w:sz="0" w:space="0" w:color="auto"/>
      </w:divBdr>
    </w:div>
    <w:div w:id="824129718">
      <w:bodyDiv w:val="1"/>
      <w:marLeft w:val="0"/>
      <w:marRight w:val="0"/>
      <w:marTop w:val="0"/>
      <w:marBottom w:val="0"/>
      <w:divBdr>
        <w:top w:val="none" w:sz="0" w:space="0" w:color="auto"/>
        <w:left w:val="none" w:sz="0" w:space="0" w:color="auto"/>
        <w:bottom w:val="none" w:sz="0" w:space="0" w:color="auto"/>
        <w:right w:val="none" w:sz="0" w:space="0" w:color="auto"/>
      </w:divBdr>
    </w:div>
    <w:div w:id="869997269">
      <w:bodyDiv w:val="1"/>
      <w:marLeft w:val="0"/>
      <w:marRight w:val="0"/>
      <w:marTop w:val="0"/>
      <w:marBottom w:val="0"/>
      <w:divBdr>
        <w:top w:val="none" w:sz="0" w:space="0" w:color="auto"/>
        <w:left w:val="none" w:sz="0" w:space="0" w:color="auto"/>
        <w:bottom w:val="none" w:sz="0" w:space="0" w:color="auto"/>
        <w:right w:val="none" w:sz="0" w:space="0" w:color="auto"/>
      </w:divBdr>
    </w:div>
    <w:div w:id="870265637">
      <w:bodyDiv w:val="1"/>
      <w:marLeft w:val="0"/>
      <w:marRight w:val="0"/>
      <w:marTop w:val="0"/>
      <w:marBottom w:val="0"/>
      <w:divBdr>
        <w:top w:val="none" w:sz="0" w:space="0" w:color="auto"/>
        <w:left w:val="none" w:sz="0" w:space="0" w:color="auto"/>
        <w:bottom w:val="none" w:sz="0" w:space="0" w:color="auto"/>
        <w:right w:val="none" w:sz="0" w:space="0" w:color="auto"/>
      </w:divBdr>
    </w:div>
    <w:div w:id="986282722">
      <w:bodyDiv w:val="1"/>
      <w:marLeft w:val="0"/>
      <w:marRight w:val="0"/>
      <w:marTop w:val="0"/>
      <w:marBottom w:val="0"/>
      <w:divBdr>
        <w:top w:val="none" w:sz="0" w:space="0" w:color="auto"/>
        <w:left w:val="none" w:sz="0" w:space="0" w:color="auto"/>
        <w:bottom w:val="none" w:sz="0" w:space="0" w:color="auto"/>
        <w:right w:val="none" w:sz="0" w:space="0" w:color="auto"/>
      </w:divBdr>
    </w:div>
    <w:div w:id="988511293">
      <w:bodyDiv w:val="1"/>
      <w:marLeft w:val="0"/>
      <w:marRight w:val="0"/>
      <w:marTop w:val="0"/>
      <w:marBottom w:val="0"/>
      <w:divBdr>
        <w:top w:val="none" w:sz="0" w:space="0" w:color="auto"/>
        <w:left w:val="none" w:sz="0" w:space="0" w:color="auto"/>
        <w:bottom w:val="none" w:sz="0" w:space="0" w:color="auto"/>
        <w:right w:val="none" w:sz="0" w:space="0" w:color="auto"/>
      </w:divBdr>
    </w:div>
    <w:div w:id="1106653587">
      <w:bodyDiv w:val="1"/>
      <w:marLeft w:val="0"/>
      <w:marRight w:val="0"/>
      <w:marTop w:val="0"/>
      <w:marBottom w:val="0"/>
      <w:divBdr>
        <w:top w:val="none" w:sz="0" w:space="0" w:color="auto"/>
        <w:left w:val="none" w:sz="0" w:space="0" w:color="auto"/>
        <w:bottom w:val="none" w:sz="0" w:space="0" w:color="auto"/>
        <w:right w:val="none" w:sz="0" w:space="0" w:color="auto"/>
      </w:divBdr>
    </w:div>
    <w:div w:id="1115635987">
      <w:bodyDiv w:val="1"/>
      <w:marLeft w:val="0"/>
      <w:marRight w:val="0"/>
      <w:marTop w:val="0"/>
      <w:marBottom w:val="0"/>
      <w:divBdr>
        <w:top w:val="none" w:sz="0" w:space="0" w:color="auto"/>
        <w:left w:val="none" w:sz="0" w:space="0" w:color="auto"/>
        <w:bottom w:val="none" w:sz="0" w:space="0" w:color="auto"/>
        <w:right w:val="none" w:sz="0" w:space="0" w:color="auto"/>
      </w:divBdr>
    </w:div>
    <w:div w:id="1253200504">
      <w:bodyDiv w:val="1"/>
      <w:marLeft w:val="0"/>
      <w:marRight w:val="0"/>
      <w:marTop w:val="0"/>
      <w:marBottom w:val="0"/>
      <w:divBdr>
        <w:top w:val="none" w:sz="0" w:space="0" w:color="auto"/>
        <w:left w:val="none" w:sz="0" w:space="0" w:color="auto"/>
        <w:bottom w:val="none" w:sz="0" w:space="0" w:color="auto"/>
        <w:right w:val="none" w:sz="0" w:space="0" w:color="auto"/>
      </w:divBdr>
    </w:div>
    <w:div w:id="1266496678">
      <w:bodyDiv w:val="1"/>
      <w:marLeft w:val="0"/>
      <w:marRight w:val="0"/>
      <w:marTop w:val="0"/>
      <w:marBottom w:val="0"/>
      <w:divBdr>
        <w:top w:val="none" w:sz="0" w:space="0" w:color="auto"/>
        <w:left w:val="none" w:sz="0" w:space="0" w:color="auto"/>
        <w:bottom w:val="none" w:sz="0" w:space="0" w:color="auto"/>
        <w:right w:val="none" w:sz="0" w:space="0" w:color="auto"/>
      </w:divBdr>
    </w:div>
    <w:div w:id="1337925882">
      <w:bodyDiv w:val="1"/>
      <w:marLeft w:val="0"/>
      <w:marRight w:val="0"/>
      <w:marTop w:val="0"/>
      <w:marBottom w:val="0"/>
      <w:divBdr>
        <w:top w:val="none" w:sz="0" w:space="0" w:color="auto"/>
        <w:left w:val="none" w:sz="0" w:space="0" w:color="auto"/>
        <w:bottom w:val="none" w:sz="0" w:space="0" w:color="auto"/>
        <w:right w:val="none" w:sz="0" w:space="0" w:color="auto"/>
      </w:divBdr>
    </w:div>
    <w:div w:id="1343973014">
      <w:bodyDiv w:val="1"/>
      <w:marLeft w:val="0"/>
      <w:marRight w:val="0"/>
      <w:marTop w:val="0"/>
      <w:marBottom w:val="0"/>
      <w:divBdr>
        <w:top w:val="none" w:sz="0" w:space="0" w:color="auto"/>
        <w:left w:val="none" w:sz="0" w:space="0" w:color="auto"/>
        <w:bottom w:val="none" w:sz="0" w:space="0" w:color="auto"/>
        <w:right w:val="none" w:sz="0" w:space="0" w:color="auto"/>
      </w:divBdr>
    </w:div>
    <w:div w:id="1356610831">
      <w:bodyDiv w:val="1"/>
      <w:marLeft w:val="0"/>
      <w:marRight w:val="0"/>
      <w:marTop w:val="0"/>
      <w:marBottom w:val="0"/>
      <w:divBdr>
        <w:top w:val="none" w:sz="0" w:space="0" w:color="auto"/>
        <w:left w:val="none" w:sz="0" w:space="0" w:color="auto"/>
        <w:bottom w:val="none" w:sz="0" w:space="0" w:color="auto"/>
        <w:right w:val="none" w:sz="0" w:space="0" w:color="auto"/>
      </w:divBdr>
    </w:div>
    <w:div w:id="1358772329">
      <w:bodyDiv w:val="1"/>
      <w:marLeft w:val="0"/>
      <w:marRight w:val="0"/>
      <w:marTop w:val="0"/>
      <w:marBottom w:val="0"/>
      <w:divBdr>
        <w:top w:val="none" w:sz="0" w:space="0" w:color="auto"/>
        <w:left w:val="none" w:sz="0" w:space="0" w:color="auto"/>
        <w:bottom w:val="none" w:sz="0" w:space="0" w:color="auto"/>
        <w:right w:val="none" w:sz="0" w:space="0" w:color="auto"/>
      </w:divBdr>
    </w:div>
    <w:div w:id="1381779571">
      <w:bodyDiv w:val="1"/>
      <w:marLeft w:val="0"/>
      <w:marRight w:val="0"/>
      <w:marTop w:val="0"/>
      <w:marBottom w:val="0"/>
      <w:divBdr>
        <w:top w:val="none" w:sz="0" w:space="0" w:color="auto"/>
        <w:left w:val="none" w:sz="0" w:space="0" w:color="auto"/>
        <w:bottom w:val="none" w:sz="0" w:space="0" w:color="auto"/>
        <w:right w:val="none" w:sz="0" w:space="0" w:color="auto"/>
      </w:divBdr>
    </w:div>
    <w:div w:id="1385635633">
      <w:bodyDiv w:val="1"/>
      <w:marLeft w:val="0"/>
      <w:marRight w:val="0"/>
      <w:marTop w:val="0"/>
      <w:marBottom w:val="0"/>
      <w:divBdr>
        <w:top w:val="none" w:sz="0" w:space="0" w:color="auto"/>
        <w:left w:val="none" w:sz="0" w:space="0" w:color="auto"/>
        <w:bottom w:val="none" w:sz="0" w:space="0" w:color="auto"/>
        <w:right w:val="none" w:sz="0" w:space="0" w:color="auto"/>
      </w:divBdr>
      <w:divsChild>
        <w:div w:id="490876772">
          <w:marLeft w:val="0"/>
          <w:marRight w:val="0"/>
          <w:marTop w:val="0"/>
          <w:marBottom w:val="204"/>
          <w:divBdr>
            <w:top w:val="none" w:sz="0" w:space="0" w:color="auto"/>
            <w:left w:val="none" w:sz="0" w:space="0" w:color="auto"/>
            <w:bottom w:val="single" w:sz="6" w:space="0" w:color="F2F2F2"/>
            <w:right w:val="none" w:sz="0" w:space="0" w:color="auto"/>
          </w:divBdr>
          <w:divsChild>
            <w:div w:id="728772274">
              <w:marLeft w:val="0"/>
              <w:marRight w:val="0"/>
              <w:marTop w:val="0"/>
              <w:marBottom w:val="0"/>
              <w:divBdr>
                <w:top w:val="none" w:sz="0" w:space="0" w:color="auto"/>
                <w:left w:val="none" w:sz="0" w:space="0" w:color="auto"/>
                <w:bottom w:val="none" w:sz="0" w:space="0" w:color="auto"/>
                <w:right w:val="none" w:sz="0" w:space="0" w:color="auto"/>
              </w:divBdr>
            </w:div>
            <w:div w:id="1890452049">
              <w:marLeft w:val="0"/>
              <w:marRight w:val="0"/>
              <w:marTop w:val="0"/>
              <w:marBottom w:val="0"/>
              <w:divBdr>
                <w:top w:val="none" w:sz="0" w:space="0" w:color="auto"/>
                <w:left w:val="none" w:sz="0" w:space="0" w:color="auto"/>
                <w:bottom w:val="none" w:sz="0" w:space="0" w:color="auto"/>
                <w:right w:val="none" w:sz="0" w:space="0" w:color="auto"/>
              </w:divBdr>
            </w:div>
            <w:div w:id="483552304">
              <w:marLeft w:val="0"/>
              <w:marRight w:val="0"/>
              <w:marTop w:val="0"/>
              <w:marBottom w:val="0"/>
              <w:divBdr>
                <w:top w:val="none" w:sz="0" w:space="0" w:color="auto"/>
                <w:left w:val="single" w:sz="6" w:space="3" w:color="F2F2F2"/>
                <w:bottom w:val="none" w:sz="0" w:space="0" w:color="auto"/>
                <w:right w:val="none" w:sz="0" w:space="0" w:color="auto"/>
              </w:divBdr>
              <w:divsChild>
                <w:div w:id="1672374247">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653022670">
          <w:marLeft w:val="0"/>
          <w:marRight w:val="0"/>
          <w:marTop w:val="14"/>
          <w:marBottom w:val="0"/>
          <w:divBdr>
            <w:top w:val="none" w:sz="0" w:space="0" w:color="auto"/>
            <w:left w:val="none" w:sz="0" w:space="0" w:color="auto"/>
            <w:bottom w:val="none" w:sz="0" w:space="0" w:color="auto"/>
            <w:right w:val="none" w:sz="0" w:space="0" w:color="auto"/>
          </w:divBdr>
          <w:divsChild>
            <w:div w:id="481771165">
              <w:marLeft w:val="0"/>
              <w:marRight w:val="0"/>
              <w:marTop w:val="0"/>
              <w:marBottom w:val="0"/>
              <w:divBdr>
                <w:top w:val="none" w:sz="0" w:space="0" w:color="auto"/>
                <w:left w:val="none" w:sz="0" w:space="0" w:color="auto"/>
                <w:bottom w:val="none" w:sz="0" w:space="0" w:color="auto"/>
                <w:right w:val="none" w:sz="0" w:space="0" w:color="auto"/>
              </w:divBdr>
              <w:divsChild>
                <w:div w:id="826750570">
                  <w:marLeft w:val="0"/>
                  <w:marRight w:val="0"/>
                  <w:marTop w:val="0"/>
                  <w:marBottom w:val="0"/>
                  <w:divBdr>
                    <w:top w:val="none" w:sz="0" w:space="0" w:color="auto"/>
                    <w:left w:val="none" w:sz="0" w:space="0" w:color="auto"/>
                    <w:bottom w:val="none" w:sz="0" w:space="0" w:color="auto"/>
                    <w:right w:val="none" w:sz="0" w:space="0" w:color="auto"/>
                  </w:divBdr>
                  <w:divsChild>
                    <w:div w:id="1389114650">
                      <w:marLeft w:val="0"/>
                      <w:marRight w:val="0"/>
                      <w:marTop w:val="0"/>
                      <w:marBottom w:val="0"/>
                      <w:divBdr>
                        <w:top w:val="none" w:sz="0" w:space="0" w:color="auto"/>
                        <w:left w:val="none" w:sz="0" w:space="0" w:color="auto"/>
                        <w:bottom w:val="none" w:sz="0" w:space="0" w:color="auto"/>
                        <w:right w:val="none" w:sz="0" w:space="0" w:color="auto"/>
                      </w:divBdr>
                      <w:divsChild>
                        <w:div w:id="1781993932">
                          <w:marLeft w:val="0"/>
                          <w:marRight w:val="0"/>
                          <w:marTop w:val="0"/>
                          <w:marBottom w:val="0"/>
                          <w:divBdr>
                            <w:top w:val="none" w:sz="0" w:space="0" w:color="auto"/>
                            <w:left w:val="none" w:sz="0" w:space="0" w:color="auto"/>
                            <w:bottom w:val="none" w:sz="0" w:space="0" w:color="auto"/>
                            <w:right w:val="none" w:sz="0" w:space="0" w:color="auto"/>
                          </w:divBdr>
                          <w:divsChild>
                            <w:div w:id="614679361">
                              <w:marLeft w:val="0"/>
                              <w:marRight w:val="0"/>
                              <w:marTop w:val="0"/>
                              <w:marBottom w:val="136"/>
                              <w:divBdr>
                                <w:top w:val="none" w:sz="0" w:space="0" w:color="auto"/>
                                <w:left w:val="none" w:sz="0" w:space="0" w:color="auto"/>
                                <w:bottom w:val="none" w:sz="0" w:space="0" w:color="auto"/>
                                <w:right w:val="none" w:sz="0" w:space="0" w:color="auto"/>
                              </w:divBdr>
                            </w:div>
                            <w:div w:id="604578867">
                              <w:marLeft w:val="0"/>
                              <w:marRight w:val="0"/>
                              <w:marTop w:val="0"/>
                              <w:marBottom w:val="0"/>
                              <w:divBdr>
                                <w:top w:val="none" w:sz="0" w:space="0" w:color="auto"/>
                                <w:left w:val="none" w:sz="0" w:space="0" w:color="auto"/>
                                <w:bottom w:val="none" w:sz="0" w:space="0" w:color="auto"/>
                                <w:right w:val="none" w:sz="0" w:space="0" w:color="auto"/>
                              </w:divBdr>
                            </w:div>
                            <w:div w:id="1416056231">
                              <w:marLeft w:val="0"/>
                              <w:marRight w:val="0"/>
                              <w:marTop w:val="0"/>
                              <w:marBottom w:val="0"/>
                              <w:divBdr>
                                <w:top w:val="none" w:sz="0" w:space="0" w:color="auto"/>
                                <w:left w:val="none" w:sz="0" w:space="0" w:color="auto"/>
                                <w:bottom w:val="none" w:sz="0" w:space="0" w:color="auto"/>
                                <w:right w:val="none" w:sz="0" w:space="0" w:color="auto"/>
                              </w:divBdr>
                            </w:div>
                            <w:div w:id="261763305">
                              <w:marLeft w:val="0"/>
                              <w:marRight w:val="0"/>
                              <w:marTop w:val="0"/>
                              <w:marBottom w:val="0"/>
                              <w:divBdr>
                                <w:top w:val="none" w:sz="0" w:space="0" w:color="auto"/>
                                <w:left w:val="none" w:sz="0" w:space="0" w:color="auto"/>
                                <w:bottom w:val="none" w:sz="0" w:space="0" w:color="auto"/>
                                <w:right w:val="none" w:sz="0" w:space="0" w:color="auto"/>
                              </w:divBdr>
                            </w:div>
                            <w:div w:id="798378779">
                              <w:marLeft w:val="0"/>
                              <w:marRight w:val="0"/>
                              <w:marTop w:val="0"/>
                              <w:marBottom w:val="136"/>
                              <w:divBdr>
                                <w:top w:val="single" w:sz="6" w:space="7" w:color="F2F2F2"/>
                                <w:left w:val="none" w:sz="0" w:space="0" w:color="auto"/>
                                <w:bottom w:val="none" w:sz="0" w:space="0" w:color="auto"/>
                                <w:right w:val="none" w:sz="0" w:space="0" w:color="auto"/>
                              </w:divBdr>
                              <w:divsChild>
                                <w:div w:id="1974216241">
                                  <w:marLeft w:val="0"/>
                                  <w:marRight w:val="0"/>
                                  <w:marTop w:val="0"/>
                                  <w:marBottom w:val="0"/>
                                  <w:divBdr>
                                    <w:top w:val="none" w:sz="0" w:space="0" w:color="auto"/>
                                    <w:left w:val="none" w:sz="0" w:space="0" w:color="auto"/>
                                    <w:bottom w:val="none" w:sz="0" w:space="0" w:color="auto"/>
                                    <w:right w:val="none" w:sz="0" w:space="0" w:color="auto"/>
                                  </w:divBdr>
                                </w:div>
                              </w:divsChild>
                            </w:div>
                            <w:div w:id="126705808">
                              <w:marLeft w:val="0"/>
                              <w:marRight w:val="0"/>
                              <w:marTop w:val="0"/>
                              <w:marBottom w:val="136"/>
                              <w:divBdr>
                                <w:top w:val="single" w:sz="6" w:space="7" w:color="F2F2F2"/>
                                <w:left w:val="none" w:sz="0" w:space="0" w:color="auto"/>
                                <w:bottom w:val="none" w:sz="0" w:space="0" w:color="auto"/>
                                <w:right w:val="none" w:sz="0" w:space="0" w:color="auto"/>
                              </w:divBdr>
                              <w:divsChild>
                                <w:div w:id="1842161403">
                                  <w:marLeft w:val="0"/>
                                  <w:marRight w:val="0"/>
                                  <w:marTop w:val="0"/>
                                  <w:marBottom w:val="0"/>
                                  <w:divBdr>
                                    <w:top w:val="none" w:sz="0" w:space="0" w:color="auto"/>
                                    <w:left w:val="none" w:sz="0" w:space="0" w:color="auto"/>
                                    <w:bottom w:val="none" w:sz="0" w:space="0" w:color="auto"/>
                                    <w:right w:val="none" w:sz="0" w:space="0" w:color="auto"/>
                                  </w:divBdr>
                                </w:div>
                              </w:divsChild>
                            </w:div>
                            <w:div w:id="915671859">
                              <w:marLeft w:val="0"/>
                              <w:marRight w:val="0"/>
                              <w:marTop w:val="0"/>
                              <w:marBottom w:val="136"/>
                              <w:divBdr>
                                <w:top w:val="single" w:sz="6" w:space="7" w:color="F2F2F2"/>
                                <w:left w:val="none" w:sz="0" w:space="0" w:color="auto"/>
                                <w:bottom w:val="none" w:sz="0" w:space="0" w:color="auto"/>
                                <w:right w:val="none" w:sz="0" w:space="0" w:color="auto"/>
                              </w:divBdr>
                              <w:divsChild>
                                <w:div w:id="460197954">
                                  <w:marLeft w:val="0"/>
                                  <w:marRight w:val="0"/>
                                  <w:marTop w:val="0"/>
                                  <w:marBottom w:val="0"/>
                                  <w:divBdr>
                                    <w:top w:val="none" w:sz="0" w:space="0" w:color="auto"/>
                                    <w:left w:val="none" w:sz="0" w:space="0" w:color="auto"/>
                                    <w:bottom w:val="none" w:sz="0" w:space="0" w:color="auto"/>
                                    <w:right w:val="none" w:sz="0" w:space="0" w:color="auto"/>
                                  </w:divBdr>
                                </w:div>
                              </w:divsChild>
                            </w:div>
                            <w:div w:id="1141114006">
                              <w:marLeft w:val="0"/>
                              <w:marRight w:val="0"/>
                              <w:marTop w:val="0"/>
                              <w:marBottom w:val="136"/>
                              <w:divBdr>
                                <w:top w:val="single" w:sz="6" w:space="7" w:color="F2F2F2"/>
                                <w:left w:val="none" w:sz="0" w:space="0" w:color="auto"/>
                                <w:bottom w:val="none" w:sz="0" w:space="0" w:color="auto"/>
                                <w:right w:val="none" w:sz="0" w:space="0" w:color="auto"/>
                              </w:divBdr>
                              <w:divsChild>
                                <w:div w:id="1037394752">
                                  <w:marLeft w:val="0"/>
                                  <w:marRight w:val="0"/>
                                  <w:marTop w:val="0"/>
                                  <w:marBottom w:val="0"/>
                                  <w:divBdr>
                                    <w:top w:val="none" w:sz="0" w:space="0" w:color="auto"/>
                                    <w:left w:val="none" w:sz="0" w:space="0" w:color="auto"/>
                                    <w:bottom w:val="none" w:sz="0" w:space="0" w:color="auto"/>
                                    <w:right w:val="none" w:sz="0" w:space="0" w:color="auto"/>
                                  </w:divBdr>
                                </w:div>
                              </w:divsChild>
                            </w:div>
                            <w:div w:id="1474635815">
                              <w:marLeft w:val="0"/>
                              <w:marRight w:val="0"/>
                              <w:marTop w:val="0"/>
                              <w:marBottom w:val="136"/>
                              <w:divBdr>
                                <w:top w:val="single" w:sz="6" w:space="7" w:color="F2F2F2"/>
                                <w:left w:val="none" w:sz="0" w:space="0" w:color="auto"/>
                                <w:bottom w:val="none" w:sz="0" w:space="0" w:color="auto"/>
                                <w:right w:val="none" w:sz="0" w:space="0" w:color="auto"/>
                              </w:divBdr>
                              <w:divsChild>
                                <w:div w:id="10425241">
                                  <w:marLeft w:val="0"/>
                                  <w:marRight w:val="0"/>
                                  <w:marTop w:val="0"/>
                                  <w:marBottom w:val="0"/>
                                  <w:divBdr>
                                    <w:top w:val="none" w:sz="0" w:space="0" w:color="auto"/>
                                    <w:left w:val="none" w:sz="0" w:space="0" w:color="auto"/>
                                    <w:bottom w:val="none" w:sz="0" w:space="0" w:color="auto"/>
                                    <w:right w:val="none" w:sz="0" w:space="0" w:color="auto"/>
                                  </w:divBdr>
                                </w:div>
                              </w:divsChild>
                            </w:div>
                            <w:div w:id="1243761685">
                              <w:marLeft w:val="0"/>
                              <w:marRight w:val="0"/>
                              <w:marTop w:val="0"/>
                              <w:marBottom w:val="136"/>
                              <w:divBdr>
                                <w:top w:val="single" w:sz="6" w:space="7" w:color="F2F2F2"/>
                                <w:left w:val="none" w:sz="0" w:space="0" w:color="auto"/>
                                <w:bottom w:val="none" w:sz="0" w:space="0" w:color="auto"/>
                                <w:right w:val="none" w:sz="0" w:space="0" w:color="auto"/>
                              </w:divBdr>
                              <w:divsChild>
                                <w:div w:id="2099793273">
                                  <w:marLeft w:val="0"/>
                                  <w:marRight w:val="0"/>
                                  <w:marTop w:val="0"/>
                                  <w:marBottom w:val="0"/>
                                  <w:divBdr>
                                    <w:top w:val="none" w:sz="0" w:space="0" w:color="auto"/>
                                    <w:left w:val="none" w:sz="0" w:space="0" w:color="auto"/>
                                    <w:bottom w:val="none" w:sz="0" w:space="0" w:color="auto"/>
                                    <w:right w:val="none" w:sz="0" w:space="0" w:color="auto"/>
                                  </w:divBdr>
                                </w:div>
                              </w:divsChild>
                            </w:div>
                            <w:div w:id="1804036517">
                              <w:marLeft w:val="0"/>
                              <w:marRight w:val="0"/>
                              <w:marTop w:val="0"/>
                              <w:marBottom w:val="136"/>
                              <w:divBdr>
                                <w:top w:val="single" w:sz="6" w:space="7" w:color="F2F2F2"/>
                                <w:left w:val="none" w:sz="0" w:space="0" w:color="auto"/>
                                <w:bottom w:val="none" w:sz="0" w:space="0" w:color="auto"/>
                                <w:right w:val="none" w:sz="0" w:space="0" w:color="auto"/>
                              </w:divBdr>
                              <w:divsChild>
                                <w:div w:id="1442185726">
                                  <w:marLeft w:val="0"/>
                                  <w:marRight w:val="0"/>
                                  <w:marTop w:val="0"/>
                                  <w:marBottom w:val="0"/>
                                  <w:divBdr>
                                    <w:top w:val="none" w:sz="0" w:space="0" w:color="auto"/>
                                    <w:left w:val="none" w:sz="0" w:space="0" w:color="auto"/>
                                    <w:bottom w:val="none" w:sz="0" w:space="0" w:color="auto"/>
                                    <w:right w:val="none" w:sz="0" w:space="0" w:color="auto"/>
                                  </w:divBdr>
                                </w:div>
                              </w:divsChild>
                            </w:div>
                            <w:div w:id="727995409">
                              <w:marLeft w:val="0"/>
                              <w:marRight w:val="0"/>
                              <w:marTop w:val="0"/>
                              <w:marBottom w:val="136"/>
                              <w:divBdr>
                                <w:top w:val="single" w:sz="6" w:space="7" w:color="F2F2F2"/>
                                <w:left w:val="none" w:sz="0" w:space="0" w:color="auto"/>
                                <w:bottom w:val="none" w:sz="0" w:space="0" w:color="auto"/>
                                <w:right w:val="none" w:sz="0" w:space="0" w:color="auto"/>
                              </w:divBdr>
                              <w:divsChild>
                                <w:div w:id="405033297">
                                  <w:marLeft w:val="0"/>
                                  <w:marRight w:val="0"/>
                                  <w:marTop w:val="0"/>
                                  <w:marBottom w:val="0"/>
                                  <w:divBdr>
                                    <w:top w:val="none" w:sz="0" w:space="0" w:color="auto"/>
                                    <w:left w:val="none" w:sz="0" w:space="0" w:color="auto"/>
                                    <w:bottom w:val="none" w:sz="0" w:space="0" w:color="auto"/>
                                    <w:right w:val="none" w:sz="0" w:space="0" w:color="auto"/>
                                  </w:divBdr>
                                </w:div>
                              </w:divsChild>
                            </w:div>
                            <w:div w:id="1873609338">
                              <w:marLeft w:val="0"/>
                              <w:marRight w:val="0"/>
                              <w:marTop w:val="0"/>
                              <w:marBottom w:val="136"/>
                              <w:divBdr>
                                <w:top w:val="single" w:sz="6" w:space="7" w:color="F2F2F2"/>
                                <w:left w:val="none" w:sz="0" w:space="0" w:color="auto"/>
                                <w:bottom w:val="none" w:sz="0" w:space="0" w:color="auto"/>
                                <w:right w:val="none" w:sz="0" w:space="0" w:color="auto"/>
                              </w:divBdr>
                              <w:divsChild>
                                <w:div w:id="563757891">
                                  <w:marLeft w:val="0"/>
                                  <w:marRight w:val="0"/>
                                  <w:marTop w:val="0"/>
                                  <w:marBottom w:val="0"/>
                                  <w:divBdr>
                                    <w:top w:val="none" w:sz="0" w:space="0" w:color="auto"/>
                                    <w:left w:val="none" w:sz="0" w:space="0" w:color="auto"/>
                                    <w:bottom w:val="none" w:sz="0" w:space="0" w:color="auto"/>
                                    <w:right w:val="none" w:sz="0" w:space="0" w:color="auto"/>
                                  </w:divBdr>
                                </w:div>
                              </w:divsChild>
                            </w:div>
                            <w:div w:id="49577931">
                              <w:marLeft w:val="0"/>
                              <w:marRight w:val="0"/>
                              <w:marTop w:val="0"/>
                              <w:marBottom w:val="136"/>
                              <w:divBdr>
                                <w:top w:val="single" w:sz="6" w:space="7" w:color="F2F2F2"/>
                                <w:left w:val="none" w:sz="0" w:space="0" w:color="auto"/>
                                <w:bottom w:val="none" w:sz="0" w:space="0" w:color="auto"/>
                                <w:right w:val="none" w:sz="0" w:space="0" w:color="auto"/>
                              </w:divBdr>
                              <w:divsChild>
                                <w:div w:id="458646071">
                                  <w:marLeft w:val="0"/>
                                  <w:marRight w:val="0"/>
                                  <w:marTop w:val="0"/>
                                  <w:marBottom w:val="0"/>
                                  <w:divBdr>
                                    <w:top w:val="none" w:sz="0" w:space="0" w:color="auto"/>
                                    <w:left w:val="none" w:sz="0" w:space="0" w:color="auto"/>
                                    <w:bottom w:val="none" w:sz="0" w:space="0" w:color="auto"/>
                                    <w:right w:val="none" w:sz="0" w:space="0" w:color="auto"/>
                                  </w:divBdr>
                                </w:div>
                              </w:divsChild>
                            </w:div>
                            <w:div w:id="1895115397">
                              <w:marLeft w:val="0"/>
                              <w:marRight w:val="0"/>
                              <w:marTop w:val="0"/>
                              <w:marBottom w:val="136"/>
                              <w:divBdr>
                                <w:top w:val="single" w:sz="6" w:space="7" w:color="F2F2F2"/>
                                <w:left w:val="none" w:sz="0" w:space="0" w:color="auto"/>
                                <w:bottom w:val="none" w:sz="0" w:space="0" w:color="auto"/>
                                <w:right w:val="none" w:sz="0" w:space="0" w:color="auto"/>
                              </w:divBdr>
                              <w:divsChild>
                                <w:div w:id="801969707">
                                  <w:marLeft w:val="0"/>
                                  <w:marRight w:val="0"/>
                                  <w:marTop w:val="0"/>
                                  <w:marBottom w:val="0"/>
                                  <w:divBdr>
                                    <w:top w:val="none" w:sz="0" w:space="0" w:color="auto"/>
                                    <w:left w:val="none" w:sz="0" w:space="0" w:color="auto"/>
                                    <w:bottom w:val="none" w:sz="0" w:space="0" w:color="auto"/>
                                    <w:right w:val="none" w:sz="0" w:space="0" w:color="auto"/>
                                  </w:divBdr>
                                </w:div>
                              </w:divsChild>
                            </w:div>
                            <w:div w:id="368915704">
                              <w:marLeft w:val="0"/>
                              <w:marRight w:val="0"/>
                              <w:marTop w:val="0"/>
                              <w:marBottom w:val="136"/>
                              <w:divBdr>
                                <w:top w:val="single" w:sz="6" w:space="7" w:color="F2F2F2"/>
                                <w:left w:val="none" w:sz="0" w:space="0" w:color="auto"/>
                                <w:bottom w:val="none" w:sz="0" w:space="0" w:color="auto"/>
                                <w:right w:val="none" w:sz="0" w:space="0" w:color="auto"/>
                              </w:divBdr>
                              <w:divsChild>
                                <w:div w:id="1196505059">
                                  <w:marLeft w:val="0"/>
                                  <w:marRight w:val="0"/>
                                  <w:marTop w:val="0"/>
                                  <w:marBottom w:val="0"/>
                                  <w:divBdr>
                                    <w:top w:val="none" w:sz="0" w:space="0" w:color="auto"/>
                                    <w:left w:val="none" w:sz="0" w:space="0" w:color="auto"/>
                                    <w:bottom w:val="none" w:sz="0" w:space="0" w:color="auto"/>
                                    <w:right w:val="none" w:sz="0" w:space="0" w:color="auto"/>
                                  </w:divBdr>
                                </w:div>
                              </w:divsChild>
                            </w:div>
                            <w:div w:id="1135875722">
                              <w:marLeft w:val="0"/>
                              <w:marRight w:val="0"/>
                              <w:marTop w:val="0"/>
                              <w:marBottom w:val="136"/>
                              <w:divBdr>
                                <w:top w:val="single" w:sz="6" w:space="7" w:color="F2F2F2"/>
                                <w:left w:val="none" w:sz="0" w:space="0" w:color="auto"/>
                                <w:bottom w:val="none" w:sz="0" w:space="0" w:color="auto"/>
                                <w:right w:val="none" w:sz="0" w:space="0" w:color="auto"/>
                              </w:divBdr>
                              <w:divsChild>
                                <w:div w:id="443309541">
                                  <w:marLeft w:val="0"/>
                                  <w:marRight w:val="0"/>
                                  <w:marTop w:val="0"/>
                                  <w:marBottom w:val="0"/>
                                  <w:divBdr>
                                    <w:top w:val="none" w:sz="0" w:space="0" w:color="auto"/>
                                    <w:left w:val="none" w:sz="0" w:space="0" w:color="auto"/>
                                    <w:bottom w:val="none" w:sz="0" w:space="0" w:color="auto"/>
                                    <w:right w:val="none" w:sz="0" w:space="0" w:color="auto"/>
                                  </w:divBdr>
                                </w:div>
                              </w:divsChild>
                            </w:div>
                            <w:div w:id="888567557">
                              <w:marLeft w:val="0"/>
                              <w:marRight w:val="0"/>
                              <w:marTop w:val="0"/>
                              <w:marBottom w:val="136"/>
                              <w:divBdr>
                                <w:top w:val="single" w:sz="6" w:space="7" w:color="F2F2F2"/>
                                <w:left w:val="none" w:sz="0" w:space="0" w:color="auto"/>
                                <w:bottom w:val="none" w:sz="0" w:space="0" w:color="auto"/>
                                <w:right w:val="none" w:sz="0" w:space="0" w:color="auto"/>
                              </w:divBdr>
                              <w:divsChild>
                                <w:div w:id="1058557495">
                                  <w:marLeft w:val="0"/>
                                  <w:marRight w:val="0"/>
                                  <w:marTop w:val="0"/>
                                  <w:marBottom w:val="0"/>
                                  <w:divBdr>
                                    <w:top w:val="none" w:sz="0" w:space="0" w:color="auto"/>
                                    <w:left w:val="none" w:sz="0" w:space="0" w:color="auto"/>
                                    <w:bottom w:val="none" w:sz="0" w:space="0" w:color="auto"/>
                                    <w:right w:val="none" w:sz="0" w:space="0" w:color="auto"/>
                                  </w:divBdr>
                                </w:div>
                              </w:divsChild>
                            </w:div>
                            <w:div w:id="1893955009">
                              <w:marLeft w:val="0"/>
                              <w:marRight w:val="0"/>
                              <w:marTop w:val="0"/>
                              <w:marBottom w:val="136"/>
                              <w:divBdr>
                                <w:top w:val="single" w:sz="6" w:space="7" w:color="F2F2F2"/>
                                <w:left w:val="none" w:sz="0" w:space="0" w:color="auto"/>
                                <w:bottom w:val="none" w:sz="0" w:space="0" w:color="auto"/>
                                <w:right w:val="none" w:sz="0" w:space="0" w:color="auto"/>
                              </w:divBdr>
                              <w:divsChild>
                                <w:div w:id="756286274">
                                  <w:marLeft w:val="0"/>
                                  <w:marRight w:val="0"/>
                                  <w:marTop w:val="0"/>
                                  <w:marBottom w:val="0"/>
                                  <w:divBdr>
                                    <w:top w:val="none" w:sz="0" w:space="0" w:color="auto"/>
                                    <w:left w:val="none" w:sz="0" w:space="0" w:color="auto"/>
                                    <w:bottom w:val="none" w:sz="0" w:space="0" w:color="auto"/>
                                    <w:right w:val="none" w:sz="0" w:space="0" w:color="auto"/>
                                  </w:divBdr>
                                </w:div>
                              </w:divsChild>
                            </w:div>
                            <w:div w:id="302514845">
                              <w:marLeft w:val="0"/>
                              <w:marRight w:val="0"/>
                              <w:marTop w:val="0"/>
                              <w:marBottom w:val="136"/>
                              <w:divBdr>
                                <w:top w:val="single" w:sz="6" w:space="7" w:color="F2F2F2"/>
                                <w:left w:val="none" w:sz="0" w:space="0" w:color="auto"/>
                                <w:bottom w:val="none" w:sz="0" w:space="0" w:color="auto"/>
                                <w:right w:val="none" w:sz="0" w:space="0" w:color="auto"/>
                              </w:divBdr>
                              <w:divsChild>
                                <w:div w:id="639502350">
                                  <w:marLeft w:val="0"/>
                                  <w:marRight w:val="0"/>
                                  <w:marTop w:val="0"/>
                                  <w:marBottom w:val="0"/>
                                  <w:divBdr>
                                    <w:top w:val="none" w:sz="0" w:space="0" w:color="auto"/>
                                    <w:left w:val="none" w:sz="0" w:space="0" w:color="auto"/>
                                    <w:bottom w:val="none" w:sz="0" w:space="0" w:color="auto"/>
                                    <w:right w:val="none" w:sz="0" w:space="0" w:color="auto"/>
                                  </w:divBdr>
                                </w:div>
                              </w:divsChild>
                            </w:div>
                            <w:div w:id="1934894595">
                              <w:marLeft w:val="0"/>
                              <w:marRight w:val="0"/>
                              <w:marTop w:val="0"/>
                              <w:marBottom w:val="136"/>
                              <w:divBdr>
                                <w:top w:val="single" w:sz="6" w:space="7" w:color="F2F2F2"/>
                                <w:left w:val="none" w:sz="0" w:space="0" w:color="auto"/>
                                <w:bottom w:val="none" w:sz="0" w:space="0" w:color="auto"/>
                                <w:right w:val="none" w:sz="0" w:space="0" w:color="auto"/>
                              </w:divBdr>
                              <w:divsChild>
                                <w:div w:id="1202941749">
                                  <w:marLeft w:val="0"/>
                                  <w:marRight w:val="0"/>
                                  <w:marTop w:val="0"/>
                                  <w:marBottom w:val="0"/>
                                  <w:divBdr>
                                    <w:top w:val="none" w:sz="0" w:space="0" w:color="auto"/>
                                    <w:left w:val="none" w:sz="0" w:space="0" w:color="auto"/>
                                    <w:bottom w:val="none" w:sz="0" w:space="0" w:color="auto"/>
                                    <w:right w:val="none" w:sz="0" w:space="0" w:color="auto"/>
                                  </w:divBdr>
                                </w:div>
                              </w:divsChild>
                            </w:div>
                            <w:div w:id="1539664355">
                              <w:marLeft w:val="0"/>
                              <w:marRight w:val="0"/>
                              <w:marTop w:val="0"/>
                              <w:marBottom w:val="136"/>
                              <w:divBdr>
                                <w:top w:val="single" w:sz="6" w:space="7" w:color="F2F2F2"/>
                                <w:left w:val="none" w:sz="0" w:space="0" w:color="auto"/>
                                <w:bottom w:val="none" w:sz="0" w:space="0" w:color="auto"/>
                                <w:right w:val="none" w:sz="0" w:space="0" w:color="auto"/>
                              </w:divBdr>
                              <w:divsChild>
                                <w:div w:id="1459951363">
                                  <w:marLeft w:val="0"/>
                                  <w:marRight w:val="0"/>
                                  <w:marTop w:val="0"/>
                                  <w:marBottom w:val="0"/>
                                  <w:divBdr>
                                    <w:top w:val="none" w:sz="0" w:space="0" w:color="auto"/>
                                    <w:left w:val="none" w:sz="0" w:space="0" w:color="auto"/>
                                    <w:bottom w:val="none" w:sz="0" w:space="0" w:color="auto"/>
                                    <w:right w:val="none" w:sz="0" w:space="0" w:color="auto"/>
                                  </w:divBdr>
                                </w:div>
                              </w:divsChild>
                            </w:div>
                            <w:div w:id="936867805">
                              <w:marLeft w:val="0"/>
                              <w:marRight w:val="0"/>
                              <w:marTop w:val="0"/>
                              <w:marBottom w:val="136"/>
                              <w:divBdr>
                                <w:top w:val="single" w:sz="6" w:space="7" w:color="F2F2F2"/>
                                <w:left w:val="none" w:sz="0" w:space="0" w:color="auto"/>
                                <w:bottom w:val="none" w:sz="0" w:space="0" w:color="auto"/>
                                <w:right w:val="none" w:sz="0" w:space="0" w:color="auto"/>
                              </w:divBdr>
                              <w:divsChild>
                                <w:div w:id="1518347481">
                                  <w:marLeft w:val="0"/>
                                  <w:marRight w:val="0"/>
                                  <w:marTop w:val="0"/>
                                  <w:marBottom w:val="0"/>
                                  <w:divBdr>
                                    <w:top w:val="none" w:sz="0" w:space="0" w:color="auto"/>
                                    <w:left w:val="none" w:sz="0" w:space="0" w:color="auto"/>
                                    <w:bottom w:val="none" w:sz="0" w:space="0" w:color="auto"/>
                                    <w:right w:val="none" w:sz="0" w:space="0" w:color="auto"/>
                                  </w:divBdr>
                                </w:div>
                              </w:divsChild>
                            </w:div>
                            <w:div w:id="1131754012">
                              <w:marLeft w:val="0"/>
                              <w:marRight w:val="0"/>
                              <w:marTop w:val="0"/>
                              <w:marBottom w:val="136"/>
                              <w:divBdr>
                                <w:top w:val="single" w:sz="6" w:space="7" w:color="F2F2F2"/>
                                <w:left w:val="none" w:sz="0" w:space="0" w:color="auto"/>
                                <w:bottom w:val="none" w:sz="0" w:space="0" w:color="auto"/>
                                <w:right w:val="none" w:sz="0" w:space="0" w:color="auto"/>
                              </w:divBdr>
                              <w:divsChild>
                                <w:div w:id="2146847708">
                                  <w:marLeft w:val="0"/>
                                  <w:marRight w:val="0"/>
                                  <w:marTop w:val="0"/>
                                  <w:marBottom w:val="0"/>
                                  <w:divBdr>
                                    <w:top w:val="none" w:sz="0" w:space="0" w:color="auto"/>
                                    <w:left w:val="none" w:sz="0" w:space="0" w:color="auto"/>
                                    <w:bottom w:val="none" w:sz="0" w:space="0" w:color="auto"/>
                                    <w:right w:val="none" w:sz="0" w:space="0" w:color="auto"/>
                                  </w:divBdr>
                                </w:div>
                              </w:divsChild>
                            </w:div>
                            <w:div w:id="1911305460">
                              <w:marLeft w:val="0"/>
                              <w:marRight w:val="0"/>
                              <w:marTop w:val="0"/>
                              <w:marBottom w:val="136"/>
                              <w:divBdr>
                                <w:top w:val="single" w:sz="6" w:space="7" w:color="F2F2F2"/>
                                <w:left w:val="none" w:sz="0" w:space="0" w:color="auto"/>
                                <w:bottom w:val="none" w:sz="0" w:space="0" w:color="auto"/>
                                <w:right w:val="none" w:sz="0" w:space="0" w:color="auto"/>
                              </w:divBdr>
                              <w:divsChild>
                                <w:div w:id="1782649573">
                                  <w:marLeft w:val="0"/>
                                  <w:marRight w:val="0"/>
                                  <w:marTop w:val="0"/>
                                  <w:marBottom w:val="0"/>
                                  <w:divBdr>
                                    <w:top w:val="none" w:sz="0" w:space="0" w:color="auto"/>
                                    <w:left w:val="none" w:sz="0" w:space="0" w:color="auto"/>
                                    <w:bottom w:val="none" w:sz="0" w:space="0" w:color="auto"/>
                                    <w:right w:val="none" w:sz="0" w:space="0" w:color="auto"/>
                                  </w:divBdr>
                                </w:div>
                              </w:divsChild>
                            </w:div>
                            <w:div w:id="504127414">
                              <w:marLeft w:val="0"/>
                              <w:marRight w:val="0"/>
                              <w:marTop w:val="0"/>
                              <w:marBottom w:val="136"/>
                              <w:divBdr>
                                <w:top w:val="single" w:sz="6" w:space="7" w:color="F2F2F2"/>
                                <w:left w:val="none" w:sz="0" w:space="0" w:color="auto"/>
                                <w:bottom w:val="none" w:sz="0" w:space="0" w:color="auto"/>
                                <w:right w:val="none" w:sz="0" w:space="0" w:color="auto"/>
                              </w:divBdr>
                              <w:divsChild>
                                <w:div w:id="6476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5012361">
      <w:bodyDiv w:val="1"/>
      <w:marLeft w:val="0"/>
      <w:marRight w:val="0"/>
      <w:marTop w:val="0"/>
      <w:marBottom w:val="0"/>
      <w:divBdr>
        <w:top w:val="none" w:sz="0" w:space="0" w:color="auto"/>
        <w:left w:val="none" w:sz="0" w:space="0" w:color="auto"/>
        <w:bottom w:val="none" w:sz="0" w:space="0" w:color="auto"/>
        <w:right w:val="none" w:sz="0" w:space="0" w:color="auto"/>
      </w:divBdr>
    </w:div>
    <w:div w:id="1561096580">
      <w:bodyDiv w:val="1"/>
      <w:marLeft w:val="0"/>
      <w:marRight w:val="0"/>
      <w:marTop w:val="0"/>
      <w:marBottom w:val="0"/>
      <w:divBdr>
        <w:top w:val="none" w:sz="0" w:space="0" w:color="auto"/>
        <w:left w:val="none" w:sz="0" w:space="0" w:color="auto"/>
        <w:bottom w:val="none" w:sz="0" w:space="0" w:color="auto"/>
        <w:right w:val="none" w:sz="0" w:space="0" w:color="auto"/>
      </w:divBdr>
    </w:div>
    <w:div w:id="1630280172">
      <w:bodyDiv w:val="1"/>
      <w:marLeft w:val="0"/>
      <w:marRight w:val="0"/>
      <w:marTop w:val="0"/>
      <w:marBottom w:val="0"/>
      <w:divBdr>
        <w:top w:val="none" w:sz="0" w:space="0" w:color="auto"/>
        <w:left w:val="none" w:sz="0" w:space="0" w:color="auto"/>
        <w:bottom w:val="none" w:sz="0" w:space="0" w:color="auto"/>
        <w:right w:val="none" w:sz="0" w:space="0" w:color="auto"/>
      </w:divBdr>
    </w:div>
    <w:div w:id="1641105307">
      <w:bodyDiv w:val="1"/>
      <w:marLeft w:val="0"/>
      <w:marRight w:val="0"/>
      <w:marTop w:val="0"/>
      <w:marBottom w:val="0"/>
      <w:divBdr>
        <w:top w:val="none" w:sz="0" w:space="0" w:color="auto"/>
        <w:left w:val="none" w:sz="0" w:space="0" w:color="auto"/>
        <w:bottom w:val="none" w:sz="0" w:space="0" w:color="auto"/>
        <w:right w:val="none" w:sz="0" w:space="0" w:color="auto"/>
      </w:divBdr>
    </w:div>
    <w:div w:id="1665276400">
      <w:bodyDiv w:val="1"/>
      <w:marLeft w:val="0"/>
      <w:marRight w:val="0"/>
      <w:marTop w:val="0"/>
      <w:marBottom w:val="0"/>
      <w:divBdr>
        <w:top w:val="none" w:sz="0" w:space="0" w:color="auto"/>
        <w:left w:val="none" w:sz="0" w:space="0" w:color="auto"/>
        <w:bottom w:val="none" w:sz="0" w:space="0" w:color="auto"/>
        <w:right w:val="none" w:sz="0" w:space="0" w:color="auto"/>
      </w:divBdr>
    </w:div>
    <w:div w:id="1675306056">
      <w:bodyDiv w:val="1"/>
      <w:marLeft w:val="0"/>
      <w:marRight w:val="0"/>
      <w:marTop w:val="0"/>
      <w:marBottom w:val="0"/>
      <w:divBdr>
        <w:top w:val="none" w:sz="0" w:space="0" w:color="auto"/>
        <w:left w:val="none" w:sz="0" w:space="0" w:color="auto"/>
        <w:bottom w:val="none" w:sz="0" w:space="0" w:color="auto"/>
        <w:right w:val="none" w:sz="0" w:space="0" w:color="auto"/>
      </w:divBdr>
    </w:div>
    <w:div w:id="1709991493">
      <w:bodyDiv w:val="1"/>
      <w:marLeft w:val="0"/>
      <w:marRight w:val="0"/>
      <w:marTop w:val="0"/>
      <w:marBottom w:val="0"/>
      <w:divBdr>
        <w:top w:val="none" w:sz="0" w:space="0" w:color="auto"/>
        <w:left w:val="none" w:sz="0" w:space="0" w:color="auto"/>
        <w:bottom w:val="none" w:sz="0" w:space="0" w:color="auto"/>
        <w:right w:val="none" w:sz="0" w:space="0" w:color="auto"/>
      </w:divBdr>
    </w:div>
    <w:div w:id="1837960989">
      <w:bodyDiv w:val="1"/>
      <w:marLeft w:val="0"/>
      <w:marRight w:val="0"/>
      <w:marTop w:val="0"/>
      <w:marBottom w:val="0"/>
      <w:divBdr>
        <w:top w:val="none" w:sz="0" w:space="0" w:color="auto"/>
        <w:left w:val="none" w:sz="0" w:space="0" w:color="auto"/>
        <w:bottom w:val="none" w:sz="0" w:space="0" w:color="auto"/>
        <w:right w:val="none" w:sz="0" w:space="0" w:color="auto"/>
      </w:divBdr>
    </w:div>
    <w:div w:id="1845391649">
      <w:bodyDiv w:val="1"/>
      <w:marLeft w:val="0"/>
      <w:marRight w:val="0"/>
      <w:marTop w:val="0"/>
      <w:marBottom w:val="0"/>
      <w:divBdr>
        <w:top w:val="none" w:sz="0" w:space="0" w:color="auto"/>
        <w:left w:val="none" w:sz="0" w:space="0" w:color="auto"/>
        <w:bottom w:val="none" w:sz="0" w:space="0" w:color="auto"/>
        <w:right w:val="none" w:sz="0" w:space="0" w:color="auto"/>
      </w:divBdr>
    </w:div>
    <w:div w:id="1849785093">
      <w:bodyDiv w:val="1"/>
      <w:marLeft w:val="0"/>
      <w:marRight w:val="0"/>
      <w:marTop w:val="0"/>
      <w:marBottom w:val="0"/>
      <w:divBdr>
        <w:top w:val="none" w:sz="0" w:space="0" w:color="auto"/>
        <w:left w:val="none" w:sz="0" w:space="0" w:color="auto"/>
        <w:bottom w:val="none" w:sz="0" w:space="0" w:color="auto"/>
        <w:right w:val="none" w:sz="0" w:space="0" w:color="auto"/>
      </w:divBdr>
    </w:div>
    <w:div w:id="1859078088">
      <w:bodyDiv w:val="1"/>
      <w:marLeft w:val="0"/>
      <w:marRight w:val="0"/>
      <w:marTop w:val="0"/>
      <w:marBottom w:val="0"/>
      <w:divBdr>
        <w:top w:val="none" w:sz="0" w:space="0" w:color="auto"/>
        <w:left w:val="none" w:sz="0" w:space="0" w:color="auto"/>
        <w:bottom w:val="none" w:sz="0" w:space="0" w:color="auto"/>
        <w:right w:val="none" w:sz="0" w:space="0" w:color="auto"/>
      </w:divBdr>
    </w:div>
    <w:div w:id="1920358716">
      <w:bodyDiv w:val="1"/>
      <w:marLeft w:val="0"/>
      <w:marRight w:val="0"/>
      <w:marTop w:val="0"/>
      <w:marBottom w:val="0"/>
      <w:divBdr>
        <w:top w:val="none" w:sz="0" w:space="0" w:color="auto"/>
        <w:left w:val="none" w:sz="0" w:space="0" w:color="auto"/>
        <w:bottom w:val="none" w:sz="0" w:space="0" w:color="auto"/>
        <w:right w:val="none" w:sz="0" w:space="0" w:color="auto"/>
      </w:divBdr>
    </w:div>
    <w:div w:id="1942567259">
      <w:bodyDiv w:val="1"/>
      <w:marLeft w:val="0"/>
      <w:marRight w:val="0"/>
      <w:marTop w:val="0"/>
      <w:marBottom w:val="0"/>
      <w:divBdr>
        <w:top w:val="none" w:sz="0" w:space="0" w:color="auto"/>
        <w:left w:val="none" w:sz="0" w:space="0" w:color="auto"/>
        <w:bottom w:val="none" w:sz="0" w:space="0" w:color="auto"/>
        <w:right w:val="none" w:sz="0" w:space="0" w:color="auto"/>
      </w:divBdr>
    </w:div>
    <w:div w:id="1944721712">
      <w:bodyDiv w:val="1"/>
      <w:marLeft w:val="0"/>
      <w:marRight w:val="0"/>
      <w:marTop w:val="0"/>
      <w:marBottom w:val="0"/>
      <w:divBdr>
        <w:top w:val="none" w:sz="0" w:space="0" w:color="auto"/>
        <w:left w:val="none" w:sz="0" w:space="0" w:color="auto"/>
        <w:bottom w:val="none" w:sz="0" w:space="0" w:color="auto"/>
        <w:right w:val="none" w:sz="0" w:space="0" w:color="auto"/>
      </w:divBdr>
    </w:div>
    <w:div w:id="2076123227">
      <w:bodyDiv w:val="1"/>
      <w:marLeft w:val="0"/>
      <w:marRight w:val="0"/>
      <w:marTop w:val="0"/>
      <w:marBottom w:val="0"/>
      <w:divBdr>
        <w:top w:val="none" w:sz="0" w:space="0" w:color="auto"/>
        <w:left w:val="none" w:sz="0" w:space="0" w:color="auto"/>
        <w:bottom w:val="none" w:sz="0" w:space="0" w:color="auto"/>
        <w:right w:val="none" w:sz="0" w:space="0" w:color="auto"/>
      </w:divBdr>
    </w:div>
    <w:div w:id="2091582928">
      <w:bodyDiv w:val="1"/>
      <w:marLeft w:val="0"/>
      <w:marRight w:val="0"/>
      <w:marTop w:val="0"/>
      <w:marBottom w:val="0"/>
      <w:divBdr>
        <w:top w:val="none" w:sz="0" w:space="0" w:color="auto"/>
        <w:left w:val="none" w:sz="0" w:space="0" w:color="auto"/>
        <w:bottom w:val="none" w:sz="0" w:space="0" w:color="auto"/>
        <w:right w:val="none" w:sz="0" w:space="0" w:color="auto"/>
      </w:divBdr>
    </w:div>
    <w:div w:id="213817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1A7DF3-2B1A-4A3C-A617-5D9EE0100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2166</TotalTime>
  <Pages>1</Pages>
  <Words>19502</Words>
  <Characters>111167</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Кв.-292</Company>
  <LinksUpToDate>false</LinksUpToDate>
  <CharactersWithSpaces>130409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Серж</dc:creator>
  <cp:keywords/>
  <dc:description/>
  <cp:lastModifiedBy>Серж</cp:lastModifiedBy>
  <cp:revision>8</cp:revision>
  <dcterms:created xsi:type="dcterms:W3CDTF">2015-06-16T08:15:00Z</dcterms:created>
  <dcterms:modified xsi:type="dcterms:W3CDTF">2015-06-21T19:08:00Z</dcterms:modified>
</cp:coreProperties>
</file>