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379814"/>
        <w:docPartObj>
          <w:docPartGallery w:val="Table of Contents"/>
          <w:docPartUnique/>
        </w:docPartObj>
      </w:sdtPr>
      <w:sdtContent>
        <w:p w:rsidR="00CE2148" w:rsidRPr="00427B7D" w:rsidRDefault="009A2B7A" w:rsidP="00DB6B69">
          <w:pPr>
            <w:pStyle w:val="a4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427B7D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A2B7A" w:rsidRPr="00427B7D" w:rsidRDefault="009A2B7A" w:rsidP="00DB6B69">
          <w:pPr>
            <w:keepNext/>
            <w:rPr>
              <w:rFonts w:ascii="Times New Roman" w:hAnsi="Times New Roman" w:cs="Times New Roman"/>
              <w:sz w:val="28"/>
              <w:szCs w:val="28"/>
            </w:rPr>
          </w:pPr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27B7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E2148" w:rsidRPr="00427B7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27B7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8223475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_Toc448223475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76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D75431" w:rsidRPr="00427B7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ЭКОНОМИЧЕСКОЕ СОДЕРЖАНИЕ И ФУНКЦИИ СТРАХОВАНИЯ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_Toc448223476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left" w:pos="66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77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1.1.</w:t>
            </w:r>
            <w:r w:rsidR="00D75431" w:rsidRPr="00427B7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Сущность и место страхования в финансовой системе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_Toc448223477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left" w:pos="66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78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1.2.</w:t>
            </w:r>
            <w:r w:rsidR="00D75431" w:rsidRPr="00427B7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Функции страхования и участники страховых отношений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_Toc448223478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79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2.</w:t>
            </w:r>
            <w:r w:rsidR="00D75431" w:rsidRPr="00427B7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ОРГАНИЗАЦИЯ СТРАХОВАНИЯ В РОССИЙСКОЙ ФЕДЕРАЦИИ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_Toc448223479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0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2.1. Структура и динамика страхования в РФ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_Toc448223480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1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2.2. Анализ эффективности страхования в РФ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_Toc448223481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2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2.3. Проблемы развития страхования в РФ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_Toc448223482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3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D75431" w:rsidRPr="00427B7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ПЕРСПЕКТИВЫ РАЗВИТИЯ СТРАХОВАНИЯ В РОССИЙСКОЙ ФЕДЕРАЦИИ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_Toc448223483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4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3.1.Предложения по развитию страхования в РФ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_Toc448223484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5" w:history="1">
            <w:r w:rsidR="00D75431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3.2. Перспективы развития страхования в РФ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_Toc448223485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6" w:history="1">
            <w:r w:rsidR="00A15D1E" w:rsidRPr="00427B7D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_Toc448223486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5431" w:rsidRPr="00427B7D" w:rsidRDefault="00D66323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223487" w:history="1">
            <w:r w:rsidR="00A15D1E" w:rsidRPr="00A15D1E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5431"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_Toc448223487 \h </w:instrTex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5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427B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2148" w:rsidRDefault="00D66323" w:rsidP="00DB6B69">
          <w:pPr>
            <w:keepNext/>
          </w:pPr>
          <w:r w:rsidRPr="00427B7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E2148" w:rsidRDefault="00CE2148" w:rsidP="00DB6B69">
      <w:pPr>
        <w:pStyle w:val="1"/>
        <w:spacing w:before="0" w:line="360" w:lineRule="auto"/>
        <w:rPr>
          <w:rFonts w:ascii="Times New Roman" w:hAnsi="Times New Roman" w:cs="Times New Roman"/>
          <w:color w:val="auto"/>
          <w:lang w:val="en-US"/>
        </w:rPr>
      </w:pPr>
    </w:p>
    <w:p w:rsidR="00D75431" w:rsidRDefault="00D75431" w:rsidP="00D75431">
      <w:pPr>
        <w:rPr>
          <w:lang w:val="en-US"/>
        </w:rPr>
      </w:pPr>
    </w:p>
    <w:p w:rsidR="00D75431" w:rsidRDefault="00D75431" w:rsidP="00D75431">
      <w:pPr>
        <w:rPr>
          <w:lang w:val="en-US"/>
        </w:rPr>
      </w:pPr>
    </w:p>
    <w:p w:rsidR="00D75431" w:rsidRDefault="00D75431" w:rsidP="00D75431">
      <w:pPr>
        <w:rPr>
          <w:lang w:val="en-US"/>
        </w:rPr>
      </w:pPr>
    </w:p>
    <w:p w:rsidR="00D75431" w:rsidRDefault="00D75431" w:rsidP="00D75431">
      <w:pPr>
        <w:rPr>
          <w:lang w:val="en-US"/>
        </w:rPr>
      </w:pPr>
    </w:p>
    <w:p w:rsidR="00D75431" w:rsidRPr="00D75431" w:rsidRDefault="00D75431" w:rsidP="00D75431">
      <w:pPr>
        <w:rPr>
          <w:lang w:val="en-US"/>
        </w:rPr>
      </w:pPr>
    </w:p>
    <w:p w:rsidR="009A2B7A" w:rsidRDefault="009A2B7A" w:rsidP="00D75431">
      <w:pPr>
        <w:keepNext/>
        <w:widowControl w:val="0"/>
      </w:pPr>
    </w:p>
    <w:p w:rsidR="00427B7D" w:rsidRDefault="00427B7D" w:rsidP="00D75431">
      <w:pPr>
        <w:keepNext/>
        <w:widowControl w:val="0"/>
      </w:pPr>
    </w:p>
    <w:p w:rsidR="00427B7D" w:rsidRDefault="00427B7D" w:rsidP="00D75431">
      <w:pPr>
        <w:pStyle w:val="1"/>
        <w:widowControl w:val="0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48223475"/>
    </w:p>
    <w:p w:rsidR="00427B7D" w:rsidRPr="00427B7D" w:rsidRDefault="00427B7D" w:rsidP="00427B7D"/>
    <w:p w:rsidR="00CE2148" w:rsidRDefault="009A2B7A" w:rsidP="00D75431">
      <w:pPr>
        <w:pStyle w:val="1"/>
        <w:widowControl w:val="0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9A2B7A" w:rsidRPr="009A2B7A" w:rsidRDefault="009A2B7A" w:rsidP="00D75431">
      <w:pPr>
        <w:keepNext/>
        <w:widowControl w:val="0"/>
      </w:pPr>
    </w:p>
    <w:p w:rsidR="00143DE4" w:rsidRDefault="00143DE4" w:rsidP="00D7543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Как частная жизнь граждан, так и экономическая деятельность любого экономического субъекта связана с большим количеством рисков. Причём связано это как с угрозами жизни, здоровью и имуществу граждан, так и с рисками финансовых потерь. Причинами наступления рисковых ситуаций могут быть как факторы, напрямую зависящие от человека, так и не зависящие от человека природные и экономические явления.</w:t>
      </w:r>
    </w:p>
    <w:p w:rsidR="00143DE4" w:rsidRDefault="00143DE4" w:rsidP="00D7543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Общество всегда пыталось использовать различные способы сокращения негативных последствий рисковых ситуаций. Один из таких способов – система страхования.</w:t>
      </w:r>
    </w:p>
    <w:p w:rsidR="00143DE4" w:rsidRDefault="00143DE4" w:rsidP="00D7543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Система страхования в настоящее время является одним из приоритетных направлений </w:t>
      </w:r>
      <w:r w:rsidRPr="0015574D">
        <w:rPr>
          <w:rFonts w:ascii="Times New Roman" w:hAnsi="Times New Roman" w:cs="Times New Roman"/>
          <w:iCs/>
          <w:sz w:val="28"/>
          <w:szCs w:val="28"/>
        </w:rPr>
        <w:t xml:space="preserve">социально-экономической политики </w:t>
      </w:r>
      <w:r>
        <w:rPr>
          <w:rFonts w:ascii="Times New Roman" w:hAnsi="Times New Roman" w:cs="Times New Roman"/>
          <w:iCs/>
          <w:sz w:val="28"/>
          <w:szCs w:val="28"/>
        </w:rPr>
        <w:t>РФ, поскольку стимулирование развития страхового рынка будет способствовать в свою очередь активизации инвестиционных процессов, а также передаче части функций государства по финансовой защите экономических субъектов страховым компаниям.</w:t>
      </w:r>
    </w:p>
    <w:p w:rsidR="00143DE4" w:rsidRDefault="00143DE4" w:rsidP="00D7543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574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Всё это обуславливает актуальность данной темы курсовой работы.</w:t>
      </w:r>
    </w:p>
    <w:p w:rsidR="00143DE4" w:rsidRDefault="00143DE4" w:rsidP="00D7543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Целью курсовой работы является изучение </w:t>
      </w:r>
      <w:r w:rsidR="002347D1">
        <w:rPr>
          <w:rFonts w:ascii="Times New Roman" w:hAnsi="Times New Roman" w:cs="Times New Roman"/>
          <w:iCs/>
          <w:sz w:val="28"/>
          <w:szCs w:val="28"/>
        </w:rPr>
        <w:t>роли и места страхования в финансовой системе РФ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43DE4" w:rsidRDefault="00143DE4" w:rsidP="00D7543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Достижению поставленной цели будет способствовать решение следующих задач:</w:t>
      </w:r>
    </w:p>
    <w:p w:rsidR="00143DE4" w:rsidRDefault="00143DE4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изучение </w:t>
      </w:r>
      <w:r w:rsidR="002347D1">
        <w:rPr>
          <w:rFonts w:ascii="Times New Roman" w:hAnsi="Times New Roman" w:cs="Times New Roman"/>
          <w:iCs/>
          <w:sz w:val="28"/>
          <w:szCs w:val="28"/>
        </w:rPr>
        <w:t>экономического содержания и функций страхования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143DE4" w:rsidRDefault="00143DE4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2347D1">
        <w:rPr>
          <w:rFonts w:ascii="Times New Roman" w:hAnsi="Times New Roman" w:cs="Times New Roman"/>
          <w:iCs/>
          <w:sz w:val="28"/>
          <w:szCs w:val="28"/>
        </w:rPr>
        <w:t>анализ современного состояния страхования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России;</w:t>
      </w:r>
    </w:p>
    <w:p w:rsidR="00143DE4" w:rsidRDefault="00143DE4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выявл</w:t>
      </w:r>
      <w:r w:rsidR="002347D1">
        <w:rPr>
          <w:rFonts w:ascii="Times New Roman" w:hAnsi="Times New Roman" w:cs="Times New Roman"/>
          <w:iCs/>
          <w:sz w:val="28"/>
          <w:szCs w:val="28"/>
        </w:rPr>
        <w:t>ение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проблем </w:t>
      </w:r>
      <w:r w:rsidR="002347D1">
        <w:rPr>
          <w:rFonts w:ascii="Times New Roman" w:hAnsi="Times New Roman" w:cs="Times New Roman"/>
          <w:iCs/>
          <w:sz w:val="28"/>
          <w:szCs w:val="28"/>
        </w:rPr>
        <w:t>развития страхования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России;</w:t>
      </w:r>
    </w:p>
    <w:p w:rsidR="00143DE4" w:rsidRDefault="00143DE4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определение перспектив развития страхования в </w:t>
      </w:r>
      <w:r w:rsidR="002347D1">
        <w:rPr>
          <w:rFonts w:ascii="Times New Roman" w:hAnsi="Times New Roman" w:cs="Times New Roman"/>
          <w:iCs/>
          <w:sz w:val="28"/>
          <w:szCs w:val="28"/>
        </w:rPr>
        <w:t>РФ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2347D1" w:rsidRDefault="00143DE4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Объектом изучения в данной курсовой работе является </w:t>
      </w:r>
      <w:r w:rsidR="002347D1">
        <w:rPr>
          <w:rFonts w:ascii="Times New Roman" w:hAnsi="Times New Roman" w:cs="Times New Roman"/>
          <w:iCs/>
          <w:sz w:val="28"/>
          <w:szCs w:val="28"/>
        </w:rPr>
        <w:t>система страхования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. Предмет – </w:t>
      </w:r>
      <w:r w:rsidR="002347D1">
        <w:rPr>
          <w:rFonts w:ascii="Times New Roman" w:hAnsi="Times New Roman" w:cs="Times New Roman"/>
          <w:iCs/>
          <w:sz w:val="28"/>
          <w:szCs w:val="28"/>
        </w:rPr>
        <w:t xml:space="preserve">страхование в </w:t>
      </w:r>
      <w:r>
        <w:rPr>
          <w:rFonts w:ascii="Times New Roman" w:hAnsi="Times New Roman" w:cs="Times New Roman"/>
          <w:iCs/>
          <w:sz w:val="28"/>
          <w:szCs w:val="28"/>
        </w:rPr>
        <w:t xml:space="preserve"> РФ</w:t>
      </w:r>
      <w:r w:rsidR="002347D1">
        <w:rPr>
          <w:rFonts w:ascii="Times New Roman" w:hAnsi="Times New Roman" w:cs="Times New Roman"/>
          <w:iCs/>
          <w:sz w:val="28"/>
          <w:szCs w:val="28"/>
        </w:rPr>
        <w:t xml:space="preserve"> в период 2013-2015гг.</w:t>
      </w:r>
    </w:p>
    <w:p w:rsidR="00143DE4" w:rsidRPr="0030621C" w:rsidRDefault="00143DE4" w:rsidP="00DB6B69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621C">
        <w:rPr>
          <w:rFonts w:ascii="Times New Roman" w:hAnsi="Times New Roman" w:cs="Times New Roman"/>
          <w:sz w:val="28"/>
          <w:szCs w:val="28"/>
        </w:rPr>
        <w:lastRenderedPageBreak/>
        <w:t>Основными методами, использованными при выполнении работы, являются логический и системный подход, сравнительный</w:t>
      </w:r>
      <w:r>
        <w:rPr>
          <w:rFonts w:ascii="Times New Roman" w:hAnsi="Times New Roman" w:cs="Times New Roman"/>
          <w:sz w:val="28"/>
          <w:szCs w:val="28"/>
        </w:rPr>
        <w:t xml:space="preserve">, динамический и структурный </w:t>
      </w:r>
      <w:r w:rsidRPr="0030621C">
        <w:rPr>
          <w:rFonts w:ascii="Times New Roman" w:hAnsi="Times New Roman" w:cs="Times New Roman"/>
          <w:sz w:val="28"/>
          <w:szCs w:val="28"/>
        </w:rPr>
        <w:t xml:space="preserve"> анализ, обобщение и систематизация. При выполнении работы использовался метод анализа литературы, относящейся к теме исследования. </w:t>
      </w:r>
    </w:p>
    <w:p w:rsidR="00143DE4" w:rsidRDefault="00143DE4" w:rsidP="00DB6B69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30621C">
        <w:rPr>
          <w:rFonts w:ascii="Times New Roman" w:hAnsi="Times New Roman" w:cs="Times New Roman"/>
          <w:bCs/>
          <w:sz w:val="28"/>
          <w:szCs w:val="28"/>
        </w:rPr>
        <w:t xml:space="preserve"> работе использованы научные статьи таких авторов, как </w:t>
      </w:r>
      <w:r>
        <w:rPr>
          <w:rFonts w:ascii="Times New Roman" w:hAnsi="Times New Roman" w:cs="Times New Roman"/>
          <w:bCs/>
          <w:sz w:val="28"/>
          <w:szCs w:val="28"/>
        </w:rPr>
        <w:t xml:space="preserve">С.В.Аксютина,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И.В.Галимова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Е.Г.Князева,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М.В.Шкарупелая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43DE4" w:rsidRDefault="00143DE4" w:rsidP="00DB6B69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частности, в работе С.В.Аксютиной рассмотрены проблемы и перспективы развития </w:t>
      </w:r>
      <w:r w:rsidR="002347D1">
        <w:rPr>
          <w:rFonts w:ascii="Times New Roman" w:hAnsi="Times New Roman" w:cs="Times New Roman"/>
          <w:bCs/>
          <w:sz w:val="28"/>
          <w:szCs w:val="28"/>
        </w:rPr>
        <w:t>страхования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России.</w:t>
      </w:r>
    </w:p>
    <w:p w:rsidR="00143DE4" w:rsidRDefault="00143DE4" w:rsidP="00DB6B69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И.В.Галимовой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посвящена изучению влияния кризиса на российский страховой рынок.</w:t>
      </w:r>
    </w:p>
    <w:p w:rsidR="00143DE4" w:rsidRDefault="00143DE4" w:rsidP="00DB6B69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Е.Г.Князева в своей статье характеризует современные вызовы развития российского рынка страхования.</w:t>
      </w:r>
    </w:p>
    <w:p w:rsidR="00143DE4" w:rsidRDefault="00143DE4" w:rsidP="00DB6B69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М.В.Шкарупелая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проводит сравнительный анализ страховых рынков России и Европейского Союза.</w:t>
      </w:r>
    </w:p>
    <w:p w:rsidR="00143DE4" w:rsidRPr="0030621C" w:rsidRDefault="00143DE4" w:rsidP="00DB6B69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621C">
        <w:rPr>
          <w:rFonts w:ascii="Times New Roman" w:hAnsi="Times New Roman" w:cs="Times New Roman"/>
          <w:sz w:val="28"/>
          <w:szCs w:val="28"/>
        </w:rPr>
        <w:t>Кроме того, изучены и использованы в работе законодательные, инструктивные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621C">
        <w:rPr>
          <w:rFonts w:ascii="Times New Roman" w:hAnsi="Times New Roman" w:cs="Times New Roman"/>
          <w:sz w:val="28"/>
          <w:szCs w:val="28"/>
        </w:rPr>
        <w:t xml:space="preserve"> методические </w:t>
      </w:r>
      <w:r>
        <w:rPr>
          <w:rFonts w:ascii="Times New Roman" w:hAnsi="Times New Roman" w:cs="Times New Roman"/>
          <w:sz w:val="28"/>
          <w:szCs w:val="28"/>
        </w:rPr>
        <w:t xml:space="preserve">и статистические </w:t>
      </w:r>
      <w:r w:rsidRPr="0030621C">
        <w:rPr>
          <w:rFonts w:ascii="Times New Roman" w:hAnsi="Times New Roman" w:cs="Times New Roman"/>
          <w:sz w:val="28"/>
          <w:szCs w:val="28"/>
        </w:rPr>
        <w:t xml:space="preserve">материалы Министерства финансов РФ, </w:t>
      </w:r>
      <w:r>
        <w:rPr>
          <w:rFonts w:ascii="Times New Roman" w:hAnsi="Times New Roman" w:cs="Times New Roman"/>
          <w:sz w:val="28"/>
          <w:szCs w:val="28"/>
        </w:rPr>
        <w:t xml:space="preserve">Росстата, </w:t>
      </w:r>
      <w:r w:rsidRPr="0030621C">
        <w:rPr>
          <w:rFonts w:ascii="Times New Roman" w:hAnsi="Times New Roman" w:cs="Times New Roman"/>
          <w:sz w:val="28"/>
          <w:szCs w:val="28"/>
        </w:rPr>
        <w:t xml:space="preserve"> относящиеся к теме исследования.</w:t>
      </w:r>
    </w:p>
    <w:p w:rsidR="00CE2148" w:rsidRDefault="00CE2148" w:rsidP="00DB6B69">
      <w:pPr>
        <w:keepNext/>
      </w:pPr>
    </w:p>
    <w:p w:rsidR="00CE2148" w:rsidRDefault="00CE2148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E17F87" w:rsidRDefault="00E17F87" w:rsidP="00DB6B69">
      <w:pPr>
        <w:keepNext/>
      </w:pPr>
    </w:p>
    <w:p w:rsidR="0041503C" w:rsidRDefault="0041503C" w:rsidP="00DB6B69">
      <w:pPr>
        <w:keepNext/>
      </w:pPr>
    </w:p>
    <w:p w:rsidR="00CE2148" w:rsidRPr="00CE2148" w:rsidRDefault="0041503C" w:rsidP="00DB6B69">
      <w:pPr>
        <w:pStyle w:val="1"/>
        <w:numPr>
          <w:ilvl w:val="0"/>
          <w:numId w:val="3"/>
        </w:numPr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448223476"/>
      <w:r>
        <w:rPr>
          <w:rFonts w:ascii="Times New Roman" w:hAnsi="Times New Roman" w:cs="Times New Roman"/>
          <w:color w:val="auto"/>
        </w:rPr>
        <w:lastRenderedPageBreak/>
        <w:t>ЭКОНОМИЧЕСКОЕ СОДЕРЖАНИЕ И ФУНКЦИИ СТРАХОВАНИЯ</w:t>
      </w:r>
      <w:bookmarkEnd w:id="1"/>
    </w:p>
    <w:p w:rsidR="00CE2148" w:rsidRDefault="00CE2148" w:rsidP="00DB6B69">
      <w:pPr>
        <w:pStyle w:val="1"/>
        <w:numPr>
          <w:ilvl w:val="1"/>
          <w:numId w:val="3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2" w:name="_Toc448223477"/>
      <w:r w:rsidRPr="00CE2148">
        <w:rPr>
          <w:rFonts w:ascii="Times New Roman" w:hAnsi="Times New Roman" w:cs="Times New Roman"/>
          <w:color w:val="auto"/>
        </w:rPr>
        <w:t>Сущность и место страхования в финансовой системе</w:t>
      </w:r>
      <w:bookmarkEnd w:id="2"/>
    </w:p>
    <w:p w:rsidR="00E17F87" w:rsidRDefault="00E17F87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80B0C" w:rsidRPr="003502CB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502CB">
        <w:rPr>
          <w:rFonts w:ascii="Times New Roman" w:hAnsi="Times New Roman" w:cs="Times New Roman"/>
          <w:iCs/>
          <w:sz w:val="28"/>
          <w:szCs w:val="28"/>
        </w:rPr>
        <w:t>Необходимость в появлении такого экономического явления, как страхование, появилась с появлением товарно-денежных отношений. Появившиеся имущественные интересы и вероятность возникновения непредвиденных негативных воздействий вызвали необходимость защищать эти имущественные интересы путём возмещения ущерба при помощи распределения его между заинтересованными экономическими субъектами.</w:t>
      </w:r>
    </w:p>
    <w:p w:rsidR="00380B0C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CB">
        <w:rPr>
          <w:rFonts w:ascii="Times New Roman" w:hAnsi="Times New Roman" w:cs="Times New Roman"/>
          <w:iCs/>
          <w:sz w:val="28"/>
          <w:szCs w:val="28"/>
        </w:rPr>
        <w:t>Таким образом, экономическая сущность страхования проявляется в формировании целевых фондов денежных средств  за счёт взносов</w:t>
      </w:r>
      <w:r w:rsidRPr="008379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37972">
        <w:rPr>
          <w:rFonts w:ascii="Times New Roman" w:hAnsi="Times New Roman" w:cs="Times New Roman"/>
          <w:sz w:val="28"/>
          <w:szCs w:val="28"/>
        </w:rPr>
        <w:t>юридических и физических лиц, которые затем используются на цели возмещения ущерба, вызванного непредвиденными обстоятельствами</w:t>
      </w:r>
      <w:r w:rsidR="00D75431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1</w:t>
      </w:r>
      <w:r w:rsidRPr="00DE42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423A">
        <w:rPr>
          <w:rFonts w:ascii="Times New Roman" w:hAnsi="Times New Roman" w:cs="Times New Roman"/>
          <w:sz w:val="28"/>
          <w:szCs w:val="28"/>
        </w:rPr>
        <w:t>.241]</w:t>
      </w:r>
      <w:r w:rsidRPr="00837972">
        <w:rPr>
          <w:rFonts w:ascii="Times New Roman" w:hAnsi="Times New Roman" w:cs="Times New Roman"/>
          <w:sz w:val="28"/>
          <w:szCs w:val="28"/>
        </w:rPr>
        <w:t xml:space="preserve">. Формирование и использование целевых страховых фондов основано на обороте денежных средств. </w:t>
      </w:r>
    </w:p>
    <w:p w:rsidR="00380B0C" w:rsidRPr="00837972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72">
        <w:rPr>
          <w:rFonts w:ascii="Times New Roman" w:hAnsi="Times New Roman" w:cs="Times New Roman"/>
          <w:sz w:val="28"/>
          <w:szCs w:val="28"/>
        </w:rPr>
        <w:t xml:space="preserve">Поэтому сущность страхования как финансовой категории можно определить как </w:t>
      </w:r>
      <w:proofErr w:type="spellStart"/>
      <w:r w:rsidRPr="00837972">
        <w:rPr>
          <w:rFonts w:ascii="Times New Roman" w:hAnsi="Times New Roman" w:cs="Times New Roman"/>
          <w:sz w:val="28"/>
          <w:szCs w:val="28"/>
        </w:rPr>
        <w:t>перераспределительные</w:t>
      </w:r>
      <w:proofErr w:type="spellEnd"/>
      <w:r w:rsidRPr="00837972">
        <w:rPr>
          <w:rFonts w:ascii="Times New Roman" w:hAnsi="Times New Roman" w:cs="Times New Roman"/>
          <w:sz w:val="28"/>
          <w:szCs w:val="28"/>
        </w:rPr>
        <w:t xml:space="preserve"> отношения в процессе создания и использования фондов денежных средств</w:t>
      </w:r>
      <w:r w:rsidR="00D75431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5</w:t>
      </w:r>
      <w:r w:rsidRPr="00DE42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423A">
        <w:rPr>
          <w:rFonts w:ascii="Times New Roman" w:hAnsi="Times New Roman" w:cs="Times New Roman"/>
          <w:sz w:val="28"/>
          <w:szCs w:val="28"/>
        </w:rPr>
        <w:t>.89]</w:t>
      </w:r>
      <w:r w:rsidRPr="00837972">
        <w:rPr>
          <w:rFonts w:ascii="Times New Roman" w:hAnsi="Times New Roman" w:cs="Times New Roman"/>
          <w:sz w:val="28"/>
          <w:szCs w:val="28"/>
        </w:rPr>
        <w:t>.</w:t>
      </w:r>
    </w:p>
    <w:p w:rsidR="00380B0C" w:rsidRPr="00837972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72">
        <w:rPr>
          <w:rFonts w:ascii="Times New Roman" w:hAnsi="Times New Roman" w:cs="Times New Roman"/>
          <w:sz w:val="28"/>
          <w:szCs w:val="28"/>
        </w:rPr>
        <w:t>Закон РФ «Об организации страхов</w:t>
      </w:r>
      <w:r>
        <w:rPr>
          <w:rFonts w:ascii="Times New Roman" w:hAnsi="Times New Roman" w:cs="Times New Roman"/>
          <w:sz w:val="28"/>
          <w:szCs w:val="28"/>
        </w:rPr>
        <w:t>ого дела в Российской Федерации»</w:t>
      </w:r>
      <w:r w:rsidRPr="00837972">
        <w:rPr>
          <w:rFonts w:ascii="Times New Roman" w:hAnsi="Times New Roman" w:cs="Times New Roman"/>
          <w:sz w:val="28"/>
          <w:szCs w:val="28"/>
        </w:rPr>
        <w:t xml:space="preserve"> определяет страхование сле</w:t>
      </w:r>
      <w:r>
        <w:rPr>
          <w:rFonts w:ascii="Times New Roman" w:hAnsi="Times New Roman" w:cs="Times New Roman"/>
          <w:sz w:val="28"/>
          <w:szCs w:val="28"/>
        </w:rPr>
        <w:t>дующим образом: «</w:t>
      </w:r>
      <w:r w:rsidRPr="00837972">
        <w:rPr>
          <w:rFonts w:ascii="Times New Roman" w:hAnsi="Times New Roman" w:cs="Times New Roman"/>
          <w:sz w:val="28"/>
          <w:szCs w:val="28"/>
        </w:rPr>
        <w:t>Страхование представляет собой отношения по защите интересов физических и юридических лиц при наступлении определенных страховых случаев за счет денежных фондов, формируемых страховщиками из уплаченных страховых премий (страховых взносов), а также за счет иных сре</w:t>
      </w:r>
      <w:proofErr w:type="gramStart"/>
      <w:r w:rsidRPr="00837972">
        <w:rPr>
          <w:rFonts w:ascii="Times New Roman" w:hAnsi="Times New Roman" w:cs="Times New Roman"/>
          <w:sz w:val="28"/>
          <w:szCs w:val="28"/>
        </w:rPr>
        <w:t>дств стр</w:t>
      </w:r>
      <w:proofErr w:type="gramEnd"/>
      <w:r w:rsidRPr="00837972">
        <w:rPr>
          <w:rFonts w:ascii="Times New Roman" w:hAnsi="Times New Roman" w:cs="Times New Roman"/>
          <w:sz w:val="28"/>
          <w:szCs w:val="28"/>
        </w:rPr>
        <w:t>аховщиков»</w:t>
      </w:r>
      <w:r w:rsidRPr="00DE423A">
        <w:rPr>
          <w:rFonts w:ascii="Times New Roman" w:hAnsi="Times New Roman" w:cs="Times New Roman"/>
          <w:sz w:val="28"/>
          <w:szCs w:val="28"/>
        </w:rPr>
        <w:t>[2]</w:t>
      </w:r>
      <w:r w:rsidRPr="00837972">
        <w:rPr>
          <w:rFonts w:ascii="Times New Roman" w:hAnsi="Times New Roman" w:cs="Times New Roman"/>
          <w:sz w:val="28"/>
          <w:szCs w:val="28"/>
        </w:rPr>
        <w:t>.</w:t>
      </w:r>
    </w:p>
    <w:p w:rsidR="00380B0C" w:rsidRPr="00837972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72">
        <w:rPr>
          <w:rFonts w:ascii="Times New Roman" w:hAnsi="Times New Roman" w:cs="Times New Roman"/>
          <w:sz w:val="28"/>
          <w:szCs w:val="28"/>
        </w:rPr>
        <w:t>Кроме того, страхование можно определить как систему экономических отношений, которая включает в себя</w:t>
      </w:r>
      <w:r w:rsidR="00D75431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6</w:t>
      </w:r>
      <w:r w:rsidRPr="00DE42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423A">
        <w:rPr>
          <w:rFonts w:ascii="Times New Roman" w:hAnsi="Times New Roman" w:cs="Times New Roman"/>
          <w:sz w:val="28"/>
          <w:szCs w:val="28"/>
        </w:rPr>
        <w:t>.144]</w:t>
      </w:r>
      <w:r w:rsidRPr="00837972">
        <w:rPr>
          <w:rFonts w:ascii="Times New Roman" w:hAnsi="Times New Roman" w:cs="Times New Roman"/>
          <w:sz w:val="28"/>
          <w:szCs w:val="28"/>
        </w:rPr>
        <w:t>:</w:t>
      </w:r>
    </w:p>
    <w:p w:rsidR="00380B0C" w:rsidRPr="00837972" w:rsidRDefault="00380B0C" w:rsidP="00DB6B69">
      <w:pPr>
        <w:pStyle w:val="a8"/>
        <w:keepNext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72">
        <w:rPr>
          <w:rFonts w:ascii="Times New Roman" w:hAnsi="Times New Roman" w:cs="Times New Roman"/>
          <w:sz w:val="28"/>
          <w:szCs w:val="28"/>
        </w:rPr>
        <w:t>Создание резервного фонда за счёт денежных сре</w:t>
      </w:r>
      <w:proofErr w:type="gramStart"/>
      <w:r w:rsidRPr="0083797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837972">
        <w:rPr>
          <w:rFonts w:ascii="Times New Roman" w:hAnsi="Times New Roman" w:cs="Times New Roman"/>
          <w:sz w:val="28"/>
          <w:szCs w:val="28"/>
        </w:rPr>
        <w:t>аждан и хозяйствующих субъектов;</w:t>
      </w:r>
    </w:p>
    <w:p w:rsidR="00380B0C" w:rsidRPr="00837972" w:rsidRDefault="00380B0C" w:rsidP="00DB6B69">
      <w:pPr>
        <w:pStyle w:val="a8"/>
        <w:keepNext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72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созданного резервного фонда на возмещение ущерба, возникшего  в результате различных непредвиденных событий (стихийных бедствий, несчастных случаев и т.д.). Кроме того, средства данного фонда могут выплачиваться физическим лицам в качестве страхового обеспечения при наступлении в их жизни определённых событий: смерть, бракосочетание, достижение определённого возраста, утрата трудоспособности и </w:t>
      </w:r>
      <w:proofErr w:type="spellStart"/>
      <w:r w:rsidRPr="00837972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37972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</w:p>
    <w:p w:rsidR="00380B0C" w:rsidRDefault="00380B0C" w:rsidP="00DB6B69">
      <w:pPr>
        <w:pStyle w:val="a8"/>
        <w:keepNext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72">
        <w:rPr>
          <w:rFonts w:ascii="Times New Roman" w:hAnsi="Times New Roman" w:cs="Times New Roman"/>
          <w:sz w:val="28"/>
          <w:szCs w:val="28"/>
        </w:rPr>
        <w:t>Объекты страхования: жизнь, здоровье и имущество граждан, имущество хозяйствующих субъектов, риск, ответственность и т.д.</w:t>
      </w:r>
    </w:p>
    <w:p w:rsidR="00380B0C" w:rsidRDefault="0039372B" w:rsidP="00DB6B69">
      <w:pPr>
        <w:pStyle w:val="a8"/>
        <w:keepNext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страхования в финансовой системе обусловлено двойственным его</w:t>
      </w:r>
      <w:r w:rsidR="00380B0C">
        <w:rPr>
          <w:rFonts w:ascii="Times New Roman" w:hAnsi="Times New Roman" w:cs="Times New Roman"/>
          <w:sz w:val="28"/>
          <w:szCs w:val="28"/>
        </w:rPr>
        <w:t xml:space="preserve"> влияние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80B0C">
        <w:rPr>
          <w:rFonts w:ascii="Times New Roman" w:hAnsi="Times New Roman" w:cs="Times New Roman"/>
          <w:sz w:val="28"/>
          <w:szCs w:val="28"/>
        </w:rPr>
        <w:t xml:space="preserve"> на экономические процессы. Во-первых, страхование является способом защиты благосостояния граждан и благополучия хозяйствующих субъектов. Во-вторых, сама страховая деятельность является видом бизнеса, т.е. приносит доход.</w:t>
      </w:r>
      <w:r w:rsidR="00D354E1">
        <w:rPr>
          <w:rFonts w:ascii="Times New Roman" w:hAnsi="Times New Roman" w:cs="Times New Roman"/>
          <w:sz w:val="28"/>
          <w:szCs w:val="28"/>
        </w:rPr>
        <w:t xml:space="preserve"> </w:t>
      </w:r>
      <w:r w:rsidR="00380B0C">
        <w:rPr>
          <w:rFonts w:ascii="Times New Roman" w:hAnsi="Times New Roman" w:cs="Times New Roman"/>
          <w:sz w:val="28"/>
          <w:szCs w:val="28"/>
        </w:rPr>
        <w:t>При этом страховая организация получает прибыль как от непосредственно страховой деятельности, так и от инвестиций</w:t>
      </w:r>
      <w:r w:rsidR="008E6896" w:rsidRPr="008E6896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8</w:t>
      </w:r>
      <w:r w:rsidR="008E6896" w:rsidRPr="008E6896">
        <w:rPr>
          <w:rFonts w:ascii="Times New Roman" w:hAnsi="Times New Roman" w:cs="Times New Roman"/>
          <w:sz w:val="28"/>
          <w:szCs w:val="28"/>
        </w:rPr>
        <w:t>,</w:t>
      </w:r>
      <w:r w:rsidR="008E6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6896" w:rsidRPr="008E6896">
        <w:rPr>
          <w:rFonts w:ascii="Times New Roman" w:hAnsi="Times New Roman" w:cs="Times New Roman"/>
          <w:sz w:val="28"/>
          <w:szCs w:val="28"/>
        </w:rPr>
        <w:t>.328]</w:t>
      </w:r>
      <w:r w:rsidR="00380B0C">
        <w:rPr>
          <w:rFonts w:ascii="Times New Roman" w:hAnsi="Times New Roman" w:cs="Times New Roman"/>
          <w:sz w:val="28"/>
          <w:szCs w:val="28"/>
        </w:rPr>
        <w:t>. Широкие возможности осуществлять инвестиции связаны с тем, что в процессе формирования страхового фонда образуются временно свободные денежные средства, которые можно с успехом инвестировать.</w:t>
      </w:r>
    </w:p>
    <w:p w:rsidR="00380B0C" w:rsidRPr="00E74CA0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CA0">
        <w:rPr>
          <w:rFonts w:ascii="Times New Roman" w:hAnsi="Times New Roman" w:cs="Times New Roman"/>
          <w:sz w:val="28"/>
          <w:szCs w:val="28"/>
        </w:rPr>
        <w:t>Страхование обладает следующими отличительными чертами</w:t>
      </w:r>
      <w:r w:rsidR="00D75431">
        <w:rPr>
          <w:rFonts w:ascii="Times New Roman" w:hAnsi="Times New Roman" w:cs="Times New Roman"/>
          <w:sz w:val="28"/>
          <w:szCs w:val="28"/>
        </w:rPr>
        <w:t>[</w:t>
      </w:r>
      <w:r w:rsidR="00D75431" w:rsidRPr="00D75431">
        <w:rPr>
          <w:rFonts w:ascii="Times New Roman" w:hAnsi="Times New Roman" w:cs="Times New Roman"/>
          <w:sz w:val="28"/>
          <w:szCs w:val="28"/>
        </w:rPr>
        <w:t>20</w:t>
      </w:r>
      <w:r w:rsidRPr="00DE42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423A">
        <w:rPr>
          <w:rFonts w:ascii="Times New Roman" w:hAnsi="Times New Roman" w:cs="Times New Roman"/>
          <w:sz w:val="28"/>
          <w:szCs w:val="28"/>
        </w:rPr>
        <w:t>.92]</w:t>
      </w:r>
      <w:r w:rsidRPr="00E74CA0">
        <w:rPr>
          <w:rFonts w:ascii="Times New Roman" w:hAnsi="Times New Roman" w:cs="Times New Roman"/>
          <w:sz w:val="28"/>
          <w:szCs w:val="28"/>
        </w:rPr>
        <w:t>:</w:t>
      </w:r>
    </w:p>
    <w:p w:rsidR="00380B0C" w:rsidRPr="00624186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CA0">
        <w:rPr>
          <w:rFonts w:ascii="Times New Roman" w:hAnsi="Times New Roman" w:cs="Times New Roman"/>
          <w:sz w:val="28"/>
          <w:szCs w:val="28"/>
        </w:rPr>
        <w:t xml:space="preserve">- финансовые средства аккумулируются в фондах строго целевого назначения. Страховые фонды могут существовать в трёх основных формах: в </w:t>
      </w:r>
      <w:r w:rsidRPr="00624186">
        <w:rPr>
          <w:rFonts w:ascii="Times New Roman" w:hAnsi="Times New Roman" w:cs="Times New Roman"/>
          <w:sz w:val="28"/>
          <w:szCs w:val="28"/>
        </w:rPr>
        <w:t xml:space="preserve">виде фондов самострахования; в форме централизованных государственных резервных фондов; в форме собственно фондов страхования (страховщиков). Специфика формирования страхового фонда заключается  в том, что  средства его могут использоваться только для возмещения ущерба создавших его участников. Поскольку страховой фонд создаётся за счёт взносов участников, размер взноса конкретного участника зависит от количества участников: чем их больше, тем меньше размер страхового взноса. Поэтому увеличение количества </w:t>
      </w:r>
      <w:r w:rsidRPr="00624186">
        <w:rPr>
          <w:rFonts w:ascii="Times New Roman" w:hAnsi="Times New Roman" w:cs="Times New Roman"/>
          <w:sz w:val="28"/>
          <w:szCs w:val="28"/>
        </w:rPr>
        <w:lastRenderedPageBreak/>
        <w:t>участников способствует сокращению страхового взноса и появлению возможности возмещать максимальный ущерб.</w:t>
      </w:r>
    </w:p>
    <w:p w:rsidR="00380B0C" w:rsidRPr="00E74CA0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186">
        <w:rPr>
          <w:rFonts w:ascii="Times New Roman" w:hAnsi="Times New Roman" w:cs="Times New Roman"/>
          <w:sz w:val="28"/>
          <w:szCs w:val="28"/>
        </w:rPr>
        <w:t>- страховые отношения имеют вероятностный характер. Это связано с</w:t>
      </w:r>
      <w:r w:rsidRPr="00E74CA0">
        <w:rPr>
          <w:rFonts w:ascii="Times New Roman" w:hAnsi="Times New Roman" w:cs="Times New Roman"/>
          <w:sz w:val="28"/>
          <w:szCs w:val="28"/>
        </w:rPr>
        <w:t xml:space="preserve"> тем, что никогда нельзя заранее предсказать наступление страхового события, его силу и конкретного страхователя, с которым оно случается;</w:t>
      </w:r>
    </w:p>
    <w:p w:rsidR="00380B0C" w:rsidRDefault="00380B0C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CA0">
        <w:rPr>
          <w:rFonts w:ascii="Times New Roman" w:hAnsi="Times New Roman" w:cs="Times New Roman"/>
          <w:sz w:val="28"/>
          <w:szCs w:val="28"/>
        </w:rPr>
        <w:t>- возвратность страховых средств. При этом необходимо помнить, что средства страховых фондов предназначены для выплат всем страхователям, а не каждому отдельному страхователю.</w:t>
      </w:r>
    </w:p>
    <w:p w:rsidR="00E17F87" w:rsidRDefault="00E17F87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5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 территориальной точки зрения </w:t>
      </w:r>
      <w:r w:rsidR="0039372B">
        <w:rPr>
          <w:rFonts w:ascii="Times New Roman" w:hAnsi="Times New Roman" w:cs="Times New Roman"/>
          <w:sz w:val="28"/>
          <w:szCs w:val="28"/>
        </w:rPr>
        <w:t>место страхования в финансовой системе обусловлено выделением страховых рынков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9372B">
        <w:rPr>
          <w:rFonts w:ascii="Times New Roman" w:hAnsi="Times New Roman" w:cs="Times New Roman"/>
          <w:sz w:val="28"/>
          <w:szCs w:val="28"/>
        </w:rPr>
        <w:t>местного (регионального), национального (внутреннего) и мирового (внешнего</w:t>
      </w:r>
      <w:r w:rsidRPr="002E15DF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Разделение страховых рынков по территориальному признаку довольно условное, поскольку специфика рыночных отношений заключается  в том, что постепенно стираются территориальные преграды между рынками, местные рынки включаются в национальный, а национальные в свою очередь интегрируются в мировой рынок</w:t>
      </w:r>
      <w:r w:rsidRPr="00B53849">
        <w:rPr>
          <w:rFonts w:ascii="Times New Roman" w:hAnsi="Times New Roman" w:cs="Times New Roman"/>
          <w:sz w:val="28"/>
          <w:szCs w:val="28"/>
        </w:rPr>
        <w:t>[5,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3849">
        <w:rPr>
          <w:rFonts w:ascii="Times New Roman" w:hAnsi="Times New Roman" w:cs="Times New Roman"/>
          <w:sz w:val="28"/>
          <w:szCs w:val="28"/>
        </w:rPr>
        <w:t>.116]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43DE4" w:rsidRPr="00143DE4" w:rsidRDefault="00143DE4" w:rsidP="00DB6B69">
      <w:pPr>
        <w:keepNext/>
      </w:pPr>
    </w:p>
    <w:p w:rsidR="00CE2148" w:rsidRDefault="00E17F87" w:rsidP="00DB6B69">
      <w:pPr>
        <w:pStyle w:val="1"/>
        <w:numPr>
          <w:ilvl w:val="1"/>
          <w:numId w:val="3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3" w:name="_Toc448223478"/>
      <w:r>
        <w:rPr>
          <w:rFonts w:ascii="Times New Roman" w:hAnsi="Times New Roman" w:cs="Times New Roman"/>
          <w:color w:val="auto"/>
        </w:rPr>
        <w:t>Ф</w:t>
      </w:r>
      <w:r w:rsidR="00CE2148" w:rsidRPr="00CE2148">
        <w:rPr>
          <w:rFonts w:ascii="Times New Roman" w:hAnsi="Times New Roman" w:cs="Times New Roman"/>
          <w:color w:val="auto"/>
        </w:rPr>
        <w:t>ункции страхования</w:t>
      </w:r>
      <w:r w:rsidR="0039372B">
        <w:rPr>
          <w:rFonts w:ascii="Times New Roman" w:hAnsi="Times New Roman" w:cs="Times New Roman"/>
          <w:color w:val="auto"/>
        </w:rPr>
        <w:t xml:space="preserve"> и участники страховых отношений</w:t>
      </w:r>
      <w:bookmarkEnd w:id="3"/>
    </w:p>
    <w:p w:rsidR="0028328B" w:rsidRDefault="0028328B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B0C" w:rsidRPr="00380B0C" w:rsidRDefault="00380B0C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B0C">
        <w:rPr>
          <w:rFonts w:ascii="Times New Roman" w:hAnsi="Times New Roman" w:cs="Times New Roman"/>
          <w:sz w:val="28"/>
          <w:szCs w:val="28"/>
        </w:rPr>
        <w:t>Экономическая сущность страхового рынка может быть раскрыта на основе его функций: компенсационной, накопительной, распределительной, преду</w:t>
      </w:r>
      <w:r w:rsidR="00D75431">
        <w:rPr>
          <w:rFonts w:ascii="Times New Roman" w:hAnsi="Times New Roman" w:cs="Times New Roman"/>
          <w:sz w:val="28"/>
          <w:szCs w:val="28"/>
        </w:rPr>
        <w:t>предительной и инвестиционной[1</w:t>
      </w:r>
      <w:r w:rsidR="00D75431" w:rsidRPr="00D75431">
        <w:rPr>
          <w:rFonts w:ascii="Times New Roman" w:hAnsi="Times New Roman" w:cs="Times New Roman"/>
          <w:sz w:val="28"/>
          <w:szCs w:val="28"/>
        </w:rPr>
        <w:t>2</w:t>
      </w:r>
      <w:r w:rsidRPr="00380B0C">
        <w:rPr>
          <w:rFonts w:ascii="Times New Roman" w:hAnsi="Times New Roman" w:cs="Times New Roman"/>
          <w:sz w:val="28"/>
          <w:szCs w:val="28"/>
        </w:rPr>
        <w:t>,</w:t>
      </w:r>
      <w:r w:rsidRPr="00380B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80B0C">
        <w:rPr>
          <w:rFonts w:ascii="Times New Roman" w:hAnsi="Times New Roman" w:cs="Times New Roman"/>
          <w:sz w:val="28"/>
          <w:szCs w:val="28"/>
        </w:rPr>
        <w:t>.183].</w:t>
      </w:r>
    </w:p>
    <w:p w:rsidR="00380B0C" w:rsidRPr="00380B0C" w:rsidRDefault="00380B0C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B0C">
        <w:rPr>
          <w:rFonts w:ascii="Times New Roman" w:hAnsi="Times New Roman" w:cs="Times New Roman"/>
          <w:sz w:val="28"/>
          <w:szCs w:val="28"/>
        </w:rPr>
        <w:t>Сущность компенсационной функции страхового рынка проявляется в возмещении хозяйствующим субъектам и гражданам ущерба, возникшего вследствие негативных событий и явлений, являющихся объектами страхования.</w:t>
      </w:r>
    </w:p>
    <w:p w:rsidR="00380B0C" w:rsidRPr="00380B0C" w:rsidRDefault="00380B0C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B0C">
        <w:rPr>
          <w:rFonts w:ascii="Times New Roman" w:hAnsi="Times New Roman" w:cs="Times New Roman"/>
          <w:sz w:val="28"/>
          <w:szCs w:val="28"/>
        </w:rPr>
        <w:t>Действие накопительной (сберегательной) функции страхового рынка выражается в возможностях, предоставляемых страхованием жизни, накопить заранее определённую сумму за счёт заключённого договора страхования.</w:t>
      </w:r>
    </w:p>
    <w:p w:rsidR="00380B0C" w:rsidRPr="00380B0C" w:rsidRDefault="00380B0C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B0C">
        <w:rPr>
          <w:rFonts w:ascii="Times New Roman" w:hAnsi="Times New Roman" w:cs="Times New Roman"/>
          <w:sz w:val="28"/>
          <w:szCs w:val="28"/>
        </w:rPr>
        <w:lastRenderedPageBreak/>
        <w:t>Действие распределительной функции страхового рынка связано непосредственно с механизмом страховой защиты, который проявляется  в создании и целевом использовании фонда страхования. Страховой фонд создаётся с целью формирования страховых резервов, которые обеспечивают гарантированные страховые выплаты и стабильность страхования</w:t>
      </w:r>
      <w:r w:rsidR="008E6896" w:rsidRPr="008E6896">
        <w:rPr>
          <w:rFonts w:ascii="Times New Roman" w:hAnsi="Times New Roman" w:cs="Times New Roman"/>
          <w:sz w:val="28"/>
          <w:szCs w:val="28"/>
        </w:rPr>
        <w:t>[6,</w:t>
      </w:r>
      <w:r w:rsidR="008E6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6896" w:rsidRPr="008E6896">
        <w:rPr>
          <w:rFonts w:ascii="Times New Roman" w:hAnsi="Times New Roman" w:cs="Times New Roman"/>
          <w:sz w:val="28"/>
          <w:szCs w:val="28"/>
        </w:rPr>
        <w:t>.112]</w:t>
      </w:r>
      <w:r w:rsidRPr="00380B0C">
        <w:rPr>
          <w:rFonts w:ascii="Times New Roman" w:hAnsi="Times New Roman" w:cs="Times New Roman"/>
          <w:sz w:val="28"/>
          <w:szCs w:val="28"/>
        </w:rPr>
        <w:t>.</w:t>
      </w:r>
    </w:p>
    <w:p w:rsidR="00380B0C" w:rsidRPr="00380B0C" w:rsidRDefault="00380B0C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B0C">
        <w:rPr>
          <w:rFonts w:ascii="Times New Roman" w:hAnsi="Times New Roman" w:cs="Times New Roman"/>
          <w:sz w:val="28"/>
          <w:szCs w:val="28"/>
        </w:rPr>
        <w:t xml:space="preserve">Сущность предупредительной функции страхового рынка заключается в предупреждении наступления страховых случаев и сокращении тем самым возможного ущерба. </w:t>
      </w:r>
    </w:p>
    <w:p w:rsidR="00380B0C" w:rsidRPr="00380B0C" w:rsidRDefault="00380B0C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B0C">
        <w:rPr>
          <w:rFonts w:ascii="Times New Roman" w:hAnsi="Times New Roman" w:cs="Times New Roman"/>
          <w:sz w:val="28"/>
          <w:szCs w:val="28"/>
        </w:rPr>
        <w:t>Функция инвестирования связана с размещением временно свободных финансовых ресурсов в различные финансовые активы: ценные бумаги, депозиты, недвижимость и т.д.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любой другой рынок, страховой рынок состоит из продавцов, покупателей и посредников.</w:t>
      </w:r>
      <w:r w:rsidR="00D354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Продавцами на страховом рынке выступают </w:t>
      </w:r>
      <w:r w:rsidRPr="002E15DF">
        <w:rPr>
          <w:rFonts w:ascii="Times New Roman" w:hAnsi="Times New Roman" w:cs="Times New Roman"/>
          <w:sz w:val="28"/>
          <w:szCs w:val="28"/>
        </w:rPr>
        <w:t xml:space="preserve">страховые и перестраховочные </w:t>
      </w:r>
      <w:r>
        <w:rPr>
          <w:rFonts w:ascii="Times New Roman" w:hAnsi="Times New Roman" w:cs="Times New Roman"/>
          <w:sz w:val="28"/>
          <w:szCs w:val="28"/>
        </w:rPr>
        <w:t xml:space="preserve">организации, покупателями – страхователи. Страхователями могут быть физические и юридические лица, которые решили оформить </w:t>
      </w:r>
      <w:r w:rsidRPr="002E15DF">
        <w:rPr>
          <w:rFonts w:ascii="Times New Roman" w:hAnsi="Times New Roman" w:cs="Times New Roman"/>
          <w:sz w:val="28"/>
          <w:szCs w:val="28"/>
        </w:rPr>
        <w:t xml:space="preserve">договор страхования с </w:t>
      </w:r>
      <w:r>
        <w:rPr>
          <w:rFonts w:ascii="Times New Roman" w:hAnsi="Times New Roman" w:cs="Times New Roman"/>
          <w:sz w:val="28"/>
          <w:szCs w:val="28"/>
        </w:rPr>
        <w:t>конкретным</w:t>
      </w:r>
      <w:r w:rsidRPr="002E15DF">
        <w:rPr>
          <w:rFonts w:ascii="Times New Roman" w:hAnsi="Times New Roman" w:cs="Times New Roman"/>
          <w:sz w:val="28"/>
          <w:szCs w:val="28"/>
        </w:rPr>
        <w:t xml:space="preserve"> продавцом. </w:t>
      </w:r>
      <w:r>
        <w:rPr>
          <w:rFonts w:ascii="Times New Roman" w:hAnsi="Times New Roman" w:cs="Times New Roman"/>
          <w:sz w:val="28"/>
          <w:szCs w:val="28"/>
        </w:rPr>
        <w:t>Страховой рынок предпола</w:t>
      </w:r>
      <w:r w:rsidR="00DB6B69">
        <w:rPr>
          <w:rFonts w:ascii="Times New Roman" w:hAnsi="Times New Roman" w:cs="Times New Roman"/>
          <w:sz w:val="28"/>
          <w:szCs w:val="28"/>
        </w:rPr>
        <w:t>гает также наличие посредников</w:t>
      </w:r>
      <w:r w:rsidR="008E6896" w:rsidRPr="008E6896">
        <w:rPr>
          <w:rFonts w:ascii="Times New Roman" w:hAnsi="Times New Roman" w:cs="Times New Roman"/>
          <w:sz w:val="28"/>
          <w:szCs w:val="28"/>
        </w:rPr>
        <w:t>[8,</w:t>
      </w:r>
      <w:r w:rsidR="008E6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6896" w:rsidRPr="008E6896">
        <w:rPr>
          <w:rFonts w:ascii="Times New Roman" w:hAnsi="Times New Roman" w:cs="Times New Roman"/>
          <w:sz w:val="28"/>
          <w:szCs w:val="28"/>
        </w:rPr>
        <w:t>.255]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более детализированном виде страховой рынок состоит из следующих элементов</w:t>
      </w:r>
      <w:r w:rsidRPr="00B53849">
        <w:rPr>
          <w:rFonts w:ascii="Times New Roman" w:hAnsi="Times New Roman" w:cs="Times New Roman"/>
          <w:sz w:val="28"/>
          <w:szCs w:val="28"/>
        </w:rPr>
        <w:t>[5,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3849">
        <w:rPr>
          <w:rFonts w:ascii="Times New Roman" w:hAnsi="Times New Roman" w:cs="Times New Roman"/>
          <w:sz w:val="28"/>
          <w:szCs w:val="28"/>
        </w:rPr>
        <w:t>.115]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5482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Страховые организации</w:t>
      </w:r>
    </w:p>
    <w:p w:rsidR="00BF5482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Страхователи</w:t>
      </w:r>
    </w:p>
    <w:p w:rsidR="00BF5482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Страховые продукты</w:t>
      </w:r>
    </w:p>
    <w:p w:rsidR="00BF5482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Страховые посредники</w:t>
      </w:r>
    </w:p>
    <w:p w:rsidR="00BF5482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Профессиональные оценщики страховых рисков и убытков</w:t>
      </w:r>
    </w:p>
    <w:p w:rsidR="00BF5482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Объединения страховщиков</w:t>
      </w:r>
    </w:p>
    <w:p w:rsidR="00BF5482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Объединения страхователей</w:t>
      </w:r>
    </w:p>
    <w:p w:rsidR="00BF5482" w:rsidRPr="00887CC4" w:rsidRDefault="00BF5482" w:rsidP="00DB6B69">
      <w:pPr>
        <w:pStyle w:val="a8"/>
        <w:keepNext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регулирование страхового рынка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Страховые организации могут быть акционерными, частными, публично-правовыми. Кроме того, к ним относятся общества взаимного страхования.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Основной формой, наиболее часто применяющейся на страховых рынках,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акционерная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. Акционерная страховая компания является негосударственной организацией. Капитал акционерного общества формируется за счёт акций и других ценных бумаг.</w:t>
      </w:r>
      <w:r w:rsidR="008E6896" w:rsidRPr="008E6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Особенностью частных страховых компаний является то, что они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принадлежат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правило одному собственнику или членам его семьи.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страхование предполагает, что в качестве страховщика выступает государство. Государственные страховые компании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образуются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правило при учреждении их государством. Другим путём образования государственных страховых компаний может быть национализация акционерных страховых компаний с переводом их имущества  в государственную собственность</w:t>
      </w:r>
      <w:r w:rsidR="008E6896" w:rsidRPr="008E6896">
        <w:rPr>
          <w:rFonts w:ascii="Times New Roman" w:hAnsi="Times New Roman" w:cs="Times New Roman"/>
          <w:sz w:val="28"/>
          <w:szCs w:val="28"/>
        </w:rPr>
        <w:t>[</w:t>
      </w:r>
      <w:r w:rsidR="00D75431" w:rsidRPr="00D75431">
        <w:rPr>
          <w:rFonts w:ascii="Times New Roman" w:hAnsi="Times New Roman" w:cs="Times New Roman"/>
          <w:sz w:val="28"/>
          <w:szCs w:val="28"/>
        </w:rPr>
        <w:t>10</w:t>
      </w:r>
      <w:r w:rsidR="008E6896" w:rsidRPr="008E6896">
        <w:rPr>
          <w:rFonts w:ascii="Times New Roman" w:hAnsi="Times New Roman" w:cs="Times New Roman"/>
          <w:sz w:val="28"/>
          <w:szCs w:val="28"/>
        </w:rPr>
        <w:t>,</w:t>
      </w:r>
      <w:r w:rsidR="008E6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6896" w:rsidRPr="008E6896">
        <w:rPr>
          <w:rFonts w:ascii="Times New Roman" w:hAnsi="Times New Roman" w:cs="Times New Roman"/>
          <w:sz w:val="28"/>
          <w:szCs w:val="28"/>
        </w:rPr>
        <w:t>.164]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Общества взаимного страхования являются негосударственными некоммерческими организациями, основанными на взаимной договорённости между экономическими субъектами хозяйствования </w:t>
      </w:r>
      <w:r w:rsidRPr="0015574D">
        <w:rPr>
          <w:rFonts w:ascii="Times New Roman" w:hAnsi="Times New Roman" w:cs="Times New Roman"/>
          <w:sz w:val="28"/>
          <w:szCs w:val="28"/>
        </w:rPr>
        <w:t xml:space="preserve">о возмещении друг другу </w:t>
      </w:r>
      <w:r>
        <w:rPr>
          <w:rFonts w:ascii="Times New Roman" w:hAnsi="Times New Roman" w:cs="Times New Roman"/>
          <w:sz w:val="28"/>
          <w:szCs w:val="28"/>
        </w:rPr>
        <w:t>возможного ущерба</w:t>
      </w:r>
      <w:r w:rsidRPr="0015574D">
        <w:rPr>
          <w:rFonts w:ascii="Times New Roman" w:hAnsi="Times New Roman" w:cs="Times New Roman"/>
          <w:sz w:val="28"/>
          <w:szCs w:val="28"/>
        </w:rPr>
        <w:t xml:space="preserve"> в определенных долях </w:t>
      </w:r>
      <w:r>
        <w:rPr>
          <w:rFonts w:ascii="Times New Roman" w:hAnsi="Times New Roman" w:cs="Times New Roman"/>
          <w:sz w:val="28"/>
          <w:szCs w:val="28"/>
        </w:rPr>
        <w:t>на основе договора страхования</w:t>
      </w:r>
      <w:r w:rsidRPr="0015574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Взаимное страхование является очень перспективной формой организации страховой деятельности</w:t>
      </w:r>
      <w:r w:rsidRPr="0015574D">
        <w:rPr>
          <w:rFonts w:ascii="Times New Roman" w:hAnsi="Times New Roman" w:cs="Times New Roman"/>
          <w:sz w:val="28"/>
          <w:szCs w:val="28"/>
        </w:rPr>
        <w:t>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Особым участником рынка страхования являются перестраховочные компании. Они осуществляют деятельность по принятию на себя за определённую плату части застрахованного риска. Перестрахование имеет целью обеспечение сбалансированности </w:t>
      </w:r>
      <w:r w:rsidRPr="0015574D">
        <w:rPr>
          <w:rFonts w:ascii="Times New Roman" w:hAnsi="Times New Roman" w:cs="Times New Roman"/>
          <w:sz w:val="28"/>
          <w:szCs w:val="28"/>
        </w:rPr>
        <w:t xml:space="preserve">портфеля договоров перестрахования, </w:t>
      </w:r>
      <w:r>
        <w:rPr>
          <w:rFonts w:ascii="Times New Roman" w:hAnsi="Times New Roman" w:cs="Times New Roman"/>
          <w:sz w:val="28"/>
          <w:szCs w:val="28"/>
        </w:rPr>
        <w:t xml:space="preserve">поддержание прибыльности и </w:t>
      </w:r>
      <w:r w:rsidRPr="0015574D">
        <w:rPr>
          <w:rFonts w:ascii="Times New Roman" w:hAnsi="Times New Roman" w:cs="Times New Roman"/>
          <w:sz w:val="28"/>
          <w:szCs w:val="28"/>
        </w:rPr>
        <w:t xml:space="preserve">финансовой устойчивости </w:t>
      </w:r>
      <w:r>
        <w:rPr>
          <w:rFonts w:ascii="Times New Roman" w:hAnsi="Times New Roman" w:cs="Times New Roman"/>
          <w:sz w:val="28"/>
          <w:szCs w:val="28"/>
        </w:rPr>
        <w:t>страховых организаций</w:t>
      </w:r>
      <w:r w:rsidR="008E6896" w:rsidRPr="008E6896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4</w:t>
      </w:r>
      <w:r w:rsidR="008E6896" w:rsidRPr="008E6896">
        <w:rPr>
          <w:rFonts w:ascii="Times New Roman" w:hAnsi="Times New Roman" w:cs="Times New Roman"/>
          <w:sz w:val="28"/>
          <w:szCs w:val="28"/>
        </w:rPr>
        <w:t>,</w:t>
      </w:r>
      <w:r w:rsidR="008E6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6896" w:rsidRPr="008E6896">
        <w:rPr>
          <w:rFonts w:ascii="Times New Roman" w:hAnsi="Times New Roman" w:cs="Times New Roman"/>
          <w:sz w:val="28"/>
          <w:szCs w:val="28"/>
        </w:rPr>
        <w:t>.214]</w:t>
      </w:r>
      <w:r w:rsidRPr="0015574D">
        <w:rPr>
          <w:rFonts w:ascii="Times New Roman" w:hAnsi="Times New Roman" w:cs="Times New Roman"/>
          <w:sz w:val="28"/>
          <w:szCs w:val="28"/>
        </w:rPr>
        <w:t>.</w:t>
      </w:r>
    </w:p>
    <w:p w:rsidR="00BF5482" w:rsidRPr="0015574D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страхового продукта на рынке страхования выступают страховые услуги. Как и любому товару, страховым продуктам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продвижение и реализация на страховом рынке. </w:t>
      </w:r>
      <w:r w:rsidRPr="0015574D">
        <w:rPr>
          <w:rFonts w:ascii="Times New Roman" w:hAnsi="Times New Roman" w:cs="Times New Roman"/>
          <w:sz w:val="28"/>
          <w:szCs w:val="28"/>
        </w:rPr>
        <w:t>Эти операции осуществляют страховые посредники: страховые агенты и страховые брокеры.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Страховыми агентами являются юридические или физические лица, которые действуют от имени и по поручению страховщика.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Страховой брокер является независимым лицом (это может быть как физическое, так и юридическое лицо), имеющим лицензию на право осуществления посреднических страховых операций от своего имени по поручению страховщика или страхователя.</w:t>
      </w:r>
      <w:r w:rsidR="00D354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Страховой брокер оказывает посреднические услуги, за которые берёт определённый процент, и не является стороной страхового договора</w:t>
      </w:r>
      <w:r w:rsidR="008E6896" w:rsidRPr="008E6896">
        <w:rPr>
          <w:rFonts w:ascii="Times New Roman" w:hAnsi="Times New Roman" w:cs="Times New Roman"/>
          <w:sz w:val="28"/>
          <w:szCs w:val="28"/>
        </w:rPr>
        <w:t>[7,</w:t>
      </w:r>
      <w:r w:rsidR="008E6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6896" w:rsidRPr="008E6896">
        <w:rPr>
          <w:rFonts w:ascii="Times New Roman" w:hAnsi="Times New Roman" w:cs="Times New Roman"/>
          <w:sz w:val="28"/>
          <w:szCs w:val="28"/>
        </w:rPr>
        <w:t>.85]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Существование страхового рынка основано на адекватной оценке рисков и ущерба. Поэтому обязательными участниками страхового рынка являются профессиональные оценщики рисков и ущерба – сюрвейеры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аджастеры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Сюрвейерами являются инспекторы или агенты страховой компании, которые выполняют осмотр страхуемого имущества. Заключение сюрвейера является основание для принятия страховой организацией решения о страховании</w:t>
      </w:r>
      <w:r w:rsidR="008E6896" w:rsidRPr="008E6896">
        <w:rPr>
          <w:rFonts w:ascii="Times New Roman" w:hAnsi="Times New Roman" w:cs="Times New Roman"/>
          <w:sz w:val="28"/>
          <w:szCs w:val="28"/>
        </w:rPr>
        <w:t>[4,</w:t>
      </w:r>
      <w:r w:rsidR="008E6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6896" w:rsidRPr="008E6896">
        <w:rPr>
          <w:rFonts w:ascii="Times New Roman" w:hAnsi="Times New Roman" w:cs="Times New Roman"/>
          <w:sz w:val="28"/>
          <w:szCs w:val="28"/>
        </w:rPr>
        <w:t>.188]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6896" w:rsidRPr="008E6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функции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аджастеров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входит определение причин, характера и размера убытков.</w:t>
      </w:r>
    </w:p>
    <w:p w:rsidR="00A821B4" w:rsidRDefault="00A821B4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Таким образом, сущность страхования заключается </w:t>
      </w:r>
      <w:r w:rsidRPr="003502CB">
        <w:rPr>
          <w:rFonts w:ascii="Times New Roman" w:hAnsi="Times New Roman" w:cs="Times New Roman"/>
          <w:iCs/>
          <w:sz w:val="28"/>
          <w:szCs w:val="28"/>
        </w:rPr>
        <w:t>в формировании целевых фондов денежных средств  за счёт взносов</w:t>
      </w:r>
      <w:r w:rsidRPr="008379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37972">
        <w:rPr>
          <w:rFonts w:ascii="Times New Roman" w:hAnsi="Times New Roman" w:cs="Times New Roman"/>
          <w:sz w:val="28"/>
          <w:szCs w:val="28"/>
        </w:rPr>
        <w:t>юридических и физических лиц, которые затем используются на цели возмещения ущерба, вызванного непредвиденными обстоятельствами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6896" w:rsidRPr="008E6896">
        <w:rPr>
          <w:rFonts w:ascii="Times New Roman" w:hAnsi="Times New Roman" w:cs="Times New Roman"/>
          <w:sz w:val="28"/>
          <w:szCs w:val="28"/>
        </w:rPr>
        <w:t xml:space="preserve"> </w:t>
      </w:r>
      <w:r w:rsidRPr="00380B0C">
        <w:rPr>
          <w:rFonts w:ascii="Times New Roman" w:hAnsi="Times New Roman" w:cs="Times New Roman"/>
          <w:sz w:val="28"/>
          <w:szCs w:val="28"/>
        </w:rPr>
        <w:t xml:space="preserve">Экономическая сущность </w:t>
      </w:r>
      <w:r>
        <w:rPr>
          <w:rFonts w:ascii="Times New Roman" w:hAnsi="Times New Roman" w:cs="Times New Roman"/>
          <w:sz w:val="28"/>
          <w:szCs w:val="28"/>
        </w:rPr>
        <w:t>страхования проявляется в его функциях:</w:t>
      </w:r>
      <w:r w:rsidRPr="00380B0C">
        <w:rPr>
          <w:rFonts w:ascii="Times New Roman" w:hAnsi="Times New Roman" w:cs="Times New Roman"/>
          <w:sz w:val="28"/>
          <w:szCs w:val="28"/>
        </w:rPr>
        <w:t xml:space="preserve"> компенсационной, накопительной, распределительной, предупредительной и инвестиционной.</w:t>
      </w:r>
    </w:p>
    <w:p w:rsidR="00A821B4" w:rsidRDefault="00A821B4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страхования являются с институциональной точки зрения - акционерные страховые компании, общества взаимного страхования и государственные страховые компании. С другой стороны, как и любой другой рынок, страховой рынок состоит из продавцов (страховых и перестраховочных организаций), покупателей (юридических и физических лиц) и посредников (страховых агентов и брокеров).</w:t>
      </w:r>
    </w:p>
    <w:p w:rsidR="00143DE4" w:rsidRDefault="00143DE4" w:rsidP="00DB6B69">
      <w:pPr>
        <w:keepNext/>
      </w:pPr>
    </w:p>
    <w:p w:rsidR="00CE2148" w:rsidRDefault="0097418F" w:rsidP="00DB6B69">
      <w:pPr>
        <w:pStyle w:val="1"/>
        <w:numPr>
          <w:ilvl w:val="0"/>
          <w:numId w:val="3"/>
        </w:numPr>
        <w:spacing w:before="0" w:line="360" w:lineRule="auto"/>
        <w:jc w:val="center"/>
        <w:rPr>
          <w:rFonts w:ascii="Times New Roman" w:hAnsi="Times New Roman" w:cs="Times New Roman"/>
          <w:color w:val="auto"/>
          <w:lang w:val="en-US"/>
        </w:rPr>
      </w:pPr>
      <w:bookmarkStart w:id="4" w:name="_Toc448223479"/>
      <w:r>
        <w:rPr>
          <w:rFonts w:ascii="Times New Roman" w:hAnsi="Times New Roman" w:cs="Times New Roman"/>
          <w:color w:val="auto"/>
        </w:rPr>
        <w:lastRenderedPageBreak/>
        <w:t>ОРГАНИЗАЦИЯ СТРАХОВАНИЯ В РОССИЙСКОЙ ФЕДЕРАЦИИ</w:t>
      </w:r>
      <w:bookmarkEnd w:id="4"/>
    </w:p>
    <w:p w:rsidR="00DB6B69" w:rsidRPr="00DB6B69" w:rsidRDefault="00DB6B69" w:rsidP="00DB6B69">
      <w:pPr>
        <w:pStyle w:val="a8"/>
        <w:keepNext/>
        <w:rPr>
          <w:lang w:val="en-US"/>
        </w:rPr>
      </w:pPr>
    </w:p>
    <w:p w:rsidR="00CE2148" w:rsidRDefault="00CE2148" w:rsidP="00DB6B69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auto"/>
        </w:rPr>
      </w:pPr>
      <w:bookmarkStart w:id="5" w:name="_Toc448223480"/>
      <w:r w:rsidRPr="00CE2148">
        <w:rPr>
          <w:rFonts w:ascii="Times New Roman" w:hAnsi="Times New Roman" w:cs="Times New Roman"/>
          <w:color w:val="auto"/>
        </w:rPr>
        <w:t xml:space="preserve">2.1. </w:t>
      </w:r>
      <w:r w:rsidR="0028328B">
        <w:rPr>
          <w:rFonts w:ascii="Times New Roman" w:hAnsi="Times New Roman" w:cs="Times New Roman"/>
          <w:color w:val="auto"/>
        </w:rPr>
        <w:t>С</w:t>
      </w:r>
      <w:r w:rsidRPr="00CE2148">
        <w:rPr>
          <w:rFonts w:ascii="Times New Roman" w:hAnsi="Times New Roman" w:cs="Times New Roman"/>
          <w:color w:val="auto"/>
        </w:rPr>
        <w:t>труктура и динамика страхования в РФ</w:t>
      </w:r>
      <w:bookmarkEnd w:id="5"/>
    </w:p>
    <w:p w:rsidR="0028328B" w:rsidRDefault="0028328B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72B" w:rsidRDefault="000746F6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чем давать характеристику страхования в РФ, рассмотрим </w:t>
      </w:r>
      <w:r w:rsidR="0039372B">
        <w:rPr>
          <w:rFonts w:ascii="Times New Roman" w:hAnsi="Times New Roman" w:cs="Times New Roman"/>
          <w:sz w:val="28"/>
          <w:szCs w:val="28"/>
        </w:rPr>
        <w:t>классификацию страхования. Основными видами страхования являются личное страхование, имущественное и страхование ответственности</w:t>
      </w:r>
      <w:r w:rsidR="00D75431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8</w:t>
      </w:r>
      <w:r w:rsidR="0039372B" w:rsidRPr="00DE423A">
        <w:rPr>
          <w:rFonts w:ascii="Times New Roman" w:hAnsi="Times New Roman" w:cs="Times New Roman"/>
          <w:sz w:val="28"/>
          <w:szCs w:val="28"/>
        </w:rPr>
        <w:t>,</w:t>
      </w:r>
      <w:r w:rsidR="0039372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9372B" w:rsidRPr="00DE423A">
        <w:rPr>
          <w:rFonts w:ascii="Times New Roman" w:hAnsi="Times New Roman" w:cs="Times New Roman"/>
          <w:sz w:val="28"/>
          <w:szCs w:val="28"/>
        </w:rPr>
        <w:t>.344</w:t>
      </w:r>
      <w:r w:rsidR="0039372B" w:rsidRPr="00B53849">
        <w:rPr>
          <w:rFonts w:ascii="Times New Roman" w:hAnsi="Times New Roman" w:cs="Times New Roman"/>
          <w:sz w:val="28"/>
          <w:szCs w:val="28"/>
        </w:rPr>
        <w:t>]</w:t>
      </w:r>
      <w:r w:rsidR="0039372B">
        <w:rPr>
          <w:rFonts w:ascii="Times New Roman" w:hAnsi="Times New Roman" w:cs="Times New Roman"/>
          <w:sz w:val="28"/>
          <w:szCs w:val="28"/>
        </w:rPr>
        <w:t>.</w:t>
      </w:r>
    </w:p>
    <w:p w:rsidR="0039372B" w:rsidRDefault="0039372B" w:rsidP="00DB6B69">
      <w:pPr>
        <w:pStyle w:val="a8"/>
        <w:keepNext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Личное страхование призвано обеспечить защиту человека от рисков, угрожающих жизни, здоровью или трудоспособности человека. Особенностью личного страхования является то, что нельзя оценить в материальных категориях ценность жизни, здоровья, или смерти. Поэтому данный вид страхования основан не на определении материальных убытков в результате нанесения вреда здоровью, а на уменьшении тех негативных материальных последствий, которые возникают  в результате наступления страхового случая. Поэтому размер страховых сумм определяется на основе финансовых возможностей и желаний страхователя</w:t>
      </w:r>
      <w:r w:rsidR="00DB6B69" w:rsidRPr="00DB6B69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7</w:t>
      </w:r>
      <w:r w:rsidR="00DB6B69" w:rsidRPr="00DB6B69">
        <w:rPr>
          <w:rFonts w:ascii="Times New Roman" w:hAnsi="Times New Roman" w:cs="Times New Roman"/>
          <w:sz w:val="28"/>
          <w:szCs w:val="28"/>
        </w:rPr>
        <w:t>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.188]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72B" w:rsidRDefault="0039372B" w:rsidP="00DB6B69">
      <w:pPr>
        <w:pStyle w:val="a8"/>
        <w:keepNext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имущественного страхования заключается в создании страхового фонда с целью возмещения материального ущерба в результате нанесения вреда имуществу участников страхового фонда.</w:t>
      </w:r>
    </w:p>
    <w:p w:rsidR="0039372B" w:rsidRDefault="0039372B" w:rsidP="00DB6B69">
      <w:pPr>
        <w:pStyle w:val="a8"/>
        <w:keepNext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Особенность страхования ответственности заключается в том, что объектом данного вида страхования является ответственность страхователя </w:t>
      </w:r>
      <w:r w:rsidRPr="003B4CCE">
        <w:rPr>
          <w:rFonts w:ascii="Times New Roman" w:hAnsi="Times New Roman" w:cs="Times New Roman"/>
          <w:sz w:val="28"/>
          <w:szCs w:val="28"/>
        </w:rPr>
        <w:t>перед третьими лицами за причинение им вреда</w:t>
      </w:r>
      <w:r w:rsidR="00DB6B69" w:rsidRPr="00DB6B69">
        <w:rPr>
          <w:rFonts w:ascii="Times New Roman" w:hAnsi="Times New Roman" w:cs="Times New Roman"/>
          <w:sz w:val="28"/>
          <w:szCs w:val="28"/>
        </w:rPr>
        <w:t>[1</w:t>
      </w:r>
      <w:r w:rsidR="00D75431" w:rsidRPr="00D75431">
        <w:rPr>
          <w:rFonts w:ascii="Times New Roman" w:hAnsi="Times New Roman" w:cs="Times New Roman"/>
          <w:sz w:val="28"/>
          <w:szCs w:val="28"/>
        </w:rPr>
        <w:t>9</w:t>
      </w:r>
      <w:r w:rsidR="00DB6B69" w:rsidRPr="00DB6B69">
        <w:rPr>
          <w:rFonts w:ascii="Times New Roman" w:hAnsi="Times New Roman" w:cs="Times New Roman"/>
          <w:sz w:val="28"/>
          <w:szCs w:val="28"/>
        </w:rPr>
        <w:t>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.86]</w:t>
      </w:r>
      <w:r w:rsidRPr="003B4CCE">
        <w:rPr>
          <w:rFonts w:ascii="Times New Roman" w:hAnsi="Times New Roman" w:cs="Times New Roman"/>
          <w:sz w:val="28"/>
          <w:szCs w:val="28"/>
        </w:rPr>
        <w:t>.</w:t>
      </w:r>
    </w:p>
    <w:p w:rsidR="0039372B" w:rsidRDefault="0039372B" w:rsidP="00DB6B69">
      <w:pPr>
        <w:pStyle w:val="a8"/>
        <w:keepNext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перечисленные виды страхования могут быть как добровольными, так и обязательными.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анализе страхового рынка большое значение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динамический анализ, который позволяет выявить тенденции изменения его состояния.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характеристиками страхования являются размеры страховых премий и страховых выплат, поскольку именно от них зависят эффективность деятельности и финансовая устойчивость страховщиков.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Страховая премия представляет собой плату за страхование, которую страхователь должен оплатить страховщику в соответствии с договором страхования.</w:t>
      </w:r>
      <w:r w:rsidR="007A4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Страховые выплаты представляют собой суммы, выплаченные страховщиком в порядке возмещения.</w:t>
      </w:r>
    </w:p>
    <w:p w:rsidR="00BF5482" w:rsidRDefault="00DB6B69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5482">
        <w:rPr>
          <w:rFonts w:ascii="Times New Roman" w:hAnsi="Times New Roman" w:cs="Times New Roman"/>
          <w:sz w:val="28"/>
          <w:szCs w:val="28"/>
        </w:rPr>
        <w:t xml:space="preserve">роанализируем динамику страховых премий и выплат </w:t>
      </w:r>
      <w:r w:rsidR="0097418F">
        <w:rPr>
          <w:rFonts w:ascii="Times New Roman" w:hAnsi="Times New Roman" w:cs="Times New Roman"/>
          <w:sz w:val="28"/>
          <w:szCs w:val="28"/>
        </w:rPr>
        <w:t xml:space="preserve">по таблице </w:t>
      </w:r>
      <w:r w:rsidR="0097418F" w:rsidRPr="0097418F">
        <w:rPr>
          <w:rFonts w:ascii="Times New Roman" w:hAnsi="Times New Roman" w:cs="Times New Roman"/>
          <w:sz w:val="28"/>
          <w:szCs w:val="28"/>
        </w:rPr>
        <w:t>1</w:t>
      </w:r>
      <w:r w:rsidR="00BF5482">
        <w:rPr>
          <w:rFonts w:ascii="Times New Roman" w:hAnsi="Times New Roman" w:cs="Times New Roman"/>
          <w:sz w:val="28"/>
          <w:szCs w:val="28"/>
        </w:rPr>
        <w:t>.</w:t>
      </w:r>
    </w:p>
    <w:p w:rsidR="0097418F" w:rsidRPr="0097418F" w:rsidRDefault="00BF5482" w:rsidP="00DB6B69">
      <w:pPr>
        <w:keepNext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7418F" w:rsidRPr="0097418F">
        <w:rPr>
          <w:rFonts w:ascii="Times New Roman" w:hAnsi="Times New Roman" w:cs="Times New Roman"/>
          <w:sz w:val="28"/>
          <w:szCs w:val="28"/>
        </w:rPr>
        <w:t>1</w:t>
      </w:r>
    </w:p>
    <w:p w:rsidR="00BF5482" w:rsidRDefault="00BF5482" w:rsidP="00DB6B69">
      <w:pPr>
        <w:keepNext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Страховые премии и выплаты в </w:t>
      </w:r>
      <w:r w:rsidR="0097418F" w:rsidRPr="0097418F">
        <w:rPr>
          <w:rFonts w:ascii="Times New Roman" w:hAnsi="Times New Roman" w:cs="Times New Roman"/>
          <w:sz w:val="28"/>
          <w:szCs w:val="28"/>
        </w:rPr>
        <w:t>2014-</w:t>
      </w:r>
      <w:r>
        <w:rPr>
          <w:rFonts w:ascii="Times New Roman" w:hAnsi="Times New Roman" w:cs="Times New Roman"/>
          <w:sz w:val="28"/>
          <w:szCs w:val="28"/>
        </w:rPr>
        <w:t>2015г</w:t>
      </w:r>
      <w:r w:rsidR="0097418F">
        <w:rPr>
          <w:rFonts w:ascii="Times New Roman" w:hAnsi="Times New Roman" w:cs="Times New Roman"/>
          <w:sz w:val="28"/>
          <w:szCs w:val="28"/>
        </w:rPr>
        <w:t>г.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tbl>
      <w:tblPr>
        <w:tblW w:w="9869" w:type="dxa"/>
        <w:tblInd w:w="99" w:type="dxa"/>
        <w:tblLook w:val="04A0"/>
      </w:tblPr>
      <w:tblGrid>
        <w:gridCol w:w="3543"/>
        <w:gridCol w:w="958"/>
        <w:gridCol w:w="1037"/>
        <w:gridCol w:w="971"/>
        <w:gridCol w:w="971"/>
        <w:gridCol w:w="1110"/>
        <w:gridCol w:w="1279"/>
      </w:tblGrid>
      <w:tr w:rsidR="009A05DB" w:rsidRPr="009A05DB" w:rsidTr="007A42C6">
        <w:trPr>
          <w:trHeight w:val="300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страхования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премии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выплаты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Темпы роста, %</w:t>
            </w:r>
          </w:p>
        </w:tc>
      </w:tr>
      <w:tr w:rsidR="009A05DB" w:rsidRPr="009A05DB" w:rsidTr="007A42C6">
        <w:trPr>
          <w:trHeight w:val="300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2014г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2015г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2014г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2015г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страховых премий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страховых выплат</w:t>
            </w:r>
          </w:p>
        </w:tc>
      </w:tr>
      <w:tr w:rsidR="009A05DB" w:rsidRPr="009A05DB" w:rsidTr="007A42C6">
        <w:trPr>
          <w:trHeight w:val="52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05DB" w:rsidRPr="009A05DB" w:rsidRDefault="007A42C6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9A05DB"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Добровольное и обязательное страхование – всего, в том числе: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108,6</w:t>
            </w:r>
          </w:p>
        </w:tc>
      </w:tr>
      <w:tr w:rsidR="009A05DB" w:rsidRPr="009A05DB" w:rsidTr="007A42C6">
        <w:trPr>
          <w:trHeight w:val="30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Добровольное страхование, из </w:t>
            </w:r>
            <w:r w:rsid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его: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</w:t>
            </w:r>
          </w:p>
        </w:tc>
      </w:tr>
      <w:tr w:rsidR="009A05DB" w:rsidRPr="009A05DB" w:rsidTr="007A42C6">
        <w:trPr>
          <w:trHeight w:val="30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Добровольное личное страхование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113,4</w:t>
            </w:r>
          </w:p>
        </w:tc>
      </w:tr>
      <w:tr w:rsidR="009A05DB" w:rsidRPr="009A05DB" w:rsidTr="007A42C6">
        <w:trPr>
          <w:trHeight w:val="30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Добровольное страхование имущества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9A05DB" w:rsidRPr="009A05DB" w:rsidTr="007A42C6">
        <w:trPr>
          <w:trHeight w:val="30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Добровольное страхование гражданской ответственности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9A05DB" w:rsidRPr="009A05DB" w:rsidTr="007A42C6">
        <w:trPr>
          <w:trHeight w:val="30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7A42C6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A05DB"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Обязательное страхование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</w:t>
            </w:r>
          </w:p>
        </w:tc>
      </w:tr>
      <w:tr w:rsidR="009A05DB" w:rsidRPr="009A05DB" w:rsidTr="007A42C6">
        <w:trPr>
          <w:trHeight w:val="30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7A42C6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9A05DB"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трахование гражданской ответственности владельцев транспортных средств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DB" w:rsidRPr="009A05DB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0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</w:t>
            </w:r>
          </w:p>
        </w:tc>
      </w:tr>
    </w:tbl>
    <w:p w:rsidR="009A05DB" w:rsidRDefault="009A05DB" w:rsidP="00DB6B69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5482" w:rsidRDefault="0097418F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данным таблицы </w:t>
      </w:r>
      <w:r w:rsidRPr="0097418F">
        <w:rPr>
          <w:rFonts w:ascii="Times New Roman" w:hAnsi="Times New Roman" w:cs="Times New Roman"/>
          <w:sz w:val="28"/>
          <w:szCs w:val="28"/>
        </w:rPr>
        <w:t>1</w:t>
      </w:r>
      <w:r w:rsidR="00BF5482">
        <w:rPr>
          <w:rFonts w:ascii="Times New Roman" w:hAnsi="Times New Roman" w:cs="Times New Roman"/>
          <w:sz w:val="28"/>
          <w:szCs w:val="28"/>
        </w:rPr>
        <w:t xml:space="preserve">, в целом по всем видам страхования в 2015 году наблюдается увеличение размера страховых премий на 3,6%. При этом размер страховых выплат увеличился на </w:t>
      </w:r>
      <w:r w:rsidR="00277227">
        <w:rPr>
          <w:rFonts w:ascii="Times New Roman" w:hAnsi="Times New Roman" w:cs="Times New Roman"/>
          <w:sz w:val="28"/>
          <w:szCs w:val="28"/>
        </w:rPr>
        <w:t>8,6</w:t>
      </w:r>
      <w:r w:rsidR="00BF5482">
        <w:rPr>
          <w:rFonts w:ascii="Times New Roman" w:hAnsi="Times New Roman" w:cs="Times New Roman"/>
          <w:sz w:val="28"/>
          <w:szCs w:val="28"/>
        </w:rPr>
        <w:t>%.</w:t>
      </w:r>
    </w:p>
    <w:p w:rsidR="008A7BC5" w:rsidRDefault="008A7BC5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страховых премий по обязательному страхованию сократился на 3,7%, по обязательному страхованию размер страховых премий увеличился на 36,7%. Наиболее значительное сокращение страховых премий наблюдается по добровольному имущественному страхованию – на 9,7%. Страховые премии по добровольному личному страхованию и страхованию гражданской ответственности увеличились соответственно на 2% и 11,2%. </w:t>
      </w:r>
    </w:p>
    <w:p w:rsidR="008A7BC5" w:rsidRDefault="008A7BC5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Размер страховых выплат увеличился в 2015 году по сравнению с 2014 годом по добровольному страхованию на 2,3% и по обязательному страхованию – на 29,3%.</w:t>
      </w:r>
    </w:p>
    <w:p w:rsidR="008A7BC5" w:rsidRDefault="008A7BC5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в добровольном страховании наибольшее увеличение размера страховых выплат наблюдается по добровольному личному страхованию – на 13,4%. 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несмотря на то, что в целом рост объёма страховых </w:t>
      </w:r>
      <w:r w:rsidR="008A7BC5">
        <w:rPr>
          <w:rFonts w:ascii="Times New Roman" w:hAnsi="Times New Roman" w:cs="Times New Roman"/>
          <w:sz w:val="28"/>
          <w:szCs w:val="28"/>
        </w:rPr>
        <w:t>премий</w:t>
      </w:r>
      <w:r>
        <w:rPr>
          <w:rFonts w:ascii="Times New Roman" w:hAnsi="Times New Roman" w:cs="Times New Roman"/>
          <w:sz w:val="28"/>
          <w:szCs w:val="28"/>
        </w:rPr>
        <w:t xml:space="preserve"> является положительным фактором, негативным является опережающий рост размера страховых выплат по сравнению со страховыми премиями.</w:t>
      </w:r>
    </w:p>
    <w:p w:rsidR="00BF5482" w:rsidRPr="00174CD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проанализируем структуру страхового рынка РФ в разрезе видов страхования</w:t>
      </w:r>
      <w:r w:rsidR="00DB6B69">
        <w:rPr>
          <w:rFonts w:ascii="Times New Roman" w:hAnsi="Times New Roman" w:cs="Times New Roman"/>
          <w:sz w:val="28"/>
          <w:szCs w:val="28"/>
        </w:rPr>
        <w:t xml:space="preserve"> по таблице 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42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18F" w:rsidRPr="0097418F" w:rsidRDefault="00BF5482" w:rsidP="00DB6B69">
      <w:pPr>
        <w:keepNext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4CD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7418F" w:rsidRPr="0097418F">
        <w:rPr>
          <w:rFonts w:ascii="Times New Roman" w:hAnsi="Times New Roman" w:cs="Times New Roman"/>
          <w:sz w:val="28"/>
          <w:szCs w:val="28"/>
        </w:rPr>
        <w:t>2</w:t>
      </w:r>
    </w:p>
    <w:p w:rsidR="00BF5482" w:rsidRDefault="00BF5482" w:rsidP="00DB6B69">
      <w:pPr>
        <w:keepNext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4CD4">
        <w:rPr>
          <w:rFonts w:ascii="Times New Roman" w:hAnsi="Times New Roman" w:cs="Times New Roman"/>
          <w:sz w:val="28"/>
          <w:szCs w:val="28"/>
        </w:rPr>
        <w:t xml:space="preserve">Структура страхования в РФ в </w:t>
      </w:r>
      <w:proofErr w:type="spellStart"/>
      <w:proofErr w:type="gramStart"/>
      <w:r w:rsidR="0097418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97418F">
        <w:rPr>
          <w:rFonts w:ascii="Times New Roman" w:hAnsi="Times New Roman" w:cs="Times New Roman"/>
          <w:sz w:val="28"/>
          <w:szCs w:val="28"/>
        </w:rPr>
        <w:t xml:space="preserve"> </w:t>
      </w:r>
      <w:r w:rsidR="0097418F" w:rsidRPr="0097418F">
        <w:rPr>
          <w:rFonts w:ascii="Times New Roman" w:hAnsi="Times New Roman" w:cs="Times New Roman"/>
          <w:sz w:val="28"/>
          <w:szCs w:val="28"/>
        </w:rPr>
        <w:t>2014-</w:t>
      </w:r>
      <w:r w:rsidR="0097418F">
        <w:rPr>
          <w:rFonts w:ascii="Times New Roman" w:hAnsi="Times New Roman" w:cs="Times New Roman"/>
          <w:sz w:val="28"/>
          <w:szCs w:val="28"/>
        </w:rPr>
        <w:t>2015гг.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</w:p>
    <w:tbl>
      <w:tblPr>
        <w:tblW w:w="953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4"/>
        <w:gridCol w:w="1134"/>
        <w:gridCol w:w="1134"/>
        <w:gridCol w:w="1005"/>
        <w:gridCol w:w="1005"/>
      </w:tblGrid>
      <w:tr w:rsidR="009A05DB" w:rsidRPr="008A7BC5" w:rsidTr="009A05DB">
        <w:trPr>
          <w:trHeight w:val="300"/>
        </w:trPr>
        <w:tc>
          <w:tcPr>
            <w:tcW w:w="5254" w:type="dxa"/>
            <w:vMerge w:val="restart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страхования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премии</w:t>
            </w:r>
          </w:p>
        </w:tc>
        <w:tc>
          <w:tcPr>
            <w:tcW w:w="2010" w:type="dxa"/>
            <w:gridSpan w:val="2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выплаты</w:t>
            </w:r>
          </w:p>
        </w:tc>
      </w:tr>
      <w:tr w:rsidR="009A05DB" w:rsidRPr="008A7BC5" w:rsidTr="009A05DB">
        <w:trPr>
          <w:trHeight w:val="300"/>
        </w:trPr>
        <w:tc>
          <w:tcPr>
            <w:tcW w:w="5254" w:type="dxa"/>
            <w:vMerge/>
            <w:vAlign w:val="center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2014г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2015г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2014г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9мес. 2015г</w:t>
            </w:r>
          </w:p>
        </w:tc>
      </w:tr>
      <w:tr w:rsidR="009A05DB" w:rsidRPr="008A7BC5" w:rsidTr="009A05DB">
        <w:trPr>
          <w:trHeight w:val="525"/>
        </w:trPr>
        <w:tc>
          <w:tcPr>
            <w:tcW w:w="5254" w:type="dxa"/>
            <w:shd w:val="clear" w:color="000000" w:fill="FFFFFF"/>
            <w:vAlign w:val="bottom"/>
            <w:hideMark/>
          </w:tcPr>
          <w:p w:rsidR="009A05DB" w:rsidRPr="007A42C6" w:rsidRDefault="007A42C6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9A05DB"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Добровольное и обязательное страхование – всего, в том числе: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A05DB" w:rsidRPr="008A7BC5" w:rsidTr="009A05DB">
        <w:trPr>
          <w:trHeight w:val="300"/>
        </w:trPr>
        <w:tc>
          <w:tcPr>
            <w:tcW w:w="525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Добровольное страхование, </w:t>
            </w:r>
            <w:proofErr w:type="gramStart"/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его</w:t>
            </w:r>
            <w:proofErr w:type="gramEnd"/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9A05DB" w:rsidRPr="008A7BC5" w:rsidTr="009A05DB">
        <w:trPr>
          <w:trHeight w:val="300"/>
        </w:trPr>
        <w:tc>
          <w:tcPr>
            <w:tcW w:w="525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Добровольное личное страхование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</w:tr>
      <w:tr w:rsidR="009A05DB" w:rsidRPr="008A7BC5" w:rsidTr="009A05DB">
        <w:trPr>
          <w:trHeight w:val="300"/>
        </w:trPr>
        <w:tc>
          <w:tcPr>
            <w:tcW w:w="525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Добровольное страхование имущества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</w:tr>
      <w:tr w:rsidR="009A05DB" w:rsidRPr="008A7BC5" w:rsidTr="009A05DB">
        <w:trPr>
          <w:trHeight w:val="300"/>
        </w:trPr>
        <w:tc>
          <w:tcPr>
            <w:tcW w:w="525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Добровольное страхование гражданской ответственности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9A05DB" w:rsidRPr="008A7BC5" w:rsidTr="009A05DB">
        <w:trPr>
          <w:trHeight w:val="300"/>
        </w:trPr>
        <w:tc>
          <w:tcPr>
            <w:tcW w:w="5254" w:type="dxa"/>
            <w:shd w:val="clear" w:color="auto" w:fill="auto"/>
            <w:noWrap/>
            <w:vAlign w:val="bottom"/>
            <w:hideMark/>
          </w:tcPr>
          <w:p w:rsidR="009A05DB" w:rsidRPr="007A42C6" w:rsidRDefault="007A42C6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A05DB"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Обязательное страхование – всего, из него: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</w:tr>
      <w:tr w:rsidR="009A05DB" w:rsidRPr="008A7BC5" w:rsidTr="009A05DB">
        <w:trPr>
          <w:trHeight w:val="300"/>
        </w:trPr>
        <w:tc>
          <w:tcPr>
            <w:tcW w:w="5254" w:type="dxa"/>
            <w:shd w:val="clear" w:color="auto" w:fill="auto"/>
            <w:noWrap/>
            <w:vAlign w:val="bottom"/>
            <w:hideMark/>
          </w:tcPr>
          <w:p w:rsidR="009A05DB" w:rsidRPr="007A42C6" w:rsidRDefault="007A42C6" w:rsidP="00DB6B69">
            <w:pPr>
              <w:keepNext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2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9A05DB" w:rsidRPr="007A42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трахование гражданской ответственности владельцев транспортных средств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2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2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2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:rsidR="009A05DB" w:rsidRPr="007A42C6" w:rsidRDefault="009A05DB" w:rsidP="00DB6B6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2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</w:tr>
    </w:tbl>
    <w:p w:rsidR="008A7BC5" w:rsidRDefault="008A7BC5" w:rsidP="00DB6B69">
      <w:pPr>
        <w:keepNext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482" w:rsidRDefault="0097418F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данным таблицы </w:t>
      </w:r>
      <w:r w:rsidRPr="0097418F">
        <w:rPr>
          <w:rFonts w:ascii="Times New Roman" w:hAnsi="Times New Roman" w:cs="Times New Roman"/>
          <w:sz w:val="28"/>
          <w:szCs w:val="28"/>
        </w:rPr>
        <w:t>2</w:t>
      </w:r>
      <w:r w:rsidR="00BF5482">
        <w:rPr>
          <w:rFonts w:ascii="Times New Roman" w:hAnsi="Times New Roman" w:cs="Times New Roman"/>
          <w:sz w:val="28"/>
          <w:szCs w:val="28"/>
        </w:rPr>
        <w:t xml:space="preserve">, наибольшую долю страховых премий и выплат составляют премии и выплаты по добровольному страхованию. Доля добровольного страхования в общем объёме страховых премий в анализируемом периоде </w:t>
      </w:r>
      <w:r w:rsidR="008A7BC5">
        <w:rPr>
          <w:rFonts w:ascii="Times New Roman" w:hAnsi="Times New Roman" w:cs="Times New Roman"/>
          <w:sz w:val="28"/>
          <w:szCs w:val="28"/>
        </w:rPr>
        <w:t>сократилась</w:t>
      </w:r>
      <w:r w:rsidR="00BF5482">
        <w:rPr>
          <w:rFonts w:ascii="Times New Roman" w:hAnsi="Times New Roman" w:cs="Times New Roman"/>
          <w:sz w:val="28"/>
          <w:szCs w:val="28"/>
        </w:rPr>
        <w:t xml:space="preserve"> с </w:t>
      </w:r>
      <w:r w:rsidR="008A7BC5">
        <w:rPr>
          <w:rFonts w:ascii="Times New Roman" w:hAnsi="Times New Roman" w:cs="Times New Roman"/>
          <w:sz w:val="28"/>
          <w:szCs w:val="28"/>
        </w:rPr>
        <w:t>81,7</w:t>
      </w:r>
      <w:r w:rsidR="00BF5482">
        <w:rPr>
          <w:rFonts w:ascii="Times New Roman" w:hAnsi="Times New Roman" w:cs="Times New Roman"/>
          <w:sz w:val="28"/>
          <w:szCs w:val="28"/>
        </w:rPr>
        <w:t xml:space="preserve">% до </w:t>
      </w:r>
      <w:r w:rsidR="008A7BC5">
        <w:rPr>
          <w:rFonts w:ascii="Times New Roman" w:hAnsi="Times New Roman" w:cs="Times New Roman"/>
          <w:sz w:val="28"/>
          <w:szCs w:val="28"/>
        </w:rPr>
        <w:t>75,9</w:t>
      </w:r>
      <w:r w:rsidR="00BF5482">
        <w:rPr>
          <w:rFonts w:ascii="Times New Roman" w:hAnsi="Times New Roman" w:cs="Times New Roman"/>
          <w:sz w:val="28"/>
          <w:szCs w:val="28"/>
        </w:rPr>
        <w:t xml:space="preserve">%. Доля обязательного страхования, напротив, </w:t>
      </w:r>
      <w:r w:rsidR="008A7BC5">
        <w:rPr>
          <w:rFonts w:ascii="Times New Roman" w:hAnsi="Times New Roman" w:cs="Times New Roman"/>
          <w:sz w:val="28"/>
          <w:szCs w:val="28"/>
        </w:rPr>
        <w:t>увеличилась</w:t>
      </w:r>
      <w:r w:rsidR="00BF5482">
        <w:rPr>
          <w:rFonts w:ascii="Times New Roman" w:hAnsi="Times New Roman" w:cs="Times New Roman"/>
          <w:sz w:val="28"/>
          <w:szCs w:val="28"/>
        </w:rPr>
        <w:t xml:space="preserve">. В 2015 году </w:t>
      </w:r>
      <w:r w:rsidR="008A7BC5">
        <w:rPr>
          <w:rFonts w:ascii="Times New Roman" w:hAnsi="Times New Roman" w:cs="Times New Roman"/>
          <w:sz w:val="28"/>
          <w:szCs w:val="28"/>
        </w:rPr>
        <w:t>доля добровольного страхования в страховых выплатах также сократилась с 76,6% до 72,2%.</w:t>
      </w:r>
    </w:p>
    <w:p w:rsidR="009A05DB" w:rsidRDefault="009A05DB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этом в обязательном страховании доля страхования гражданской ответственности владельцев транспортных средств составляет 20,6% в страховых премиях и 24.1% в страховых выплатах.</w:t>
      </w:r>
    </w:p>
    <w:p w:rsidR="007B75A6" w:rsidRDefault="007B75A6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добровольном страховании наибольшую долю занимает добровольное страхование имущества – 37,6% в общем объёме страховых премий в 2015 году. Также значительна доля добровольного личного страхования – 34,3% страховых премий.</w:t>
      </w:r>
    </w:p>
    <w:p w:rsidR="007B75A6" w:rsidRDefault="007B75A6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страховых выплатах доля добровольного страхования имущества составила в 2015 году 42,1%, доля добровольного личного страхования – 28,2%.</w:t>
      </w:r>
    </w:p>
    <w:p w:rsidR="00143DE4" w:rsidRPr="00143DE4" w:rsidRDefault="00143DE4" w:rsidP="00DB6B69">
      <w:pPr>
        <w:keepNext/>
      </w:pPr>
    </w:p>
    <w:p w:rsidR="00CE2148" w:rsidRDefault="00CE2148" w:rsidP="00DB6B69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6" w:name="_Toc448223481"/>
      <w:r w:rsidRPr="00CE2148">
        <w:rPr>
          <w:rFonts w:ascii="Times New Roman" w:hAnsi="Times New Roman" w:cs="Times New Roman"/>
          <w:color w:val="auto"/>
        </w:rPr>
        <w:t>2.2. Анализ эффективности страхования в РФ</w:t>
      </w:r>
      <w:bookmarkEnd w:id="6"/>
    </w:p>
    <w:p w:rsidR="007A42C6" w:rsidRDefault="007A42C6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917">
        <w:rPr>
          <w:rFonts w:ascii="Times New Roman" w:hAnsi="Times New Roman" w:cs="Times New Roman"/>
          <w:sz w:val="28"/>
          <w:szCs w:val="28"/>
        </w:rPr>
        <w:t>Анализ эффективности страхового рынка начнём  с оценки динамики основных показателей страх</w:t>
      </w:r>
      <w:r w:rsidR="0097418F">
        <w:rPr>
          <w:rFonts w:ascii="Times New Roman" w:hAnsi="Times New Roman" w:cs="Times New Roman"/>
          <w:sz w:val="28"/>
          <w:szCs w:val="28"/>
        </w:rPr>
        <w:t xml:space="preserve">ового рынка по данным таблицы </w:t>
      </w:r>
      <w:r w:rsidR="0097418F" w:rsidRPr="0097418F">
        <w:rPr>
          <w:rFonts w:ascii="Times New Roman" w:hAnsi="Times New Roman" w:cs="Times New Roman"/>
          <w:sz w:val="28"/>
          <w:szCs w:val="28"/>
        </w:rPr>
        <w:t>3</w:t>
      </w:r>
      <w:r w:rsidRPr="006D5917">
        <w:rPr>
          <w:rFonts w:ascii="Times New Roman" w:hAnsi="Times New Roman" w:cs="Times New Roman"/>
          <w:sz w:val="28"/>
          <w:szCs w:val="28"/>
        </w:rPr>
        <w:t>.</w:t>
      </w:r>
    </w:p>
    <w:p w:rsidR="0097418F" w:rsidRPr="0097418F" w:rsidRDefault="00BF5482" w:rsidP="00DB6B69">
      <w:pPr>
        <w:keepNext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5917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7418F" w:rsidRPr="0097418F">
        <w:rPr>
          <w:rFonts w:ascii="Times New Roman" w:hAnsi="Times New Roman" w:cs="Times New Roman"/>
          <w:sz w:val="28"/>
          <w:szCs w:val="28"/>
        </w:rPr>
        <w:t>3</w:t>
      </w:r>
    </w:p>
    <w:p w:rsidR="00BF5482" w:rsidRDefault="00BF5482" w:rsidP="00DB6B69">
      <w:pPr>
        <w:keepNext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917">
        <w:rPr>
          <w:rFonts w:ascii="Times New Roman" w:hAnsi="Times New Roman" w:cs="Times New Roman"/>
          <w:sz w:val="28"/>
          <w:szCs w:val="28"/>
        </w:rPr>
        <w:t>Основные показатели страхового рынка РФ</w:t>
      </w:r>
      <w:r w:rsidR="0097418F" w:rsidRPr="0097418F">
        <w:rPr>
          <w:rFonts w:ascii="Times New Roman" w:hAnsi="Times New Roman" w:cs="Times New Roman"/>
          <w:sz w:val="28"/>
          <w:szCs w:val="28"/>
        </w:rPr>
        <w:t xml:space="preserve"> </w:t>
      </w:r>
      <w:r w:rsidR="0097418F">
        <w:rPr>
          <w:rFonts w:ascii="Times New Roman" w:hAnsi="Times New Roman" w:cs="Times New Roman"/>
          <w:sz w:val="28"/>
          <w:szCs w:val="28"/>
        </w:rPr>
        <w:t xml:space="preserve">в </w:t>
      </w:r>
      <w:r w:rsidR="0097418F" w:rsidRPr="0097418F">
        <w:rPr>
          <w:rFonts w:ascii="Times New Roman" w:hAnsi="Times New Roman" w:cs="Times New Roman"/>
          <w:sz w:val="28"/>
          <w:szCs w:val="28"/>
        </w:rPr>
        <w:t>201</w:t>
      </w:r>
      <w:r w:rsidR="0097418F">
        <w:rPr>
          <w:rFonts w:ascii="Times New Roman" w:hAnsi="Times New Roman" w:cs="Times New Roman"/>
          <w:sz w:val="28"/>
          <w:szCs w:val="28"/>
        </w:rPr>
        <w:t>3</w:t>
      </w:r>
      <w:r w:rsidR="0097418F" w:rsidRPr="0097418F">
        <w:rPr>
          <w:rFonts w:ascii="Times New Roman" w:hAnsi="Times New Roman" w:cs="Times New Roman"/>
          <w:sz w:val="28"/>
          <w:szCs w:val="28"/>
        </w:rPr>
        <w:t>-</w:t>
      </w:r>
      <w:r w:rsidR="0097418F">
        <w:rPr>
          <w:rFonts w:ascii="Times New Roman" w:hAnsi="Times New Roman" w:cs="Times New Roman"/>
          <w:sz w:val="28"/>
          <w:szCs w:val="28"/>
        </w:rPr>
        <w:t>2015гг.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</w:p>
    <w:tbl>
      <w:tblPr>
        <w:tblW w:w="9647" w:type="dxa"/>
        <w:tblInd w:w="99" w:type="dxa"/>
        <w:tblLook w:val="04A0"/>
      </w:tblPr>
      <w:tblGrid>
        <w:gridCol w:w="4545"/>
        <w:gridCol w:w="966"/>
        <w:gridCol w:w="966"/>
        <w:gridCol w:w="966"/>
        <w:gridCol w:w="1244"/>
        <w:gridCol w:w="960"/>
      </w:tblGrid>
      <w:tr w:rsidR="005633FA" w:rsidRPr="005633FA" w:rsidTr="005633FA">
        <w:trPr>
          <w:trHeight w:val="284"/>
        </w:trPr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2013г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2014г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2015г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Отклонение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роста, %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страховщиков, единиц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филиалов страховщиков, единиц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 работников страховых организаций, человек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129460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131330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125422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численность страховых агентов, человек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272362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180996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168705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-103657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заключённых договоров страхования, млн.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139,1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112,2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премии - всего, млн</w:t>
            </w:r>
            <w:proofErr w:type="gramStart"/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811105,2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901077,9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983400,6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172295,4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121,2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Выплаты по договорам страхования</w:t>
            </w: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всего, млн</w:t>
            </w:r>
            <w:proofErr w:type="gramStart"/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376601,8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419850,7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473469,1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96867,3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125,7</w:t>
            </w:r>
          </w:p>
        </w:tc>
      </w:tr>
      <w:tr w:rsidR="005633FA" w:rsidRPr="005633FA" w:rsidTr="005633FA">
        <w:trPr>
          <w:trHeight w:val="284"/>
        </w:trPr>
        <w:tc>
          <w:tcPr>
            <w:tcW w:w="4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выплат, 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3FA" w:rsidRPr="005633FA" w:rsidRDefault="005633FA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633FA" w:rsidRDefault="005633FA" w:rsidP="00DB6B69">
      <w:pPr>
        <w:keepNext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Согласно данным таблицы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18F" w:rsidRPr="0097418F">
        <w:rPr>
          <w:rFonts w:ascii="Times New Roman" w:hAnsi="Times New Roman" w:cs="Times New Roman"/>
          <w:sz w:val="28"/>
          <w:szCs w:val="28"/>
        </w:rPr>
        <w:t>3</w:t>
      </w:r>
      <w:r w:rsidRPr="002E52AA">
        <w:rPr>
          <w:rFonts w:ascii="Times New Roman" w:hAnsi="Times New Roman" w:cs="Times New Roman"/>
          <w:sz w:val="28"/>
          <w:szCs w:val="28"/>
        </w:rPr>
        <w:t>, количество страховщиков в анализируемом периоде не</w:t>
      </w:r>
      <w:r w:rsidR="005633FA">
        <w:rPr>
          <w:rFonts w:ascii="Times New Roman" w:hAnsi="Times New Roman" w:cs="Times New Roman"/>
          <w:sz w:val="28"/>
          <w:szCs w:val="28"/>
        </w:rPr>
        <w:t>уклонно сокращается. Так, в 2015 году по сравнению с 2013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годом количество страховщиков сократилось на </w:t>
      </w:r>
      <w:r w:rsidR="005633FA">
        <w:rPr>
          <w:rFonts w:ascii="Times New Roman" w:hAnsi="Times New Roman" w:cs="Times New Roman"/>
          <w:sz w:val="28"/>
          <w:szCs w:val="28"/>
        </w:rPr>
        <w:t>41</w:t>
      </w:r>
      <w:r w:rsidRPr="002E52AA">
        <w:rPr>
          <w:rFonts w:ascii="Times New Roman" w:hAnsi="Times New Roman" w:cs="Times New Roman"/>
          <w:sz w:val="28"/>
          <w:szCs w:val="28"/>
        </w:rPr>
        <w:t xml:space="preserve">, или на </w:t>
      </w:r>
      <w:r w:rsidR="005633FA">
        <w:rPr>
          <w:rFonts w:ascii="Times New Roman" w:hAnsi="Times New Roman" w:cs="Times New Roman"/>
          <w:sz w:val="28"/>
          <w:szCs w:val="28"/>
        </w:rPr>
        <w:t>9,3</w:t>
      </w:r>
      <w:r w:rsidRPr="002E52AA">
        <w:rPr>
          <w:rFonts w:ascii="Times New Roman" w:hAnsi="Times New Roman" w:cs="Times New Roman"/>
          <w:sz w:val="28"/>
          <w:szCs w:val="28"/>
        </w:rPr>
        <w:t>%</w:t>
      </w:r>
      <w:r w:rsidR="005633FA">
        <w:rPr>
          <w:rFonts w:ascii="Times New Roman" w:hAnsi="Times New Roman" w:cs="Times New Roman"/>
          <w:sz w:val="28"/>
          <w:szCs w:val="28"/>
        </w:rPr>
        <w:t>.</w:t>
      </w:r>
    </w:p>
    <w:p w:rsidR="00BF5482" w:rsidRPr="006D5917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lastRenderedPageBreak/>
        <w:t>Причинами этого является как прекращение деятельности отдельных страховых организаций из-за недостаточности сре</w:t>
      </w:r>
      <w:proofErr w:type="gramStart"/>
      <w:r w:rsidRPr="002E52A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E52AA">
        <w:rPr>
          <w:rFonts w:ascii="Times New Roman" w:hAnsi="Times New Roman" w:cs="Times New Roman"/>
          <w:sz w:val="28"/>
          <w:szCs w:val="28"/>
        </w:rPr>
        <w:t>я увеличения капитала, а также структурные изменения, в частности, слияния и поглощения страховых организаций более крупными компаниями.</w:t>
      </w:r>
    </w:p>
    <w:p w:rsidR="0021795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Также сократилось число филиалов страховщиков</w:t>
      </w:r>
      <w:r w:rsidR="00217954">
        <w:rPr>
          <w:rFonts w:ascii="Times New Roman" w:hAnsi="Times New Roman" w:cs="Times New Roman"/>
          <w:sz w:val="28"/>
          <w:szCs w:val="28"/>
        </w:rPr>
        <w:t xml:space="preserve">  на 278, что составило 5,5%.</w:t>
      </w:r>
    </w:p>
    <w:p w:rsidR="00BF5482" w:rsidRPr="002E52AA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В связи с сокращение</w:t>
      </w:r>
      <w:r w:rsidR="00217954">
        <w:rPr>
          <w:rFonts w:ascii="Times New Roman" w:hAnsi="Times New Roman" w:cs="Times New Roman"/>
          <w:sz w:val="28"/>
          <w:szCs w:val="28"/>
        </w:rPr>
        <w:t>м</w:t>
      </w:r>
      <w:r w:rsidRPr="002E52AA">
        <w:rPr>
          <w:rFonts w:ascii="Times New Roman" w:hAnsi="Times New Roman" w:cs="Times New Roman"/>
          <w:sz w:val="28"/>
          <w:szCs w:val="28"/>
        </w:rPr>
        <w:t xml:space="preserve"> количества филиалов страховых компаний соответственно сократилась и численность работников страховщиков. </w:t>
      </w:r>
      <w:r w:rsidR="00217954">
        <w:rPr>
          <w:rFonts w:ascii="Times New Roman" w:hAnsi="Times New Roman" w:cs="Times New Roman"/>
          <w:sz w:val="28"/>
          <w:szCs w:val="28"/>
        </w:rPr>
        <w:t>В 2015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17954">
        <w:rPr>
          <w:rFonts w:ascii="Times New Roman" w:hAnsi="Times New Roman" w:cs="Times New Roman"/>
          <w:sz w:val="28"/>
          <w:szCs w:val="28"/>
        </w:rPr>
        <w:t xml:space="preserve">по сравнению с 2013 годом </w:t>
      </w:r>
      <w:r w:rsidRPr="002E52AA">
        <w:rPr>
          <w:rFonts w:ascii="Times New Roman" w:hAnsi="Times New Roman" w:cs="Times New Roman"/>
          <w:sz w:val="28"/>
          <w:szCs w:val="28"/>
        </w:rPr>
        <w:t xml:space="preserve">численность работников сократилась на </w:t>
      </w:r>
      <w:r w:rsidR="00217954">
        <w:rPr>
          <w:rFonts w:ascii="Times New Roman" w:hAnsi="Times New Roman" w:cs="Times New Roman"/>
          <w:sz w:val="28"/>
          <w:szCs w:val="28"/>
        </w:rPr>
        <w:t>4038</w:t>
      </w:r>
      <w:r w:rsidRPr="002E52AA">
        <w:rPr>
          <w:rFonts w:ascii="Times New Roman" w:hAnsi="Times New Roman" w:cs="Times New Roman"/>
          <w:sz w:val="28"/>
          <w:szCs w:val="28"/>
        </w:rPr>
        <w:t xml:space="preserve">человек, что составило </w:t>
      </w:r>
      <w:r w:rsidR="00217954">
        <w:rPr>
          <w:rFonts w:ascii="Times New Roman" w:hAnsi="Times New Roman" w:cs="Times New Roman"/>
          <w:sz w:val="28"/>
          <w:szCs w:val="28"/>
        </w:rPr>
        <w:t>3,1</w:t>
      </w:r>
      <w:r w:rsidRPr="002E52AA">
        <w:rPr>
          <w:rFonts w:ascii="Times New Roman" w:hAnsi="Times New Roman" w:cs="Times New Roman"/>
          <w:sz w:val="28"/>
          <w:szCs w:val="28"/>
        </w:rPr>
        <w:t>%.</w:t>
      </w:r>
    </w:p>
    <w:p w:rsidR="00217954" w:rsidRDefault="00217954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</w:t>
      </w:r>
      <w:r w:rsidR="00BF5482" w:rsidRPr="002E52AA">
        <w:rPr>
          <w:rFonts w:ascii="Times New Roman" w:hAnsi="Times New Roman" w:cs="Times New Roman"/>
          <w:sz w:val="28"/>
          <w:szCs w:val="28"/>
        </w:rPr>
        <w:t xml:space="preserve"> году наблюдалось резкое сокращение численности страховых агентов - физических лиц на </w:t>
      </w:r>
      <w:r>
        <w:rPr>
          <w:rFonts w:ascii="Times New Roman" w:hAnsi="Times New Roman" w:cs="Times New Roman"/>
          <w:sz w:val="28"/>
          <w:szCs w:val="28"/>
        </w:rPr>
        <w:t>103657</w:t>
      </w:r>
      <w:r w:rsidR="00BF5482" w:rsidRPr="002E52AA">
        <w:rPr>
          <w:rFonts w:ascii="Times New Roman" w:hAnsi="Times New Roman" w:cs="Times New Roman"/>
          <w:sz w:val="28"/>
          <w:szCs w:val="28"/>
        </w:rPr>
        <w:t xml:space="preserve">человек, или на </w:t>
      </w:r>
      <w:r>
        <w:rPr>
          <w:rFonts w:ascii="Times New Roman" w:hAnsi="Times New Roman" w:cs="Times New Roman"/>
          <w:sz w:val="28"/>
          <w:szCs w:val="28"/>
        </w:rPr>
        <w:t>38,1</w:t>
      </w:r>
      <w:r w:rsidR="00BF5482" w:rsidRPr="002E52A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BF5482" w:rsidRPr="002E52AA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 xml:space="preserve">Однако на фоне сокращения количества и размеров страховых компаний наблюдается увеличение количества заключённых ими договоров. </w:t>
      </w:r>
      <w:r w:rsidR="00217954">
        <w:rPr>
          <w:rFonts w:ascii="Times New Roman" w:hAnsi="Times New Roman" w:cs="Times New Roman"/>
          <w:sz w:val="28"/>
          <w:szCs w:val="28"/>
        </w:rPr>
        <w:t>В 2015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году было заключено на </w:t>
      </w:r>
      <w:r w:rsidR="00217954">
        <w:rPr>
          <w:rFonts w:ascii="Times New Roman" w:hAnsi="Times New Roman" w:cs="Times New Roman"/>
          <w:sz w:val="28"/>
          <w:szCs w:val="28"/>
        </w:rPr>
        <w:t>17,2</w:t>
      </w:r>
      <w:r w:rsidRPr="002E52AA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2E52A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E52AA">
        <w:rPr>
          <w:rFonts w:ascii="Times New Roman" w:hAnsi="Times New Roman" w:cs="Times New Roman"/>
          <w:sz w:val="28"/>
          <w:szCs w:val="28"/>
        </w:rPr>
        <w:t xml:space="preserve">оговоров больше, </w:t>
      </w:r>
      <w:r w:rsidR="00217954">
        <w:rPr>
          <w:rFonts w:ascii="Times New Roman" w:hAnsi="Times New Roman" w:cs="Times New Roman"/>
          <w:sz w:val="28"/>
          <w:szCs w:val="28"/>
        </w:rPr>
        <w:t xml:space="preserve">чем в 2013 году, </w:t>
      </w:r>
      <w:r w:rsidRPr="002E52AA">
        <w:rPr>
          <w:rFonts w:ascii="Times New Roman" w:hAnsi="Times New Roman" w:cs="Times New Roman"/>
          <w:sz w:val="28"/>
          <w:szCs w:val="28"/>
        </w:rPr>
        <w:t xml:space="preserve">что составило </w:t>
      </w:r>
      <w:r w:rsidR="00217954">
        <w:rPr>
          <w:rFonts w:ascii="Times New Roman" w:hAnsi="Times New Roman" w:cs="Times New Roman"/>
          <w:sz w:val="28"/>
          <w:szCs w:val="28"/>
        </w:rPr>
        <w:t>12,2</w:t>
      </w:r>
      <w:r w:rsidRPr="002E52AA">
        <w:rPr>
          <w:rFonts w:ascii="Times New Roman" w:hAnsi="Times New Roman" w:cs="Times New Roman"/>
          <w:sz w:val="28"/>
          <w:szCs w:val="28"/>
        </w:rPr>
        <w:t>%.</w:t>
      </w:r>
    </w:p>
    <w:p w:rsidR="0021795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Также наблюдается стабильный ро</w:t>
      </w:r>
      <w:proofErr w:type="gramStart"/>
      <w:r w:rsidRPr="002E52AA">
        <w:rPr>
          <w:rFonts w:ascii="Times New Roman" w:hAnsi="Times New Roman" w:cs="Times New Roman"/>
          <w:sz w:val="28"/>
          <w:szCs w:val="28"/>
        </w:rPr>
        <w:t>ст стр</w:t>
      </w:r>
      <w:proofErr w:type="gramEnd"/>
      <w:r w:rsidRPr="002E52AA">
        <w:rPr>
          <w:rFonts w:ascii="Times New Roman" w:hAnsi="Times New Roman" w:cs="Times New Roman"/>
          <w:sz w:val="28"/>
          <w:szCs w:val="28"/>
        </w:rPr>
        <w:t xml:space="preserve">аховых премий </w:t>
      </w:r>
      <w:r w:rsidR="00217954">
        <w:rPr>
          <w:rFonts w:ascii="Times New Roman" w:hAnsi="Times New Roman" w:cs="Times New Roman"/>
          <w:sz w:val="28"/>
          <w:szCs w:val="28"/>
        </w:rPr>
        <w:t xml:space="preserve">– в 2015 году их объём увеличился на 21,2%. </w:t>
      </w:r>
      <w:r w:rsidRPr="002E52AA">
        <w:rPr>
          <w:rFonts w:ascii="Times New Roman" w:hAnsi="Times New Roman" w:cs="Times New Roman"/>
          <w:sz w:val="28"/>
          <w:szCs w:val="28"/>
        </w:rPr>
        <w:t xml:space="preserve">При этом также увеличились выплаты по договорам страхования – на </w:t>
      </w:r>
      <w:r w:rsidR="00217954">
        <w:rPr>
          <w:rFonts w:ascii="Times New Roman" w:hAnsi="Times New Roman" w:cs="Times New Roman"/>
          <w:sz w:val="28"/>
          <w:szCs w:val="28"/>
        </w:rPr>
        <w:t>25,7%.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 xml:space="preserve">Таким образом, за счёт опережающих темпов роста размера страховых выплат по сравнению с ростом размера страховых премий наблюдается увеличение коэффициента выплат на </w:t>
      </w:r>
      <w:r w:rsidR="00217954">
        <w:rPr>
          <w:rFonts w:ascii="Times New Roman" w:hAnsi="Times New Roman" w:cs="Times New Roman"/>
          <w:sz w:val="28"/>
          <w:szCs w:val="28"/>
        </w:rPr>
        <w:t>1,7%. В 2015</w:t>
      </w:r>
      <w:r w:rsidRPr="002E52AA">
        <w:rPr>
          <w:rFonts w:ascii="Times New Roman" w:hAnsi="Times New Roman" w:cs="Times New Roman"/>
          <w:sz w:val="28"/>
          <w:szCs w:val="28"/>
        </w:rPr>
        <w:t xml:space="preserve"> данный коэффициент составил 48,1%.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проанализируем финансовые результаты деятельности страховщиков по данным таблицы </w:t>
      </w:r>
      <w:r w:rsidR="0097418F" w:rsidRPr="009741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B69" w:rsidRDefault="00DB6B69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 xml:space="preserve">Согласно данным таблицы, в анализируемом периоде наблюдается снижение прибыли страховых организаций.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2AA">
        <w:rPr>
          <w:rFonts w:ascii="Times New Roman" w:hAnsi="Times New Roman" w:cs="Times New Roman"/>
          <w:sz w:val="28"/>
          <w:szCs w:val="28"/>
        </w:rPr>
        <w:t>При этом динамик</w:t>
      </w:r>
      <w:r>
        <w:rPr>
          <w:rFonts w:ascii="Times New Roman" w:hAnsi="Times New Roman" w:cs="Times New Roman"/>
          <w:sz w:val="28"/>
          <w:szCs w:val="28"/>
        </w:rPr>
        <w:t xml:space="preserve">а неравномерна. </w:t>
      </w:r>
    </w:p>
    <w:p w:rsidR="00DB6B69" w:rsidRDefault="00DB6B69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B69" w:rsidRDefault="00DB6B69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418F" w:rsidRPr="0097418F" w:rsidRDefault="00BF5482" w:rsidP="00DB6B69">
      <w:pPr>
        <w:keepNext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7418F" w:rsidRPr="0097418F">
        <w:rPr>
          <w:rFonts w:ascii="Times New Roman" w:hAnsi="Times New Roman" w:cs="Times New Roman"/>
          <w:sz w:val="28"/>
          <w:szCs w:val="28"/>
        </w:rPr>
        <w:t>4</w:t>
      </w:r>
    </w:p>
    <w:p w:rsidR="00BF5482" w:rsidRDefault="00BF5482" w:rsidP="00DB6B69">
      <w:pPr>
        <w:keepNext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Финансовые результаты деятельности страховщиков</w:t>
      </w:r>
      <w:r w:rsidR="0097418F" w:rsidRPr="0097418F">
        <w:rPr>
          <w:rFonts w:ascii="Times New Roman" w:hAnsi="Times New Roman" w:cs="Times New Roman"/>
          <w:sz w:val="28"/>
          <w:szCs w:val="28"/>
        </w:rPr>
        <w:t xml:space="preserve"> </w:t>
      </w:r>
      <w:r w:rsidR="0097418F">
        <w:rPr>
          <w:rFonts w:ascii="Times New Roman" w:hAnsi="Times New Roman" w:cs="Times New Roman"/>
          <w:sz w:val="28"/>
          <w:szCs w:val="28"/>
        </w:rPr>
        <w:t xml:space="preserve">в </w:t>
      </w:r>
      <w:r w:rsidR="0097418F" w:rsidRPr="0097418F">
        <w:rPr>
          <w:rFonts w:ascii="Times New Roman" w:hAnsi="Times New Roman" w:cs="Times New Roman"/>
          <w:sz w:val="28"/>
          <w:szCs w:val="28"/>
        </w:rPr>
        <w:t>201</w:t>
      </w:r>
      <w:r w:rsidR="0097418F">
        <w:rPr>
          <w:rFonts w:ascii="Times New Roman" w:hAnsi="Times New Roman" w:cs="Times New Roman"/>
          <w:sz w:val="28"/>
          <w:szCs w:val="28"/>
        </w:rPr>
        <w:t>3</w:t>
      </w:r>
      <w:r w:rsidR="0097418F" w:rsidRPr="0097418F">
        <w:rPr>
          <w:rFonts w:ascii="Times New Roman" w:hAnsi="Times New Roman" w:cs="Times New Roman"/>
          <w:sz w:val="28"/>
          <w:szCs w:val="28"/>
        </w:rPr>
        <w:t>-</w:t>
      </w:r>
      <w:r w:rsidR="0097418F">
        <w:rPr>
          <w:rFonts w:ascii="Times New Roman" w:hAnsi="Times New Roman" w:cs="Times New Roman"/>
          <w:sz w:val="28"/>
          <w:szCs w:val="28"/>
        </w:rPr>
        <w:t>2015гг.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"/>
      </w:r>
    </w:p>
    <w:tbl>
      <w:tblPr>
        <w:tblW w:w="9684" w:type="dxa"/>
        <w:tblInd w:w="99" w:type="dxa"/>
        <w:tblLook w:val="04A0"/>
      </w:tblPr>
      <w:tblGrid>
        <w:gridCol w:w="4687"/>
        <w:gridCol w:w="931"/>
        <w:gridCol w:w="931"/>
        <w:gridCol w:w="931"/>
        <w:gridCol w:w="1244"/>
        <w:gridCol w:w="960"/>
      </w:tblGrid>
      <w:tr w:rsidR="00217954" w:rsidRPr="00217954" w:rsidTr="00217954">
        <w:trPr>
          <w:trHeight w:val="284"/>
        </w:trPr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2013г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2014г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2015г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роста, %</w:t>
            </w:r>
          </w:p>
        </w:tc>
      </w:tr>
      <w:tr w:rsidR="00217954" w:rsidRPr="00217954" w:rsidTr="00217954">
        <w:trPr>
          <w:trHeight w:val="284"/>
        </w:trPr>
        <w:tc>
          <w:tcPr>
            <w:tcW w:w="4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7954" w:rsidRPr="00217954" w:rsidTr="00217954">
        <w:trPr>
          <w:trHeight w:val="284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Прибыль прибыльных организаций, млрд</w:t>
            </w:r>
            <w:proofErr w:type="gramStart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80,7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61,4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217954" w:rsidRPr="00217954" w:rsidTr="00217954">
        <w:trPr>
          <w:trHeight w:val="284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прибыльных организаций в общем количестве страховщиков, 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17954" w:rsidRPr="00217954" w:rsidTr="00217954">
        <w:trPr>
          <w:trHeight w:val="284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Убыток убыточных организаций, млрд</w:t>
            </w:r>
            <w:proofErr w:type="gramStart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142,5</w:t>
            </w:r>
          </w:p>
        </w:tc>
      </w:tr>
      <w:tr w:rsidR="00217954" w:rsidRPr="00217954" w:rsidTr="00217954">
        <w:trPr>
          <w:trHeight w:val="284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убыточных организаций в общем количестве страховщиков, 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17954" w:rsidRPr="00217954" w:rsidTr="00217954">
        <w:trPr>
          <w:trHeight w:val="284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Дебиторская задолженность, млрд</w:t>
            </w:r>
            <w:proofErr w:type="gramStart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170,3</w:t>
            </w:r>
          </w:p>
        </w:tc>
      </w:tr>
      <w:tr w:rsidR="00217954" w:rsidRPr="00217954" w:rsidTr="00217954">
        <w:trPr>
          <w:trHeight w:val="284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задолженность, млрд</w:t>
            </w:r>
            <w:proofErr w:type="gramStart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217954" w:rsidRDefault="00217954" w:rsidP="00DB6B6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7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152,6</w:t>
            </w:r>
          </w:p>
        </w:tc>
      </w:tr>
    </w:tbl>
    <w:p w:rsidR="00217954" w:rsidRDefault="00217954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954" w:rsidRDefault="00DB6B69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17954">
        <w:rPr>
          <w:rFonts w:ascii="Times New Roman" w:hAnsi="Times New Roman" w:cs="Times New Roman"/>
          <w:sz w:val="28"/>
          <w:szCs w:val="28"/>
        </w:rPr>
        <w:t xml:space="preserve"> 2014</w:t>
      </w:r>
      <w:r w:rsidR="00BF5482" w:rsidRPr="002E52AA">
        <w:rPr>
          <w:rFonts w:ascii="Times New Roman" w:hAnsi="Times New Roman" w:cs="Times New Roman"/>
          <w:sz w:val="28"/>
          <w:szCs w:val="28"/>
        </w:rPr>
        <w:t xml:space="preserve"> году наблюдалось значительное сокращение прибыли</w:t>
      </w:r>
      <w:r w:rsidR="00217954">
        <w:rPr>
          <w:rFonts w:ascii="Times New Roman" w:hAnsi="Times New Roman" w:cs="Times New Roman"/>
          <w:sz w:val="28"/>
          <w:szCs w:val="28"/>
        </w:rPr>
        <w:t xml:space="preserve">, то в 2015 </w:t>
      </w:r>
      <w:r w:rsidR="00BF5482" w:rsidRPr="002E52AA">
        <w:rPr>
          <w:rFonts w:ascii="Times New Roman" w:hAnsi="Times New Roman" w:cs="Times New Roman"/>
          <w:sz w:val="28"/>
          <w:szCs w:val="28"/>
        </w:rPr>
        <w:t xml:space="preserve">году общая сумма прибыли увеличилась </w:t>
      </w:r>
      <w:r w:rsidR="00217954">
        <w:rPr>
          <w:rFonts w:ascii="Times New Roman" w:hAnsi="Times New Roman" w:cs="Times New Roman"/>
          <w:sz w:val="28"/>
          <w:szCs w:val="28"/>
        </w:rPr>
        <w:t>до 79,8</w:t>
      </w:r>
      <w:r w:rsidR="00BF5482" w:rsidRPr="002E52AA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="00BF5482" w:rsidRPr="002E52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F5482" w:rsidRPr="002E52AA">
        <w:rPr>
          <w:rFonts w:ascii="Times New Roman" w:hAnsi="Times New Roman" w:cs="Times New Roman"/>
          <w:sz w:val="28"/>
          <w:szCs w:val="28"/>
        </w:rPr>
        <w:t>уб.</w:t>
      </w:r>
      <w:r w:rsidR="00217954">
        <w:rPr>
          <w:rFonts w:ascii="Times New Roman" w:hAnsi="Times New Roman" w:cs="Times New Roman"/>
          <w:sz w:val="28"/>
          <w:szCs w:val="28"/>
        </w:rPr>
        <w:t xml:space="preserve"> В целом за анализируемый период прибыль страховых организаций сократилась на 1,1%.</w:t>
      </w:r>
    </w:p>
    <w:p w:rsidR="00BF5482" w:rsidRPr="002E52AA" w:rsidRDefault="00217954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BF5482" w:rsidRPr="002E52AA">
        <w:rPr>
          <w:rFonts w:ascii="Times New Roman" w:hAnsi="Times New Roman" w:cs="Times New Roman"/>
          <w:sz w:val="28"/>
          <w:szCs w:val="28"/>
        </w:rPr>
        <w:t>доля прибыльных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страхования  в 2015</w:t>
      </w:r>
      <w:r w:rsidR="00BF5482" w:rsidRPr="002E52AA">
        <w:rPr>
          <w:rFonts w:ascii="Times New Roman" w:hAnsi="Times New Roman" w:cs="Times New Roman"/>
          <w:sz w:val="28"/>
          <w:szCs w:val="28"/>
        </w:rPr>
        <w:t xml:space="preserve"> году сократилась на </w:t>
      </w:r>
      <w:r>
        <w:rPr>
          <w:rFonts w:ascii="Times New Roman" w:hAnsi="Times New Roman" w:cs="Times New Roman"/>
          <w:sz w:val="28"/>
          <w:szCs w:val="28"/>
        </w:rPr>
        <w:t>3,4</w:t>
      </w:r>
      <w:r w:rsidR="00BF5482" w:rsidRPr="002E52AA">
        <w:rPr>
          <w:rFonts w:ascii="Times New Roman" w:hAnsi="Times New Roman" w:cs="Times New Roman"/>
          <w:sz w:val="28"/>
          <w:szCs w:val="28"/>
        </w:rPr>
        <w:t>% и составила 85,6%.</w:t>
      </w:r>
    </w:p>
    <w:p w:rsidR="00BF5482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Отрицательным моментом деятельности страховых организаций является постоянно</w:t>
      </w:r>
      <w:r w:rsidR="00217954">
        <w:rPr>
          <w:rFonts w:ascii="Times New Roman" w:hAnsi="Times New Roman" w:cs="Times New Roman"/>
          <w:sz w:val="28"/>
          <w:szCs w:val="28"/>
        </w:rPr>
        <w:t>е увеличение убытка. Так, в 2014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году убыток страховых организаций увеличился </w:t>
      </w:r>
      <w:r w:rsidR="00217954">
        <w:rPr>
          <w:rFonts w:ascii="Times New Roman" w:hAnsi="Times New Roman" w:cs="Times New Roman"/>
          <w:sz w:val="28"/>
          <w:szCs w:val="28"/>
        </w:rPr>
        <w:t>до 16,2 млрд</w:t>
      </w:r>
      <w:proofErr w:type="gramStart"/>
      <w:r w:rsidR="0021795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17954">
        <w:rPr>
          <w:rFonts w:ascii="Times New Roman" w:hAnsi="Times New Roman" w:cs="Times New Roman"/>
          <w:sz w:val="28"/>
          <w:szCs w:val="28"/>
        </w:rPr>
        <w:t>уб. В 2015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17954">
        <w:rPr>
          <w:rFonts w:ascii="Times New Roman" w:hAnsi="Times New Roman" w:cs="Times New Roman"/>
          <w:sz w:val="28"/>
          <w:szCs w:val="28"/>
        </w:rPr>
        <w:t>убыток увеличился на 0,9млрд.руб. В целом увеличение убытка составило 42,5%.</w:t>
      </w:r>
      <w:r w:rsidRPr="002E5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95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Д</w:t>
      </w:r>
      <w:r w:rsidR="00217954">
        <w:rPr>
          <w:rFonts w:ascii="Times New Roman" w:hAnsi="Times New Roman" w:cs="Times New Roman"/>
          <w:sz w:val="28"/>
          <w:szCs w:val="28"/>
        </w:rPr>
        <w:t>оля убыточных организаций в 2015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году по сравнению с 2013 годом увеличилась </w:t>
      </w:r>
      <w:r w:rsidR="00217954">
        <w:rPr>
          <w:rFonts w:ascii="Times New Roman" w:hAnsi="Times New Roman" w:cs="Times New Roman"/>
          <w:sz w:val="28"/>
          <w:szCs w:val="28"/>
        </w:rPr>
        <w:t>3,4</w:t>
      </w:r>
      <w:r w:rsidRPr="002E52AA">
        <w:rPr>
          <w:rFonts w:ascii="Times New Roman" w:hAnsi="Times New Roman" w:cs="Times New Roman"/>
          <w:sz w:val="28"/>
          <w:szCs w:val="28"/>
        </w:rPr>
        <w:t xml:space="preserve">% и составила 14,4%. </w:t>
      </w:r>
    </w:p>
    <w:p w:rsidR="0021795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Отрицательным моментом финансовой деятельности страховых организаций в анализируемом периоде можно отметить значительный рост дебиторской и кредито</w:t>
      </w:r>
      <w:r w:rsidR="00217954">
        <w:rPr>
          <w:rFonts w:ascii="Times New Roman" w:hAnsi="Times New Roman" w:cs="Times New Roman"/>
          <w:sz w:val="28"/>
          <w:szCs w:val="28"/>
        </w:rPr>
        <w:t>рской задолженности. Так, в 2015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году объём дебиторской задолженности страховых организаций увеличился на </w:t>
      </w:r>
      <w:r w:rsidR="00217954">
        <w:rPr>
          <w:rFonts w:ascii="Times New Roman" w:hAnsi="Times New Roman" w:cs="Times New Roman"/>
          <w:sz w:val="28"/>
          <w:szCs w:val="28"/>
        </w:rPr>
        <w:t>151,4млрд</w:t>
      </w:r>
      <w:proofErr w:type="gramStart"/>
      <w:r w:rsidR="0021795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17954">
        <w:rPr>
          <w:rFonts w:ascii="Times New Roman" w:hAnsi="Times New Roman" w:cs="Times New Roman"/>
          <w:sz w:val="28"/>
          <w:szCs w:val="28"/>
        </w:rPr>
        <w:t>уб. по сравнению с 2013 годом,</w:t>
      </w:r>
      <w:r w:rsidRPr="002E52AA">
        <w:rPr>
          <w:rFonts w:ascii="Times New Roman" w:hAnsi="Times New Roman" w:cs="Times New Roman"/>
          <w:sz w:val="28"/>
          <w:szCs w:val="28"/>
        </w:rPr>
        <w:t xml:space="preserve"> что составило </w:t>
      </w:r>
      <w:r w:rsidR="00217954">
        <w:rPr>
          <w:rFonts w:ascii="Times New Roman" w:hAnsi="Times New Roman" w:cs="Times New Roman"/>
          <w:sz w:val="28"/>
          <w:szCs w:val="28"/>
        </w:rPr>
        <w:t>70,3</w:t>
      </w:r>
      <w:r w:rsidRPr="002E52AA">
        <w:rPr>
          <w:rFonts w:ascii="Times New Roman" w:hAnsi="Times New Roman" w:cs="Times New Roman"/>
          <w:sz w:val="28"/>
          <w:szCs w:val="28"/>
        </w:rPr>
        <w:t>%</w:t>
      </w:r>
      <w:r w:rsidR="00217954">
        <w:rPr>
          <w:rFonts w:ascii="Times New Roman" w:hAnsi="Times New Roman" w:cs="Times New Roman"/>
          <w:sz w:val="28"/>
          <w:szCs w:val="28"/>
        </w:rPr>
        <w:t>.</w:t>
      </w:r>
    </w:p>
    <w:p w:rsidR="00A32B5A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t>Общий объём к</w:t>
      </w:r>
      <w:r w:rsidR="00A32B5A">
        <w:rPr>
          <w:rFonts w:ascii="Times New Roman" w:hAnsi="Times New Roman" w:cs="Times New Roman"/>
          <w:sz w:val="28"/>
          <w:szCs w:val="28"/>
        </w:rPr>
        <w:t>редиторской задолженности в 2015</w:t>
      </w:r>
      <w:r w:rsidRPr="002E52AA">
        <w:rPr>
          <w:rFonts w:ascii="Times New Roman" w:hAnsi="Times New Roman" w:cs="Times New Roman"/>
          <w:sz w:val="28"/>
          <w:szCs w:val="28"/>
        </w:rPr>
        <w:t xml:space="preserve"> году увеличился на </w:t>
      </w:r>
      <w:r w:rsidR="00A32B5A">
        <w:rPr>
          <w:rFonts w:ascii="Times New Roman" w:hAnsi="Times New Roman" w:cs="Times New Roman"/>
          <w:sz w:val="28"/>
          <w:szCs w:val="28"/>
        </w:rPr>
        <w:t>56,7</w:t>
      </w:r>
      <w:r w:rsidRPr="002E52AA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2E52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E52AA">
        <w:rPr>
          <w:rFonts w:ascii="Times New Roman" w:hAnsi="Times New Roman" w:cs="Times New Roman"/>
          <w:sz w:val="28"/>
          <w:szCs w:val="28"/>
        </w:rPr>
        <w:t xml:space="preserve">уб., или на </w:t>
      </w:r>
      <w:r w:rsidR="00A32B5A">
        <w:rPr>
          <w:rFonts w:ascii="Times New Roman" w:hAnsi="Times New Roman" w:cs="Times New Roman"/>
          <w:sz w:val="28"/>
          <w:szCs w:val="28"/>
        </w:rPr>
        <w:t>52,6</w:t>
      </w:r>
      <w:r w:rsidRPr="002E52AA">
        <w:rPr>
          <w:rFonts w:ascii="Times New Roman" w:hAnsi="Times New Roman" w:cs="Times New Roman"/>
          <w:sz w:val="28"/>
          <w:szCs w:val="28"/>
        </w:rPr>
        <w:t>%</w:t>
      </w:r>
      <w:r w:rsidR="00A32B5A">
        <w:rPr>
          <w:rFonts w:ascii="Times New Roman" w:hAnsi="Times New Roman" w:cs="Times New Roman"/>
          <w:sz w:val="28"/>
          <w:szCs w:val="28"/>
        </w:rPr>
        <w:t>.</w:t>
      </w:r>
    </w:p>
    <w:p w:rsidR="00BF5482" w:rsidRPr="002E52AA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AA">
        <w:rPr>
          <w:rFonts w:ascii="Times New Roman" w:hAnsi="Times New Roman" w:cs="Times New Roman"/>
          <w:sz w:val="28"/>
          <w:szCs w:val="28"/>
        </w:rPr>
        <w:lastRenderedPageBreak/>
        <w:t>Таким образом, в целом можно сделать вывод о снижении эффективности деятельности страховых организаций, об ухудшении их финансового состояния.</w:t>
      </w:r>
    </w:p>
    <w:p w:rsidR="00143DE4" w:rsidRPr="00143DE4" w:rsidRDefault="00143DE4" w:rsidP="00DB6B69">
      <w:pPr>
        <w:keepNext/>
      </w:pPr>
    </w:p>
    <w:p w:rsidR="00CE2148" w:rsidRDefault="00CE2148" w:rsidP="00DB6B69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7" w:name="_Toc448223482"/>
      <w:r w:rsidRPr="00CE2148">
        <w:rPr>
          <w:rFonts w:ascii="Times New Roman" w:hAnsi="Times New Roman" w:cs="Times New Roman"/>
          <w:color w:val="auto"/>
        </w:rPr>
        <w:t>2.3. Проблемы развития страхования в РФ</w:t>
      </w:r>
      <w:bookmarkEnd w:id="7"/>
    </w:p>
    <w:p w:rsidR="00C15D6E" w:rsidRDefault="00C15D6E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716D32">
        <w:rPr>
          <w:rFonts w:ascii="Times New Roman" w:hAnsi="Times New Roman" w:cs="Times New Roman"/>
          <w:iCs/>
          <w:sz w:val="28"/>
          <w:szCs w:val="28"/>
        </w:rPr>
        <w:t xml:space="preserve"> процессе анализ</w:t>
      </w:r>
      <w:r w:rsidR="009A05DB">
        <w:rPr>
          <w:rFonts w:ascii="Times New Roman" w:hAnsi="Times New Roman" w:cs="Times New Roman"/>
          <w:iCs/>
          <w:sz w:val="28"/>
          <w:szCs w:val="28"/>
        </w:rPr>
        <w:t>а было выявлено, что в 2013</w:t>
      </w:r>
      <w:r>
        <w:rPr>
          <w:rFonts w:ascii="Times New Roman" w:hAnsi="Times New Roman" w:cs="Times New Roman"/>
          <w:iCs/>
          <w:sz w:val="28"/>
          <w:szCs w:val="28"/>
        </w:rPr>
        <w:t>-2015</w:t>
      </w:r>
      <w:r w:rsidRPr="00716D32">
        <w:rPr>
          <w:rFonts w:ascii="Times New Roman" w:hAnsi="Times New Roman" w:cs="Times New Roman"/>
          <w:iCs/>
          <w:sz w:val="28"/>
          <w:szCs w:val="28"/>
        </w:rPr>
        <w:t xml:space="preserve"> годах наблюдается замедление темпов </w:t>
      </w:r>
      <w:proofErr w:type="gramStart"/>
      <w:r w:rsidRPr="00716D32">
        <w:rPr>
          <w:rFonts w:ascii="Times New Roman" w:hAnsi="Times New Roman" w:cs="Times New Roman"/>
          <w:iCs/>
          <w:sz w:val="28"/>
          <w:szCs w:val="28"/>
        </w:rPr>
        <w:t>роста</w:t>
      </w:r>
      <w:proofErr w:type="gramEnd"/>
      <w:r w:rsidRPr="00716D32">
        <w:rPr>
          <w:rFonts w:ascii="Times New Roman" w:hAnsi="Times New Roman" w:cs="Times New Roman"/>
          <w:iCs/>
          <w:sz w:val="28"/>
          <w:szCs w:val="28"/>
        </w:rPr>
        <w:t xml:space="preserve"> как страховых премий, так и страховых выплат, что свидетельствует о замедлении развития страхового рынка. Кроме того, практически по всем видам страхования темпы роста страховых выплат превышают темпы роста страховых премий. </w:t>
      </w:r>
      <w:r w:rsidRPr="00716D32">
        <w:rPr>
          <w:rFonts w:ascii="Times New Roman" w:hAnsi="Times New Roman" w:cs="Times New Roman"/>
          <w:sz w:val="28"/>
          <w:szCs w:val="28"/>
        </w:rPr>
        <w:t xml:space="preserve">Это является неблагоприятной тенденцией, поскольку размер страховых фондов, образуемых за счёт страховых премий должен увеличиваться быстрее, чем размер страховых выплат. </w:t>
      </w:r>
      <w:r>
        <w:rPr>
          <w:rFonts w:ascii="Times New Roman" w:hAnsi="Times New Roman" w:cs="Times New Roman"/>
          <w:sz w:val="28"/>
          <w:szCs w:val="28"/>
        </w:rPr>
        <w:t>Только в этом случае будет достигаться финансовая устойчивость страховщиков.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Наиболее динамически развивающимися являются такие виды страхования, как добровольное страхование жизни. При этом наблюдается спад добровольного имущественного страхования, что очевидно связано со значительным снижением платёжеспособного спроса данного вида страхования.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В сегменте обязательного страхования наибольший рост наблюдается по виду страхования гражданской ответственности владельцев автотранспортных средств.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При анализе структуры страхового рынка России было выявлено, что наибольшую долю рынка страхования составляет добровольное страхование.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D32">
        <w:rPr>
          <w:rFonts w:ascii="Times New Roman" w:hAnsi="Times New Roman" w:cs="Times New Roman"/>
          <w:sz w:val="28"/>
          <w:szCs w:val="28"/>
        </w:rPr>
        <w:t xml:space="preserve">В добровольном страховании, в свою очередь, наибольшую долю составляет </w:t>
      </w:r>
      <w:r w:rsidR="009A05DB">
        <w:rPr>
          <w:rFonts w:ascii="Times New Roman" w:hAnsi="Times New Roman" w:cs="Times New Roman"/>
          <w:sz w:val="28"/>
          <w:szCs w:val="28"/>
        </w:rPr>
        <w:t xml:space="preserve">личное </w:t>
      </w:r>
      <w:r w:rsidRPr="00716D32">
        <w:rPr>
          <w:rFonts w:ascii="Times New Roman" w:hAnsi="Times New Roman" w:cs="Times New Roman"/>
          <w:sz w:val="28"/>
          <w:szCs w:val="28"/>
        </w:rPr>
        <w:t>страхование</w:t>
      </w:r>
      <w:r w:rsidR="009A05DB">
        <w:rPr>
          <w:rFonts w:ascii="Times New Roman" w:hAnsi="Times New Roman" w:cs="Times New Roman"/>
          <w:sz w:val="28"/>
          <w:szCs w:val="28"/>
        </w:rPr>
        <w:t xml:space="preserve"> и имущественное страхование</w:t>
      </w:r>
      <w:r w:rsidRPr="00716D32">
        <w:rPr>
          <w:rFonts w:ascii="Times New Roman" w:hAnsi="Times New Roman" w:cs="Times New Roman"/>
          <w:sz w:val="28"/>
          <w:szCs w:val="28"/>
        </w:rPr>
        <w:t xml:space="preserve">. В структуре обязательного страхования наибольшую долю составляет страхование </w:t>
      </w:r>
      <w:r w:rsidRPr="0071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гражданской ответственности владельцев транспортных средств.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lastRenderedPageBreak/>
        <w:t>Кроме структурно-динамического анализа, был проведён анализ эффективности страхового рынка РФ.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 xml:space="preserve">Данный анализ позволил сделать выводы, что количество страховщиков в анализируемом периоде неуклонно сокращается. Кроме того, сокращается численность работников страховых организаций, страховых агентов. Таким образом, это свидетельствует о сокращении участников страхового рынка РФ. Однако это происходит на фоне некоторого увеличения показателей страховых премий, страховых выплат. 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Анализ финансовых результатов деятельности страховых организаций показал, что в анализируемом периоде наблюдается снижение прибыли страховых организаций и доли прибыльных организаций.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Доля убыточных страховых организаций соответственно возросла. Также растёт сумма совокупного убытка страховых организаций. Значительный и неуклонный рост дебиторской и кредиторской задолженности страховых организаций позволяет сделать вывод о снижении эффективности деятельности страховых организаций, об ухудшении их финансового состояния.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основании анализа литературы по теме исследования можно выделить следующие общие проблемы развития страхового рынка в России.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Страховщиками предлагается достаточно ограниченный ассортимент страховых услуг, кроме того, наблюдается снижение качества их оказания. Очень часто страховщики выплачивают страховое возмещение либо не  в полном объёме, либо не вовремя, либо вообще отказывают в выплатах. Соответственно это приводит к снижению уровня доверия страхователей к страховщикам</w:t>
      </w:r>
      <w:r w:rsidR="00DB6B69" w:rsidRPr="00DB6B69">
        <w:rPr>
          <w:rFonts w:ascii="Times New Roman" w:hAnsi="Times New Roman" w:cs="Times New Roman"/>
          <w:sz w:val="28"/>
          <w:szCs w:val="28"/>
        </w:rPr>
        <w:t>[2</w:t>
      </w:r>
      <w:r w:rsidR="00D75431" w:rsidRPr="00D75431">
        <w:rPr>
          <w:rFonts w:ascii="Times New Roman" w:hAnsi="Times New Roman" w:cs="Times New Roman"/>
          <w:sz w:val="28"/>
          <w:szCs w:val="28"/>
        </w:rPr>
        <w:t>1</w:t>
      </w:r>
      <w:r w:rsidR="00DB6B69" w:rsidRPr="00DB6B69">
        <w:rPr>
          <w:rFonts w:ascii="Times New Roman" w:hAnsi="Times New Roman" w:cs="Times New Roman"/>
          <w:sz w:val="28"/>
          <w:szCs w:val="28"/>
        </w:rPr>
        <w:t>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.56]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эффективности и рентабельности деятельности страховщиков связано также с повышением уровня расходов на ведение дел и большой долей управленческих расходов в структуре страховых премий.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страхования жизни, то этот вид страхования в настоящее время не является востребованным. Единственный эффективный способ </w:t>
      </w:r>
      <w:r>
        <w:rPr>
          <w:rFonts w:ascii="Times New Roman" w:hAnsi="Times New Roman" w:cs="Times New Roman"/>
          <w:sz w:val="28"/>
          <w:szCs w:val="28"/>
        </w:rPr>
        <w:lastRenderedPageBreak/>
        <w:t>реализации этого продукта связан с заключением договоров страхования жизни при получении страхователями кредитов. Однако в настоящее время, в связи с высокими ставками по депозитам, кредитная активность населения снижается, что крайне негативно отражается на динамике страхования жизни</w:t>
      </w:r>
      <w:r w:rsidR="00DB6B69" w:rsidRPr="00DB6B69">
        <w:rPr>
          <w:rFonts w:ascii="Times New Roman" w:hAnsi="Times New Roman" w:cs="Times New Roman"/>
          <w:sz w:val="28"/>
          <w:szCs w:val="28"/>
        </w:rPr>
        <w:t>[12,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</w:t>
      </w:r>
      <w:r w:rsidR="00D75431" w:rsidRPr="00D75431">
        <w:rPr>
          <w:rFonts w:ascii="Times New Roman" w:hAnsi="Times New Roman" w:cs="Times New Roman"/>
          <w:sz w:val="28"/>
          <w:szCs w:val="28"/>
        </w:rPr>
        <w:t>182</w:t>
      </w:r>
      <w:r w:rsidR="00DB6B69" w:rsidRPr="00DB6B6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одной из проблем рынка страхования является слабое развитие сети реализации страховых услуг, что не способствует росту страхового рынка.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недостаточным развитием рынка страхования, по-прежнему большую часть страхового возмещения по катастрофическим событиям выплачивает государство за счёт средств федерального и региональных бюджетов.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наиболее существенное негативное влияние на развитие рынка страхования  в настоящее время оказывает экономический и внешнеполитический кризис.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страхования реагирует на кризисные явления в экономике следующим образом.</w:t>
      </w:r>
      <w:r w:rsidR="00DB6B69" w:rsidRPr="00DB6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Наблюдается значительное сокращение платёжеспособного спроса на страховые услуги. Сокращение платёжеспособности населения в свою очередь приводит к существенному снижению базы для обязательного страхования, на развитие которого возлагают большие надежды страховщики</w:t>
      </w:r>
      <w:r w:rsidR="00DB6B69" w:rsidRPr="00DB6B69">
        <w:rPr>
          <w:rFonts w:ascii="Times New Roman" w:hAnsi="Times New Roman" w:cs="Times New Roman"/>
          <w:color w:val="000000"/>
          <w:sz w:val="28"/>
          <w:szCs w:val="28"/>
        </w:rPr>
        <w:t>[8,</w:t>
      </w:r>
      <w:r w:rsidR="00DB6B69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color w:val="000000"/>
          <w:sz w:val="28"/>
          <w:szCs w:val="28"/>
        </w:rPr>
        <w:t>.255]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5482" w:rsidRDefault="00BF5482" w:rsidP="00DB6B69">
      <w:pPr>
        <w:pStyle w:val="a8"/>
        <w:keepNext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Значительное сокращение капитализации и ухудшение финансового состояния страховщиков приводит к значительному снижению их возможностей выполнять свои обязательства перед страхователями, и как следствие – снижение надёжности страховщиков.</w:t>
      </w:r>
    </w:p>
    <w:p w:rsidR="00BF5482" w:rsidRDefault="00BF5482" w:rsidP="00DB6B69">
      <w:pPr>
        <w:pStyle w:val="a8"/>
        <w:keepNext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наблюдается кризис доверия между потребителями страховых услуг и страховщиками. Это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происходит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из-за резко усилившейся тенденции со стороны страховщиков игнорировать интересы страхователей</w:t>
      </w:r>
      <w:r w:rsidR="00DB6B69" w:rsidRPr="00DB6B69">
        <w:rPr>
          <w:rFonts w:ascii="Times New Roman" w:hAnsi="Times New Roman" w:cs="Times New Roman"/>
          <w:color w:val="000000"/>
          <w:sz w:val="28"/>
          <w:szCs w:val="28"/>
        </w:rPr>
        <w:t>[5,</w:t>
      </w:r>
      <w:r w:rsidR="00DB6B69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color w:val="000000"/>
          <w:sz w:val="28"/>
          <w:szCs w:val="28"/>
        </w:rPr>
        <w:t>.118]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5482" w:rsidRDefault="00BF5482" w:rsidP="00DB6B69">
      <w:pPr>
        <w:pStyle w:val="a8"/>
        <w:keepNext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условиях сокращения платёжеспособного спроса на страховые услуги наблюдается усиление конкурентной борьбы, появление и усиление процессов </w:t>
      </w:r>
      <w:r w:rsidRPr="001C6E67">
        <w:rPr>
          <w:rFonts w:ascii="Times New Roman" w:hAnsi="Times New Roman" w:cs="Times New Roman"/>
          <w:color w:val="000000"/>
          <w:sz w:val="28"/>
          <w:szCs w:val="28"/>
        </w:rPr>
        <w:t xml:space="preserve">передела на страховом рынке. 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Таким образом, можно сказать, что основными негативными факторами современного состояния рынка страхования являются снижение платёжеспособного спроса на услуги страхования и резкое снижение доверия страхователей к страховщикам.</w:t>
      </w:r>
    </w:p>
    <w:p w:rsidR="00BF5482" w:rsidRPr="00DC44DD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Снижение доверия связано с тем, что вместо того, чтобы сделать ставку на развитие добровольных видов страхования, страховщики основное внимание сосредоточили на активизации обязательных видов страхования, основанных на законодательном принуждении,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следовательно, игнорировании интересов страхователей</w:t>
      </w:r>
      <w:r w:rsidR="00DB6B69" w:rsidRPr="00DB6B69">
        <w:rPr>
          <w:rFonts w:ascii="Times New Roman" w:hAnsi="Times New Roman" w:cs="Times New Roman"/>
          <w:color w:val="000000"/>
          <w:sz w:val="28"/>
          <w:szCs w:val="28"/>
        </w:rPr>
        <w:t>[5,</w:t>
      </w:r>
      <w:r w:rsidR="00DB6B69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color w:val="000000"/>
          <w:sz w:val="28"/>
          <w:szCs w:val="28"/>
        </w:rPr>
        <w:t>.118]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проведённый анализ позволил выявить проблемы </w:t>
      </w:r>
      <w:r w:rsidRPr="008C5B0A">
        <w:rPr>
          <w:rFonts w:ascii="Times New Roman" w:hAnsi="Times New Roman" w:cs="Times New Roman"/>
          <w:sz w:val="28"/>
          <w:szCs w:val="28"/>
        </w:rPr>
        <w:t>р</w:t>
      </w:r>
      <w:r w:rsidR="0041503C">
        <w:rPr>
          <w:rFonts w:ascii="Times New Roman" w:hAnsi="Times New Roman" w:cs="Times New Roman"/>
          <w:sz w:val="28"/>
          <w:szCs w:val="28"/>
        </w:rPr>
        <w:t>азвития страхового рынка России:</w:t>
      </w:r>
    </w:p>
    <w:p w:rsidR="0041503C" w:rsidRDefault="0041503C" w:rsidP="00DB6B69">
      <w:pPr>
        <w:pStyle w:val="a8"/>
        <w:keepNext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Превышение темпов роста страховых выплат над ростом страховых премий.</w:t>
      </w:r>
    </w:p>
    <w:p w:rsidR="0041503C" w:rsidRDefault="0041503C" w:rsidP="00DB6B69">
      <w:pPr>
        <w:pStyle w:val="a8"/>
        <w:keepNext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доли добровольного имущественного страхования.</w:t>
      </w:r>
    </w:p>
    <w:p w:rsidR="0041503C" w:rsidRDefault="0041503C" w:rsidP="00DB6B69">
      <w:pPr>
        <w:pStyle w:val="a8"/>
        <w:keepNext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показателей страхового рынка: уменьшение количества страховщиков, численности работников страхования, страховых агентов.</w:t>
      </w:r>
    </w:p>
    <w:p w:rsidR="0041503C" w:rsidRDefault="0041503C" w:rsidP="00DB6B69">
      <w:pPr>
        <w:pStyle w:val="a8"/>
        <w:keepNext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размера прибыли страховых организаций и рост убытка, рост дебиторской и кредиторской задолженности.</w:t>
      </w:r>
    </w:p>
    <w:p w:rsidR="0041503C" w:rsidRDefault="0041503C" w:rsidP="00DB6B69">
      <w:pPr>
        <w:pStyle w:val="a8"/>
        <w:keepNext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Всё это свидетельствует об уменьшении размера страхового рынка в РФ и снижении </w:t>
      </w:r>
      <w:r w:rsidRPr="00716D32">
        <w:rPr>
          <w:rFonts w:ascii="Times New Roman" w:hAnsi="Times New Roman" w:cs="Times New Roman"/>
          <w:sz w:val="28"/>
          <w:szCs w:val="28"/>
        </w:rPr>
        <w:t>эффективности деятельности страховых организаций, об ухудшении их финансового состояния.</w:t>
      </w:r>
    </w:p>
    <w:p w:rsidR="0041503C" w:rsidRDefault="0041503C" w:rsidP="00DB6B69">
      <w:pPr>
        <w:pStyle w:val="a8"/>
        <w:keepNext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на основании анализа изученной литературы были выявлены системные проблемы страхования в РФ:</w:t>
      </w:r>
    </w:p>
    <w:p w:rsidR="0041503C" w:rsidRDefault="0041503C" w:rsidP="00DB6B69">
      <w:pPr>
        <w:pStyle w:val="a8"/>
        <w:keepNext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Ограниченный ассортимент страховых услуг.</w:t>
      </w:r>
    </w:p>
    <w:p w:rsidR="0041503C" w:rsidRDefault="0041503C" w:rsidP="00DB6B69">
      <w:pPr>
        <w:pStyle w:val="a8"/>
        <w:keepNext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Рост уровня расходов на ведение дел и доли управленческих расходов в структуре страховых премий.</w:t>
      </w:r>
    </w:p>
    <w:p w:rsidR="0041503C" w:rsidRDefault="0041503C" w:rsidP="00DB6B69">
      <w:pPr>
        <w:pStyle w:val="a8"/>
        <w:keepNext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32C">
        <w:rPr>
          <w:rFonts w:ascii="Times New Roman" w:hAnsi="Times New Roman" w:cs="Times New Roman"/>
          <w:sz w:val="28"/>
          <w:szCs w:val="28"/>
        </w:rPr>
        <w:t>Слабое развитие сети реализации страховых услуг.</w:t>
      </w:r>
    </w:p>
    <w:p w:rsidR="0041503C" w:rsidRDefault="0041503C" w:rsidP="00DB6B69">
      <w:pPr>
        <w:pStyle w:val="a8"/>
        <w:keepNext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E532C">
        <w:rPr>
          <w:rFonts w:ascii="Times New Roman" w:hAnsi="Times New Roman" w:cs="Times New Roman"/>
          <w:color w:val="000000"/>
          <w:sz w:val="28"/>
          <w:szCs w:val="28"/>
        </w:rPr>
        <w:t xml:space="preserve">ризис доверия между потребителями страховых услуг и страховщиками. </w:t>
      </w:r>
    </w:p>
    <w:p w:rsidR="0041503C" w:rsidRPr="008E532C" w:rsidRDefault="0041503C" w:rsidP="00DB6B69">
      <w:pPr>
        <w:pStyle w:val="a8"/>
        <w:keepNext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Снижение</w:t>
      </w:r>
      <w:r w:rsidRPr="008E532C">
        <w:rPr>
          <w:rFonts w:ascii="Times New Roman" w:hAnsi="Times New Roman" w:cs="Times New Roman"/>
          <w:color w:val="000000"/>
          <w:sz w:val="28"/>
          <w:szCs w:val="28"/>
        </w:rPr>
        <w:t xml:space="preserve"> платёжеспособного спроса на страховые услуги усиление конкурентной борьбы, появление и усиление процессов передела на страховом рынке. </w:t>
      </w:r>
    </w:p>
    <w:p w:rsidR="00143DE4" w:rsidRDefault="00143DE4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7A42C6" w:rsidRDefault="007A42C6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97418F" w:rsidRPr="00DB6B69" w:rsidRDefault="00CE2148" w:rsidP="00DB6B69">
      <w:pPr>
        <w:pStyle w:val="1"/>
        <w:numPr>
          <w:ilvl w:val="0"/>
          <w:numId w:val="3"/>
        </w:numPr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448223483"/>
      <w:r w:rsidRPr="00CE2148">
        <w:rPr>
          <w:rFonts w:ascii="Times New Roman" w:hAnsi="Times New Roman" w:cs="Times New Roman"/>
          <w:color w:val="auto"/>
        </w:rPr>
        <w:lastRenderedPageBreak/>
        <w:t>П</w:t>
      </w:r>
      <w:r w:rsidR="0097418F">
        <w:rPr>
          <w:rFonts w:ascii="Times New Roman" w:hAnsi="Times New Roman" w:cs="Times New Roman"/>
          <w:color w:val="auto"/>
        </w:rPr>
        <w:t>ЕРСПЕКТИВЫ РАЗВИТИЯ СТРАХОВАНИЯ В РОССИЙСКОЙ ФЕДЕРАЦИИ</w:t>
      </w:r>
      <w:bookmarkEnd w:id="8"/>
    </w:p>
    <w:p w:rsidR="00DB6B69" w:rsidRPr="00DB6B69" w:rsidRDefault="00DB6B69" w:rsidP="00DB6B69"/>
    <w:p w:rsidR="00CE2148" w:rsidRDefault="00CE2148" w:rsidP="00DB6B69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auto"/>
        </w:rPr>
      </w:pPr>
      <w:bookmarkStart w:id="9" w:name="_Toc448223484"/>
      <w:r w:rsidRPr="00CE2148">
        <w:rPr>
          <w:rFonts w:ascii="Times New Roman" w:hAnsi="Times New Roman" w:cs="Times New Roman"/>
          <w:color w:val="auto"/>
        </w:rPr>
        <w:t>3.1.Предложения по развитию страхования в РФ</w:t>
      </w:r>
      <w:bookmarkEnd w:id="9"/>
    </w:p>
    <w:p w:rsidR="007A42C6" w:rsidRDefault="007A42C6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основных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направлений совершенствования развития рынка страхования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России в процессе выполнения курсовой работы была изучена периодическая научная литература по теме исследования и подходы различных авторов к решению данной проблемы.</w:t>
      </w:r>
    </w:p>
    <w:p w:rsidR="009E1213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С.В.Аксютина считает, что одним из основных направлений активизации развития страхового рынка в РФ является развитие страхового маркетинга, который будет способствовать увеличению конкурентоспособности страховых продуктов российских страховщиков</w:t>
      </w:r>
      <w:r w:rsidRPr="00B53849">
        <w:rPr>
          <w:rFonts w:ascii="Times New Roman" w:hAnsi="Times New Roman" w:cs="Times New Roman"/>
          <w:sz w:val="28"/>
          <w:szCs w:val="28"/>
        </w:rPr>
        <w:t>[5,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3849">
        <w:rPr>
          <w:rFonts w:ascii="Times New Roman" w:hAnsi="Times New Roman" w:cs="Times New Roman"/>
          <w:sz w:val="28"/>
          <w:szCs w:val="28"/>
        </w:rPr>
        <w:t>.124]</w:t>
      </w:r>
      <w:r>
        <w:rPr>
          <w:rFonts w:ascii="Times New Roman" w:hAnsi="Times New Roman" w:cs="Times New Roman"/>
          <w:sz w:val="28"/>
          <w:szCs w:val="28"/>
        </w:rPr>
        <w:t>.</w:t>
      </w:r>
      <w:r w:rsidR="00CA6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213" w:rsidRDefault="009E1213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её мнению, необходимо активное использовать такие каналы продаж страховых продуктов, как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интернет-продажи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брокерский канал, посредничество автосалонов. </w:t>
      </w:r>
    </w:p>
    <w:p w:rsidR="00BF5482" w:rsidRPr="00CA69FE" w:rsidRDefault="009E1213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Страховые компании должны активизировать маркетинговую концепцию управления страховым бизнесом, обращая внимание на формирование партнёрских отношений с потребителями страховых услуг, индивидуальный подход к клиентам, учёт их ценностей. Кроме того, страховщикам необходимо обратить внимание на активизацию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кросс-продаж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повышение уровня пролонгации договоров</w:t>
      </w:r>
      <w:r w:rsidR="00DB6B69" w:rsidRPr="00DB6B69">
        <w:rPr>
          <w:rFonts w:ascii="Times New Roman" w:hAnsi="Times New Roman" w:cs="Times New Roman"/>
          <w:sz w:val="28"/>
          <w:szCs w:val="28"/>
        </w:rPr>
        <w:t>[5,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.124]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213" w:rsidRDefault="00483D06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её мнению, необходимо предпринимать меры по обеспечению страховой отрасли квалифицированными кадрами. </w:t>
      </w:r>
    </w:p>
    <w:p w:rsidR="00C16D26" w:rsidRDefault="00483D06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этого необходимо объединение теоретического обучения с практикой разработки и продаж страховых продуктов, страхового маркетинга, финансового менеджмента страховых компаний с целью формирования специальных знаний и навыков прогнозирования страхового портфеля, </w:t>
      </w:r>
      <w:r>
        <w:rPr>
          <w:rFonts w:ascii="Times New Roman" w:hAnsi="Times New Roman" w:cs="Times New Roman"/>
          <w:sz w:val="28"/>
          <w:szCs w:val="28"/>
        </w:rPr>
        <w:lastRenderedPageBreak/>
        <w:t>обеспечения его сбалансированности, выбора и обоснования каналов продвижения страховых продуктов, оптимизации и обеспечения эффективного размещения средств страховых резервов, ценообразования с использованием плановых и фактических актуарных расчётов.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Кроме того, она считает, что необходима обязательная сертификация всех специалистов страховой компании, а не только руководителя, главного бухгалтера и актуария. </w:t>
      </w:r>
    </w:p>
    <w:p w:rsidR="009E1213" w:rsidRDefault="009E1213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С.В.Аксютина предлагает следующие основные мероприятия по развитию конкретных видов страхования. В направлении развития личного страхования она предлагает активизацию долгосрочного страхования жизни, разработку и предложение детских программ добровольного медицинского страхования, включение в объём страховой ответственности санаторно-курортное обслуживание населения, негосударственное пенсионное страхование, внедрение практики добровольного образовательного страхования</w:t>
      </w:r>
      <w:r w:rsidR="00DB6B69" w:rsidRPr="00DB6B69">
        <w:rPr>
          <w:rFonts w:ascii="Times New Roman" w:hAnsi="Times New Roman" w:cs="Times New Roman"/>
          <w:sz w:val="28"/>
          <w:szCs w:val="28"/>
        </w:rPr>
        <w:t>[5,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.125]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213" w:rsidRDefault="009E1213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направлении имущественног</w:t>
      </w:r>
      <w:r w:rsidR="008E30E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страхования  </w:t>
      </w:r>
      <w:r w:rsidR="008E30E5">
        <w:rPr>
          <w:rFonts w:ascii="Times New Roman" w:hAnsi="Times New Roman" w:cs="Times New Roman"/>
          <w:sz w:val="28"/>
          <w:szCs w:val="28"/>
        </w:rPr>
        <w:t>автор предлагает развитие страхования от краж в нежилых помещениях, страхование имущества на период отпуска, страхование инвестиций, страхование авансовых платежей, финансовых гарантий</w:t>
      </w:r>
      <w:r w:rsidR="00DB6B69" w:rsidRPr="00DB6B69">
        <w:rPr>
          <w:rFonts w:ascii="Times New Roman" w:hAnsi="Times New Roman" w:cs="Times New Roman"/>
          <w:sz w:val="28"/>
          <w:szCs w:val="28"/>
        </w:rPr>
        <w:t>[5,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.125]</w:t>
      </w:r>
      <w:r w:rsidR="008E30E5">
        <w:rPr>
          <w:rFonts w:ascii="Times New Roman" w:hAnsi="Times New Roman" w:cs="Times New Roman"/>
          <w:sz w:val="28"/>
          <w:szCs w:val="28"/>
        </w:rPr>
        <w:t>.</w:t>
      </w:r>
    </w:p>
    <w:p w:rsidR="008E30E5" w:rsidRPr="00483D06" w:rsidRDefault="008E30E5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страховании ответственности предлагается развитие программ страхования гражданской ответственности владельцев животных, строителей, организаторов культурно-массовых мероприятий, страхование профессиональной ответственности врачей и риелторов</w:t>
      </w:r>
      <w:r w:rsidR="00DB6B69" w:rsidRPr="00DB6B69">
        <w:rPr>
          <w:rFonts w:ascii="Times New Roman" w:hAnsi="Times New Roman" w:cs="Times New Roman"/>
          <w:sz w:val="28"/>
          <w:szCs w:val="28"/>
        </w:rPr>
        <w:t>[5,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.126]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213" w:rsidRDefault="00BF5482" w:rsidP="00DB6B69">
      <w:pPr>
        <w:pStyle w:val="Default"/>
        <w:keepNext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И.В.Галимова</w:t>
      </w:r>
      <w:proofErr w:type="spellEnd"/>
      <w:r>
        <w:rPr>
          <w:sz w:val="28"/>
          <w:szCs w:val="28"/>
        </w:rPr>
        <w:t xml:space="preserve"> считает, что для стабилизации развития страхового рынка государство должно поддерживать не только страховщиков, но и потребителей страховых услуг, ведь именно от их платёжеспособного спроса </w:t>
      </w:r>
      <w:r w:rsidRPr="00C16D26">
        <w:rPr>
          <w:sz w:val="28"/>
          <w:szCs w:val="28"/>
        </w:rPr>
        <w:t>зависит благополучие и дальнейшее успешное развитие страхового рынка[8,</w:t>
      </w:r>
      <w:r w:rsidRPr="00C16D26">
        <w:rPr>
          <w:sz w:val="28"/>
          <w:szCs w:val="28"/>
          <w:lang w:val="en-US"/>
        </w:rPr>
        <w:t>c</w:t>
      </w:r>
      <w:r w:rsidRPr="00C16D26">
        <w:rPr>
          <w:sz w:val="28"/>
          <w:szCs w:val="28"/>
        </w:rPr>
        <w:t>.258].</w:t>
      </w:r>
      <w:r w:rsidR="008C0A4E" w:rsidRPr="00C16D26">
        <w:rPr>
          <w:sz w:val="28"/>
          <w:szCs w:val="28"/>
        </w:rPr>
        <w:t xml:space="preserve"> </w:t>
      </w:r>
    </w:p>
    <w:p w:rsidR="008C0A4E" w:rsidRPr="00C16D26" w:rsidRDefault="008C0A4E" w:rsidP="00DB6B69">
      <w:pPr>
        <w:pStyle w:val="Default"/>
        <w:keepNext/>
        <w:spacing w:line="360" w:lineRule="auto"/>
        <w:ind w:firstLine="709"/>
        <w:jc w:val="both"/>
        <w:rPr>
          <w:sz w:val="28"/>
          <w:szCs w:val="28"/>
        </w:rPr>
      </w:pPr>
      <w:r w:rsidRPr="00C16D26">
        <w:rPr>
          <w:sz w:val="28"/>
          <w:szCs w:val="28"/>
        </w:rPr>
        <w:t xml:space="preserve">В этих условиях для того, чтобы сохранить клиентскую базу и возможности для ее развития в будущем, необходимо сосредоточиться на </w:t>
      </w:r>
      <w:r w:rsidRPr="00C16D26">
        <w:rPr>
          <w:sz w:val="28"/>
          <w:szCs w:val="28"/>
        </w:rPr>
        <w:lastRenderedPageBreak/>
        <w:t xml:space="preserve">стимулировании заинтересованности потребителей в страховании путем более полного учета их интересов в страховых сделках. </w:t>
      </w:r>
    </w:p>
    <w:p w:rsidR="008C0A4E" w:rsidRPr="008C0A4E" w:rsidRDefault="008C0A4E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A4E">
        <w:rPr>
          <w:rFonts w:ascii="Times New Roman" w:hAnsi="Times New Roman" w:cs="Times New Roman"/>
          <w:color w:val="000000"/>
          <w:sz w:val="28"/>
          <w:szCs w:val="28"/>
        </w:rPr>
        <w:t>Для целей с охранения страх</w:t>
      </w:r>
      <w:r w:rsidR="00C16D26">
        <w:rPr>
          <w:rFonts w:ascii="Times New Roman" w:hAnsi="Times New Roman" w:cs="Times New Roman"/>
          <w:color w:val="000000"/>
          <w:sz w:val="28"/>
          <w:szCs w:val="28"/>
        </w:rPr>
        <w:t>ового рынка нельзя допустить не</w:t>
      </w:r>
      <w:r w:rsidRPr="008C0A4E">
        <w:rPr>
          <w:rFonts w:ascii="Times New Roman" w:hAnsi="Times New Roman" w:cs="Times New Roman"/>
          <w:color w:val="000000"/>
          <w:sz w:val="28"/>
          <w:szCs w:val="28"/>
        </w:rPr>
        <w:t>выполнения перед страхователя</w:t>
      </w:r>
      <w:r w:rsidR="00C16D26">
        <w:rPr>
          <w:rFonts w:ascii="Times New Roman" w:hAnsi="Times New Roman" w:cs="Times New Roman"/>
          <w:color w:val="000000"/>
          <w:sz w:val="28"/>
          <w:szCs w:val="28"/>
        </w:rPr>
        <w:t>ми своих обязатель</w:t>
      </w:r>
      <w:proofErr w:type="gramStart"/>
      <w:r w:rsidR="00C16D26">
        <w:rPr>
          <w:rFonts w:ascii="Times New Roman" w:hAnsi="Times New Roman" w:cs="Times New Roman"/>
          <w:color w:val="000000"/>
          <w:sz w:val="28"/>
          <w:szCs w:val="28"/>
        </w:rPr>
        <w:t>ств стр</w:t>
      </w:r>
      <w:proofErr w:type="gramEnd"/>
      <w:r w:rsidR="00C16D26">
        <w:rPr>
          <w:rFonts w:ascii="Times New Roman" w:hAnsi="Times New Roman" w:cs="Times New Roman"/>
          <w:color w:val="000000"/>
          <w:sz w:val="28"/>
          <w:szCs w:val="28"/>
        </w:rPr>
        <w:t>аховщи</w:t>
      </w:r>
      <w:r w:rsidRPr="008C0A4E">
        <w:rPr>
          <w:rFonts w:ascii="Times New Roman" w:hAnsi="Times New Roman" w:cs="Times New Roman"/>
          <w:color w:val="000000"/>
          <w:sz w:val="28"/>
          <w:szCs w:val="28"/>
        </w:rPr>
        <w:t xml:space="preserve">ками </w:t>
      </w:r>
    </w:p>
    <w:p w:rsidR="00BF5482" w:rsidRPr="00427B7D" w:rsidRDefault="008C0A4E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A4E">
        <w:rPr>
          <w:rFonts w:ascii="Times New Roman" w:hAnsi="Times New Roman" w:cs="Times New Roman"/>
          <w:color w:val="000000"/>
          <w:sz w:val="28"/>
          <w:szCs w:val="28"/>
        </w:rPr>
        <w:t>Работа профессиональных с</w:t>
      </w:r>
      <w:r w:rsidR="00C16D26">
        <w:rPr>
          <w:rFonts w:ascii="Times New Roman" w:hAnsi="Times New Roman" w:cs="Times New Roman"/>
          <w:color w:val="000000"/>
          <w:sz w:val="28"/>
          <w:szCs w:val="28"/>
        </w:rPr>
        <w:t>траховщиков по реализации потен</w:t>
      </w:r>
      <w:r w:rsidRPr="008C0A4E">
        <w:rPr>
          <w:rFonts w:ascii="Times New Roman" w:hAnsi="Times New Roman" w:cs="Times New Roman"/>
          <w:color w:val="000000"/>
          <w:sz w:val="28"/>
          <w:szCs w:val="28"/>
        </w:rPr>
        <w:t>циала доверия для удержания клиентской базы во время кризиса должна быть поддержана и дополнена мерами государства, направленными на стимулирован</w:t>
      </w:r>
      <w:r w:rsidR="00C16D26">
        <w:rPr>
          <w:rFonts w:ascii="Times New Roman" w:hAnsi="Times New Roman" w:cs="Times New Roman"/>
          <w:color w:val="000000"/>
          <w:sz w:val="28"/>
          <w:szCs w:val="28"/>
        </w:rPr>
        <w:t>ие развития инфраструктуры стра</w:t>
      </w:r>
      <w:r w:rsidRPr="008C0A4E">
        <w:rPr>
          <w:rFonts w:ascii="Times New Roman" w:hAnsi="Times New Roman" w:cs="Times New Roman"/>
          <w:color w:val="000000"/>
          <w:sz w:val="28"/>
          <w:szCs w:val="28"/>
        </w:rPr>
        <w:t>хового рынка</w:t>
      </w:r>
      <w:r w:rsidR="00C16D26" w:rsidRPr="00C16D26">
        <w:rPr>
          <w:rFonts w:ascii="Times New Roman" w:hAnsi="Times New Roman" w:cs="Times New Roman"/>
          <w:color w:val="000000"/>
          <w:sz w:val="28"/>
          <w:szCs w:val="28"/>
        </w:rPr>
        <w:t>[8,</w:t>
      </w:r>
      <w:r w:rsidR="00C16D2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C16D26" w:rsidRPr="00C16D26">
        <w:rPr>
          <w:rFonts w:ascii="Times New Roman" w:hAnsi="Times New Roman" w:cs="Times New Roman"/>
          <w:color w:val="000000"/>
          <w:sz w:val="28"/>
          <w:szCs w:val="28"/>
        </w:rPr>
        <w:t>.259]</w:t>
      </w:r>
      <w:r w:rsidRPr="008C0A4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F5482" w:rsidRPr="008C5B0A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Э.Ю.Галкина предлагает при определении направлений развития страхового рынка в РФ опираться на положения Стратегии развития Страхового рынка России до 2020 года</w:t>
      </w:r>
      <w:r w:rsidR="00DB6B69" w:rsidRPr="00DB6B69">
        <w:rPr>
          <w:rFonts w:ascii="Times New Roman" w:hAnsi="Times New Roman" w:cs="Times New Roman"/>
          <w:sz w:val="28"/>
          <w:szCs w:val="28"/>
        </w:rPr>
        <w:t>[</w:t>
      </w:r>
      <w:r w:rsidR="00DB6B69">
        <w:rPr>
          <w:rFonts w:ascii="Times New Roman" w:hAnsi="Times New Roman" w:cs="Times New Roman"/>
          <w:sz w:val="28"/>
          <w:szCs w:val="28"/>
        </w:rPr>
        <w:t>9</w:t>
      </w:r>
      <w:r w:rsidR="00DB6B69" w:rsidRPr="00DB6B69">
        <w:rPr>
          <w:rFonts w:ascii="Times New Roman" w:hAnsi="Times New Roman" w:cs="Times New Roman"/>
          <w:sz w:val="28"/>
          <w:szCs w:val="28"/>
        </w:rPr>
        <w:t>,</w:t>
      </w:r>
      <w:r w:rsidR="00DB6B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6B69" w:rsidRPr="00DB6B69">
        <w:rPr>
          <w:rFonts w:ascii="Times New Roman" w:hAnsi="Times New Roman" w:cs="Times New Roman"/>
          <w:sz w:val="28"/>
          <w:szCs w:val="28"/>
        </w:rPr>
        <w:t>.161]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3DE4" w:rsidRPr="00143DE4" w:rsidRDefault="00143DE4" w:rsidP="00DB6B69">
      <w:pPr>
        <w:keepNext/>
      </w:pPr>
    </w:p>
    <w:p w:rsidR="00CE2148" w:rsidRDefault="00CE2148" w:rsidP="00DB6B69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10" w:name="_Toc448223485"/>
      <w:r w:rsidRPr="00CE2148">
        <w:rPr>
          <w:rFonts w:ascii="Times New Roman" w:hAnsi="Times New Roman" w:cs="Times New Roman"/>
          <w:color w:val="auto"/>
        </w:rPr>
        <w:t>3.2. Перспективы развития страхования в РФ</w:t>
      </w:r>
      <w:bookmarkEnd w:id="10"/>
    </w:p>
    <w:p w:rsidR="00C16D26" w:rsidRPr="00427B7D" w:rsidRDefault="00C16D26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482" w:rsidRPr="008C5B0A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B0A">
        <w:rPr>
          <w:rFonts w:ascii="Times New Roman" w:hAnsi="Times New Roman" w:cs="Times New Roman"/>
          <w:sz w:val="28"/>
          <w:szCs w:val="28"/>
        </w:rPr>
        <w:t>С целью совершенствования развития страхового рынка в РФ была разработана стратегия развития страхования до 2020 года.</w:t>
      </w:r>
    </w:p>
    <w:p w:rsidR="00BF5482" w:rsidRPr="008C5B0A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B0A">
        <w:rPr>
          <w:rFonts w:ascii="Times New Roman" w:hAnsi="Times New Roman" w:cs="Times New Roman"/>
          <w:sz w:val="28"/>
          <w:szCs w:val="28"/>
        </w:rPr>
        <w:t>Основная цель стратегии заключается в содействии комплексному развитию страховой отрасли в РФ для повышения уровня защищённости жизни, здоровья и имущества населения и субъектов хозяйствования. Кроме того, развитие страховой отрасли будет способствовать активизации привлечения инвестиций в экономику страны</w:t>
      </w:r>
      <w:r w:rsidRPr="00B53849">
        <w:rPr>
          <w:rFonts w:ascii="Times New Roman" w:hAnsi="Times New Roman" w:cs="Times New Roman"/>
          <w:sz w:val="28"/>
          <w:szCs w:val="28"/>
        </w:rPr>
        <w:t>[3]</w:t>
      </w:r>
      <w:r w:rsidRPr="008C5B0A">
        <w:rPr>
          <w:rFonts w:ascii="Times New Roman" w:hAnsi="Times New Roman" w:cs="Times New Roman"/>
          <w:sz w:val="28"/>
          <w:szCs w:val="28"/>
        </w:rPr>
        <w:t>.</w:t>
      </w:r>
    </w:p>
    <w:p w:rsidR="00BF5482" w:rsidRPr="008C5B0A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B0A">
        <w:rPr>
          <w:rFonts w:ascii="Times New Roman" w:hAnsi="Times New Roman" w:cs="Times New Roman"/>
          <w:sz w:val="28"/>
          <w:szCs w:val="28"/>
        </w:rPr>
        <w:t>Для реализации поставленной цели разработаны основные направления конкретных действий.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обязательного страхования необходимо установить минимальные и максимальные границы страховых тарифов, определяемых </w:t>
      </w:r>
      <w:r w:rsidRPr="00A50801">
        <w:rPr>
          <w:rFonts w:ascii="Times New Roman" w:hAnsi="Times New Roman" w:cs="Times New Roman"/>
          <w:sz w:val="28"/>
          <w:szCs w:val="28"/>
        </w:rPr>
        <w:t>Правительством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 Кроме того, необходимо осуществлять постоянный мониторинг применения страховых тарифов, </w:t>
      </w:r>
      <w:r w:rsidRPr="00A50801">
        <w:rPr>
          <w:rFonts w:ascii="Times New Roman" w:hAnsi="Times New Roman" w:cs="Times New Roman"/>
          <w:sz w:val="28"/>
          <w:szCs w:val="28"/>
        </w:rPr>
        <w:t xml:space="preserve"> их обоснованности и доведения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801">
        <w:rPr>
          <w:rFonts w:ascii="Times New Roman" w:hAnsi="Times New Roman" w:cs="Times New Roman"/>
          <w:sz w:val="28"/>
          <w:szCs w:val="28"/>
        </w:rPr>
        <w:t>результатов до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. Также возможно применение такой меры развития обязательного страхования, как наличие договора страхования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ответственности в качестве обязательного условия осуществления некоторых видов предпринимательской деятельности.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несмотря на важность и необходимость развития обязательного страхования, основным направлением развития страхового рынка должно стать добровольное страхование.</w:t>
      </w:r>
    </w:p>
    <w:p w:rsidR="00BF548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направлении основными мероприятиями должны стать меры по повышению привлекательности добровольного страхования у граждан и экономических субъектов, а также повышение степени доверия страхователей к страховщикам.</w:t>
      </w:r>
    </w:p>
    <w:p w:rsidR="00BF5482" w:rsidRPr="00726EE4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интенсификации развития страхового рынка необходимо активно разрабатывать и внедрять новые страховые продукты добровольного страхования, предлагать новые условия и способы их реализации. Это позволит расширить круг страхователей, повысить доступность страхования, что в свою </w:t>
      </w:r>
      <w:r w:rsidRPr="00726EE4">
        <w:rPr>
          <w:rFonts w:ascii="Times New Roman" w:hAnsi="Times New Roman" w:cs="Times New Roman"/>
          <w:sz w:val="28"/>
          <w:szCs w:val="28"/>
        </w:rPr>
        <w:t>очередь избавит государство от части расходов по возмещению ущерба от катастрофических ситуаций</w:t>
      </w:r>
      <w:r w:rsidR="00D75431" w:rsidRPr="00D75431">
        <w:rPr>
          <w:rFonts w:ascii="Times New Roman" w:hAnsi="Times New Roman" w:cs="Times New Roman"/>
          <w:sz w:val="28"/>
          <w:szCs w:val="28"/>
        </w:rPr>
        <w:t>[3]</w:t>
      </w:r>
      <w:r w:rsidRPr="00726EE4">
        <w:rPr>
          <w:rFonts w:ascii="Times New Roman" w:hAnsi="Times New Roman" w:cs="Times New Roman"/>
          <w:sz w:val="28"/>
          <w:szCs w:val="28"/>
        </w:rPr>
        <w:t>.</w:t>
      </w:r>
    </w:p>
    <w:p w:rsidR="00BF5482" w:rsidRPr="00726EE4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>В сфере развития добровольного страхования необходимо, во-первых, увеличить возможности пользования страховыми услугами различных слоёв населения, в том числе малообеспеченных и проживающих на отдалённых территориях. Кроме того, необходимо разработать нормативно-правовые акты, расширяющие возможности реализации страховых услуг, в том числе посредством электронных продаж.</w:t>
      </w:r>
    </w:p>
    <w:p w:rsidR="00BF5482" w:rsidRPr="00726EE4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>Также необходимо продолжать развивать добровольное медицинское страхование в качестве дополнительного вида страхования к обязательному медицинскому страхованию.</w:t>
      </w:r>
    </w:p>
    <w:p w:rsidR="00BF5482" w:rsidRPr="00726EE4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>Необходимо уделить повышенное внимание совершенствованию законодательной базы в отношении страхования граждан, выезжающих за рубеж, и иностранных граждан, прибывающих в РФ.</w:t>
      </w:r>
    </w:p>
    <w:p w:rsidR="00BF5482" w:rsidRPr="00726EE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 xml:space="preserve">Также важным направлением развития страхового рынка может стать активизация взаимного страхования. Данная форма страхования является очень </w:t>
      </w:r>
      <w:r w:rsidRPr="00726EE4">
        <w:rPr>
          <w:rFonts w:ascii="Times New Roman" w:hAnsi="Times New Roman" w:cs="Times New Roman"/>
          <w:sz w:val="28"/>
          <w:szCs w:val="28"/>
        </w:rPr>
        <w:lastRenderedPageBreak/>
        <w:t>перспективным направлением, в частности, для малого и среднего бизнеса, а также для объединений хозяйствующих субъектов по профессиональному признаку.</w:t>
      </w:r>
    </w:p>
    <w:p w:rsidR="00BF5482" w:rsidRPr="00726EE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 xml:space="preserve">Развитие страхового рынка невозможно без совершенствования его инфраструктуры. С этой целью необходимо продолжать совершенствовать институт страховых брокеров и страховых агентов. Кроме того, необходимо на законодательном уровне закрепить основы актуарной деятельности, что будет способствовать развитию института страховых актуариев. Также необходимо регламентировать деятельность страховых сюрвейеров, аварийных комиссаров и </w:t>
      </w:r>
      <w:proofErr w:type="spellStart"/>
      <w:r w:rsidRPr="00726EE4">
        <w:rPr>
          <w:rFonts w:ascii="Times New Roman" w:hAnsi="Times New Roman" w:cs="Times New Roman"/>
          <w:sz w:val="28"/>
          <w:szCs w:val="28"/>
        </w:rPr>
        <w:t>аджастеров</w:t>
      </w:r>
      <w:proofErr w:type="spellEnd"/>
      <w:r w:rsidRPr="00726EE4">
        <w:rPr>
          <w:rFonts w:ascii="Times New Roman" w:hAnsi="Times New Roman" w:cs="Times New Roman"/>
          <w:sz w:val="28"/>
          <w:szCs w:val="28"/>
        </w:rPr>
        <w:t>.</w:t>
      </w:r>
    </w:p>
    <w:p w:rsidR="00BF5482" w:rsidRPr="00726EE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 xml:space="preserve"> В направлении развития инфраструктуры страхового рынка также большую роль играет система рейтингов страховых организаций, что позволит потенциальным страхователям более объективно оценить степень надёжности и финансовой устойчивости страховых компаний.</w:t>
      </w:r>
    </w:p>
    <w:p w:rsidR="00BF5482" w:rsidRPr="00726EE4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 xml:space="preserve">Для развития страхового рынка РФ в целом большое значение имеет совершенствование государственного надзора за субъектами страховой деятельности, поскольку позволит повысить качество оказываемых страховых услуг и повысить доверие граждан и юридических лиц к страховщикам. В этом направлении целесообразно применение следующих мер. </w:t>
      </w:r>
    </w:p>
    <w:p w:rsidR="00BF5482" w:rsidRPr="00726EE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>В первую очередь, необходимо совершенствовать способы проверки лицензируемой организации на соответствие лицензионным требованиям. Кроме того, необходимо осуществлять регулярный мониторинг финансовой устойчивости страховых организаций. Также необходимо постоянно совершенствовать методы государственного страхового надзора.</w:t>
      </w:r>
    </w:p>
    <w:p w:rsidR="00BF5482" w:rsidRPr="00726EE4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 xml:space="preserve">С целью повышения доверия страхователей к страховщикам необходимо </w:t>
      </w:r>
      <w:proofErr w:type="gramStart"/>
      <w:r w:rsidRPr="00726EE4">
        <w:rPr>
          <w:rFonts w:ascii="Times New Roman" w:hAnsi="Times New Roman" w:cs="Times New Roman"/>
          <w:sz w:val="28"/>
          <w:szCs w:val="28"/>
        </w:rPr>
        <w:t>применять постоянные усилия</w:t>
      </w:r>
      <w:proofErr w:type="gramEnd"/>
      <w:r w:rsidRPr="00726EE4">
        <w:rPr>
          <w:rFonts w:ascii="Times New Roman" w:hAnsi="Times New Roman" w:cs="Times New Roman"/>
          <w:sz w:val="28"/>
          <w:szCs w:val="28"/>
        </w:rPr>
        <w:t xml:space="preserve"> по популяризации страхования, а также по защите прав потребителей страховых услуг.</w:t>
      </w:r>
    </w:p>
    <w:p w:rsidR="00BF5482" w:rsidRPr="00726EE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 xml:space="preserve">С этой целью необходимо разработать и применять наиболее эффективные способы информирования потенциальных страхователей о </w:t>
      </w:r>
      <w:r w:rsidRPr="00726EE4">
        <w:rPr>
          <w:rFonts w:ascii="Times New Roman" w:hAnsi="Times New Roman" w:cs="Times New Roman"/>
          <w:sz w:val="28"/>
          <w:szCs w:val="28"/>
        </w:rPr>
        <w:lastRenderedPageBreak/>
        <w:t>деятельности страховщиков, страховых посредников, предоставляемых страховых услугах и страховых продуктах. В настоящее время большое внимание в этом направлении необходимо уделить возможностям сети Интернет.</w:t>
      </w:r>
    </w:p>
    <w:p w:rsidR="00BF5482" w:rsidRPr="00726EE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>Необходимо раскрывать необходимую информацию на официальных сайтах страховщиков.</w:t>
      </w:r>
    </w:p>
    <w:p w:rsidR="00BF5482" w:rsidRPr="00726EE4" w:rsidRDefault="00BF5482" w:rsidP="00DB6B6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E4">
        <w:rPr>
          <w:rFonts w:ascii="Times New Roman" w:hAnsi="Times New Roman" w:cs="Times New Roman"/>
          <w:sz w:val="28"/>
          <w:szCs w:val="28"/>
        </w:rPr>
        <w:t xml:space="preserve">С целью </w:t>
      </w:r>
      <w:proofErr w:type="gramStart"/>
      <w:r w:rsidRPr="00726EE4">
        <w:rPr>
          <w:rFonts w:ascii="Times New Roman" w:hAnsi="Times New Roman" w:cs="Times New Roman"/>
          <w:sz w:val="28"/>
          <w:szCs w:val="28"/>
        </w:rPr>
        <w:t>повышения защиты прав потребителей страховых услуг</w:t>
      </w:r>
      <w:proofErr w:type="gramEnd"/>
      <w:r w:rsidRPr="00726EE4">
        <w:rPr>
          <w:rFonts w:ascii="Times New Roman" w:hAnsi="Times New Roman" w:cs="Times New Roman"/>
          <w:sz w:val="28"/>
          <w:szCs w:val="28"/>
        </w:rPr>
        <w:t xml:space="preserve"> необходимо разработать единый и эффективные методы оценки причинённого ущерба. Кроме того, необходимо разработать систему досудебного урегулирования споров между страховщиками  и страхователями.</w:t>
      </w:r>
    </w:p>
    <w:p w:rsidR="00E75CE2" w:rsidRDefault="00E75CE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 основании изученных предложений по развитию страхования в РФ, считаем, что за основу необходимо брать  положения Стратегии развития Страхового рынка России до 2020 года.</w:t>
      </w:r>
    </w:p>
    <w:p w:rsidR="00E75CE2" w:rsidRDefault="00E75CE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развития страхования в РФ являются:</w:t>
      </w:r>
    </w:p>
    <w:p w:rsidR="00E75CE2" w:rsidRDefault="00E75CE2" w:rsidP="00DB6B69">
      <w:pPr>
        <w:pStyle w:val="a8"/>
        <w:keepNext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 развития добровольного страхования.</w:t>
      </w:r>
    </w:p>
    <w:p w:rsidR="00E75CE2" w:rsidRDefault="00E75CE2" w:rsidP="00DB6B69">
      <w:pPr>
        <w:pStyle w:val="a8"/>
        <w:keepNext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ассортимента страховых услуг.</w:t>
      </w:r>
    </w:p>
    <w:p w:rsidR="00E75CE2" w:rsidRDefault="00E75CE2" w:rsidP="00DB6B69">
      <w:pPr>
        <w:pStyle w:val="a8"/>
        <w:keepNext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A9F">
        <w:rPr>
          <w:rFonts w:ascii="Times New Roman" w:hAnsi="Times New Roman" w:cs="Times New Roman"/>
          <w:sz w:val="28"/>
          <w:szCs w:val="28"/>
        </w:rPr>
        <w:t>Необходимо уделить повышенное внимание совершенствованию законодательной базы в отношении страхования граждан, выезжающих за рубеж, и иностранных граждан, прибывающих в РФ.</w:t>
      </w:r>
    </w:p>
    <w:p w:rsidR="00E75CE2" w:rsidRDefault="00E75CE2" w:rsidP="00DB6B69">
      <w:pPr>
        <w:pStyle w:val="a8"/>
        <w:keepNext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A9F">
        <w:rPr>
          <w:rFonts w:ascii="Times New Roman" w:hAnsi="Times New Roman" w:cs="Times New Roman"/>
          <w:sz w:val="28"/>
          <w:szCs w:val="28"/>
        </w:rPr>
        <w:t xml:space="preserve">Активизация взаимного страхования. </w:t>
      </w:r>
    </w:p>
    <w:p w:rsidR="00E75CE2" w:rsidRDefault="00E75CE2" w:rsidP="00DB6B69">
      <w:pPr>
        <w:pStyle w:val="a8"/>
        <w:keepNext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83A9F">
        <w:rPr>
          <w:rFonts w:ascii="Times New Roman" w:hAnsi="Times New Roman" w:cs="Times New Roman"/>
          <w:sz w:val="28"/>
          <w:szCs w:val="28"/>
        </w:rPr>
        <w:t>овершенствовани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83A9F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страхования</w:t>
      </w:r>
      <w:r w:rsidRPr="00D83A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5CE2" w:rsidRDefault="00E75CE2" w:rsidP="00DB6B69">
      <w:pPr>
        <w:pStyle w:val="a8"/>
        <w:keepNext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A9F">
        <w:rPr>
          <w:rFonts w:ascii="Times New Roman" w:hAnsi="Times New Roman" w:cs="Times New Roman"/>
          <w:sz w:val="28"/>
          <w:szCs w:val="28"/>
        </w:rPr>
        <w:t>Совершенствование государственного надзора за субъектами страховой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503C" w:rsidRDefault="0041503C" w:rsidP="00DB6B6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41503C" w:rsidRDefault="0041503C" w:rsidP="00DB6B6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41503C" w:rsidRDefault="0041503C" w:rsidP="00DB6B6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97418F" w:rsidRDefault="0097418F" w:rsidP="00DB6B69">
      <w:pPr>
        <w:keepNext/>
      </w:pPr>
    </w:p>
    <w:p w:rsidR="0097418F" w:rsidRDefault="0097418F" w:rsidP="00DB6B69">
      <w:pPr>
        <w:keepNext/>
      </w:pPr>
    </w:p>
    <w:p w:rsidR="0097418F" w:rsidRDefault="0097418F" w:rsidP="00DB6B69">
      <w:pPr>
        <w:keepNext/>
      </w:pPr>
    </w:p>
    <w:p w:rsidR="00F6743F" w:rsidRDefault="00CE2148" w:rsidP="00DB6B6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1" w:name="_Toc448223486"/>
      <w:r w:rsidRPr="00CE2148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11"/>
    </w:p>
    <w:p w:rsidR="00BF5482" w:rsidRDefault="00BF5482" w:rsidP="00DB6B69">
      <w:pPr>
        <w:keepNext/>
      </w:pP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16D32">
        <w:rPr>
          <w:rFonts w:ascii="Times New Roman" w:hAnsi="Times New Roman" w:cs="Times New Roman"/>
          <w:iCs/>
          <w:sz w:val="28"/>
          <w:szCs w:val="28"/>
        </w:rPr>
        <w:t xml:space="preserve">Данная работа посвящена изучению современного состояния </w:t>
      </w:r>
      <w:r w:rsidR="00D943B1">
        <w:rPr>
          <w:rFonts w:ascii="Times New Roman" w:hAnsi="Times New Roman" w:cs="Times New Roman"/>
          <w:iCs/>
          <w:sz w:val="28"/>
          <w:szCs w:val="28"/>
        </w:rPr>
        <w:t xml:space="preserve">страхования в </w:t>
      </w:r>
      <w:r w:rsidRPr="00716D32">
        <w:rPr>
          <w:rFonts w:ascii="Times New Roman" w:hAnsi="Times New Roman" w:cs="Times New Roman"/>
          <w:iCs/>
          <w:sz w:val="28"/>
          <w:szCs w:val="28"/>
        </w:rPr>
        <w:t xml:space="preserve"> РФ и определению путей его дальнейшего развития.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16D32">
        <w:rPr>
          <w:rFonts w:ascii="Times New Roman" w:hAnsi="Times New Roman" w:cs="Times New Roman"/>
          <w:iCs/>
          <w:sz w:val="28"/>
          <w:szCs w:val="28"/>
        </w:rPr>
        <w:t xml:space="preserve">Для </w:t>
      </w:r>
      <w:proofErr w:type="gramStart"/>
      <w:r w:rsidRPr="00716D32">
        <w:rPr>
          <w:rFonts w:ascii="Times New Roman" w:hAnsi="Times New Roman" w:cs="Times New Roman"/>
          <w:iCs/>
          <w:sz w:val="28"/>
          <w:szCs w:val="28"/>
        </w:rPr>
        <w:t>реализации</w:t>
      </w:r>
      <w:proofErr w:type="gramEnd"/>
      <w:r w:rsidRPr="00716D32">
        <w:rPr>
          <w:rFonts w:ascii="Times New Roman" w:hAnsi="Times New Roman" w:cs="Times New Roman"/>
          <w:iCs/>
          <w:sz w:val="28"/>
          <w:szCs w:val="28"/>
        </w:rPr>
        <w:t xml:space="preserve"> поставленной  в работе цели были изучены теоретические основы функционирования </w:t>
      </w:r>
      <w:r w:rsidR="00D943B1">
        <w:rPr>
          <w:rFonts w:ascii="Times New Roman" w:hAnsi="Times New Roman" w:cs="Times New Roman"/>
          <w:iCs/>
          <w:sz w:val="28"/>
          <w:szCs w:val="28"/>
        </w:rPr>
        <w:t>страхования</w:t>
      </w:r>
      <w:r w:rsidRPr="00716D32">
        <w:rPr>
          <w:rFonts w:ascii="Times New Roman" w:hAnsi="Times New Roman" w:cs="Times New Roman"/>
          <w:iCs/>
          <w:sz w:val="28"/>
          <w:szCs w:val="28"/>
        </w:rPr>
        <w:t>. В частности, рассмотрены сущность и виды страхования.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16D32">
        <w:rPr>
          <w:rFonts w:ascii="Times New Roman" w:hAnsi="Times New Roman" w:cs="Times New Roman"/>
          <w:iCs/>
          <w:sz w:val="28"/>
          <w:szCs w:val="28"/>
        </w:rPr>
        <w:t xml:space="preserve">Современное состояние </w:t>
      </w:r>
      <w:r w:rsidR="00D943B1">
        <w:rPr>
          <w:rFonts w:ascii="Times New Roman" w:hAnsi="Times New Roman" w:cs="Times New Roman"/>
          <w:iCs/>
          <w:sz w:val="28"/>
          <w:szCs w:val="28"/>
        </w:rPr>
        <w:t xml:space="preserve">страхования в </w:t>
      </w:r>
      <w:r w:rsidRPr="00716D32">
        <w:rPr>
          <w:rFonts w:ascii="Times New Roman" w:hAnsi="Times New Roman" w:cs="Times New Roman"/>
          <w:iCs/>
          <w:sz w:val="28"/>
          <w:szCs w:val="28"/>
        </w:rPr>
        <w:t xml:space="preserve"> России проводилось при помощи структурно-динамического анализа.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iCs/>
          <w:sz w:val="28"/>
          <w:szCs w:val="28"/>
        </w:rPr>
        <w:t>Анализировалась динамика основных показателей страхового рынка – страховых премий и страховых выплат. В процессе а</w:t>
      </w:r>
      <w:r w:rsidR="00D943B1">
        <w:rPr>
          <w:rFonts w:ascii="Times New Roman" w:hAnsi="Times New Roman" w:cs="Times New Roman"/>
          <w:iCs/>
          <w:sz w:val="28"/>
          <w:szCs w:val="28"/>
        </w:rPr>
        <w:t>нализа было выявлено, что в 2013-2015</w:t>
      </w:r>
      <w:r w:rsidRPr="00716D32">
        <w:rPr>
          <w:rFonts w:ascii="Times New Roman" w:hAnsi="Times New Roman" w:cs="Times New Roman"/>
          <w:iCs/>
          <w:sz w:val="28"/>
          <w:szCs w:val="28"/>
        </w:rPr>
        <w:t xml:space="preserve"> годах наблюдается замедление темпов </w:t>
      </w:r>
      <w:proofErr w:type="gramStart"/>
      <w:r w:rsidRPr="00716D32">
        <w:rPr>
          <w:rFonts w:ascii="Times New Roman" w:hAnsi="Times New Roman" w:cs="Times New Roman"/>
          <w:iCs/>
          <w:sz w:val="28"/>
          <w:szCs w:val="28"/>
        </w:rPr>
        <w:t>роста</w:t>
      </w:r>
      <w:proofErr w:type="gramEnd"/>
      <w:r w:rsidRPr="00716D32">
        <w:rPr>
          <w:rFonts w:ascii="Times New Roman" w:hAnsi="Times New Roman" w:cs="Times New Roman"/>
          <w:iCs/>
          <w:sz w:val="28"/>
          <w:szCs w:val="28"/>
        </w:rPr>
        <w:t xml:space="preserve"> как страховых премий, так и страховых выплат, что свидетельствует о замедлении развития страхового рынка. Кроме того, практически по всем видам страхования темпы роста страховых выплат превышают темпы роста страховых премий. </w:t>
      </w:r>
      <w:r w:rsidRPr="00716D32">
        <w:rPr>
          <w:rFonts w:ascii="Times New Roman" w:hAnsi="Times New Roman" w:cs="Times New Roman"/>
          <w:sz w:val="28"/>
          <w:szCs w:val="28"/>
        </w:rPr>
        <w:t xml:space="preserve">Это является неблагоприятной тенденцией, поскольку размер страховых фондов, образуемых за счёт страховых премий должен увеличиваться быстрее, чем размер страховых выплат. 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При анализе структуры страхового рынка России было выявлено, что наибольшую долю рынка страхования составляет добровольное страхование.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 xml:space="preserve">Кроме структурно-динамического анализа, был проведён анализ эффективности </w:t>
      </w:r>
      <w:r w:rsidR="00D943B1">
        <w:rPr>
          <w:rFonts w:ascii="Times New Roman" w:hAnsi="Times New Roman" w:cs="Times New Roman"/>
          <w:sz w:val="28"/>
          <w:szCs w:val="28"/>
        </w:rPr>
        <w:t>страхования в</w:t>
      </w:r>
      <w:r w:rsidRPr="00716D32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 xml:space="preserve">Данный анализ позволил сделать выводы, что количество страховщиков в анализируемом периоде неуклонно сокращается. Кроме того, сокращается численность работников страховых организаций, страховых агентов. Таким образом, это свидетельствует о сокращении участников страхового рынка РФ. Однако это происходит на фоне некоторого увеличения показателей страховых премий, страховых выплат. 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lastRenderedPageBreak/>
        <w:t>Анализ финансовых результатов деятельности страховых организаций показал, что в анализируемом периоде наблюдается снижение прибыли страховых организаций и доли прибыльных организаций.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Доля убыточных страховых организаций соответственно возросла. Также растёт сумма совокупного убытка страховых организаций. Значительный и неуклонный рост дебиторской и кредиторской задолженности страховых организаций позволяет сделать вывод о снижении эффективности деятельности страховых организаций, об ухудшении их финансового состояния.</w:t>
      </w:r>
    </w:p>
    <w:p w:rsidR="00BF5482" w:rsidRPr="00716D32" w:rsidRDefault="00BF5482" w:rsidP="00DB6B6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D32">
        <w:rPr>
          <w:rFonts w:ascii="Times New Roman" w:hAnsi="Times New Roman" w:cs="Times New Roman"/>
          <w:sz w:val="28"/>
          <w:szCs w:val="28"/>
        </w:rPr>
        <w:t>Таким образом, на основании проведённого анализа и изучения литературы по вопросам страхового рынка были выявлены основные проблемы страхового рынка и намечены основные пути его развития.</w:t>
      </w:r>
    </w:p>
    <w:p w:rsidR="00BF5482" w:rsidRDefault="00BF5482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Default="00D943B1" w:rsidP="00DB6B69">
      <w:pPr>
        <w:keepNext/>
      </w:pPr>
    </w:p>
    <w:p w:rsidR="00D943B1" w:rsidRPr="00BF5482" w:rsidRDefault="00D943B1" w:rsidP="00DB6B69">
      <w:pPr>
        <w:keepNext/>
      </w:pPr>
    </w:p>
    <w:p w:rsidR="00143DE4" w:rsidRPr="00143DE4" w:rsidRDefault="00143DE4" w:rsidP="00DB6B69">
      <w:pPr>
        <w:keepNext/>
      </w:pPr>
    </w:p>
    <w:p w:rsidR="00D75431" w:rsidRPr="00427B7D" w:rsidRDefault="00D75431" w:rsidP="00DB6B6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943B1" w:rsidRDefault="00CE2148" w:rsidP="00DB6B6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lang w:val="en-US"/>
        </w:rPr>
      </w:pPr>
      <w:bookmarkStart w:id="12" w:name="_Toc448223487"/>
      <w:r w:rsidRPr="00CE2148">
        <w:rPr>
          <w:rFonts w:ascii="Times New Roman" w:hAnsi="Times New Roman" w:cs="Times New Roman"/>
          <w:color w:val="auto"/>
        </w:rPr>
        <w:lastRenderedPageBreak/>
        <w:t>Список использованных источников</w:t>
      </w:r>
      <w:bookmarkEnd w:id="12"/>
    </w:p>
    <w:p w:rsidR="00D75431" w:rsidRPr="00BA0FC6" w:rsidRDefault="00D75431" w:rsidP="00D75431">
      <w:pPr>
        <w:pStyle w:val="Default"/>
        <w:keepNext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0FC6">
        <w:rPr>
          <w:sz w:val="28"/>
          <w:szCs w:val="28"/>
        </w:rPr>
        <w:t>Конституция Российской Федерации: (принята всенародным голосованием 12.12.1993) // Собр. законодательства</w:t>
      </w:r>
      <w:proofErr w:type="gramStart"/>
      <w:r w:rsidRPr="00BA0FC6">
        <w:rPr>
          <w:sz w:val="28"/>
          <w:szCs w:val="28"/>
        </w:rPr>
        <w:t xml:space="preserve"> Р</w:t>
      </w:r>
      <w:proofErr w:type="gramEnd"/>
      <w:r w:rsidRPr="00BA0FC6">
        <w:rPr>
          <w:sz w:val="28"/>
          <w:szCs w:val="28"/>
        </w:rPr>
        <w:t>ос. Федерации. [Электронный ресурс].- Доступ из справочно-правовой системы «</w:t>
      </w:r>
      <w:proofErr w:type="spellStart"/>
      <w:r w:rsidRPr="00BA0FC6">
        <w:rPr>
          <w:sz w:val="28"/>
          <w:szCs w:val="28"/>
        </w:rPr>
        <w:t>КонсультантПлюс</w:t>
      </w:r>
      <w:proofErr w:type="spellEnd"/>
      <w:r w:rsidRPr="00BA0FC6">
        <w:rPr>
          <w:sz w:val="28"/>
          <w:szCs w:val="28"/>
        </w:rPr>
        <w:t xml:space="preserve">». – Режим доступа: http://www.consultant.ru </w:t>
      </w:r>
    </w:p>
    <w:p w:rsidR="00D75431" w:rsidRPr="00BA0FC6" w:rsidRDefault="00D75431" w:rsidP="00D75431">
      <w:pPr>
        <w:pStyle w:val="Default"/>
        <w:keepNext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0FC6">
        <w:rPr>
          <w:sz w:val="28"/>
          <w:szCs w:val="28"/>
        </w:rPr>
        <w:t>Закон РФ от 27.11.1992 N 4015-1 (ред. от 21.07.2005) «Об организации страхового дела в Российской Федерации» [Электронный ресурс].- Доступ из справочно-правовой системы «</w:t>
      </w:r>
      <w:proofErr w:type="spellStart"/>
      <w:r w:rsidRPr="00BA0FC6">
        <w:rPr>
          <w:sz w:val="28"/>
          <w:szCs w:val="28"/>
        </w:rPr>
        <w:t>КонсультантПлюс</w:t>
      </w:r>
      <w:proofErr w:type="spellEnd"/>
      <w:r w:rsidRPr="00BA0FC6">
        <w:rPr>
          <w:sz w:val="28"/>
          <w:szCs w:val="28"/>
        </w:rPr>
        <w:t xml:space="preserve">». – Режим доступа: http://www.consultant.ru </w:t>
      </w:r>
    </w:p>
    <w:p w:rsidR="00D75431" w:rsidRPr="00BA0FC6" w:rsidRDefault="00D75431" w:rsidP="00D75431">
      <w:pPr>
        <w:pStyle w:val="Default"/>
        <w:keepNext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0FC6">
        <w:rPr>
          <w:sz w:val="28"/>
          <w:szCs w:val="28"/>
        </w:rPr>
        <w:t>Об утверждении Стратегии развития страховой деятельности в Российской Федерации до 2020 год</w:t>
      </w:r>
      <w:proofErr w:type="gramStart"/>
      <w:r w:rsidRPr="00BA0FC6">
        <w:rPr>
          <w:sz w:val="28"/>
          <w:szCs w:val="28"/>
        </w:rPr>
        <w:t>а[</w:t>
      </w:r>
      <w:proofErr w:type="gramEnd"/>
      <w:r w:rsidRPr="00BA0FC6">
        <w:rPr>
          <w:sz w:val="28"/>
          <w:szCs w:val="28"/>
        </w:rPr>
        <w:t>Электронный ресурс]Распоряжение Правительства РФ от 22.07.2013 N 1293-р.- Доступ из справочно-правовой системы «</w:t>
      </w:r>
      <w:proofErr w:type="spellStart"/>
      <w:r w:rsidRPr="00BA0FC6">
        <w:rPr>
          <w:sz w:val="28"/>
          <w:szCs w:val="28"/>
        </w:rPr>
        <w:t>КонсультантПлюс</w:t>
      </w:r>
      <w:proofErr w:type="spellEnd"/>
      <w:r w:rsidRPr="00BA0FC6">
        <w:rPr>
          <w:sz w:val="28"/>
          <w:szCs w:val="28"/>
        </w:rPr>
        <w:t xml:space="preserve">». – Режим доступа: http://www.consultant.ru 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 xml:space="preserve">Ахвледиани Ю.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Т.Страхование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>М.:Юнити-дана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>, 2014.- 624с.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>Аксютина С.В.Страховой рынок РФ: проблемы и перспективы// Проблемы развития территории.-2014. -№2 (70)-</w:t>
      </w:r>
      <w:r w:rsidRPr="00BA0FC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0FC6">
        <w:rPr>
          <w:rFonts w:ascii="Times New Roman" w:hAnsi="Times New Roman" w:cs="Times New Roman"/>
          <w:sz w:val="28"/>
          <w:szCs w:val="28"/>
        </w:rPr>
        <w:t>.115-129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 xml:space="preserve">Алиев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Б.Х.Страхование-М.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>:Ю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>нити-Дана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>, 2014.-326с.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>Архипов, А. П. Страхование.– М.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 xml:space="preserve"> КНОРУС, 2012. – 288 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FC6"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 xml:space="preserve"> И.В. Влияние кризиса на российский страховой рынок //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Царскосельские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 xml:space="preserve"> чтения .- 2015.- №XIX.-</w:t>
      </w:r>
      <w:r w:rsidRPr="00BA0FC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0FC6">
        <w:rPr>
          <w:rFonts w:ascii="Times New Roman" w:hAnsi="Times New Roman" w:cs="Times New Roman"/>
          <w:sz w:val="28"/>
          <w:szCs w:val="28"/>
        </w:rPr>
        <w:t>.255-258.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 xml:space="preserve">Галкина Э.Ю. Проблемы и перспективы развития страхового рынка России на современном этапе // Актуальные проблемы гуманитарных и естественных наук .- 2014. </w:t>
      </w:r>
      <w:r w:rsidRPr="00BA0FC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A0FC6">
        <w:rPr>
          <w:rFonts w:ascii="Times New Roman" w:hAnsi="Times New Roman" w:cs="Times New Roman"/>
          <w:sz w:val="28"/>
          <w:szCs w:val="28"/>
        </w:rPr>
        <w:t xml:space="preserve">№11-2. </w:t>
      </w:r>
      <w:r w:rsidRPr="00BA0FC6">
        <w:rPr>
          <w:rFonts w:ascii="Times New Roman" w:hAnsi="Times New Roman" w:cs="Times New Roman"/>
          <w:sz w:val="28"/>
          <w:szCs w:val="28"/>
          <w:lang w:val="en-US"/>
        </w:rPr>
        <w:t>–C.156-162/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FC6">
        <w:rPr>
          <w:rFonts w:ascii="Times New Roman" w:hAnsi="Times New Roman" w:cs="Times New Roman"/>
          <w:sz w:val="28"/>
          <w:szCs w:val="28"/>
        </w:rPr>
        <w:t>Ермасов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>, С. В. Страхование. – М.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>, 2012. – 748 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>Климович В.П.Финансы, денежное обращение и кредит.- М.:ИД «Форум»: ИНФРА-М, 2015.-336с.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 xml:space="preserve">Князева Е. Г.,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Юзвович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 xml:space="preserve"> Л. И., Смородина Е. А., Павленко А. О. Страховой рынок России: современные вызовы развития // Фундаментальные исследования .- 2015.</w:t>
      </w:r>
      <w:r w:rsidRPr="00BA0FC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A0FC6">
        <w:rPr>
          <w:rFonts w:ascii="Times New Roman" w:hAnsi="Times New Roman" w:cs="Times New Roman"/>
          <w:sz w:val="28"/>
          <w:szCs w:val="28"/>
        </w:rPr>
        <w:t>№3.</w:t>
      </w:r>
      <w:r w:rsidRPr="00BA0FC6">
        <w:rPr>
          <w:rFonts w:ascii="Times New Roman" w:hAnsi="Times New Roman" w:cs="Times New Roman"/>
          <w:sz w:val="28"/>
          <w:szCs w:val="28"/>
          <w:lang w:val="en-US"/>
        </w:rPr>
        <w:t>-C.181-186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lastRenderedPageBreak/>
        <w:t xml:space="preserve">Кузнецова И.А. Страхование жизни и имущества граждан. 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>.:Дашков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 xml:space="preserve"> и К, 2013.-428с.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FC6">
        <w:rPr>
          <w:rFonts w:ascii="Times New Roman" w:hAnsi="Times New Roman" w:cs="Times New Roman"/>
          <w:bCs/>
          <w:sz w:val="28"/>
          <w:szCs w:val="28"/>
        </w:rPr>
        <w:t>Нешитой</w:t>
      </w:r>
      <w:proofErr w:type="spellEnd"/>
      <w:r w:rsidRPr="00BA0FC6">
        <w:rPr>
          <w:rFonts w:ascii="Times New Roman" w:hAnsi="Times New Roman" w:cs="Times New Roman"/>
          <w:bCs/>
          <w:sz w:val="28"/>
          <w:szCs w:val="28"/>
        </w:rPr>
        <w:t xml:space="preserve"> А. С.</w:t>
      </w:r>
      <w:r w:rsidRPr="00BA0FC6">
        <w:rPr>
          <w:rFonts w:ascii="Times New Roman" w:hAnsi="Times New Roman" w:cs="Times New Roman"/>
          <w:sz w:val="28"/>
          <w:szCs w:val="28"/>
        </w:rPr>
        <w:t xml:space="preserve">Финансы. 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>.: Издательско-торговая корпорация «Дашков и К°», 2012. — 528 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Скамай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 xml:space="preserve"> Л. Г. Страховое дело. - М.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>, 2015. - 344 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 xml:space="preserve">Страхование / под ред. Л. А.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Орланюк-Малицкой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>, С. Ю. Яновой. – М.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 xml:space="preserve">, 2012. – 869 с. 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bCs/>
          <w:sz w:val="28"/>
          <w:szCs w:val="28"/>
        </w:rPr>
        <w:t xml:space="preserve">Финансы, деньги, кредит, банки </w:t>
      </w:r>
      <w:r w:rsidRPr="00BA0FC6">
        <w:rPr>
          <w:rFonts w:ascii="Times New Roman" w:hAnsi="Times New Roman" w:cs="Times New Roman"/>
          <w:sz w:val="28"/>
          <w:szCs w:val="28"/>
        </w:rPr>
        <w:t>/ коллектив авторов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 xml:space="preserve"> под ред. Т.М. Ковалевой. - М.: КНОРУС, 2014. - 256 с. 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 xml:space="preserve">Финансы /коллектив авторов; под </w:t>
      </w: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ред.Е.В.Маркиной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>М.:Кнорус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>, 2012.-432с.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FC6">
        <w:rPr>
          <w:rFonts w:ascii="Times New Roman" w:hAnsi="Times New Roman" w:cs="Times New Roman"/>
          <w:bCs/>
          <w:sz w:val="28"/>
          <w:szCs w:val="28"/>
        </w:rPr>
        <w:t>Черская</w:t>
      </w:r>
      <w:proofErr w:type="spellEnd"/>
      <w:r w:rsidRPr="00BA0FC6">
        <w:rPr>
          <w:rFonts w:ascii="Times New Roman" w:hAnsi="Times New Roman" w:cs="Times New Roman"/>
          <w:bCs/>
          <w:sz w:val="28"/>
          <w:szCs w:val="28"/>
        </w:rPr>
        <w:t xml:space="preserve"> Р. В.</w:t>
      </w:r>
      <w:r w:rsidRPr="00BA0FC6">
        <w:rPr>
          <w:rFonts w:ascii="Times New Roman" w:hAnsi="Times New Roman" w:cs="Times New Roman"/>
          <w:sz w:val="28"/>
          <w:szCs w:val="28"/>
        </w:rPr>
        <w:t xml:space="preserve"> Финансы. — Томск: Эль Контент,2013. — 140 </w:t>
      </w:r>
      <w:proofErr w:type="gramStart"/>
      <w:r w:rsidRPr="00BA0F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A0FC6">
        <w:rPr>
          <w:rFonts w:ascii="Times New Roman" w:hAnsi="Times New Roman" w:cs="Times New Roman"/>
          <w:sz w:val="28"/>
          <w:szCs w:val="28"/>
        </w:rPr>
        <w:t>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>Шахов В.В. Страхование. – М.: ЮНИТИ-ДАНА, 2012.-418с.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FC6">
        <w:rPr>
          <w:rFonts w:ascii="Times New Roman" w:hAnsi="Times New Roman" w:cs="Times New Roman"/>
          <w:sz w:val="28"/>
          <w:szCs w:val="28"/>
        </w:rPr>
        <w:t>Шкарупелая</w:t>
      </w:r>
      <w:proofErr w:type="spellEnd"/>
      <w:r w:rsidRPr="00BA0FC6">
        <w:rPr>
          <w:rFonts w:ascii="Times New Roman" w:hAnsi="Times New Roman" w:cs="Times New Roman"/>
          <w:sz w:val="28"/>
          <w:szCs w:val="28"/>
        </w:rPr>
        <w:t xml:space="preserve"> М.В. Россия и Европейский союз: сравнительный анализ страховых рынков // Современные тенденции в экономике и управлении: новый взгляд.- 2015. -№36.</w:t>
      </w:r>
      <w:r w:rsidRPr="00BA0FC6">
        <w:rPr>
          <w:rFonts w:ascii="Times New Roman" w:hAnsi="Times New Roman" w:cs="Times New Roman"/>
          <w:sz w:val="28"/>
          <w:szCs w:val="28"/>
          <w:lang w:val="en-US"/>
        </w:rPr>
        <w:t>-C.56-68.</w:t>
      </w:r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>Сайт Федеральной службы государственной статистики [Электронный ресурс].-</w:t>
      </w:r>
      <w:hyperlink r:id="rId8" w:history="1">
        <w:r w:rsidRPr="00BA0FC6">
          <w:rPr>
            <w:rStyle w:val="a5"/>
            <w:rFonts w:ascii="Times New Roman" w:hAnsi="Times New Roman" w:cs="Times New Roman"/>
            <w:sz w:val="28"/>
            <w:szCs w:val="28"/>
          </w:rPr>
          <w:t>http://www.gks.ru/</w:t>
        </w:r>
      </w:hyperlink>
    </w:p>
    <w:p w:rsidR="00D75431" w:rsidRPr="00BA0FC6" w:rsidRDefault="00D75431" w:rsidP="00D75431">
      <w:pPr>
        <w:pStyle w:val="a8"/>
        <w:keepNext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C6">
        <w:rPr>
          <w:rFonts w:ascii="Times New Roman" w:hAnsi="Times New Roman" w:cs="Times New Roman"/>
          <w:sz w:val="28"/>
          <w:szCs w:val="28"/>
        </w:rPr>
        <w:t>Сайт Центрального банка РФ [Электронный ресурс].-</w:t>
      </w:r>
      <w:hyperlink r:id="rId9" w:history="1">
        <w:r w:rsidRPr="00BA0FC6">
          <w:rPr>
            <w:rStyle w:val="a5"/>
            <w:rFonts w:ascii="Times New Roman" w:hAnsi="Times New Roman" w:cs="Times New Roman"/>
            <w:sz w:val="28"/>
            <w:szCs w:val="28"/>
          </w:rPr>
          <w:t>http://www.cbr.ru/</w:t>
        </w:r>
      </w:hyperlink>
      <w:r w:rsidRPr="00BA0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431" w:rsidRPr="00BA0FC6" w:rsidRDefault="00D75431" w:rsidP="00D75431">
      <w:pPr>
        <w:pStyle w:val="a8"/>
        <w:keepNext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482" w:rsidRPr="00BF5482" w:rsidRDefault="00BF5482" w:rsidP="00D75431">
      <w:pPr>
        <w:pStyle w:val="Default"/>
        <w:keepNext/>
        <w:spacing w:line="360" w:lineRule="auto"/>
        <w:ind w:left="709"/>
        <w:jc w:val="both"/>
      </w:pPr>
    </w:p>
    <w:sectPr w:rsidR="00BF5482" w:rsidRPr="00BF5482" w:rsidSect="0097418F">
      <w:footerReference w:type="default" r:id="rId10"/>
      <w:pgSz w:w="11906" w:h="16838"/>
      <w:pgMar w:top="1134" w:right="567" w:bottom="1418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57" w:rsidRDefault="002F7057" w:rsidP="00BF5482">
      <w:pPr>
        <w:spacing w:after="0" w:line="240" w:lineRule="auto"/>
      </w:pPr>
      <w:r>
        <w:separator/>
      </w:r>
    </w:p>
  </w:endnote>
  <w:endnote w:type="continuationSeparator" w:id="0">
    <w:p w:rsidR="002F7057" w:rsidRDefault="002F7057" w:rsidP="00BF5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75189"/>
      <w:docPartObj>
        <w:docPartGallery w:val="Page Numbers (Bottom of Page)"/>
        <w:docPartUnique/>
      </w:docPartObj>
    </w:sdtPr>
    <w:sdtContent>
      <w:p w:rsidR="0097418F" w:rsidRDefault="00D66323">
        <w:pPr>
          <w:pStyle w:val="ab"/>
          <w:jc w:val="center"/>
        </w:pPr>
        <w:fldSimple w:instr=" PAGE   \* MERGEFORMAT ">
          <w:r w:rsidR="00A15D1E">
            <w:rPr>
              <w:noProof/>
            </w:rPr>
            <w:t>31</w:t>
          </w:r>
        </w:fldSimple>
      </w:p>
    </w:sdtContent>
  </w:sdt>
  <w:p w:rsidR="0097418F" w:rsidRDefault="0097418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57" w:rsidRDefault="002F7057" w:rsidP="00BF5482">
      <w:pPr>
        <w:spacing w:after="0" w:line="240" w:lineRule="auto"/>
      </w:pPr>
      <w:r>
        <w:separator/>
      </w:r>
    </w:p>
  </w:footnote>
  <w:footnote w:type="continuationSeparator" w:id="0">
    <w:p w:rsidR="002F7057" w:rsidRDefault="002F7057" w:rsidP="00BF5482">
      <w:pPr>
        <w:spacing w:after="0" w:line="240" w:lineRule="auto"/>
      </w:pPr>
      <w:r>
        <w:continuationSeparator/>
      </w:r>
    </w:p>
  </w:footnote>
  <w:footnote w:id="1">
    <w:p w:rsidR="0097418F" w:rsidRPr="00A77DDC" w:rsidRDefault="0097418F" w:rsidP="00BF5482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="00D75431">
        <w:rPr>
          <w:rFonts w:ascii="Times New Roman" w:hAnsi="Times New Roman" w:cs="Times New Roman"/>
        </w:rPr>
        <w:t xml:space="preserve">Составлено </w:t>
      </w:r>
      <w:r w:rsidRPr="00B53849">
        <w:rPr>
          <w:rFonts w:ascii="Times New Roman" w:hAnsi="Times New Roman" w:cs="Times New Roman"/>
        </w:rPr>
        <w:t xml:space="preserve"> по </w:t>
      </w:r>
      <w:r w:rsidR="00D75431">
        <w:rPr>
          <w:rFonts w:ascii="Times New Roman" w:hAnsi="Times New Roman" w:cs="Times New Roman"/>
        </w:rPr>
        <w:t>[2</w:t>
      </w:r>
      <w:r w:rsidR="00D75431" w:rsidRPr="00D75431">
        <w:rPr>
          <w:rFonts w:ascii="Times New Roman" w:hAnsi="Times New Roman" w:cs="Times New Roman"/>
        </w:rPr>
        <w:t>2</w:t>
      </w:r>
      <w:r w:rsidR="00D75431">
        <w:rPr>
          <w:rFonts w:ascii="Times New Roman" w:hAnsi="Times New Roman" w:cs="Times New Roman"/>
        </w:rPr>
        <w:t>,2</w:t>
      </w:r>
      <w:r w:rsidR="00D75431" w:rsidRPr="00D75431">
        <w:rPr>
          <w:rFonts w:ascii="Times New Roman" w:hAnsi="Times New Roman" w:cs="Times New Roman"/>
        </w:rPr>
        <w:t>3</w:t>
      </w:r>
      <w:r w:rsidRPr="00A77DDC">
        <w:rPr>
          <w:rFonts w:ascii="Times New Roman" w:hAnsi="Times New Roman" w:cs="Times New Roman"/>
        </w:rPr>
        <w:t>]</w:t>
      </w:r>
    </w:p>
    <w:p w:rsidR="0097418F" w:rsidRPr="00A77DDC" w:rsidRDefault="0097418F" w:rsidP="00BF5482">
      <w:pPr>
        <w:pStyle w:val="ad"/>
      </w:pPr>
    </w:p>
  </w:footnote>
  <w:footnote w:id="2">
    <w:p w:rsidR="0097418F" w:rsidRPr="00A77DDC" w:rsidRDefault="0097418F" w:rsidP="00BF5482">
      <w:pPr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Составлено по </w:t>
      </w:r>
      <w:r w:rsidRPr="00A77DDC">
        <w:rPr>
          <w:rFonts w:ascii="Times New Roman" w:hAnsi="Times New Roman" w:cs="Times New Roman"/>
          <w:sz w:val="20"/>
          <w:szCs w:val="20"/>
        </w:rPr>
        <w:t>[2</w:t>
      </w:r>
      <w:r w:rsidR="00D75431" w:rsidRPr="00D75431">
        <w:rPr>
          <w:rFonts w:ascii="Times New Roman" w:hAnsi="Times New Roman" w:cs="Times New Roman"/>
          <w:sz w:val="20"/>
          <w:szCs w:val="20"/>
        </w:rPr>
        <w:t>2</w:t>
      </w:r>
      <w:r w:rsidR="00D75431">
        <w:rPr>
          <w:rFonts w:ascii="Times New Roman" w:hAnsi="Times New Roman" w:cs="Times New Roman"/>
          <w:sz w:val="20"/>
          <w:szCs w:val="20"/>
        </w:rPr>
        <w:t>,2</w:t>
      </w:r>
      <w:r w:rsidR="00D75431" w:rsidRPr="00D75431">
        <w:rPr>
          <w:rFonts w:ascii="Times New Roman" w:hAnsi="Times New Roman" w:cs="Times New Roman"/>
          <w:sz w:val="20"/>
          <w:szCs w:val="20"/>
        </w:rPr>
        <w:t>3</w:t>
      </w:r>
      <w:r w:rsidRPr="00A77DDC">
        <w:rPr>
          <w:rFonts w:ascii="Times New Roman" w:hAnsi="Times New Roman" w:cs="Times New Roman"/>
          <w:sz w:val="20"/>
          <w:szCs w:val="20"/>
        </w:rPr>
        <w:t>]</w:t>
      </w:r>
    </w:p>
  </w:footnote>
  <w:footnote w:id="3">
    <w:p w:rsidR="0097418F" w:rsidRPr="00A77DDC" w:rsidRDefault="0097418F" w:rsidP="00BF5482">
      <w:pPr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Составлено по </w:t>
      </w:r>
      <w:r w:rsidRPr="00A77DDC">
        <w:rPr>
          <w:rFonts w:ascii="Times New Roman" w:hAnsi="Times New Roman" w:cs="Times New Roman"/>
          <w:sz w:val="20"/>
          <w:szCs w:val="20"/>
        </w:rPr>
        <w:t>[2</w:t>
      </w:r>
      <w:r w:rsidR="00D75431" w:rsidRPr="00D75431">
        <w:rPr>
          <w:rFonts w:ascii="Times New Roman" w:hAnsi="Times New Roman" w:cs="Times New Roman"/>
          <w:sz w:val="20"/>
          <w:szCs w:val="20"/>
        </w:rPr>
        <w:t>2</w:t>
      </w:r>
      <w:r w:rsidRPr="00A77DDC">
        <w:rPr>
          <w:rFonts w:ascii="Times New Roman" w:hAnsi="Times New Roman" w:cs="Times New Roman"/>
          <w:sz w:val="20"/>
          <w:szCs w:val="20"/>
        </w:rPr>
        <w:t>]</w:t>
      </w:r>
    </w:p>
    <w:p w:rsidR="0097418F" w:rsidRPr="00A77DDC" w:rsidRDefault="0097418F" w:rsidP="00BF5482">
      <w:pPr>
        <w:pStyle w:val="ad"/>
      </w:pPr>
    </w:p>
  </w:footnote>
  <w:footnote w:id="4">
    <w:p w:rsidR="0097418F" w:rsidRPr="00A77DDC" w:rsidRDefault="0097418F" w:rsidP="00BF5482">
      <w:pPr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Составлено по </w:t>
      </w:r>
      <w:r w:rsidR="00D75431">
        <w:rPr>
          <w:rFonts w:ascii="Times New Roman" w:hAnsi="Times New Roman" w:cs="Times New Roman"/>
          <w:sz w:val="20"/>
          <w:szCs w:val="20"/>
        </w:rPr>
        <w:t>[2</w:t>
      </w:r>
      <w:r w:rsidR="00D75431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A77DDC">
        <w:rPr>
          <w:rFonts w:ascii="Times New Roman" w:hAnsi="Times New Roman" w:cs="Times New Roman"/>
          <w:sz w:val="20"/>
          <w:szCs w:val="20"/>
        </w:rPr>
        <w:t>]</w:t>
      </w:r>
    </w:p>
    <w:p w:rsidR="0097418F" w:rsidRPr="00A77DDC" w:rsidRDefault="0097418F" w:rsidP="00BF5482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351FBD"/>
    <w:multiLevelType w:val="hybridMultilevel"/>
    <w:tmpl w:val="FD7486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CD2BE8"/>
    <w:multiLevelType w:val="multilevel"/>
    <w:tmpl w:val="327E91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8BD41FA"/>
    <w:multiLevelType w:val="hybridMultilevel"/>
    <w:tmpl w:val="BBE84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86ACC"/>
    <w:multiLevelType w:val="hybridMultilevel"/>
    <w:tmpl w:val="D612F63A"/>
    <w:lvl w:ilvl="0" w:tplc="99D06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4A7010"/>
    <w:multiLevelType w:val="multilevel"/>
    <w:tmpl w:val="2460C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2D03FD4"/>
    <w:multiLevelType w:val="hybridMultilevel"/>
    <w:tmpl w:val="A128FFF6"/>
    <w:lvl w:ilvl="0" w:tplc="1ABA8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C32A4F"/>
    <w:multiLevelType w:val="hybridMultilevel"/>
    <w:tmpl w:val="8EC49BBC"/>
    <w:lvl w:ilvl="0" w:tplc="C6041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1C674A"/>
    <w:multiLevelType w:val="multilevel"/>
    <w:tmpl w:val="A8904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4" w:hanging="112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  <w:color w:val="auto"/>
      </w:rPr>
    </w:lvl>
  </w:abstractNum>
  <w:abstractNum w:abstractNumId="8">
    <w:nsid w:val="59C1043D"/>
    <w:multiLevelType w:val="multilevel"/>
    <w:tmpl w:val="C7C20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A61E71"/>
    <w:multiLevelType w:val="hybridMultilevel"/>
    <w:tmpl w:val="F9B07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123DF"/>
    <w:multiLevelType w:val="hybridMultilevel"/>
    <w:tmpl w:val="318E8BEC"/>
    <w:lvl w:ilvl="0" w:tplc="DD8829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6A15B8"/>
    <w:multiLevelType w:val="multilevel"/>
    <w:tmpl w:val="BF88758E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2">
    <w:nsid w:val="752C60A4"/>
    <w:multiLevelType w:val="hybridMultilevel"/>
    <w:tmpl w:val="3EEAE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12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148"/>
    <w:rsid w:val="00060399"/>
    <w:rsid w:val="000746F6"/>
    <w:rsid w:val="00143DE4"/>
    <w:rsid w:val="00201F79"/>
    <w:rsid w:val="00217954"/>
    <w:rsid w:val="002347D1"/>
    <w:rsid w:val="00277227"/>
    <w:rsid w:val="0028328B"/>
    <w:rsid w:val="002F7057"/>
    <w:rsid w:val="00380B0C"/>
    <w:rsid w:val="0039372B"/>
    <w:rsid w:val="004042B3"/>
    <w:rsid w:val="0041503C"/>
    <w:rsid w:val="00427B7D"/>
    <w:rsid w:val="00483D06"/>
    <w:rsid w:val="004B2A8D"/>
    <w:rsid w:val="005633FA"/>
    <w:rsid w:val="00603919"/>
    <w:rsid w:val="00707CB3"/>
    <w:rsid w:val="007A42C6"/>
    <w:rsid w:val="007B75A6"/>
    <w:rsid w:val="007D6C14"/>
    <w:rsid w:val="00852298"/>
    <w:rsid w:val="008A7BC5"/>
    <w:rsid w:val="008C0A4E"/>
    <w:rsid w:val="008E30E5"/>
    <w:rsid w:val="008E564F"/>
    <w:rsid w:val="008E6896"/>
    <w:rsid w:val="00903EA5"/>
    <w:rsid w:val="00924DE0"/>
    <w:rsid w:val="0097418F"/>
    <w:rsid w:val="009865E9"/>
    <w:rsid w:val="009A05DB"/>
    <w:rsid w:val="009A2B7A"/>
    <w:rsid w:val="009E1213"/>
    <w:rsid w:val="00A15D1E"/>
    <w:rsid w:val="00A32B5A"/>
    <w:rsid w:val="00A821B4"/>
    <w:rsid w:val="00A95E2F"/>
    <w:rsid w:val="00AC01E0"/>
    <w:rsid w:val="00BA6CA3"/>
    <w:rsid w:val="00BF5482"/>
    <w:rsid w:val="00C15D6E"/>
    <w:rsid w:val="00C16D26"/>
    <w:rsid w:val="00CA69FE"/>
    <w:rsid w:val="00CC56D4"/>
    <w:rsid w:val="00CC7E91"/>
    <w:rsid w:val="00CE2148"/>
    <w:rsid w:val="00CE6F7B"/>
    <w:rsid w:val="00D354E1"/>
    <w:rsid w:val="00D66323"/>
    <w:rsid w:val="00D75431"/>
    <w:rsid w:val="00D943B1"/>
    <w:rsid w:val="00DB6B69"/>
    <w:rsid w:val="00E17F87"/>
    <w:rsid w:val="00E75CE2"/>
    <w:rsid w:val="00EC19F5"/>
    <w:rsid w:val="00F67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FA"/>
  </w:style>
  <w:style w:type="paragraph" w:styleId="1">
    <w:name w:val="heading 1"/>
    <w:basedOn w:val="a"/>
    <w:next w:val="a"/>
    <w:link w:val="10"/>
    <w:uiPriority w:val="9"/>
    <w:qFormat/>
    <w:rsid w:val="00CE2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E2148"/>
    <w:rPr>
      <w:rFonts w:ascii="Times New Roman" w:eastAsia="Times New Roman" w:hAnsi="Times New Roman" w:cs="Times New Roman"/>
      <w:spacing w:val="7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CE2148"/>
    <w:pPr>
      <w:widowControl w:val="0"/>
      <w:shd w:val="clear" w:color="auto" w:fill="FFFFFF"/>
      <w:spacing w:before="360" w:after="480" w:line="250" w:lineRule="exact"/>
      <w:jc w:val="center"/>
    </w:pPr>
    <w:rPr>
      <w:rFonts w:ascii="Times New Roman" w:eastAsia="Times New Roman" w:hAnsi="Times New Roman" w:cs="Times New Roman"/>
      <w:spacing w:val="7"/>
      <w:sz w:val="18"/>
      <w:szCs w:val="18"/>
    </w:rPr>
  </w:style>
  <w:style w:type="character" w:customStyle="1" w:styleId="12">
    <w:name w:val="Основной текст (12)_"/>
    <w:basedOn w:val="a0"/>
    <w:link w:val="120"/>
    <w:rsid w:val="00CE2148"/>
    <w:rPr>
      <w:rFonts w:ascii="Times New Roman" w:eastAsia="Times New Roman" w:hAnsi="Times New Roman"/>
      <w:i/>
      <w:iCs/>
      <w:spacing w:val="2"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CE2148"/>
    <w:pPr>
      <w:widowControl w:val="0"/>
      <w:shd w:val="clear" w:color="auto" w:fill="FFFFFF"/>
      <w:spacing w:before="180" w:after="0" w:line="250" w:lineRule="exact"/>
      <w:jc w:val="both"/>
    </w:pPr>
    <w:rPr>
      <w:rFonts w:ascii="Times New Roman" w:eastAsia="Times New Roman" w:hAnsi="Times New Roman"/>
      <w:i/>
      <w:iCs/>
      <w:spacing w:val="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E2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CE214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E2148"/>
    <w:pPr>
      <w:spacing w:after="100"/>
    </w:pPr>
  </w:style>
  <w:style w:type="character" w:styleId="a5">
    <w:name w:val="Hyperlink"/>
    <w:basedOn w:val="a0"/>
    <w:uiPriority w:val="99"/>
    <w:unhideWhenUsed/>
    <w:rsid w:val="00CE214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2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214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80B0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BF5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F5482"/>
  </w:style>
  <w:style w:type="paragraph" w:styleId="ab">
    <w:name w:val="footer"/>
    <w:basedOn w:val="a"/>
    <w:link w:val="ac"/>
    <w:uiPriority w:val="99"/>
    <w:unhideWhenUsed/>
    <w:rsid w:val="00BF5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5482"/>
  </w:style>
  <w:style w:type="paragraph" w:customStyle="1" w:styleId="Default">
    <w:name w:val="Default"/>
    <w:rsid w:val="00BF54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BF5482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F5482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F548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BF29D-5377-4B65-84A4-AE284CAE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30</Pages>
  <Words>6773</Words>
  <Characters>38610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GYPNORION</cp:lastModifiedBy>
  <cp:revision>24</cp:revision>
  <cp:lastPrinted>2016-04-22T15:12:00Z</cp:lastPrinted>
  <dcterms:created xsi:type="dcterms:W3CDTF">2016-04-11T09:16:00Z</dcterms:created>
  <dcterms:modified xsi:type="dcterms:W3CDTF">2016-04-22T15:12:00Z</dcterms:modified>
</cp:coreProperties>
</file>