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D09" w:rsidRPr="008D4A74" w:rsidRDefault="00620D09" w:rsidP="00B83CDF">
      <w:pPr>
        <w:widowControl w:val="0"/>
        <w:spacing w:after="0"/>
        <w:jc w:val="center"/>
        <w:rPr>
          <w:rFonts w:ascii="Times New Roman" w:hAnsi="Times New Roman"/>
          <w:sz w:val="28"/>
          <w:szCs w:val="28"/>
        </w:rPr>
      </w:pPr>
      <w:bookmarkStart w:id="0" w:name="_Toc420350920"/>
      <w:r w:rsidRPr="008D4A74">
        <w:rPr>
          <w:rFonts w:ascii="Times New Roman" w:hAnsi="Times New Roman"/>
          <w:sz w:val="28"/>
          <w:szCs w:val="28"/>
        </w:rPr>
        <w:t>Федеральное государственное образовательное</w:t>
      </w:r>
    </w:p>
    <w:p w:rsidR="00620D09" w:rsidRPr="008D4A74" w:rsidRDefault="00620D09" w:rsidP="00B83CDF">
      <w:pPr>
        <w:widowControl w:val="0"/>
        <w:spacing w:after="0"/>
        <w:jc w:val="center"/>
        <w:rPr>
          <w:rFonts w:ascii="Times New Roman" w:hAnsi="Times New Roman"/>
          <w:sz w:val="28"/>
          <w:szCs w:val="28"/>
        </w:rPr>
      </w:pPr>
      <w:r w:rsidRPr="008D4A74">
        <w:rPr>
          <w:rFonts w:ascii="Times New Roman" w:hAnsi="Times New Roman"/>
          <w:sz w:val="28"/>
          <w:szCs w:val="28"/>
        </w:rPr>
        <w:t>бюджетное учреждение высшего профессионального образования</w:t>
      </w:r>
    </w:p>
    <w:p w:rsidR="00620D09" w:rsidRPr="008D4A74" w:rsidRDefault="00620D09" w:rsidP="00B83CDF">
      <w:pPr>
        <w:widowControl w:val="0"/>
        <w:spacing w:after="0"/>
        <w:jc w:val="center"/>
        <w:rPr>
          <w:rFonts w:ascii="Times New Roman" w:hAnsi="Times New Roman"/>
          <w:sz w:val="28"/>
          <w:szCs w:val="28"/>
        </w:rPr>
      </w:pPr>
    </w:p>
    <w:p w:rsidR="00620D09" w:rsidRPr="008D4A74" w:rsidRDefault="00620D09" w:rsidP="00B83CDF">
      <w:pPr>
        <w:widowControl w:val="0"/>
        <w:spacing w:after="0"/>
        <w:jc w:val="center"/>
        <w:rPr>
          <w:rFonts w:ascii="Times New Roman" w:hAnsi="Times New Roman"/>
          <w:sz w:val="28"/>
          <w:szCs w:val="28"/>
        </w:rPr>
      </w:pPr>
      <w:r w:rsidRPr="008D4A74">
        <w:rPr>
          <w:rFonts w:ascii="Times New Roman" w:hAnsi="Times New Roman"/>
          <w:sz w:val="28"/>
          <w:szCs w:val="28"/>
        </w:rPr>
        <w:t>«ФИНАНСОВЫЙ УНИВЕРСИТЕТ ПРИ ПРАВИТЕЛЬСТВЕ РОССИЙСКОЙ ФЕДЕРАЦИИ»</w:t>
      </w:r>
    </w:p>
    <w:p w:rsidR="00620D09" w:rsidRPr="008D4A74" w:rsidRDefault="00620D09" w:rsidP="00B83CDF">
      <w:pPr>
        <w:widowControl w:val="0"/>
        <w:spacing w:after="0"/>
        <w:rPr>
          <w:rFonts w:ascii="Times New Roman" w:hAnsi="Times New Roman"/>
          <w:sz w:val="28"/>
          <w:szCs w:val="28"/>
        </w:rPr>
      </w:pPr>
    </w:p>
    <w:p w:rsidR="00620D09" w:rsidRPr="008D4A74" w:rsidRDefault="00620D09" w:rsidP="00B83CDF">
      <w:pPr>
        <w:widowControl w:val="0"/>
        <w:spacing w:after="0"/>
        <w:rPr>
          <w:rFonts w:ascii="Times New Roman" w:hAnsi="Times New Roman"/>
          <w:sz w:val="28"/>
          <w:szCs w:val="28"/>
        </w:rPr>
      </w:pPr>
    </w:p>
    <w:p w:rsidR="00620D09" w:rsidRPr="008D4A74" w:rsidRDefault="00620D09" w:rsidP="00B83CDF">
      <w:pPr>
        <w:widowControl w:val="0"/>
        <w:spacing w:after="0"/>
        <w:jc w:val="center"/>
        <w:rPr>
          <w:rFonts w:ascii="Times New Roman" w:hAnsi="Times New Roman"/>
          <w:sz w:val="28"/>
          <w:szCs w:val="28"/>
        </w:rPr>
      </w:pPr>
      <w:r w:rsidRPr="008D4A74">
        <w:rPr>
          <w:rFonts w:ascii="Times New Roman" w:hAnsi="Times New Roman"/>
          <w:sz w:val="28"/>
          <w:szCs w:val="28"/>
        </w:rPr>
        <w:t>Заочный финансово-кредитный факультет</w:t>
      </w:r>
    </w:p>
    <w:p w:rsidR="00620D09" w:rsidRPr="008D4A74" w:rsidRDefault="00620D09" w:rsidP="00B83CDF">
      <w:pPr>
        <w:widowControl w:val="0"/>
        <w:spacing w:after="0"/>
        <w:jc w:val="center"/>
        <w:rPr>
          <w:rFonts w:ascii="Times New Roman" w:hAnsi="Times New Roman"/>
          <w:sz w:val="28"/>
          <w:szCs w:val="28"/>
        </w:rPr>
      </w:pPr>
      <w:r w:rsidRPr="008D4A74">
        <w:rPr>
          <w:rFonts w:ascii="Times New Roman" w:hAnsi="Times New Roman"/>
          <w:sz w:val="28"/>
          <w:szCs w:val="28"/>
        </w:rPr>
        <w:t>Кафедра теории и истории экономики</w:t>
      </w:r>
    </w:p>
    <w:p w:rsidR="00620D09" w:rsidRPr="008D4A74" w:rsidRDefault="00620D09" w:rsidP="00B83CDF">
      <w:pPr>
        <w:widowControl w:val="0"/>
        <w:spacing w:after="0"/>
        <w:rPr>
          <w:rFonts w:ascii="Times New Roman" w:hAnsi="Times New Roman"/>
          <w:sz w:val="28"/>
          <w:szCs w:val="28"/>
        </w:rPr>
      </w:pPr>
    </w:p>
    <w:p w:rsidR="00620D09" w:rsidRPr="008D4A74" w:rsidRDefault="00620D09" w:rsidP="00B83CDF">
      <w:pPr>
        <w:widowControl w:val="0"/>
        <w:spacing w:after="0"/>
        <w:rPr>
          <w:rFonts w:ascii="Times New Roman" w:hAnsi="Times New Roman"/>
          <w:sz w:val="28"/>
          <w:szCs w:val="28"/>
        </w:rPr>
      </w:pPr>
    </w:p>
    <w:p w:rsidR="00620D09" w:rsidRPr="008D4A74" w:rsidRDefault="00620D09" w:rsidP="00B83CDF">
      <w:pPr>
        <w:widowControl w:val="0"/>
        <w:spacing w:after="0"/>
        <w:jc w:val="center"/>
        <w:rPr>
          <w:rFonts w:ascii="Times New Roman" w:hAnsi="Times New Roman"/>
          <w:b/>
          <w:sz w:val="32"/>
          <w:szCs w:val="32"/>
        </w:rPr>
      </w:pPr>
      <w:r w:rsidRPr="008D4A74">
        <w:rPr>
          <w:rFonts w:ascii="Times New Roman" w:hAnsi="Times New Roman"/>
          <w:b/>
          <w:sz w:val="32"/>
          <w:szCs w:val="32"/>
        </w:rPr>
        <w:t>МИКРОЭКОНОМИКА</w:t>
      </w:r>
    </w:p>
    <w:p w:rsidR="00620D09" w:rsidRPr="008D4A74" w:rsidRDefault="00620D09" w:rsidP="00B83CDF">
      <w:pPr>
        <w:widowControl w:val="0"/>
        <w:spacing w:after="0"/>
        <w:jc w:val="center"/>
        <w:rPr>
          <w:rFonts w:ascii="Times New Roman" w:hAnsi="Times New Roman"/>
          <w:sz w:val="28"/>
          <w:szCs w:val="28"/>
        </w:rPr>
      </w:pPr>
    </w:p>
    <w:p w:rsidR="00620D09" w:rsidRPr="008D4A74" w:rsidRDefault="00620D09" w:rsidP="00B83CDF">
      <w:pPr>
        <w:widowControl w:val="0"/>
        <w:spacing w:after="0"/>
        <w:jc w:val="center"/>
        <w:rPr>
          <w:rFonts w:ascii="Times New Roman" w:hAnsi="Times New Roman"/>
          <w:b/>
          <w:sz w:val="28"/>
          <w:szCs w:val="28"/>
        </w:rPr>
      </w:pPr>
      <w:r w:rsidRPr="008D4A74">
        <w:rPr>
          <w:rFonts w:ascii="Times New Roman" w:hAnsi="Times New Roman"/>
          <w:b/>
          <w:sz w:val="28"/>
          <w:szCs w:val="28"/>
        </w:rPr>
        <w:t>КУРСОВАЯ РАБОТА</w:t>
      </w:r>
    </w:p>
    <w:p w:rsidR="00620D09" w:rsidRPr="008D4A74" w:rsidRDefault="00620D09" w:rsidP="00B83CDF">
      <w:pPr>
        <w:widowControl w:val="0"/>
        <w:spacing w:after="0"/>
        <w:rPr>
          <w:rFonts w:ascii="Times New Roman" w:hAnsi="Times New Roman"/>
          <w:sz w:val="28"/>
          <w:szCs w:val="28"/>
        </w:rPr>
      </w:pPr>
    </w:p>
    <w:p w:rsidR="00620D09" w:rsidRPr="008D4A74" w:rsidRDefault="00620D09" w:rsidP="00B83CDF">
      <w:pPr>
        <w:widowControl w:val="0"/>
        <w:spacing w:after="0"/>
        <w:rPr>
          <w:rFonts w:ascii="Times New Roman" w:hAnsi="Times New Roman"/>
          <w:sz w:val="28"/>
          <w:szCs w:val="28"/>
        </w:rPr>
      </w:pPr>
    </w:p>
    <w:p w:rsidR="00620D09" w:rsidRPr="008D4A74" w:rsidRDefault="00620D09" w:rsidP="00B83CDF">
      <w:pPr>
        <w:widowControl w:val="0"/>
        <w:spacing w:after="0"/>
        <w:rPr>
          <w:rFonts w:ascii="Times New Roman" w:hAnsi="Times New Roman"/>
          <w:sz w:val="28"/>
          <w:szCs w:val="28"/>
        </w:rPr>
      </w:pPr>
      <w:r w:rsidRPr="008D4A74">
        <w:rPr>
          <w:rFonts w:ascii="Times New Roman" w:hAnsi="Times New Roman"/>
          <w:b/>
          <w:sz w:val="28"/>
          <w:szCs w:val="28"/>
        </w:rPr>
        <w:t xml:space="preserve">Тема </w:t>
      </w:r>
      <w:r w:rsidRPr="008D4A74">
        <w:rPr>
          <w:rFonts w:ascii="Times New Roman" w:hAnsi="Times New Roman"/>
          <w:sz w:val="28"/>
          <w:szCs w:val="28"/>
        </w:rPr>
        <w:t>Анализ поведения конкурентной фирмы в краткосрочном периоде</w:t>
      </w:r>
    </w:p>
    <w:p w:rsidR="00620D09" w:rsidRPr="008D4A74" w:rsidRDefault="00620D09" w:rsidP="00B83CDF">
      <w:pPr>
        <w:widowControl w:val="0"/>
        <w:spacing w:after="0"/>
        <w:rPr>
          <w:rFonts w:ascii="Times New Roman" w:hAnsi="Times New Roman"/>
          <w:sz w:val="28"/>
          <w:szCs w:val="28"/>
        </w:rPr>
      </w:pPr>
    </w:p>
    <w:p w:rsidR="00620D09" w:rsidRPr="008D4A74" w:rsidRDefault="00620D09" w:rsidP="00B83CDF">
      <w:pPr>
        <w:widowControl w:val="0"/>
        <w:spacing w:after="0"/>
        <w:rPr>
          <w:rFonts w:ascii="Times New Roman" w:hAnsi="Times New Roman"/>
          <w:sz w:val="28"/>
          <w:szCs w:val="28"/>
        </w:rPr>
      </w:pPr>
    </w:p>
    <w:p w:rsidR="00620D09" w:rsidRPr="008D4A74" w:rsidRDefault="00620D09" w:rsidP="00B83CDF">
      <w:pPr>
        <w:widowControl w:val="0"/>
        <w:spacing w:after="0" w:line="360" w:lineRule="auto"/>
        <w:rPr>
          <w:rFonts w:ascii="Times New Roman" w:hAnsi="Times New Roman"/>
          <w:b/>
          <w:sz w:val="28"/>
          <w:szCs w:val="28"/>
        </w:rPr>
      </w:pPr>
      <w:r w:rsidRPr="008D4A74">
        <w:rPr>
          <w:rFonts w:ascii="Times New Roman" w:hAnsi="Times New Roman"/>
          <w:b/>
          <w:sz w:val="28"/>
          <w:szCs w:val="28"/>
        </w:rPr>
        <w:t xml:space="preserve">                                                               </w:t>
      </w:r>
    </w:p>
    <w:p w:rsidR="00620D09" w:rsidRPr="008D4A74" w:rsidRDefault="00620D09" w:rsidP="00B83CDF">
      <w:pPr>
        <w:widowControl w:val="0"/>
        <w:spacing w:after="0" w:line="360" w:lineRule="auto"/>
        <w:rPr>
          <w:rFonts w:ascii="Times New Roman" w:hAnsi="Times New Roman"/>
          <w:b/>
          <w:sz w:val="28"/>
          <w:szCs w:val="28"/>
        </w:rPr>
      </w:pPr>
    </w:p>
    <w:p w:rsidR="00620D09" w:rsidRPr="008D4A74" w:rsidRDefault="00620D09" w:rsidP="00B83CDF">
      <w:pPr>
        <w:widowControl w:val="0"/>
        <w:spacing w:after="0" w:line="360" w:lineRule="auto"/>
        <w:rPr>
          <w:rFonts w:ascii="Times New Roman" w:hAnsi="Times New Roman"/>
          <w:b/>
          <w:sz w:val="28"/>
          <w:szCs w:val="28"/>
        </w:rPr>
      </w:pPr>
    </w:p>
    <w:p w:rsidR="00620D09" w:rsidRPr="008D4A74" w:rsidRDefault="00620D09" w:rsidP="00B83CDF">
      <w:pPr>
        <w:widowControl w:val="0"/>
        <w:spacing w:after="0" w:line="360" w:lineRule="auto"/>
        <w:rPr>
          <w:rFonts w:ascii="Times New Roman" w:hAnsi="Times New Roman"/>
          <w:b/>
          <w:sz w:val="28"/>
          <w:szCs w:val="28"/>
        </w:rPr>
      </w:pPr>
      <w:r w:rsidRPr="008D4A74">
        <w:rPr>
          <w:rFonts w:ascii="Times New Roman" w:hAnsi="Times New Roman"/>
          <w:b/>
          <w:sz w:val="28"/>
          <w:szCs w:val="28"/>
        </w:rPr>
        <w:t xml:space="preserve">                                                               Выполнил:</w:t>
      </w:r>
    </w:p>
    <w:p w:rsidR="00620D09" w:rsidRPr="008D4A74" w:rsidRDefault="00620D09" w:rsidP="00B83CDF">
      <w:pPr>
        <w:widowControl w:val="0"/>
        <w:spacing w:after="0" w:line="360" w:lineRule="auto"/>
        <w:rPr>
          <w:rFonts w:ascii="Times New Roman" w:hAnsi="Times New Roman"/>
          <w:sz w:val="28"/>
          <w:szCs w:val="28"/>
        </w:rPr>
      </w:pPr>
      <w:r w:rsidRPr="008D4A74">
        <w:rPr>
          <w:rFonts w:ascii="Times New Roman" w:hAnsi="Times New Roman"/>
          <w:sz w:val="28"/>
          <w:szCs w:val="28"/>
        </w:rPr>
        <w:t xml:space="preserve">                                                               Студент  </w:t>
      </w:r>
    </w:p>
    <w:p w:rsidR="00620D09" w:rsidRPr="008D4A74" w:rsidRDefault="00620D09" w:rsidP="00B83CDF">
      <w:pPr>
        <w:widowControl w:val="0"/>
        <w:spacing w:after="0" w:line="360" w:lineRule="auto"/>
        <w:rPr>
          <w:rFonts w:ascii="Times New Roman" w:hAnsi="Times New Roman"/>
          <w:sz w:val="28"/>
          <w:szCs w:val="28"/>
        </w:rPr>
      </w:pPr>
      <w:r w:rsidRPr="008D4A74">
        <w:rPr>
          <w:rFonts w:ascii="Times New Roman" w:hAnsi="Times New Roman"/>
          <w:sz w:val="28"/>
          <w:szCs w:val="28"/>
        </w:rPr>
        <w:t xml:space="preserve">                                                               Курс </w:t>
      </w:r>
    </w:p>
    <w:p w:rsidR="00620D09" w:rsidRPr="008D4A74" w:rsidRDefault="00620D09" w:rsidP="00B83CDF">
      <w:pPr>
        <w:widowControl w:val="0"/>
        <w:spacing w:after="0" w:line="360" w:lineRule="auto"/>
        <w:rPr>
          <w:rFonts w:ascii="Times New Roman" w:hAnsi="Times New Roman"/>
          <w:sz w:val="28"/>
          <w:szCs w:val="28"/>
        </w:rPr>
      </w:pPr>
      <w:r w:rsidRPr="008D4A74">
        <w:rPr>
          <w:rFonts w:ascii="Times New Roman" w:hAnsi="Times New Roman"/>
          <w:sz w:val="28"/>
          <w:szCs w:val="28"/>
        </w:rPr>
        <w:t xml:space="preserve">                                                               Группа №   </w:t>
      </w:r>
    </w:p>
    <w:p w:rsidR="00620D09" w:rsidRPr="008D4A74" w:rsidRDefault="00620D09" w:rsidP="00B83CDF">
      <w:pPr>
        <w:widowControl w:val="0"/>
        <w:spacing w:after="0" w:line="360" w:lineRule="auto"/>
        <w:rPr>
          <w:rFonts w:ascii="Times New Roman" w:hAnsi="Times New Roman"/>
          <w:sz w:val="28"/>
          <w:szCs w:val="28"/>
        </w:rPr>
      </w:pPr>
      <w:r w:rsidRPr="008D4A74">
        <w:rPr>
          <w:rFonts w:ascii="Times New Roman" w:hAnsi="Times New Roman"/>
          <w:sz w:val="28"/>
          <w:szCs w:val="28"/>
        </w:rPr>
        <w:t xml:space="preserve">                                                               Личное дело №  </w:t>
      </w:r>
    </w:p>
    <w:p w:rsidR="00620D09" w:rsidRPr="008D4A74" w:rsidRDefault="00620D09" w:rsidP="00B83CDF">
      <w:pPr>
        <w:widowControl w:val="0"/>
        <w:spacing w:after="0" w:line="360" w:lineRule="auto"/>
        <w:rPr>
          <w:rFonts w:ascii="Times New Roman" w:hAnsi="Times New Roman"/>
          <w:b/>
          <w:sz w:val="28"/>
          <w:szCs w:val="28"/>
        </w:rPr>
      </w:pPr>
      <w:r w:rsidRPr="008D4A74">
        <w:rPr>
          <w:rFonts w:ascii="Times New Roman" w:hAnsi="Times New Roman"/>
          <w:sz w:val="28"/>
          <w:szCs w:val="28"/>
        </w:rPr>
        <w:t xml:space="preserve">                                                               </w:t>
      </w:r>
      <w:r w:rsidRPr="008D4A74">
        <w:rPr>
          <w:rFonts w:ascii="Times New Roman" w:hAnsi="Times New Roman"/>
          <w:b/>
          <w:sz w:val="28"/>
          <w:szCs w:val="28"/>
        </w:rPr>
        <w:t>Преподаватель:</w:t>
      </w:r>
    </w:p>
    <w:p w:rsidR="00620D09" w:rsidRPr="008D4A74" w:rsidRDefault="00620D09" w:rsidP="00B83CDF">
      <w:pPr>
        <w:widowControl w:val="0"/>
        <w:spacing w:after="0" w:line="360" w:lineRule="auto"/>
        <w:rPr>
          <w:rFonts w:ascii="Times New Roman" w:hAnsi="Times New Roman"/>
          <w:sz w:val="28"/>
          <w:szCs w:val="28"/>
        </w:rPr>
      </w:pPr>
    </w:p>
    <w:p w:rsidR="00620D09" w:rsidRPr="008D4A74" w:rsidRDefault="00620D09" w:rsidP="00B83CDF">
      <w:pPr>
        <w:widowControl w:val="0"/>
        <w:spacing w:after="0"/>
        <w:rPr>
          <w:rFonts w:ascii="Times New Roman" w:hAnsi="Times New Roman"/>
          <w:sz w:val="28"/>
          <w:szCs w:val="28"/>
        </w:rPr>
      </w:pPr>
    </w:p>
    <w:p w:rsidR="00620D09" w:rsidRPr="008D4A74" w:rsidRDefault="00620D09" w:rsidP="00B83CDF">
      <w:pPr>
        <w:widowControl w:val="0"/>
        <w:spacing w:after="0"/>
        <w:jc w:val="center"/>
        <w:rPr>
          <w:rFonts w:ascii="Times New Roman" w:hAnsi="Times New Roman"/>
          <w:sz w:val="28"/>
          <w:szCs w:val="28"/>
        </w:rPr>
      </w:pPr>
      <w:r w:rsidRPr="008D4A74">
        <w:rPr>
          <w:rFonts w:ascii="Times New Roman" w:hAnsi="Times New Roman"/>
          <w:sz w:val="28"/>
          <w:szCs w:val="28"/>
        </w:rPr>
        <w:t>Москва 2015</w:t>
      </w:r>
    </w:p>
    <w:p w:rsidR="00620D09" w:rsidRPr="008D4A74" w:rsidRDefault="00620D09" w:rsidP="00B83CDF">
      <w:pPr>
        <w:pStyle w:val="TOC2"/>
        <w:pageBreakBefore/>
        <w:widowControl w:val="0"/>
        <w:tabs>
          <w:tab w:val="right" w:leader="dot" w:pos="9345"/>
        </w:tabs>
        <w:spacing w:after="0"/>
        <w:ind w:left="0"/>
        <w:jc w:val="center"/>
        <w:rPr>
          <w:rFonts w:ascii="Times New Roman" w:hAnsi="Times New Roman"/>
          <w:b/>
          <w:sz w:val="28"/>
          <w:szCs w:val="28"/>
        </w:rPr>
      </w:pPr>
      <w:r w:rsidRPr="008D4A74">
        <w:rPr>
          <w:rFonts w:ascii="Times New Roman" w:hAnsi="Times New Roman"/>
          <w:b/>
          <w:sz w:val="28"/>
          <w:szCs w:val="28"/>
        </w:rPr>
        <w:t>Содержание</w:t>
      </w:r>
    </w:p>
    <w:p w:rsidR="00620D09" w:rsidRPr="008D4A74" w:rsidRDefault="00620D09" w:rsidP="00B83CDF">
      <w:pPr>
        <w:pStyle w:val="TOC2"/>
        <w:widowControl w:val="0"/>
        <w:tabs>
          <w:tab w:val="right" w:leader="dot" w:pos="9345"/>
        </w:tabs>
        <w:spacing w:after="0" w:line="360" w:lineRule="auto"/>
        <w:ind w:left="0"/>
        <w:jc w:val="both"/>
        <w:rPr>
          <w:rFonts w:ascii="Times New Roman" w:hAnsi="Times New Roman"/>
          <w:noProof/>
          <w:sz w:val="28"/>
          <w:szCs w:val="28"/>
          <w:lang w:eastAsia="ru-RU"/>
        </w:rPr>
      </w:pPr>
      <w:r w:rsidRPr="008D4A74">
        <w:rPr>
          <w:rFonts w:ascii="Times New Roman" w:hAnsi="Times New Roman"/>
          <w:sz w:val="28"/>
          <w:szCs w:val="28"/>
        </w:rPr>
        <w:fldChar w:fldCharType="begin"/>
      </w:r>
      <w:r w:rsidRPr="008D4A74">
        <w:rPr>
          <w:rFonts w:ascii="Times New Roman" w:hAnsi="Times New Roman"/>
          <w:sz w:val="28"/>
          <w:szCs w:val="28"/>
        </w:rPr>
        <w:instrText xml:space="preserve"> TOC \o "1-3" \h \z \u </w:instrText>
      </w:r>
      <w:r w:rsidRPr="008D4A74">
        <w:rPr>
          <w:rFonts w:ascii="Times New Roman" w:hAnsi="Times New Roman"/>
          <w:sz w:val="28"/>
          <w:szCs w:val="28"/>
        </w:rPr>
        <w:fldChar w:fldCharType="separate"/>
      </w:r>
      <w:hyperlink w:anchor="_Toc420361116" w:history="1">
        <w:r w:rsidRPr="008D4A74">
          <w:rPr>
            <w:rStyle w:val="Hyperlink"/>
            <w:rFonts w:ascii="Times New Roman" w:hAnsi="Times New Roman"/>
            <w:noProof/>
            <w:sz w:val="28"/>
            <w:szCs w:val="28"/>
          </w:rPr>
          <w:t>Введение</w:t>
        </w:r>
        <w:r w:rsidRPr="008D4A74">
          <w:rPr>
            <w:rFonts w:ascii="Times New Roman" w:hAnsi="Times New Roman"/>
            <w:noProof/>
            <w:webHidden/>
            <w:sz w:val="28"/>
            <w:szCs w:val="28"/>
          </w:rPr>
          <w:tab/>
        </w:r>
        <w:r w:rsidRPr="008D4A74">
          <w:rPr>
            <w:rFonts w:ascii="Times New Roman" w:hAnsi="Times New Roman"/>
            <w:noProof/>
            <w:webHidden/>
            <w:sz w:val="28"/>
            <w:szCs w:val="28"/>
          </w:rPr>
          <w:fldChar w:fldCharType="begin"/>
        </w:r>
        <w:r w:rsidRPr="008D4A74">
          <w:rPr>
            <w:rFonts w:ascii="Times New Roman" w:hAnsi="Times New Roman"/>
            <w:noProof/>
            <w:webHidden/>
            <w:sz w:val="28"/>
            <w:szCs w:val="28"/>
          </w:rPr>
          <w:instrText xml:space="preserve"> PAGEREF _Toc420361116 \h </w:instrText>
        </w:r>
        <w:r w:rsidRPr="006E26AA">
          <w:rPr>
            <w:rFonts w:ascii="Times New Roman" w:hAnsi="Times New Roman"/>
            <w:noProof/>
            <w:sz w:val="28"/>
            <w:szCs w:val="28"/>
          </w:rPr>
        </w:r>
        <w:r w:rsidRPr="008D4A74">
          <w:rPr>
            <w:rFonts w:ascii="Times New Roman" w:hAnsi="Times New Roman"/>
            <w:noProof/>
            <w:webHidden/>
            <w:sz w:val="28"/>
            <w:szCs w:val="28"/>
          </w:rPr>
          <w:fldChar w:fldCharType="separate"/>
        </w:r>
        <w:r>
          <w:rPr>
            <w:rFonts w:ascii="Times New Roman" w:hAnsi="Times New Roman"/>
            <w:noProof/>
            <w:webHidden/>
            <w:sz w:val="28"/>
            <w:szCs w:val="28"/>
          </w:rPr>
          <w:t>3</w:t>
        </w:r>
        <w:r w:rsidRPr="008D4A74">
          <w:rPr>
            <w:rFonts w:ascii="Times New Roman" w:hAnsi="Times New Roman"/>
            <w:noProof/>
            <w:webHidden/>
            <w:sz w:val="28"/>
            <w:szCs w:val="28"/>
          </w:rPr>
          <w:fldChar w:fldCharType="end"/>
        </w:r>
      </w:hyperlink>
    </w:p>
    <w:p w:rsidR="00620D09" w:rsidRPr="008D4A74" w:rsidRDefault="00620D09" w:rsidP="00B83CDF">
      <w:pPr>
        <w:pStyle w:val="TOC2"/>
        <w:widowControl w:val="0"/>
        <w:tabs>
          <w:tab w:val="right" w:leader="dot" w:pos="9345"/>
        </w:tabs>
        <w:spacing w:after="0" w:line="360" w:lineRule="auto"/>
        <w:ind w:left="0"/>
        <w:jc w:val="both"/>
        <w:rPr>
          <w:rFonts w:ascii="Times New Roman" w:hAnsi="Times New Roman"/>
          <w:noProof/>
          <w:sz w:val="28"/>
          <w:szCs w:val="28"/>
          <w:lang w:eastAsia="ru-RU"/>
        </w:rPr>
      </w:pPr>
      <w:hyperlink w:anchor="_Toc420361117" w:history="1">
        <w:r w:rsidRPr="008D4A74">
          <w:rPr>
            <w:rStyle w:val="Hyperlink"/>
            <w:rFonts w:ascii="Times New Roman" w:hAnsi="Times New Roman"/>
            <w:noProof/>
            <w:sz w:val="28"/>
            <w:szCs w:val="28"/>
          </w:rPr>
          <w:t>Глава 1. Условия максимизации экономической прибыли фирмы</w:t>
        </w:r>
        <w:r w:rsidRPr="008D4A74">
          <w:rPr>
            <w:rFonts w:ascii="Times New Roman" w:hAnsi="Times New Roman"/>
            <w:noProof/>
            <w:webHidden/>
            <w:sz w:val="28"/>
            <w:szCs w:val="28"/>
          </w:rPr>
          <w:tab/>
        </w:r>
        <w:r w:rsidRPr="008D4A74">
          <w:rPr>
            <w:rFonts w:ascii="Times New Roman" w:hAnsi="Times New Roman"/>
            <w:noProof/>
            <w:webHidden/>
            <w:sz w:val="28"/>
            <w:szCs w:val="28"/>
          </w:rPr>
          <w:fldChar w:fldCharType="begin"/>
        </w:r>
        <w:r w:rsidRPr="008D4A74">
          <w:rPr>
            <w:rFonts w:ascii="Times New Roman" w:hAnsi="Times New Roman"/>
            <w:noProof/>
            <w:webHidden/>
            <w:sz w:val="28"/>
            <w:szCs w:val="28"/>
          </w:rPr>
          <w:instrText xml:space="preserve"> PAGEREF _Toc420361117 \h </w:instrText>
        </w:r>
        <w:r w:rsidRPr="006E26AA">
          <w:rPr>
            <w:rFonts w:ascii="Times New Roman" w:hAnsi="Times New Roman"/>
            <w:noProof/>
            <w:sz w:val="28"/>
            <w:szCs w:val="28"/>
          </w:rPr>
        </w:r>
        <w:r w:rsidRPr="008D4A74">
          <w:rPr>
            <w:rFonts w:ascii="Times New Roman" w:hAnsi="Times New Roman"/>
            <w:noProof/>
            <w:webHidden/>
            <w:sz w:val="28"/>
            <w:szCs w:val="28"/>
          </w:rPr>
          <w:fldChar w:fldCharType="separate"/>
        </w:r>
        <w:r>
          <w:rPr>
            <w:rFonts w:ascii="Times New Roman" w:hAnsi="Times New Roman"/>
            <w:noProof/>
            <w:webHidden/>
            <w:sz w:val="28"/>
            <w:szCs w:val="28"/>
          </w:rPr>
          <w:t>3</w:t>
        </w:r>
        <w:r w:rsidRPr="008D4A74">
          <w:rPr>
            <w:rFonts w:ascii="Times New Roman" w:hAnsi="Times New Roman"/>
            <w:noProof/>
            <w:webHidden/>
            <w:sz w:val="28"/>
            <w:szCs w:val="28"/>
          </w:rPr>
          <w:fldChar w:fldCharType="end"/>
        </w:r>
      </w:hyperlink>
    </w:p>
    <w:p w:rsidR="00620D09" w:rsidRPr="008D4A74" w:rsidRDefault="00620D09" w:rsidP="00B83CDF">
      <w:pPr>
        <w:pStyle w:val="TOC2"/>
        <w:widowControl w:val="0"/>
        <w:tabs>
          <w:tab w:val="right" w:leader="dot" w:pos="9345"/>
        </w:tabs>
        <w:spacing w:after="0" w:line="360" w:lineRule="auto"/>
        <w:ind w:left="0"/>
        <w:jc w:val="both"/>
        <w:rPr>
          <w:rFonts w:ascii="Times New Roman" w:hAnsi="Times New Roman"/>
          <w:noProof/>
          <w:sz w:val="28"/>
          <w:szCs w:val="28"/>
          <w:lang w:eastAsia="ru-RU"/>
        </w:rPr>
      </w:pPr>
      <w:hyperlink w:anchor="_Toc420361118" w:history="1">
        <w:r w:rsidRPr="008D4A74">
          <w:rPr>
            <w:rStyle w:val="Hyperlink"/>
            <w:rFonts w:ascii="Times New Roman" w:hAnsi="Times New Roman"/>
            <w:noProof/>
            <w:sz w:val="28"/>
            <w:szCs w:val="28"/>
          </w:rPr>
          <w:t>1.1 Понятие экономической прибыли</w:t>
        </w:r>
        <w:r w:rsidRPr="008D4A74">
          <w:rPr>
            <w:rFonts w:ascii="Times New Roman" w:hAnsi="Times New Roman"/>
            <w:noProof/>
            <w:webHidden/>
            <w:sz w:val="28"/>
            <w:szCs w:val="28"/>
          </w:rPr>
          <w:tab/>
        </w:r>
        <w:r w:rsidRPr="008D4A74">
          <w:rPr>
            <w:rFonts w:ascii="Times New Roman" w:hAnsi="Times New Roman"/>
            <w:noProof/>
            <w:webHidden/>
            <w:sz w:val="28"/>
            <w:szCs w:val="28"/>
          </w:rPr>
          <w:fldChar w:fldCharType="begin"/>
        </w:r>
        <w:r w:rsidRPr="008D4A74">
          <w:rPr>
            <w:rFonts w:ascii="Times New Roman" w:hAnsi="Times New Roman"/>
            <w:noProof/>
            <w:webHidden/>
            <w:sz w:val="28"/>
            <w:szCs w:val="28"/>
          </w:rPr>
          <w:instrText xml:space="preserve"> PAGEREF _Toc420361118 \h </w:instrText>
        </w:r>
        <w:r w:rsidRPr="006E26AA">
          <w:rPr>
            <w:rFonts w:ascii="Times New Roman" w:hAnsi="Times New Roman"/>
            <w:noProof/>
            <w:sz w:val="28"/>
            <w:szCs w:val="28"/>
          </w:rPr>
        </w:r>
        <w:r w:rsidRPr="008D4A74">
          <w:rPr>
            <w:rFonts w:ascii="Times New Roman" w:hAnsi="Times New Roman"/>
            <w:noProof/>
            <w:webHidden/>
            <w:sz w:val="28"/>
            <w:szCs w:val="28"/>
          </w:rPr>
          <w:fldChar w:fldCharType="separate"/>
        </w:r>
        <w:r>
          <w:rPr>
            <w:rFonts w:ascii="Times New Roman" w:hAnsi="Times New Roman"/>
            <w:noProof/>
            <w:webHidden/>
            <w:sz w:val="28"/>
            <w:szCs w:val="28"/>
          </w:rPr>
          <w:t>3</w:t>
        </w:r>
        <w:r w:rsidRPr="008D4A74">
          <w:rPr>
            <w:rFonts w:ascii="Times New Roman" w:hAnsi="Times New Roman"/>
            <w:noProof/>
            <w:webHidden/>
            <w:sz w:val="28"/>
            <w:szCs w:val="28"/>
          </w:rPr>
          <w:fldChar w:fldCharType="end"/>
        </w:r>
      </w:hyperlink>
    </w:p>
    <w:p w:rsidR="00620D09" w:rsidRPr="008D4A74" w:rsidRDefault="00620D09" w:rsidP="00B83CDF">
      <w:pPr>
        <w:pStyle w:val="TOC1"/>
        <w:widowControl w:val="0"/>
        <w:tabs>
          <w:tab w:val="right" w:leader="dot" w:pos="9345"/>
        </w:tabs>
        <w:spacing w:after="0" w:line="360" w:lineRule="auto"/>
        <w:jc w:val="both"/>
        <w:rPr>
          <w:rFonts w:ascii="Times New Roman" w:hAnsi="Times New Roman"/>
          <w:noProof/>
          <w:sz w:val="28"/>
          <w:szCs w:val="28"/>
          <w:lang w:eastAsia="ru-RU"/>
        </w:rPr>
      </w:pPr>
      <w:hyperlink w:anchor="_Toc420361119" w:history="1">
        <w:r w:rsidRPr="008D4A74">
          <w:rPr>
            <w:rStyle w:val="Hyperlink"/>
            <w:rFonts w:ascii="Times New Roman" w:hAnsi="Times New Roman"/>
            <w:noProof/>
            <w:sz w:val="28"/>
            <w:szCs w:val="28"/>
          </w:rPr>
          <w:t>1.2 Понятие предельного продукта</w:t>
        </w:r>
        <w:r w:rsidRPr="008D4A74">
          <w:rPr>
            <w:rFonts w:ascii="Times New Roman" w:hAnsi="Times New Roman"/>
            <w:noProof/>
            <w:webHidden/>
            <w:sz w:val="28"/>
            <w:szCs w:val="28"/>
          </w:rPr>
          <w:tab/>
        </w:r>
        <w:r w:rsidRPr="008D4A74">
          <w:rPr>
            <w:rFonts w:ascii="Times New Roman" w:hAnsi="Times New Roman"/>
            <w:noProof/>
            <w:webHidden/>
            <w:sz w:val="28"/>
            <w:szCs w:val="28"/>
          </w:rPr>
          <w:fldChar w:fldCharType="begin"/>
        </w:r>
        <w:r w:rsidRPr="008D4A74">
          <w:rPr>
            <w:rFonts w:ascii="Times New Roman" w:hAnsi="Times New Roman"/>
            <w:noProof/>
            <w:webHidden/>
            <w:sz w:val="28"/>
            <w:szCs w:val="28"/>
          </w:rPr>
          <w:instrText xml:space="preserve"> PAGEREF _Toc420361119 \h </w:instrText>
        </w:r>
        <w:r w:rsidRPr="006E26AA">
          <w:rPr>
            <w:rFonts w:ascii="Times New Roman" w:hAnsi="Times New Roman"/>
            <w:noProof/>
            <w:sz w:val="28"/>
            <w:szCs w:val="28"/>
          </w:rPr>
        </w:r>
        <w:r w:rsidRPr="008D4A74">
          <w:rPr>
            <w:rFonts w:ascii="Times New Roman" w:hAnsi="Times New Roman"/>
            <w:noProof/>
            <w:webHidden/>
            <w:sz w:val="28"/>
            <w:szCs w:val="28"/>
          </w:rPr>
          <w:fldChar w:fldCharType="separate"/>
        </w:r>
        <w:r>
          <w:rPr>
            <w:rFonts w:ascii="Times New Roman" w:hAnsi="Times New Roman"/>
            <w:noProof/>
            <w:webHidden/>
            <w:sz w:val="28"/>
            <w:szCs w:val="28"/>
          </w:rPr>
          <w:t>3</w:t>
        </w:r>
        <w:r w:rsidRPr="008D4A74">
          <w:rPr>
            <w:rFonts w:ascii="Times New Roman" w:hAnsi="Times New Roman"/>
            <w:noProof/>
            <w:webHidden/>
            <w:sz w:val="28"/>
            <w:szCs w:val="28"/>
          </w:rPr>
          <w:fldChar w:fldCharType="end"/>
        </w:r>
      </w:hyperlink>
    </w:p>
    <w:p w:rsidR="00620D09" w:rsidRPr="008D4A74" w:rsidRDefault="00620D09" w:rsidP="00B83CDF">
      <w:pPr>
        <w:pStyle w:val="TOC1"/>
        <w:widowControl w:val="0"/>
        <w:tabs>
          <w:tab w:val="right" w:leader="dot" w:pos="9345"/>
        </w:tabs>
        <w:spacing w:after="0" w:line="360" w:lineRule="auto"/>
        <w:jc w:val="both"/>
        <w:rPr>
          <w:rFonts w:ascii="Times New Roman" w:hAnsi="Times New Roman"/>
          <w:noProof/>
          <w:sz w:val="28"/>
          <w:szCs w:val="28"/>
          <w:lang w:eastAsia="ru-RU"/>
        </w:rPr>
      </w:pPr>
      <w:hyperlink w:anchor="_Toc420361120" w:history="1">
        <w:r w:rsidRPr="008D4A74">
          <w:rPr>
            <w:rStyle w:val="Hyperlink"/>
            <w:rFonts w:ascii="Times New Roman" w:hAnsi="Times New Roman"/>
            <w:noProof/>
            <w:sz w:val="28"/>
            <w:szCs w:val="28"/>
          </w:rPr>
          <w:t>1.3 Определение оптимального обьема производства. Условия максимизации прибыли</w:t>
        </w:r>
        <w:r w:rsidRPr="008D4A74">
          <w:rPr>
            <w:rFonts w:ascii="Times New Roman" w:hAnsi="Times New Roman"/>
            <w:noProof/>
            <w:webHidden/>
            <w:sz w:val="28"/>
            <w:szCs w:val="28"/>
          </w:rPr>
          <w:tab/>
        </w:r>
        <w:r w:rsidRPr="008D4A74">
          <w:rPr>
            <w:rFonts w:ascii="Times New Roman" w:hAnsi="Times New Roman"/>
            <w:noProof/>
            <w:webHidden/>
            <w:sz w:val="28"/>
            <w:szCs w:val="28"/>
          </w:rPr>
          <w:fldChar w:fldCharType="begin"/>
        </w:r>
        <w:r w:rsidRPr="008D4A74">
          <w:rPr>
            <w:rFonts w:ascii="Times New Roman" w:hAnsi="Times New Roman"/>
            <w:noProof/>
            <w:webHidden/>
            <w:sz w:val="28"/>
            <w:szCs w:val="28"/>
          </w:rPr>
          <w:instrText xml:space="preserve"> PAGEREF _Toc420361120 \h </w:instrText>
        </w:r>
        <w:r w:rsidRPr="006E26AA">
          <w:rPr>
            <w:rFonts w:ascii="Times New Roman" w:hAnsi="Times New Roman"/>
            <w:noProof/>
            <w:sz w:val="28"/>
            <w:szCs w:val="28"/>
          </w:rPr>
        </w:r>
        <w:r w:rsidRPr="008D4A74">
          <w:rPr>
            <w:rFonts w:ascii="Times New Roman" w:hAnsi="Times New Roman"/>
            <w:noProof/>
            <w:webHidden/>
            <w:sz w:val="28"/>
            <w:szCs w:val="28"/>
          </w:rPr>
          <w:fldChar w:fldCharType="separate"/>
        </w:r>
        <w:r>
          <w:rPr>
            <w:rFonts w:ascii="Times New Roman" w:hAnsi="Times New Roman"/>
            <w:noProof/>
            <w:webHidden/>
            <w:sz w:val="28"/>
            <w:szCs w:val="28"/>
          </w:rPr>
          <w:t>3</w:t>
        </w:r>
        <w:r w:rsidRPr="008D4A74">
          <w:rPr>
            <w:rFonts w:ascii="Times New Roman" w:hAnsi="Times New Roman"/>
            <w:noProof/>
            <w:webHidden/>
            <w:sz w:val="28"/>
            <w:szCs w:val="28"/>
          </w:rPr>
          <w:fldChar w:fldCharType="end"/>
        </w:r>
      </w:hyperlink>
    </w:p>
    <w:p w:rsidR="00620D09" w:rsidRPr="008D4A74" w:rsidRDefault="00620D09" w:rsidP="00B83CDF">
      <w:pPr>
        <w:pStyle w:val="TOC1"/>
        <w:widowControl w:val="0"/>
        <w:tabs>
          <w:tab w:val="right" w:leader="dot" w:pos="9345"/>
        </w:tabs>
        <w:spacing w:after="0" w:line="360" w:lineRule="auto"/>
        <w:jc w:val="both"/>
        <w:rPr>
          <w:rFonts w:ascii="Times New Roman" w:hAnsi="Times New Roman"/>
          <w:noProof/>
          <w:sz w:val="28"/>
          <w:szCs w:val="28"/>
          <w:lang w:eastAsia="ru-RU"/>
        </w:rPr>
      </w:pPr>
      <w:hyperlink w:anchor="_Toc420361121" w:history="1">
        <w:r w:rsidRPr="008D4A74">
          <w:rPr>
            <w:rStyle w:val="Hyperlink"/>
            <w:rFonts w:ascii="Times New Roman" w:hAnsi="Times New Roman"/>
            <w:noProof/>
            <w:sz w:val="28"/>
            <w:szCs w:val="28"/>
          </w:rPr>
          <w:t>Глава 2. Минимизация убытков фирмы</w:t>
        </w:r>
        <w:r w:rsidRPr="008D4A74">
          <w:rPr>
            <w:rFonts w:ascii="Times New Roman" w:hAnsi="Times New Roman"/>
            <w:noProof/>
            <w:webHidden/>
            <w:sz w:val="28"/>
            <w:szCs w:val="28"/>
          </w:rPr>
          <w:tab/>
        </w:r>
        <w:r w:rsidRPr="008D4A74">
          <w:rPr>
            <w:rFonts w:ascii="Times New Roman" w:hAnsi="Times New Roman"/>
            <w:noProof/>
            <w:webHidden/>
            <w:sz w:val="28"/>
            <w:szCs w:val="28"/>
          </w:rPr>
          <w:fldChar w:fldCharType="begin"/>
        </w:r>
        <w:r w:rsidRPr="008D4A74">
          <w:rPr>
            <w:rFonts w:ascii="Times New Roman" w:hAnsi="Times New Roman"/>
            <w:noProof/>
            <w:webHidden/>
            <w:sz w:val="28"/>
            <w:szCs w:val="28"/>
          </w:rPr>
          <w:instrText xml:space="preserve"> PAGEREF _Toc420361121 \h </w:instrText>
        </w:r>
        <w:r w:rsidRPr="006E26AA">
          <w:rPr>
            <w:rFonts w:ascii="Times New Roman" w:hAnsi="Times New Roman"/>
            <w:noProof/>
            <w:sz w:val="28"/>
            <w:szCs w:val="28"/>
          </w:rPr>
        </w:r>
        <w:r w:rsidRPr="008D4A74">
          <w:rPr>
            <w:rFonts w:ascii="Times New Roman" w:hAnsi="Times New Roman"/>
            <w:noProof/>
            <w:webHidden/>
            <w:sz w:val="28"/>
            <w:szCs w:val="28"/>
          </w:rPr>
          <w:fldChar w:fldCharType="separate"/>
        </w:r>
        <w:r>
          <w:rPr>
            <w:rFonts w:ascii="Times New Roman" w:hAnsi="Times New Roman"/>
            <w:noProof/>
            <w:webHidden/>
            <w:sz w:val="28"/>
            <w:szCs w:val="28"/>
          </w:rPr>
          <w:t>3</w:t>
        </w:r>
        <w:r w:rsidRPr="008D4A74">
          <w:rPr>
            <w:rFonts w:ascii="Times New Roman" w:hAnsi="Times New Roman"/>
            <w:noProof/>
            <w:webHidden/>
            <w:sz w:val="28"/>
            <w:szCs w:val="28"/>
          </w:rPr>
          <w:fldChar w:fldCharType="end"/>
        </w:r>
      </w:hyperlink>
    </w:p>
    <w:p w:rsidR="00620D09" w:rsidRPr="008D4A74" w:rsidRDefault="00620D09" w:rsidP="00B83CDF">
      <w:pPr>
        <w:pStyle w:val="TOC1"/>
        <w:widowControl w:val="0"/>
        <w:tabs>
          <w:tab w:val="right" w:leader="dot" w:pos="9345"/>
        </w:tabs>
        <w:spacing w:after="0" w:line="360" w:lineRule="auto"/>
        <w:jc w:val="both"/>
        <w:rPr>
          <w:rFonts w:ascii="Times New Roman" w:hAnsi="Times New Roman"/>
          <w:noProof/>
          <w:sz w:val="28"/>
          <w:szCs w:val="28"/>
          <w:lang w:eastAsia="ru-RU"/>
        </w:rPr>
      </w:pPr>
      <w:hyperlink w:anchor="_Toc420361122" w:history="1">
        <w:r w:rsidRPr="008D4A74">
          <w:rPr>
            <w:rStyle w:val="Hyperlink"/>
            <w:rFonts w:ascii="Times New Roman" w:hAnsi="Times New Roman"/>
            <w:noProof/>
            <w:sz w:val="28"/>
            <w:szCs w:val="28"/>
          </w:rPr>
          <w:t>Глава 3. Прекращение деятельности фирмы</w:t>
        </w:r>
        <w:r w:rsidRPr="008D4A74">
          <w:rPr>
            <w:rFonts w:ascii="Times New Roman" w:hAnsi="Times New Roman"/>
            <w:noProof/>
            <w:webHidden/>
            <w:sz w:val="28"/>
            <w:szCs w:val="28"/>
          </w:rPr>
          <w:tab/>
        </w:r>
        <w:r w:rsidRPr="008D4A74">
          <w:rPr>
            <w:rFonts w:ascii="Times New Roman" w:hAnsi="Times New Roman"/>
            <w:noProof/>
            <w:webHidden/>
            <w:sz w:val="28"/>
            <w:szCs w:val="28"/>
          </w:rPr>
          <w:fldChar w:fldCharType="begin"/>
        </w:r>
        <w:r w:rsidRPr="008D4A74">
          <w:rPr>
            <w:rFonts w:ascii="Times New Roman" w:hAnsi="Times New Roman"/>
            <w:noProof/>
            <w:webHidden/>
            <w:sz w:val="28"/>
            <w:szCs w:val="28"/>
          </w:rPr>
          <w:instrText xml:space="preserve"> PAGEREF _Toc420361122 \h </w:instrText>
        </w:r>
        <w:r w:rsidRPr="006E26AA">
          <w:rPr>
            <w:rFonts w:ascii="Times New Roman" w:hAnsi="Times New Roman"/>
            <w:noProof/>
            <w:sz w:val="28"/>
            <w:szCs w:val="28"/>
          </w:rPr>
        </w:r>
        <w:r w:rsidRPr="008D4A74">
          <w:rPr>
            <w:rFonts w:ascii="Times New Roman" w:hAnsi="Times New Roman"/>
            <w:noProof/>
            <w:webHidden/>
            <w:sz w:val="28"/>
            <w:szCs w:val="28"/>
          </w:rPr>
          <w:fldChar w:fldCharType="separate"/>
        </w:r>
        <w:r>
          <w:rPr>
            <w:rFonts w:ascii="Times New Roman" w:hAnsi="Times New Roman"/>
            <w:noProof/>
            <w:webHidden/>
            <w:sz w:val="28"/>
            <w:szCs w:val="28"/>
          </w:rPr>
          <w:t>3</w:t>
        </w:r>
        <w:r w:rsidRPr="008D4A74">
          <w:rPr>
            <w:rFonts w:ascii="Times New Roman" w:hAnsi="Times New Roman"/>
            <w:noProof/>
            <w:webHidden/>
            <w:sz w:val="28"/>
            <w:szCs w:val="28"/>
          </w:rPr>
          <w:fldChar w:fldCharType="end"/>
        </w:r>
      </w:hyperlink>
    </w:p>
    <w:p w:rsidR="00620D09" w:rsidRPr="008D4A74" w:rsidRDefault="00620D09" w:rsidP="00B83CDF">
      <w:pPr>
        <w:pStyle w:val="TOC1"/>
        <w:widowControl w:val="0"/>
        <w:tabs>
          <w:tab w:val="right" w:leader="dot" w:pos="9345"/>
        </w:tabs>
        <w:spacing w:after="0" w:line="360" w:lineRule="auto"/>
        <w:jc w:val="both"/>
        <w:rPr>
          <w:rFonts w:ascii="Times New Roman" w:hAnsi="Times New Roman"/>
          <w:noProof/>
          <w:sz w:val="28"/>
          <w:szCs w:val="28"/>
          <w:lang w:eastAsia="ru-RU"/>
        </w:rPr>
      </w:pPr>
      <w:hyperlink w:anchor="_Toc420361123" w:history="1">
        <w:r w:rsidRPr="008D4A74">
          <w:rPr>
            <w:rStyle w:val="Hyperlink"/>
            <w:rFonts w:ascii="Times New Roman" w:hAnsi="Times New Roman"/>
            <w:noProof/>
            <w:sz w:val="28"/>
            <w:szCs w:val="28"/>
          </w:rPr>
          <w:t>Практикум</w:t>
        </w:r>
        <w:r w:rsidRPr="008D4A74">
          <w:rPr>
            <w:rFonts w:ascii="Times New Roman" w:hAnsi="Times New Roman"/>
            <w:noProof/>
            <w:webHidden/>
            <w:sz w:val="28"/>
            <w:szCs w:val="28"/>
          </w:rPr>
          <w:tab/>
        </w:r>
        <w:r w:rsidRPr="008D4A74">
          <w:rPr>
            <w:rFonts w:ascii="Times New Roman" w:hAnsi="Times New Roman"/>
            <w:noProof/>
            <w:webHidden/>
            <w:sz w:val="28"/>
            <w:szCs w:val="28"/>
          </w:rPr>
          <w:fldChar w:fldCharType="begin"/>
        </w:r>
        <w:r w:rsidRPr="008D4A74">
          <w:rPr>
            <w:rFonts w:ascii="Times New Roman" w:hAnsi="Times New Roman"/>
            <w:noProof/>
            <w:webHidden/>
            <w:sz w:val="28"/>
            <w:szCs w:val="28"/>
          </w:rPr>
          <w:instrText xml:space="preserve"> PAGEREF _Toc420361123 \h </w:instrText>
        </w:r>
        <w:r w:rsidRPr="006E26AA">
          <w:rPr>
            <w:rFonts w:ascii="Times New Roman" w:hAnsi="Times New Roman"/>
            <w:noProof/>
            <w:sz w:val="28"/>
            <w:szCs w:val="28"/>
          </w:rPr>
        </w:r>
        <w:r w:rsidRPr="008D4A74">
          <w:rPr>
            <w:rFonts w:ascii="Times New Roman" w:hAnsi="Times New Roman"/>
            <w:noProof/>
            <w:webHidden/>
            <w:sz w:val="28"/>
            <w:szCs w:val="28"/>
          </w:rPr>
          <w:fldChar w:fldCharType="separate"/>
        </w:r>
        <w:r>
          <w:rPr>
            <w:rFonts w:ascii="Times New Roman" w:hAnsi="Times New Roman"/>
            <w:noProof/>
            <w:webHidden/>
            <w:sz w:val="28"/>
            <w:szCs w:val="28"/>
          </w:rPr>
          <w:t>3</w:t>
        </w:r>
        <w:r w:rsidRPr="008D4A74">
          <w:rPr>
            <w:rFonts w:ascii="Times New Roman" w:hAnsi="Times New Roman"/>
            <w:noProof/>
            <w:webHidden/>
            <w:sz w:val="28"/>
            <w:szCs w:val="28"/>
          </w:rPr>
          <w:fldChar w:fldCharType="end"/>
        </w:r>
      </w:hyperlink>
    </w:p>
    <w:p w:rsidR="00620D09" w:rsidRPr="008D4A74" w:rsidRDefault="00620D09" w:rsidP="00B83CDF">
      <w:pPr>
        <w:pStyle w:val="TOC1"/>
        <w:widowControl w:val="0"/>
        <w:tabs>
          <w:tab w:val="right" w:leader="dot" w:pos="9345"/>
        </w:tabs>
        <w:spacing w:after="0" w:line="360" w:lineRule="auto"/>
        <w:jc w:val="both"/>
        <w:rPr>
          <w:rFonts w:ascii="Times New Roman" w:hAnsi="Times New Roman"/>
          <w:noProof/>
          <w:sz w:val="28"/>
          <w:szCs w:val="28"/>
          <w:lang w:eastAsia="ru-RU"/>
        </w:rPr>
      </w:pPr>
      <w:hyperlink w:anchor="_Toc420361124" w:history="1">
        <w:r w:rsidRPr="008D4A74">
          <w:rPr>
            <w:rStyle w:val="Hyperlink"/>
            <w:rFonts w:ascii="Times New Roman" w:hAnsi="Times New Roman"/>
            <w:noProof/>
            <w:sz w:val="28"/>
            <w:szCs w:val="28"/>
          </w:rPr>
          <w:t>Заключение</w:t>
        </w:r>
        <w:r w:rsidRPr="008D4A74">
          <w:rPr>
            <w:rFonts w:ascii="Times New Roman" w:hAnsi="Times New Roman"/>
            <w:noProof/>
            <w:webHidden/>
            <w:sz w:val="28"/>
            <w:szCs w:val="28"/>
          </w:rPr>
          <w:tab/>
        </w:r>
        <w:r w:rsidRPr="008D4A74">
          <w:rPr>
            <w:rFonts w:ascii="Times New Roman" w:hAnsi="Times New Roman"/>
            <w:noProof/>
            <w:webHidden/>
            <w:sz w:val="28"/>
            <w:szCs w:val="28"/>
          </w:rPr>
          <w:fldChar w:fldCharType="begin"/>
        </w:r>
        <w:r w:rsidRPr="008D4A74">
          <w:rPr>
            <w:rFonts w:ascii="Times New Roman" w:hAnsi="Times New Roman"/>
            <w:noProof/>
            <w:webHidden/>
            <w:sz w:val="28"/>
            <w:szCs w:val="28"/>
          </w:rPr>
          <w:instrText xml:space="preserve"> PAGEREF _Toc420361124 \h </w:instrText>
        </w:r>
        <w:r w:rsidRPr="006E26AA">
          <w:rPr>
            <w:rFonts w:ascii="Times New Roman" w:hAnsi="Times New Roman"/>
            <w:noProof/>
            <w:sz w:val="28"/>
            <w:szCs w:val="28"/>
          </w:rPr>
        </w:r>
        <w:r w:rsidRPr="008D4A74">
          <w:rPr>
            <w:rFonts w:ascii="Times New Roman" w:hAnsi="Times New Roman"/>
            <w:noProof/>
            <w:webHidden/>
            <w:sz w:val="28"/>
            <w:szCs w:val="28"/>
          </w:rPr>
          <w:fldChar w:fldCharType="separate"/>
        </w:r>
        <w:r>
          <w:rPr>
            <w:rFonts w:ascii="Times New Roman" w:hAnsi="Times New Roman"/>
            <w:noProof/>
            <w:webHidden/>
            <w:sz w:val="28"/>
            <w:szCs w:val="28"/>
          </w:rPr>
          <w:t>3</w:t>
        </w:r>
        <w:r w:rsidRPr="008D4A74">
          <w:rPr>
            <w:rFonts w:ascii="Times New Roman" w:hAnsi="Times New Roman"/>
            <w:noProof/>
            <w:webHidden/>
            <w:sz w:val="28"/>
            <w:szCs w:val="28"/>
          </w:rPr>
          <w:fldChar w:fldCharType="end"/>
        </w:r>
      </w:hyperlink>
    </w:p>
    <w:p w:rsidR="00620D09" w:rsidRPr="008D4A74" w:rsidRDefault="00620D09" w:rsidP="00B83CDF">
      <w:pPr>
        <w:pStyle w:val="TOC1"/>
        <w:widowControl w:val="0"/>
        <w:tabs>
          <w:tab w:val="right" w:leader="dot" w:pos="9345"/>
        </w:tabs>
        <w:spacing w:after="0" w:line="360" w:lineRule="auto"/>
        <w:jc w:val="both"/>
        <w:rPr>
          <w:rFonts w:ascii="Times New Roman" w:hAnsi="Times New Roman"/>
          <w:noProof/>
          <w:sz w:val="24"/>
          <w:szCs w:val="24"/>
          <w:lang w:eastAsia="ru-RU"/>
        </w:rPr>
      </w:pPr>
      <w:hyperlink w:anchor="_Toc420361125" w:history="1">
        <w:r w:rsidRPr="008D4A74">
          <w:rPr>
            <w:rStyle w:val="Hyperlink"/>
            <w:rFonts w:ascii="Times New Roman" w:hAnsi="Times New Roman"/>
            <w:noProof/>
            <w:sz w:val="28"/>
            <w:szCs w:val="28"/>
          </w:rPr>
          <w:t>Список использованной литературы</w:t>
        </w:r>
        <w:r w:rsidRPr="008D4A74">
          <w:rPr>
            <w:rFonts w:ascii="Times New Roman" w:hAnsi="Times New Roman"/>
            <w:noProof/>
            <w:webHidden/>
            <w:sz w:val="28"/>
            <w:szCs w:val="28"/>
          </w:rPr>
          <w:tab/>
        </w:r>
        <w:r w:rsidRPr="008D4A74">
          <w:rPr>
            <w:rFonts w:ascii="Times New Roman" w:hAnsi="Times New Roman"/>
            <w:noProof/>
            <w:webHidden/>
            <w:sz w:val="28"/>
            <w:szCs w:val="28"/>
          </w:rPr>
          <w:fldChar w:fldCharType="begin"/>
        </w:r>
        <w:r w:rsidRPr="008D4A74">
          <w:rPr>
            <w:rFonts w:ascii="Times New Roman" w:hAnsi="Times New Roman"/>
            <w:noProof/>
            <w:webHidden/>
            <w:sz w:val="28"/>
            <w:szCs w:val="28"/>
          </w:rPr>
          <w:instrText xml:space="preserve"> PAGEREF _Toc420361125 \h </w:instrText>
        </w:r>
        <w:r w:rsidRPr="006E26AA">
          <w:rPr>
            <w:rFonts w:ascii="Times New Roman" w:hAnsi="Times New Roman"/>
            <w:noProof/>
            <w:sz w:val="28"/>
            <w:szCs w:val="28"/>
          </w:rPr>
        </w:r>
        <w:r w:rsidRPr="008D4A74">
          <w:rPr>
            <w:rFonts w:ascii="Times New Roman" w:hAnsi="Times New Roman"/>
            <w:noProof/>
            <w:webHidden/>
            <w:sz w:val="28"/>
            <w:szCs w:val="28"/>
          </w:rPr>
          <w:fldChar w:fldCharType="separate"/>
        </w:r>
        <w:r>
          <w:rPr>
            <w:rFonts w:ascii="Times New Roman" w:hAnsi="Times New Roman"/>
            <w:noProof/>
            <w:webHidden/>
            <w:sz w:val="28"/>
            <w:szCs w:val="28"/>
          </w:rPr>
          <w:t>3</w:t>
        </w:r>
        <w:r w:rsidRPr="008D4A74">
          <w:rPr>
            <w:rFonts w:ascii="Times New Roman" w:hAnsi="Times New Roman"/>
            <w:noProof/>
            <w:webHidden/>
            <w:sz w:val="28"/>
            <w:szCs w:val="28"/>
          </w:rPr>
          <w:fldChar w:fldCharType="end"/>
        </w:r>
      </w:hyperlink>
    </w:p>
    <w:p w:rsidR="00620D09" w:rsidRPr="008D4A74" w:rsidRDefault="00620D09" w:rsidP="00B83CDF">
      <w:pPr>
        <w:pStyle w:val="Heading2"/>
        <w:keepNext w:val="0"/>
        <w:keepLines w:val="0"/>
        <w:pageBreakBefore/>
        <w:widowControl w:val="0"/>
        <w:spacing w:before="0" w:line="360" w:lineRule="auto"/>
        <w:jc w:val="center"/>
        <w:rPr>
          <w:rFonts w:ascii="Times New Roman" w:hAnsi="Times New Roman"/>
          <w:color w:val="auto"/>
          <w:sz w:val="28"/>
          <w:szCs w:val="28"/>
        </w:rPr>
      </w:pPr>
      <w:r w:rsidRPr="008D4A74">
        <w:rPr>
          <w:rFonts w:ascii="Times New Roman" w:hAnsi="Times New Roman"/>
          <w:sz w:val="28"/>
          <w:szCs w:val="28"/>
        </w:rPr>
        <w:fldChar w:fldCharType="end"/>
      </w:r>
      <w:bookmarkStart w:id="1" w:name="_Toc420361116"/>
      <w:r w:rsidRPr="008D4A74">
        <w:rPr>
          <w:rFonts w:ascii="Times New Roman" w:hAnsi="Times New Roman"/>
          <w:color w:val="auto"/>
          <w:sz w:val="28"/>
          <w:szCs w:val="28"/>
        </w:rPr>
        <w:t>Введение</w:t>
      </w:r>
      <w:bookmarkEnd w:id="0"/>
      <w:bookmarkEnd w:id="1"/>
    </w:p>
    <w:p w:rsidR="00620D09" w:rsidRPr="008D4A74" w:rsidRDefault="00620D09" w:rsidP="00AB313B">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Фирма находится в центре рыночной экономики и без нее предпринимательская деятельность невозможна. В условиях рынка производитель соединяет факторы производства с целью создания материальных благ и услуг для удовлетворения потребностей общества. Конечной целью производителя является реализация собственных интересов.</w:t>
      </w:r>
    </w:p>
    <w:p w:rsidR="00620D09" w:rsidRPr="008D4A74" w:rsidRDefault="00620D09" w:rsidP="00AB313B">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Актуальность темы работы состоит в том, что постоянное совершенствование мировой</w:t>
      </w:r>
      <w:r w:rsidRPr="008D4A74">
        <w:rPr>
          <w:rFonts w:ascii="Times New Roman" w:hAnsi="Times New Roman"/>
          <w:sz w:val="28"/>
          <w:szCs w:val="28"/>
        </w:rPr>
        <w:tab/>
        <w:t>экономической системы влияет на конкуренцию и основные характеристики рынка. В такой ситуации производителю необходимо правильно определить величину ожидаемой прибыли, точно представлять, какой размер убытка является основанием для снижения объемов производства, приостановки деятельности предприятия или его ликвидации, потому что в случае банкротства предприятие не только будет терпеть дополнительные расходы, но и потеряет вложенные в предприятие средства. Чтобы принять правильные экономические решения производитель должен знать основные законы рынка и способы регирования на ту или иную ситуацию на рынке.</w:t>
      </w:r>
    </w:p>
    <w:p w:rsidR="00620D09" w:rsidRPr="008D4A74" w:rsidRDefault="00620D09" w:rsidP="00AB313B">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Объект исследования – фирма, находящаяся в конкурентных условиях.</w:t>
      </w:r>
    </w:p>
    <w:p w:rsidR="00620D09" w:rsidRPr="008D4A74" w:rsidRDefault="00620D09" w:rsidP="00AB313B">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Предмет исследования – поведение конкурентной фирмы в краткосрочном периоде деятельности.</w:t>
      </w:r>
    </w:p>
    <w:p w:rsidR="00620D09" w:rsidRPr="008D4A74" w:rsidRDefault="00620D09" w:rsidP="00AB313B">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Целью курсовой работы исследование поведения конкурентной фирмы в краткосрочном периоде.</w:t>
      </w:r>
    </w:p>
    <w:p w:rsidR="00620D09" w:rsidRPr="008D4A74" w:rsidRDefault="00620D09" w:rsidP="00386C69">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Задачи курсовой работы:</w:t>
      </w:r>
    </w:p>
    <w:p w:rsidR="00620D09" w:rsidRPr="008D4A74" w:rsidRDefault="00620D09" w:rsidP="00386C69">
      <w:pPr>
        <w:widowControl w:val="0"/>
        <w:numPr>
          <w:ilvl w:val="0"/>
          <w:numId w:val="14"/>
        </w:numPr>
        <w:tabs>
          <w:tab w:val="clear" w:pos="709"/>
          <w:tab w:val="num" w:pos="0"/>
          <w:tab w:val="left" w:pos="72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охарактеризовать условия максимизации прибыли фирмы;</w:t>
      </w:r>
    </w:p>
    <w:p w:rsidR="00620D09" w:rsidRPr="008D4A74" w:rsidRDefault="00620D09" w:rsidP="00386C69">
      <w:pPr>
        <w:widowControl w:val="0"/>
        <w:numPr>
          <w:ilvl w:val="0"/>
          <w:numId w:val="14"/>
        </w:numPr>
        <w:tabs>
          <w:tab w:val="clear" w:pos="709"/>
          <w:tab w:val="num" w:pos="0"/>
          <w:tab w:val="left" w:pos="72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определить условия, необходимые для минимизации убытков фирмы;</w:t>
      </w:r>
    </w:p>
    <w:p w:rsidR="00620D09" w:rsidRPr="008D4A74" w:rsidRDefault="00620D09" w:rsidP="00386C69">
      <w:pPr>
        <w:widowControl w:val="0"/>
        <w:numPr>
          <w:ilvl w:val="0"/>
          <w:numId w:val="14"/>
        </w:numPr>
        <w:tabs>
          <w:tab w:val="clear" w:pos="709"/>
          <w:tab w:val="num" w:pos="0"/>
          <w:tab w:val="left" w:pos="72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охарактеризовать условия прекращения деятельности фирмы.</w:t>
      </w:r>
    </w:p>
    <w:p w:rsidR="00620D09" w:rsidRPr="008D4A74" w:rsidRDefault="00620D09" w:rsidP="00B83CDF">
      <w:pPr>
        <w:widowControl w:val="0"/>
        <w:spacing w:after="0"/>
        <w:rPr>
          <w:rFonts w:ascii="Times New Roman" w:hAnsi="Times New Roman"/>
          <w:sz w:val="28"/>
        </w:rPr>
      </w:pPr>
    </w:p>
    <w:p w:rsidR="00620D09" w:rsidRPr="008D4A74" w:rsidRDefault="00620D09" w:rsidP="00B83CDF">
      <w:pPr>
        <w:pStyle w:val="Heading2"/>
        <w:keepNext w:val="0"/>
        <w:keepLines w:val="0"/>
        <w:widowControl w:val="0"/>
        <w:spacing w:before="0" w:line="360" w:lineRule="auto"/>
        <w:jc w:val="center"/>
        <w:rPr>
          <w:rFonts w:ascii="Times New Roman" w:hAnsi="Times New Roman"/>
          <w:color w:val="auto"/>
          <w:sz w:val="28"/>
          <w:szCs w:val="28"/>
        </w:rPr>
      </w:pPr>
      <w:bookmarkStart w:id="2" w:name="_Toc420350921"/>
      <w:bookmarkStart w:id="3" w:name="_Toc420361117"/>
    </w:p>
    <w:p w:rsidR="00620D09" w:rsidRPr="008D4A74" w:rsidRDefault="00620D09" w:rsidP="00386C69">
      <w:pPr>
        <w:rPr>
          <w:rFonts w:ascii="Times New Roman" w:hAnsi="Times New Roman"/>
        </w:rPr>
      </w:pPr>
    </w:p>
    <w:p w:rsidR="00620D09" w:rsidRPr="008D4A74" w:rsidRDefault="00620D09" w:rsidP="00B83CDF">
      <w:pPr>
        <w:pStyle w:val="Heading2"/>
        <w:keepNext w:val="0"/>
        <w:keepLines w:val="0"/>
        <w:widowControl w:val="0"/>
        <w:spacing w:before="0" w:line="360" w:lineRule="auto"/>
        <w:jc w:val="center"/>
        <w:rPr>
          <w:rFonts w:ascii="Times New Roman" w:hAnsi="Times New Roman"/>
          <w:color w:val="auto"/>
          <w:sz w:val="28"/>
          <w:szCs w:val="28"/>
        </w:rPr>
      </w:pPr>
      <w:r w:rsidRPr="008D4A74">
        <w:rPr>
          <w:rFonts w:ascii="Times New Roman" w:hAnsi="Times New Roman"/>
          <w:color w:val="auto"/>
          <w:sz w:val="28"/>
          <w:szCs w:val="28"/>
        </w:rPr>
        <w:t>Глава 1. Условия максимизации экономической прибыли фирмы</w:t>
      </w:r>
      <w:bookmarkEnd w:id="2"/>
      <w:bookmarkEnd w:id="3"/>
    </w:p>
    <w:p w:rsidR="00620D09" w:rsidRPr="008D4A74" w:rsidRDefault="00620D09" w:rsidP="00B83CDF">
      <w:pPr>
        <w:pStyle w:val="Heading2"/>
        <w:keepNext w:val="0"/>
        <w:keepLines w:val="0"/>
        <w:widowControl w:val="0"/>
        <w:spacing w:before="0" w:line="360" w:lineRule="auto"/>
        <w:jc w:val="center"/>
        <w:rPr>
          <w:rFonts w:ascii="Times New Roman" w:hAnsi="Times New Roman"/>
          <w:color w:val="auto"/>
          <w:sz w:val="28"/>
          <w:szCs w:val="28"/>
        </w:rPr>
      </w:pPr>
      <w:bookmarkStart w:id="4" w:name="_Toc420350922"/>
    </w:p>
    <w:p w:rsidR="00620D09" w:rsidRPr="008D4A74" w:rsidRDefault="00620D09" w:rsidP="00B83CDF">
      <w:pPr>
        <w:pStyle w:val="Heading2"/>
        <w:keepNext w:val="0"/>
        <w:keepLines w:val="0"/>
        <w:widowControl w:val="0"/>
        <w:spacing w:before="0" w:line="360" w:lineRule="auto"/>
        <w:jc w:val="center"/>
        <w:rPr>
          <w:rFonts w:ascii="Times New Roman" w:hAnsi="Times New Roman"/>
          <w:color w:val="auto"/>
          <w:sz w:val="28"/>
          <w:szCs w:val="28"/>
        </w:rPr>
      </w:pPr>
      <w:bookmarkStart w:id="5" w:name="_Toc420361118"/>
      <w:r w:rsidRPr="008D4A74">
        <w:rPr>
          <w:rFonts w:ascii="Times New Roman" w:hAnsi="Times New Roman"/>
          <w:color w:val="auto"/>
          <w:sz w:val="28"/>
          <w:szCs w:val="28"/>
        </w:rPr>
        <w:t>1.1 Понятие экономической прибыл</w:t>
      </w:r>
      <w:bookmarkEnd w:id="4"/>
      <w:r w:rsidRPr="008D4A74">
        <w:rPr>
          <w:rFonts w:ascii="Times New Roman" w:hAnsi="Times New Roman"/>
          <w:color w:val="auto"/>
          <w:sz w:val="28"/>
          <w:szCs w:val="28"/>
        </w:rPr>
        <w:t>и</w:t>
      </w:r>
      <w:bookmarkEnd w:id="5"/>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rPr>
      </w:pPr>
      <w:r w:rsidRPr="008D4A74">
        <w:rPr>
          <w:rFonts w:ascii="Times New Roman" w:hAnsi="Times New Roman"/>
          <w:sz w:val="28"/>
          <w:szCs w:val="28"/>
        </w:rPr>
        <w:t>Любая организация, действующая на рынке, отличается разнообразием целей и устремлений, но получение прибы</w:t>
      </w:r>
      <w:r w:rsidRPr="008D4A74">
        <w:rPr>
          <w:rFonts w:ascii="Times New Roman" w:hAnsi="Times New Roman"/>
          <w:sz w:val="28"/>
          <w:szCs w:val="28"/>
        </w:rPr>
        <w:softHyphen/>
        <w:t>ли является одна из ее главных целей, определяющей условия функ</w:t>
      </w:r>
      <w:r w:rsidRPr="008D4A74">
        <w:rPr>
          <w:rFonts w:ascii="Times New Roman" w:hAnsi="Times New Roman"/>
          <w:sz w:val="28"/>
          <w:szCs w:val="28"/>
        </w:rPr>
        <w:softHyphen/>
        <w:t>ционирования. На рынке любая фирма поставлена перед необходимостью направлять свои усилия на получение прибыли, иначе она будет выдавлена с рынка в процессе конкурентной борьбы как неэффективный хозяйствующий субъект.</w:t>
      </w:r>
    </w:p>
    <w:p w:rsidR="00620D09" w:rsidRPr="006E26AA" w:rsidRDefault="00620D09" w:rsidP="00B83CDF">
      <w:pPr>
        <w:pStyle w:val="NormalWeb"/>
        <w:widowControl w:val="0"/>
        <w:shd w:val="clear" w:color="auto" w:fill="FFFFFF"/>
        <w:spacing w:before="0" w:beforeAutospacing="0" w:after="0" w:afterAutospacing="0" w:line="360" w:lineRule="auto"/>
        <w:ind w:firstLine="709"/>
        <w:jc w:val="both"/>
        <w:rPr>
          <w:sz w:val="28"/>
          <w:szCs w:val="28"/>
          <w:lang w:eastAsia="en-US"/>
        </w:rPr>
      </w:pPr>
      <w:r w:rsidRPr="008D4A74">
        <w:rPr>
          <w:sz w:val="28"/>
          <w:szCs w:val="28"/>
          <w:lang w:eastAsia="en-US"/>
        </w:rPr>
        <w:t>Под прибылью понимают экономическую категорию, отражающую доход, который создает в сфере хозяйственной деятельности фирмы. Прибыль является итогом соединения различных факторов производства: труда, капитала, природных ресурсов, предпринимательских способностей</w:t>
      </w:r>
      <w:r w:rsidRPr="006E26AA">
        <w:rPr>
          <w:sz w:val="28"/>
          <w:szCs w:val="28"/>
          <w:lang w:eastAsia="en-US"/>
        </w:rPr>
        <w:t xml:space="preserve"> [2,</w:t>
      </w:r>
      <w:r>
        <w:rPr>
          <w:sz w:val="28"/>
          <w:szCs w:val="28"/>
          <w:lang w:val="en-US" w:eastAsia="en-US"/>
        </w:rPr>
        <w:t>c</w:t>
      </w:r>
      <w:r w:rsidRPr="008D4A74">
        <w:rPr>
          <w:sz w:val="28"/>
          <w:szCs w:val="28"/>
          <w:lang w:eastAsia="en-US"/>
        </w:rPr>
        <w:t>.</w:t>
      </w:r>
      <w:r w:rsidRPr="006E26AA">
        <w:rPr>
          <w:sz w:val="28"/>
          <w:szCs w:val="28"/>
          <w:lang w:eastAsia="en-US"/>
        </w:rPr>
        <w:t>85]</w:t>
      </w:r>
    </w:p>
    <w:p w:rsidR="00620D09" w:rsidRPr="008D4A74" w:rsidRDefault="00620D09" w:rsidP="00B83CDF">
      <w:pPr>
        <w:pStyle w:val="NormalWeb"/>
        <w:widowControl w:val="0"/>
        <w:shd w:val="clear" w:color="auto" w:fill="FFFFFF"/>
        <w:spacing w:before="0" w:beforeAutospacing="0" w:after="0" w:afterAutospacing="0" w:line="360" w:lineRule="auto"/>
        <w:ind w:firstLine="709"/>
        <w:jc w:val="both"/>
        <w:rPr>
          <w:sz w:val="28"/>
          <w:szCs w:val="28"/>
          <w:lang w:eastAsia="en-US"/>
        </w:rPr>
      </w:pPr>
      <w:r w:rsidRPr="008D4A74">
        <w:rPr>
          <w:sz w:val="28"/>
          <w:szCs w:val="28"/>
          <w:lang w:eastAsia="en-US"/>
        </w:rPr>
        <w:t>Стоимость товара обнаруживается на стадии его продажи. Стоимость любого товара включает стоимость прошлого овеществленного труда и живого труда. Стоимость живого труда отображает еще раз созданную стоимость и делится на две части: заработную плату персонала и вновь созданную стоимость. Размер заработной платы персонала, участвующего в производстве продукции обусловливается факторами, необходимыми для воспроизводства рабочей силы. Поэтому для фирмы заработная плата представляет собой часть затрат н</w:t>
      </w:r>
      <w:r>
        <w:rPr>
          <w:sz w:val="28"/>
          <w:szCs w:val="28"/>
          <w:lang w:eastAsia="en-US"/>
        </w:rPr>
        <w:t>а производство продукции. Созда</w:t>
      </w:r>
      <w:r w:rsidRPr="008D4A74">
        <w:rPr>
          <w:sz w:val="28"/>
          <w:szCs w:val="28"/>
          <w:lang w:eastAsia="en-US"/>
        </w:rPr>
        <w:t>ная стоимость отображает чистый доход, реализуемый только при продаже продукции, что отмечает общественное признание ее полезности.</w:t>
      </w:r>
    </w:p>
    <w:p w:rsidR="00620D09" w:rsidRPr="008D4A74" w:rsidRDefault="00620D09" w:rsidP="00B83CDF">
      <w:pPr>
        <w:pStyle w:val="NormalWeb"/>
        <w:widowControl w:val="0"/>
        <w:shd w:val="clear" w:color="auto" w:fill="FFFFFF"/>
        <w:spacing w:before="0" w:beforeAutospacing="0" w:after="0" w:afterAutospacing="0" w:line="360" w:lineRule="auto"/>
        <w:ind w:firstLine="709"/>
        <w:jc w:val="both"/>
        <w:rPr>
          <w:sz w:val="28"/>
          <w:szCs w:val="28"/>
          <w:lang w:eastAsia="en-US"/>
        </w:rPr>
      </w:pPr>
      <w:r w:rsidRPr="008D4A74">
        <w:rPr>
          <w:sz w:val="28"/>
          <w:szCs w:val="28"/>
          <w:lang w:eastAsia="en-US"/>
        </w:rPr>
        <w:t xml:space="preserve"> Как важная категория рыночной экономики прибыль выполняет следующие функции:</w:t>
      </w:r>
    </w:p>
    <w:p w:rsidR="00620D09" w:rsidRPr="008D4A74" w:rsidRDefault="00620D09" w:rsidP="00B83CDF">
      <w:pPr>
        <w:pStyle w:val="NormalWeb"/>
        <w:widowControl w:val="0"/>
        <w:numPr>
          <w:ilvl w:val="0"/>
          <w:numId w:val="12"/>
        </w:numPr>
        <w:shd w:val="clear" w:color="auto" w:fill="FFFFFF"/>
        <w:tabs>
          <w:tab w:val="clear" w:pos="709"/>
          <w:tab w:val="num" w:pos="0"/>
        </w:tabs>
        <w:spacing w:before="0" w:beforeAutospacing="0" w:after="0" w:afterAutospacing="0" w:line="360" w:lineRule="auto"/>
        <w:ind w:left="0"/>
        <w:jc w:val="both"/>
        <w:rPr>
          <w:sz w:val="28"/>
          <w:szCs w:val="28"/>
          <w:lang w:eastAsia="en-US"/>
        </w:rPr>
      </w:pPr>
      <w:r w:rsidRPr="008D4A74">
        <w:rPr>
          <w:sz w:val="28"/>
          <w:szCs w:val="28"/>
          <w:lang w:eastAsia="en-US"/>
        </w:rPr>
        <w:t>функцию критерия и показателя эффективности деятельности фирмы;</w:t>
      </w:r>
    </w:p>
    <w:p w:rsidR="00620D09" w:rsidRPr="008D4A74" w:rsidRDefault="00620D09" w:rsidP="00B83CDF">
      <w:pPr>
        <w:pStyle w:val="NormalWeb"/>
        <w:widowControl w:val="0"/>
        <w:numPr>
          <w:ilvl w:val="0"/>
          <w:numId w:val="12"/>
        </w:numPr>
        <w:shd w:val="clear" w:color="auto" w:fill="FFFFFF"/>
        <w:tabs>
          <w:tab w:val="clear" w:pos="709"/>
          <w:tab w:val="num" w:pos="0"/>
        </w:tabs>
        <w:spacing w:before="0" w:beforeAutospacing="0" w:after="0" w:afterAutospacing="0" w:line="360" w:lineRule="auto"/>
        <w:ind w:left="0"/>
        <w:jc w:val="both"/>
        <w:rPr>
          <w:sz w:val="28"/>
          <w:szCs w:val="28"/>
          <w:lang w:eastAsia="en-US"/>
        </w:rPr>
      </w:pPr>
      <w:r w:rsidRPr="008D4A74">
        <w:rPr>
          <w:sz w:val="28"/>
          <w:szCs w:val="28"/>
          <w:lang w:eastAsia="en-US"/>
        </w:rPr>
        <w:t>социальную функция, так как прибыль – источник формирования бюджетов разных уровней;</w:t>
      </w:r>
    </w:p>
    <w:p w:rsidR="00620D09" w:rsidRPr="008D4A74" w:rsidRDefault="00620D09" w:rsidP="00B83CDF">
      <w:pPr>
        <w:pStyle w:val="NormalWeb"/>
        <w:widowControl w:val="0"/>
        <w:numPr>
          <w:ilvl w:val="0"/>
          <w:numId w:val="12"/>
        </w:numPr>
        <w:shd w:val="clear" w:color="auto" w:fill="FFFFFF"/>
        <w:tabs>
          <w:tab w:val="clear" w:pos="709"/>
          <w:tab w:val="num" w:pos="0"/>
        </w:tabs>
        <w:spacing w:before="0" w:beforeAutospacing="0" w:after="0" w:afterAutospacing="0" w:line="360" w:lineRule="auto"/>
        <w:ind w:left="0"/>
        <w:jc w:val="both"/>
        <w:rPr>
          <w:sz w:val="28"/>
          <w:szCs w:val="28"/>
          <w:lang w:eastAsia="en-US"/>
        </w:rPr>
      </w:pPr>
      <w:r w:rsidRPr="008D4A74">
        <w:rPr>
          <w:sz w:val="28"/>
          <w:szCs w:val="28"/>
          <w:lang w:eastAsia="en-US"/>
        </w:rPr>
        <w:t xml:space="preserve">стимулирующую функцию. </w:t>
      </w:r>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rPr>
      </w:pPr>
      <w:r w:rsidRPr="008D4A74">
        <w:rPr>
          <w:rFonts w:ascii="Times New Roman" w:hAnsi="Times New Roman"/>
          <w:sz w:val="28"/>
          <w:szCs w:val="28"/>
        </w:rPr>
        <w:t>Прибыль определяется как разни</w:t>
      </w:r>
      <w:r w:rsidRPr="008D4A74">
        <w:rPr>
          <w:rFonts w:ascii="Times New Roman" w:hAnsi="Times New Roman"/>
          <w:sz w:val="28"/>
          <w:szCs w:val="28"/>
        </w:rPr>
        <w:softHyphen/>
        <w:t>ца между выручкой от реализации продукции и экономическими издержками. В форме выручки формируется доход фирмы. </w:t>
      </w:r>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rPr>
      </w:pPr>
      <w:r w:rsidRPr="008D4A74">
        <w:rPr>
          <w:rFonts w:ascii="Times New Roman" w:hAnsi="Times New Roman"/>
          <w:bCs/>
          <w:sz w:val="28"/>
          <w:szCs w:val="28"/>
        </w:rPr>
        <w:t>Ве</w:t>
      </w:r>
      <w:r w:rsidRPr="008D4A74">
        <w:rPr>
          <w:rFonts w:ascii="Times New Roman" w:hAnsi="Times New Roman"/>
          <w:bCs/>
          <w:sz w:val="28"/>
          <w:szCs w:val="28"/>
        </w:rPr>
        <w:softHyphen/>
        <w:t>личина выручки</w:t>
      </w:r>
      <w:r w:rsidRPr="008D4A74">
        <w:rPr>
          <w:rFonts w:ascii="Times New Roman" w:hAnsi="Times New Roman"/>
          <w:sz w:val="28"/>
          <w:szCs w:val="28"/>
        </w:rPr>
        <w:t> зависит от цены и количества реализуемой про</w:t>
      </w:r>
      <w:r w:rsidRPr="008D4A74">
        <w:rPr>
          <w:rFonts w:ascii="Times New Roman" w:hAnsi="Times New Roman"/>
          <w:sz w:val="28"/>
          <w:szCs w:val="28"/>
        </w:rPr>
        <w:softHyphen/>
        <w:t>дукции. Умножая количество проданной продукции на цену, мы получим величину </w:t>
      </w:r>
      <w:r w:rsidRPr="008D4A74">
        <w:rPr>
          <w:rFonts w:ascii="Times New Roman" w:hAnsi="Times New Roman"/>
          <w:bCs/>
          <w:sz w:val="28"/>
          <w:szCs w:val="28"/>
        </w:rPr>
        <w:t>совокупной выручки</w:t>
      </w:r>
      <w:r w:rsidRPr="008D4A74">
        <w:rPr>
          <w:rFonts w:ascii="Times New Roman" w:hAnsi="Times New Roman"/>
          <w:sz w:val="28"/>
          <w:szCs w:val="28"/>
        </w:rPr>
        <w:t> фирмы, или </w:t>
      </w:r>
      <w:r w:rsidRPr="008D4A74">
        <w:rPr>
          <w:rFonts w:ascii="Times New Roman" w:hAnsi="Times New Roman"/>
          <w:bCs/>
          <w:sz w:val="28"/>
          <w:szCs w:val="28"/>
        </w:rPr>
        <w:t>валового дохо</w:t>
      </w:r>
      <w:r w:rsidRPr="008D4A74">
        <w:rPr>
          <w:rFonts w:ascii="Times New Roman" w:hAnsi="Times New Roman"/>
          <w:bCs/>
          <w:sz w:val="28"/>
          <w:szCs w:val="28"/>
        </w:rPr>
        <w:softHyphen/>
        <w:t>да (TR)</w:t>
      </w:r>
      <w:r w:rsidRPr="006E26AA">
        <w:rPr>
          <w:rFonts w:ascii="Times New Roman" w:hAnsi="Times New Roman"/>
          <w:bCs/>
          <w:sz w:val="28"/>
          <w:szCs w:val="28"/>
        </w:rPr>
        <w:t xml:space="preserve"> [1, </w:t>
      </w:r>
      <w:r>
        <w:rPr>
          <w:rFonts w:ascii="Times New Roman" w:hAnsi="Times New Roman"/>
          <w:bCs/>
          <w:sz w:val="28"/>
          <w:szCs w:val="28"/>
          <w:lang w:val="en-US"/>
        </w:rPr>
        <w:t>c</w:t>
      </w:r>
      <w:r w:rsidRPr="006E26AA">
        <w:rPr>
          <w:rFonts w:ascii="Times New Roman" w:hAnsi="Times New Roman"/>
          <w:bCs/>
          <w:sz w:val="28"/>
          <w:szCs w:val="28"/>
        </w:rPr>
        <w:t>.99]</w:t>
      </w:r>
      <w:r w:rsidRPr="008D4A74">
        <w:rPr>
          <w:rFonts w:ascii="Times New Roman" w:hAnsi="Times New Roman"/>
          <w:sz w:val="28"/>
          <w:szCs w:val="28"/>
        </w:rPr>
        <w:t xml:space="preserve">: </w:t>
      </w:r>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rPr>
      </w:pPr>
      <w:r w:rsidRPr="008D4A74">
        <w:rPr>
          <w:rFonts w:ascii="Times New Roman" w:hAnsi="Times New Roman"/>
          <w:sz w:val="28"/>
          <w:szCs w:val="28"/>
        </w:rPr>
        <w:t xml:space="preserve">                                    TR = P</w:t>
      </w:r>
      <w:r w:rsidRPr="006E26AA">
        <w:rPr>
          <w:rFonts w:ascii="Times New Roman" w:hAnsi="Times New Roman"/>
          <w:sz w:val="28"/>
          <w:szCs w:val="28"/>
          <w:vertAlign w:val="subscript"/>
        </w:rPr>
        <w:t>x</w:t>
      </w:r>
      <w:r w:rsidRPr="008D4A74">
        <w:rPr>
          <w:rFonts w:ascii="Times New Roman" w:hAnsi="Times New Roman"/>
          <w:sz w:val="28"/>
          <w:szCs w:val="28"/>
        </w:rPr>
        <w:t>Q</w:t>
      </w:r>
      <w:r w:rsidRPr="006E26AA">
        <w:rPr>
          <w:rFonts w:ascii="Times New Roman" w:hAnsi="Times New Roman"/>
          <w:sz w:val="28"/>
          <w:szCs w:val="28"/>
          <w:vertAlign w:val="subscript"/>
        </w:rPr>
        <w:t>x</w:t>
      </w:r>
      <w:r w:rsidRPr="008D4A74">
        <w:rPr>
          <w:rFonts w:ascii="Times New Roman" w:hAnsi="Times New Roman"/>
          <w:sz w:val="28"/>
          <w:szCs w:val="28"/>
        </w:rPr>
        <w:t xml:space="preserve">                                                               (1)</w:t>
      </w:r>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rPr>
      </w:pPr>
      <w:r w:rsidRPr="008D4A74">
        <w:rPr>
          <w:rFonts w:ascii="Times New Roman" w:hAnsi="Times New Roman"/>
          <w:sz w:val="28"/>
          <w:szCs w:val="28"/>
        </w:rPr>
        <w:t>Прибыль фирмы  – разница между валовым доходом и валовыми издержками – в этом случае будет описы</w:t>
      </w:r>
      <w:r w:rsidRPr="008D4A74">
        <w:rPr>
          <w:rFonts w:ascii="Times New Roman" w:hAnsi="Times New Roman"/>
          <w:sz w:val="28"/>
          <w:szCs w:val="28"/>
        </w:rPr>
        <w:softHyphen/>
        <w:t>ваться следующим образом: </w:t>
      </w:r>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lang w:eastAsia="ru-RU"/>
        </w:rPr>
      </w:pPr>
      <w:r w:rsidRPr="008D4A74">
        <w:rPr>
          <w:rFonts w:ascii="Times New Roman" w:hAnsi="Times New Roman"/>
          <w:sz w:val="28"/>
          <w:szCs w:val="28"/>
        </w:rPr>
        <w:t xml:space="preserve">                                       П = TR – ТС                                                         (2)</w:t>
      </w:r>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rPr>
      </w:pPr>
      <w:r w:rsidRPr="008D4A74">
        <w:rPr>
          <w:rFonts w:ascii="Times New Roman" w:hAnsi="Times New Roman"/>
          <w:sz w:val="28"/>
          <w:szCs w:val="28"/>
        </w:rPr>
        <w:t>Значение прибыли в условиях рыночной экономики возрастает. Материальная заинтересованность в получении прибыли ориентирует товаропроизводителей к увеличению объема производства продукции, нужной потребителю, снижению затрат на производство. В условиях развитой конкуренции этим достигается не только цель деятельности предприятия, но и удовлетворение общественных потребностей. Для предприятия прибыль является индикатором, указывающим, где можно добиться наибольшего прироста стоимости, создает стимул для инвестирования в эти сферы деятельности.</w:t>
      </w:r>
    </w:p>
    <w:p w:rsidR="00620D09" w:rsidRPr="008D4A74" w:rsidRDefault="00620D09" w:rsidP="00B83CDF">
      <w:pPr>
        <w:pStyle w:val="Heading1"/>
        <w:keepNext w:val="0"/>
        <w:widowControl w:val="0"/>
        <w:spacing w:before="0" w:after="0"/>
        <w:jc w:val="center"/>
        <w:rPr>
          <w:rFonts w:ascii="Times New Roman" w:hAnsi="Times New Roman"/>
          <w:sz w:val="28"/>
          <w:szCs w:val="28"/>
        </w:rPr>
      </w:pPr>
      <w:bookmarkStart w:id="6" w:name="_Toc420361119"/>
    </w:p>
    <w:p w:rsidR="00620D09" w:rsidRPr="008D4A74" w:rsidRDefault="00620D09" w:rsidP="00B83CDF">
      <w:pPr>
        <w:pStyle w:val="Heading1"/>
        <w:keepNext w:val="0"/>
        <w:widowControl w:val="0"/>
        <w:spacing w:before="0" w:after="0"/>
        <w:jc w:val="center"/>
        <w:rPr>
          <w:rFonts w:ascii="Times New Roman" w:hAnsi="Times New Roman"/>
          <w:sz w:val="28"/>
          <w:szCs w:val="28"/>
        </w:rPr>
      </w:pPr>
      <w:r w:rsidRPr="008D4A74">
        <w:rPr>
          <w:rFonts w:ascii="Times New Roman" w:hAnsi="Times New Roman"/>
          <w:sz w:val="28"/>
          <w:szCs w:val="28"/>
        </w:rPr>
        <w:t>1.2 Понятие предельного продукта</w:t>
      </w:r>
      <w:bookmarkEnd w:id="6"/>
    </w:p>
    <w:p w:rsidR="00620D09" w:rsidRPr="008D4A74" w:rsidRDefault="00620D09" w:rsidP="00B83CDF">
      <w:pPr>
        <w:pStyle w:val="NormalWeb"/>
        <w:widowControl w:val="0"/>
        <w:spacing w:before="0" w:beforeAutospacing="0" w:after="0" w:afterAutospacing="0" w:line="360" w:lineRule="auto"/>
        <w:ind w:firstLine="709"/>
        <w:jc w:val="both"/>
        <w:rPr>
          <w:sz w:val="28"/>
        </w:rPr>
      </w:pPr>
    </w:p>
    <w:p w:rsidR="00620D09" w:rsidRPr="008D4A74" w:rsidRDefault="00620D09" w:rsidP="00B83CDF">
      <w:pPr>
        <w:pStyle w:val="NormalWeb"/>
        <w:widowControl w:val="0"/>
        <w:spacing w:before="0" w:beforeAutospacing="0" w:after="0" w:afterAutospacing="0" w:line="360" w:lineRule="auto"/>
        <w:ind w:firstLine="709"/>
        <w:jc w:val="both"/>
        <w:rPr>
          <w:sz w:val="28"/>
        </w:rPr>
      </w:pPr>
      <w:r w:rsidRPr="008D4A74">
        <w:rPr>
          <w:sz w:val="28"/>
        </w:rPr>
        <w:t>Деятельность фирмы в краткосрочном периоде может быть охарактеризована при помощи краткосрочной функции производства:</w:t>
      </w:r>
    </w:p>
    <w:p w:rsidR="00620D09" w:rsidRPr="008D4A74" w:rsidRDefault="00620D09" w:rsidP="00B83CDF">
      <w:pPr>
        <w:pStyle w:val="NormalWeb"/>
        <w:widowControl w:val="0"/>
        <w:spacing w:before="0" w:beforeAutospacing="0" w:after="0" w:afterAutospacing="0" w:line="360" w:lineRule="auto"/>
        <w:ind w:firstLine="709"/>
        <w:jc w:val="both"/>
        <w:rPr>
          <w:sz w:val="28"/>
        </w:rPr>
      </w:pPr>
      <w:r w:rsidRPr="008D4A74">
        <w:rPr>
          <w:sz w:val="28"/>
        </w:rPr>
        <w:t xml:space="preserve">                                             </w:t>
      </w:r>
      <w:r w:rsidRPr="008D4A74">
        <w:rPr>
          <w:position w:val="-10"/>
          <w:sz w:val="28"/>
        </w:rPr>
        <w:object w:dxaOrig="1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7.25pt" o:ole="">
            <v:imagedata r:id="rId7" o:title=""/>
          </v:shape>
          <o:OLEObject Type="Embed" ProgID="Equation.3" ShapeID="_x0000_i1025" DrawAspect="Content" ObjectID="_1494205155" r:id="rId8"/>
        </w:object>
      </w:r>
      <w:r w:rsidRPr="008D4A74">
        <w:rPr>
          <w:sz w:val="28"/>
        </w:rPr>
        <w:t>,                                                      (3)</w:t>
      </w:r>
    </w:p>
    <w:p w:rsidR="00620D09" w:rsidRPr="008D4A74" w:rsidRDefault="00620D09" w:rsidP="00B83CDF">
      <w:pPr>
        <w:pStyle w:val="NormalWeb"/>
        <w:widowControl w:val="0"/>
        <w:spacing w:before="0" w:beforeAutospacing="0" w:after="0" w:afterAutospacing="0" w:line="360" w:lineRule="auto"/>
        <w:ind w:firstLine="709"/>
        <w:jc w:val="both"/>
        <w:rPr>
          <w:sz w:val="28"/>
        </w:rPr>
      </w:pPr>
      <w:r w:rsidRPr="008D4A74">
        <w:rPr>
          <w:sz w:val="28"/>
        </w:rPr>
        <w:t>где:</w:t>
      </w:r>
    </w:p>
    <w:p w:rsidR="00620D09" w:rsidRPr="008D4A74" w:rsidRDefault="00620D09" w:rsidP="00B83CDF">
      <w:pPr>
        <w:pStyle w:val="NormalWeb"/>
        <w:widowControl w:val="0"/>
        <w:spacing w:before="0" w:beforeAutospacing="0" w:after="0" w:afterAutospacing="0" w:line="360" w:lineRule="auto"/>
        <w:ind w:firstLine="709"/>
        <w:jc w:val="both"/>
        <w:rPr>
          <w:sz w:val="28"/>
        </w:rPr>
      </w:pPr>
      <w:r w:rsidRPr="008D4A74">
        <w:rPr>
          <w:sz w:val="28"/>
        </w:rPr>
        <w:t xml:space="preserve">К </w:t>
      </w:r>
      <w:r w:rsidRPr="008D4A74">
        <w:rPr>
          <w:sz w:val="28"/>
          <w:szCs w:val="28"/>
        </w:rPr>
        <w:t>–</w:t>
      </w:r>
      <w:r w:rsidRPr="008D4A74">
        <w:rPr>
          <w:sz w:val="28"/>
        </w:rPr>
        <w:t xml:space="preserve"> количество постоянного ресурса;</w:t>
      </w:r>
    </w:p>
    <w:p w:rsidR="00620D09" w:rsidRPr="008D4A74" w:rsidRDefault="00620D09" w:rsidP="00B83CDF">
      <w:pPr>
        <w:pStyle w:val="NormalWeb"/>
        <w:widowControl w:val="0"/>
        <w:spacing w:before="0" w:beforeAutospacing="0" w:after="0" w:afterAutospacing="0" w:line="360" w:lineRule="auto"/>
        <w:ind w:firstLine="709"/>
        <w:jc w:val="both"/>
        <w:rPr>
          <w:sz w:val="28"/>
        </w:rPr>
      </w:pPr>
      <w:r w:rsidRPr="008D4A74">
        <w:rPr>
          <w:sz w:val="28"/>
          <w:lang w:val="en-US"/>
        </w:rPr>
        <w:t>L</w:t>
      </w:r>
      <w:r w:rsidRPr="008D4A74">
        <w:rPr>
          <w:sz w:val="28"/>
        </w:rPr>
        <w:t xml:space="preserve"> </w:t>
      </w:r>
      <w:r w:rsidRPr="008D4A74">
        <w:rPr>
          <w:sz w:val="28"/>
          <w:szCs w:val="28"/>
        </w:rPr>
        <w:t>–</w:t>
      </w:r>
      <w:r w:rsidRPr="008D4A74">
        <w:rPr>
          <w:sz w:val="28"/>
        </w:rPr>
        <w:t xml:space="preserve"> количество переменного ресурса.</w:t>
      </w:r>
    </w:p>
    <w:p w:rsidR="00620D09" w:rsidRPr="008D4A74" w:rsidRDefault="00620D09" w:rsidP="00B83CDF">
      <w:pPr>
        <w:pStyle w:val="NormalWeb"/>
        <w:widowControl w:val="0"/>
        <w:spacing w:before="0" w:beforeAutospacing="0" w:after="0" w:afterAutospacing="0" w:line="360" w:lineRule="auto"/>
        <w:ind w:firstLine="709"/>
        <w:jc w:val="both"/>
        <w:rPr>
          <w:sz w:val="28"/>
        </w:rPr>
      </w:pPr>
      <w:r w:rsidRPr="008D4A74">
        <w:rPr>
          <w:rStyle w:val="Strong"/>
          <w:b w:val="0"/>
          <w:sz w:val="28"/>
        </w:rPr>
        <w:t>Краткосрочная функция производства</w:t>
      </w:r>
      <w:r w:rsidRPr="008D4A74">
        <w:rPr>
          <w:sz w:val="28"/>
        </w:rPr>
        <w:t xml:space="preserve"> показывает максимальный объем выпуска, который фирма может произвести, меняя величину и сочетания переменных ресурсов, при данном количестве постоянных ресурсов.</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sz w:val="28"/>
          <w:szCs w:val="28"/>
        </w:rPr>
        <w:t>Для упрощения анализа поведения фирмы в краткосрочном периоде допустим, что она использует всего два ресурса</w:t>
      </w:r>
      <w:r w:rsidRPr="006E26AA">
        <w:rPr>
          <w:sz w:val="28"/>
          <w:szCs w:val="28"/>
        </w:rPr>
        <w:t xml:space="preserve"> [7, </w:t>
      </w:r>
      <w:r>
        <w:rPr>
          <w:sz w:val="28"/>
          <w:szCs w:val="28"/>
          <w:lang w:val="en-US"/>
        </w:rPr>
        <w:t>c</w:t>
      </w:r>
      <w:r w:rsidRPr="006E26AA">
        <w:rPr>
          <w:sz w:val="28"/>
          <w:szCs w:val="28"/>
        </w:rPr>
        <w:t>.78]</w:t>
      </w:r>
      <w:r w:rsidRPr="008D4A74">
        <w:rPr>
          <w:sz w:val="28"/>
          <w:szCs w:val="28"/>
        </w:rPr>
        <w:t>:</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sz w:val="28"/>
          <w:szCs w:val="28"/>
        </w:rPr>
        <w:t>1.Переменные ресурс – труд (</w:t>
      </w:r>
      <w:r w:rsidRPr="008D4A74">
        <w:rPr>
          <w:sz w:val="28"/>
          <w:szCs w:val="28"/>
          <w:lang w:val="en-US"/>
        </w:rPr>
        <w:t>L</w:t>
      </w:r>
      <w:r w:rsidRPr="008D4A74">
        <w:rPr>
          <w:sz w:val="28"/>
          <w:szCs w:val="28"/>
        </w:rPr>
        <w:t xml:space="preserve">). </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sz w:val="28"/>
          <w:szCs w:val="28"/>
        </w:rPr>
        <w:t>2. Постоянный ресурс – капитал (К).</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sz w:val="28"/>
          <w:szCs w:val="28"/>
        </w:rPr>
        <w:t>А также необходимо ввести новые понятия: совокупный, средний и предельный продукты:</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rStyle w:val="Strong"/>
          <w:b w:val="0"/>
          <w:sz w:val="28"/>
          <w:szCs w:val="28"/>
        </w:rPr>
        <w:t xml:space="preserve">1.Совокупный продукт (ТР) </w:t>
      </w:r>
      <w:r w:rsidRPr="008D4A74">
        <w:rPr>
          <w:sz w:val="28"/>
          <w:szCs w:val="28"/>
        </w:rPr>
        <w:t>– общий объем произведенных товаров и услуг за единицу времени.</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rStyle w:val="Strong"/>
          <w:b w:val="0"/>
          <w:sz w:val="28"/>
          <w:szCs w:val="28"/>
        </w:rPr>
        <w:t>2.Средний продукт</w:t>
      </w:r>
      <w:r w:rsidRPr="008D4A74">
        <w:rPr>
          <w:rStyle w:val="Strong"/>
          <w:sz w:val="28"/>
          <w:szCs w:val="28"/>
        </w:rPr>
        <w:t xml:space="preserve"> (</w:t>
      </w:r>
      <w:r w:rsidRPr="008D4A74">
        <w:rPr>
          <w:rStyle w:val="Strong"/>
          <w:b w:val="0"/>
          <w:sz w:val="28"/>
          <w:szCs w:val="28"/>
        </w:rPr>
        <w:t>АР</w:t>
      </w:r>
      <w:r w:rsidRPr="008D4A74">
        <w:rPr>
          <w:rStyle w:val="Strong"/>
          <w:sz w:val="28"/>
          <w:szCs w:val="28"/>
        </w:rPr>
        <w:t xml:space="preserve">) </w:t>
      </w:r>
      <w:r w:rsidRPr="008D4A74">
        <w:rPr>
          <w:sz w:val="28"/>
          <w:szCs w:val="28"/>
        </w:rPr>
        <w:t>– удельный вес совокупного продукта за единицу используемого ресурса.</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rStyle w:val="review-h5"/>
          <w:sz w:val="28"/>
          <w:szCs w:val="28"/>
        </w:rPr>
        <w:t>Различают средний продукт:</w:t>
      </w:r>
      <w:r w:rsidRPr="008D4A74">
        <w:rPr>
          <w:sz w:val="28"/>
          <w:szCs w:val="28"/>
        </w:rPr>
        <w:t xml:space="preserve"> </w:t>
      </w:r>
    </w:p>
    <w:p w:rsidR="00620D09" w:rsidRPr="008D4A74" w:rsidRDefault="00620D09" w:rsidP="00B83CDF">
      <w:pPr>
        <w:pStyle w:val="NormalWeb"/>
        <w:widowControl w:val="0"/>
        <w:numPr>
          <w:ilvl w:val="0"/>
          <w:numId w:val="13"/>
        </w:numPr>
        <w:spacing w:before="0" w:beforeAutospacing="0" w:after="0" w:afterAutospacing="0" w:line="360" w:lineRule="auto"/>
        <w:jc w:val="both"/>
        <w:rPr>
          <w:sz w:val="28"/>
          <w:szCs w:val="28"/>
        </w:rPr>
      </w:pPr>
      <w:r w:rsidRPr="008D4A74">
        <w:rPr>
          <w:sz w:val="28"/>
          <w:szCs w:val="28"/>
        </w:rPr>
        <w:t xml:space="preserve">по переменному ресурсу: </w:t>
      </w:r>
      <w:r w:rsidRPr="008D4A74">
        <w:rPr>
          <w:sz w:val="28"/>
          <w:szCs w:val="28"/>
          <w:lang w:val="en-US"/>
        </w:rPr>
        <w:t>APL</w:t>
      </w:r>
      <w:r w:rsidRPr="008D4A74">
        <w:rPr>
          <w:sz w:val="28"/>
          <w:szCs w:val="28"/>
        </w:rPr>
        <w:t xml:space="preserve"> = </w:t>
      </w:r>
      <w:r w:rsidRPr="008D4A74">
        <w:rPr>
          <w:sz w:val="28"/>
          <w:szCs w:val="28"/>
          <w:lang w:val="en-US"/>
        </w:rPr>
        <w:t>TP</w:t>
      </w:r>
      <w:r w:rsidRPr="008D4A74">
        <w:rPr>
          <w:sz w:val="28"/>
          <w:szCs w:val="28"/>
        </w:rPr>
        <w:t>/</w:t>
      </w:r>
      <w:r w:rsidRPr="008D4A74">
        <w:rPr>
          <w:sz w:val="28"/>
          <w:szCs w:val="28"/>
          <w:lang w:val="en-US"/>
        </w:rPr>
        <w:t>L</w:t>
      </w:r>
      <w:r w:rsidRPr="008D4A74">
        <w:rPr>
          <w:sz w:val="28"/>
          <w:szCs w:val="28"/>
        </w:rPr>
        <w:t>;                                           (4)</w:t>
      </w:r>
    </w:p>
    <w:p w:rsidR="00620D09" w:rsidRPr="008D4A74" w:rsidRDefault="00620D09" w:rsidP="00B83CDF">
      <w:pPr>
        <w:pStyle w:val="NormalWeb"/>
        <w:widowControl w:val="0"/>
        <w:numPr>
          <w:ilvl w:val="0"/>
          <w:numId w:val="13"/>
        </w:numPr>
        <w:spacing w:before="0" w:beforeAutospacing="0" w:after="0" w:afterAutospacing="0" w:line="360" w:lineRule="auto"/>
        <w:jc w:val="both"/>
        <w:rPr>
          <w:sz w:val="28"/>
          <w:szCs w:val="28"/>
        </w:rPr>
      </w:pPr>
      <w:r w:rsidRPr="008D4A74">
        <w:rPr>
          <w:sz w:val="28"/>
          <w:szCs w:val="28"/>
        </w:rPr>
        <w:t xml:space="preserve">по постоянному фактору: </w:t>
      </w:r>
      <w:r w:rsidRPr="008D4A74">
        <w:rPr>
          <w:sz w:val="28"/>
          <w:szCs w:val="28"/>
          <w:lang w:val="en-US"/>
        </w:rPr>
        <w:t>AP</w:t>
      </w:r>
      <w:r w:rsidRPr="008D4A74">
        <w:rPr>
          <w:sz w:val="28"/>
          <w:szCs w:val="28"/>
        </w:rPr>
        <w:t xml:space="preserve">К = </w:t>
      </w:r>
      <w:r w:rsidRPr="008D4A74">
        <w:rPr>
          <w:sz w:val="28"/>
          <w:szCs w:val="28"/>
          <w:lang w:val="en-US"/>
        </w:rPr>
        <w:t>TP</w:t>
      </w:r>
      <w:r w:rsidRPr="008D4A74">
        <w:rPr>
          <w:sz w:val="28"/>
          <w:szCs w:val="28"/>
        </w:rPr>
        <w:t>/К.                                          (5)</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rStyle w:val="Strong"/>
          <w:b w:val="0"/>
          <w:sz w:val="28"/>
          <w:szCs w:val="28"/>
        </w:rPr>
        <w:t>3.Предельный продукт (MP)</w:t>
      </w:r>
      <w:r w:rsidRPr="008D4A74">
        <w:rPr>
          <w:sz w:val="28"/>
          <w:szCs w:val="28"/>
        </w:rPr>
        <w:t xml:space="preserve"> – величина прироста совокупного продукта, при изменении используемого ресурса на единицу времени.</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sz w:val="28"/>
          <w:szCs w:val="28"/>
        </w:rPr>
        <w:t>Поскольку рассматривается краткосрочный период, то меняется только переменный ресурс, в рассматриваемом случае – труд.</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rStyle w:val="Strong"/>
          <w:b w:val="0"/>
          <w:sz w:val="28"/>
          <w:szCs w:val="28"/>
        </w:rPr>
        <w:t>4.Предельный продукт труда</w:t>
      </w:r>
      <w:r w:rsidRPr="008D4A74">
        <w:rPr>
          <w:rStyle w:val="Strong"/>
          <w:sz w:val="28"/>
          <w:szCs w:val="28"/>
        </w:rPr>
        <w:t xml:space="preserve"> (</w:t>
      </w:r>
      <w:r w:rsidRPr="008D4A74">
        <w:rPr>
          <w:bCs/>
          <w:sz w:val="28"/>
          <w:szCs w:val="28"/>
          <w:lang w:val="en-US"/>
        </w:rPr>
        <w:t>MPL</w:t>
      </w:r>
      <w:r w:rsidRPr="008D4A74">
        <w:rPr>
          <w:rStyle w:val="Strong"/>
          <w:sz w:val="28"/>
          <w:szCs w:val="28"/>
        </w:rPr>
        <w:t xml:space="preserve">) </w:t>
      </w:r>
      <w:r w:rsidRPr="008D4A74">
        <w:rPr>
          <w:sz w:val="28"/>
          <w:szCs w:val="28"/>
        </w:rPr>
        <w:t>– прирост совокупного продукта при росте количества труда на единицу продукции:</w:t>
      </w:r>
    </w:p>
    <w:p w:rsidR="00620D09" w:rsidRPr="008D4A74" w:rsidRDefault="00620D09" w:rsidP="00B83CDF">
      <w:pPr>
        <w:pStyle w:val="NormalWeb"/>
        <w:widowControl w:val="0"/>
        <w:spacing w:before="0" w:beforeAutospacing="0" w:after="0" w:afterAutospacing="0" w:line="360" w:lineRule="auto"/>
        <w:jc w:val="center"/>
        <w:rPr>
          <w:sz w:val="28"/>
          <w:szCs w:val="28"/>
        </w:rPr>
      </w:pPr>
      <w:r w:rsidRPr="008D4A74">
        <w:rPr>
          <w:sz w:val="28"/>
          <w:szCs w:val="28"/>
        </w:rPr>
        <w:t xml:space="preserve">                                        </w:t>
      </w:r>
      <w:r w:rsidRPr="008D4A74">
        <w:rPr>
          <w:position w:val="-30"/>
          <w:sz w:val="28"/>
          <w:szCs w:val="28"/>
        </w:rPr>
        <w:object w:dxaOrig="2220" w:dyaOrig="700">
          <v:shape id="_x0000_i1026" type="#_x0000_t75" style="width:111pt;height:35.25pt" o:ole="">
            <v:imagedata r:id="rId9" o:title=""/>
          </v:shape>
          <o:OLEObject Type="Embed" ProgID="Equation.3" ShapeID="_x0000_i1026" DrawAspect="Content" ObjectID="_1494205156" r:id="rId10"/>
        </w:object>
      </w:r>
      <w:r w:rsidRPr="008D4A74">
        <w:rPr>
          <w:sz w:val="28"/>
          <w:szCs w:val="28"/>
        </w:rPr>
        <w:t xml:space="preserve">                                                       (6)</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sz w:val="28"/>
          <w:szCs w:val="28"/>
        </w:rPr>
        <w:t>где:</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sz w:val="28"/>
          <w:szCs w:val="28"/>
          <w:lang w:val="en-US"/>
        </w:rPr>
        <w:t>Q</w:t>
      </w:r>
      <w:r w:rsidRPr="008D4A74">
        <w:rPr>
          <w:sz w:val="28"/>
          <w:szCs w:val="28"/>
          <w:vertAlign w:val="subscript"/>
        </w:rPr>
        <w:t>1</w:t>
      </w:r>
      <w:r w:rsidRPr="008D4A74">
        <w:rPr>
          <w:sz w:val="28"/>
          <w:szCs w:val="28"/>
        </w:rPr>
        <w:t xml:space="preserve">, </w:t>
      </w:r>
      <w:r w:rsidRPr="008D4A74">
        <w:rPr>
          <w:sz w:val="28"/>
          <w:szCs w:val="28"/>
          <w:lang w:val="en-US"/>
        </w:rPr>
        <w:t>Q</w:t>
      </w:r>
      <w:r w:rsidRPr="008D4A74">
        <w:rPr>
          <w:sz w:val="28"/>
          <w:szCs w:val="28"/>
          <w:vertAlign w:val="subscript"/>
        </w:rPr>
        <w:t>2</w:t>
      </w:r>
      <w:r w:rsidRPr="008D4A74">
        <w:rPr>
          <w:sz w:val="28"/>
          <w:szCs w:val="28"/>
        </w:rPr>
        <w:t xml:space="preserve"> – два последующих значения объема выпуска;</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sz w:val="28"/>
          <w:szCs w:val="28"/>
          <w:lang w:val="en-US"/>
        </w:rPr>
        <w:t>L</w:t>
      </w:r>
      <w:r w:rsidRPr="008D4A74">
        <w:rPr>
          <w:sz w:val="28"/>
          <w:szCs w:val="28"/>
          <w:vertAlign w:val="subscript"/>
        </w:rPr>
        <w:t>1</w:t>
      </w:r>
      <w:r w:rsidRPr="008D4A74">
        <w:rPr>
          <w:sz w:val="28"/>
          <w:szCs w:val="28"/>
        </w:rPr>
        <w:t xml:space="preserve">, </w:t>
      </w:r>
      <w:r w:rsidRPr="008D4A74">
        <w:rPr>
          <w:sz w:val="28"/>
          <w:szCs w:val="28"/>
          <w:lang w:val="en-US"/>
        </w:rPr>
        <w:t>L</w:t>
      </w:r>
      <w:r w:rsidRPr="008D4A74">
        <w:rPr>
          <w:sz w:val="28"/>
          <w:szCs w:val="28"/>
          <w:vertAlign w:val="subscript"/>
        </w:rPr>
        <w:t>2</w:t>
      </w:r>
      <w:r w:rsidRPr="008D4A74">
        <w:rPr>
          <w:sz w:val="28"/>
          <w:szCs w:val="28"/>
        </w:rPr>
        <w:t xml:space="preserve"> –два последующих значения переменного ресурса (труд).</w:t>
      </w:r>
    </w:p>
    <w:p w:rsidR="00620D09" w:rsidRPr="008D4A74" w:rsidRDefault="00620D09" w:rsidP="00B83CDF">
      <w:pPr>
        <w:pStyle w:val="NormalWeb"/>
        <w:widowControl w:val="0"/>
        <w:spacing w:before="0" w:beforeAutospacing="0" w:after="0" w:afterAutospacing="0" w:line="360" w:lineRule="auto"/>
        <w:ind w:firstLine="709"/>
        <w:jc w:val="both"/>
        <w:rPr>
          <w:sz w:val="28"/>
          <w:szCs w:val="28"/>
        </w:rPr>
      </w:pPr>
      <w:r w:rsidRPr="008D4A74">
        <w:rPr>
          <w:sz w:val="28"/>
          <w:szCs w:val="28"/>
        </w:rPr>
        <w:t>Формула (4) применяется тогда, когда имеются только количественные значения выработки и потребляемых ресурсов в единицу времени, но не известна производственная функция.</w:t>
      </w:r>
    </w:p>
    <w:p w:rsidR="00620D09" w:rsidRPr="008D4A74" w:rsidRDefault="00620D09" w:rsidP="00B83CDF">
      <w:pPr>
        <w:widowControl w:val="0"/>
        <w:spacing w:after="0" w:line="360" w:lineRule="auto"/>
        <w:ind w:firstLine="709"/>
        <w:jc w:val="both"/>
        <w:rPr>
          <w:rFonts w:ascii="Times New Roman" w:hAnsi="Times New Roman"/>
          <w:sz w:val="28"/>
        </w:rPr>
      </w:pPr>
      <w:r w:rsidRPr="008D4A74">
        <w:rPr>
          <w:rFonts w:ascii="Times New Roman" w:hAnsi="Times New Roman"/>
          <w:sz w:val="28"/>
        </w:rPr>
        <w:t>Предельный продукт в денежном выражении (MRP) представ</w:t>
      </w:r>
      <w:r w:rsidRPr="008D4A74">
        <w:rPr>
          <w:rFonts w:ascii="Times New Roman" w:hAnsi="Times New Roman"/>
          <w:sz w:val="28"/>
        </w:rPr>
        <w:softHyphen/>
        <w:t>ляет собой изменение суммарной выручки (TR) фирмы за счет производства и реализации единиц товара, выпущенных при употреблении каждой дополнительной единицы данного ресурса:</w:t>
      </w:r>
    </w:p>
    <w:p w:rsidR="00620D09" w:rsidRPr="008D4A74" w:rsidRDefault="00620D09" w:rsidP="00B83CDF">
      <w:pPr>
        <w:widowControl w:val="0"/>
        <w:spacing w:after="0" w:line="360" w:lineRule="auto"/>
        <w:rPr>
          <w:rFonts w:ascii="Times New Roman" w:hAnsi="Times New Roman"/>
          <w:sz w:val="28"/>
        </w:rPr>
      </w:pPr>
      <w:r w:rsidRPr="008D4A74">
        <w:rPr>
          <w:rFonts w:ascii="Times New Roman" w:hAnsi="Times New Roman"/>
          <w:sz w:val="28"/>
        </w:rPr>
        <w:t xml:space="preserve">                                                      MRPR = </w:t>
      </w:r>
      <w:r w:rsidRPr="000768FD">
        <w:rPr>
          <w:rFonts w:ascii="Times New Roman" w:hAnsi="Times New Roman"/>
          <w:sz w:val="28"/>
        </w:rPr>
        <w:pict>
          <v:shape id="Рисунок 13" o:spid="_x0000_i1027" type="#_x0000_t75" alt="дельта" style="width:9.75pt;height:9.75pt;visibility:visible">
            <v:imagedata r:id="rId11" o:title=""/>
          </v:shape>
        </w:pict>
      </w:r>
      <w:r w:rsidRPr="008D4A74">
        <w:rPr>
          <w:rFonts w:ascii="Times New Roman" w:hAnsi="Times New Roman"/>
          <w:sz w:val="28"/>
        </w:rPr>
        <w:t>TR/</w:t>
      </w:r>
      <w:r w:rsidRPr="000768FD">
        <w:rPr>
          <w:rFonts w:ascii="Times New Roman" w:hAnsi="Times New Roman"/>
          <w:sz w:val="28"/>
        </w:rPr>
        <w:pict>
          <v:shape id="Рисунок 14" o:spid="_x0000_i1028" type="#_x0000_t75" alt="дельта" style="width:9.75pt;height:9.75pt;visibility:visible">
            <v:imagedata r:id="rId11" o:title=""/>
          </v:shape>
        </w:pict>
      </w:r>
      <w:r w:rsidRPr="008D4A74">
        <w:rPr>
          <w:rFonts w:ascii="Times New Roman" w:hAnsi="Times New Roman"/>
          <w:sz w:val="28"/>
        </w:rPr>
        <w:t>QR                                        (7)</w:t>
      </w:r>
    </w:p>
    <w:p w:rsidR="00620D09" w:rsidRPr="008D4A74" w:rsidRDefault="00620D09" w:rsidP="00B83CDF">
      <w:pPr>
        <w:widowControl w:val="0"/>
        <w:spacing w:after="0" w:line="360" w:lineRule="auto"/>
        <w:ind w:firstLine="709"/>
        <w:rPr>
          <w:rFonts w:ascii="Times New Roman" w:hAnsi="Times New Roman"/>
          <w:sz w:val="28"/>
        </w:rPr>
      </w:pPr>
      <w:r w:rsidRPr="008D4A74">
        <w:rPr>
          <w:rFonts w:ascii="Times New Roman" w:hAnsi="Times New Roman"/>
          <w:sz w:val="28"/>
        </w:rPr>
        <w:t>где:</w:t>
      </w:r>
    </w:p>
    <w:p w:rsidR="00620D09" w:rsidRPr="008D4A74" w:rsidRDefault="00620D09" w:rsidP="00B83CDF">
      <w:pPr>
        <w:widowControl w:val="0"/>
        <w:spacing w:after="0" w:line="360" w:lineRule="auto"/>
        <w:ind w:firstLine="709"/>
        <w:jc w:val="both"/>
        <w:rPr>
          <w:rFonts w:ascii="Times New Roman" w:hAnsi="Times New Roman"/>
          <w:sz w:val="28"/>
        </w:rPr>
      </w:pPr>
      <w:r w:rsidRPr="008D4A74">
        <w:rPr>
          <w:rFonts w:ascii="Times New Roman" w:hAnsi="Times New Roman"/>
          <w:sz w:val="28"/>
        </w:rPr>
        <w:t>QR – количество ресурса R, вовлеченного в производство данного блага (некоторого товара X).</w:t>
      </w:r>
    </w:p>
    <w:p w:rsidR="00620D09" w:rsidRPr="008D4A74" w:rsidRDefault="00620D09" w:rsidP="00B83CDF">
      <w:pPr>
        <w:widowControl w:val="0"/>
        <w:spacing w:after="0" w:line="360" w:lineRule="auto"/>
        <w:ind w:firstLine="709"/>
        <w:jc w:val="both"/>
        <w:rPr>
          <w:rFonts w:ascii="Times New Roman" w:hAnsi="Times New Roman"/>
          <w:sz w:val="28"/>
        </w:rPr>
      </w:pPr>
      <w:r w:rsidRPr="008D4A74">
        <w:rPr>
          <w:rFonts w:ascii="Times New Roman" w:hAnsi="Times New Roman"/>
          <w:sz w:val="28"/>
        </w:rPr>
        <w:t>Предельные издержки на ресурс (MPС) отражают изменение суммарных издержек фирмы (ТС) в связи с вовлечением в про</w:t>
      </w:r>
      <w:r w:rsidRPr="008D4A74">
        <w:rPr>
          <w:rFonts w:ascii="Times New Roman" w:hAnsi="Times New Roman"/>
          <w:sz w:val="28"/>
        </w:rPr>
        <w:softHyphen/>
        <w:t>изводство дополнительной единицы рассматриваемого ресурса:</w:t>
      </w:r>
    </w:p>
    <w:p w:rsidR="00620D09" w:rsidRPr="008D4A74" w:rsidRDefault="00620D09" w:rsidP="00B83CDF">
      <w:pPr>
        <w:widowControl w:val="0"/>
        <w:spacing w:after="0" w:line="360" w:lineRule="auto"/>
        <w:ind w:firstLine="709"/>
        <w:jc w:val="both"/>
        <w:rPr>
          <w:rFonts w:ascii="Times New Roman" w:hAnsi="Times New Roman"/>
          <w:sz w:val="28"/>
        </w:rPr>
      </w:pPr>
      <w:r w:rsidRPr="008D4A74">
        <w:rPr>
          <w:rFonts w:ascii="Times New Roman" w:hAnsi="Times New Roman"/>
          <w:sz w:val="28"/>
        </w:rPr>
        <w:t xml:space="preserve">                                          MRC = </w:t>
      </w:r>
      <w:r w:rsidRPr="000768FD">
        <w:rPr>
          <w:rFonts w:ascii="Times New Roman" w:hAnsi="Times New Roman"/>
          <w:sz w:val="28"/>
        </w:rPr>
        <w:pict>
          <v:shape id="Рисунок 15" o:spid="_x0000_i1029" type="#_x0000_t75" alt="дельта" style="width:9.75pt;height:9.75pt;visibility:visible">
            <v:imagedata r:id="rId11" o:title=""/>
          </v:shape>
        </w:pict>
      </w:r>
      <w:r w:rsidRPr="008D4A74">
        <w:rPr>
          <w:rFonts w:ascii="Times New Roman" w:hAnsi="Times New Roman"/>
          <w:sz w:val="28"/>
        </w:rPr>
        <w:t>TС/</w:t>
      </w:r>
      <w:r w:rsidRPr="000768FD">
        <w:rPr>
          <w:rFonts w:ascii="Times New Roman" w:hAnsi="Times New Roman"/>
          <w:sz w:val="28"/>
        </w:rPr>
        <w:pict>
          <v:shape id="Рисунок 16" o:spid="_x0000_i1030" type="#_x0000_t75" alt="дельта" style="width:9.75pt;height:9.75pt;visibility:visible">
            <v:imagedata r:id="rId11" o:title=""/>
          </v:shape>
        </w:pict>
      </w:r>
      <w:r w:rsidRPr="008D4A74">
        <w:rPr>
          <w:rFonts w:ascii="Times New Roman" w:hAnsi="Times New Roman"/>
          <w:sz w:val="28"/>
        </w:rPr>
        <w:t>QR                                            (8)</w:t>
      </w:r>
    </w:p>
    <w:p w:rsidR="00620D09" w:rsidRPr="008D4A74" w:rsidRDefault="00620D09" w:rsidP="00B83CDF">
      <w:pPr>
        <w:widowControl w:val="0"/>
        <w:spacing w:after="0" w:line="360" w:lineRule="auto"/>
        <w:ind w:firstLine="709"/>
        <w:jc w:val="both"/>
        <w:rPr>
          <w:rFonts w:ascii="Times New Roman" w:hAnsi="Times New Roman"/>
          <w:sz w:val="28"/>
        </w:rPr>
      </w:pPr>
      <w:r w:rsidRPr="008D4A74">
        <w:rPr>
          <w:rFonts w:ascii="Times New Roman" w:hAnsi="Times New Roman"/>
          <w:sz w:val="28"/>
        </w:rPr>
        <w:t>Если фирма, применяющая в производстве данный вид ре</w:t>
      </w:r>
      <w:r w:rsidRPr="008D4A74">
        <w:rPr>
          <w:rFonts w:ascii="Times New Roman" w:hAnsi="Times New Roman"/>
          <w:sz w:val="28"/>
        </w:rPr>
        <w:softHyphen/>
        <w:t xml:space="preserve">сурса, не в состоянии повлиять на его цену (покупает ресурсы на совершенно конкурентном рынке факторов производства), то размеры предельных издержек на ресурс для всех нанимаемых единиц этого ресурса будут одинаковы и равны цене ресурса (РR). </w:t>
      </w:r>
    </w:p>
    <w:p w:rsidR="00620D09" w:rsidRPr="008D4A74" w:rsidRDefault="00620D09" w:rsidP="00B83CDF">
      <w:pPr>
        <w:pStyle w:val="Heading1"/>
        <w:keepNext w:val="0"/>
        <w:widowControl w:val="0"/>
        <w:spacing w:before="0" w:after="0"/>
        <w:jc w:val="center"/>
        <w:rPr>
          <w:rFonts w:ascii="Times New Roman" w:hAnsi="Times New Roman"/>
          <w:sz w:val="28"/>
          <w:szCs w:val="28"/>
        </w:rPr>
      </w:pPr>
      <w:bookmarkStart w:id="7" w:name="_Toc420361120"/>
    </w:p>
    <w:p w:rsidR="00620D09" w:rsidRPr="008D4A74" w:rsidRDefault="00620D09" w:rsidP="00B83CDF">
      <w:pPr>
        <w:pStyle w:val="Heading1"/>
        <w:keepNext w:val="0"/>
        <w:widowControl w:val="0"/>
        <w:spacing w:before="0" w:after="0"/>
        <w:jc w:val="center"/>
        <w:rPr>
          <w:rFonts w:ascii="Times New Roman" w:hAnsi="Times New Roman"/>
          <w:sz w:val="28"/>
          <w:szCs w:val="28"/>
        </w:rPr>
      </w:pPr>
      <w:r w:rsidRPr="008D4A74">
        <w:rPr>
          <w:rFonts w:ascii="Times New Roman" w:hAnsi="Times New Roman"/>
          <w:sz w:val="28"/>
          <w:szCs w:val="28"/>
        </w:rPr>
        <w:t>1.3 Определение оптимального обьема производства. Условия максимизации прибыли</w:t>
      </w:r>
      <w:bookmarkEnd w:id="7"/>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rPr>
      </w:pP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Правило максимизации прибыли состоит в том, что фирма получает максимальную прибыль при достижении равенства предельных издержек (MC) предельному доходу (MR).</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Это возможно при достижении оптимального объема производства.</w:t>
      </w:r>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rPr>
      </w:pPr>
      <w:r w:rsidRPr="008D4A74">
        <w:rPr>
          <w:rFonts w:ascii="Times New Roman" w:hAnsi="Times New Roman"/>
          <w:sz w:val="28"/>
          <w:szCs w:val="28"/>
        </w:rPr>
        <w:t>Известно два метода нахождения оптимального объема производства, при котором достигается максимальная прибыль. Первый метод основывается на соотнесении совокупной выручки и со</w:t>
      </w:r>
      <w:r w:rsidRPr="008D4A74">
        <w:rPr>
          <w:rFonts w:ascii="Times New Roman" w:hAnsi="Times New Roman"/>
          <w:sz w:val="28"/>
          <w:szCs w:val="28"/>
        </w:rPr>
        <w:softHyphen/>
        <w:t>вокупных издержек. Максими</w:t>
      </w:r>
      <w:r w:rsidRPr="008D4A74">
        <w:rPr>
          <w:rFonts w:ascii="Times New Roman" w:hAnsi="Times New Roman"/>
          <w:sz w:val="28"/>
          <w:szCs w:val="28"/>
        </w:rPr>
        <w:softHyphen/>
        <w:t>зирующий прибыль фирмы объем производства, будет достигнут при таком значе</w:t>
      </w:r>
      <w:r w:rsidRPr="008D4A74">
        <w:rPr>
          <w:rFonts w:ascii="Times New Roman" w:hAnsi="Times New Roman"/>
          <w:sz w:val="28"/>
          <w:szCs w:val="28"/>
        </w:rPr>
        <w:softHyphen/>
        <w:t>нии Qx, для которого разница между совокупным доходом и со</w:t>
      </w:r>
      <w:r w:rsidRPr="008D4A74">
        <w:rPr>
          <w:rFonts w:ascii="Times New Roman" w:hAnsi="Times New Roman"/>
          <w:sz w:val="28"/>
          <w:szCs w:val="28"/>
        </w:rPr>
        <w:softHyphen/>
        <w:t>вокупными издержками (TR – TC) будет равна своему максимальному значению из всех возможных</w:t>
      </w:r>
      <w:r w:rsidRPr="006E26AA">
        <w:rPr>
          <w:rFonts w:ascii="Times New Roman" w:hAnsi="Times New Roman"/>
          <w:sz w:val="28"/>
          <w:szCs w:val="28"/>
        </w:rPr>
        <w:t xml:space="preserve"> [3, </w:t>
      </w:r>
      <w:r>
        <w:rPr>
          <w:rFonts w:ascii="Times New Roman" w:hAnsi="Times New Roman"/>
          <w:sz w:val="28"/>
          <w:szCs w:val="28"/>
          <w:lang w:val="en-US"/>
        </w:rPr>
        <w:t>c</w:t>
      </w:r>
      <w:r>
        <w:rPr>
          <w:rFonts w:ascii="Times New Roman" w:hAnsi="Times New Roman"/>
          <w:sz w:val="28"/>
          <w:szCs w:val="28"/>
        </w:rPr>
        <w:t>.10</w:t>
      </w:r>
      <w:r w:rsidRPr="006E26AA">
        <w:rPr>
          <w:rFonts w:ascii="Times New Roman" w:hAnsi="Times New Roman"/>
          <w:sz w:val="28"/>
          <w:szCs w:val="28"/>
        </w:rPr>
        <w:t>1]</w:t>
      </w:r>
      <w:r w:rsidRPr="008D4A74">
        <w:rPr>
          <w:rFonts w:ascii="Times New Roman" w:hAnsi="Times New Roman"/>
          <w:sz w:val="28"/>
          <w:szCs w:val="28"/>
        </w:rPr>
        <w:t xml:space="preserve">. </w:t>
      </w:r>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rPr>
      </w:pPr>
      <w:r w:rsidRPr="008D4A74">
        <w:rPr>
          <w:rFonts w:ascii="Times New Roman" w:hAnsi="Times New Roman"/>
          <w:sz w:val="28"/>
          <w:szCs w:val="28"/>
        </w:rPr>
        <w:t xml:space="preserve">Второй метод базируется на соотнесении предельных показателей – предельного дохода (MR) и предельных издержек (МС). </w:t>
      </w:r>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rPr>
      </w:pPr>
      <w:r w:rsidRPr="008D4A74">
        <w:rPr>
          <w:rFonts w:ascii="Times New Roman" w:hAnsi="Times New Roman"/>
          <w:sz w:val="28"/>
          <w:szCs w:val="28"/>
        </w:rPr>
        <w:t>Под предельным доходом (предельной выручкой) понимают дополнительный доход, который фирма получает от производства и реализации каждой дополнитель</w:t>
      </w:r>
      <w:r w:rsidRPr="008D4A74">
        <w:rPr>
          <w:rFonts w:ascii="Times New Roman" w:hAnsi="Times New Roman"/>
          <w:sz w:val="28"/>
          <w:szCs w:val="28"/>
        </w:rPr>
        <w:softHyphen/>
        <w:t>ной единицы продукции, то есть предельная выручка отображает прирост совокупной выручки от дополнительно реализованной единицы данного товара</w:t>
      </w:r>
      <w:r w:rsidRPr="006E26AA">
        <w:rPr>
          <w:rFonts w:ascii="Times New Roman" w:hAnsi="Times New Roman"/>
          <w:sz w:val="28"/>
          <w:szCs w:val="28"/>
        </w:rPr>
        <w:t xml:space="preserve"> [8, </w:t>
      </w:r>
      <w:r>
        <w:rPr>
          <w:rFonts w:ascii="Times New Roman" w:hAnsi="Times New Roman"/>
          <w:sz w:val="28"/>
          <w:szCs w:val="28"/>
          <w:lang w:val="en-US"/>
        </w:rPr>
        <w:t>c</w:t>
      </w:r>
      <w:r w:rsidRPr="006E26AA">
        <w:rPr>
          <w:rFonts w:ascii="Times New Roman" w:hAnsi="Times New Roman"/>
          <w:sz w:val="28"/>
          <w:szCs w:val="28"/>
        </w:rPr>
        <w:t>.97]</w:t>
      </w:r>
      <w:r w:rsidRPr="008D4A74">
        <w:rPr>
          <w:rFonts w:ascii="Times New Roman" w:hAnsi="Times New Roman"/>
          <w:sz w:val="28"/>
          <w:szCs w:val="28"/>
        </w:rPr>
        <w:t xml:space="preserve">:  </w:t>
      </w:r>
    </w:p>
    <w:p w:rsidR="00620D09" w:rsidRPr="008D4A74" w:rsidRDefault="00620D09" w:rsidP="00386C69">
      <w:pPr>
        <w:widowControl w:val="0"/>
        <w:shd w:val="clear" w:color="auto" w:fill="FFFFFF"/>
        <w:spacing w:before="100" w:beforeAutospacing="1" w:after="100" w:afterAutospacing="1" w:line="360" w:lineRule="auto"/>
        <w:ind w:firstLine="709"/>
        <w:jc w:val="center"/>
        <w:rPr>
          <w:rFonts w:ascii="Times New Roman" w:hAnsi="Times New Roman"/>
          <w:sz w:val="28"/>
          <w:szCs w:val="28"/>
        </w:rPr>
      </w:pPr>
      <w:r w:rsidRPr="008D4A74">
        <w:rPr>
          <w:rFonts w:ascii="Times New Roman" w:hAnsi="Times New Roman"/>
          <w:sz w:val="28"/>
          <w:szCs w:val="28"/>
        </w:rPr>
        <w:t xml:space="preserve">                                        MR = ΔTR/ΔQx                                                (9)</w:t>
      </w:r>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szCs w:val="28"/>
        </w:rPr>
      </w:pPr>
      <w:r w:rsidRPr="008D4A74">
        <w:rPr>
          <w:rFonts w:ascii="Times New Roman" w:hAnsi="Times New Roman"/>
          <w:sz w:val="28"/>
          <w:szCs w:val="28"/>
        </w:rPr>
        <w:t>Предельную выручку можно определить и по-другому – как первую производную функции совокупной выручки:</w:t>
      </w:r>
    </w:p>
    <w:p w:rsidR="00620D09" w:rsidRPr="008D4A74" w:rsidRDefault="00620D09" w:rsidP="00386C69">
      <w:pPr>
        <w:widowControl w:val="0"/>
        <w:shd w:val="clear" w:color="auto" w:fill="FFFFFF"/>
        <w:spacing w:before="100" w:beforeAutospacing="1" w:after="100" w:afterAutospacing="1" w:line="360" w:lineRule="auto"/>
        <w:ind w:firstLine="709"/>
        <w:jc w:val="center"/>
        <w:rPr>
          <w:rFonts w:ascii="Times New Roman" w:hAnsi="Times New Roman"/>
          <w:sz w:val="28"/>
          <w:szCs w:val="28"/>
          <w:lang w:val="en-US"/>
        </w:rPr>
      </w:pPr>
      <w:r w:rsidRPr="008D4A74">
        <w:rPr>
          <w:rFonts w:ascii="Times New Roman" w:hAnsi="Times New Roman"/>
          <w:sz w:val="28"/>
          <w:szCs w:val="28"/>
        </w:rPr>
        <w:t xml:space="preserve">                                   </w:t>
      </w:r>
      <w:r w:rsidRPr="008D4A74">
        <w:rPr>
          <w:rFonts w:ascii="Times New Roman" w:hAnsi="Times New Roman"/>
          <w:sz w:val="28"/>
          <w:szCs w:val="28"/>
          <w:lang w:val="en-US"/>
        </w:rPr>
        <w:t>TR' = dTR(Qx)/dQx = MR                                    (10)</w:t>
      </w:r>
    </w:p>
    <w:p w:rsidR="00620D09" w:rsidRPr="008D4A74" w:rsidRDefault="00620D09" w:rsidP="00B83CDF">
      <w:pPr>
        <w:widowControl w:val="0"/>
        <w:shd w:val="clear" w:color="auto" w:fill="FFFFFF"/>
        <w:spacing w:after="0" w:line="360" w:lineRule="auto"/>
        <w:ind w:firstLine="709"/>
        <w:jc w:val="both"/>
        <w:rPr>
          <w:rFonts w:ascii="Times New Roman" w:hAnsi="Times New Roman"/>
          <w:sz w:val="28"/>
        </w:rPr>
      </w:pPr>
      <w:r w:rsidRPr="008D4A74">
        <w:rPr>
          <w:rFonts w:ascii="Times New Roman" w:hAnsi="Times New Roman"/>
          <w:sz w:val="28"/>
          <w:szCs w:val="28"/>
        </w:rPr>
        <w:t>Суть метода заключается в сравнении величин</w:t>
      </w:r>
      <w:r w:rsidRPr="008D4A74">
        <w:rPr>
          <w:rFonts w:ascii="Times New Roman" w:hAnsi="Times New Roman"/>
          <w:sz w:val="28"/>
        </w:rPr>
        <w:t xml:space="preserve"> предельного до</w:t>
      </w:r>
      <w:r w:rsidRPr="008D4A74">
        <w:rPr>
          <w:rFonts w:ascii="Times New Roman" w:hAnsi="Times New Roman"/>
          <w:sz w:val="28"/>
        </w:rPr>
        <w:softHyphen/>
        <w:t>хода и предельных издержек. Предприниматель будет увеличивать производство до тех пор, пока дополнительный доход от каждой последующей единицы продукции будет превосходить дополнитель</w:t>
      </w:r>
      <w:r w:rsidRPr="008D4A74">
        <w:rPr>
          <w:rFonts w:ascii="Times New Roman" w:hAnsi="Times New Roman"/>
          <w:sz w:val="28"/>
        </w:rPr>
        <w:softHyphen/>
        <w:t>ные издержки на производство этой дополнительной единицы, то есть пока MR &gt; МС.</w:t>
      </w:r>
    </w:p>
    <w:p w:rsidR="00620D09" w:rsidRPr="008D4A74" w:rsidRDefault="00620D09" w:rsidP="00B83CDF">
      <w:pPr>
        <w:widowControl w:val="0"/>
        <w:shd w:val="clear" w:color="auto" w:fill="FFFFFF"/>
        <w:spacing w:after="0" w:line="360" w:lineRule="auto"/>
        <w:ind w:firstLine="709"/>
        <w:jc w:val="both"/>
        <w:rPr>
          <w:rFonts w:ascii="Times New Roman" w:hAnsi="Times New Roman"/>
          <w:b/>
          <w:sz w:val="28"/>
          <w:szCs w:val="28"/>
        </w:rPr>
      </w:pPr>
      <w:r w:rsidRPr="008D4A74">
        <w:rPr>
          <w:rFonts w:ascii="Times New Roman" w:hAnsi="Times New Roman"/>
          <w:sz w:val="28"/>
        </w:rPr>
        <w:t xml:space="preserve"> Как только эти показатели будут равны, даль</w:t>
      </w:r>
      <w:r w:rsidRPr="008D4A74">
        <w:rPr>
          <w:rFonts w:ascii="Times New Roman" w:hAnsi="Times New Roman"/>
          <w:sz w:val="28"/>
        </w:rPr>
        <w:softHyphen/>
        <w:t xml:space="preserve">нейшее увеличение производства следует прекратить. </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В краткосрочном периоде конкурентная фирма имеет в своем распоряжении неизменное оборудование и пытается увеличить свои прибыли или снизить свои убытки, корректируя свой объем производства путем изменений объема, используемых фирмой переменных ресурсов.</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Прибыль будет максимальной тогда, когда разность между совокупной выручкой и совокупными издержками достигает наибольшей величины. Графически это проиллюстрировано на рис. 1, где интервал АВ – наибольшее вертикальное расхождение между кривыми TR и TC – означает величину прибыли.</w:t>
      </w:r>
    </w:p>
    <w:p w:rsidR="00620D09" w:rsidRPr="008D4A74" w:rsidRDefault="00620D09" w:rsidP="00386C69">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Данный график показывает, что фирма заинтересована снижать свои издержки и увеличивать выпуск продукции.</w:t>
      </w:r>
    </w:p>
    <w:p w:rsidR="00620D09" w:rsidRPr="008D4A74" w:rsidRDefault="00620D09" w:rsidP="00B83CDF">
      <w:pPr>
        <w:widowControl w:val="0"/>
        <w:spacing w:after="0" w:line="360" w:lineRule="auto"/>
        <w:ind w:firstLine="709"/>
        <w:jc w:val="both"/>
        <w:rPr>
          <w:rFonts w:ascii="Times New Roman" w:hAnsi="Times New Roman"/>
          <w:sz w:val="28"/>
          <w:szCs w:val="28"/>
        </w:rPr>
      </w:pPr>
    </w:p>
    <w:p w:rsidR="00620D09" w:rsidRPr="008D4A74" w:rsidRDefault="00620D09" w:rsidP="00B83CDF">
      <w:pPr>
        <w:widowControl w:val="0"/>
        <w:spacing w:after="0" w:line="360" w:lineRule="auto"/>
        <w:jc w:val="center"/>
        <w:rPr>
          <w:rFonts w:ascii="Times New Roman" w:hAnsi="Times New Roman"/>
          <w:sz w:val="28"/>
          <w:szCs w:val="28"/>
        </w:rPr>
      </w:pPr>
      <w:r w:rsidRPr="000768FD">
        <w:rPr>
          <w:rFonts w:ascii="Times New Roman" w:hAnsi="Times New Roman"/>
          <w:sz w:val="28"/>
          <w:szCs w:val="28"/>
        </w:rPr>
        <w:pict>
          <v:shape id="_x0000_i1031" type="#_x0000_t75" style="width:347.25pt;height:198pt">
            <v:imagedata r:id="rId12" o:title=""/>
          </v:shape>
        </w:pict>
      </w:r>
    </w:p>
    <w:p w:rsidR="00620D09" w:rsidRPr="006E26AA" w:rsidRDefault="00620D09" w:rsidP="00B83CDF">
      <w:pPr>
        <w:widowControl w:val="0"/>
        <w:spacing w:after="0" w:line="360" w:lineRule="auto"/>
        <w:jc w:val="center"/>
        <w:rPr>
          <w:rFonts w:ascii="Times New Roman" w:hAnsi="Times New Roman"/>
          <w:sz w:val="28"/>
          <w:szCs w:val="28"/>
        </w:rPr>
      </w:pPr>
      <w:r w:rsidRPr="008D4A74">
        <w:rPr>
          <w:rFonts w:ascii="Times New Roman" w:hAnsi="Times New Roman"/>
          <w:sz w:val="28"/>
          <w:szCs w:val="28"/>
        </w:rPr>
        <w:t>Рис.1 Совокупные выручка, издержки и прибыль фирмы</w:t>
      </w:r>
      <w:r w:rsidRPr="006E26AA">
        <w:rPr>
          <w:rFonts w:ascii="Times New Roman" w:hAnsi="Times New Roman"/>
          <w:sz w:val="28"/>
          <w:szCs w:val="28"/>
        </w:rPr>
        <w:t xml:space="preserve"> [6,</w:t>
      </w:r>
      <w:r>
        <w:rPr>
          <w:rFonts w:ascii="Times New Roman" w:hAnsi="Times New Roman"/>
          <w:sz w:val="28"/>
          <w:szCs w:val="28"/>
          <w:lang w:val="en-US"/>
        </w:rPr>
        <w:t>c</w:t>
      </w:r>
      <w:r w:rsidRPr="006E26AA">
        <w:rPr>
          <w:rFonts w:ascii="Times New Roman" w:hAnsi="Times New Roman"/>
          <w:sz w:val="28"/>
          <w:szCs w:val="28"/>
        </w:rPr>
        <w:t>.109]</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Прибыль достигает максимума при равенстве предельной выручки и предельных издержек. Нужно определить какова величина это прибыли.</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 xml:space="preserve">Для этого необходимо найти величину средней прибыли, получаемой на единицу продукции: </w:t>
      </w:r>
    </w:p>
    <w:p w:rsidR="00620D09" w:rsidRPr="008D4A74" w:rsidRDefault="00620D09" w:rsidP="00B83CDF">
      <w:pPr>
        <w:widowControl w:val="0"/>
        <w:spacing w:after="0" w:line="360" w:lineRule="auto"/>
        <w:jc w:val="center"/>
        <w:rPr>
          <w:rFonts w:ascii="Times New Roman" w:hAnsi="Times New Roman"/>
          <w:sz w:val="28"/>
          <w:szCs w:val="28"/>
        </w:rPr>
      </w:pPr>
      <w:r w:rsidRPr="008D4A74">
        <w:rPr>
          <w:rFonts w:ascii="Times New Roman" w:hAnsi="Times New Roman"/>
          <w:sz w:val="28"/>
          <w:szCs w:val="28"/>
        </w:rPr>
        <w:t xml:space="preserve">                                                          АD=AR-AC                                               (11)</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На рис.2 изображены кривые предельных издержек (характеризуют предложение фирмы), средних общих издержек и средних переменных издержек.</w:t>
      </w:r>
    </w:p>
    <w:p w:rsidR="00620D09" w:rsidRPr="008D4A74" w:rsidRDefault="00620D09" w:rsidP="00B83CDF">
      <w:pPr>
        <w:widowControl w:val="0"/>
        <w:spacing w:after="0" w:line="360" w:lineRule="auto"/>
        <w:jc w:val="center"/>
        <w:rPr>
          <w:rFonts w:ascii="Times New Roman" w:hAnsi="Times New Roman"/>
          <w:sz w:val="28"/>
          <w:szCs w:val="28"/>
        </w:rPr>
      </w:pPr>
      <w:r w:rsidRPr="000768FD">
        <w:rPr>
          <w:rFonts w:ascii="Times New Roman" w:hAnsi="Times New Roman"/>
          <w:sz w:val="28"/>
          <w:szCs w:val="28"/>
        </w:rPr>
        <w:pict>
          <v:shape id="_x0000_i1032" type="#_x0000_t75" style="width:273pt;height:195pt">
            <v:imagedata r:id="rId13" o:title=""/>
          </v:shape>
        </w:pict>
      </w:r>
    </w:p>
    <w:p w:rsidR="00620D09" w:rsidRPr="006E26AA" w:rsidRDefault="00620D09" w:rsidP="00B83CDF">
      <w:pPr>
        <w:widowControl w:val="0"/>
        <w:spacing w:after="0" w:line="360" w:lineRule="auto"/>
        <w:jc w:val="center"/>
        <w:rPr>
          <w:rFonts w:ascii="Times New Roman" w:hAnsi="Times New Roman"/>
          <w:sz w:val="28"/>
          <w:szCs w:val="28"/>
        </w:rPr>
      </w:pPr>
      <w:r w:rsidRPr="008D4A74">
        <w:rPr>
          <w:rFonts w:ascii="Times New Roman" w:hAnsi="Times New Roman"/>
          <w:sz w:val="28"/>
          <w:szCs w:val="28"/>
        </w:rPr>
        <w:t>Рис.2 Максимизация прибыли фирмы</w:t>
      </w:r>
      <w:r w:rsidRPr="006E26AA">
        <w:rPr>
          <w:rFonts w:ascii="Times New Roman" w:hAnsi="Times New Roman"/>
          <w:sz w:val="28"/>
          <w:szCs w:val="28"/>
        </w:rPr>
        <w:t xml:space="preserve"> [6,</w:t>
      </w:r>
      <w:r>
        <w:rPr>
          <w:rFonts w:ascii="Times New Roman" w:hAnsi="Times New Roman"/>
          <w:sz w:val="28"/>
          <w:szCs w:val="28"/>
          <w:lang w:val="en-US"/>
        </w:rPr>
        <w:t>c</w:t>
      </w:r>
      <w:r w:rsidRPr="006E26AA">
        <w:rPr>
          <w:rFonts w:ascii="Times New Roman" w:hAnsi="Times New Roman"/>
          <w:sz w:val="28"/>
          <w:szCs w:val="28"/>
        </w:rPr>
        <w:t>.111]</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Цена продукта на рынке P показывает, на каком уровне проходит горизонтальная линия спроса на продукцию фирмы, она же – кривая предельного и среднего дохода фирмы. Точка пересечения горизонтальной линии с кривой предельных издержек является точкой равновесия фирмы (Е), а соответствующий этой точке выпуск продукции Q</w:t>
      </w:r>
      <w:r w:rsidRPr="008D4A74">
        <w:rPr>
          <w:rFonts w:ascii="Times New Roman" w:hAnsi="Times New Roman"/>
          <w:sz w:val="28"/>
          <w:szCs w:val="28"/>
          <w:vertAlign w:val="subscript"/>
        </w:rPr>
        <w:t>E</w:t>
      </w:r>
      <w:r w:rsidRPr="008D4A74">
        <w:rPr>
          <w:rFonts w:ascii="Times New Roman" w:hAnsi="Times New Roman"/>
          <w:sz w:val="28"/>
          <w:szCs w:val="28"/>
        </w:rPr>
        <w:t xml:space="preserve"> максимизирует прибыль. Точка равновесия Е на рис.2 расположена по вертикали выше кривой средних издержек, что обозначает, что AR, или P, выше средних издержек. Таким образом, вертикальный отрезок EK между кривой АС и точкой равновесия и будет соответствовать размеру средней прибыли. Что же касается размера совокупной прибыли, то её не трудно установить, умножив среднюю прибыль на выпуск продукции: это площадь прямоугольника PEKN</w:t>
      </w:r>
      <w:r>
        <w:rPr>
          <w:rFonts w:ascii="Times New Roman" w:hAnsi="Times New Roman"/>
          <w:sz w:val="28"/>
          <w:szCs w:val="28"/>
          <w:lang w:val="en-US"/>
        </w:rPr>
        <w:t xml:space="preserve"> [6,c.11-112]</w:t>
      </w:r>
      <w:r w:rsidRPr="008D4A74">
        <w:rPr>
          <w:rFonts w:ascii="Times New Roman" w:hAnsi="Times New Roman"/>
          <w:sz w:val="28"/>
          <w:szCs w:val="28"/>
        </w:rPr>
        <w:t>.</w:t>
      </w:r>
    </w:p>
    <w:p w:rsidR="00620D09" w:rsidRPr="008D4A74" w:rsidRDefault="00620D09" w:rsidP="00386C69">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Экономика чистой конкуренции сопровождается более эффективным использованием редких ресурсов общества. Действующие в такой экономике свободные цены дают возможность распределения ограниченного количества ресурсов так, чтобы это приводило к максимизации удовлетворения потребностей покупателей. Это достигается следующими подходами:</w:t>
      </w:r>
    </w:p>
    <w:p w:rsidR="00620D09" w:rsidRPr="008D4A74" w:rsidRDefault="00620D09" w:rsidP="00386C69">
      <w:pPr>
        <w:widowControl w:val="0"/>
        <w:numPr>
          <w:ilvl w:val="0"/>
          <w:numId w:val="16"/>
        </w:numPr>
        <w:tabs>
          <w:tab w:val="clear" w:pos="1418"/>
          <w:tab w:val="num" w:pos="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ресурсы распределяются так, что с их помощью появляется возможность формирования ассортимента продукции, наиболее необходимой обществу и потребителю;</w:t>
      </w:r>
    </w:p>
    <w:p w:rsidR="00620D09" w:rsidRPr="008D4A74" w:rsidRDefault="00620D09" w:rsidP="00386C69">
      <w:pPr>
        <w:widowControl w:val="0"/>
        <w:numPr>
          <w:ilvl w:val="0"/>
          <w:numId w:val="16"/>
        </w:numPr>
        <w:tabs>
          <w:tab w:val="clear" w:pos="1418"/>
          <w:tab w:val="num" w:pos="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 xml:space="preserve">производство продукции обеспечивается менее затратными методами за счет использования новейшей технологии, или осуществляется так, чтобы на производство продукции тратился минимум ресурсов. </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Можно привести ряд доказательств, отражающих преимущества и недостатки максимизации прибыли фирмы.</w:t>
      </w:r>
    </w:p>
    <w:p w:rsidR="00620D09" w:rsidRPr="008D4A74" w:rsidRDefault="00620D09" w:rsidP="005777A3">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Преимущества максимизации прибыли:</w:t>
      </w:r>
    </w:p>
    <w:p w:rsidR="00620D09" w:rsidRPr="008D4A74" w:rsidRDefault="00620D09" w:rsidP="00A907BC">
      <w:pPr>
        <w:widowControl w:val="0"/>
        <w:numPr>
          <w:ilvl w:val="0"/>
          <w:numId w:val="17"/>
        </w:numPr>
        <w:tabs>
          <w:tab w:val="clear" w:pos="1418"/>
          <w:tab w:val="num" w:pos="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мотивация прибыли. Желание получить прибыль как мотив экономической деятельности – распространенный и сильный стимул, ориентирующий деловое поведение фирмы. Влияние других целей на поведение фирмы не так сильно, как мотив прибыли;</w:t>
      </w:r>
    </w:p>
    <w:p w:rsidR="00620D09" w:rsidRPr="008D4A74" w:rsidRDefault="00620D09" w:rsidP="00A907BC">
      <w:pPr>
        <w:widowControl w:val="0"/>
        <w:numPr>
          <w:ilvl w:val="0"/>
          <w:numId w:val="17"/>
        </w:numPr>
        <w:tabs>
          <w:tab w:val="clear" w:pos="1418"/>
          <w:tab w:val="num" w:pos="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конкуренция понуждает фирмы стремиться к максимизации прибыли, если фирма в конкурентной борьбе имеет возможность заработать какую-то прибыль, то она всегда стремится ее максимизировать;</w:t>
      </w:r>
    </w:p>
    <w:p w:rsidR="00620D09" w:rsidRPr="008D4A74" w:rsidRDefault="00620D09" w:rsidP="00A907BC">
      <w:pPr>
        <w:widowControl w:val="0"/>
        <w:numPr>
          <w:ilvl w:val="0"/>
          <w:numId w:val="17"/>
        </w:numPr>
        <w:tabs>
          <w:tab w:val="clear" w:pos="1418"/>
          <w:tab w:val="num" w:pos="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теория о максимизации прибыли фирмы дает возможность точно спрогнозировать ее поведение.</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Недостатки:</w:t>
      </w:r>
    </w:p>
    <w:p w:rsidR="00620D09" w:rsidRPr="008D4A74" w:rsidRDefault="00620D09" w:rsidP="008B4368">
      <w:pPr>
        <w:widowControl w:val="0"/>
        <w:numPr>
          <w:ilvl w:val="0"/>
          <w:numId w:val="18"/>
        </w:numPr>
        <w:tabs>
          <w:tab w:val="clear" w:pos="709"/>
          <w:tab w:val="num" w:pos="0"/>
          <w:tab w:val="left" w:pos="90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 xml:space="preserve"> максимизация прибыли становится бессмысленной в качестве цели для принятия решений о поведении фирмы, потому что в условиях неопределенности нельзя точно спрогнозировать, какое именно направление деятельности приведет к максимизации прибыли. Наилучшее решение в одной ситуации не обязательно будет наилучшим в другой ситуации;</w:t>
      </w:r>
    </w:p>
    <w:p w:rsidR="00620D09" w:rsidRPr="008D4A74" w:rsidRDefault="00620D09" w:rsidP="008B4368">
      <w:pPr>
        <w:widowControl w:val="0"/>
        <w:numPr>
          <w:ilvl w:val="0"/>
          <w:numId w:val="18"/>
        </w:numPr>
        <w:tabs>
          <w:tab w:val="clear" w:pos="709"/>
          <w:tab w:val="num" w:pos="0"/>
          <w:tab w:val="left" w:pos="90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 xml:space="preserve"> изоляция собственности и управления позволяет менеджерам свободу ставить цели, отличные от максимизации прибыли;</w:t>
      </w:r>
    </w:p>
    <w:p w:rsidR="00620D09" w:rsidRPr="008D4A74" w:rsidRDefault="00620D09" w:rsidP="008B4368">
      <w:pPr>
        <w:widowControl w:val="0"/>
        <w:numPr>
          <w:ilvl w:val="0"/>
          <w:numId w:val="18"/>
        </w:numPr>
        <w:tabs>
          <w:tab w:val="clear" w:pos="709"/>
          <w:tab w:val="num" w:pos="0"/>
          <w:tab w:val="left" w:pos="90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 xml:space="preserve"> имеется большое количество примеров о том, что на практике поведение фирмы не связано с максимизации ее прибыли;</w:t>
      </w:r>
    </w:p>
    <w:p w:rsidR="00620D09" w:rsidRPr="008D4A74" w:rsidRDefault="00620D09" w:rsidP="008B4368">
      <w:pPr>
        <w:widowControl w:val="0"/>
        <w:numPr>
          <w:ilvl w:val="0"/>
          <w:numId w:val="18"/>
        </w:numPr>
        <w:tabs>
          <w:tab w:val="clear" w:pos="709"/>
          <w:tab w:val="num" w:pos="0"/>
          <w:tab w:val="left" w:pos="900"/>
        </w:tabs>
        <w:spacing w:after="0" w:line="360" w:lineRule="auto"/>
        <w:ind w:left="0" w:firstLine="720"/>
        <w:jc w:val="both"/>
        <w:rPr>
          <w:rFonts w:ascii="Times New Roman" w:hAnsi="Times New Roman"/>
          <w:sz w:val="28"/>
          <w:szCs w:val="28"/>
        </w:rPr>
      </w:pPr>
      <w:r w:rsidRPr="008D4A74">
        <w:rPr>
          <w:rFonts w:ascii="Times New Roman" w:hAnsi="Times New Roman"/>
          <w:sz w:val="28"/>
          <w:szCs w:val="28"/>
        </w:rPr>
        <w:t xml:space="preserve"> иногда фирма видит выгодным для себя избегать максимизации прибыли, так как максимальная прибыль может вызвать интерес новых конкурентов, вызвать антитрестовские акции и требования персонала о повышении заработной платы</w:t>
      </w:r>
      <w:r>
        <w:rPr>
          <w:rFonts w:ascii="Times New Roman" w:hAnsi="Times New Roman"/>
          <w:sz w:val="28"/>
          <w:szCs w:val="28"/>
        </w:rPr>
        <w:t xml:space="preserve"> [1</w:t>
      </w:r>
      <w:r w:rsidRPr="006E26AA">
        <w:rPr>
          <w:rFonts w:ascii="Times New Roman" w:hAnsi="Times New Roman"/>
          <w:sz w:val="28"/>
          <w:szCs w:val="28"/>
        </w:rPr>
        <w:t>2,</w:t>
      </w:r>
      <w:r>
        <w:rPr>
          <w:rFonts w:ascii="Times New Roman" w:hAnsi="Times New Roman"/>
          <w:sz w:val="28"/>
          <w:szCs w:val="28"/>
          <w:lang w:val="en-US"/>
        </w:rPr>
        <w:t>c</w:t>
      </w:r>
      <w:r w:rsidRPr="006E26AA">
        <w:rPr>
          <w:rFonts w:ascii="Times New Roman" w:hAnsi="Times New Roman"/>
          <w:sz w:val="28"/>
          <w:szCs w:val="28"/>
        </w:rPr>
        <w:t>.118]</w:t>
      </w:r>
      <w:r w:rsidRPr="008D4A74">
        <w:rPr>
          <w:rFonts w:ascii="Times New Roman" w:hAnsi="Times New Roman"/>
          <w:sz w:val="28"/>
          <w:szCs w:val="28"/>
        </w:rPr>
        <w:t>.</w:t>
      </w:r>
    </w:p>
    <w:p w:rsidR="00620D09" w:rsidRPr="008D4A74" w:rsidRDefault="00620D09" w:rsidP="00B83CD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у</w:t>
      </w:r>
      <w:r w:rsidRPr="008D4A74">
        <w:rPr>
          <w:rFonts w:ascii="Times New Roman" w:hAnsi="Times New Roman"/>
          <w:sz w:val="28"/>
          <w:szCs w:val="28"/>
        </w:rPr>
        <w:t>словием максимизации прибыли является нахождение оптимального объема выпуска продукции. Установлено, что оптимальным является объем продукции, который достигается при равенстве предельного дохода и предельных издержек. В краткосрочном периоде на объем предложения постоянные издержки своего влияния не оказывают. Растут только переменные издержки при производстве следующей или дополнительной единицы продукции. Производя продукцию, конкурентная фирма, производя продукцию, добивается максимума прибыли в том случае, когда цена, не менее средних переменных издержек. Уменьшить свои потери фирма может, снизив объем выпуска.</w:t>
      </w:r>
    </w:p>
    <w:p w:rsidR="00620D09" w:rsidRPr="008D4A74" w:rsidRDefault="00620D09" w:rsidP="00B83CDF">
      <w:pPr>
        <w:pStyle w:val="Heading1"/>
        <w:keepNext w:val="0"/>
        <w:widowControl w:val="0"/>
        <w:spacing w:before="0" w:after="0" w:line="360" w:lineRule="auto"/>
        <w:jc w:val="center"/>
        <w:rPr>
          <w:rFonts w:ascii="Times New Roman" w:hAnsi="Times New Roman"/>
          <w:sz w:val="28"/>
          <w:szCs w:val="28"/>
        </w:rPr>
      </w:pPr>
      <w:bookmarkStart w:id="8" w:name="_Toc420350923"/>
      <w:bookmarkStart w:id="9" w:name="_Toc420361121"/>
    </w:p>
    <w:p w:rsidR="00620D09" w:rsidRPr="008D4A74" w:rsidRDefault="00620D09" w:rsidP="00B83CDF">
      <w:pPr>
        <w:pStyle w:val="Heading1"/>
        <w:keepNext w:val="0"/>
        <w:widowControl w:val="0"/>
        <w:spacing w:before="0" w:after="0" w:line="360" w:lineRule="auto"/>
        <w:jc w:val="center"/>
        <w:rPr>
          <w:rFonts w:ascii="Times New Roman" w:hAnsi="Times New Roman"/>
          <w:sz w:val="28"/>
          <w:szCs w:val="28"/>
        </w:rPr>
      </w:pPr>
    </w:p>
    <w:p w:rsidR="00620D09" w:rsidRPr="008D4A74" w:rsidRDefault="00620D09" w:rsidP="00B83CDF">
      <w:pPr>
        <w:pStyle w:val="Heading1"/>
        <w:keepNext w:val="0"/>
        <w:widowControl w:val="0"/>
        <w:spacing w:before="0" w:after="0" w:line="360" w:lineRule="auto"/>
        <w:jc w:val="center"/>
        <w:rPr>
          <w:rFonts w:ascii="Times New Roman" w:hAnsi="Times New Roman"/>
          <w:sz w:val="28"/>
          <w:szCs w:val="28"/>
        </w:rPr>
      </w:pPr>
    </w:p>
    <w:p w:rsidR="00620D09" w:rsidRPr="008D4A74" w:rsidRDefault="00620D09" w:rsidP="00C301A6">
      <w:pPr>
        <w:pStyle w:val="Heading1"/>
        <w:keepNext w:val="0"/>
        <w:widowControl w:val="0"/>
        <w:spacing w:before="0" w:after="0" w:line="360" w:lineRule="auto"/>
        <w:jc w:val="center"/>
        <w:rPr>
          <w:rFonts w:ascii="Times New Roman" w:hAnsi="Times New Roman"/>
          <w:sz w:val="28"/>
          <w:szCs w:val="28"/>
        </w:rPr>
      </w:pPr>
      <w:r w:rsidRPr="008D4A74">
        <w:rPr>
          <w:rFonts w:ascii="Times New Roman" w:hAnsi="Times New Roman"/>
          <w:sz w:val="28"/>
          <w:szCs w:val="28"/>
        </w:rPr>
        <w:t>Глава 2. Минимизация убытков фирмы</w:t>
      </w:r>
      <w:bookmarkStart w:id="10" w:name="_Toc420350924"/>
      <w:bookmarkEnd w:id="8"/>
      <w:bookmarkEnd w:id="9"/>
    </w:p>
    <w:bookmarkEnd w:id="10"/>
    <w:p w:rsidR="00620D09" w:rsidRPr="008D4A74" w:rsidRDefault="00620D09" w:rsidP="00C301A6">
      <w:pPr>
        <w:spacing w:after="0" w:line="360" w:lineRule="auto"/>
        <w:ind w:firstLine="709"/>
        <w:jc w:val="both"/>
        <w:rPr>
          <w:rStyle w:val="apple-converted-space"/>
          <w:rFonts w:ascii="Times New Roman" w:hAnsi="Times New Roman"/>
          <w:sz w:val="28"/>
          <w:szCs w:val="28"/>
          <w:lang w:eastAsia="ru-RU"/>
        </w:rPr>
      </w:pPr>
      <w:r w:rsidRPr="008D4A74">
        <w:rPr>
          <w:rFonts w:ascii="Times New Roman" w:hAnsi="Times New Roman"/>
          <w:sz w:val="28"/>
          <w:szCs w:val="28"/>
        </w:rPr>
        <w:t>Если полученный доход не покрывает общих издержек фирмы, от нее требуется минимизировать убытки. Предположим, что цена товара на рынке снизилась до уровня Р</w:t>
      </w:r>
      <w:r w:rsidRPr="008D4A74">
        <w:rPr>
          <w:rFonts w:ascii="Times New Roman" w:hAnsi="Times New Roman"/>
          <w:sz w:val="28"/>
          <w:szCs w:val="28"/>
          <w:vertAlign w:val="subscript"/>
        </w:rPr>
        <w:t>1</w:t>
      </w:r>
      <w:r w:rsidRPr="008D4A74">
        <w:rPr>
          <w:rStyle w:val="apple-converted-space"/>
          <w:rFonts w:ascii="Times New Roman" w:hAnsi="Times New Roman"/>
          <w:sz w:val="28"/>
          <w:szCs w:val="28"/>
        </w:rPr>
        <w:t> </w:t>
      </w:r>
      <w:r w:rsidRPr="008D4A74">
        <w:rPr>
          <w:rFonts w:ascii="Times New Roman" w:hAnsi="Times New Roman"/>
          <w:sz w:val="28"/>
          <w:szCs w:val="28"/>
        </w:rPr>
        <w:t>и стала ниже минимума средних валовых издержек, но выше минимума средних переменных издержек.</w:t>
      </w:r>
      <w:r>
        <w:rPr>
          <w:rFonts w:ascii="Times New Roman" w:hAnsi="Times New Roman"/>
          <w:sz w:val="28"/>
          <w:szCs w:val="28"/>
        </w:rPr>
        <w:t xml:space="preserve"> В этом случае фирма продолжит производство в том объеме выпуска, позволяющим сократить по максимуму появившиеся убытки, или хотя бы частично компенсировать постоянные издержки </w:t>
      </w:r>
      <w:r w:rsidRPr="00127B07">
        <w:rPr>
          <w:rFonts w:ascii="Times New Roman" w:hAnsi="Times New Roman"/>
          <w:sz w:val="28"/>
          <w:szCs w:val="28"/>
        </w:rPr>
        <w:t>производства (рис.3 а, б)</w:t>
      </w:r>
      <w:r>
        <w:rPr>
          <w:rFonts w:ascii="Times New Roman" w:hAnsi="Times New Roman"/>
          <w:sz w:val="28"/>
          <w:szCs w:val="28"/>
        </w:rPr>
        <w:t>.</w:t>
      </w:r>
      <w:r w:rsidRPr="00127B07">
        <w:rPr>
          <w:rStyle w:val="apple-converted-space"/>
          <w:rFonts w:ascii="Times New Roman" w:hAnsi="Times New Roman"/>
          <w:sz w:val="28"/>
          <w:szCs w:val="28"/>
        </w:rPr>
        <w:t> </w:t>
      </w:r>
    </w:p>
    <w:tbl>
      <w:tblPr>
        <w:tblW w:w="0" w:type="auto"/>
        <w:tblLook w:val="0000"/>
      </w:tblPr>
      <w:tblGrid>
        <w:gridCol w:w="4320"/>
        <w:gridCol w:w="5040"/>
      </w:tblGrid>
      <w:tr w:rsidR="00620D09" w:rsidRPr="008D4A74" w:rsidTr="00C301A6">
        <w:trPr>
          <w:trHeight w:val="720"/>
        </w:trPr>
        <w:tc>
          <w:tcPr>
            <w:tcW w:w="4320" w:type="dxa"/>
          </w:tcPr>
          <w:p w:rsidR="00620D09" w:rsidRPr="008D4A74" w:rsidRDefault="00620D09" w:rsidP="00127B07">
            <w:pPr>
              <w:pStyle w:val="NormalWeb"/>
              <w:widowControl w:val="0"/>
              <w:spacing w:before="0" w:beforeAutospacing="0" w:after="0" w:afterAutospacing="0" w:line="360" w:lineRule="auto"/>
              <w:jc w:val="center"/>
              <w:rPr>
                <w:sz w:val="28"/>
                <w:szCs w:val="28"/>
              </w:rPr>
            </w:pPr>
            <w:r w:rsidRPr="008D4A74">
              <w:object w:dxaOrig="3960" w:dyaOrig="2865">
                <v:shape id="_x0000_i1033" type="#_x0000_t75" style="width:198pt;height:143.25pt" o:ole="">
                  <v:imagedata r:id="rId14" o:title=""/>
                </v:shape>
                <o:OLEObject Type="Embed" ProgID="Paint.Picture" ShapeID="_x0000_i1033" DrawAspect="Content" ObjectID="_1494205157" r:id="rId15"/>
              </w:object>
            </w:r>
          </w:p>
          <w:p w:rsidR="00620D09" w:rsidRPr="008D4A74" w:rsidRDefault="00620D09" w:rsidP="00127B07">
            <w:pPr>
              <w:pStyle w:val="NormalWeb"/>
              <w:widowControl w:val="0"/>
              <w:spacing w:before="0" w:beforeAutospacing="0" w:after="0" w:afterAutospacing="0" w:line="360" w:lineRule="auto"/>
              <w:jc w:val="center"/>
              <w:rPr>
                <w:sz w:val="28"/>
                <w:szCs w:val="28"/>
              </w:rPr>
            </w:pPr>
            <w:r w:rsidRPr="008D4A74">
              <w:rPr>
                <w:sz w:val="28"/>
                <w:szCs w:val="28"/>
              </w:rPr>
              <w:t>а)</w:t>
            </w:r>
          </w:p>
        </w:tc>
        <w:tc>
          <w:tcPr>
            <w:tcW w:w="5040" w:type="dxa"/>
          </w:tcPr>
          <w:p w:rsidR="00620D09" w:rsidRPr="008D4A74" w:rsidRDefault="00620D09" w:rsidP="00127B07">
            <w:pPr>
              <w:pStyle w:val="NormalWeb"/>
              <w:widowControl w:val="0"/>
              <w:spacing w:before="0" w:beforeAutospacing="0" w:after="0" w:afterAutospacing="0" w:line="360" w:lineRule="auto"/>
              <w:jc w:val="center"/>
            </w:pPr>
            <w:r w:rsidRPr="008D4A74">
              <w:object w:dxaOrig="3990" w:dyaOrig="2925">
                <v:shape id="_x0000_i1034" type="#_x0000_t75" style="width:199.5pt;height:146.25pt" o:ole="">
                  <v:imagedata r:id="rId16" o:title=""/>
                </v:shape>
                <o:OLEObject Type="Embed" ProgID="Paint.Picture" ShapeID="_x0000_i1034" DrawAspect="Content" ObjectID="_1494205158" r:id="rId17"/>
              </w:object>
            </w:r>
          </w:p>
          <w:p w:rsidR="00620D09" w:rsidRPr="008D4A74" w:rsidRDefault="00620D09" w:rsidP="00127B07">
            <w:pPr>
              <w:pStyle w:val="NormalWeb"/>
              <w:widowControl w:val="0"/>
              <w:spacing w:before="0" w:beforeAutospacing="0" w:after="0" w:afterAutospacing="0" w:line="360" w:lineRule="auto"/>
              <w:jc w:val="center"/>
              <w:rPr>
                <w:sz w:val="28"/>
                <w:szCs w:val="28"/>
              </w:rPr>
            </w:pPr>
            <w:r w:rsidRPr="008D4A74">
              <w:rPr>
                <w:sz w:val="28"/>
                <w:szCs w:val="28"/>
              </w:rPr>
              <w:t>б)</w:t>
            </w:r>
          </w:p>
        </w:tc>
      </w:tr>
    </w:tbl>
    <w:p w:rsidR="00620D09" w:rsidRPr="008D4A74" w:rsidRDefault="00620D09" w:rsidP="00127B07">
      <w:pPr>
        <w:pStyle w:val="NormalWeb"/>
        <w:widowControl w:val="0"/>
        <w:spacing w:before="0" w:beforeAutospacing="0" w:after="0" w:afterAutospacing="0" w:line="360" w:lineRule="auto"/>
        <w:ind w:firstLine="709"/>
        <w:jc w:val="center"/>
        <w:rPr>
          <w:sz w:val="28"/>
          <w:szCs w:val="27"/>
          <w:highlight w:val="yellow"/>
        </w:rPr>
      </w:pPr>
      <w:r w:rsidRPr="008D4A74">
        <w:rPr>
          <w:iCs/>
          <w:sz w:val="28"/>
          <w:szCs w:val="27"/>
        </w:rPr>
        <w:t>Рис.3 Минимизация убытков фирмой в условиях совершенной конкуренции</w:t>
      </w:r>
      <w:r w:rsidRPr="006E26AA">
        <w:rPr>
          <w:iCs/>
          <w:sz w:val="28"/>
          <w:szCs w:val="27"/>
        </w:rPr>
        <w:t xml:space="preserve"> [9,</w:t>
      </w:r>
      <w:r>
        <w:rPr>
          <w:iCs/>
          <w:sz w:val="28"/>
          <w:szCs w:val="27"/>
          <w:lang w:val="en-US"/>
        </w:rPr>
        <w:t>c</w:t>
      </w:r>
      <w:r w:rsidRPr="006E26AA">
        <w:rPr>
          <w:iCs/>
          <w:sz w:val="28"/>
          <w:szCs w:val="27"/>
        </w:rPr>
        <w:t>.122]</w:t>
      </w:r>
      <w:r w:rsidRPr="008D4A74">
        <w:rPr>
          <w:rStyle w:val="apple-converted-space"/>
          <w:sz w:val="28"/>
          <w:szCs w:val="27"/>
        </w:rPr>
        <w:t> </w:t>
      </w:r>
    </w:p>
    <w:tbl>
      <w:tblPr>
        <w:tblW w:w="0" w:type="auto"/>
        <w:tblLook w:val="0000"/>
      </w:tblPr>
      <w:tblGrid>
        <w:gridCol w:w="4500"/>
        <w:gridCol w:w="4860"/>
      </w:tblGrid>
      <w:tr w:rsidR="00620D09" w:rsidRPr="008D4A74" w:rsidTr="00C301A6">
        <w:trPr>
          <w:trHeight w:val="540"/>
        </w:trPr>
        <w:tc>
          <w:tcPr>
            <w:tcW w:w="4500" w:type="dxa"/>
          </w:tcPr>
          <w:p w:rsidR="00620D09" w:rsidRPr="008D4A74" w:rsidRDefault="00620D09" w:rsidP="00C301A6">
            <w:pPr>
              <w:pStyle w:val="NormalWeb"/>
              <w:widowControl w:val="0"/>
              <w:spacing w:line="360" w:lineRule="auto"/>
              <w:jc w:val="center"/>
              <w:rPr>
                <w:sz w:val="28"/>
                <w:szCs w:val="28"/>
              </w:rPr>
            </w:pPr>
            <w:r w:rsidRPr="008D4A74">
              <w:rPr>
                <w:sz w:val="28"/>
                <w:szCs w:val="28"/>
              </w:rPr>
              <w:object w:dxaOrig="3840" w:dyaOrig="2610">
                <v:shape id="_x0000_i1035" type="#_x0000_t75" style="width:192pt;height:130.5pt" o:ole="">
                  <v:imagedata r:id="rId18" o:title=""/>
                </v:shape>
                <o:OLEObject Type="Embed" ProgID="Paint.Picture" ShapeID="_x0000_i1035" DrawAspect="Content" ObjectID="_1494205159" r:id="rId19"/>
              </w:object>
            </w:r>
          </w:p>
          <w:p w:rsidR="00620D09" w:rsidRPr="008D4A74" w:rsidRDefault="00620D09" w:rsidP="00C301A6">
            <w:pPr>
              <w:pStyle w:val="NormalWeb"/>
              <w:widowControl w:val="0"/>
              <w:spacing w:line="360" w:lineRule="auto"/>
              <w:jc w:val="center"/>
              <w:rPr>
                <w:rStyle w:val="apple-converted-space"/>
                <w:sz w:val="28"/>
                <w:szCs w:val="28"/>
              </w:rPr>
            </w:pPr>
            <w:r w:rsidRPr="008D4A74">
              <w:rPr>
                <w:sz w:val="28"/>
                <w:szCs w:val="28"/>
              </w:rPr>
              <w:t>а)</w:t>
            </w:r>
          </w:p>
        </w:tc>
        <w:tc>
          <w:tcPr>
            <w:tcW w:w="4860" w:type="dxa"/>
          </w:tcPr>
          <w:p w:rsidR="00620D09" w:rsidRPr="008D4A74" w:rsidRDefault="00620D09" w:rsidP="00C301A6">
            <w:pPr>
              <w:pStyle w:val="NormalWeb"/>
              <w:widowControl w:val="0"/>
              <w:spacing w:line="360" w:lineRule="auto"/>
              <w:jc w:val="center"/>
              <w:rPr>
                <w:sz w:val="28"/>
                <w:szCs w:val="28"/>
              </w:rPr>
            </w:pPr>
            <w:r w:rsidRPr="008D4A74">
              <w:rPr>
                <w:sz w:val="28"/>
                <w:szCs w:val="28"/>
              </w:rPr>
              <w:object w:dxaOrig="3795" w:dyaOrig="2610">
                <v:shape id="_x0000_i1036" type="#_x0000_t75" style="width:189.75pt;height:130.5pt" o:ole="">
                  <v:imagedata r:id="rId20" o:title=""/>
                </v:shape>
                <o:OLEObject Type="Embed" ProgID="Paint.Picture" ShapeID="_x0000_i1036" DrawAspect="Content" ObjectID="_1494205160" r:id="rId21"/>
              </w:object>
            </w:r>
          </w:p>
          <w:p w:rsidR="00620D09" w:rsidRPr="008D4A74" w:rsidRDefault="00620D09" w:rsidP="00C301A6">
            <w:pPr>
              <w:pStyle w:val="NormalWeb"/>
              <w:widowControl w:val="0"/>
              <w:spacing w:line="360" w:lineRule="auto"/>
              <w:jc w:val="center"/>
              <w:rPr>
                <w:rStyle w:val="apple-converted-space"/>
                <w:sz w:val="28"/>
                <w:szCs w:val="28"/>
              </w:rPr>
            </w:pPr>
            <w:r w:rsidRPr="008D4A74">
              <w:rPr>
                <w:sz w:val="28"/>
                <w:szCs w:val="28"/>
              </w:rPr>
              <w:t>б)</w:t>
            </w:r>
          </w:p>
        </w:tc>
      </w:tr>
    </w:tbl>
    <w:p w:rsidR="00620D09" w:rsidRPr="008D4A74" w:rsidRDefault="00620D09" w:rsidP="008B4368">
      <w:pPr>
        <w:pStyle w:val="NormalWeb"/>
        <w:widowControl w:val="0"/>
        <w:spacing w:before="0" w:beforeAutospacing="0" w:after="0" w:afterAutospacing="0" w:line="360" w:lineRule="auto"/>
        <w:jc w:val="center"/>
        <w:rPr>
          <w:rStyle w:val="apple-converted-space"/>
          <w:sz w:val="28"/>
          <w:szCs w:val="27"/>
        </w:rPr>
      </w:pPr>
    </w:p>
    <w:p w:rsidR="00620D09" w:rsidRPr="006E26AA" w:rsidRDefault="00620D09" w:rsidP="008B4368">
      <w:pPr>
        <w:pStyle w:val="NormalWeb"/>
        <w:widowControl w:val="0"/>
        <w:spacing w:before="0" w:beforeAutospacing="0" w:after="0" w:afterAutospacing="0" w:line="360" w:lineRule="auto"/>
        <w:jc w:val="center"/>
        <w:rPr>
          <w:rStyle w:val="apple-converted-space"/>
          <w:sz w:val="28"/>
          <w:szCs w:val="27"/>
        </w:rPr>
      </w:pPr>
      <w:r w:rsidRPr="008D4A74">
        <w:rPr>
          <w:rStyle w:val="apple-converted-space"/>
          <w:sz w:val="28"/>
          <w:szCs w:val="27"/>
        </w:rPr>
        <w:t> </w:t>
      </w:r>
      <w:r w:rsidRPr="008D4A74">
        <w:rPr>
          <w:iCs/>
          <w:sz w:val="28"/>
          <w:szCs w:val="27"/>
        </w:rPr>
        <w:t>Рис.4 Соотношение цены и издержек, когда единственным выходом для фирмы является прекращение деятельности</w:t>
      </w:r>
      <w:r w:rsidRPr="008D4A74">
        <w:rPr>
          <w:rStyle w:val="apple-converted-space"/>
          <w:sz w:val="28"/>
          <w:szCs w:val="27"/>
        </w:rPr>
        <w:t> </w:t>
      </w:r>
      <w:r w:rsidRPr="006E26AA">
        <w:rPr>
          <w:rStyle w:val="apple-converted-space"/>
          <w:sz w:val="28"/>
          <w:szCs w:val="27"/>
        </w:rPr>
        <w:t>[9,</w:t>
      </w:r>
      <w:r>
        <w:rPr>
          <w:rStyle w:val="apple-converted-space"/>
          <w:sz w:val="28"/>
          <w:szCs w:val="27"/>
          <w:lang w:val="en-US"/>
        </w:rPr>
        <w:t>c</w:t>
      </w:r>
      <w:r>
        <w:rPr>
          <w:rStyle w:val="apple-converted-space"/>
          <w:sz w:val="28"/>
          <w:szCs w:val="27"/>
        </w:rPr>
        <w:t>.12</w:t>
      </w:r>
      <w:r w:rsidRPr="006E26AA">
        <w:rPr>
          <w:rStyle w:val="apple-converted-space"/>
          <w:sz w:val="28"/>
          <w:szCs w:val="27"/>
        </w:rPr>
        <w:t>4]</w:t>
      </w:r>
    </w:p>
    <w:p w:rsidR="00620D09" w:rsidRDefault="00620D09" w:rsidP="00127B07">
      <w:pPr>
        <w:pStyle w:val="NormalWeb"/>
        <w:widowControl w:val="0"/>
        <w:spacing w:before="0" w:beforeAutospacing="0" w:after="0" w:afterAutospacing="0" w:line="360" w:lineRule="auto"/>
        <w:ind w:firstLine="709"/>
        <w:jc w:val="both"/>
        <w:rPr>
          <w:sz w:val="28"/>
          <w:szCs w:val="27"/>
        </w:rPr>
      </w:pPr>
      <w:r w:rsidRPr="00127B07">
        <w:rPr>
          <w:sz w:val="28"/>
          <w:szCs w:val="27"/>
        </w:rPr>
        <w:t>Если же цена товара на рынке упадет до уровня P</w:t>
      </w:r>
      <w:r w:rsidRPr="00127B07">
        <w:rPr>
          <w:sz w:val="28"/>
          <w:szCs w:val="27"/>
          <w:vertAlign w:val="subscript"/>
        </w:rPr>
        <w:t>2</w:t>
      </w:r>
      <w:r w:rsidRPr="00127B07">
        <w:rPr>
          <w:rStyle w:val="apple-converted-space"/>
          <w:sz w:val="28"/>
          <w:szCs w:val="27"/>
        </w:rPr>
        <w:t> </w:t>
      </w:r>
      <w:r w:rsidRPr="00127B07">
        <w:rPr>
          <w:sz w:val="28"/>
          <w:szCs w:val="27"/>
        </w:rPr>
        <w:t>и окажется ниже минимальных средних переменных издержек, то фирма будет не в состоянии компенсировать даже часть постоянных затрат и единственным приемлемым решением для нее станет прекращение производства. Эта ситуация проиллюстрирована рисунком 4а,</w:t>
      </w:r>
      <w:r>
        <w:rPr>
          <w:sz w:val="28"/>
          <w:szCs w:val="27"/>
        </w:rPr>
        <w:t xml:space="preserve"> </w:t>
      </w:r>
      <w:r w:rsidRPr="00127B07">
        <w:rPr>
          <w:sz w:val="28"/>
          <w:szCs w:val="27"/>
        </w:rPr>
        <w:t>б.</w:t>
      </w:r>
    </w:p>
    <w:p w:rsidR="00620D09" w:rsidRDefault="00620D09" w:rsidP="00127B07">
      <w:pPr>
        <w:pStyle w:val="NormalWeb"/>
        <w:widowControl w:val="0"/>
        <w:spacing w:before="0" w:beforeAutospacing="0" w:after="0" w:afterAutospacing="0" w:line="360" w:lineRule="auto"/>
        <w:ind w:firstLine="709"/>
        <w:jc w:val="both"/>
        <w:rPr>
          <w:sz w:val="28"/>
          <w:szCs w:val="28"/>
        </w:rPr>
      </w:pPr>
      <w:r w:rsidRPr="00127B07">
        <w:rPr>
          <w:sz w:val="28"/>
          <w:szCs w:val="28"/>
        </w:rPr>
        <w:t>Таким образом, фирма будет определять объем производства, сравнивая доход и издержки. В условиях совершенной конкуренции доход равен цене единицы продукции, фирма будет наращивать объем выпуска до того момента, когда предельные издержки сравняются с предельным доходом</w:t>
      </w:r>
      <w:r>
        <w:rPr>
          <w:sz w:val="28"/>
          <w:szCs w:val="28"/>
        </w:rPr>
        <w:t>.</w:t>
      </w:r>
    </w:p>
    <w:p w:rsidR="00620D09" w:rsidRPr="00127B07" w:rsidRDefault="00620D09" w:rsidP="00127B07">
      <w:pPr>
        <w:pStyle w:val="NormalWeb"/>
        <w:widowControl w:val="0"/>
        <w:spacing w:before="0" w:beforeAutospacing="0" w:after="0" w:afterAutospacing="0" w:line="360" w:lineRule="auto"/>
        <w:ind w:firstLine="709"/>
        <w:jc w:val="both"/>
        <w:rPr>
          <w:rStyle w:val="apple-converted-space"/>
          <w:sz w:val="28"/>
          <w:szCs w:val="28"/>
        </w:rPr>
      </w:pPr>
      <w:r w:rsidRPr="00127B07">
        <w:rPr>
          <w:sz w:val="28"/>
          <w:szCs w:val="28"/>
        </w:rPr>
        <w:t>Фирма продолжит производство в краткосрочном периоде даже тогда, когда она перестанет получать прибыль, но при условии, что цена будет выше минимальных средних переменных издержек. В этой ситуации целью фирмы станет минимизация убытков, возникающих из-за падения цены на рынке</w:t>
      </w:r>
      <w:r w:rsidRPr="00181CCA">
        <w:rPr>
          <w:sz w:val="28"/>
          <w:szCs w:val="28"/>
        </w:rPr>
        <w:t>. Если цена будет ниже минимальных средних переменных издержек, то фирма предпочтет закрыться, остановив производство.</w:t>
      </w:r>
    </w:p>
    <w:p w:rsidR="00620D09" w:rsidRDefault="00620D09" w:rsidP="00B83CDF">
      <w:pPr>
        <w:widowControl w:val="0"/>
        <w:spacing w:after="0" w:line="360" w:lineRule="auto"/>
        <w:ind w:firstLine="709"/>
        <w:jc w:val="both"/>
        <w:rPr>
          <w:rFonts w:ascii="Times New Roman" w:hAnsi="Times New Roman"/>
          <w:sz w:val="28"/>
          <w:szCs w:val="28"/>
        </w:rPr>
      </w:pPr>
      <w:r w:rsidRPr="00181CCA">
        <w:rPr>
          <w:rFonts w:ascii="Times New Roman" w:hAnsi="Times New Roman"/>
          <w:sz w:val="28"/>
          <w:szCs w:val="28"/>
        </w:rPr>
        <w:t>Ситуация на рынке может оказаться еще более неблагоприятной, а цена товара на рынке может упасть настолько низко, что общие средние издержки не будут компенсироваться полностью, таким образом, нормальной прибыли не будет. Эта ситуация отображена графически на рис.5.</w:t>
      </w:r>
    </w:p>
    <w:p w:rsidR="00620D09" w:rsidRPr="00181CCA" w:rsidRDefault="00620D09" w:rsidP="00181CCA">
      <w:pPr>
        <w:widowControl w:val="0"/>
        <w:spacing w:after="0" w:line="360" w:lineRule="auto"/>
        <w:jc w:val="both"/>
        <w:rPr>
          <w:rFonts w:ascii="Times New Roman" w:hAnsi="Times New Roman"/>
          <w:sz w:val="28"/>
          <w:szCs w:val="28"/>
        </w:rPr>
      </w:pPr>
      <w:r w:rsidRPr="000768FD">
        <w:rPr>
          <w:rFonts w:ascii="Times New Roman" w:hAnsi="Times New Roman"/>
          <w:sz w:val="28"/>
          <w:szCs w:val="28"/>
        </w:rPr>
        <w:pict>
          <v:shape id="_x0000_i1037" type="#_x0000_t75" style="width:465.75pt;height:252pt">
            <v:imagedata r:id="rId22" o:title=""/>
          </v:shape>
        </w:pict>
      </w:r>
    </w:p>
    <w:p w:rsidR="00620D09" w:rsidRPr="006E26AA" w:rsidRDefault="00620D09" w:rsidP="00181CCA">
      <w:pPr>
        <w:widowControl w:val="0"/>
        <w:spacing w:after="0" w:line="360" w:lineRule="auto"/>
        <w:ind w:firstLine="709"/>
        <w:jc w:val="center"/>
        <w:rPr>
          <w:rFonts w:ascii="Times New Roman" w:hAnsi="Times New Roman"/>
          <w:sz w:val="28"/>
          <w:szCs w:val="28"/>
        </w:rPr>
      </w:pPr>
      <w:r w:rsidRPr="00181CCA">
        <w:rPr>
          <w:rFonts w:ascii="Times New Roman" w:hAnsi="Times New Roman"/>
          <w:sz w:val="28"/>
          <w:szCs w:val="28"/>
        </w:rPr>
        <w:t>Рис. 5 Минимизация убытков фирмы</w:t>
      </w:r>
      <w:r>
        <w:rPr>
          <w:rFonts w:ascii="Times New Roman" w:hAnsi="Times New Roman"/>
          <w:sz w:val="28"/>
          <w:szCs w:val="28"/>
        </w:rPr>
        <w:t xml:space="preserve"> [1</w:t>
      </w:r>
      <w:r w:rsidRPr="006E26AA">
        <w:rPr>
          <w:rFonts w:ascii="Times New Roman" w:hAnsi="Times New Roman"/>
          <w:sz w:val="28"/>
          <w:szCs w:val="28"/>
        </w:rPr>
        <w:t>0,</w:t>
      </w:r>
      <w:r>
        <w:rPr>
          <w:rFonts w:ascii="Times New Roman" w:hAnsi="Times New Roman"/>
          <w:sz w:val="28"/>
          <w:szCs w:val="28"/>
          <w:lang w:val="en-US"/>
        </w:rPr>
        <w:t>c</w:t>
      </w:r>
      <w:r w:rsidRPr="006E26AA">
        <w:rPr>
          <w:rFonts w:ascii="Times New Roman" w:hAnsi="Times New Roman"/>
          <w:sz w:val="28"/>
          <w:szCs w:val="28"/>
        </w:rPr>
        <w:t>.131]</w:t>
      </w:r>
    </w:p>
    <w:p w:rsidR="00620D09" w:rsidRDefault="00620D09" w:rsidP="00181CCA">
      <w:pPr>
        <w:widowControl w:val="0"/>
        <w:spacing w:after="0" w:line="360" w:lineRule="auto"/>
        <w:ind w:firstLine="709"/>
        <w:jc w:val="both"/>
        <w:rPr>
          <w:rFonts w:ascii="Times New Roman" w:hAnsi="Times New Roman"/>
          <w:sz w:val="28"/>
          <w:szCs w:val="28"/>
        </w:rPr>
      </w:pPr>
      <w:r w:rsidRPr="00181CCA">
        <w:rPr>
          <w:rFonts w:ascii="Times New Roman" w:hAnsi="Times New Roman"/>
          <w:sz w:val="28"/>
          <w:szCs w:val="28"/>
        </w:rPr>
        <w:t>Рыночная цена P и соответствующая ей кривая спроса располагается ниже все кривой средних издержек.</w:t>
      </w:r>
      <w:r>
        <w:rPr>
          <w:rFonts w:ascii="Times New Roman" w:hAnsi="Times New Roman"/>
          <w:sz w:val="28"/>
          <w:szCs w:val="28"/>
        </w:rPr>
        <w:t xml:space="preserve"> Таким образом, в точке равновесия</w:t>
      </w:r>
      <w:r w:rsidRPr="00181CCA">
        <w:rPr>
          <w:rFonts w:ascii="Times New Roman" w:hAnsi="Times New Roman"/>
          <w:sz w:val="28"/>
          <w:szCs w:val="28"/>
        </w:rPr>
        <w:t xml:space="preserve"> фирма будет терпеть убыток. Размер убытков на единицу продукции составит разность между средними издержками и рыночной ценой продукции. На рис.5 это показано интервалом СЕ. Величина всех убытков равна площади прямоугольника ВСЕРЕ, или произведению средних убытков на объем выпуска продукции. </w:t>
      </w:r>
    </w:p>
    <w:p w:rsidR="00620D09" w:rsidRPr="00691B33" w:rsidRDefault="00620D09" w:rsidP="00181CCA">
      <w:pPr>
        <w:widowControl w:val="0"/>
        <w:spacing w:after="0" w:line="360" w:lineRule="auto"/>
        <w:ind w:firstLine="709"/>
        <w:jc w:val="both"/>
        <w:rPr>
          <w:rFonts w:ascii="Times New Roman" w:hAnsi="Times New Roman"/>
          <w:sz w:val="28"/>
          <w:szCs w:val="28"/>
        </w:rPr>
      </w:pPr>
      <w:r w:rsidRPr="00181CCA">
        <w:rPr>
          <w:rFonts w:ascii="Times New Roman" w:hAnsi="Times New Roman"/>
          <w:sz w:val="28"/>
          <w:szCs w:val="28"/>
        </w:rPr>
        <w:t xml:space="preserve">Помимо постоянных издержек имеются ещё и переменные. Если цена довольно высока для покрытия этого вида издержек, то целесообразным для фирмы будет решение продолжить производить продукции, чтобы извлечь операционную прибыль и свести убытки до минимума. </w:t>
      </w:r>
      <w:r w:rsidRPr="00113F26">
        <w:rPr>
          <w:rFonts w:ascii="Times New Roman" w:hAnsi="Times New Roman"/>
          <w:sz w:val="28"/>
          <w:szCs w:val="28"/>
        </w:rPr>
        <w:t>На рис.5 проиллюстрировано, что линия спроса пролегает ниже кривой средних издержек, но в точке равновесия она выше кривой средних переменных издержек. По этой причине такая цена дает возможность фирме получить операционную прибыль (превышение цены средних переменных издержек, умно</w:t>
      </w:r>
      <w:r w:rsidRPr="00FE102E">
        <w:rPr>
          <w:rFonts w:ascii="Times New Roman" w:hAnsi="Times New Roman"/>
          <w:sz w:val="28"/>
          <w:szCs w:val="28"/>
        </w:rPr>
        <w:t xml:space="preserve">женный на объем выпуска продукции). Эта прибыль площади прямоугольника РЕЕFA. Она дает возможность снижения экономических потерь фирмы до суммы, которая будет равна площади прямоугольника ВСЕРЕ. Фактические убытки будут равны разности постоянных издержек и операционной прибыли. </w:t>
      </w:r>
      <w:r>
        <w:rPr>
          <w:rFonts w:ascii="Times New Roman" w:hAnsi="Times New Roman"/>
          <w:sz w:val="28"/>
          <w:szCs w:val="28"/>
        </w:rPr>
        <w:t>При цене товара ниже средних доходов, но выше средних переменных издержек фирма не сможет получить прибыль в точке равновесия, но в состоянии свести к минимуму свои убытки. Для фирмы в</w:t>
      </w:r>
      <w:r w:rsidRPr="008D4A74">
        <w:rPr>
          <w:rFonts w:ascii="Times New Roman" w:hAnsi="Times New Roman"/>
          <w:sz w:val="28"/>
          <w:szCs w:val="28"/>
          <w:highlight w:val="yellow"/>
        </w:rPr>
        <w:t xml:space="preserve"> </w:t>
      </w:r>
      <w:r w:rsidRPr="00691B33">
        <w:rPr>
          <w:rFonts w:ascii="Times New Roman" w:hAnsi="Times New Roman"/>
          <w:sz w:val="28"/>
          <w:szCs w:val="28"/>
        </w:rPr>
        <w:t>краткосрочном периоде рациональнее всего будет продолжить производство.</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691B33">
        <w:rPr>
          <w:rFonts w:ascii="Times New Roman" w:hAnsi="Times New Roman"/>
          <w:sz w:val="28"/>
          <w:szCs w:val="28"/>
        </w:rPr>
        <w:t>Пока экономические потери остаются ниже постоянных издержек, предприятие стремится их минимизировать. Когда убытки начинают превышать величину полных постоянных издержек фирма находится в качественно новом состоянии, при котором решается вопрос о ее закрытии. В этой ситуации продолжение выпуска продукции с целью свести убытки к минимуму оправдывается исключительно для краткосрочного периода времени деятельности фирмы.</w:t>
      </w:r>
    </w:p>
    <w:p w:rsidR="00620D09" w:rsidRPr="008D4A74" w:rsidRDefault="00620D09" w:rsidP="008D4A74">
      <w:pPr>
        <w:pStyle w:val="Heading1"/>
        <w:keepNext w:val="0"/>
        <w:pageBreakBefore/>
        <w:widowControl w:val="0"/>
        <w:spacing w:before="0" w:after="0" w:line="360" w:lineRule="auto"/>
        <w:jc w:val="center"/>
        <w:rPr>
          <w:rFonts w:ascii="Times New Roman" w:hAnsi="Times New Roman"/>
          <w:sz w:val="28"/>
          <w:szCs w:val="28"/>
        </w:rPr>
      </w:pPr>
      <w:bookmarkStart w:id="11" w:name="_Toc420361122"/>
      <w:r w:rsidRPr="008D4A74">
        <w:rPr>
          <w:rFonts w:ascii="Times New Roman" w:hAnsi="Times New Roman"/>
          <w:sz w:val="28"/>
          <w:szCs w:val="28"/>
        </w:rPr>
        <w:t>Глава 3. Прекращение деятельности фирмы</w:t>
      </w:r>
      <w:bookmarkEnd w:id="11"/>
    </w:p>
    <w:p w:rsidR="00620D09" w:rsidRDefault="00620D09" w:rsidP="00B83CDF">
      <w:pPr>
        <w:widowControl w:val="0"/>
        <w:spacing w:after="0" w:line="360" w:lineRule="auto"/>
        <w:ind w:firstLine="709"/>
        <w:jc w:val="both"/>
        <w:rPr>
          <w:rFonts w:ascii="Times New Roman" w:hAnsi="Times New Roman"/>
          <w:sz w:val="28"/>
          <w:szCs w:val="28"/>
        </w:rPr>
      </w:pPr>
      <w:r w:rsidRPr="00840145">
        <w:rPr>
          <w:rFonts w:ascii="Times New Roman" w:hAnsi="Times New Roman"/>
          <w:sz w:val="28"/>
          <w:szCs w:val="28"/>
        </w:rPr>
        <w:t>Когда фирма стоит перед решением вопроса о сведении убытков к минимуму, она сравнивет общий доход с размером полных переменных издержек. Что касается величины полных постоянных издержек, то фирма будет нести их независимо от того, будет она функционировать или нет, если вопрос стоит не о ее ликвидации, а о временной приостановке ее деятельности.</w:t>
      </w:r>
      <w:r>
        <w:rPr>
          <w:rFonts w:ascii="Times New Roman" w:hAnsi="Times New Roman"/>
          <w:sz w:val="28"/>
          <w:szCs w:val="28"/>
        </w:rPr>
        <w:t xml:space="preserve"> Фирма функционирует до тех пор, пока валовой доход </w:t>
      </w:r>
      <w:r w:rsidRPr="00E4476C">
        <w:rPr>
          <w:rFonts w:ascii="Times New Roman" w:hAnsi="Times New Roman"/>
          <w:sz w:val="28"/>
          <w:szCs w:val="28"/>
        </w:rPr>
        <w:t>превышает полные переменные издержки. В этом случае у фирмы есть возможность покрытия за счет этого некоторую часть постоянных издержек, что снижает размер последних.</w:t>
      </w:r>
    </w:p>
    <w:p w:rsidR="00620D09" w:rsidRPr="00E4476C" w:rsidRDefault="00620D09" w:rsidP="00E4476C">
      <w:pPr>
        <w:widowControl w:val="0"/>
        <w:spacing w:after="0" w:line="360" w:lineRule="auto"/>
        <w:ind w:firstLine="709"/>
        <w:jc w:val="both"/>
        <w:rPr>
          <w:rFonts w:ascii="Times New Roman" w:hAnsi="Times New Roman"/>
          <w:sz w:val="28"/>
          <w:szCs w:val="28"/>
          <w:highlight w:val="yellow"/>
        </w:rPr>
      </w:pPr>
      <w:r>
        <w:rPr>
          <w:rFonts w:ascii="Times New Roman" w:hAnsi="Times New Roman"/>
          <w:sz w:val="28"/>
          <w:szCs w:val="28"/>
        </w:rPr>
        <w:t xml:space="preserve">Когда рыночная цена опустится настолько низко, что не сможет компенсировать даже средние издержки, производство продукции становится неоправданным даже </w:t>
      </w:r>
      <w:r w:rsidRPr="00E4476C">
        <w:rPr>
          <w:rFonts w:ascii="Times New Roman" w:hAnsi="Times New Roman"/>
          <w:sz w:val="28"/>
          <w:szCs w:val="28"/>
        </w:rPr>
        <w:t>и в краткосрочном периоде (Рис.6), а точкой закрытия фирмы будет самая нижняя точка кривой средних переменных издержек.</w:t>
      </w:r>
    </w:p>
    <w:p w:rsidR="00620D09" w:rsidRPr="008D4A74" w:rsidRDefault="00620D09" w:rsidP="00E4476C">
      <w:pPr>
        <w:widowControl w:val="0"/>
        <w:spacing w:after="0" w:line="360" w:lineRule="auto"/>
        <w:jc w:val="center"/>
        <w:rPr>
          <w:rFonts w:ascii="Times New Roman" w:hAnsi="Times New Roman"/>
          <w:sz w:val="28"/>
          <w:szCs w:val="28"/>
        </w:rPr>
      </w:pPr>
      <w:r>
        <w:rPr>
          <w:noProof/>
          <w:lang w:eastAsia="ru-RU"/>
        </w:rPr>
        <w:pict>
          <v:rect id="_x0000_s1026" style="position:absolute;left:0;text-align:left;margin-left:-34.8pt;margin-top:1.5pt;width:51pt;height:193.5pt;z-index:251658240" stroked="f"/>
        </w:pict>
      </w:r>
      <w:r w:rsidRPr="000768FD">
        <w:rPr>
          <w:rFonts w:ascii="Times New Roman" w:hAnsi="Times New Roman"/>
          <w:noProof/>
          <w:sz w:val="28"/>
          <w:szCs w:val="28"/>
          <w:lang w:eastAsia="ru-RU"/>
        </w:rPr>
        <w:pict>
          <v:shape id="Рисунок 49" o:spid="_x0000_i1038" type="#_x0000_t75" style="width:191.25pt;height:151.5pt;visibility:visible">
            <v:imagedata r:id="rId23" o:title=""/>
          </v:shape>
        </w:pict>
      </w:r>
    </w:p>
    <w:p w:rsidR="00620D09" w:rsidRPr="006E26AA" w:rsidRDefault="00620D09" w:rsidP="00E4476C">
      <w:pPr>
        <w:widowControl w:val="0"/>
        <w:spacing w:after="0" w:line="360" w:lineRule="auto"/>
        <w:jc w:val="center"/>
        <w:rPr>
          <w:rFonts w:ascii="Times New Roman" w:hAnsi="Times New Roman"/>
          <w:sz w:val="28"/>
          <w:szCs w:val="28"/>
        </w:rPr>
      </w:pPr>
      <w:r w:rsidRPr="00E4476C">
        <w:rPr>
          <w:rFonts w:ascii="Times New Roman" w:hAnsi="Times New Roman"/>
          <w:sz w:val="28"/>
          <w:szCs w:val="28"/>
        </w:rPr>
        <w:t>Рис.6 Точка закрытия фирмы</w:t>
      </w:r>
      <w:r w:rsidRPr="006E26AA">
        <w:rPr>
          <w:rFonts w:ascii="Times New Roman" w:hAnsi="Times New Roman"/>
          <w:sz w:val="28"/>
          <w:szCs w:val="28"/>
        </w:rPr>
        <w:t xml:space="preserve"> [14,</w:t>
      </w:r>
      <w:r>
        <w:rPr>
          <w:rFonts w:ascii="Times New Roman" w:hAnsi="Times New Roman"/>
          <w:sz w:val="28"/>
          <w:szCs w:val="28"/>
          <w:lang w:val="en-US"/>
        </w:rPr>
        <w:t>c</w:t>
      </w:r>
      <w:r w:rsidRPr="006E26AA">
        <w:rPr>
          <w:rFonts w:ascii="Times New Roman" w:hAnsi="Times New Roman"/>
          <w:sz w:val="28"/>
          <w:szCs w:val="28"/>
        </w:rPr>
        <w:t>.137]</w:t>
      </w:r>
    </w:p>
    <w:p w:rsidR="00620D09" w:rsidRPr="003C45A5" w:rsidRDefault="00620D09" w:rsidP="00B83CDF">
      <w:pPr>
        <w:widowControl w:val="0"/>
        <w:spacing w:after="0" w:line="360" w:lineRule="auto"/>
        <w:ind w:firstLine="709"/>
        <w:jc w:val="both"/>
        <w:rPr>
          <w:rFonts w:ascii="Times New Roman" w:hAnsi="Times New Roman"/>
          <w:sz w:val="28"/>
          <w:szCs w:val="28"/>
        </w:rPr>
      </w:pPr>
      <w:r w:rsidRPr="00E4476C">
        <w:rPr>
          <w:rFonts w:ascii="Times New Roman" w:hAnsi="Times New Roman"/>
          <w:sz w:val="28"/>
          <w:szCs w:val="28"/>
        </w:rPr>
        <w:t>Фирма может свести расходы к минимуму посредством производства в том случае, если экономический расчет обнаружит, что она должна закрыться по причине убыточности, так как при производстве компенсируются все постоянные издержки производства или их часть.</w:t>
      </w:r>
      <w:r>
        <w:rPr>
          <w:rFonts w:ascii="Times New Roman" w:hAnsi="Times New Roman"/>
          <w:sz w:val="28"/>
          <w:szCs w:val="28"/>
        </w:rPr>
        <w:t xml:space="preserve"> Таким же образосм можно сказать, что прибыль максимизируется при объеме производства, при котором валовой доход превышает валовые издержки </w:t>
      </w:r>
      <w:r w:rsidRPr="00E4476C">
        <w:rPr>
          <w:rFonts w:ascii="Times New Roman" w:hAnsi="Times New Roman"/>
          <w:sz w:val="28"/>
          <w:szCs w:val="28"/>
        </w:rPr>
        <w:t xml:space="preserve"> </w:t>
      </w:r>
      <w:r w:rsidRPr="00733449">
        <w:rPr>
          <w:rFonts w:ascii="Times New Roman" w:hAnsi="Times New Roman"/>
          <w:sz w:val="28"/>
          <w:szCs w:val="28"/>
        </w:rPr>
        <w:t>на максимальную величину. Фирма минимизирует убытки при производстве такого объема продукции, при котором валовые издержки больше валового дохода на минимальную величину.</w:t>
      </w:r>
      <w:r>
        <w:rPr>
          <w:rFonts w:ascii="Times New Roman" w:hAnsi="Times New Roman"/>
          <w:sz w:val="28"/>
          <w:szCs w:val="28"/>
        </w:rPr>
        <w:t xml:space="preserve"> Если нет возможности обеспечить превышение дохода над издержками, фирма должна будет свести убытки к минимуму посредством закрытия своего производства уже в краткосрочном периоде.</w:t>
      </w:r>
    </w:p>
    <w:p w:rsidR="00620D09" w:rsidRDefault="00620D09" w:rsidP="003C45A5">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Если временно закрывается фирма, ничего не производя в краткосрочном периоде, то ее доходы, как и переменные издержки, будут равны нулю. Однако фирма может избежать постоянных издержек, только прекратив свою деятельность.</w:t>
      </w:r>
    </w:p>
    <w:p w:rsidR="00620D09" w:rsidRDefault="00620D09" w:rsidP="00982F11">
      <w:pPr>
        <w:widowControl w:val="0"/>
        <w:spacing w:after="0" w:line="360" w:lineRule="auto"/>
        <w:ind w:firstLine="709"/>
        <w:jc w:val="both"/>
        <w:rPr>
          <w:rFonts w:ascii="Times New Roman" w:hAnsi="Times New Roman"/>
          <w:sz w:val="28"/>
          <w:szCs w:val="28"/>
        </w:rPr>
      </w:pPr>
      <w:r w:rsidRPr="003C45A5">
        <w:rPr>
          <w:rFonts w:ascii="Times New Roman" w:hAnsi="Times New Roman"/>
          <w:sz w:val="28"/>
          <w:szCs w:val="28"/>
        </w:rPr>
        <w:t>Если при оптимальном положительном объеме производства доход превышает переменные издержки, то фирма должна производить этот оптимальный положительный объем продукции в краткосрочном периоде.</w:t>
      </w:r>
      <w:r>
        <w:rPr>
          <w:rFonts w:ascii="Times New Roman" w:hAnsi="Times New Roman"/>
          <w:sz w:val="28"/>
          <w:szCs w:val="28"/>
        </w:rPr>
        <w:t xml:space="preserve"> Тогда фирма возмещает часть своих постоянных затрат и терпит меньшие убытки, чем в том случае, если бы она совсем перестала производить продукцию. Таким образом, фирма производит продукцию на уровне оптимального положительного объема производства тогда, когда цена больше величины средних переменных издержек и закрывается, если цена становится меньше уровня средних переменных издержек.</w:t>
      </w:r>
    </w:p>
    <w:p w:rsidR="00620D09" w:rsidRPr="00CD3907" w:rsidRDefault="00620D09" w:rsidP="00B83CD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Фирма принимает решение о прекращении своей деятельности, когда </w:t>
      </w:r>
      <w:r w:rsidRPr="000127AC">
        <w:rPr>
          <w:rFonts w:ascii="Times New Roman" w:hAnsi="Times New Roman"/>
          <w:sz w:val="28"/>
          <w:szCs w:val="28"/>
        </w:rPr>
        <w:t>совокупные доходы фирмы стремятся к нулю, а появившиеся убытки становятся равными всем ее постоянным издержкам</w:t>
      </w:r>
      <w:r>
        <w:rPr>
          <w:rFonts w:ascii="Times New Roman" w:hAnsi="Times New Roman"/>
          <w:sz w:val="28"/>
          <w:szCs w:val="28"/>
        </w:rPr>
        <w:t xml:space="preserve"> (Рис.7)</w:t>
      </w:r>
      <w:r w:rsidRPr="000127AC">
        <w:rPr>
          <w:rFonts w:ascii="Times New Roman" w:hAnsi="Times New Roman"/>
          <w:sz w:val="28"/>
          <w:szCs w:val="28"/>
        </w:rPr>
        <w:t xml:space="preserve">. </w:t>
      </w:r>
    </w:p>
    <w:p w:rsidR="00620D09" w:rsidRPr="008D4A74" w:rsidRDefault="00620D09" w:rsidP="005F648A">
      <w:pPr>
        <w:widowControl w:val="0"/>
        <w:spacing w:after="0" w:line="360" w:lineRule="auto"/>
        <w:jc w:val="center"/>
        <w:rPr>
          <w:rFonts w:ascii="Times New Roman" w:hAnsi="Times New Roman"/>
          <w:sz w:val="28"/>
          <w:szCs w:val="28"/>
        </w:rPr>
      </w:pPr>
      <w:r w:rsidRPr="000768FD">
        <w:rPr>
          <w:rFonts w:ascii="Times New Roman" w:hAnsi="Times New Roman"/>
          <w:noProof/>
          <w:sz w:val="28"/>
          <w:szCs w:val="28"/>
          <w:lang w:eastAsia="ru-RU"/>
        </w:rPr>
        <w:pict>
          <v:shape id="Рисунок 50" o:spid="_x0000_i1039" type="#_x0000_t75" style="width:280.5pt;height:199.5pt;visibility:visible">
            <v:imagedata r:id="rId24" o:title=""/>
          </v:shape>
        </w:pict>
      </w:r>
    </w:p>
    <w:p w:rsidR="00620D09" w:rsidRPr="006E26AA" w:rsidRDefault="00620D09" w:rsidP="005F648A">
      <w:pPr>
        <w:widowControl w:val="0"/>
        <w:spacing w:after="0" w:line="360" w:lineRule="auto"/>
        <w:ind w:firstLine="709"/>
        <w:jc w:val="center"/>
        <w:rPr>
          <w:rFonts w:ascii="Times New Roman" w:hAnsi="Times New Roman"/>
          <w:sz w:val="28"/>
          <w:szCs w:val="28"/>
        </w:rPr>
      </w:pPr>
      <w:r w:rsidRPr="005F648A">
        <w:rPr>
          <w:rFonts w:ascii="Times New Roman" w:hAnsi="Times New Roman"/>
          <w:sz w:val="28"/>
          <w:szCs w:val="28"/>
        </w:rPr>
        <w:t>Рис.7 Условие прекращения производства</w:t>
      </w:r>
      <w:r w:rsidRPr="006E26AA">
        <w:rPr>
          <w:rFonts w:ascii="Times New Roman" w:hAnsi="Times New Roman"/>
          <w:sz w:val="28"/>
          <w:szCs w:val="28"/>
        </w:rPr>
        <w:t xml:space="preserve"> [14, </w:t>
      </w:r>
      <w:r>
        <w:rPr>
          <w:rFonts w:ascii="Times New Roman" w:hAnsi="Times New Roman"/>
          <w:sz w:val="28"/>
          <w:szCs w:val="28"/>
          <w:lang w:val="en-US"/>
        </w:rPr>
        <w:t>c</w:t>
      </w:r>
      <w:r w:rsidRPr="006E26AA">
        <w:rPr>
          <w:rFonts w:ascii="Times New Roman" w:hAnsi="Times New Roman"/>
          <w:sz w:val="28"/>
          <w:szCs w:val="28"/>
        </w:rPr>
        <w:t>.140]</w:t>
      </w:r>
    </w:p>
    <w:p w:rsidR="00620D09" w:rsidRDefault="00620D09" w:rsidP="00982F11">
      <w:pPr>
        <w:widowControl w:val="0"/>
        <w:spacing w:after="0" w:line="360" w:lineRule="auto"/>
        <w:ind w:firstLine="709"/>
        <w:jc w:val="both"/>
        <w:rPr>
          <w:rFonts w:ascii="Times New Roman" w:hAnsi="Times New Roman"/>
          <w:sz w:val="28"/>
          <w:szCs w:val="28"/>
        </w:rPr>
      </w:pPr>
      <w:r w:rsidRPr="00982F11">
        <w:rPr>
          <w:rFonts w:ascii="Times New Roman" w:hAnsi="Times New Roman"/>
          <w:sz w:val="28"/>
          <w:szCs w:val="28"/>
        </w:rPr>
        <w:t>Фирме следует производить товар, пока цена больше средних переменных издержек, получаемый доход позволяет компенсировать все переменные и часть постоянных издержек, и убытки будут гораздо меньше, чем при закрытии фирмы.</w:t>
      </w:r>
    </w:p>
    <w:p w:rsidR="00620D09" w:rsidRPr="00544561" w:rsidRDefault="00620D09" w:rsidP="0054456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При равенстве цены средним переменным издержкам фирме с точки зрения сведения убытков к минимуму безразлично, продолжать или останавливать производство. В таких условиях фирма продолжит свою деятельность для того, чтобы не потерять своих покупателей и сохранить рабочие </w:t>
      </w:r>
      <w:r w:rsidRPr="00544561">
        <w:rPr>
          <w:rFonts w:ascii="Times New Roman" w:hAnsi="Times New Roman"/>
          <w:sz w:val="28"/>
          <w:szCs w:val="28"/>
        </w:rPr>
        <w:t>места. При этом  убытки фирмы будут не больше, чем при закрытии.</w:t>
      </w:r>
      <w:r>
        <w:rPr>
          <w:rFonts w:ascii="Times New Roman" w:hAnsi="Times New Roman"/>
          <w:sz w:val="28"/>
          <w:szCs w:val="28"/>
        </w:rPr>
        <w:t xml:space="preserve"> Если же цены </w:t>
      </w:r>
      <w:r w:rsidRPr="00544561">
        <w:rPr>
          <w:rFonts w:ascii="Times New Roman" w:hAnsi="Times New Roman"/>
          <w:sz w:val="28"/>
          <w:szCs w:val="28"/>
        </w:rPr>
        <w:t>станут меньше средних переменных издержек, то фирме  необходимо</w:t>
      </w:r>
      <w:r>
        <w:rPr>
          <w:rFonts w:ascii="Times New Roman" w:hAnsi="Times New Roman"/>
          <w:sz w:val="28"/>
          <w:szCs w:val="28"/>
        </w:rPr>
        <w:t xml:space="preserve"> прекратить свою деятельность, чтобы избежать нежелательных </w:t>
      </w:r>
      <w:r w:rsidRPr="00544561">
        <w:rPr>
          <w:rFonts w:ascii="Times New Roman" w:hAnsi="Times New Roman"/>
          <w:sz w:val="28"/>
          <w:szCs w:val="28"/>
        </w:rPr>
        <w:t>потерь.</w:t>
      </w:r>
    </w:p>
    <w:p w:rsidR="00620D09" w:rsidRPr="008D4A74" w:rsidRDefault="00620D09" w:rsidP="00B83CDF">
      <w:pPr>
        <w:pStyle w:val="Heading1"/>
        <w:keepNext w:val="0"/>
        <w:pageBreakBefore/>
        <w:widowControl w:val="0"/>
        <w:spacing w:before="0" w:after="0"/>
        <w:jc w:val="center"/>
        <w:rPr>
          <w:rFonts w:ascii="Times New Roman" w:hAnsi="Times New Roman"/>
          <w:sz w:val="28"/>
        </w:rPr>
      </w:pPr>
      <w:bookmarkStart w:id="12" w:name="_Toc420350925"/>
      <w:bookmarkStart w:id="13" w:name="_Toc420361123"/>
      <w:r w:rsidRPr="008D4A74">
        <w:rPr>
          <w:rFonts w:ascii="Times New Roman" w:hAnsi="Times New Roman"/>
          <w:sz w:val="28"/>
        </w:rPr>
        <w:t>Практикум</w:t>
      </w:r>
      <w:bookmarkEnd w:id="12"/>
      <w:bookmarkEnd w:id="13"/>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Предположим, что функция рыночного спроса в краткосрочном периоде имеет вид Р = 42 – Q, а функция совокупных издержек ТС = 35 + 2Q + Q</w:t>
      </w:r>
      <w:r w:rsidRPr="00EB6F95">
        <w:rPr>
          <w:rFonts w:ascii="Times New Roman" w:hAnsi="Times New Roman"/>
          <w:sz w:val="28"/>
          <w:szCs w:val="28"/>
          <w:vertAlign w:val="superscript"/>
        </w:rPr>
        <w:t>2</w:t>
      </w:r>
      <w:r w:rsidRPr="008D4A74">
        <w:rPr>
          <w:rFonts w:ascii="Times New Roman" w:hAnsi="Times New Roman"/>
          <w:sz w:val="28"/>
          <w:szCs w:val="28"/>
        </w:rPr>
        <w:t>. Определите оптимальный объем производства в условиях совершенной конкуренции.</w:t>
      </w:r>
    </w:p>
    <w:p w:rsidR="00620D09" w:rsidRPr="008D4A74" w:rsidRDefault="00620D09" w:rsidP="00B83CDF">
      <w:pPr>
        <w:widowControl w:val="0"/>
        <w:spacing w:after="0" w:line="360" w:lineRule="auto"/>
        <w:jc w:val="center"/>
        <w:rPr>
          <w:rFonts w:ascii="Times New Roman" w:hAnsi="Times New Roman"/>
          <w:b/>
          <w:sz w:val="28"/>
          <w:szCs w:val="28"/>
        </w:rPr>
      </w:pPr>
      <w:r w:rsidRPr="008D4A74">
        <w:rPr>
          <w:rFonts w:ascii="Times New Roman" w:hAnsi="Times New Roman"/>
          <w:b/>
          <w:sz w:val="28"/>
          <w:szCs w:val="28"/>
        </w:rPr>
        <w:t>Решение</w:t>
      </w:r>
    </w:p>
    <w:p w:rsidR="00620D09" w:rsidRPr="008D4A74" w:rsidRDefault="00620D09" w:rsidP="00EB6F95">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1. Вы</w:t>
      </w:r>
      <w:r>
        <w:rPr>
          <w:rFonts w:ascii="Times New Roman" w:hAnsi="Times New Roman"/>
          <w:sz w:val="28"/>
          <w:szCs w:val="28"/>
        </w:rPr>
        <w:t>води</w:t>
      </w:r>
      <w:r w:rsidRPr="008D4A74">
        <w:rPr>
          <w:rFonts w:ascii="Times New Roman" w:hAnsi="Times New Roman"/>
          <w:sz w:val="28"/>
          <w:szCs w:val="28"/>
        </w:rPr>
        <w:t>м уравнение предельных издержек из функции совокупных</w:t>
      </w:r>
      <w:r>
        <w:rPr>
          <w:rFonts w:ascii="Times New Roman" w:hAnsi="Times New Roman"/>
          <w:sz w:val="28"/>
          <w:szCs w:val="28"/>
        </w:rPr>
        <w:t xml:space="preserve"> издержек, зная</w:t>
      </w:r>
      <w:r w:rsidRPr="008D4A74">
        <w:rPr>
          <w:rFonts w:ascii="Times New Roman" w:hAnsi="Times New Roman"/>
          <w:sz w:val="28"/>
          <w:szCs w:val="28"/>
        </w:rPr>
        <w:t xml:space="preserve"> соот</w:t>
      </w:r>
      <w:r>
        <w:rPr>
          <w:rFonts w:ascii="Times New Roman" w:hAnsi="Times New Roman"/>
          <w:sz w:val="28"/>
          <w:szCs w:val="28"/>
        </w:rPr>
        <w:t>ветствие</w:t>
      </w:r>
      <w:r w:rsidRPr="008D4A74">
        <w:rPr>
          <w:rFonts w:ascii="Times New Roman" w:hAnsi="Times New Roman"/>
          <w:sz w:val="28"/>
          <w:szCs w:val="28"/>
        </w:rPr>
        <w:t xml:space="preserve"> функции и ее</w:t>
      </w:r>
      <w:r>
        <w:rPr>
          <w:rFonts w:ascii="Times New Roman" w:hAnsi="Times New Roman"/>
          <w:sz w:val="28"/>
          <w:szCs w:val="28"/>
        </w:rPr>
        <w:t xml:space="preserve"> </w:t>
      </w:r>
      <w:r w:rsidRPr="008D4A74">
        <w:rPr>
          <w:rFonts w:ascii="Times New Roman" w:hAnsi="Times New Roman"/>
          <w:sz w:val="28"/>
          <w:szCs w:val="28"/>
        </w:rPr>
        <w:t>производной:</w:t>
      </w:r>
    </w:p>
    <w:p w:rsidR="00620D09" w:rsidRPr="008D4A74" w:rsidRDefault="00620D09" w:rsidP="00B83CD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МС = ТС</w:t>
      </w:r>
      <w:r>
        <w:rPr>
          <w:rFonts w:ascii="Times New Roman" w:hAnsi="Times New Roman"/>
          <w:sz w:val="28"/>
          <w:szCs w:val="28"/>
          <w:lang w:val="en-US"/>
        </w:rPr>
        <w:sym w:font="Symbol" w:char="F0A2"/>
      </w:r>
      <w:r>
        <w:rPr>
          <w:rFonts w:ascii="Times New Roman" w:hAnsi="Times New Roman"/>
          <w:sz w:val="28"/>
          <w:szCs w:val="28"/>
        </w:rPr>
        <w:t xml:space="preserve"> х(Q) = (35)</w:t>
      </w:r>
      <w:r>
        <w:rPr>
          <w:rFonts w:ascii="Times New Roman" w:hAnsi="Times New Roman"/>
          <w:sz w:val="28"/>
          <w:szCs w:val="28"/>
          <w:lang w:val="en-US"/>
        </w:rPr>
        <w:sym w:font="Symbol" w:char="F0A2"/>
      </w:r>
      <w:r>
        <w:rPr>
          <w:rFonts w:ascii="Times New Roman" w:hAnsi="Times New Roman"/>
          <w:sz w:val="28"/>
          <w:szCs w:val="28"/>
        </w:rPr>
        <w:t>+ (2Q)</w:t>
      </w:r>
      <w:r>
        <w:rPr>
          <w:rFonts w:ascii="Times New Roman" w:hAnsi="Times New Roman"/>
          <w:sz w:val="28"/>
          <w:szCs w:val="28"/>
          <w:lang w:val="en-US"/>
        </w:rPr>
        <w:sym w:font="Symbol" w:char="F0A2"/>
      </w:r>
      <w:r>
        <w:rPr>
          <w:rFonts w:ascii="Times New Roman" w:hAnsi="Times New Roman"/>
          <w:sz w:val="28"/>
          <w:szCs w:val="28"/>
        </w:rPr>
        <w:t>+ (Q</w:t>
      </w:r>
      <w:r w:rsidRPr="00EB6F95">
        <w:rPr>
          <w:rFonts w:ascii="Times New Roman" w:hAnsi="Times New Roman"/>
          <w:sz w:val="28"/>
          <w:szCs w:val="28"/>
          <w:vertAlign w:val="superscript"/>
        </w:rPr>
        <w:t>2</w:t>
      </w:r>
      <w:r>
        <w:rPr>
          <w:rFonts w:ascii="Times New Roman" w:hAnsi="Times New Roman"/>
          <w:sz w:val="28"/>
          <w:szCs w:val="28"/>
        </w:rPr>
        <w:t>)</w:t>
      </w:r>
      <w:r>
        <w:rPr>
          <w:rFonts w:ascii="Times New Roman" w:hAnsi="Times New Roman"/>
          <w:sz w:val="28"/>
          <w:szCs w:val="28"/>
          <w:lang w:val="en-US"/>
        </w:rPr>
        <w:sym w:font="Symbol" w:char="F0A2"/>
      </w:r>
      <w:r w:rsidRPr="008D4A74">
        <w:rPr>
          <w:rFonts w:ascii="Times New Roman" w:hAnsi="Times New Roman"/>
          <w:sz w:val="28"/>
          <w:szCs w:val="28"/>
        </w:rPr>
        <w:t xml:space="preserve"> = 2 + 2Q.</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2. Выведем уравнение предельного дохода из функции спроса:</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TR = PQ = (42 – Q)Q = 42Q – Q</w:t>
      </w:r>
      <w:r w:rsidRPr="00EB6F95">
        <w:rPr>
          <w:rFonts w:ascii="Times New Roman" w:hAnsi="Times New Roman"/>
          <w:sz w:val="28"/>
          <w:szCs w:val="28"/>
          <w:vertAlign w:val="superscript"/>
        </w:rPr>
        <w:t>2</w:t>
      </w:r>
      <w:r w:rsidRPr="008D4A74">
        <w:rPr>
          <w:rFonts w:ascii="Times New Roman" w:hAnsi="Times New Roman"/>
          <w:sz w:val="28"/>
          <w:szCs w:val="28"/>
        </w:rPr>
        <w:t>,</w:t>
      </w:r>
    </w:p>
    <w:p w:rsidR="00620D09" w:rsidRPr="008D4A74" w:rsidRDefault="00620D09" w:rsidP="00B83CD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MR = ТR</w:t>
      </w:r>
      <w:r>
        <w:rPr>
          <w:rFonts w:ascii="Times New Roman" w:hAnsi="Times New Roman"/>
          <w:sz w:val="28"/>
          <w:szCs w:val="28"/>
          <w:lang w:val="en-US"/>
        </w:rPr>
        <w:sym w:font="Symbol" w:char="F0A2"/>
      </w:r>
      <w:r w:rsidRPr="008D4A74">
        <w:rPr>
          <w:rFonts w:ascii="Times New Roman" w:hAnsi="Times New Roman"/>
          <w:sz w:val="28"/>
          <w:szCs w:val="28"/>
        </w:rPr>
        <w:t>(Q) = 42 – 2Q.</w:t>
      </w:r>
    </w:p>
    <w:p w:rsidR="00620D09" w:rsidRPr="008D4A74" w:rsidRDefault="00620D09" w:rsidP="00B83CD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3. Приравниваем функцию</w:t>
      </w:r>
      <w:r w:rsidRPr="008D4A74">
        <w:rPr>
          <w:rFonts w:ascii="Times New Roman" w:hAnsi="Times New Roman"/>
          <w:sz w:val="28"/>
          <w:szCs w:val="28"/>
        </w:rPr>
        <w:t xml:space="preserve"> рыночного спроса и предельных</w:t>
      </w:r>
      <w:r>
        <w:rPr>
          <w:rFonts w:ascii="Times New Roman" w:hAnsi="Times New Roman"/>
          <w:sz w:val="28"/>
          <w:szCs w:val="28"/>
        </w:rPr>
        <w:t xml:space="preserve"> издержек (Р=МС) для расчета</w:t>
      </w:r>
      <w:r w:rsidRPr="008D4A74">
        <w:rPr>
          <w:rFonts w:ascii="Times New Roman" w:hAnsi="Times New Roman"/>
          <w:sz w:val="28"/>
          <w:szCs w:val="28"/>
        </w:rPr>
        <w:t xml:space="preserve"> опти</w:t>
      </w:r>
      <w:r>
        <w:rPr>
          <w:rFonts w:ascii="Times New Roman" w:hAnsi="Times New Roman"/>
          <w:sz w:val="28"/>
          <w:szCs w:val="28"/>
        </w:rPr>
        <w:t>мального объема выпуска, обеспечивающего фирме максималь</w:t>
      </w:r>
      <w:r w:rsidRPr="008D4A74">
        <w:rPr>
          <w:rFonts w:ascii="Times New Roman" w:hAnsi="Times New Roman"/>
          <w:sz w:val="28"/>
          <w:szCs w:val="28"/>
        </w:rPr>
        <w:t>ную прибыль в условиях совершенной конкуренции:</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42 – Q = 2 + 2Q,</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40 = 3Q,</w:t>
      </w:r>
    </w:p>
    <w:p w:rsidR="00620D09" w:rsidRPr="008D4A74" w:rsidRDefault="00620D09" w:rsidP="00B83CD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Q</w:t>
      </w:r>
      <w:r w:rsidRPr="008D4A74">
        <w:rPr>
          <w:rFonts w:ascii="Times New Roman" w:hAnsi="Times New Roman"/>
          <w:sz w:val="28"/>
          <w:szCs w:val="28"/>
        </w:rPr>
        <w:t xml:space="preserve"> = 13,3.</w:t>
      </w:r>
    </w:p>
    <w:p w:rsidR="00620D09" w:rsidRPr="008D4A74" w:rsidRDefault="00620D09" w:rsidP="00B83CDF">
      <w:pPr>
        <w:widowControl w:val="0"/>
        <w:spacing w:after="0" w:line="360" w:lineRule="auto"/>
        <w:ind w:firstLine="709"/>
        <w:jc w:val="both"/>
        <w:rPr>
          <w:rFonts w:ascii="Times New Roman" w:hAnsi="Times New Roman"/>
          <w:sz w:val="28"/>
          <w:szCs w:val="28"/>
        </w:rPr>
      </w:pPr>
      <w:r w:rsidRPr="008D4A74">
        <w:rPr>
          <w:rFonts w:ascii="Times New Roman" w:hAnsi="Times New Roman"/>
          <w:sz w:val="28"/>
          <w:szCs w:val="28"/>
        </w:rPr>
        <w:t>Ответ</w:t>
      </w:r>
      <w:r>
        <w:rPr>
          <w:rFonts w:ascii="Times New Roman" w:hAnsi="Times New Roman"/>
          <w:sz w:val="28"/>
          <w:szCs w:val="28"/>
        </w:rPr>
        <w:t>: при совершенной конкуренции Q</w:t>
      </w:r>
      <w:r w:rsidRPr="008D4A74">
        <w:rPr>
          <w:rFonts w:ascii="Times New Roman" w:hAnsi="Times New Roman"/>
          <w:sz w:val="28"/>
          <w:szCs w:val="28"/>
        </w:rPr>
        <w:t xml:space="preserve"> = 13,3</w:t>
      </w:r>
    </w:p>
    <w:p w:rsidR="00620D09" w:rsidRPr="008D4A74" w:rsidRDefault="00620D09" w:rsidP="00B83CDF">
      <w:pPr>
        <w:widowControl w:val="0"/>
        <w:spacing w:after="0" w:line="360" w:lineRule="auto"/>
        <w:ind w:firstLine="709"/>
        <w:jc w:val="both"/>
        <w:rPr>
          <w:rFonts w:ascii="Times New Roman" w:hAnsi="Times New Roman"/>
          <w:sz w:val="28"/>
          <w:szCs w:val="28"/>
        </w:rPr>
      </w:pPr>
    </w:p>
    <w:p w:rsidR="00620D09" w:rsidRPr="008D4A74" w:rsidRDefault="00620D09" w:rsidP="00CD3907">
      <w:pPr>
        <w:pStyle w:val="Heading1"/>
        <w:keepNext w:val="0"/>
        <w:widowControl w:val="0"/>
        <w:spacing w:before="0" w:after="0" w:line="360" w:lineRule="auto"/>
        <w:jc w:val="center"/>
        <w:rPr>
          <w:rFonts w:ascii="Times New Roman" w:hAnsi="Times New Roman"/>
          <w:sz w:val="28"/>
        </w:rPr>
      </w:pPr>
      <w:r w:rsidRPr="008D4A74">
        <w:rPr>
          <w:rFonts w:ascii="Times New Roman" w:hAnsi="Times New Roman"/>
          <w:sz w:val="28"/>
        </w:rPr>
        <w:br w:type="page"/>
      </w:r>
      <w:bookmarkStart w:id="14" w:name="_Toc420350926"/>
      <w:bookmarkStart w:id="15" w:name="_Toc420361124"/>
      <w:r w:rsidRPr="008D4A74">
        <w:rPr>
          <w:rFonts w:ascii="Times New Roman" w:hAnsi="Times New Roman"/>
          <w:sz w:val="28"/>
        </w:rPr>
        <w:t>Заключение</w:t>
      </w:r>
      <w:bookmarkEnd w:id="14"/>
      <w:bookmarkEnd w:id="15"/>
    </w:p>
    <w:p w:rsidR="00620D09" w:rsidRDefault="00620D09" w:rsidP="00CD3907">
      <w:pPr>
        <w:widowControl w:val="0"/>
        <w:autoSpaceDE w:val="0"/>
        <w:autoSpaceDN w:val="0"/>
        <w:adjustRightInd w:val="0"/>
        <w:spacing w:after="0" w:line="360" w:lineRule="auto"/>
        <w:ind w:firstLine="709"/>
        <w:jc w:val="both"/>
        <w:rPr>
          <w:rFonts w:ascii="Times New Roman" w:hAnsi="Times New Roman" w:cs="Microsoft Sans Serif"/>
          <w:sz w:val="28"/>
          <w:szCs w:val="28"/>
          <w:lang w:eastAsia="ru-RU"/>
        </w:rPr>
      </w:pPr>
      <w:r w:rsidRPr="00CD3907">
        <w:rPr>
          <w:rFonts w:ascii="Times New Roman" w:hAnsi="Times New Roman" w:cs="Microsoft Sans Serif"/>
          <w:sz w:val="28"/>
          <w:szCs w:val="28"/>
          <w:lang w:eastAsia="ru-RU"/>
        </w:rPr>
        <w:t>Специфика поведения фирмы на рынке, прежде всего, определяется рыночной структурой отрасли, в которой она функционирует</w:t>
      </w:r>
      <w:r>
        <w:rPr>
          <w:rFonts w:ascii="Times New Roman" w:hAnsi="Times New Roman" w:cs="Microsoft Sans Serif"/>
          <w:sz w:val="28"/>
          <w:szCs w:val="28"/>
          <w:lang w:eastAsia="ru-RU"/>
        </w:rPr>
        <w:t>. Уровень</w:t>
      </w:r>
      <w:r w:rsidRPr="008D4A74">
        <w:rPr>
          <w:rFonts w:ascii="Times New Roman" w:hAnsi="Times New Roman" w:cs="Microsoft Sans Serif"/>
          <w:sz w:val="28"/>
          <w:szCs w:val="28"/>
          <w:highlight w:val="yellow"/>
          <w:lang w:eastAsia="ru-RU"/>
        </w:rPr>
        <w:t xml:space="preserve"> </w:t>
      </w:r>
      <w:r w:rsidRPr="00CD3907">
        <w:rPr>
          <w:rFonts w:ascii="Times New Roman" w:hAnsi="Times New Roman" w:cs="Microsoft Sans Serif"/>
          <w:sz w:val="28"/>
          <w:szCs w:val="28"/>
          <w:lang w:eastAsia="ru-RU"/>
        </w:rPr>
        <w:t>развития конкуренции является решающим фактором при принятии фирмой</w:t>
      </w:r>
      <w:r>
        <w:rPr>
          <w:rFonts w:ascii="Times New Roman" w:hAnsi="Times New Roman" w:cs="Microsoft Sans Serif"/>
          <w:sz w:val="28"/>
          <w:szCs w:val="28"/>
          <w:lang w:eastAsia="ru-RU"/>
        </w:rPr>
        <w:t xml:space="preserve"> решений. </w:t>
      </w:r>
    </w:p>
    <w:p w:rsidR="00620D09" w:rsidRPr="008D4A74" w:rsidRDefault="00620D09" w:rsidP="00CD3907">
      <w:pPr>
        <w:widowControl w:val="0"/>
        <w:autoSpaceDE w:val="0"/>
        <w:autoSpaceDN w:val="0"/>
        <w:adjustRightInd w:val="0"/>
        <w:spacing w:after="0" w:line="360" w:lineRule="auto"/>
        <w:ind w:firstLine="709"/>
        <w:jc w:val="both"/>
        <w:rPr>
          <w:rFonts w:ascii="Times New Roman" w:hAnsi="Times New Roman" w:cs="Microsoft Sans Serif"/>
          <w:sz w:val="28"/>
          <w:szCs w:val="28"/>
          <w:highlight w:val="yellow"/>
          <w:lang w:eastAsia="ru-RU"/>
        </w:rPr>
      </w:pPr>
      <w:r w:rsidRPr="00CD3907">
        <w:rPr>
          <w:rFonts w:ascii="Times New Roman" w:hAnsi="Times New Roman" w:cs="Microsoft Sans Serif"/>
          <w:sz w:val="28"/>
          <w:szCs w:val="28"/>
          <w:lang w:eastAsia="ru-RU"/>
        </w:rPr>
        <w:t xml:space="preserve">Совершенная конкуренция – это такая рыночная структура, при которой большое количество фирм производят и продают однородную продукцию. При этом вход и выход субъектов хозяйствования из отрасли ничем не ограничен, число субъектов рынка – покупателей и продавцов –  очень велико. Все покупатели и продавцы при совершенной конкуренции обладают полной информацией о ценах реализуемых товаров. </w:t>
      </w:r>
    </w:p>
    <w:p w:rsidR="00620D09" w:rsidRDefault="00620D09" w:rsidP="00CD3907">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условием максимизации прибыли является нахождение оптимального объема выпуска продукции. Установлено, что оптимальным является объем продукции, который достигается при равенстве предельного дохода и предельных издержек. В краткосрочном периоде на объем предложения постоянные издержки своего влияния не оказывают. Растут только переменные издержки при производстве следующей или дополнительной единицы продукции. Производя продукцию, конкурентная фирма, производя продукцию, добивается максимума прибыли в том случае, когда цена, не менее средних переменных издержек. Уменьшить свои потери фирма может, снизив объем выпуска.</w:t>
      </w:r>
    </w:p>
    <w:p w:rsidR="00620D09" w:rsidRDefault="00620D09" w:rsidP="00CD3907">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Пока экономические потери остаются ниже постоянных издержек, предприятие стремится их минимизировать. Когда убытки начинают превышать величину полных постоянных издержек фирма находится в качественно новом состоянии, при котором решается вопрос о ее закрытии. В этой ситуации продолжение выпуска продукции с целью свести убытки к минимуму оправдывается исключительно для краткосрочного периода времени деятельности фирмы.</w:t>
      </w:r>
    </w:p>
    <w:p w:rsidR="00620D09" w:rsidRDefault="00620D09" w:rsidP="00CD3907">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Если при оптимальном положительном объеме производства доход превышает переменные издержки, то фирма должна производить этот оптимальный положительный объем продукции в краткосрочном периоде. Тогда фирма возмещает часть своих постоянных затрат и терпит меньшие убытки, чем в том случае, если бы она совсем перестала производить продукцию. Таким образом, фирма производит продукцию на уровне оптимального положительного объема производства тогда, когда цена больше величины средних переменных издержек и закрывается, если цена становится меньше уровня средних переменных издержек.</w:t>
      </w:r>
    </w:p>
    <w:p w:rsidR="00620D09" w:rsidRDefault="00620D09" w:rsidP="00CD3907">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Фирме следует производить товар, пока цена больше средних переменных издержек, получаемый доход позволяет компенсировать все переменные и часть постоянных издержек, и убытки будут гораздо меньше, чем при закрытии фирмы.</w:t>
      </w:r>
    </w:p>
    <w:p w:rsidR="00620D09" w:rsidRDefault="00620D09" w:rsidP="00CD3907">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При равенстве цены средним переменным издержкам фирме с точки зрения сведения убытков к минимуму безразлично, продолжать или останавливать производство. В таких условиях фирма продолжит свою деятельность для того, чтобы не потерять своих покупателей и сохранить рабочие места. При этом  убытки фирмы будут не больше, чем при закрытии. Если же цены станут меньше средних переменных издержек, то фирме  необходимо прекратить свою деятельность, чтобы избежать нежелательных потерь.</w:t>
      </w:r>
    </w:p>
    <w:p w:rsidR="00620D09" w:rsidRPr="008D4A74" w:rsidRDefault="00620D09" w:rsidP="00B83CDF">
      <w:pPr>
        <w:widowControl w:val="0"/>
        <w:autoSpaceDE w:val="0"/>
        <w:autoSpaceDN w:val="0"/>
        <w:adjustRightInd w:val="0"/>
        <w:spacing w:after="0" w:line="360" w:lineRule="auto"/>
        <w:jc w:val="both"/>
        <w:rPr>
          <w:rFonts w:ascii="Times New Roman" w:hAnsi="Times New Roman" w:cs="Microsoft Sans Serif"/>
          <w:sz w:val="28"/>
          <w:szCs w:val="28"/>
          <w:highlight w:val="yellow"/>
          <w:lang w:eastAsia="ru-RU"/>
        </w:rPr>
      </w:pPr>
    </w:p>
    <w:p w:rsidR="00620D09" w:rsidRPr="008D4A74" w:rsidRDefault="00620D09" w:rsidP="00B83CDF">
      <w:pPr>
        <w:widowControl w:val="0"/>
        <w:spacing w:after="0" w:line="360" w:lineRule="auto"/>
        <w:ind w:firstLine="709"/>
        <w:jc w:val="both"/>
        <w:rPr>
          <w:rFonts w:ascii="Times New Roman" w:hAnsi="Times New Roman"/>
          <w:sz w:val="28"/>
          <w:szCs w:val="28"/>
        </w:rPr>
      </w:pPr>
    </w:p>
    <w:p w:rsidR="00620D09" w:rsidRPr="008D4A74" w:rsidRDefault="00620D09" w:rsidP="00B83CDF">
      <w:pPr>
        <w:widowControl w:val="0"/>
        <w:spacing w:after="0" w:line="360" w:lineRule="auto"/>
        <w:ind w:firstLine="709"/>
        <w:jc w:val="both"/>
        <w:rPr>
          <w:rFonts w:ascii="Times New Roman" w:hAnsi="Times New Roman"/>
          <w:sz w:val="28"/>
          <w:szCs w:val="28"/>
        </w:rPr>
      </w:pPr>
    </w:p>
    <w:p w:rsidR="00620D09" w:rsidRPr="008D4A74" w:rsidRDefault="00620D09" w:rsidP="00B83CDF">
      <w:pPr>
        <w:widowControl w:val="0"/>
        <w:spacing w:after="0" w:line="360" w:lineRule="auto"/>
        <w:ind w:firstLine="709"/>
        <w:jc w:val="both"/>
        <w:rPr>
          <w:rFonts w:ascii="Times New Roman" w:hAnsi="Times New Roman"/>
          <w:sz w:val="28"/>
          <w:szCs w:val="28"/>
        </w:rPr>
      </w:pPr>
    </w:p>
    <w:p w:rsidR="00620D09" w:rsidRPr="008D4A74" w:rsidRDefault="00620D09" w:rsidP="00B83CDF">
      <w:pPr>
        <w:pStyle w:val="Heading1"/>
        <w:keepNext w:val="0"/>
        <w:widowControl w:val="0"/>
        <w:spacing w:before="0" w:after="0" w:line="360" w:lineRule="auto"/>
        <w:jc w:val="center"/>
        <w:rPr>
          <w:rFonts w:ascii="Times New Roman" w:hAnsi="Times New Roman"/>
          <w:sz w:val="28"/>
        </w:rPr>
      </w:pPr>
      <w:r w:rsidRPr="008D4A74">
        <w:rPr>
          <w:rFonts w:ascii="Times New Roman" w:hAnsi="Times New Roman"/>
          <w:sz w:val="28"/>
        </w:rPr>
        <w:br w:type="page"/>
      </w:r>
      <w:bookmarkStart w:id="16" w:name="_Toc420350927"/>
      <w:bookmarkStart w:id="17" w:name="_Toc420361125"/>
      <w:r w:rsidRPr="008D4A74">
        <w:rPr>
          <w:rFonts w:ascii="Times New Roman" w:hAnsi="Times New Roman"/>
          <w:sz w:val="28"/>
        </w:rPr>
        <w:t>Список использованной литературы</w:t>
      </w:r>
      <w:bookmarkEnd w:id="16"/>
      <w:bookmarkEnd w:id="17"/>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Алексейчук Н.Е., Ко</w:t>
      </w:r>
      <w:r>
        <w:rPr>
          <w:rFonts w:ascii="Times New Roman" w:hAnsi="Times New Roman"/>
          <w:sz w:val="28"/>
          <w:szCs w:val="28"/>
        </w:rPr>
        <w:t xml:space="preserve">внир В.Н. Экономическая теория. </w:t>
      </w:r>
      <w:r w:rsidRPr="00CD3907">
        <w:rPr>
          <w:rFonts w:ascii="Times New Roman" w:hAnsi="Times New Roman" w:cs="Microsoft Sans Serif"/>
          <w:sz w:val="28"/>
          <w:szCs w:val="28"/>
          <w:lang w:eastAsia="ru-RU"/>
        </w:rPr>
        <w:t>–</w:t>
      </w:r>
      <w:r>
        <w:rPr>
          <w:rFonts w:ascii="Times New Roman" w:hAnsi="Times New Roman"/>
          <w:sz w:val="28"/>
          <w:szCs w:val="28"/>
        </w:rPr>
        <w:t xml:space="preserve"> М.: Юрайт.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2012.</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Басовский, Л.Е. Микроэкономика: Учебник / Л</w:t>
      </w:r>
      <w:r>
        <w:rPr>
          <w:rFonts w:ascii="Times New Roman" w:hAnsi="Times New Roman"/>
          <w:sz w:val="28"/>
          <w:szCs w:val="28"/>
        </w:rPr>
        <w:t xml:space="preserve">.Е. Басовский, Е.Н. Басовская. </w:t>
      </w:r>
      <w:r w:rsidRPr="00CD3907">
        <w:rPr>
          <w:rFonts w:ascii="Times New Roman" w:hAnsi="Times New Roman" w:cs="Microsoft Sans Serif"/>
          <w:sz w:val="28"/>
          <w:szCs w:val="28"/>
          <w:lang w:eastAsia="ru-RU"/>
        </w:rPr>
        <w:t>–</w:t>
      </w:r>
      <w:r>
        <w:rPr>
          <w:rFonts w:ascii="Times New Roman" w:hAnsi="Times New Roman"/>
          <w:sz w:val="28"/>
          <w:szCs w:val="28"/>
        </w:rPr>
        <w:t xml:space="preserve"> М.: ИНФРА-М, 2013.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224 c.</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Белоусова, И.Э. Микроэкономика: Базовый курс: Учебник для бакалавров / И.Э. Белоусова, И.В. Бубликова; Под ре</w:t>
      </w:r>
      <w:r>
        <w:rPr>
          <w:rFonts w:ascii="Times New Roman" w:hAnsi="Times New Roman"/>
          <w:sz w:val="28"/>
          <w:szCs w:val="28"/>
        </w:rPr>
        <w:t xml:space="preserve">д. Г.А. Родина, С.В. Тарасова.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М.: Юрайт, 2</w:t>
      </w:r>
      <w:r>
        <w:rPr>
          <w:rFonts w:ascii="Times New Roman" w:hAnsi="Times New Roman"/>
          <w:sz w:val="28"/>
          <w:szCs w:val="28"/>
        </w:rPr>
        <w:t xml:space="preserve">013.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263 c.</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Зубко Н. М. Экономическая теория / Н. М. Зубко, А. Н. Калл</w:t>
      </w:r>
      <w:r>
        <w:rPr>
          <w:rFonts w:ascii="Times New Roman" w:hAnsi="Times New Roman"/>
          <w:sz w:val="28"/>
          <w:szCs w:val="28"/>
        </w:rPr>
        <w:t xml:space="preserve">аур. </w:t>
      </w:r>
      <w:r w:rsidRPr="00CD3907">
        <w:rPr>
          <w:rFonts w:ascii="Times New Roman" w:hAnsi="Times New Roman" w:cs="Microsoft Sans Serif"/>
          <w:sz w:val="28"/>
          <w:szCs w:val="28"/>
          <w:lang w:eastAsia="ru-RU"/>
        </w:rPr>
        <w:t>–</w:t>
      </w:r>
      <w:r>
        <w:rPr>
          <w:rFonts w:ascii="Times New Roman" w:hAnsi="Times New Roman"/>
          <w:sz w:val="28"/>
          <w:szCs w:val="28"/>
        </w:rPr>
        <w:t xml:space="preserve"> М.: Тетра-Системс, 2012.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144 с.</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Ивасенко, А.Г. Микроэкономика: Учебное пособие /</w:t>
      </w:r>
      <w:r>
        <w:rPr>
          <w:rFonts w:ascii="Times New Roman" w:hAnsi="Times New Roman"/>
          <w:sz w:val="28"/>
          <w:szCs w:val="28"/>
        </w:rPr>
        <w:t xml:space="preserve"> А.Г. Ивасенко, Я.И. Никонова. </w:t>
      </w:r>
      <w:r w:rsidRPr="00CD3907">
        <w:rPr>
          <w:rFonts w:ascii="Times New Roman" w:hAnsi="Times New Roman" w:cs="Microsoft Sans Serif"/>
          <w:sz w:val="28"/>
          <w:szCs w:val="28"/>
          <w:lang w:eastAsia="ru-RU"/>
        </w:rPr>
        <w:t>–</w:t>
      </w:r>
      <w:r>
        <w:rPr>
          <w:rFonts w:ascii="Times New Roman" w:hAnsi="Times New Roman"/>
          <w:sz w:val="28"/>
          <w:szCs w:val="28"/>
        </w:rPr>
        <w:t xml:space="preserve"> М.: КноРус, 2013.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280 c.</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Казарян М. А. Экономическая теория / М. А. Казарян, С.</w:t>
      </w:r>
      <w:r>
        <w:rPr>
          <w:rFonts w:ascii="Times New Roman" w:hAnsi="Times New Roman"/>
          <w:sz w:val="28"/>
          <w:szCs w:val="28"/>
        </w:rPr>
        <w:t xml:space="preserve"> Г. Серяков. </w:t>
      </w:r>
      <w:r w:rsidRPr="00CD3907">
        <w:rPr>
          <w:rFonts w:ascii="Times New Roman" w:hAnsi="Times New Roman" w:cs="Microsoft Sans Serif"/>
          <w:sz w:val="28"/>
          <w:szCs w:val="28"/>
          <w:lang w:eastAsia="ru-RU"/>
        </w:rPr>
        <w:t>–</w:t>
      </w:r>
      <w:r>
        <w:rPr>
          <w:rFonts w:ascii="Times New Roman" w:hAnsi="Times New Roman"/>
          <w:sz w:val="28"/>
          <w:szCs w:val="28"/>
        </w:rPr>
        <w:t xml:space="preserve"> М.: Дело, 2012.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296 с.</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Микроэкономика / Под ред. М.И. Ноздрина-Плотницкого. – Минск: Современная школа, 2011. – 384 с.</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Микроэкономика: Учебник /  Под ред.</w:t>
      </w:r>
      <w:r>
        <w:rPr>
          <w:rFonts w:ascii="Times New Roman" w:hAnsi="Times New Roman"/>
          <w:sz w:val="28"/>
          <w:szCs w:val="28"/>
        </w:rPr>
        <w:t xml:space="preserve"> Г.А. Родиной, С.В. Тарасовой. </w:t>
      </w:r>
      <w:r w:rsidRPr="00CD3907">
        <w:rPr>
          <w:rFonts w:ascii="Times New Roman" w:hAnsi="Times New Roman" w:cs="Microsoft Sans Serif"/>
          <w:sz w:val="28"/>
          <w:szCs w:val="28"/>
          <w:lang w:eastAsia="ru-RU"/>
        </w:rPr>
        <w:t>–</w:t>
      </w:r>
      <w:r>
        <w:rPr>
          <w:rFonts w:ascii="Times New Roman" w:hAnsi="Times New Roman"/>
          <w:sz w:val="28"/>
          <w:szCs w:val="28"/>
        </w:rPr>
        <w:t xml:space="preserve"> М.: Юрайт, 2012. </w:t>
      </w:r>
      <w:r w:rsidRPr="00CD3907">
        <w:rPr>
          <w:rFonts w:ascii="Times New Roman" w:hAnsi="Times New Roman" w:cs="Microsoft Sans Serif"/>
          <w:sz w:val="28"/>
          <w:szCs w:val="28"/>
          <w:lang w:eastAsia="ru-RU"/>
        </w:rPr>
        <w:t>–</w:t>
      </w:r>
      <w:r>
        <w:rPr>
          <w:rFonts w:ascii="Times New Roman" w:hAnsi="Times New Roman" w:cs="Microsoft Sans Serif"/>
          <w:sz w:val="28"/>
          <w:szCs w:val="28"/>
          <w:lang w:eastAsia="ru-RU"/>
        </w:rPr>
        <w:t xml:space="preserve"> </w:t>
      </w:r>
      <w:r w:rsidRPr="008D4A74">
        <w:rPr>
          <w:rFonts w:ascii="Times New Roman" w:hAnsi="Times New Roman"/>
          <w:sz w:val="28"/>
          <w:szCs w:val="28"/>
        </w:rPr>
        <w:t>263 с.</w:t>
      </w:r>
    </w:p>
    <w:p w:rsidR="00620D09" w:rsidRPr="008D4A74" w:rsidRDefault="00620D09" w:rsidP="00B83CDF">
      <w:pPr>
        <w:widowControl w:val="0"/>
        <w:numPr>
          <w:ilvl w:val="0"/>
          <w:numId w:val="11"/>
        </w:numPr>
        <w:shd w:val="clear" w:color="auto" w:fill="FFFFFF"/>
        <w:tabs>
          <w:tab w:val="clear" w:pos="720"/>
          <w:tab w:val="num" w:pos="0"/>
        </w:tabs>
        <w:autoSpaceDE w:val="0"/>
        <w:autoSpaceDN w:val="0"/>
        <w:adjustRightInd w:val="0"/>
        <w:spacing w:after="0" w:line="360" w:lineRule="auto"/>
        <w:ind w:left="0" w:right="10" w:firstLine="0"/>
        <w:jc w:val="both"/>
        <w:rPr>
          <w:rFonts w:ascii="Times New Roman" w:hAnsi="Times New Roman"/>
          <w:color w:val="000000"/>
          <w:spacing w:val="-9"/>
          <w:sz w:val="28"/>
          <w:szCs w:val="28"/>
        </w:rPr>
      </w:pPr>
      <w:r w:rsidRPr="008D4A74">
        <w:rPr>
          <w:rFonts w:ascii="Times New Roman" w:hAnsi="Times New Roman"/>
          <w:iCs/>
          <w:color w:val="000000"/>
          <w:sz w:val="28"/>
          <w:szCs w:val="28"/>
        </w:rPr>
        <w:t>Мэнкью, Н.Г. Микроэкономика / Н.Г. Мэнкью, М. Тейлор</w:t>
      </w:r>
      <w:r>
        <w:rPr>
          <w:rFonts w:ascii="Times New Roman" w:hAnsi="Times New Roman"/>
          <w:iCs/>
          <w:color w:val="000000"/>
          <w:sz w:val="28"/>
          <w:szCs w:val="28"/>
        </w:rPr>
        <w:t xml:space="preserve">; Пер. с англ. А.П. Смольский. </w:t>
      </w:r>
      <w:r w:rsidRPr="00CD3907">
        <w:rPr>
          <w:rFonts w:ascii="Times New Roman" w:hAnsi="Times New Roman" w:cs="Microsoft Sans Serif"/>
          <w:sz w:val="28"/>
          <w:szCs w:val="28"/>
          <w:lang w:eastAsia="ru-RU"/>
        </w:rPr>
        <w:t>–</w:t>
      </w:r>
      <w:r>
        <w:rPr>
          <w:rFonts w:ascii="Times New Roman" w:hAnsi="Times New Roman"/>
          <w:iCs/>
          <w:color w:val="000000"/>
          <w:sz w:val="28"/>
          <w:szCs w:val="28"/>
        </w:rPr>
        <w:t xml:space="preserve"> СПб.: Питер, 2013. </w:t>
      </w:r>
      <w:r w:rsidRPr="00CD3907">
        <w:rPr>
          <w:rFonts w:ascii="Times New Roman" w:hAnsi="Times New Roman" w:cs="Microsoft Sans Serif"/>
          <w:sz w:val="28"/>
          <w:szCs w:val="28"/>
          <w:lang w:eastAsia="ru-RU"/>
        </w:rPr>
        <w:t>–</w:t>
      </w:r>
      <w:r w:rsidRPr="008D4A74">
        <w:rPr>
          <w:rFonts w:ascii="Times New Roman" w:hAnsi="Times New Roman"/>
          <w:iCs/>
          <w:color w:val="000000"/>
          <w:sz w:val="28"/>
          <w:szCs w:val="28"/>
        </w:rPr>
        <w:t xml:space="preserve"> 544 c.</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bCs/>
          <w:sz w:val="28"/>
          <w:szCs w:val="28"/>
        </w:rPr>
      </w:pPr>
      <w:r w:rsidRPr="008D4A74">
        <w:rPr>
          <w:rFonts w:ascii="Times New Roman" w:hAnsi="Times New Roman"/>
          <w:sz w:val="28"/>
          <w:szCs w:val="28"/>
        </w:rPr>
        <w:t>Николаева И.П. Экономи</w:t>
      </w:r>
      <w:r>
        <w:rPr>
          <w:rFonts w:ascii="Times New Roman" w:hAnsi="Times New Roman"/>
          <w:sz w:val="28"/>
          <w:szCs w:val="28"/>
        </w:rPr>
        <w:t>ческая теория. – М.: Дашков и К</w:t>
      </w:r>
      <w:r w:rsidRPr="008D4A74">
        <w:rPr>
          <w:rFonts w:ascii="Times New Roman" w:hAnsi="Times New Roman"/>
          <w:sz w:val="28"/>
          <w:szCs w:val="28"/>
        </w:rPr>
        <w:t>, 2012. – 328 с.</w:t>
      </w:r>
    </w:p>
    <w:p w:rsidR="00620D09" w:rsidRPr="008D4A74" w:rsidRDefault="00620D09" w:rsidP="00B83CDF">
      <w:pPr>
        <w:widowControl w:val="0"/>
        <w:numPr>
          <w:ilvl w:val="0"/>
          <w:numId w:val="11"/>
        </w:numPr>
        <w:shd w:val="clear" w:color="auto" w:fill="FFFFFF"/>
        <w:tabs>
          <w:tab w:val="clear" w:pos="720"/>
          <w:tab w:val="num" w:pos="0"/>
        </w:tabs>
        <w:autoSpaceDE w:val="0"/>
        <w:autoSpaceDN w:val="0"/>
        <w:adjustRightInd w:val="0"/>
        <w:spacing w:after="0" w:line="360" w:lineRule="auto"/>
        <w:ind w:left="0" w:right="10" w:firstLine="0"/>
        <w:jc w:val="both"/>
        <w:rPr>
          <w:rFonts w:ascii="Times New Roman" w:hAnsi="Times New Roman"/>
          <w:color w:val="000000"/>
          <w:spacing w:val="-9"/>
          <w:sz w:val="28"/>
          <w:szCs w:val="28"/>
        </w:rPr>
      </w:pPr>
      <w:r w:rsidRPr="008D4A74">
        <w:rPr>
          <w:rFonts w:ascii="Times New Roman" w:hAnsi="Times New Roman"/>
          <w:color w:val="000000"/>
          <w:spacing w:val="-9"/>
          <w:sz w:val="28"/>
          <w:szCs w:val="28"/>
        </w:rPr>
        <w:t>Н</w:t>
      </w:r>
      <w:r>
        <w:rPr>
          <w:rFonts w:ascii="Times New Roman" w:hAnsi="Times New Roman"/>
          <w:color w:val="000000"/>
          <w:spacing w:val="-9"/>
          <w:sz w:val="28"/>
          <w:szCs w:val="28"/>
        </w:rPr>
        <w:t xml:space="preserve">уреев, Р.М. Курс микроэкономики: Учебник / Р.М. Нуреев. </w:t>
      </w:r>
      <w:r w:rsidRPr="00CD3907">
        <w:rPr>
          <w:rFonts w:ascii="Times New Roman" w:hAnsi="Times New Roman" w:cs="Microsoft Sans Serif"/>
          <w:sz w:val="28"/>
          <w:szCs w:val="28"/>
          <w:lang w:eastAsia="ru-RU"/>
        </w:rPr>
        <w:t>–</w:t>
      </w:r>
      <w:r>
        <w:rPr>
          <w:rFonts w:ascii="Times New Roman" w:hAnsi="Times New Roman"/>
          <w:color w:val="000000"/>
          <w:spacing w:val="-9"/>
          <w:sz w:val="28"/>
          <w:szCs w:val="28"/>
        </w:rPr>
        <w:t xml:space="preserve"> М.: ИНФРА-М, 2012. </w:t>
      </w:r>
      <w:r w:rsidRPr="00CD3907">
        <w:rPr>
          <w:rFonts w:ascii="Times New Roman" w:hAnsi="Times New Roman" w:cs="Microsoft Sans Serif"/>
          <w:sz w:val="28"/>
          <w:szCs w:val="28"/>
          <w:lang w:eastAsia="ru-RU"/>
        </w:rPr>
        <w:t>–</w:t>
      </w:r>
      <w:r w:rsidRPr="008D4A74">
        <w:rPr>
          <w:rFonts w:ascii="Times New Roman" w:hAnsi="Times New Roman"/>
          <w:color w:val="000000"/>
          <w:spacing w:val="-9"/>
          <w:sz w:val="28"/>
          <w:szCs w:val="28"/>
        </w:rPr>
        <w:t xml:space="preserve"> 576 c.</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Розанова, Н.М. Микроэкономика. Руководство для будущих профессионалов: Учебник д</w:t>
      </w:r>
      <w:r>
        <w:rPr>
          <w:rFonts w:ascii="Times New Roman" w:hAnsi="Times New Roman"/>
          <w:sz w:val="28"/>
          <w:szCs w:val="28"/>
        </w:rPr>
        <w:t xml:space="preserve">ля бакалавров / Н.М. Розанова. </w:t>
      </w:r>
      <w:r w:rsidRPr="00CD3907">
        <w:rPr>
          <w:rFonts w:ascii="Times New Roman" w:hAnsi="Times New Roman" w:cs="Microsoft Sans Serif"/>
          <w:sz w:val="28"/>
          <w:szCs w:val="28"/>
          <w:lang w:eastAsia="ru-RU"/>
        </w:rPr>
        <w:t>–</w:t>
      </w:r>
      <w:r>
        <w:rPr>
          <w:rFonts w:ascii="Times New Roman" w:hAnsi="Times New Roman"/>
          <w:sz w:val="28"/>
          <w:szCs w:val="28"/>
        </w:rPr>
        <w:t xml:space="preserve"> М.: Юрайт, 2013.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985 c.</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Рынок труда: учеб. пособие / Кен Бартеншо</w:t>
      </w:r>
      <w:r>
        <w:rPr>
          <w:rFonts w:ascii="Times New Roman" w:hAnsi="Times New Roman"/>
          <w:sz w:val="28"/>
          <w:szCs w:val="28"/>
        </w:rPr>
        <w:t xml:space="preserve">у, Ник Махон, Кэролайн Барфут.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М.: Тридэ Кукинг, 2013. – 25 с. </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Тарасевич, Л.С. Микроэкономика: Учебник для бакалавров / Л.С. Тарасевич, П.</w:t>
      </w:r>
      <w:r>
        <w:rPr>
          <w:rFonts w:ascii="Times New Roman" w:hAnsi="Times New Roman"/>
          <w:sz w:val="28"/>
          <w:szCs w:val="28"/>
        </w:rPr>
        <w:t xml:space="preserve">И. Гребенников, А.И. Леусский. </w:t>
      </w:r>
      <w:r w:rsidRPr="00CD3907">
        <w:rPr>
          <w:rFonts w:ascii="Times New Roman" w:hAnsi="Times New Roman" w:cs="Microsoft Sans Serif"/>
          <w:sz w:val="28"/>
          <w:szCs w:val="28"/>
          <w:lang w:eastAsia="ru-RU"/>
        </w:rPr>
        <w:t>–</w:t>
      </w:r>
      <w:r>
        <w:rPr>
          <w:rFonts w:ascii="Times New Roman" w:hAnsi="Times New Roman"/>
          <w:sz w:val="28"/>
          <w:szCs w:val="28"/>
        </w:rPr>
        <w:t xml:space="preserve"> М.: Юрайт, 2013.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543 c.</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Черемных, Ю.Н. Микроэкономика. Продвинутый уро</w:t>
      </w:r>
      <w:r>
        <w:rPr>
          <w:rFonts w:ascii="Times New Roman" w:hAnsi="Times New Roman"/>
          <w:sz w:val="28"/>
          <w:szCs w:val="28"/>
        </w:rPr>
        <w:t xml:space="preserve">вень: Учебник / Ю.Н. Черемных.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М.: ИНФРА-</w:t>
      </w:r>
      <w:r>
        <w:rPr>
          <w:rFonts w:ascii="Times New Roman" w:hAnsi="Times New Roman"/>
          <w:sz w:val="28"/>
          <w:szCs w:val="28"/>
        </w:rPr>
        <w:t xml:space="preserve">М, 2013.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844 c.</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Экономическая теория: Учебник / Под ред. О.С. Белокрыловой. – Ростов-на-Дону: Феникс, 2011. – 448 с.</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Экономическая теория: Учебное пособие</w:t>
      </w:r>
      <w:r w:rsidRPr="008D4A74">
        <w:rPr>
          <w:rStyle w:val="Strong"/>
          <w:rFonts w:ascii="Times New Roman" w:hAnsi="Times New Roman"/>
          <w:sz w:val="28"/>
          <w:szCs w:val="28"/>
        </w:rPr>
        <w:t xml:space="preserve"> </w:t>
      </w:r>
      <w:r w:rsidRPr="008D4A74">
        <w:rPr>
          <w:rFonts w:ascii="Times New Roman" w:hAnsi="Times New Roman"/>
          <w:sz w:val="28"/>
          <w:szCs w:val="28"/>
        </w:rPr>
        <w:t>/Под ре</w:t>
      </w:r>
      <w:r>
        <w:rPr>
          <w:rFonts w:ascii="Times New Roman" w:hAnsi="Times New Roman"/>
          <w:sz w:val="28"/>
          <w:szCs w:val="28"/>
        </w:rPr>
        <w:t>д. В.И. Видяпина. – М.: ИНФРА-</w:t>
      </w:r>
      <w:r w:rsidRPr="008D4A74">
        <w:rPr>
          <w:rFonts w:ascii="Times New Roman" w:hAnsi="Times New Roman"/>
          <w:sz w:val="28"/>
          <w:szCs w:val="28"/>
        </w:rPr>
        <w:t>М, 2011. – 714 с.</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Экономическая теория: Учебник/ под ред. В.Д. Камаева, Е.И. Лобачевой. – М.: Юрайт-Издат, 2010. – 557с.</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 xml:space="preserve">Экономическая теория / </w:t>
      </w:r>
      <w:r>
        <w:rPr>
          <w:rFonts w:ascii="Times New Roman" w:hAnsi="Times New Roman"/>
          <w:sz w:val="28"/>
          <w:szCs w:val="28"/>
        </w:rPr>
        <w:t xml:space="preserve">Под редакцией Е. Н. Лобачевой. </w:t>
      </w:r>
      <w:r w:rsidRPr="00CD3907">
        <w:rPr>
          <w:rFonts w:ascii="Times New Roman" w:hAnsi="Times New Roman" w:cs="Microsoft Sans Serif"/>
          <w:sz w:val="28"/>
          <w:szCs w:val="28"/>
          <w:lang w:eastAsia="ru-RU"/>
        </w:rPr>
        <w:t>–</w:t>
      </w:r>
      <w:r>
        <w:rPr>
          <w:rFonts w:ascii="Times New Roman" w:hAnsi="Times New Roman"/>
          <w:sz w:val="28"/>
          <w:szCs w:val="28"/>
        </w:rPr>
        <w:t xml:space="preserve"> М.: Высшее образование, 2014.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384 с.</w:t>
      </w:r>
    </w:p>
    <w:p w:rsidR="00620D09" w:rsidRPr="008D4A74" w:rsidRDefault="00620D09" w:rsidP="00B83CDF">
      <w:pPr>
        <w:widowControl w:val="0"/>
        <w:numPr>
          <w:ilvl w:val="0"/>
          <w:numId w:val="11"/>
        </w:numPr>
        <w:tabs>
          <w:tab w:val="clear" w:pos="720"/>
          <w:tab w:val="num" w:pos="0"/>
        </w:tabs>
        <w:spacing w:after="0" w:line="360" w:lineRule="auto"/>
        <w:ind w:left="0" w:firstLine="0"/>
        <w:jc w:val="both"/>
        <w:rPr>
          <w:rFonts w:ascii="Times New Roman" w:hAnsi="Times New Roman"/>
          <w:sz w:val="28"/>
          <w:szCs w:val="28"/>
        </w:rPr>
      </w:pPr>
      <w:r w:rsidRPr="008D4A74">
        <w:rPr>
          <w:rFonts w:ascii="Times New Roman" w:hAnsi="Times New Roman"/>
          <w:sz w:val="28"/>
          <w:szCs w:val="28"/>
        </w:rPr>
        <w:t>Экономическая теория: уч</w:t>
      </w:r>
      <w:r>
        <w:rPr>
          <w:rFonts w:ascii="Times New Roman" w:hAnsi="Times New Roman"/>
          <w:sz w:val="28"/>
          <w:szCs w:val="28"/>
        </w:rPr>
        <w:t>ебник /под ред. И.П.Николаевой.</w:t>
      </w:r>
      <w:r w:rsidRPr="00CD3907">
        <w:rPr>
          <w:rFonts w:ascii="Times New Roman" w:hAnsi="Times New Roman" w:cs="Microsoft Sans Serif"/>
          <w:sz w:val="28"/>
          <w:szCs w:val="28"/>
          <w:lang w:eastAsia="ru-RU"/>
        </w:rPr>
        <w:t xml:space="preserve"> –</w:t>
      </w:r>
      <w:r>
        <w:rPr>
          <w:rFonts w:ascii="Times New Roman" w:hAnsi="Times New Roman"/>
          <w:sz w:val="28"/>
          <w:szCs w:val="28"/>
        </w:rPr>
        <w:t xml:space="preserve"> М.: ЮНИТИ-ДАНА, 2012. </w:t>
      </w:r>
      <w:r w:rsidRPr="00CD3907">
        <w:rPr>
          <w:rFonts w:ascii="Times New Roman" w:hAnsi="Times New Roman" w:cs="Microsoft Sans Serif"/>
          <w:sz w:val="28"/>
          <w:szCs w:val="28"/>
          <w:lang w:eastAsia="ru-RU"/>
        </w:rPr>
        <w:t>–</w:t>
      </w:r>
      <w:r w:rsidRPr="008D4A74">
        <w:rPr>
          <w:rFonts w:ascii="Times New Roman" w:hAnsi="Times New Roman"/>
          <w:sz w:val="28"/>
          <w:szCs w:val="28"/>
        </w:rPr>
        <w:t xml:space="preserve"> 527 с.</w:t>
      </w:r>
    </w:p>
    <w:p w:rsidR="00620D09" w:rsidRPr="008D4A74" w:rsidRDefault="00620D09" w:rsidP="00B83CDF">
      <w:pPr>
        <w:widowControl w:val="0"/>
        <w:spacing w:after="0"/>
        <w:rPr>
          <w:rFonts w:ascii="Times New Roman" w:hAnsi="Times New Roman"/>
        </w:rPr>
      </w:pPr>
    </w:p>
    <w:p w:rsidR="00620D09" w:rsidRPr="008D4A74" w:rsidRDefault="00620D09" w:rsidP="00B83CDF">
      <w:pPr>
        <w:widowControl w:val="0"/>
        <w:spacing w:after="0"/>
        <w:rPr>
          <w:rFonts w:ascii="Times New Roman" w:hAnsi="Times New Roman"/>
        </w:rPr>
      </w:pPr>
    </w:p>
    <w:p w:rsidR="00620D09" w:rsidRPr="008D4A74" w:rsidRDefault="00620D09">
      <w:pPr>
        <w:rPr>
          <w:rFonts w:ascii="Times New Roman" w:hAnsi="Times New Roman"/>
        </w:rPr>
      </w:pPr>
    </w:p>
    <w:sectPr w:rsidR="00620D09" w:rsidRPr="008D4A74" w:rsidSect="00954BA1">
      <w:headerReference w:type="even" r:id="rId25"/>
      <w:headerReference w:type="default" r:id="rId26"/>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D09" w:rsidRDefault="00620D09">
      <w:r>
        <w:separator/>
      </w:r>
    </w:p>
  </w:endnote>
  <w:endnote w:type="continuationSeparator" w:id="0">
    <w:p w:rsidR="00620D09" w:rsidRDefault="00620D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icrosoft Sans Serif">
    <w:panose1 w:val="020B0604020202020204"/>
    <w:charset w:val="CC"/>
    <w:family w:val="swiss"/>
    <w:pitch w:val="variable"/>
    <w:sig w:usb0="61002BDF"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D09" w:rsidRDefault="00620D09">
      <w:r>
        <w:separator/>
      </w:r>
    </w:p>
  </w:footnote>
  <w:footnote w:type="continuationSeparator" w:id="0">
    <w:p w:rsidR="00620D09" w:rsidRDefault="00620D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09" w:rsidRDefault="00620D09" w:rsidP="00386C6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0D09" w:rsidRDefault="00620D0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09" w:rsidRPr="002F549F" w:rsidRDefault="00620D09" w:rsidP="00954BA1">
    <w:pPr>
      <w:pStyle w:val="Header"/>
      <w:framePr w:wrap="around" w:vAnchor="text" w:hAnchor="page" w:x="6202" w:y="73"/>
      <w:rPr>
        <w:rStyle w:val="PageNumber"/>
        <w:rFonts w:ascii="Times New Roman" w:hAnsi="Times New Roman"/>
        <w:sz w:val="16"/>
        <w:szCs w:val="16"/>
      </w:rPr>
    </w:pPr>
    <w:r w:rsidRPr="002F549F">
      <w:rPr>
        <w:rStyle w:val="PageNumber"/>
        <w:rFonts w:ascii="Times New Roman" w:hAnsi="Times New Roman"/>
        <w:sz w:val="16"/>
        <w:szCs w:val="16"/>
      </w:rPr>
      <w:fldChar w:fldCharType="begin"/>
    </w:r>
    <w:r w:rsidRPr="002F549F">
      <w:rPr>
        <w:rStyle w:val="PageNumber"/>
        <w:rFonts w:ascii="Times New Roman" w:hAnsi="Times New Roman"/>
        <w:sz w:val="16"/>
        <w:szCs w:val="16"/>
      </w:rPr>
      <w:instrText xml:space="preserve">PAGE  </w:instrText>
    </w:r>
    <w:r w:rsidRPr="002F549F">
      <w:rPr>
        <w:rStyle w:val="PageNumber"/>
        <w:rFonts w:ascii="Times New Roman" w:hAnsi="Times New Roman"/>
        <w:sz w:val="16"/>
        <w:szCs w:val="16"/>
      </w:rPr>
      <w:fldChar w:fldCharType="separate"/>
    </w:r>
    <w:r>
      <w:rPr>
        <w:rStyle w:val="PageNumber"/>
        <w:rFonts w:ascii="Times New Roman" w:hAnsi="Times New Roman"/>
        <w:noProof/>
        <w:sz w:val="16"/>
        <w:szCs w:val="16"/>
      </w:rPr>
      <w:t>21</w:t>
    </w:r>
    <w:r w:rsidRPr="002F549F">
      <w:rPr>
        <w:rStyle w:val="PageNumber"/>
        <w:rFonts w:ascii="Times New Roman" w:hAnsi="Times New Roman"/>
        <w:sz w:val="16"/>
        <w:szCs w:val="16"/>
      </w:rPr>
      <w:fldChar w:fldCharType="end"/>
    </w:r>
  </w:p>
  <w:p w:rsidR="00620D09" w:rsidRDefault="00620D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22CA7A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3AE73C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C4CBA1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C027EF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EE8E7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EBAFB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8A8D4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91A1EF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C18E2F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5A0F36C"/>
    <w:lvl w:ilvl="0">
      <w:start w:val="1"/>
      <w:numFmt w:val="bullet"/>
      <w:lvlText w:val=""/>
      <w:lvlJc w:val="left"/>
      <w:pPr>
        <w:tabs>
          <w:tab w:val="num" w:pos="360"/>
        </w:tabs>
        <w:ind w:left="360" w:hanging="360"/>
      </w:pPr>
      <w:rPr>
        <w:rFonts w:ascii="Symbol" w:hAnsi="Symbol" w:hint="default"/>
      </w:rPr>
    </w:lvl>
  </w:abstractNum>
  <w:abstractNum w:abstractNumId="10">
    <w:nsid w:val="10C91B0C"/>
    <w:multiLevelType w:val="hybridMultilevel"/>
    <w:tmpl w:val="B96C0AA6"/>
    <w:lvl w:ilvl="0" w:tplc="4C328890">
      <w:start w:val="1"/>
      <w:numFmt w:val="bullet"/>
      <w:lvlText w:val=""/>
      <w:lvlJc w:val="left"/>
      <w:pPr>
        <w:tabs>
          <w:tab w:val="num" w:pos="709"/>
        </w:tabs>
        <w:ind w:left="709"/>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9F863B1"/>
    <w:multiLevelType w:val="hybridMultilevel"/>
    <w:tmpl w:val="8B6E8292"/>
    <w:lvl w:ilvl="0" w:tplc="4C328890">
      <w:start w:val="1"/>
      <w:numFmt w:val="bullet"/>
      <w:lvlText w:val=""/>
      <w:lvlJc w:val="left"/>
      <w:pPr>
        <w:tabs>
          <w:tab w:val="num" w:pos="709"/>
        </w:tabs>
        <w:ind w:left="709"/>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C906B92"/>
    <w:multiLevelType w:val="hybridMultilevel"/>
    <w:tmpl w:val="1F067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4F216967"/>
    <w:multiLevelType w:val="hybridMultilevel"/>
    <w:tmpl w:val="B1C42074"/>
    <w:lvl w:ilvl="0" w:tplc="4C328890">
      <w:start w:val="1"/>
      <w:numFmt w:val="bullet"/>
      <w:lvlText w:val=""/>
      <w:lvlJc w:val="left"/>
      <w:pPr>
        <w:tabs>
          <w:tab w:val="num" w:pos="709"/>
        </w:tabs>
        <w:ind w:left="709"/>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2637937"/>
    <w:multiLevelType w:val="hybridMultilevel"/>
    <w:tmpl w:val="E92E0AF6"/>
    <w:lvl w:ilvl="0" w:tplc="4C328890">
      <w:start w:val="1"/>
      <w:numFmt w:val="bullet"/>
      <w:lvlText w:val=""/>
      <w:lvlJc w:val="left"/>
      <w:pPr>
        <w:tabs>
          <w:tab w:val="num" w:pos="709"/>
        </w:tabs>
        <w:ind w:left="709"/>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493246B"/>
    <w:multiLevelType w:val="hybridMultilevel"/>
    <w:tmpl w:val="BB40395E"/>
    <w:lvl w:ilvl="0" w:tplc="4C328890">
      <w:start w:val="1"/>
      <w:numFmt w:val="bullet"/>
      <w:lvlText w:val=""/>
      <w:lvlJc w:val="left"/>
      <w:pPr>
        <w:tabs>
          <w:tab w:val="num" w:pos="1418"/>
        </w:tabs>
        <w:ind w:left="1418"/>
      </w:pPr>
      <w:rPr>
        <w:rFonts w:ascii="Symbol" w:hAnsi="Symbol" w:hint="default"/>
        <w:sz w:val="16"/>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716338D2"/>
    <w:multiLevelType w:val="hybridMultilevel"/>
    <w:tmpl w:val="036E13B4"/>
    <w:lvl w:ilvl="0" w:tplc="4C328890">
      <w:start w:val="1"/>
      <w:numFmt w:val="bullet"/>
      <w:lvlText w:val=""/>
      <w:lvlJc w:val="left"/>
      <w:pPr>
        <w:tabs>
          <w:tab w:val="num" w:pos="709"/>
        </w:tabs>
        <w:ind w:left="709"/>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C367882"/>
    <w:multiLevelType w:val="hybridMultilevel"/>
    <w:tmpl w:val="CE24C718"/>
    <w:lvl w:ilvl="0" w:tplc="4C328890">
      <w:start w:val="1"/>
      <w:numFmt w:val="bullet"/>
      <w:lvlText w:val=""/>
      <w:lvlJc w:val="left"/>
      <w:pPr>
        <w:tabs>
          <w:tab w:val="num" w:pos="1418"/>
        </w:tabs>
        <w:ind w:left="1418"/>
      </w:pPr>
      <w:rPr>
        <w:rFonts w:ascii="Symbol" w:hAnsi="Symbol" w:hint="default"/>
        <w:sz w:val="16"/>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3"/>
  </w:num>
  <w:num w:numId="14">
    <w:abstractNumId w:val="11"/>
  </w:num>
  <w:num w:numId="15">
    <w:abstractNumId w:val="14"/>
  </w:num>
  <w:num w:numId="16">
    <w:abstractNumId w:val="17"/>
  </w:num>
  <w:num w:numId="17">
    <w:abstractNumId w:val="15"/>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5A"/>
    <w:rsid w:val="000127AC"/>
    <w:rsid w:val="000558F8"/>
    <w:rsid w:val="000610F5"/>
    <w:rsid w:val="000768FD"/>
    <w:rsid w:val="000B2DA7"/>
    <w:rsid w:val="000E5AFC"/>
    <w:rsid w:val="00113F26"/>
    <w:rsid w:val="00122BFC"/>
    <w:rsid w:val="00127B07"/>
    <w:rsid w:val="00151A8E"/>
    <w:rsid w:val="00181CCA"/>
    <w:rsid w:val="002238A6"/>
    <w:rsid w:val="00241465"/>
    <w:rsid w:val="0026209F"/>
    <w:rsid w:val="00291705"/>
    <w:rsid w:val="002B6D21"/>
    <w:rsid w:val="002F549F"/>
    <w:rsid w:val="00310653"/>
    <w:rsid w:val="00386C69"/>
    <w:rsid w:val="003976F7"/>
    <w:rsid w:val="003C45A5"/>
    <w:rsid w:val="003E5B8B"/>
    <w:rsid w:val="003F7EF0"/>
    <w:rsid w:val="0042361A"/>
    <w:rsid w:val="004F6DF5"/>
    <w:rsid w:val="0052290E"/>
    <w:rsid w:val="005370E0"/>
    <w:rsid w:val="00544561"/>
    <w:rsid w:val="0057701A"/>
    <w:rsid w:val="005777A3"/>
    <w:rsid w:val="00595514"/>
    <w:rsid w:val="005C0A4C"/>
    <w:rsid w:val="005F648A"/>
    <w:rsid w:val="0061329D"/>
    <w:rsid w:val="00620D09"/>
    <w:rsid w:val="00676655"/>
    <w:rsid w:val="00691B33"/>
    <w:rsid w:val="006A2F73"/>
    <w:rsid w:val="006B5F06"/>
    <w:rsid w:val="006B6D4D"/>
    <w:rsid w:val="006B6E3A"/>
    <w:rsid w:val="006C5D5A"/>
    <w:rsid w:val="006E26AA"/>
    <w:rsid w:val="007166E8"/>
    <w:rsid w:val="007178C8"/>
    <w:rsid w:val="0072531B"/>
    <w:rsid w:val="00733449"/>
    <w:rsid w:val="00766979"/>
    <w:rsid w:val="00772841"/>
    <w:rsid w:val="0079295B"/>
    <w:rsid w:val="007F2792"/>
    <w:rsid w:val="00840145"/>
    <w:rsid w:val="0085336E"/>
    <w:rsid w:val="008566FA"/>
    <w:rsid w:val="00860AA1"/>
    <w:rsid w:val="0089465B"/>
    <w:rsid w:val="008B4368"/>
    <w:rsid w:val="008C74C2"/>
    <w:rsid w:val="008D4A74"/>
    <w:rsid w:val="008F0EFC"/>
    <w:rsid w:val="0090415A"/>
    <w:rsid w:val="0091676C"/>
    <w:rsid w:val="00954BA1"/>
    <w:rsid w:val="00982F11"/>
    <w:rsid w:val="009A3762"/>
    <w:rsid w:val="00A56D1B"/>
    <w:rsid w:val="00A907BC"/>
    <w:rsid w:val="00AB2F22"/>
    <w:rsid w:val="00AB313B"/>
    <w:rsid w:val="00B0683E"/>
    <w:rsid w:val="00B366F7"/>
    <w:rsid w:val="00B74E09"/>
    <w:rsid w:val="00B83CDF"/>
    <w:rsid w:val="00B91DA5"/>
    <w:rsid w:val="00BF2D3D"/>
    <w:rsid w:val="00C301A6"/>
    <w:rsid w:val="00C85BE9"/>
    <w:rsid w:val="00C92F65"/>
    <w:rsid w:val="00CD3907"/>
    <w:rsid w:val="00D02690"/>
    <w:rsid w:val="00D226FC"/>
    <w:rsid w:val="00DF104C"/>
    <w:rsid w:val="00E02303"/>
    <w:rsid w:val="00E4476C"/>
    <w:rsid w:val="00E86769"/>
    <w:rsid w:val="00E9392F"/>
    <w:rsid w:val="00EB6F95"/>
    <w:rsid w:val="00ED5D1C"/>
    <w:rsid w:val="00EE0893"/>
    <w:rsid w:val="00EF641F"/>
    <w:rsid w:val="00F4743A"/>
    <w:rsid w:val="00F564ED"/>
    <w:rsid w:val="00F635D3"/>
    <w:rsid w:val="00FD712D"/>
    <w:rsid w:val="00FE102E"/>
    <w:rsid w:val="00FE1E8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0F5"/>
    <w:pPr>
      <w:spacing w:after="200" w:line="276" w:lineRule="auto"/>
    </w:pPr>
    <w:rPr>
      <w:lang w:eastAsia="en-US"/>
    </w:rPr>
  </w:style>
  <w:style w:type="paragraph" w:styleId="Heading1">
    <w:name w:val="heading 1"/>
    <w:basedOn w:val="Normal"/>
    <w:next w:val="Normal"/>
    <w:link w:val="Heading1Char"/>
    <w:uiPriority w:val="99"/>
    <w:qFormat/>
    <w:locked/>
    <w:rsid w:val="0061329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F564E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EE0893"/>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635D3"/>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F564ED"/>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EE0893"/>
    <w:rPr>
      <w:rFonts w:ascii="Cambria" w:hAnsi="Cambria" w:cs="Times New Roman"/>
      <w:b/>
      <w:bCs/>
      <w:color w:val="4F81BD"/>
    </w:rPr>
  </w:style>
  <w:style w:type="character" w:customStyle="1" w:styleId="apple-converted-space">
    <w:name w:val="apple-converted-space"/>
    <w:basedOn w:val="DefaultParagraphFont"/>
    <w:uiPriority w:val="99"/>
    <w:rsid w:val="006C5D5A"/>
    <w:rPr>
      <w:rFonts w:cs="Times New Roman"/>
    </w:rPr>
  </w:style>
  <w:style w:type="paragraph" w:styleId="NormalWeb">
    <w:name w:val="Normal (Web)"/>
    <w:basedOn w:val="Normal"/>
    <w:uiPriority w:val="99"/>
    <w:semiHidden/>
    <w:rsid w:val="006C5D5A"/>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6C5D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5D5A"/>
    <w:rPr>
      <w:rFonts w:ascii="Tahoma" w:hAnsi="Tahoma" w:cs="Tahoma"/>
      <w:sz w:val="16"/>
      <w:szCs w:val="16"/>
    </w:rPr>
  </w:style>
  <w:style w:type="paragraph" w:styleId="ListParagraph">
    <w:name w:val="List Paragraph"/>
    <w:basedOn w:val="Normal"/>
    <w:uiPriority w:val="99"/>
    <w:qFormat/>
    <w:rsid w:val="00F564ED"/>
    <w:pPr>
      <w:ind w:left="720"/>
      <w:contextualSpacing/>
    </w:pPr>
  </w:style>
  <w:style w:type="character" w:styleId="Strong">
    <w:name w:val="Strong"/>
    <w:basedOn w:val="DefaultParagraphFont"/>
    <w:uiPriority w:val="99"/>
    <w:qFormat/>
    <w:rsid w:val="00F564ED"/>
    <w:rPr>
      <w:rFonts w:cs="Times New Roman"/>
      <w:b/>
      <w:bCs/>
    </w:rPr>
  </w:style>
  <w:style w:type="character" w:styleId="Emphasis">
    <w:name w:val="Emphasis"/>
    <w:basedOn w:val="DefaultParagraphFont"/>
    <w:uiPriority w:val="99"/>
    <w:qFormat/>
    <w:rsid w:val="00F564ED"/>
    <w:rPr>
      <w:rFonts w:cs="Times New Roman"/>
      <w:i/>
      <w:iCs/>
    </w:rPr>
  </w:style>
  <w:style w:type="paragraph" w:styleId="TOC2">
    <w:name w:val="toc 2"/>
    <w:basedOn w:val="Normal"/>
    <w:next w:val="Normal"/>
    <w:autoRedefine/>
    <w:uiPriority w:val="99"/>
    <w:semiHidden/>
    <w:locked/>
    <w:rsid w:val="0061329D"/>
    <w:pPr>
      <w:ind w:left="220"/>
    </w:pPr>
  </w:style>
  <w:style w:type="paragraph" w:styleId="TOC3">
    <w:name w:val="toc 3"/>
    <w:basedOn w:val="Normal"/>
    <w:next w:val="Normal"/>
    <w:autoRedefine/>
    <w:uiPriority w:val="99"/>
    <w:semiHidden/>
    <w:locked/>
    <w:rsid w:val="0061329D"/>
    <w:pPr>
      <w:ind w:left="440"/>
    </w:pPr>
  </w:style>
  <w:style w:type="paragraph" w:styleId="TOC1">
    <w:name w:val="toc 1"/>
    <w:basedOn w:val="Normal"/>
    <w:next w:val="Normal"/>
    <w:autoRedefine/>
    <w:uiPriority w:val="99"/>
    <w:semiHidden/>
    <w:locked/>
    <w:rsid w:val="0061329D"/>
  </w:style>
  <w:style w:type="character" w:styleId="Hyperlink">
    <w:name w:val="Hyperlink"/>
    <w:basedOn w:val="DefaultParagraphFont"/>
    <w:uiPriority w:val="99"/>
    <w:rsid w:val="0061329D"/>
    <w:rPr>
      <w:rFonts w:cs="Times New Roman"/>
      <w:color w:val="0000FF"/>
      <w:u w:val="single"/>
    </w:rPr>
  </w:style>
  <w:style w:type="paragraph" w:styleId="Header">
    <w:name w:val="header"/>
    <w:basedOn w:val="Normal"/>
    <w:link w:val="HeaderChar"/>
    <w:uiPriority w:val="99"/>
    <w:rsid w:val="00954BA1"/>
    <w:pPr>
      <w:tabs>
        <w:tab w:val="center" w:pos="4677"/>
        <w:tab w:val="right" w:pos="9355"/>
      </w:tabs>
    </w:pPr>
  </w:style>
  <w:style w:type="character" w:customStyle="1" w:styleId="HeaderChar">
    <w:name w:val="Header Char"/>
    <w:basedOn w:val="DefaultParagraphFont"/>
    <w:link w:val="Header"/>
    <w:uiPriority w:val="99"/>
    <w:semiHidden/>
    <w:locked/>
    <w:rsid w:val="00F635D3"/>
    <w:rPr>
      <w:rFonts w:cs="Times New Roman"/>
      <w:lang w:eastAsia="en-US"/>
    </w:rPr>
  </w:style>
  <w:style w:type="character" w:styleId="PageNumber">
    <w:name w:val="page number"/>
    <w:basedOn w:val="DefaultParagraphFont"/>
    <w:uiPriority w:val="99"/>
    <w:rsid w:val="00954BA1"/>
    <w:rPr>
      <w:rFonts w:cs="Times New Roman"/>
    </w:rPr>
  </w:style>
  <w:style w:type="paragraph" w:styleId="Footer">
    <w:name w:val="footer"/>
    <w:basedOn w:val="Normal"/>
    <w:link w:val="FooterChar"/>
    <w:uiPriority w:val="99"/>
    <w:rsid w:val="00954BA1"/>
    <w:pPr>
      <w:tabs>
        <w:tab w:val="center" w:pos="4677"/>
        <w:tab w:val="right" w:pos="9355"/>
      </w:tabs>
    </w:pPr>
  </w:style>
  <w:style w:type="character" w:customStyle="1" w:styleId="FooterChar">
    <w:name w:val="Footer Char"/>
    <w:basedOn w:val="DefaultParagraphFont"/>
    <w:link w:val="Footer"/>
    <w:uiPriority w:val="99"/>
    <w:semiHidden/>
    <w:locked/>
    <w:rsid w:val="00F635D3"/>
    <w:rPr>
      <w:rFonts w:cs="Times New Roman"/>
      <w:lang w:eastAsia="en-US"/>
    </w:rPr>
  </w:style>
  <w:style w:type="character" w:customStyle="1" w:styleId="review-h5">
    <w:name w:val="review-h5"/>
    <w:basedOn w:val="DefaultParagraphFont"/>
    <w:uiPriority w:val="99"/>
    <w:rsid w:val="00954BA1"/>
    <w:rPr>
      <w:rFonts w:cs="Times New Roman"/>
    </w:rPr>
  </w:style>
</w:styles>
</file>

<file path=word/webSettings.xml><?xml version="1.0" encoding="utf-8"?>
<w:webSettings xmlns:r="http://schemas.openxmlformats.org/officeDocument/2006/relationships" xmlns:w="http://schemas.openxmlformats.org/wordprocessingml/2006/main">
  <w:divs>
    <w:div w:id="661084899">
      <w:marLeft w:val="0"/>
      <w:marRight w:val="0"/>
      <w:marTop w:val="0"/>
      <w:marBottom w:val="0"/>
      <w:divBdr>
        <w:top w:val="none" w:sz="0" w:space="0" w:color="auto"/>
        <w:left w:val="none" w:sz="0" w:space="0" w:color="auto"/>
        <w:bottom w:val="none" w:sz="0" w:space="0" w:color="auto"/>
        <w:right w:val="none" w:sz="0" w:space="0" w:color="auto"/>
      </w:divBdr>
    </w:div>
    <w:div w:id="661084900">
      <w:marLeft w:val="0"/>
      <w:marRight w:val="0"/>
      <w:marTop w:val="0"/>
      <w:marBottom w:val="0"/>
      <w:divBdr>
        <w:top w:val="none" w:sz="0" w:space="0" w:color="auto"/>
        <w:left w:val="none" w:sz="0" w:space="0" w:color="auto"/>
        <w:bottom w:val="none" w:sz="0" w:space="0" w:color="auto"/>
        <w:right w:val="none" w:sz="0" w:space="0" w:color="auto"/>
      </w:divBdr>
    </w:div>
    <w:div w:id="661084901">
      <w:marLeft w:val="0"/>
      <w:marRight w:val="0"/>
      <w:marTop w:val="0"/>
      <w:marBottom w:val="0"/>
      <w:divBdr>
        <w:top w:val="none" w:sz="0" w:space="0" w:color="auto"/>
        <w:left w:val="none" w:sz="0" w:space="0" w:color="auto"/>
        <w:bottom w:val="none" w:sz="0" w:space="0" w:color="auto"/>
        <w:right w:val="none" w:sz="0" w:space="0" w:color="auto"/>
      </w:divBdr>
    </w:div>
    <w:div w:id="661084902">
      <w:marLeft w:val="0"/>
      <w:marRight w:val="0"/>
      <w:marTop w:val="0"/>
      <w:marBottom w:val="0"/>
      <w:divBdr>
        <w:top w:val="none" w:sz="0" w:space="0" w:color="auto"/>
        <w:left w:val="none" w:sz="0" w:space="0" w:color="auto"/>
        <w:bottom w:val="none" w:sz="0" w:space="0" w:color="auto"/>
        <w:right w:val="none" w:sz="0" w:space="0" w:color="auto"/>
      </w:divBdr>
    </w:div>
    <w:div w:id="661084903">
      <w:marLeft w:val="0"/>
      <w:marRight w:val="0"/>
      <w:marTop w:val="0"/>
      <w:marBottom w:val="0"/>
      <w:divBdr>
        <w:top w:val="none" w:sz="0" w:space="0" w:color="auto"/>
        <w:left w:val="none" w:sz="0" w:space="0" w:color="auto"/>
        <w:bottom w:val="none" w:sz="0" w:space="0" w:color="auto"/>
        <w:right w:val="none" w:sz="0" w:space="0" w:color="auto"/>
      </w:divBdr>
    </w:div>
    <w:div w:id="661084904">
      <w:marLeft w:val="0"/>
      <w:marRight w:val="0"/>
      <w:marTop w:val="0"/>
      <w:marBottom w:val="0"/>
      <w:divBdr>
        <w:top w:val="none" w:sz="0" w:space="0" w:color="auto"/>
        <w:left w:val="none" w:sz="0" w:space="0" w:color="auto"/>
        <w:bottom w:val="none" w:sz="0" w:space="0" w:color="auto"/>
        <w:right w:val="none" w:sz="0" w:space="0" w:color="auto"/>
      </w:divBdr>
    </w:div>
    <w:div w:id="661084905">
      <w:marLeft w:val="0"/>
      <w:marRight w:val="0"/>
      <w:marTop w:val="0"/>
      <w:marBottom w:val="0"/>
      <w:divBdr>
        <w:top w:val="none" w:sz="0" w:space="0" w:color="auto"/>
        <w:left w:val="none" w:sz="0" w:space="0" w:color="auto"/>
        <w:bottom w:val="none" w:sz="0" w:space="0" w:color="auto"/>
        <w:right w:val="none" w:sz="0" w:space="0" w:color="auto"/>
      </w:divBdr>
    </w:div>
    <w:div w:id="661084906">
      <w:marLeft w:val="0"/>
      <w:marRight w:val="0"/>
      <w:marTop w:val="0"/>
      <w:marBottom w:val="0"/>
      <w:divBdr>
        <w:top w:val="none" w:sz="0" w:space="0" w:color="auto"/>
        <w:left w:val="none" w:sz="0" w:space="0" w:color="auto"/>
        <w:bottom w:val="none" w:sz="0" w:space="0" w:color="auto"/>
        <w:right w:val="none" w:sz="0" w:space="0" w:color="auto"/>
      </w:divBdr>
    </w:div>
    <w:div w:id="661084907">
      <w:marLeft w:val="0"/>
      <w:marRight w:val="0"/>
      <w:marTop w:val="0"/>
      <w:marBottom w:val="0"/>
      <w:divBdr>
        <w:top w:val="none" w:sz="0" w:space="0" w:color="auto"/>
        <w:left w:val="none" w:sz="0" w:space="0" w:color="auto"/>
        <w:bottom w:val="none" w:sz="0" w:space="0" w:color="auto"/>
        <w:right w:val="none" w:sz="0" w:space="0" w:color="auto"/>
      </w:divBdr>
    </w:div>
    <w:div w:id="661084908">
      <w:marLeft w:val="0"/>
      <w:marRight w:val="0"/>
      <w:marTop w:val="0"/>
      <w:marBottom w:val="0"/>
      <w:divBdr>
        <w:top w:val="none" w:sz="0" w:space="0" w:color="auto"/>
        <w:left w:val="none" w:sz="0" w:space="0" w:color="auto"/>
        <w:bottom w:val="none" w:sz="0" w:space="0" w:color="auto"/>
        <w:right w:val="none" w:sz="0" w:space="0" w:color="auto"/>
      </w:divBdr>
    </w:div>
    <w:div w:id="661084909">
      <w:marLeft w:val="0"/>
      <w:marRight w:val="0"/>
      <w:marTop w:val="0"/>
      <w:marBottom w:val="0"/>
      <w:divBdr>
        <w:top w:val="none" w:sz="0" w:space="0" w:color="auto"/>
        <w:left w:val="none" w:sz="0" w:space="0" w:color="auto"/>
        <w:bottom w:val="none" w:sz="0" w:space="0" w:color="auto"/>
        <w:right w:val="none" w:sz="0" w:space="0" w:color="auto"/>
      </w:divBdr>
    </w:div>
    <w:div w:id="661084910">
      <w:marLeft w:val="0"/>
      <w:marRight w:val="0"/>
      <w:marTop w:val="0"/>
      <w:marBottom w:val="0"/>
      <w:divBdr>
        <w:top w:val="none" w:sz="0" w:space="0" w:color="auto"/>
        <w:left w:val="none" w:sz="0" w:space="0" w:color="auto"/>
        <w:bottom w:val="none" w:sz="0" w:space="0" w:color="auto"/>
        <w:right w:val="none" w:sz="0" w:space="0" w:color="auto"/>
      </w:divBdr>
    </w:div>
    <w:div w:id="6610849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873</TotalTime>
  <Pages>22</Pages>
  <Words>4338</Words>
  <Characters>24729</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14</cp:revision>
  <dcterms:created xsi:type="dcterms:W3CDTF">2015-05-21T21:57:00Z</dcterms:created>
  <dcterms:modified xsi:type="dcterms:W3CDTF">2015-05-26T21:13:00Z</dcterms:modified>
</cp:coreProperties>
</file>