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A71" w:rsidRPr="00AB416A" w:rsidRDefault="00966A71" w:rsidP="00966A71">
      <w:pPr>
        <w:autoSpaceDE w:val="0"/>
        <w:autoSpaceDN w:val="0"/>
        <w:adjustRightInd w:val="0"/>
        <w:jc w:val="center"/>
        <w:rPr>
          <w:color w:val="231F20"/>
          <w:sz w:val="28"/>
          <w:szCs w:val="28"/>
        </w:rPr>
      </w:pPr>
      <w:r w:rsidRPr="00AB416A">
        <w:rPr>
          <w:color w:val="231F20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966A71" w:rsidRPr="00AB416A" w:rsidRDefault="00966A71" w:rsidP="00966A71">
      <w:pPr>
        <w:autoSpaceDE w:val="0"/>
        <w:autoSpaceDN w:val="0"/>
        <w:adjustRightInd w:val="0"/>
        <w:jc w:val="center"/>
        <w:rPr>
          <w:b/>
          <w:bCs/>
          <w:color w:val="231F20"/>
          <w:sz w:val="28"/>
          <w:szCs w:val="28"/>
        </w:rPr>
      </w:pPr>
      <w:r w:rsidRPr="00AB416A">
        <w:rPr>
          <w:b/>
          <w:bCs/>
          <w:color w:val="231F20"/>
          <w:sz w:val="28"/>
          <w:szCs w:val="28"/>
        </w:rPr>
        <w:t>«ФИНАНСОВЫЙ УНИВЕРСИТЕТ</w:t>
      </w:r>
    </w:p>
    <w:p w:rsidR="00966A71" w:rsidRPr="00AB416A" w:rsidRDefault="00966A71" w:rsidP="00966A71">
      <w:pPr>
        <w:autoSpaceDE w:val="0"/>
        <w:autoSpaceDN w:val="0"/>
        <w:adjustRightInd w:val="0"/>
        <w:jc w:val="center"/>
        <w:rPr>
          <w:b/>
          <w:bCs/>
          <w:color w:val="231F20"/>
          <w:sz w:val="28"/>
          <w:szCs w:val="28"/>
        </w:rPr>
      </w:pPr>
      <w:r w:rsidRPr="00AB416A">
        <w:rPr>
          <w:b/>
          <w:bCs/>
          <w:color w:val="231F20"/>
          <w:sz w:val="28"/>
          <w:szCs w:val="28"/>
        </w:rPr>
        <w:t>ПРИ ПРАВИТЕЛЬСТВЕ РОССИЙСКОЙ ФЕДЕРАЦИИ»</w:t>
      </w:r>
    </w:p>
    <w:p w:rsidR="00966A71" w:rsidRPr="00AB416A" w:rsidRDefault="00966A71" w:rsidP="00966A71">
      <w:pPr>
        <w:autoSpaceDE w:val="0"/>
        <w:autoSpaceDN w:val="0"/>
        <w:adjustRightInd w:val="0"/>
        <w:jc w:val="center"/>
        <w:rPr>
          <w:b/>
          <w:bCs/>
          <w:color w:val="231F20"/>
          <w:sz w:val="28"/>
          <w:szCs w:val="28"/>
        </w:rPr>
      </w:pPr>
      <w:r w:rsidRPr="00AB416A">
        <w:rPr>
          <w:b/>
          <w:bCs/>
          <w:color w:val="231F20"/>
          <w:sz w:val="28"/>
          <w:szCs w:val="28"/>
        </w:rPr>
        <w:t>(</w:t>
      </w:r>
      <w:proofErr w:type="spellStart"/>
      <w:r w:rsidRPr="00AB416A">
        <w:rPr>
          <w:b/>
          <w:bCs/>
          <w:color w:val="231F20"/>
          <w:sz w:val="28"/>
          <w:szCs w:val="28"/>
        </w:rPr>
        <w:t>Финуниверситет</w:t>
      </w:r>
      <w:proofErr w:type="spellEnd"/>
      <w:r w:rsidRPr="00AB416A">
        <w:rPr>
          <w:b/>
          <w:bCs/>
          <w:color w:val="231F20"/>
          <w:sz w:val="28"/>
          <w:szCs w:val="28"/>
        </w:rPr>
        <w:t>)</w:t>
      </w:r>
    </w:p>
    <w:p w:rsidR="00966A71" w:rsidRPr="00AB416A" w:rsidRDefault="00966A71" w:rsidP="00966A71">
      <w:pPr>
        <w:autoSpaceDE w:val="0"/>
        <w:autoSpaceDN w:val="0"/>
        <w:adjustRightInd w:val="0"/>
        <w:jc w:val="center"/>
        <w:rPr>
          <w:b/>
          <w:bCs/>
          <w:color w:val="231F20"/>
          <w:sz w:val="28"/>
          <w:szCs w:val="28"/>
        </w:rPr>
      </w:pPr>
      <w:r w:rsidRPr="00AB416A">
        <w:rPr>
          <w:b/>
          <w:bCs/>
          <w:color w:val="231F20"/>
          <w:sz w:val="28"/>
          <w:szCs w:val="28"/>
        </w:rPr>
        <w:t xml:space="preserve">Владимирский филиал </w:t>
      </w:r>
      <w:proofErr w:type="spellStart"/>
      <w:r w:rsidRPr="00AB416A">
        <w:rPr>
          <w:b/>
          <w:bCs/>
          <w:color w:val="231F20"/>
          <w:sz w:val="28"/>
          <w:szCs w:val="28"/>
        </w:rPr>
        <w:t>Финуниверситета</w:t>
      </w:r>
      <w:proofErr w:type="spellEnd"/>
    </w:p>
    <w:p w:rsidR="00966A71" w:rsidRPr="00AB416A" w:rsidRDefault="00966A71" w:rsidP="00966A71">
      <w:pPr>
        <w:autoSpaceDE w:val="0"/>
        <w:autoSpaceDN w:val="0"/>
        <w:adjustRightInd w:val="0"/>
        <w:jc w:val="center"/>
        <w:rPr>
          <w:b/>
          <w:bCs/>
          <w:color w:val="231F20"/>
          <w:sz w:val="28"/>
          <w:szCs w:val="28"/>
        </w:rPr>
      </w:pPr>
      <w:r w:rsidRPr="00AB416A">
        <w:rPr>
          <w:b/>
          <w:bCs/>
          <w:color w:val="231F20"/>
          <w:sz w:val="28"/>
          <w:szCs w:val="28"/>
        </w:rPr>
        <w:t>Кафедра «Математика и информатика»</w:t>
      </w:r>
    </w:p>
    <w:p w:rsidR="00966A71" w:rsidRPr="00AB416A" w:rsidRDefault="00966A71" w:rsidP="00966A71">
      <w:pPr>
        <w:autoSpaceDE w:val="0"/>
        <w:autoSpaceDN w:val="0"/>
        <w:adjustRightInd w:val="0"/>
        <w:jc w:val="center"/>
        <w:rPr>
          <w:b/>
          <w:bCs/>
          <w:color w:val="231F20"/>
          <w:sz w:val="28"/>
          <w:szCs w:val="28"/>
        </w:rPr>
      </w:pPr>
    </w:p>
    <w:p w:rsidR="00966A71" w:rsidRPr="00AB416A" w:rsidRDefault="00966A71" w:rsidP="00966A71">
      <w:pPr>
        <w:autoSpaceDE w:val="0"/>
        <w:autoSpaceDN w:val="0"/>
        <w:adjustRightInd w:val="0"/>
        <w:jc w:val="center"/>
        <w:rPr>
          <w:b/>
          <w:bCs/>
          <w:color w:val="231F20"/>
          <w:sz w:val="28"/>
          <w:szCs w:val="28"/>
        </w:rPr>
      </w:pPr>
    </w:p>
    <w:p w:rsidR="00966A71" w:rsidRPr="00AB416A" w:rsidRDefault="00966A71" w:rsidP="00966A71">
      <w:pPr>
        <w:autoSpaceDE w:val="0"/>
        <w:autoSpaceDN w:val="0"/>
        <w:adjustRightInd w:val="0"/>
        <w:jc w:val="center"/>
        <w:rPr>
          <w:b/>
          <w:bCs/>
          <w:color w:val="231F20"/>
          <w:sz w:val="28"/>
          <w:szCs w:val="28"/>
        </w:rPr>
      </w:pPr>
    </w:p>
    <w:p w:rsidR="00966A71" w:rsidRPr="00AB416A" w:rsidRDefault="00966A71" w:rsidP="00966A71">
      <w:pPr>
        <w:autoSpaceDE w:val="0"/>
        <w:autoSpaceDN w:val="0"/>
        <w:adjustRightInd w:val="0"/>
        <w:jc w:val="center"/>
        <w:rPr>
          <w:b/>
          <w:bCs/>
          <w:color w:val="231F20"/>
          <w:sz w:val="28"/>
          <w:szCs w:val="28"/>
        </w:rPr>
      </w:pPr>
    </w:p>
    <w:p w:rsidR="00966A71" w:rsidRPr="00AB416A" w:rsidRDefault="00966A71" w:rsidP="00966A71">
      <w:pPr>
        <w:autoSpaceDE w:val="0"/>
        <w:autoSpaceDN w:val="0"/>
        <w:adjustRightInd w:val="0"/>
        <w:jc w:val="center"/>
        <w:rPr>
          <w:b/>
          <w:bCs/>
          <w:color w:val="231F20"/>
          <w:sz w:val="28"/>
          <w:szCs w:val="28"/>
        </w:rPr>
      </w:pPr>
      <w:r w:rsidRPr="00AB416A">
        <w:rPr>
          <w:b/>
          <w:bCs/>
          <w:color w:val="231F20"/>
          <w:sz w:val="28"/>
          <w:szCs w:val="28"/>
        </w:rPr>
        <w:t>Контрольная работа№1 по дисциплине «</w:t>
      </w:r>
      <w:r w:rsidR="00AB416A">
        <w:rPr>
          <w:b/>
          <w:bCs/>
          <w:color w:val="231F20"/>
          <w:sz w:val="28"/>
          <w:szCs w:val="28"/>
        </w:rPr>
        <w:t>Методы оптимальных решений</w:t>
      </w:r>
      <w:r w:rsidRPr="00AB416A">
        <w:rPr>
          <w:b/>
          <w:bCs/>
          <w:color w:val="231F20"/>
          <w:sz w:val="28"/>
          <w:szCs w:val="28"/>
        </w:rPr>
        <w:t>»</w:t>
      </w:r>
    </w:p>
    <w:p w:rsidR="00966A71" w:rsidRPr="00AB416A" w:rsidRDefault="00966A71" w:rsidP="00966A71">
      <w:pPr>
        <w:autoSpaceDE w:val="0"/>
        <w:autoSpaceDN w:val="0"/>
        <w:adjustRightInd w:val="0"/>
        <w:jc w:val="center"/>
        <w:rPr>
          <w:color w:val="231F20"/>
          <w:sz w:val="28"/>
          <w:szCs w:val="28"/>
        </w:rPr>
      </w:pPr>
    </w:p>
    <w:p w:rsidR="00966A71" w:rsidRPr="00AB416A" w:rsidRDefault="00966A71" w:rsidP="00966A71">
      <w:pPr>
        <w:autoSpaceDE w:val="0"/>
        <w:autoSpaceDN w:val="0"/>
        <w:adjustRightInd w:val="0"/>
        <w:jc w:val="center"/>
        <w:rPr>
          <w:color w:val="231F20"/>
          <w:sz w:val="28"/>
          <w:szCs w:val="28"/>
        </w:rPr>
      </w:pPr>
      <w:r w:rsidRPr="00AB416A">
        <w:rPr>
          <w:color w:val="231F20"/>
          <w:sz w:val="28"/>
          <w:szCs w:val="28"/>
        </w:rPr>
        <w:t>Вариант 10</w:t>
      </w:r>
    </w:p>
    <w:p w:rsidR="00966A71" w:rsidRPr="00AB416A" w:rsidRDefault="00966A71" w:rsidP="00966A71">
      <w:pPr>
        <w:autoSpaceDE w:val="0"/>
        <w:autoSpaceDN w:val="0"/>
        <w:adjustRightInd w:val="0"/>
        <w:jc w:val="center"/>
        <w:rPr>
          <w:color w:val="231F20"/>
          <w:sz w:val="28"/>
          <w:szCs w:val="28"/>
        </w:rPr>
      </w:pPr>
    </w:p>
    <w:p w:rsidR="00966A71" w:rsidRPr="0046404C" w:rsidRDefault="00966A71" w:rsidP="00966A71">
      <w:pPr>
        <w:autoSpaceDE w:val="0"/>
        <w:autoSpaceDN w:val="0"/>
        <w:adjustRightInd w:val="0"/>
        <w:jc w:val="center"/>
        <w:rPr>
          <w:color w:val="231F20"/>
          <w:szCs w:val="28"/>
        </w:rPr>
      </w:pPr>
    </w:p>
    <w:p w:rsidR="00966A71" w:rsidRPr="0046404C" w:rsidRDefault="00966A71" w:rsidP="00966A71">
      <w:pPr>
        <w:autoSpaceDE w:val="0"/>
        <w:autoSpaceDN w:val="0"/>
        <w:adjustRightInd w:val="0"/>
        <w:jc w:val="center"/>
        <w:rPr>
          <w:color w:val="231F20"/>
          <w:szCs w:val="28"/>
        </w:rPr>
      </w:pPr>
    </w:p>
    <w:p w:rsidR="00966A71" w:rsidRPr="0046404C" w:rsidRDefault="00966A71" w:rsidP="00966A71">
      <w:pPr>
        <w:autoSpaceDE w:val="0"/>
        <w:autoSpaceDN w:val="0"/>
        <w:adjustRightInd w:val="0"/>
        <w:jc w:val="center"/>
        <w:rPr>
          <w:color w:val="231F20"/>
          <w:szCs w:val="28"/>
        </w:rPr>
      </w:pPr>
    </w:p>
    <w:p w:rsidR="00966A71" w:rsidRPr="0046404C" w:rsidRDefault="00966A71" w:rsidP="00966A71">
      <w:pPr>
        <w:autoSpaceDE w:val="0"/>
        <w:autoSpaceDN w:val="0"/>
        <w:adjustRightInd w:val="0"/>
        <w:jc w:val="center"/>
        <w:rPr>
          <w:color w:val="231F20"/>
          <w:szCs w:val="28"/>
        </w:rPr>
      </w:pPr>
    </w:p>
    <w:p w:rsidR="00AB416A" w:rsidRPr="0045188F" w:rsidRDefault="00AB416A" w:rsidP="00AB416A">
      <w:pPr>
        <w:spacing w:line="360" w:lineRule="auto"/>
        <w:ind w:left="3540"/>
        <w:jc w:val="right"/>
        <w:rPr>
          <w:sz w:val="28"/>
          <w:szCs w:val="28"/>
        </w:rPr>
      </w:pPr>
      <w:r w:rsidRPr="0045188F">
        <w:rPr>
          <w:sz w:val="28"/>
          <w:szCs w:val="28"/>
        </w:rPr>
        <w:t>Исполнитель:</w:t>
      </w:r>
    </w:p>
    <w:p w:rsidR="00AB416A" w:rsidRPr="005837F7" w:rsidRDefault="00AB416A" w:rsidP="00AB416A">
      <w:pPr>
        <w:spacing w:line="360" w:lineRule="auto"/>
        <w:ind w:left="3540"/>
        <w:jc w:val="right"/>
        <w:rPr>
          <w:color w:val="FFFFFF" w:themeColor="background1"/>
          <w:sz w:val="28"/>
          <w:szCs w:val="28"/>
          <w:u w:val="single"/>
        </w:rPr>
      </w:pPr>
      <w:r w:rsidRPr="005837F7">
        <w:rPr>
          <w:color w:val="FFFFFF" w:themeColor="background1"/>
          <w:sz w:val="28"/>
          <w:szCs w:val="28"/>
          <w:u w:val="single"/>
        </w:rPr>
        <w:t>Александрова В.</w:t>
      </w:r>
      <w:proofErr w:type="gramStart"/>
      <w:r w:rsidRPr="005837F7">
        <w:rPr>
          <w:color w:val="FFFFFF" w:themeColor="background1"/>
          <w:sz w:val="28"/>
          <w:szCs w:val="28"/>
          <w:u w:val="single"/>
        </w:rPr>
        <w:t>Р</w:t>
      </w:r>
      <w:proofErr w:type="gramEnd"/>
    </w:p>
    <w:p w:rsidR="00AB416A" w:rsidRPr="0045188F" w:rsidRDefault="00AB416A" w:rsidP="00AB416A">
      <w:pPr>
        <w:spacing w:line="360" w:lineRule="auto"/>
        <w:ind w:left="3540"/>
        <w:jc w:val="right"/>
        <w:rPr>
          <w:sz w:val="28"/>
          <w:szCs w:val="28"/>
        </w:rPr>
      </w:pPr>
      <w:r w:rsidRPr="0045188F">
        <w:rPr>
          <w:sz w:val="28"/>
          <w:szCs w:val="28"/>
        </w:rPr>
        <w:t xml:space="preserve">направление подготовки </w:t>
      </w:r>
      <w:r w:rsidRPr="0045188F">
        <w:rPr>
          <w:sz w:val="28"/>
          <w:szCs w:val="28"/>
          <w:u w:val="single"/>
        </w:rPr>
        <w:t>Экономика</w:t>
      </w:r>
    </w:p>
    <w:p w:rsidR="00AB416A" w:rsidRPr="0045188F" w:rsidRDefault="00AB416A" w:rsidP="00AB416A">
      <w:pPr>
        <w:spacing w:line="360" w:lineRule="auto"/>
        <w:ind w:left="3540"/>
        <w:jc w:val="right"/>
        <w:rPr>
          <w:sz w:val="28"/>
          <w:szCs w:val="28"/>
        </w:rPr>
      </w:pPr>
      <w:r w:rsidRPr="0045188F">
        <w:rPr>
          <w:sz w:val="28"/>
          <w:szCs w:val="28"/>
        </w:rPr>
        <w:t>группа: ЗСП3_ЭК202</w:t>
      </w:r>
    </w:p>
    <w:p w:rsidR="00966A71" w:rsidRPr="00AB416A" w:rsidRDefault="00966A71" w:rsidP="00966A71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B416A">
        <w:rPr>
          <w:sz w:val="28"/>
          <w:szCs w:val="28"/>
        </w:rPr>
        <w:t xml:space="preserve">Преподаватель </w:t>
      </w:r>
      <w:proofErr w:type="spellStart"/>
      <w:r w:rsidRPr="005837F7">
        <w:rPr>
          <w:color w:val="FFFFFF" w:themeColor="background1"/>
          <w:sz w:val="28"/>
          <w:szCs w:val="28"/>
        </w:rPr>
        <w:t>Горботенко</w:t>
      </w:r>
      <w:proofErr w:type="spellEnd"/>
      <w:r w:rsidRPr="005837F7">
        <w:rPr>
          <w:color w:val="FFFFFF" w:themeColor="background1"/>
          <w:sz w:val="28"/>
          <w:szCs w:val="28"/>
        </w:rPr>
        <w:t xml:space="preserve"> Е.Н</w:t>
      </w:r>
      <w:r w:rsidRPr="00AB416A">
        <w:rPr>
          <w:sz w:val="28"/>
          <w:szCs w:val="28"/>
        </w:rPr>
        <w:t>.</w:t>
      </w:r>
    </w:p>
    <w:p w:rsidR="00966A71" w:rsidRPr="00AB416A" w:rsidRDefault="00966A71" w:rsidP="00966A71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66A71" w:rsidRPr="0046404C" w:rsidRDefault="00966A71" w:rsidP="00966A71">
      <w:pPr>
        <w:jc w:val="center"/>
        <w:rPr>
          <w:color w:val="231F20"/>
          <w:szCs w:val="28"/>
        </w:rPr>
      </w:pPr>
    </w:p>
    <w:p w:rsidR="00966A71" w:rsidRPr="0046404C" w:rsidRDefault="00966A71" w:rsidP="00966A71">
      <w:pPr>
        <w:jc w:val="center"/>
        <w:rPr>
          <w:color w:val="231F20"/>
          <w:szCs w:val="28"/>
        </w:rPr>
      </w:pPr>
    </w:p>
    <w:p w:rsidR="00966A71" w:rsidRPr="0046404C" w:rsidRDefault="00966A71" w:rsidP="00966A71">
      <w:pPr>
        <w:jc w:val="center"/>
        <w:rPr>
          <w:color w:val="231F20"/>
          <w:szCs w:val="28"/>
        </w:rPr>
      </w:pPr>
    </w:p>
    <w:p w:rsidR="00966A71" w:rsidRPr="0046404C" w:rsidRDefault="00966A71" w:rsidP="00966A71">
      <w:pPr>
        <w:jc w:val="center"/>
        <w:rPr>
          <w:color w:val="231F20"/>
          <w:szCs w:val="28"/>
        </w:rPr>
      </w:pPr>
    </w:p>
    <w:p w:rsidR="00966A71" w:rsidRDefault="00966A71" w:rsidP="00966A71">
      <w:pPr>
        <w:rPr>
          <w:color w:val="231F20"/>
          <w:szCs w:val="28"/>
        </w:rPr>
      </w:pPr>
    </w:p>
    <w:p w:rsidR="00966A71" w:rsidRPr="0046404C" w:rsidRDefault="00966A71" w:rsidP="00966A71">
      <w:pPr>
        <w:rPr>
          <w:color w:val="231F20"/>
          <w:szCs w:val="28"/>
        </w:rPr>
      </w:pPr>
    </w:p>
    <w:p w:rsidR="00966A71" w:rsidRDefault="00966A71" w:rsidP="00966A71">
      <w:pPr>
        <w:jc w:val="center"/>
        <w:rPr>
          <w:color w:val="231F20"/>
          <w:szCs w:val="28"/>
        </w:rPr>
      </w:pPr>
    </w:p>
    <w:p w:rsidR="00966A71" w:rsidRDefault="00966A71" w:rsidP="00966A71">
      <w:pPr>
        <w:jc w:val="center"/>
        <w:rPr>
          <w:color w:val="231F20"/>
          <w:szCs w:val="28"/>
        </w:rPr>
      </w:pPr>
    </w:p>
    <w:p w:rsidR="00966A71" w:rsidRDefault="00966A71" w:rsidP="00966A71">
      <w:pPr>
        <w:jc w:val="center"/>
        <w:rPr>
          <w:color w:val="231F20"/>
          <w:szCs w:val="28"/>
        </w:rPr>
      </w:pPr>
    </w:p>
    <w:p w:rsidR="00966A71" w:rsidRDefault="00966A71" w:rsidP="00966A71">
      <w:pPr>
        <w:jc w:val="center"/>
        <w:rPr>
          <w:color w:val="231F20"/>
          <w:szCs w:val="28"/>
        </w:rPr>
      </w:pPr>
    </w:p>
    <w:p w:rsidR="00966A71" w:rsidRDefault="00966A71" w:rsidP="00966A71">
      <w:pPr>
        <w:jc w:val="center"/>
        <w:rPr>
          <w:color w:val="231F20"/>
          <w:szCs w:val="28"/>
        </w:rPr>
      </w:pPr>
    </w:p>
    <w:p w:rsidR="00966A71" w:rsidRDefault="00966A71" w:rsidP="00966A71">
      <w:pPr>
        <w:jc w:val="center"/>
        <w:rPr>
          <w:color w:val="231F20"/>
          <w:szCs w:val="28"/>
        </w:rPr>
      </w:pPr>
    </w:p>
    <w:p w:rsidR="00966A71" w:rsidRDefault="00966A71" w:rsidP="00966A71">
      <w:pPr>
        <w:jc w:val="center"/>
        <w:rPr>
          <w:color w:val="231F20"/>
          <w:szCs w:val="28"/>
        </w:rPr>
      </w:pPr>
    </w:p>
    <w:p w:rsidR="00966A71" w:rsidRDefault="00966A71" w:rsidP="00AB416A">
      <w:pPr>
        <w:rPr>
          <w:color w:val="231F20"/>
          <w:szCs w:val="28"/>
        </w:rPr>
      </w:pPr>
    </w:p>
    <w:p w:rsidR="00AB416A" w:rsidRDefault="00AB416A" w:rsidP="00AB416A">
      <w:pPr>
        <w:rPr>
          <w:color w:val="231F20"/>
          <w:szCs w:val="28"/>
        </w:rPr>
      </w:pPr>
    </w:p>
    <w:p w:rsidR="00966A71" w:rsidRDefault="00966A71" w:rsidP="00966A71">
      <w:pPr>
        <w:jc w:val="center"/>
        <w:rPr>
          <w:color w:val="231F20"/>
          <w:szCs w:val="28"/>
        </w:rPr>
      </w:pPr>
    </w:p>
    <w:p w:rsidR="00966A71" w:rsidRDefault="00966A71" w:rsidP="00966A71">
      <w:pPr>
        <w:jc w:val="center"/>
        <w:rPr>
          <w:color w:val="231F20"/>
          <w:szCs w:val="28"/>
        </w:rPr>
      </w:pPr>
    </w:p>
    <w:p w:rsidR="00966A71" w:rsidRDefault="00966A71" w:rsidP="00966A71">
      <w:pPr>
        <w:jc w:val="center"/>
        <w:rPr>
          <w:color w:val="231F20"/>
          <w:szCs w:val="28"/>
        </w:rPr>
      </w:pPr>
    </w:p>
    <w:p w:rsidR="00966A71" w:rsidRDefault="00966A71" w:rsidP="00966A71">
      <w:pPr>
        <w:jc w:val="center"/>
        <w:rPr>
          <w:color w:val="231F20"/>
          <w:szCs w:val="28"/>
        </w:rPr>
      </w:pPr>
    </w:p>
    <w:p w:rsidR="00966A71" w:rsidRDefault="00966A71" w:rsidP="00966A71">
      <w:pPr>
        <w:jc w:val="center"/>
        <w:rPr>
          <w:color w:val="231F20"/>
          <w:szCs w:val="28"/>
        </w:rPr>
      </w:pPr>
    </w:p>
    <w:p w:rsidR="00966A71" w:rsidRDefault="00966A71" w:rsidP="00966A71">
      <w:pPr>
        <w:jc w:val="center"/>
        <w:rPr>
          <w:color w:val="231F20"/>
          <w:szCs w:val="28"/>
        </w:rPr>
      </w:pPr>
    </w:p>
    <w:p w:rsidR="00966A71" w:rsidRDefault="00966A71" w:rsidP="00966A71">
      <w:pPr>
        <w:jc w:val="center"/>
        <w:rPr>
          <w:color w:val="231F20"/>
          <w:szCs w:val="28"/>
        </w:rPr>
      </w:pPr>
    </w:p>
    <w:p w:rsidR="00966A71" w:rsidRPr="0046404C" w:rsidRDefault="00966A71" w:rsidP="00966A71">
      <w:pPr>
        <w:jc w:val="center"/>
        <w:rPr>
          <w:color w:val="231F20"/>
          <w:szCs w:val="28"/>
        </w:rPr>
      </w:pPr>
      <w:r w:rsidRPr="0046404C">
        <w:rPr>
          <w:color w:val="231F20"/>
          <w:szCs w:val="28"/>
        </w:rPr>
        <w:t>Владимир 201</w:t>
      </w:r>
      <w:r w:rsidR="00AB416A">
        <w:rPr>
          <w:color w:val="231F20"/>
          <w:szCs w:val="28"/>
        </w:rPr>
        <w:t>6</w:t>
      </w:r>
    </w:p>
    <w:p w:rsidR="00966A71" w:rsidRDefault="00966A71" w:rsidP="00310B5C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F97C3C" w:rsidRPr="00310B5C" w:rsidRDefault="00F97C3C" w:rsidP="00310B5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10B5C">
        <w:rPr>
          <w:b/>
          <w:sz w:val="28"/>
          <w:szCs w:val="28"/>
        </w:rPr>
        <w:lastRenderedPageBreak/>
        <w:t xml:space="preserve">Задача 1. Решить графическим методом типовую задачу оптимизации. Осуществить проверку правильности решения с помощью средств </w:t>
      </w:r>
      <w:r w:rsidRPr="00310B5C">
        <w:rPr>
          <w:b/>
          <w:sz w:val="28"/>
          <w:szCs w:val="28"/>
          <w:lang w:val="en-US"/>
        </w:rPr>
        <w:t>MS</w:t>
      </w:r>
      <w:r w:rsidRPr="00310B5C">
        <w:rPr>
          <w:b/>
          <w:sz w:val="28"/>
          <w:szCs w:val="28"/>
        </w:rPr>
        <w:t xml:space="preserve"> </w:t>
      </w:r>
      <w:r w:rsidRPr="00310B5C">
        <w:rPr>
          <w:b/>
          <w:sz w:val="28"/>
          <w:szCs w:val="28"/>
          <w:lang w:val="en-US"/>
        </w:rPr>
        <w:t>Excel</w:t>
      </w:r>
      <w:r w:rsidRPr="00310B5C">
        <w:rPr>
          <w:b/>
          <w:sz w:val="28"/>
          <w:szCs w:val="28"/>
        </w:rPr>
        <w:t xml:space="preserve"> (надстройки Поиск решения).</w:t>
      </w:r>
    </w:p>
    <w:p w:rsidR="00F97C3C" w:rsidRPr="00310B5C" w:rsidRDefault="00F97C3C" w:rsidP="00310B5C">
      <w:pPr>
        <w:pStyle w:val="1"/>
        <w:spacing w:line="360" w:lineRule="auto"/>
        <w:ind w:firstLine="709"/>
        <w:jc w:val="both"/>
        <w:rPr>
          <w:b w:val="0"/>
          <w:sz w:val="28"/>
          <w:szCs w:val="28"/>
        </w:rPr>
      </w:pPr>
      <w:r w:rsidRPr="00310B5C">
        <w:rPr>
          <w:b w:val="0"/>
          <w:sz w:val="28"/>
          <w:szCs w:val="28"/>
        </w:rPr>
        <w:t xml:space="preserve">Фирма производит два безалкогольных напитка – «Лимонад» и «Тоник». Однако объем производства ограничен количеством основного ингредиента и производственной мощностью имеющегося оборудования. Для производства </w:t>
      </w:r>
      <w:smartTag w:uri="urn:schemas-microsoft-com:office:smarttags" w:element="metricconverter">
        <w:smartTagPr>
          <w:attr w:name="ProductID" w:val="1 л"/>
        </w:smartTagPr>
        <w:r w:rsidRPr="00310B5C">
          <w:rPr>
            <w:b w:val="0"/>
            <w:sz w:val="28"/>
            <w:szCs w:val="28"/>
          </w:rPr>
          <w:t>1 л</w:t>
        </w:r>
      </w:smartTag>
      <w:r w:rsidRPr="00310B5C">
        <w:rPr>
          <w:b w:val="0"/>
          <w:sz w:val="28"/>
          <w:szCs w:val="28"/>
        </w:rPr>
        <w:t xml:space="preserve"> «Лимонада» требуется 0,02 ч работы оборудования, а для производства </w:t>
      </w:r>
      <w:smartTag w:uri="urn:schemas-microsoft-com:office:smarttags" w:element="metricconverter">
        <w:smartTagPr>
          <w:attr w:name="ProductID" w:val="1 л"/>
        </w:smartTagPr>
        <w:r w:rsidRPr="00310B5C">
          <w:rPr>
            <w:b w:val="0"/>
            <w:sz w:val="28"/>
            <w:szCs w:val="28"/>
          </w:rPr>
          <w:t>1 л</w:t>
        </w:r>
      </w:smartTag>
      <w:r w:rsidRPr="00310B5C">
        <w:rPr>
          <w:b w:val="0"/>
          <w:sz w:val="28"/>
          <w:szCs w:val="28"/>
        </w:rPr>
        <w:t xml:space="preserve"> «Тоника» – 0,04 ч. Расход специального ингредиента составляет </w:t>
      </w:r>
      <w:smartTag w:uri="urn:schemas-microsoft-com:office:smarttags" w:element="metricconverter">
        <w:smartTagPr>
          <w:attr w:name="ProductID" w:val="0,01 кг"/>
        </w:smartTagPr>
        <w:r w:rsidRPr="00310B5C">
          <w:rPr>
            <w:b w:val="0"/>
            <w:sz w:val="28"/>
            <w:szCs w:val="28"/>
          </w:rPr>
          <w:t>0,01 кг</w:t>
        </w:r>
      </w:smartTag>
      <w:r w:rsidRPr="00310B5C">
        <w:rPr>
          <w:b w:val="0"/>
          <w:sz w:val="28"/>
          <w:szCs w:val="28"/>
        </w:rPr>
        <w:t xml:space="preserve"> и </w:t>
      </w:r>
      <w:smartTag w:uri="urn:schemas-microsoft-com:office:smarttags" w:element="metricconverter">
        <w:smartTagPr>
          <w:attr w:name="ProductID" w:val="0,04 кг"/>
        </w:smartTagPr>
        <w:r w:rsidRPr="00310B5C">
          <w:rPr>
            <w:b w:val="0"/>
            <w:sz w:val="28"/>
            <w:szCs w:val="28"/>
          </w:rPr>
          <w:t>0,04 кг</w:t>
        </w:r>
      </w:smartTag>
      <w:r w:rsidRPr="00310B5C">
        <w:rPr>
          <w:b w:val="0"/>
          <w:sz w:val="28"/>
          <w:szCs w:val="28"/>
        </w:rPr>
        <w:t xml:space="preserve"> на </w:t>
      </w:r>
      <w:smartTag w:uri="urn:schemas-microsoft-com:office:smarttags" w:element="metricconverter">
        <w:smartTagPr>
          <w:attr w:name="ProductID" w:val="1 л"/>
        </w:smartTagPr>
        <w:r w:rsidRPr="00310B5C">
          <w:rPr>
            <w:b w:val="0"/>
            <w:sz w:val="28"/>
            <w:szCs w:val="28"/>
          </w:rPr>
          <w:t>1 л</w:t>
        </w:r>
      </w:smartTag>
      <w:r w:rsidRPr="00310B5C">
        <w:rPr>
          <w:b w:val="0"/>
          <w:sz w:val="28"/>
          <w:szCs w:val="28"/>
        </w:rPr>
        <w:t xml:space="preserve"> «Лимонада» и «Тоника» соответственно. Ежедневно в распоряжении фирмы имеется 24 ч времени работы оборудования и </w:t>
      </w:r>
      <w:smartTag w:uri="urn:schemas-microsoft-com:office:smarttags" w:element="metricconverter">
        <w:smartTagPr>
          <w:attr w:name="ProductID" w:val="16 кг"/>
        </w:smartTagPr>
        <w:r w:rsidRPr="00310B5C">
          <w:rPr>
            <w:b w:val="0"/>
            <w:sz w:val="28"/>
            <w:szCs w:val="28"/>
          </w:rPr>
          <w:t>16 кг</w:t>
        </w:r>
      </w:smartTag>
      <w:r w:rsidRPr="00310B5C">
        <w:rPr>
          <w:b w:val="0"/>
          <w:sz w:val="28"/>
          <w:szCs w:val="28"/>
        </w:rPr>
        <w:t xml:space="preserve"> специального ингредиента. Прибыль фирмы составляет 0,10 </w:t>
      </w:r>
      <w:proofErr w:type="spellStart"/>
      <w:r w:rsidRPr="00310B5C">
        <w:rPr>
          <w:b w:val="0"/>
          <w:sz w:val="28"/>
          <w:szCs w:val="28"/>
        </w:rPr>
        <w:t>ден</w:t>
      </w:r>
      <w:proofErr w:type="spellEnd"/>
      <w:r w:rsidRPr="00310B5C">
        <w:rPr>
          <w:b w:val="0"/>
          <w:sz w:val="28"/>
          <w:szCs w:val="28"/>
        </w:rPr>
        <w:t xml:space="preserve">. ед. за </w:t>
      </w:r>
      <w:smartTag w:uri="urn:schemas-microsoft-com:office:smarttags" w:element="metricconverter">
        <w:smartTagPr>
          <w:attr w:name="ProductID" w:val="1 л"/>
        </w:smartTagPr>
        <w:r w:rsidRPr="00310B5C">
          <w:rPr>
            <w:b w:val="0"/>
            <w:sz w:val="28"/>
            <w:szCs w:val="28"/>
          </w:rPr>
          <w:t>1 л</w:t>
        </w:r>
      </w:smartTag>
      <w:r w:rsidRPr="00310B5C">
        <w:rPr>
          <w:b w:val="0"/>
          <w:sz w:val="28"/>
          <w:szCs w:val="28"/>
        </w:rPr>
        <w:t xml:space="preserve"> «Лимонада» и 0,30 </w:t>
      </w:r>
      <w:proofErr w:type="spellStart"/>
      <w:r w:rsidRPr="00310B5C">
        <w:rPr>
          <w:b w:val="0"/>
          <w:sz w:val="28"/>
          <w:szCs w:val="28"/>
        </w:rPr>
        <w:t>ден</w:t>
      </w:r>
      <w:proofErr w:type="spellEnd"/>
      <w:r w:rsidRPr="00310B5C">
        <w:rPr>
          <w:b w:val="0"/>
          <w:sz w:val="28"/>
          <w:szCs w:val="28"/>
        </w:rPr>
        <w:t xml:space="preserve">. ед. за </w:t>
      </w:r>
      <w:smartTag w:uri="urn:schemas-microsoft-com:office:smarttags" w:element="metricconverter">
        <w:smartTagPr>
          <w:attr w:name="ProductID" w:val="1 л"/>
        </w:smartTagPr>
        <w:r w:rsidRPr="00310B5C">
          <w:rPr>
            <w:b w:val="0"/>
            <w:sz w:val="28"/>
            <w:szCs w:val="28"/>
          </w:rPr>
          <w:t>1 л</w:t>
        </w:r>
      </w:smartTag>
      <w:r w:rsidRPr="00310B5C">
        <w:rPr>
          <w:b w:val="0"/>
          <w:sz w:val="28"/>
          <w:szCs w:val="28"/>
        </w:rPr>
        <w:t xml:space="preserve"> «Тоника». Сколько продукции каждого вида следует производить ежедневно, если цель фирмы состоит в максимизации ежедневной прибыли?</w:t>
      </w:r>
    </w:p>
    <w:p w:rsidR="00F97C3C" w:rsidRPr="00310B5C" w:rsidRDefault="00F97C3C" w:rsidP="00310B5C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310B5C">
        <w:rPr>
          <w:snapToGrid w:val="0"/>
          <w:sz w:val="28"/>
          <w:szCs w:val="28"/>
        </w:rPr>
        <w:t>Построить экономико-математическую модель задачи, дать необходимые комментарии к ее элементам и получить решение графическим методом. Что произойдет, если решать задачу на минимум и почему?</w:t>
      </w:r>
    </w:p>
    <w:p w:rsidR="00F97C3C" w:rsidRPr="00310B5C" w:rsidRDefault="00F97C3C" w:rsidP="00310B5C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310B5C">
        <w:rPr>
          <w:b/>
          <w:color w:val="000000"/>
          <w:spacing w:val="-2"/>
          <w:sz w:val="28"/>
          <w:szCs w:val="28"/>
        </w:rPr>
        <w:t>Решение.</w:t>
      </w:r>
      <w:r w:rsidRPr="00310B5C">
        <w:rPr>
          <w:color w:val="000000"/>
          <w:spacing w:val="-2"/>
          <w:sz w:val="28"/>
          <w:szCs w:val="28"/>
        </w:rPr>
        <w:t xml:space="preserve"> Данная задача оптимизации является задачей линейного программирования. </w:t>
      </w:r>
      <w:r w:rsidRPr="00310B5C">
        <w:rPr>
          <w:sz w:val="28"/>
          <w:szCs w:val="28"/>
        </w:rPr>
        <w:t xml:space="preserve">Сформулируем целевую функцию задачи. Обозначим через переменные </w:t>
      </w:r>
      <w:r w:rsidRPr="00310B5C">
        <w:rPr>
          <w:i/>
          <w:sz w:val="28"/>
          <w:szCs w:val="28"/>
        </w:rPr>
        <w:t>х</w:t>
      </w:r>
      <w:proofErr w:type="gramStart"/>
      <w:r w:rsidRPr="00310B5C">
        <w:rPr>
          <w:sz w:val="28"/>
          <w:szCs w:val="28"/>
          <w:vertAlign w:val="subscript"/>
        </w:rPr>
        <w:t>1</w:t>
      </w:r>
      <w:proofErr w:type="gramEnd"/>
      <w:r w:rsidRPr="00310B5C">
        <w:rPr>
          <w:sz w:val="28"/>
          <w:szCs w:val="28"/>
          <w:vertAlign w:val="subscript"/>
        </w:rPr>
        <w:t xml:space="preserve"> </w:t>
      </w:r>
      <w:r w:rsidRPr="00310B5C">
        <w:rPr>
          <w:color w:val="000000"/>
          <w:spacing w:val="-2"/>
          <w:sz w:val="28"/>
          <w:szCs w:val="28"/>
        </w:rPr>
        <w:t xml:space="preserve">и </w:t>
      </w:r>
      <w:r w:rsidRPr="00310B5C">
        <w:rPr>
          <w:i/>
          <w:sz w:val="28"/>
          <w:szCs w:val="28"/>
        </w:rPr>
        <w:t>х</w:t>
      </w:r>
      <w:r w:rsidRPr="00310B5C">
        <w:rPr>
          <w:sz w:val="28"/>
          <w:szCs w:val="28"/>
          <w:vertAlign w:val="subscript"/>
        </w:rPr>
        <w:t xml:space="preserve">2 </w:t>
      </w:r>
      <w:r w:rsidRPr="00310B5C">
        <w:rPr>
          <w:sz w:val="28"/>
          <w:szCs w:val="28"/>
        </w:rPr>
        <w:t>количество напитка «Лимонад» и «Тоник» соответственно (в литрах).</w:t>
      </w:r>
      <w:r w:rsidRPr="00310B5C">
        <w:rPr>
          <w:color w:val="000000"/>
          <w:spacing w:val="-2"/>
          <w:sz w:val="28"/>
          <w:szCs w:val="28"/>
        </w:rPr>
        <w:t xml:space="preserve"> Целевой функцией задачи является общая выручка от реализации, которая должна быть наибольшей. Число ограничений задачи равно числу </w:t>
      </w:r>
      <w:r w:rsidRPr="00310B5C">
        <w:rPr>
          <w:sz w:val="28"/>
          <w:szCs w:val="28"/>
          <w:shd w:val="clear" w:color="auto" w:fill="FFFFFF"/>
        </w:rPr>
        <w:t>ограничений на использование ресурсов</w:t>
      </w:r>
      <w:r w:rsidRPr="00310B5C">
        <w:rPr>
          <w:color w:val="000000"/>
          <w:spacing w:val="-2"/>
          <w:sz w:val="28"/>
          <w:szCs w:val="28"/>
        </w:rPr>
        <w:t xml:space="preserve"> — 2. Дополнительно вводится условие </w:t>
      </w:r>
      <w:proofErr w:type="spellStart"/>
      <w:r w:rsidRPr="00310B5C">
        <w:rPr>
          <w:color w:val="000000"/>
          <w:spacing w:val="-2"/>
          <w:sz w:val="28"/>
          <w:szCs w:val="28"/>
        </w:rPr>
        <w:t>неотрицательности</w:t>
      </w:r>
      <w:proofErr w:type="spellEnd"/>
      <w:r w:rsidRPr="00310B5C">
        <w:rPr>
          <w:color w:val="000000"/>
          <w:spacing w:val="-2"/>
          <w:sz w:val="28"/>
          <w:szCs w:val="28"/>
        </w:rPr>
        <w:t xml:space="preserve"> переменных. </w:t>
      </w:r>
      <w:r w:rsidRPr="00310B5C">
        <w:rPr>
          <w:sz w:val="28"/>
          <w:szCs w:val="28"/>
        </w:rPr>
        <w:t xml:space="preserve">Зная время работы и прибыль фирмы за </w:t>
      </w:r>
      <w:smartTag w:uri="urn:schemas-microsoft-com:office:smarttags" w:element="metricconverter">
        <w:smartTagPr>
          <w:attr w:name="ProductID" w:val="1 л"/>
        </w:smartTagPr>
        <w:r w:rsidRPr="00310B5C">
          <w:rPr>
            <w:sz w:val="28"/>
            <w:szCs w:val="28"/>
          </w:rPr>
          <w:t>1 л</w:t>
        </w:r>
      </w:smartTag>
      <w:r w:rsidRPr="00310B5C">
        <w:rPr>
          <w:sz w:val="28"/>
          <w:szCs w:val="28"/>
        </w:rPr>
        <w:t>., можно сформулировать математическую модель задачи линейного программирования:</w:t>
      </w:r>
    </w:p>
    <w:p w:rsidR="00F97C3C" w:rsidRPr="00310B5C" w:rsidRDefault="00F97C3C" w:rsidP="00310B5C">
      <w:pPr>
        <w:shd w:val="clear" w:color="auto" w:fill="FFFFFF"/>
        <w:spacing w:line="360" w:lineRule="auto"/>
        <w:ind w:firstLine="709"/>
        <w:jc w:val="center"/>
        <w:rPr>
          <w:sz w:val="28"/>
          <w:szCs w:val="28"/>
        </w:rPr>
      </w:pPr>
      <w:r w:rsidRPr="00310B5C">
        <w:rPr>
          <w:bCs/>
          <w:position w:val="-68"/>
          <w:sz w:val="28"/>
          <w:szCs w:val="28"/>
        </w:rPr>
        <w:object w:dxaOrig="3159" w:dyaOrig="1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7.95pt;height:74.15pt" o:ole="">
            <v:imagedata r:id="rId8" o:title=""/>
          </v:shape>
          <o:OLEObject Type="Embed" ProgID="Equation.3" ShapeID="_x0000_i1025" DrawAspect="Content" ObjectID="_1524594928" r:id="rId9"/>
        </w:object>
      </w:r>
    </w:p>
    <w:p w:rsidR="00F97C3C" w:rsidRPr="00310B5C" w:rsidRDefault="00F97C3C" w:rsidP="00310B5C">
      <w:pPr>
        <w:spacing w:line="360" w:lineRule="auto"/>
        <w:ind w:firstLine="709"/>
        <w:jc w:val="both"/>
        <w:rPr>
          <w:sz w:val="28"/>
          <w:szCs w:val="28"/>
        </w:rPr>
      </w:pPr>
      <w:r w:rsidRPr="00310B5C">
        <w:rPr>
          <w:sz w:val="28"/>
          <w:szCs w:val="28"/>
        </w:rPr>
        <w:t>Задачу решаем графическим методом.</w:t>
      </w:r>
    </w:p>
    <w:p w:rsidR="00F97C3C" w:rsidRPr="00310B5C" w:rsidRDefault="00F97C3C" w:rsidP="00310B5C">
      <w:pPr>
        <w:spacing w:after="120" w:line="360" w:lineRule="auto"/>
        <w:ind w:firstLine="709"/>
        <w:jc w:val="both"/>
        <w:rPr>
          <w:sz w:val="28"/>
          <w:szCs w:val="28"/>
        </w:rPr>
      </w:pPr>
      <w:r w:rsidRPr="00310B5C">
        <w:rPr>
          <w:sz w:val="28"/>
          <w:szCs w:val="28"/>
        </w:rPr>
        <w:lastRenderedPageBreak/>
        <w:tab/>
        <w:t xml:space="preserve">Строим </w:t>
      </w:r>
      <w:r w:rsidRPr="00310B5C">
        <w:rPr>
          <w:i/>
          <w:sz w:val="28"/>
          <w:szCs w:val="28"/>
        </w:rPr>
        <w:t>область допустимых решений</w:t>
      </w:r>
      <w:r w:rsidRPr="00310B5C">
        <w:rPr>
          <w:sz w:val="28"/>
          <w:szCs w:val="28"/>
        </w:rPr>
        <w:t xml:space="preserve"> задачи (см. рисунок). Данные для ее построения приведены в таблице:</w:t>
      </w:r>
    </w:p>
    <w:tbl>
      <w:tblPr>
        <w:tblW w:w="10839" w:type="dxa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2674"/>
        <w:gridCol w:w="540"/>
        <w:gridCol w:w="720"/>
        <w:gridCol w:w="900"/>
        <w:gridCol w:w="596"/>
        <w:gridCol w:w="2490"/>
        <w:gridCol w:w="1839"/>
      </w:tblGrid>
      <w:tr w:rsidR="00F97C3C" w:rsidRPr="00310B5C" w:rsidTr="00310B5C">
        <w:trPr>
          <w:trHeight w:val="537"/>
          <w:jc w:val="center"/>
        </w:trPr>
        <w:tc>
          <w:tcPr>
            <w:tcW w:w="1080" w:type="dxa"/>
            <w:vMerge w:val="restart"/>
            <w:tcBorders>
              <w:top w:val="single" w:sz="4" w:space="0" w:color="auto"/>
            </w:tcBorders>
            <w:vAlign w:val="center"/>
          </w:tcPr>
          <w:p w:rsidR="00F97C3C" w:rsidRPr="00310B5C" w:rsidRDefault="00F97C3C" w:rsidP="00310B5C">
            <w:pPr>
              <w:pStyle w:val="aa"/>
              <w:keepNext/>
              <w:spacing w:line="240" w:lineRule="auto"/>
              <w:jc w:val="center"/>
              <w:rPr>
                <w:szCs w:val="28"/>
              </w:rPr>
            </w:pPr>
            <w:r w:rsidRPr="00310B5C">
              <w:rPr>
                <w:bCs/>
                <w:szCs w:val="28"/>
              </w:rPr>
              <w:t>Ограничение</w:t>
            </w:r>
          </w:p>
        </w:tc>
        <w:tc>
          <w:tcPr>
            <w:tcW w:w="2674" w:type="dxa"/>
            <w:vMerge w:val="restart"/>
            <w:tcBorders>
              <w:top w:val="single" w:sz="4" w:space="0" w:color="auto"/>
            </w:tcBorders>
            <w:vAlign w:val="center"/>
          </w:tcPr>
          <w:p w:rsidR="00F97C3C" w:rsidRPr="00310B5C" w:rsidRDefault="00F97C3C" w:rsidP="00310B5C">
            <w:pPr>
              <w:pStyle w:val="aa"/>
              <w:keepNext/>
              <w:spacing w:line="240" w:lineRule="auto"/>
              <w:jc w:val="center"/>
              <w:rPr>
                <w:szCs w:val="28"/>
              </w:rPr>
            </w:pPr>
            <w:r w:rsidRPr="00310B5C">
              <w:rPr>
                <w:bCs/>
                <w:szCs w:val="28"/>
              </w:rPr>
              <w:t>Граничная прямая</w:t>
            </w:r>
          </w:p>
        </w:tc>
        <w:tc>
          <w:tcPr>
            <w:tcW w:w="2756" w:type="dxa"/>
            <w:gridSpan w:val="4"/>
            <w:tcBorders>
              <w:top w:val="single" w:sz="4" w:space="0" w:color="auto"/>
            </w:tcBorders>
            <w:vAlign w:val="center"/>
          </w:tcPr>
          <w:p w:rsidR="00F97C3C" w:rsidRPr="00310B5C" w:rsidRDefault="00F97C3C" w:rsidP="00310B5C">
            <w:pPr>
              <w:pStyle w:val="aa"/>
              <w:keepNext/>
              <w:spacing w:line="240" w:lineRule="auto"/>
              <w:jc w:val="center"/>
              <w:rPr>
                <w:szCs w:val="28"/>
              </w:rPr>
            </w:pPr>
            <w:r w:rsidRPr="00310B5C">
              <w:rPr>
                <w:bCs/>
                <w:szCs w:val="28"/>
              </w:rPr>
              <w:t>Точки для построения граничной прямой</w:t>
            </w:r>
          </w:p>
        </w:tc>
        <w:tc>
          <w:tcPr>
            <w:tcW w:w="2490" w:type="dxa"/>
            <w:vMerge w:val="restart"/>
            <w:tcBorders>
              <w:top w:val="single" w:sz="4" w:space="0" w:color="auto"/>
            </w:tcBorders>
            <w:vAlign w:val="center"/>
          </w:tcPr>
          <w:p w:rsidR="00F97C3C" w:rsidRPr="00310B5C" w:rsidRDefault="00F97C3C" w:rsidP="00310B5C">
            <w:pPr>
              <w:pStyle w:val="aa"/>
              <w:keepNext/>
              <w:spacing w:line="240" w:lineRule="auto"/>
              <w:jc w:val="center"/>
              <w:rPr>
                <w:szCs w:val="28"/>
              </w:rPr>
            </w:pPr>
            <w:r w:rsidRPr="00310B5C">
              <w:rPr>
                <w:bCs/>
                <w:szCs w:val="28"/>
              </w:rPr>
              <w:t>Неравенство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</w:tcBorders>
            <w:vAlign w:val="center"/>
          </w:tcPr>
          <w:p w:rsidR="00F97C3C" w:rsidRPr="00310B5C" w:rsidRDefault="00F97C3C" w:rsidP="00310B5C">
            <w:pPr>
              <w:pStyle w:val="aa"/>
              <w:keepNext/>
              <w:spacing w:line="240" w:lineRule="auto"/>
              <w:jc w:val="center"/>
              <w:rPr>
                <w:szCs w:val="28"/>
              </w:rPr>
            </w:pPr>
            <w:r w:rsidRPr="00310B5C">
              <w:rPr>
                <w:bCs/>
                <w:szCs w:val="28"/>
              </w:rPr>
              <w:t>Выполнение неравенства в контрольной точке (0; 0)</w:t>
            </w:r>
          </w:p>
        </w:tc>
      </w:tr>
      <w:tr w:rsidR="00F97C3C" w:rsidRPr="00310B5C" w:rsidTr="00310B5C">
        <w:trPr>
          <w:trHeight w:val="365"/>
          <w:jc w:val="center"/>
        </w:trPr>
        <w:tc>
          <w:tcPr>
            <w:tcW w:w="1080" w:type="dxa"/>
            <w:vMerge/>
            <w:vAlign w:val="center"/>
          </w:tcPr>
          <w:p w:rsidR="00F97C3C" w:rsidRPr="00310B5C" w:rsidRDefault="00F97C3C" w:rsidP="00310B5C">
            <w:pPr>
              <w:pStyle w:val="a5"/>
              <w:keepNext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74" w:type="dxa"/>
            <w:vMerge/>
            <w:vAlign w:val="center"/>
          </w:tcPr>
          <w:p w:rsidR="00F97C3C" w:rsidRPr="00310B5C" w:rsidRDefault="00F97C3C" w:rsidP="00310B5C">
            <w:pPr>
              <w:pStyle w:val="a5"/>
              <w:keepNext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F97C3C" w:rsidRPr="00310B5C" w:rsidRDefault="00F97C3C" w:rsidP="00310B5C">
            <w:pPr>
              <w:pStyle w:val="aa"/>
              <w:keepNext/>
              <w:spacing w:line="240" w:lineRule="auto"/>
              <w:jc w:val="center"/>
              <w:rPr>
                <w:szCs w:val="28"/>
              </w:rPr>
            </w:pPr>
            <w:r w:rsidRPr="00310B5C">
              <w:rPr>
                <w:bCs/>
                <w:szCs w:val="28"/>
              </w:rPr>
              <w:t>Точка 1</w:t>
            </w:r>
          </w:p>
        </w:tc>
        <w:tc>
          <w:tcPr>
            <w:tcW w:w="1496" w:type="dxa"/>
            <w:gridSpan w:val="2"/>
            <w:vAlign w:val="center"/>
          </w:tcPr>
          <w:p w:rsidR="00F97C3C" w:rsidRPr="00310B5C" w:rsidRDefault="00F97C3C" w:rsidP="00310B5C">
            <w:pPr>
              <w:pStyle w:val="aa"/>
              <w:keepNext/>
              <w:spacing w:line="240" w:lineRule="auto"/>
              <w:jc w:val="center"/>
              <w:rPr>
                <w:szCs w:val="28"/>
              </w:rPr>
            </w:pPr>
            <w:r w:rsidRPr="00310B5C">
              <w:rPr>
                <w:bCs/>
                <w:szCs w:val="28"/>
              </w:rPr>
              <w:t>Точка 2</w:t>
            </w:r>
          </w:p>
        </w:tc>
        <w:tc>
          <w:tcPr>
            <w:tcW w:w="2490" w:type="dxa"/>
            <w:vMerge/>
            <w:vAlign w:val="center"/>
          </w:tcPr>
          <w:p w:rsidR="00F97C3C" w:rsidRPr="00310B5C" w:rsidRDefault="00F97C3C" w:rsidP="00310B5C">
            <w:pPr>
              <w:pStyle w:val="a5"/>
              <w:keepNext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39" w:type="dxa"/>
            <w:vMerge/>
            <w:vAlign w:val="center"/>
          </w:tcPr>
          <w:p w:rsidR="00F97C3C" w:rsidRPr="00310B5C" w:rsidRDefault="00F97C3C" w:rsidP="00310B5C">
            <w:pPr>
              <w:pStyle w:val="aa"/>
              <w:keepNext/>
              <w:spacing w:line="240" w:lineRule="auto"/>
              <w:jc w:val="center"/>
              <w:rPr>
                <w:szCs w:val="28"/>
              </w:rPr>
            </w:pPr>
          </w:p>
        </w:tc>
      </w:tr>
      <w:tr w:rsidR="00F97C3C" w:rsidRPr="00310B5C" w:rsidTr="00310B5C">
        <w:trPr>
          <w:trHeight w:val="363"/>
          <w:jc w:val="center"/>
        </w:trPr>
        <w:tc>
          <w:tcPr>
            <w:tcW w:w="1080" w:type="dxa"/>
            <w:vMerge/>
            <w:vAlign w:val="center"/>
          </w:tcPr>
          <w:p w:rsidR="00F97C3C" w:rsidRPr="00310B5C" w:rsidRDefault="00F97C3C" w:rsidP="00310B5C">
            <w:pPr>
              <w:pStyle w:val="a5"/>
              <w:keepNext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74" w:type="dxa"/>
            <w:vMerge/>
            <w:vAlign w:val="center"/>
          </w:tcPr>
          <w:p w:rsidR="00F97C3C" w:rsidRPr="00310B5C" w:rsidRDefault="00F97C3C" w:rsidP="00310B5C">
            <w:pPr>
              <w:pStyle w:val="a5"/>
              <w:keepNext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 w:rsidR="00F97C3C" w:rsidRPr="00310B5C" w:rsidRDefault="00F97C3C" w:rsidP="00310B5C">
            <w:pPr>
              <w:pStyle w:val="aa"/>
              <w:keepNext/>
              <w:spacing w:line="240" w:lineRule="auto"/>
              <w:jc w:val="center"/>
              <w:rPr>
                <w:szCs w:val="28"/>
              </w:rPr>
            </w:pPr>
            <w:r w:rsidRPr="00310B5C">
              <w:rPr>
                <w:bCs/>
                <w:szCs w:val="28"/>
                <w:lang w:val="en-US"/>
              </w:rPr>
              <w:t>x</w:t>
            </w:r>
            <w:r w:rsidRPr="00310B5C">
              <w:rPr>
                <w:bCs/>
                <w:szCs w:val="28"/>
                <w:vertAlign w:val="subscript"/>
              </w:rPr>
              <w:t>1</w:t>
            </w:r>
          </w:p>
        </w:tc>
        <w:tc>
          <w:tcPr>
            <w:tcW w:w="720" w:type="dxa"/>
            <w:vAlign w:val="center"/>
          </w:tcPr>
          <w:p w:rsidR="00F97C3C" w:rsidRPr="00310B5C" w:rsidRDefault="00F97C3C" w:rsidP="00310B5C">
            <w:pPr>
              <w:pStyle w:val="aa"/>
              <w:keepNext/>
              <w:spacing w:line="240" w:lineRule="auto"/>
              <w:jc w:val="center"/>
              <w:rPr>
                <w:szCs w:val="28"/>
              </w:rPr>
            </w:pPr>
            <w:r w:rsidRPr="00310B5C">
              <w:rPr>
                <w:bCs/>
                <w:szCs w:val="28"/>
                <w:lang w:val="en-US"/>
              </w:rPr>
              <w:t>x</w:t>
            </w:r>
            <w:r w:rsidRPr="00310B5C">
              <w:rPr>
                <w:bCs/>
                <w:szCs w:val="28"/>
                <w:vertAlign w:val="subscript"/>
              </w:rPr>
              <w:t>2</w:t>
            </w:r>
          </w:p>
        </w:tc>
        <w:tc>
          <w:tcPr>
            <w:tcW w:w="900" w:type="dxa"/>
            <w:vAlign w:val="center"/>
          </w:tcPr>
          <w:p w:rsidR="00F97C3C" w:rsidRPr="00310B5C" w:rsidRDefault="00F97C3C" w:rsidP="00310B5C">
            <w:pPr>
              <w:pStyle w:val="aa"/>
              <w:keepNext/>
              <w:spacing w:line="240" w:lineRule="auto"/>
              <w:jc w:val="center"/>
              <w:rPr>
                <w:szCs w:val="28"/>
              </w:rPr>
            </w:pPr>
            <w:r w:rsidRPr="00310B5C">
              <w:rPr>
                <w:bCs/>
                <w:szCs w:val="28"/>
                <w:lang w:val="en-US"/>
              </w:rPr>
              <w:t>x</w:t>
            </w:r>
            <w:r w:rsidRPr="00310B5C">
              <w:rPr>
                <w:bCs/>
                <w:szCs w:val="28"/>
                <w:vertAlign w:val="subscript"/>
              </w:rPr>
              <w:t>1</w:t>
            </w:r>
          </w:p>
        </w:tc>
        <w:tc>
          <w:tcPr>
            <w:tcW w:w="596" w:type="dxa"/>
            <w:vAlign w:val="center"/>
          </w:tcPr>
          <w:p w:rsidR="00F97C3C" w:rsidRPr="00310B5C" w:rsidRDefault="00F97C3C" w:rsidP="00310B5C">
            <w:pPr>
              <w:pStyle w:val="aa"/>
              <w:keepNext/>
              <w:spacing w:line="240" w:lineRule="auto"/>
              <w:jc w:val="center"/>
              <w:rPr>
                <w:szCs w:val="28"/>
              </w:rPr>
            </w:pPr>
            <w:r w:rsidRPr="00310B5C">
              <w:rPr>
                <w:bCs/>
                <w:szCs w:val="28"/>
                <w:lang w:val="en-US"/>
              </w:rPr>
              <w:t>x</w:t>
            </w:r>
            <w:r w:rsidRPr="00310B5C">
              <w:rPr>
                <w:bCs/>
                <w:szCs w:val="28"/>
                <w:vertAlign w:val="subscript"/>
              </w:rPr>
              <w:t>2</w:t>
            </w:r>
          </w:p>
        </w:tc>
        <w:tc>
          <w:tcPr>
            <w:tcW w:w="2490" w:type="dxa"/>
            <w:vMerge/>
            <w:vAlign w:val="center"/>
          </w:tcPr>
          <w:p w:rsidR="00F97C3C" w:rsidRPr="00310B5C" w:rsidRDefault="00F97C3C" w:rsidP="00310B5C">
            <w:pPr>
              <w:pStyle w:val="a5"/>
              <w:keepNext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39" w:type="dxa"/>
            <w:vMerge/>
            <w:vAlign w:val="center"/>
          </w:tcPr>
          <w:p w:rsidR="00F97C3C" w:rsidRPr="00310B5C" w:rsidRDefault="00F97C3C" w:rsidP="00310B5C">
            <w:pPr>
              <w:pStyle w:val="aa"/>
              <w:keepNext/>
              <w:spacing w:line="240" w:lineRule="auto"/>
              <w:jc w:val="center"/>
              <w:rPr>
                <w:szCs w:val="28"/>
              </w:rPr>
            </w:pPr>
          </w:p>
        </w:tc>
      </w:tr>
      <w:tr w:rsidR="00F97C3C" w:rsidRPr="00310B5C" w:rsidTr="00310B5C">
        <w:trPr>
          <w:jc w:val="center"/>
        </w:trPr>
        <w:tc>
          <w:tcPr>
            <w:tcW w:w="1080" w:type="dxa"/>
            <w:vAlign w:val="center"/>
          </w:tcPr>
          <w:p w:rsidR="00F97C3C" w:rsidRPr="00310B5C" w:rsidRDefault="00F97C3C" w:rsidP="00310B5C">
            <w:pPr>
              <w:pStyle w:val="aa"/>
              <w:keepNext/>
              <w:spacing w:line="240" w:lineRule="auto"/>
              <w:jc w:val="center"/>
              <w:rPr>
                <w:szCs w:val="28"/>
                <w:lang w:val="en-US"/>
              </w:rPr>
            </w:pPr>
            <w:r w:rsidRPr="00310B5C">
              <w:rPr>
                <w:bCs/>
                <w:szCs w:val="28"/>
                <w:lang w:val="en-US"/>
              </w:rPr>
              <w:t>I</w:t>
            </w:r>
          </w:p>
        </w:tc>
        <w:tc>
          <w:tcPr>
            <w:tcW w:w="2674" w:type="dxa"/>
            <w:vAlign w:val="center"/>
          </w:tcPr>
          <w:p w:rsidR="00F97C3C" w:rsidRPr="00310B5C" w:rsidRDefault="00F97C3C" w:rsidP="00310B5C">
            <w:pPr>
              <w:pStyle w:val="aa"/>
              <w:keepNext/>
              <w:spacing w:line="240" w:lineRule="auto"/>
              <w:jc w:val="center"/>
              <w:rPr>
                <w:szCs w:val="28"/>
              </w:rPr>
            </w:pPr>
            <w:r w:rsidRPr="00310B5C">
              <w:rPr>
                <w:position w:val="-10"/>
                <w:szCs w:val="28"/>
              </w:rPr>
              <w:object w:dxaOrig="2140" w:dyaOrig="340">
                <v:shape id="_x0000_i1026" type="#_x0000_t75" style="width:107.45pt;height:17.2pt" o:ole="">
                  <v:imagedata r:id="rId10" o:title=""/>
                </v:shape>
                <o:OLEObject Type="Embed" ProgID="Equation.3" ShapeID="_x0000_i1026" DrawAspect="Content" ObjectID="_1524594929" r:id="rId11"/>
              </w:object>
            </w:r>
          </w:p>
        </w:tc>
        <w:tc>
          <w:tcPr>
            <w:tcW w:w="540" w:type="dxa"/>
            <w:vAlign w:val="center"/>
          </w:tcPr>
          <w:p w:rsidR="00F97C3C" w:rsidRPr="00310B5C" w:rsidRDefault="00F97C3C" w:rsidP="00310B5C">
            <w:pPr>
              <w:pStyle w:val="aa"/>
              <w:keepNext/>
              <w:spacing w:line="240" w:lineRule="auto"/>
              <w:jc w:val="center"/>
              <w:rPr>
                <w:szCs w:val="28"/>
              </w:rPr>
            </w:pPr>
            <w:r w:rsidRPr="00310B5C">
              <w:rPr>
                <w:bCs/>
                <w:szCs w:val="28"/>
              </w:rPr>
              <w:t>0</w:t>
            </w:r>
          </w:p>
        </w:tc>
        <w:tc>
          <w:tcPr>
            <w:tcW w:w="720" w:type="dxa"/>
            <w:vAlign w:val="center"/>
          </w:tcPr>
          <w:p w:rsidR="00F97C3C" w:rsidRPr="00310B5C" w:rsidRDefault="00F97C3C" w:rsidP="00310B5C">
            <w:pPr>
              <w:pStyle w:val="aa"/>
              <w:keepNext/>
              <w:spacing w:line="240" w:lineRule="auto"/>
              <w:jc w:val="center"/>
              <w:rPr>
                <w:szCs w:val="28"/>
              </w:rPr>
            </w:pPr>
            <w:r w:rsidRPr="00310B5C">
              <w:rPr>
                <w:bCs/>
                <w:szCs w:val="28"/>
              </w:rPr>
              <w:t>400</w:t>
            </w:r>
          </w:p>
        </w:tc>
        <w:tc>
          <w:tcPr>
            <w:tcW w:w="900" w:type="dxa"/>
            <w:vAlign w:val="center"/>
          </w:tcPr>
          <w:p w:rsidR="00F97C3C" w:rsidRPr="00310B5C" w:rsidRDefault="00F97C3C" w:rsidP="00310B5C">
            <w:pPr>
              <w:pStyle w:val="aa"/>
              <w:keepNext/>
              <w:spacing w:line="240" w:lineRule="auto"/>
              <w:jc w:val="center"/>
              <w:rPr>
                <w:szCs w:val="28"/>
              </w:rPr>
            </w:pPr>
            <w:r w:rsidRPr="00310B5C">
              <w:rPr>
                <w:bCs/>
                <w:szCs w:val="28"/>
              </w:rPr>
              <w:t>1600</w:t>
            </w:r>
          </w:p>
        </w:tc>
        <w:tc>
          <w:tcPr>
            <w:tcW w:w="596" w:type="dxa"/>
            <w:vAlign w:val="center"/>
          </w:tcPr>
          <w:p w:rsidR="00F97C3C" w:rsidRPr="00310B5C" w:rsidRDefault="00F97C3C" w:rsidP="00310B5C">
            <w:pPr>
              <w:pStyle w:val="aa"/>
              <w:keepNext/>
              <w:spacing w:line="240" w:lineRule="auto"/>
              <w:jc w:val="center"/>
              <w:rPr>
                <w:szCs w:val="28"/>
              </w:rPr>
            </w:pPr>
            <w:r w:rsidRPr="00310B5C">
              <w:rPr>
                <w:bCs/>
                <w:szCs w:val="28"/>
              </w:rPr>
              <w:t>0</w:t>
            </w:r>
          </w:p>
        </w:tc>
        <w:tc>
          <w:tcPr>
            <w:tcW w:w="2490" w:type="dxa"/>
            <w:vAlign w:val="center"/>
          </w:tcPr>
          <w:p w:rsidR="00F97C3C" w:rsidRPr="00310B5C" w:rsidRDefault="00F97C3C" w:rsidP="00310B5C">
            <w:pPr>
              <w:pStyle w:val="aa"/>
              <w:keepNext/>
              <w:spacing w:line="240" w:lineRule="auto"/>
              <w:jc w:val="center"/>
              <w:rPr>
                <w:szCs w:val="28"/>
              </w:rPr>
            </w:pPr>
            <w:r w:rsidRPr="00310B5C">
              <w:rPr>
                <w:position w:val="-10"/>
                <w:szCs w:val="28"/>
              </w:rPr>
              <w:object w:dxaOrig="2140" w:dyaOrig="340">
                <v:shape id="_x0000_i1027" type="#_x0000_t75" style="width:107.45pt;height:17.2pt" o:ole="">
                  <v:imagedata r:id="rId12" o:title=""/>
                </v:shape>
                <o:OLEObject Type="Embed" ProgID="Equation.3" ShapeID="_x0000_i1027" DrawAspect="Content" ObjectID="_1524594930" r:id="rId13"/>
              </w:object>
            </w:r>
          </w:p>
        </w:tc>
        <w:tc>
          <w:tcPr>
            <w:tcW w:w="1839" w:type="dxa"/>
            <w:vAlign w:val="center"/>
          </w:tcPr>
          <w:p w:rsidR="00F97C3C" w:rsidRPr="00310B5C" w:rsidRDefault="00F97C3C" w:rsidP="00310B5C">
            <w:pPr>
              <w:pStyle w:val="aa"/>
              <w:keepNext/>
              <w:spacing w:line="240" w:lineRule="auto"/>
              <w:jc w:val="center"/>
              <w:rPr>
                <w:szCs w:val="28"/>
              </w:rPr>
            </w:pPr>
            <w:r w:rsidRPr="00310B5C">
              <w:rPr>
                <w:position w:val="-6"/>
                <w:szCs w:val="28"/>
              </w:rPr>
              <w:object w:dxaOrig="660" w:dyaOrig="279">
                <v:shape id="_x0000_i1028" type="#_x0000_t75" style="width:33.3pt;height:13.95pt" o:ole="">
                  <v:imagedata r:id="rId14" o:title=""/>
                </v:shape>
                <o:OLEObject Type="Embed" ProgID="Equation.3" ShapeID="_x0000_i1028" DrawAspect="Content" ObjectID="_1524594931" r:id="rId15"/>
              </w:object>
            </w:r>
            <w:r w:rsidRPr="00310B5C">
              <w:rPr>
                <w:szCs w:val="28"/>
              </w:rPr>
              <w:t xml:space="preserve"> (да)</w:t>
            </w:r>
          </w:p>
        </w:tc>
      </w:tr>
      <w:tr w:rsidR="00F97C3C" w:rsidRPr="00310B5C" w:rsidTr="00310B5C">
        <w:trPr>
          <w:jc w:val="center"/>
        </w:trPr>
        <w:tc>
          <w:tcPr>
            <w:tcW w:w="1080" w:type="dxa"/>
            <w:vAlign w:val="center"/>
          </w:tcPr>
          <w:p w:rsidR="00F97C3C" w:rsidRPr="00310B5C" w:rsidRDefault="00F97C3C" w:rsidP="00310B5C">
            <w:pPr>
              <w:pStyle w:val="aa"/>
              <w:keepNext/>
              <w:spacing w:line="240" w:lineRule="auto"/>
              <w:jc w:val="center"/>
              <w:rPr>
                <w:szCs w:val="28"/>
                <w:lang w:val="en-US"/>
              </w:rPr>
            </w:pPr>
            <w:r w:rsidRPr="00310B5C">
              <w:rPr>
                <w:bCs/>
                <w:szCs w:val="28"/>
                <w:lang w:val="en-US"/>
              </w:rPr>
              <w:t>II</w:t>
            </w:r>
          </w:p>
        </w:tc>
        <w:tc>
          <w:tcPr>
            <w:tcW w:w="2674" w:type="dxa"/>
            <w:vAlign w:val="center"/>
          </w:tcPr>
          <w:p w:rsidR="00F97C3C" w:rsidRPr="00310B5C" w:rsidRDefault="00F97C3C" w:rsidP="00310B5C">
            <w:pPr>
              <w:pStyle w:val="aa"/>
              <w:keepNext/>
              <w:spacing w:line="240" w:lineRule="auto"/>
              <w:jc w:val="center"/>
              <w:rPr>
                <w:szCs w:val="28"/>
              </w:rPr>
            </w:pPr>
            <w:r w:rsidRPr="00310B5C">
              <w:rPr>
                <w:position w:val="-10"/>
                <w:szCs w:val="28"/>
              </w:rPr>
              <w:object w:dxaOrig="2320" w:dyaOrig="340">
                <v:shape id="_x0000_i1029" type="#_x0000_t75" style="width:116.05pt;height:17.2pt" o:ole="">
                  <v:imagedata r:id="rId16" o:title=""/>
                </v:shape>
                <o:OLEObject Type="Embed" ProgID="Equation.3" ShapeID="_x0000_i1029" DrawAspect="Content" ObjectID="_1524594932" r:id="rId17"/>
              </w:object>
            </w:r>
          </w:p>
        </w:tc>
        <w:tc>
          <w:tcPr>
            <w:tcW w:w="540" w:type="dxa"/>
            <w:vAlign w:val="center"/>
          </w:tcPr>
          <w:p w:rsidR="00F97C3C" w:rsidRPr="00310B5C" w:rsidRDefault="00F97C3C" w:rsidP="00310B5C">
            <w:pPr>
              <w:pStyle w:val="aa"/>
              <w:keepNext/>
              <w:spacing w:line="240" w:lineRule="auto"/>
              <w:jc w:val="center"/>
              <w:rPr>
                <w:szCs w:val="28"/>
              </w:rPr>
            </w:pPr>
            <w:r w:rsidRPr="00310B5C">
              <w:rPr>
                <w:bCs/>
                <w:szCs w:val="28"/>
              </w:rPr>
              <w:t>0</w:t>
            </w:r>
          </w:p>
        </w:tc>
        <w:tc>
          <w:tcPr>
            <w:tcW w:w="720" w:type="dxa"/>
            <w:vAlign w:val="center"/>
          </w:tcPr>
          <w:p w:rsidR="00F97C3C" w:rsidRPr="00310B5C" w:rsidRDefault="00F97C3C" w:rsidP="00310B5C">
            <w:pPr>
              <w:pStyle w:val="aa"/>
              <w:keepNext/>
              <w:spacing w:line="240" w:lineRule="auto"/>
              <w:jc w:val="center"/>
              <w:rPr>
                <w:szCs w:val="28"/>
              </w:rPr>
            </w:pPr>
            <w:r w:rsidRPr="00310B5C">
              <w:rPr>
                <w:szCs w:val="28"/>
              </w:rPr>
              <w:t>600</w:t>
            </w:r>
          </w:p>
        </w:tc>
        <w:tc>
          <w:tcPr>
            <w:tcW w:w="900" w:type="dxa"/>
            <w:vAlign w:val="center"/>
          </w:tcPr>
          <w:p w:rsidR="00F97C3C" w:rsidRPr="00310B5C" w:rsidRDefault="00F97C3C" w:rsidP="00310B5C">
            <w:pPr>
              <w:pStyle w:val="aa"/>
              <w:keepNext/>
              <w:spacing w:line="240" w:lineRule="auto"/>
              <w:jc w:val="center"/>
              <w:rPr>
                <w:szCs w:val="28"/>
              </w:rPr>
            </w:pPr>
            <w:r w:rsidRPr="00310B5C">
              <w:rPr>
                <w:bCs/>
                <w:szCs w:val="28"/>
              </w:rPr>
              <w:t>1200</w:t>
            </w:r>
          </w:p>
        </w:tc>
        <w:tc>
          <w:tcPr>
            <w:tcW w:w="596" w:type="dxa"/>
            <w:vAlign w:val="center"/>
          </w:tcPr>
          <w:p w:rsidR="00F97C3C" w:rsidRPr="00310B5C" w:rsidRDefault="00F97C3C" w:rsidP="00310B5C">
            <w:pPr>
              <w:pStyle w:val="aa"/>
              <w:keepNext/>
              <w:spacing w:line="240" w:lineRule="auto"/>
              <w:jc w:val="center"/>
              <w:rPr>
                <w:szCs w:val="28"/>
              </w:rPr>
            </w:pPr>
            <w:r w:rsidRPr="00310B5C">
              <w:rPr>
                <w:bCs/>
                <w:szCs w:val="28"/>
              </w:rPr>
              <w:t>0</w:t>
            </w:r>
          </w:p>
        </w:tc>
        <w:tc>
          <w:tcPr>
            <w:tcW w:w="2490" w:type="dxa"/>
            <w:vAlign w:val="center"/>
          </w:tcPr>
          <w:p w:rsidR="00F97C3C" w:rsidRPr="00310B5C" w:rsidRDefault="00F97C3C" w:rsidP="00310B5C">
            <w:pPr>
              <w:pStyle w:val="aa"/>
              <w:keepNext/>
              <w:spacing w:line="240" w:lineRule="auto"/>
              <w:jc w:val="center"/>
              <w:rPr>
                <w:szCs w:val="28"/>
              </w:rPr>
            </w:pPr>
            <w:r w:rsidRPr="00310B5C">
              <w:rPr>
                <w:position w:val="-10"/>
                <w:szCs w:val="28"/>
              </w:rPr>
              <w:object w:dxaOrig="2320" w:dyaOrig="340">
                <v:shape id="_x0000_i1030" type="#_x0000_t75" style="width:116.05pt;height:17.2pt" o:ole="">
                  <v:imagedata r:id="rId18" o:title=""/>
                </v:shape>
                <o:OLEObject Type="Embed" ProgID="Equation.3" ShapeID="_x0000_i1030" DrawAspect="Content" ObjectID="_1524594933" r:id="rId19"/>
              </w:object>
            </w:r>
          </w:p>
        </w:tc>
        <w:tc>
          <w:tcPr>
            <w:tcW w:w="1839" w:type="dxa"/>
            <w:vAlign w:val="center"/>
          </w:tcPr>
          <w:p w:rsidR="00F97C3C" w:rsidRPr="00310B5C" w:rsidRDefault="00F97C3C" w:rsidP="00310B5C">
            <w:pPr>
              <w:pStyle w:val="aa"/>
              <w:keepNext/>
              <w:spacing w:line="240" w:lineRule="auto"/>
              <w:jc w:val="center"/>
              <w:rPr>
                <w:szCs w:val="28"/>
              </w:rPr>
            </w:pPr>
            <w:r w:rsidRPr="00310B5C">
              <w:rPr>
                <w:position w:val="-6"/>
                <w:szCs w:val="28"/>
              </w:rPr>
              <w:object w:dxaOrig="680" w:dyaOrig="279">
                <v:shape id="_x0000_i1031" type="#_x0000_t75" style="width:34.4pt;height:13.95pt" o:ole="">
                  <v:imagedata r:id="rId20" o:title=""/>
                </v:shape>
                <o:OLEObject Type="Embed" ProgID="Equation.3" ShapeID="_x0000_i1031" DrawAspect="Content" ObjectID="_1524594934" r:id="rId21"/>
              </w:object>
            </w:r>
            <w:r w:rsidRPr="00310B5C">
              <w:rPr>
                <w:szCs w:val="28"/>
              </w:rPr>
              <w:t xml:space="preserve"> (да)</w:t>
            </w:r>
          </w:p>
        </w:tc>
      </w:tr>
    </w:tbl>
    <w:p w:rsidR="00F97C3C" w:rsidRPr="00310B5C" w:rsidRDefault="00F97C3C" w:rsidP="00310B5C">
      <w:pPr>
        <w:pStyle w:val="aa"/>
        <w:ind w:firstLine="709"/>
        <w:rPr>
          <w:szCs w:val="28"/>
        </w:rPr>
      </w:pPr>
      <w:r w:rsidRPr="00310B5C">
        <w:rPr>
          <w:szCs w:val="28"/>
        </w:rPr>
        <w:t xml:space="preserve">Стоим </w:t>
      </w:r>
      <w:r w:rsidRPr="00310B5C">
        <w:rPr>
          <w:i/>
          <w:szCs w:val="28"/>
        </w:rPr>
        <w:t>вектор-градиент целевой функции</w:t>
      </w:r>
      <w:r w:rsidRPr="00310B5C">
        <w:rPr>
          <w:szCs w:val="28"/>
        </w:rPr>
        <w:t xml:space="preserve"> задачи. За его начало принимаем точку </w:t>
      </w:r>
      <w:r w:rsidRPr="00310B5C">
        <w:rPr>
          <w:bCs/>
          <w:szCs w:val="28"/>
        </w:rPr>
        <w:t>(0; 0)</w:t>
      </w:r>
      <w:r w:rsidRPr="00310B5C">
        <w:rPr>
          <w:szCs w:val="28"/>
        </w:rPr>
        <w:t xml:space="preserve">, тогда концом вектора-градиента будет являться точка с координатами, равными коэффициентам целевой функции по соответствующим координатным осям — (0,1; 0,3). Перпендикулярно вектору-градиенту через точку его начала строится </w:t>
      </w:r>
      <w:r w:rsidRPr="00310B5C">
        <w:rPr>
          <w:i/>
          <w:szCs w:val="28"/>
        </w:rPr>
        <w:t>линия нулевого уровня</w:t>
      </w:r>
      <w:r w:rsidRPr="00310B5C">
        <w:rPr>
          <w:szCs w:val="28"/>
        </w:rPr>
        <w:t xml:space="preserve"> целевой функции — прямая, в каждой точке которой целевая функция принимает нулевое значение: </w:t>
      </w:r>
      <w:r w:rsidRPr="00310B5C">
        <w:rPr>
          <w:i/>
          <w:szCs w:val="28"/>
          <w:lang w:val="en-US"/>
        </w:rPr>
        <w:t>f</w:t>
      </w:r>
      <w:r w:rsidRPr="00310B5C">
        <w:rPr>
          <w:szCs w:val="28"/>
        </w:rPr>
        <w:t>(</w:t>
      </w:r>
      <w:r w:rsidRPr="00310B5C">
        <w:rPr>
          <w:i/>
          <w:szCs w:val="28"/>
          <w:lang w:val="en-US"/>
        </w:rPr>
        <w:t>X</w:t>
      </w:r>
      <w:r w:rsidRPr="00310B5C">
        <w:rPr>
          <w:szCs w:val="28"/>
        </w:rPr>
        <w:t>)=0.</w:t>
      </w:r>
    </w:p>
    <w:p w:rsidR="00F97C3C" w:rsidRPr="00310B5C" w:rsidRDefault="00F97C3C" w:rsidP="00310B5C">
      <w:pPr>
        <w:pStyle w:val="aa"/>
        <w:ind w:firstLine="709"/>
        <w:rPr>
          <w:szCs w:val="28"/>
        </w:rPr>
      </w:pPr>
      <w:r w:rsidRPr="00310B5C">
        <w:rPr>
          <w:szCs w:val="28"/>
        </w:rPr>
        <w:t xml:space="preserve">Для определения положения точки </w:t>
      </w:r>
      <w:r w:rsidRPr="00310B5C">
        <w:rPr>
          <w:i/>
          <w:szCs w:val="28"/>
        </w:rPr>
        <w:t>максимума целевой функции</w:t>
      </w:r>
      <w:r w:rsidRPr="00310B5C">
        <w:rPr>
          <w:szCs w:val="28"/>
        </w:rPr>
        <w:t xml:space="preserve"> линия, параллельная линии нулевого уровня, смещается в направлении вектора-градиента, до тех пор, пока она не покинет область допустимых решений. Предельная точка области допустимых решений при этом движении и является точкой максимума. </w:t>
      </w:r>
    </w:p>
    <w:p w:rsidR="00F97C3C" w:rsidRPr="00310B5C" w:rsidRDefault="00F97C3C" w:rsidP="00310B5C">
      <w:pPr>
        <w:pStyle w:val="aa"/>
        <w:ind w:firstLine="709"/>
        <w:rPr>
          <w:szCs w:val="28"/>
        </w:rPr>
      </w:pPr>
      <w:r w:rsidRPr="00310B5C">
        <w:rPr>
          <w:szCs w:val="28"/>
        </w:rPr>
        <w:t xml:space="preserve">В нашей задаче — это </w:t>
      </w:r>
      <w:r w:rsidRPr="00310B5C">
        <w:rPr>
          <w:bCs/>
          <w:szCs w:val="28"/>
        </w:rPr>
        <w:t xml:space="preserve">точка </w:t>
      </w:r>
      <w:r w:rsidRPr="00310B5C">
        <w:rPr>
          <w:bCs/>
          <w:i/>
          <w:szCs w:val="28"/>
          <w:lang w:val="en-US"/>
        </w:rPr>
        <w:t>B</w:t>
      </w:r>
      <w:r w:rsidRPr="00310B5C">
        <w:rPr>
          <w:bCs/>
          <w:szCs w:val="28"/>
        </w:rPr>
        <w:t xml:space="preserve">, образованная пересечением граничных прямых ограничений </w:t>
      </w:r>
      <w:r w:rsidRPr="00310B5C">
        <w:rPr>
          <w:bCs/>
          <w:szCs w:val="28"/>
          <w:lang w:val="en-US"/>
        </w:rPr>
        <w:t>I</w:t>
      </w:r>
      <w:r w:rsidRPr="00310B5C">
        <w:rPr>
          <w:bCs/>
          <w:szCs w:val="28"/>
        </w:rPr>
        <w:t xml:space="preserve"> и </w:t>
      </w:r>
      <w:r w:rsidRPr="00310B5C">
        <w:rPr>
          <w:bCs/>
          <w:szCs w:val="28"/>
          <w:lang w:val="en-US"/>
        </w:rPr>
        <w:t>II</w:t>
      </w:r>
      <w:r w:rsidRPr="00310B5C">
        <w:rPr>
          <w:bCs/>
          <w:szCs w:val="28"/>
        </w:rPr>
        <w:t>. Ее координаты определяются решением системы уравнений этих прямых:</w:t>
      </w:r>
    </w:p>
    <w:p w:rsidR="00F97C3C" w:rsidRPr="00310B5C" w:rsidRDefault="00F97C3C" w:rsidP="00310B5C">
      <w:pPr>
        <w:pStyle w:val="aa"/>
        <w:ind w:firstLine="709"/>
        <w:jc w:val="center"/>
        <w:rPr>
          <w:szCs w:val="28"/>
        </w:rPr>
      </w:pPr>
      <w:r w:rsidRPr="00310B5C">
        <w:rPr>
          <w:position w:val="-32"/>
          <w:szCs w:val="28"/>
        </w:rPr>
        <w:object w:dxaOrig="2500" w:dyaOrig="760">
          <v:shape id="_x0000_i1032" type="#_x0000_t75" style="width:124.65pt;height:37.6pt" o:ole="">
            <v:imagedata r:id="rId22" o:title=""/>
          </v:shape>
          <o:OLEObject Type="Embed" ProgID="Equation.3" ShapeID="_x0000_i1032" DrawAspect="Content" ObjectID="_1524594935" r:id="rId23"/>
        </w:object>
      </w:r>
    </w:p>
    <w:p w:rsidR="00F97C3C" w:rsidRPr="00310B5C" w:rsidRDefault="00F97C3C" w:rsidP="00310B5C">
      <w:pPr>
        <w:pStyle w:val="aa"/>
        <w:ind w:firstLine="709"/>
        <w:rPr>
          <w:szCs w:val="28"/>
        </w:rPr>
      </w:pPr>
      <w:r w:rsidRPr="00310B5C">
        <w:rPr>
          <w:szCs w:val="28"/>
        </w:rPr>
        <w:t xml:space="preserve">откуда </w:t>
      </w:r>
      <w:r w:rsidRPr="00310B5C">
        <w:rPr>
          <w:i/>
          <w:szCs w:val="28"/>
          <w:lang w:val="en-US"/>
        </w:rPr>
        <w:t>x</w:t>
      </w:r>
      <w:r w:rsidRPr="00310B5C">
        <w:rPr>
          <w:szCs w:val="28"/>
          <w:vertAlign w:val="subscript"/>
        </w:rPr>
        <w:t>1</w:t>
      </w:r>
      <w:r w:rsidRPr="00310B5C">
        <w:rPr>
          <w:szCs w:val="28"/>
        </w:rPr>
        <w:t>*=800;</w:t>
      </w:r>
      <w:r w:rsidRPr="00310B5C">
        <w:rPr>
          <w:i/>
          <w:szCs w:val="28"/>
        </w:rPr>
        <w:t xml:space="preserve"> </w:t>
      </w:r>
      <w:r w:rsidRPr="00310B5C">
        <w:rPr>
          <w:i/>
          <w:szCs w:val="28"/>
          <w:lang w:val="en-US"/>
        </w:rPr>
        <w:t>x</w:t>
      </w:r>
      <w:r w:rsidRPr="00310B5C">
        <w:rPr>
          <w:szCs w:val="28"/>
          <w:vertAlign w:val="subscript"/>
        </w:rPr>
        <w:t>2</w:t>
      </w:r>
      <w:r w:rsidRPr="00310B5C">
        <w:rPr>
          <w:szCs w:val="28"/>
        </w:rPr>
        <w:t xml:space="preserve">*=200 и </w:t>
      </w:r>
      <w:r w:rsidRPr="00310B5C">
        <w:rPr>
          <w:position w:val="-10"/>
          <w:szCs w:val="28"/>
        </w:rPr>
        <w:object w:dxaOrig="5200" w:dyaOrig="340">
          <v:shape id="_x0000_i1033" type="#_x0000_t75" style="width:260.05pt;height:17.2pt" o:ole="">
            <v:imagedata r:id="rId24" o:title=""/>
          </v:shape>
          <o:OLEObject Type="Embed" ProgID="Equation.3" ShapeID="_x0000_i1033" DrawAspect="Content" ObjectID="_1524594936" r:id="rId25"/>
        </w:object>
      </w:r>
      <w:r w:rsidRPr="00310B5C">
        <w:rPr>
          <w:szCs w:val="28"/>
        </w:rPr>
        <w:t xml:space="preserve">. </w:t>
      </w:r>
    </w:p>
    <w:p w:rsidR="00F97C3C" w:rsidRPr="00310B5C" w:rsidRDefault="00F97C3C" w:rsidP="00310B5C">
      <w:pPr>
        <w:pStyle w:val="aa"/>
        <w:ind w:firstLine="709"/>
        <w:rPr>
          <w:szCs w:val="28"/>
        </w:rPr>
      </w:pPr>
      <w:r w:rsidRPr="00310B5C">
        <w:rPr>
          <w:szCs w:val="28"/>
        </w:rPr>
        <w:t xml:space="preserve">Таким образом, для получения максимально возможной в данных условиях выручки 140 руб. следует производить </w:t>
      </w:r>
      <w:smartTag w:uri="urn:schemas-microsoft-com:office:smarttags" w:element="metricconverter">
        <w:smartTagPr>
          <w:attr w:name="ProductID" w:val="800 л"/>
        </w:smartTagPr>
        <w:r w:rsidRPr="00310B5C">
          <w:rPr>
            <w:szCs w:val="28"/>
          </w:rPr>
          <w:t>800 л</w:t>
        </w:r>
      </w:smartTag>
      <w:r w:rsidRPr="00310B5C">
        <w:rPr>
          <w:szCs w:val="28"/>
        </w:rPr>
        <w:t xml:space="preserve"> напитка “Лимонад” </w:t>
      </w:r>
      <w:r w:rsidRPr="00310B5C">
        <w:rPr>
          <w:i/>
          <w:szCs w:val="28"/>
          <w:lang w:val="en-US"/>
        </w:rPr>
        <w:t>X</w:t>
      </w:r>
      <w:r w:rsidRPr="00310B5C">
        <w:rPr>
          <w:szCs w:val="28"/>
          <w:vertAlign w:val="subscript"/>
        </w:rPr>
        <w:t>1</w:t>
      </w:r>
      <w:r w:rsidRPr="00310B5C">
        <w:rPr>
          <w:szCs w:val="28"/>
        </w:rPr>
        <w:t xml:space="preserve"> и </w:t>
      </w:r>
      <w:smartTag w:uri="urn:schemas-microsoft-com:office:smarttags" w:element="metricconverter">
        <w:smartTagPr>
          <w:attr w:name="ProductID" w:val="200 л"/>
        </w:smartTagPr>
        <w:r w:rsidRPr="00310B5C">
          <w:rPr>
            <w:szCs w:val="28"/>
          </w:rPr>
          <w:t>200 л</w:t>
        </w:r>
      </w:smartTag>
      <w:r w:rsidRPr="00310B5C">
        <w:rPr>
          <w:szCs w:val="28"/>
        </w:rPr>
        <w:t xml:space="preserve"> напитка “Тоник” </w:t>
      </w:r>
      <w:r w:rsidRPr="00310B5C">
        <w:rPr>
          <w:i/>
          <w:szCs w:val="28"/>
          <w:lang w:val="en-US"/>
        </w:rPr>
        <w:t>X</w:t>
      </w:r>
      <w:r w:rsidRPr="00310B5C">
        <w:rPr>
          <w:szCs w:val="28"/>
          <w:vertAlign w:val="subscript"/>
        </w:rPr>
        <w:t>2</w:t>
      </w:r>
      <w:r w:rsidRPr="00310B5C">
        <w:rPr>
          <w:szCs w:val="28"/>
        </w:rPr>
        <w:t>.</w:t>
      </w:r>
    </w:p>
    <w:p w:rsidR="00F97C3C" w:rsidRPr="00310B5C" w:rsidRDefault="00F97C3C" w:rsidP="00310B5C">
      <w:pPr>
        <w:pStyle w:val="aa"/>
        <w:ind w:firstLine="709"/>
        <w:rPr>
          <w:szCs w:val="28"/>
        </w:rPr>
      </w:pPr>
      <w:r w:rsidRPr="00310B5C">
        <w:rPr>
          <w:szCs w:val="28"/>
        </w:rPr>
        <w:tab/>
        <w:t>Решение данной задачи</w:t>
      </w:r>
      <w:r w:rsidRPr="00310B5C">
        <w:rPr>
          <w:color w:val="000000"/>
          <w:spacing w:val="-2"/>
          <w:szCs w:val="28"/>
        </w:rPr>
        <w:t xml:space="preserve"> линейного программирования</w:t>
      </w:r>
      <w:r w:rsidRPr="00310B5C">
        <w:rPr>
          <w:szCs w:val="28"/>
        </w:rPr>
        <w:t xml:space="preserve"> на </w:t>
      </w:r>
      <w:r w:rsidRPr="00310B5C">
        <w:rPr>
          <w:szCs w:val="28"/>
        </w:rPr>
        <w:lastRenderedPageBreak/>
        <w:t xml:space="preserve">минимум лишено экономического смысла, так как </w:t>
      </w:r>
      <w:r w:rsidRPr="00310B5C">
        <w:rPr>
          <w:color w:val="000000"/>
          <w:spacing w:val="-2"/>
          <w:szCs w:val="28"/>
        </w:rPr>
        <w:t xml:space="preserve">выручку от реализации продукции стремятся получить наибольшей, а не наименьшей. Однако математически эта задача имеет решение и на минимум: наименьшее значение в области допустимых решений целевая функция принимает в точке (0; 0), и это значение равно </w:t>
      </w:r>
      <w:r w:rsidRPr="00310B5C">
        <w:rPr>
          <w:position w:val="-10"/>
          <w:szCs w:val="28"/>
        </w:rPr>
        <w:object w:dxaOrig="4500" w:dyaOrig="340">
          <v:shape id="_x0000_i1034" type="#_x0000_t75" style="width:224.6pt;height:17.2pt" o:ole="">
            <v:imagedata r:id="rId26" o:title=""/>
          </v:shape>
          <o:OLEObject Type="Embed" ProgID="Equation.3" ShapeID="_x0000_i1034" DrawAspect="Content" ObjectID="_1524594937" r:id="rId27"/>
        </w:object>
      </w:r>
      <w:r w:rsidRPr="00310B5C">
        <w:rPr>
          <w:szCs w:val="28"/>
        </w:rPr>
        <w:t>.</w:t>
      </w:r>
    </w:p>
    <w:p w:rsidR="00F97C3C" w:rsidRPr="00310B5C" w:rsidRDefault="00F97C3C" w:rsidP="00310B5C">
      <w:pPr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310B5C">
        <w:rPr>
          <w:b/>
          <w:sz w:val="28"/>
          <w:szCs w:val="28"/>
        </w:rPr>
        <w:t>Задача 2.  Использовать аппарат теории двойственности для экономико-математического анализа оптимального плана задачи линейного программирования</w:t>
      </w:r>
      <w:r w:rsidRPr="00310B5C">
        <w:rPr>
          <w:rStyle w:val="a7"/>
          <w:b/>
          <w:sz w:val="28"/>
          <w:szCs w:val="28"/>
        </w:rPr>
        <w:footnoteReference w:id="1"/>
      </w:r>
      <w:r w:rsidRPr="00310B5C">
        <w:rPr>
          <w:b/>
          <w:sz w:val="28"/>
          <w:szCs w:val="28"/>
        </w:rPr>
        <w:t>.</w:t>
      </w:r>
    </w:p>
    <w:p w:rsidR="00F97C3C" w:rsidRPr="00310B5C" w:rsidRDefault="00F97C3C" w:rsidP="00310B5C">
      <w:pPr>
        <w:pStyle w:val="a3"/>
        <w:spacing w:line="360" w:lineRule="auto"/>
        <w:ind w:firstLine="709"/>
        <w:jc w:val="both"/>
        <w:rPr>
          <w:iCs/>
          <w:sz w:val="28"/>
          <w:szCs w:val="28"/>
        </w:rPr>
      </w:pPr>
      <w:r w:rsidRPr="00310B5C">
        <w:rPr>
          <w:iCs/>
          <w:sz w:val="28"/>
          <w:szCs w:val="28"/>
        </w:rPr>
        <w:t>Для изготовления трех видов продукции используют четыре вида ресурсов. Запасы ресурсов, нормы расхода и цены реализации единицы каждого вида продукции приведены в таблице.</w:t>
      </w:r>
    </w:p>
    <w:tbl>
      <w:tblPr>
        <w:tblW w:w="0" w:type="auto"/>
        <w:tblInd w:w="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0"/>
        <w:gridCol w:w="1440"/>
        <w:gridCol w:w="1620"/>
        <w:gridCol w:w="1620"/>
        <w:gridCol w:w="1600"/>
      </w:tblGrid>
      <w:tr w:rsidR="00F97C3C" w:rsidRPr="00310B5C" w:rsidTr="00420A54">
        <w:trPr>
          <w:cantSplit/>
          <w:trHeight w:val="500"/>
        </w:trPr>
        <w:tc>
          <w:tcPr>
            <w:tcW w:w="2360" w:type="dxa"/>
            <w:vMerge w:val="restart"/>
          </w:tcPr>
          <w:p w:rsidR="00F97C3C" w:rsidRPr="00310B5C" w:rsidRDefault="00F97C3C" w:rsidP="00310B5C">
            <w:pPr>
              <w:jc w:val="center"/>
              <w:rPr>
                <w:sz w:val="28"/>
                <w:szCs w:val="28"/>
              </w:rPr>
            </w:pPr>
          </w:p>
          <w:p w:rsidR="00F97C3C" w:rsidRPr="00310B5C" w:rsidRDefault="00F97C3C" w:rsidP="00310B5C">
            <w:pPr>
              <w:jc w:val="both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Вид ресурсов</w:t>
            </w:r>
          </w:p>
          <w:p w:rsidR="00F97C3C" w:rsidRPr="00310B5C" w:rsidRDefault="00F97C3C" w:rsidP="00310B5C">
            <w:pPr>
              <w:jc w:val="center"/>
              <w:rPr>
                <w:sz w:val="28"/>
                <w:szCs w:val="28"/>
              </w:rPr>
            </w:pPr>
          </w:p>
          <w:p w:rsidR="00F97C3C" w:rsidRPr="00310B5C" w:rsidRDefault="00F97C3C" w:rsidP="00310B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80" w:type="dxa"/>
            <w:gridSpan w:val="3"/>
          </w:tcPr>
          <w:p w:rsidR="00F97C3C" w:rsidRPr="00310B5C" w:rsidRDefault="00F97C3C" w:rsidP="00310B5C">
            <w:pPr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Нормы расхода ресурсов на ед. продукции</w:t>
            </w:r>
          </w:p>
          <w:p w:rsidR="00F97C3C" w:rsidRPr="00310B5C" w:rsidRDefault="00F97C3C" w:rsidP="00310B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  <w:vMerge w:val="restart"/>
          </w:tcPr>
          <w:p w:rsidR="00F97C3C" w:rsidRPr="00310B5C" w:rsidRDefault="00F97C3C" w:rsidP="00310B5C">
            <w:pPr>
              <w:rPr>
                <w:sz w:val="28"/>
                <w:szCs w:val="28"/>
              </w:rPr>
            </w:pPr>
          </w:p>
          <w:p w:rsidR="00F97C3C" w:rsidRPr="00310B5C" w:rsidRDefault="00F97C3C" w:rsidP="00310B5C">
            <w:pPr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 xml:space="preserve">   Запасы               </w:t>
            </w:r>
          </w:p>
          <w:p w:rsidR="00F97C3C" w:rsidRPr="00310B5C" w:rsidRDefault="00F97C3C" w:rsidP="00310B5C">
            <w:pPr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ресурсов</w:t>
            </w:r>
          </w:p>
          <w:p w:rsidR="00F97C3C" w:rsidRPr="00310B5C" w:rsidRDefault="00F97C3C" w:rsidP="00310B5C">
            <w:pPr>
              <w:jc w:val="center"/>
              <w:rPr>
                <w:sz w:val="28"/>
                <w:szCs w:val="28"/>
              </w:rPr>
            </w:pPr>
          </w:p>
        </w:tc>
      </w:tr>
      <w:tr w:rsidR="00F97C3C" w:rsidRPr="00310B5C" w:rsidTr="00420A54">
        <w:trPr>
          <w:cantSplit/>
          <w:trHeight w:val="467"/>
        </w:trPr>
        <w:tc>
          <w:tcPr>
            <w:tcW w:w="2360" w:type="dxa"/>
            <w:vMerge/>
          </w:tcPr>
          <w:p w:rsidR="00F97C3C" w:rsidRPr="00310B5C" w:rsidRDefault="00F97C3C" w:rsidP="00310B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F97C3C" w:rsidRPr="00310B5C" w:rsidRDefault="00F97C3C" w:rsidP="00310B5C">
            <w:pPr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  <w:lang w:val="en-US"/>
              </w:rPr>
              <w:t>I</w:t>
            </w:r>
          </w:p>
          <w:p w:rsidR="00F97C3C" w:rsidRPr="00310B5C" w:rsidRDefault="00F97C3C" w:rsidP="00310B5C">
            <w:pPr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вид</w:t>
            </w:r>
          </w:p>
        </w:tc>
        <w:tc>
          <w:tcPr>
            <w:tcW w:w="1620" w:type="dxa"/>
          </w:tcPr>
          <w:p w:rsidR="00F97C3C" w:rsidRPr="00310B5C" w:rsidRDefault="00F97C3C" w:rsidP="00310B5C">
            <w:pPr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  <w:lang w:val="en-US"/>
              </w:rPr>
              <w:t>II</w:t>
            </w:r>
          </w:p>
          <w:p w:rsidR="00F97C3C" w:rsidRPr="00310B5C" w:rsidRDefault="00F97C3C" w:rsidP="00310B5C">
            <w:pPr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 xml:space="preserve">вид </w:t>
            </w:r>
          </w:p>
          <w:p w:rsidR="00F97C3C" w:rsidRPr="00310B5C" w:rsidRDefault="00F97C3C" w:rsidP="00310B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F97C3C" w:rsidRPr="00310B5C" w:rsidRDefault="00F97C3C" w:rsidP="00310B5C">
            <w:pPr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 xml:space="preserve">       </w:t>
            </w:r>
            <w:r w:rsidRPr="00310B5C">
              <w:rPr>
                <w:sz w:val="28"/>
                <w:szCs w:val="28"/>
                <w:lang w:val="en-US"/>
              </w:rPr>
              <w:t>III</w:t>
            </w:r>
          </w:p>
          <w:p w:rsidR="00F97C3C" w:rsidRPr="00310B5C" w:rsidRDefault="00F97C3C" w:rsidP="00310B5C">
            <w:pPr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вид</w:t>
            </w:r>
          </w:p>
        </w:tc>
        <w:tc>
          <w:tcPr>
            <w:tcW w:w="1600" w:type="dxa"/>
            <w:vMerge/>
          </w:tcPr>
          <w:p w:rsidR="00F97C3C" w:rsidRPr="00310B5C" w:rsidRDefault="00F97C3C" w:rsidP="00310B5C">
            <w:pPr>
              <w:rPr>
                <w:sz w:val="28"/>
                <w:szCs w:val="28"/>
              </w:rPr>
            </w:pPr>
          </w:p>
        </w:tc>
      </w:tr>
      <w:tr w:rsidR="00F97C3C" w:rsidRPr="00310B5C" w:rsidTr="00310B5C">
        <w:trPr>
          <w:cantSplit/>
          <w:trHeight w:val="1416"/>
        </w:trPr>
        <w:tc>
          <w:tcPr>
            <w:tcW w:w="2360" w:type="dxa"/>
          </w:tcPr>
          <w:p w:rsidR="00F97C3C" w:rsidRPr="00310B5C" w:rsidRDefault="00F97C3C" w:rsidP="00310B5C">
            <w:pPr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Труд</w:t>
            </w:r>
          </w:p>
          <w:p w:rsidR="00F97C3C" w:rsidRPr="00310B5C" w:rsidRDefault="00F97C3C" w:rsidP="00310B5C">
            <w:pPr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Сырье 1</w:t>
            </w:r>
          </w:p>
          <w:p w:rsidR="00F97C3C" w:rsidRPr="00310B5C" w:rsidRDefault="00F97C3C" w:rsidP="00310B5C">
            <w:pPr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 xml:space="preserve">Сырье 2 </w:t>
            </w:r>
          </w:p>
          <w:p w:rsidR="00F97C3C" w:rsidRPr="00310B5C" w:rsidRDefault="00F97C3C" w:rsidP="00310B5C">
            <w:pPr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Оборудование</w:t>
            </w:r>
          </w:p>
        </w:tc>
        <w:tc>
          <w:tcPr>
            <w:tcW w:w="1440" w:type="dxa"/>
          </w:tcPr>
          <w:p w:rsidR="00F97C3C" w:rsidRPr="00310B5C" w:rsidRDefault="00F97C3C" w:rsidP="00310B5C">
            <w:pPr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3</w:t>
            </w:r>
          </w:p>
          <w:p w:rsidR="00F97C3C" w:rsidRPr="00310B5C" w:rsidRDefault="00F97C3C" w:rsidP="00310B5C">
            <w:pPr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20</w:t>
            </w:r>
          </w:p>
          <w:p w:rsidR="00F97C3C" w:rsidRPr="00310B5C" w:rsidRDefault="00F97C3C" w:rsidP="00310B5C">
            <w:pPr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10</w:t>
            </w:r>
          </w:p>
          <w:p w:rsidR="00F97C3C" w:rsidRPr="00310B5C" w:rsidRDefault="00F97C3C" w:rsidP="00310B5C">
            <w:pPr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0</w:t>
            </w:r>
          </w:p>
        </w:tc>
        <w:tc>
          <w:tcPr>
            <w:tcW w:w="1620" w:type="dxa"/>
          </w:tcPr>
          <w:p w:rsidR="00F97C3C" w:rsidRPr="00310B5C" w:rsidRDefault="00F97C3C" w:rsidP="00310B5C">
            <w:pPr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6</w:t>
            </w:r>
          </w:p>
          <w:p w:rsidR="00F97C3C" w:rsidRPr="00310B5C" w:rsidRDefault="00F97C3C" w:rsidP="00310B5C">
            <w:pPr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15</w:t>
            </w:r>
          </w:p>
          <w:p w:rsidR="00F97C3C" w:rsidRPr="00310B5C" w:rsidRDefault="00F97C3C" w:rsidP="00310B5C">
            <w:pPr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15</w:t>
            </w:r>
          </w:p>
          <w:p w:rsidR="00F97C3C" w:rsidRPr="00310B5C" w:rsidRDefault="00F97C3C" w:rsidP="00310B5C">
            <w:pPr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:rsidR="00F97C3C" w:rsidRPr="00310B5C" w:rsidRDefault="00F97C3C" w:rsidP="00310B5C">
            <w:pPr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 xml:space="preserve">         4</w:t>
            </w:r>
          </w:p>
          <w:p w:rsidR="00F97C3C" w:rsidRPr="00310B5C" w:rsidRDefault="00F97C3C" w:rsidP="00310B5C">
            <w:pPr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20</w:t>
            </w:r>
          </w:p>
          <w:p w:rsidR="00F97C3C" w:rsidRPr="00310B5C" w:rsidRDefault="00F97C3C" w:rsidP="00310B5C">
            <w:pPr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20</w:t>
            </w:r>
          </w:p>
          <w:p w:rsidR="00F97C3C" w:rsidRPr="00310B5C" w:rsidRDefault="00F97C3C" w:rsidP="00310B5C">
            <w:pPr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5</w:t>
            </w:r>
          </w:p>
        </w:tc>
        <w:tc>
          <w:tcPr>
            <w:tcW w:w="1600" w:type="dxa"/>
          </w:tcPr>
          <w:p w:rsidR="00F97C3C" w:rsidRPr="00310B5C" w:rsidRDefault="00F97C3C" w:rsidP="00310B5C">
            <w:pPr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2000</w:t>
            </w:r>
          </w:p>
          <w:p w:rsidR="00F97C3C" w:rsidRPr="00310B5C" w:rsidRDefault="00F97C3C" w:rsidP="00310B5C">
            <w:pPr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15000</w:t>
            </w:r>
          </w:p>
          <w:p w:rsidR="00F97C3C" w:rsidRPr="00310B5C" w:rsidRDefault="00F97C3C" w:rsidP="00310B5C">
            <w:pPr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7400</w:t>
            </w:r>
          </w:p>
          <w:p w:rsidR="00F97C3C" w:rsidRPr="00310B5C" w:rsidRDefault="00F97C3C" w:rsidP="00310B5C">
            <w:pPr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1500</w:t>
            </w:r>
          </w:p>
        </w:tc>
      </w:tr>
      <w:tr w:rsidR="00F97C3C" w:rsidRPr="00310B5C" w:rsidTr="00420A54">
        <w:trPr>
          <w:cantSplit/>
          <w:trHeight w:val="471"/>
        </w:trPr>
        <w:tc>
          <w:tcPr>
            <w:tcW w:w="2360" w:type="dxa"/>
            <w:tcBorders>
              <w:bottom w:val="single" w:sz="4" w:space="0" w:color="auto"/>
            </w:tcBorders>
          </w:tcPr>
          <w:p w:rsidR="00F97C3C" w:rsidRPr="00310B5C" w:rsidRDefault="00F97C3C" w:rsidP="00310B5C">
            <w:pPr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Цена изделия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97C3C" w:rsidRPr="00310B5C" w:rsidRDefault="00F97C3C" w:rsidP="00310B5C">
            <w:pPr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6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97C3C" w:rsidRPr="00310B5C" w:rsidRDefault="00F97C3C" w:rsidP="00310B5C">
            <w:pPr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10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97C3C" w:rsidRPr="00310B5C" w:rsidRDefault="00F97C3C" w:rsidP="00310B5C">
            <w:pPr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9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:rsidR="00F97C3C" w:rsidRPr="00310B5C" w:rsidRDefault="00F97C3C" w:rsidP="00310B5C">
            <w:pPr>
              <w:jc w:val="center"/>
              <w:rPr>
                <w:sz w:val="28"/>
                <w:szCs w:val="28"/>
              </w:rPr>
            </w:pPr>
          </w:p>
        </w:tc>
      </w:tr>
    </w:tbl>
    <w:p w:rsidR="00F97C3C" w:rsidRPr="00310B5C" w:rsidRDefault="00F97C3C" w:rsidP="00310B5C">
      <w:pPr>
        <w:spacing w:line="360" w:lineRule="auto"/>
        <w:ind w:firstLine="709"/>
        <w:jc w:val="both"/>
        <w:rPr>
          <w:i/>
          <w:iCs/>
          <w:sz w:val="28"/>
          <w:szCs w:val="28"/>
        </w:rPr>
      </w:pPr>
      <w:r w:rsidRPr="00310B5C">
        <w:rPr>
          <w:i/>
          <w:iCs/>
          <w:sz w:val="28"/>
          <w:szCs w:val="28"/>
        </w:rPr>
        <w:t>Требуется:</w:t>
      </w:r>
    </w:p>
    <w:p w:rsidR="00F97C3C" w:rsidRPr="00310B5C" w:rsidRDefault="00F97C3C" w:rsidP="00310B5C">
      <w:pPr>
        <w:widowControl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310B5C">
        <w:rPr>
          <w:sz w:val="28"/>
          <w:szCs w:val="28"/>
        </w:rPr>
        <w:t xml:space="preserve">Сформулировать прямую оптимизационную задачу на максимум выручки от реализации готовой продукции, получить оптимальный план выпуска продукции. </w:t>
      </w:r>
    </w:p>
    <w:p w:rsidR="00F97C3C" w:rsidRPr="00310B5C" w:rsidRDefault="00F97C3C" w:rsidP="00310B5C">
      <w:pPr>
        <w:widowControl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310B5C">
        <w:rPr>
          <w:sz w:val="28"/>
          <w:szCs w:val="28"/>
        </w:rPr>
        <w:t>Сформулировать двойственную задачу и найти ее оптимальный план с помощью теорем двойственности.</w:t>
      </w:r>
    </w:p>
    <w:p w:rsidR="00F97C3C" w:rsidRPr="00310B5C" w:rsidRDefault="00F97C3C" w:rsidP="00310B5C">
      <w:pPr>
        <w:pStyle w:val="2"/>
        <w:widowControl/>
        <w:numPr>
          <w:ilvl w:val="0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310B5C">
        <w:rPr>
          <w:sz w:val="28"/>
          <w:szCs w:val="28"/>
        </w:rPr>
        <w:t>На основе свой</w:t>
      </w:r>
      <w:proofErr w:type="gramStart"/>
      <w:r w:rsidRPr="00310B5C">
        <w:rPr>
          <w:sz w:val="28"/>
          <w:szCs w:val="28"/>
        </w:rPr>
        <w:t>ств дв</w:t>
      </w:r>
      <w:proofErr w:type="gramEnd"/>
      <w:r w:rsidRPr="00310B5C">
        <w:rPr>
          <w:sz w:val="28"/>
          <w:szCs w:val="28"/>
        </w:rPr>
        <w:t>ойственных оценок и теорем двойственности:</w:t>
      </w:r>
    </w:p>
    <w:p w:rsidR="00F97C3C" w:rsidRPr="00310B5C" w:rsidRDefault="00F97C3C" w:rsidP="00310B5C">
      <w:pPr>
        <w:widowControl/>
        <w:numPr>
          <w:ilvl w:val="1"/>
          <w:numId w:val="1"/>
        </w:numPr>
        <w:tabs>
          <w:tab w:val="clear" w:pos="144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10B5C">
        <w:rPr>
          <w:sz w:val="28"/>
          <w:szCs w:val="28"/>
        </w:rPr>
        <w:t>проанализировать использование ресурсов в оптимальном плане исходной задачи;</w:t>
      </w:r>
    </w:p>
    <w:p w:rsidR="00F97C3C" w:rsidRPr="00310B5C" w:rsidRDefault="00F97C3C" w:rsidP="00310B5C">
      <w:pPr>
        <w:widowControl/>
        <w:numPr>
          <w:ilvl w:val="1"/>
          <w:numId w:val="1"/>
        </w:numPr>
        <w:tabs>
          <w:tab w:val="clear" w:pos="144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10B5C">
        <w:rPr>
          <w:sz w:val="28"/>
          <w:szCs w:val="28"/>
        </w:rPr>
        <w:lastRenderedPageBreak/>
        <w:t xml:space="preserve">определить, как изменится выручка при увеличении запаса ресурса первого вида на 24ед.;  </w:t>
      </w:r>
    </w:p>
    <w:p w:rsidR="00F97C3C" w:rsidRPr="00310B5C" w:rsidRDefault="00F97C3C" w:rsidP="00310B5C">
      <w:pPr>
        <w:widowControl/>
        <w:numPr>
          <w:ilvl w:val="1"/>
          <w:numId w:val="1"/>
        </w:numPr>
        <w:tabs>
          <w:tab w:val="clear" w:pos="144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10B5C">
        <w:rPr>
          <w:sz w:val="28"/>
          <w:szCs w:val="28"/>
        </w:rPr>
        <w:t>оценить целесообразность включения в план изделия четвертого вида ценой 11ед., если нормы затрат ресурсов 8, 4, 20 и 6ед.</w:t>
      </w:r>
    </w:p>
    <w:p w:rsidR="00F97C3C" w:rsidRPr="00310B5C" w:rsidRDefault="00F97C3C" w:rsidP="00310B5C">
      <w:pPr>
        <w:pStyle w:val="aa"/>
        <w:ind w:firstLine="709"/>
        <w:rPr>
          <w:szCs w:val="28"/>
        </w:rPr>
      </w:pPr>
      <w:r w:rsidRPr="00310B5C">
        <w:rPr>
          <w:b/>
          <w:szCs w:val="28"/>
        </w:rPr>
        <w:t>Решение.</w:t>
      </w:r>
      <w:r w:rsidRPr="00310B5C">
        <w:rPr>
          <w:b/>
          <w:i/>
          <w:szCs w:val="28"/>
        </w:rPr>
        <w:t xml:space="preserve"> </w:t>
      </w:r>
      <w:r w:rsidRPr="00310B5C">
        <w:rPr>
          <w:szCs w:val="28"/>
        </w:rPr>
        <w:t>1. </w:t>
      </w:r>
      <w:r w:rsidRPr="00310B5C">
        <w:rPr>
          <w:color w:val="000000"/>
          <w:spacing w:val="-2"/>
          <w:szCs w:val="28"/>
        </w:rPr>
        <w:t>Данная задача оптимизации является задачей линейного программирования. </w:t>
      </w:r>
      <w:r w:rsidRPr="00310B5C">
        <w:rPr>
          <w:szCs w:val="28"/>
        </w:rPr>
        <w:t xml:space="preserve">Обозначим количество выпускаемых единиц продукции </w:t>
      </w:r>
      <w:r w:rsidRPr="00310B5C">
        <w:rPr>
          <w:i/>
          <w:szCs w:val="28"/>
          <w:lang w:val="en-US"/>
        </w:rPr>
        <w:t>I</w:t>
      </w:r>
      <w:r w:rsidRPr="00310B5C">
        <w:rPr>
          <w:szCs w:val="28"/>
        </w:rPr>
        <w:t xml:space="preserve">, </w:t>
      </w:r>
      <w:r w:rsidRPr="00310B5C">
        <w:rPr>
          <w:i/>
          <w:szCs w:val="28"/>
          <w:lang w:val="en-US"/>
        </w:rPr>
        <w:t>II</w:t>
      </w:r>
      <w:r w:rsidRPr="00310B5C">
        <w:rPr>
          <w:szCs w:val="28"/>
        </w:rPr>
        <w:t xml:space="preserve">, </w:t>
      </w:r>
      <w:r w:rsidRPr="00310B5C">
        <w:rPr>
          <w:i/>
          <w:szCs w:val="28"/>
          <w:lang w:val="en-US"/>
        </w:rPr>
        <w:t>III</w:t>
      </w:r>
      <w:r w:rsidRPr="00310B5C">
        <w:rPr>
          <w:szCs w:val="28"/>
        </w:rPr>
        <w:t xml:space="preserve"> соответственно как </w:t>
      </w:r>
      <w:r w:rsidRPr="00310B5C">
        <w:rPr>
          <w:i/>
          <w:szCs w:val="28"/>
        </w:rPr>
        <w:t>х</w:t>
      </w:r>
      <w:proofErr w:type="gramStart"/>
      <w:r w:rsidRPr="00310B5C">
        <w:rPr>
          <w:szCs w:val="28"/>
          <w:vertAlign w:val="subscript"/>
        </w:rPr>
        <w:t>1</w:t>
      </w:r>
      <w:proofErr w:type="gramEnd"/>
      <w:r w:rsidRPr="00310B5C">
        <w:rPr>
          <w:szCs w:val="28"/>
        </w:rPr>
        <w:t xml:space="preserve">, </w:t>
      </w:r>
      <w:r w:rsidRPr="00310B5C">
        <w:rPr>
          <w:i/>
          <w:szCs w:val="28"/>
        </w:rPr>
        <w:t>х</w:t>
      </w:r>
      <w:r w:rsidRPr="00310B5C">
        <w:rPr>
          <w:szCs w:val="28"/>
          <w:vertAlign w:val="subscript"/>
        </w:rPr>
        <w:t>2</w:t>
      </w:r>
      <w:r w:rsidRPr="00310B5C">
        <w:rPr>
          <w:szCs w:val="28"/>
        </w:rPr>
        <w:t xml:space="preserve">, </w:t>
      </w:r>
      <w:r w:rsidRPr="00310B5C">
        <w:rPr>
          <w:i/>
          <w:szCs w:val="28"/>
        </w:rPr>
        <w:t>х</w:t>
      </w:r>
      <w:r w:rsidRPr="00310B5C">
        <w:rPr>
          <w:szCs w:val="28"/>
          <w:vertAlign w:val="subscript"/>
        </w:rPr>
        <w:t>3</w:t>
      </w:r>
      <w:r w:rsidRPr="00310B5C">
        <w:rPr>
          <w:szCs w:val="28"/>
        </w:rPr>
        <w:t>.</w:t>
      </w:r>
      <w:r w:rsidRPr="00310B5C">
        <w:rPr>
          <w:color w:val="000000"/>
          <w:spacing w:val="-2"/>
          <w:szCs w:val="28"/>
        </w:rPr>
        <w:t xml:space="preserve"> Целевой функцией задачи является общая </w:t>
      </w:r>
      <w:r w:rsidRPr="00310B5C">
        <w:rPr>
          <w:szCs w:val="28"/>
        </w:rPr>
        <w:t>стоимость выпускаемой продукции</w:t>
      </w:r>
      <w:r w:rsidRPr="00310B5C">
        <w:rPr>
          <w:color w:val="000000"/>
          <w:spacing w:val="-2"/>
          <w:szCs w:val="28"/>
        </w:rPr>
        <w:t xml:space="preserve">, которая должна быть наибольшей. </w:t>
      </w:r>
      <w:r w:rsidRPr="00310B5C">
        <w:rPr>
          <w:szCs w:val="28"/>
        </w:rPr>
        <w:t xml:space="preserve">Число ограничений задачи равно числу ресурсов, используемых для изготовления изделий — 4. </w:t>
      </w:r>
      <w:r w:rsidRPr="00310B5C">
        <w:rPr>
          <w:color w:val="000000"/>
          <w:spacing w:val="-2"/>
          <w:szCs w:val="28"/>
        </w:rPr>
        <w:t xml:space="preserve">Дополнительно вводится условие </w:t>
      </w:r>
      <w:proofErr w:type="spellStart"/>
      <w:r w:rsidRPr="00310B5C">
        <w:rPr>
          <w:color w:val="000000"/>
          <w:spacing w:val="-2"/>
          <w:szCs w:val="28"/>
        </w:rPr>
        <w:t>неотрицательности</w:t>
      </w:r>
      <w:proofErr w:type="spellEnd"/>
      <w:r w:rsidRPr="00310B5C">
        <w:rPr>
          <w:color w:val="000000"/>
          <w:spacing w:val="-2"/>
          <w:szCs w:val="28"/>
        </w:rPr>
        <w:t xml:space="preserve"> переменных. </w:t>
      </w:r>
      <w:r w:rsidRPr="00310B5C">
        <w:rPr>
          <w:szCs w:val="28"/>
        </w:rPr>
        <w:t>Зная цены изделий, нормы их расхода и запасы ресурсов, формулируем математическую модель исходной задачи линейного программирования:</w:t>
      </w:r>
    </w:p>
    <w:p w:rsidR="00F97C3C" w:rsidRPr="00310B5C" w:rsidRDefault="00F97C3C" w:rsidP="00310B5C">
      <w:pPr>
        <w:spacing w:before="120" w:after="240" w:line="360" w:lineRule="auto"/>
        <w:ind w:firstLine="709"/>
        <w:jc w:val="both"/>
        <w:rPr>
          <w:b/>
          <w:color w:val="333333"/>
          <w:sz w:val="28"/>
          <w:szCs w:val="28"/>
        </w:rPr>
      </w:pPr>
      <w:r w:rsidRPr="00310B5C">
        <w:rPr>
          <w:bCs/>
          <w:position w:val="-104"/>
          <w:sz w:val="28"/>
          <w:szCs w:val="28"/>
        </w:rPr>
        <w:object w:dxaOrig="3739" w:dyaOrig="2200">
          <v:shape id="_x0000_i1035" type="#_x0000_t75" style="width:187pt;height:109.6pt" o:ole="">
            <v:imagedata r:id="rId28" o:title=""/>
          </v:shape>
          <o:OLEObject Type="Embed" ProgID="Equation.3" ShapeID="_x0000_i1035" DrawAspect="Content" ObjectID="_1524594938" r:id="rId29"/>
        </w:object>
      </w:r>
    </w:p>
    <w:p w:rsidR="00F97C3C" w:rsidRPr="00310B5C" w:rsidRDefault="00F97C3C" w:rsidP="00310B5C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310B5C">
        <w:rPr>
          <w:sz w:val="28"/>
          <w:szCs w:val="28"/>
        </w:rPr>
        <w:t>Задачу оптимизации решаем с помощью надстройки «</w:t>
      </w:r>
      <w:r w:rsidRPr="00310B5C">
        <w:rPr>
          <w:i/>
          <w:sz w:val="28"/>
          <w:szCs w:val="28"/>
        </w:rPr>
        <w:t>Поиск решения</w:t>
      </w:r>
      <w:r w:rsidRPr="00310B5C">
        <w:rPr>
          <w:sz w:val="28"/>
          <w:szCs w:val="28"/>
        </w:rPr>
        <w:t xml:space="preserve">» табличного процессора </w:t>
      </w:r>
      <w:r w:rsidRPr="00310B5C">
        <w:rPr>
          <w:sz w:val="28"/>
          <w:szCs w:val="28"/>
          <w:lang w:val="en-US"/>
        </w:rPr>
        <w:t>EXCEL</w:t>
      </w:r>
      <w:r w:rsidRPr="00310B5C">
        <w:rPr>
          <w:sz w:val="28"/>
          <w:szCs w:val="28"/>
        </w:rPr>
        <w:t xml:space="preserve"> (меню «</w:t>
      </w:r>
      <w:r w:rsidRPr="00310B5C">
        <w:rPr>
          <w:i/>
          <w:sz w:val="28"/>
          <w:szCs w:val="28"/>
        </w:rPr>
        <w:t>Сервис</w:t>
      </w:r>
      <w:r w:rsidRPr="00310B5C">
        <w:rPr>
          <w:sz w:val="28"/>
          <w:szCs w:val="28"/>
        </w:rPr>
        <w:t>»):</w:t>
      </w:r>
    </w:p>
    <w:p w:rsidR="00F97C3C" w:rsidRPr="00310B5C" w:rsidRDefault="00F97C3C" w:rsidP="00310B5C">
      <w:pPr>
        <w:spacing w:line="360" w:lineRule="auto"/>
        <w:ind w:firstLine="709"/>
        <w:jc w:val="center"/>
        <w:rPr>
          <w:sz w:val="28"/>
          <w:szCs w:val="28"/>
          <w:lang w:val="en-US"/>
        </w:rPr>
      </w:pPr>
      <w:r w:rsidRPr="00310B5C">
        <w:rPr>
          <w:noProof/>
          <w:sz w:val="28"/>
          <w:szCs w:val="28"/>
        </w:rPr>
        <w:drawing>
          <wp:inline distT="0" distB="0" distL="0" distR="0" wp14:anchorId="0B6F2360" wp14:editId="41ACC628">
            <wp:extent cx="4353560" cy="2511425"/>
            <wp:effectExtent l="0" t="0" r="8890" b="3175"/>
            <wp:docPr id="4" name="Рисунок 4" descr="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14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3560" cy="251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7C3C" w:rsidRPr="00310B5C" w:rsidRDefault="00F97C3C" w:rsidP="00310B5C">
      <w:pPr>
        <w:spacing w:line="360" w:lineRule="auto"/>
        <w:ind w:firstLine="709"/>
        <w:jc w:val="center"/>
        <w:rPr>
          <w:sz w:val="28"/>
          <w:szCs w:val="28"/>
          <w:lang w:val="en-US"/>
        </w:rPr>
      </w:pPr>
    </w:p>
    <w:p w:rsidR="00F97C3C" w:rsidRPr="00310B5C" w:rsidRDefault="00F97C3C" w:rsidP="00310B5C">
      <w:pPr>
        <w:spacing w:line="360" w:lineRule="auto"/>
        <w:ind w:firstLine="709"/>
        <w:jc w:val="center"/>
        <w:rPr>
          <w:sz w:val="28"/>
          <w:szCs w:val="28"/>
          <w:lang w:val="en-US"/>
        </w:rPr>
      </w:pPr>
      <w:r w:rsidRPr="00310B5C">
        <w:rPr>
          <w:noProof/>
          <w:sz w:val="28"/>
          <w:szCs w:val="28"/>
        </w:rPr>
        <w:lastRenderedPageBreak/>
        <w:drawing>
          <wp:inline distT="0" distB="0" distL="0" distR="0" wp14:anchorId="1C3AD3C9" wp14:editId="17DB8509">
            <wp:extent cx="3903345" cy="2647950"/>
            <wp:effectExtent l="0" t="0" r="1905" b="0"/>
            <wp:docPr id="3" name="Рисунок 3" descr="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15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3345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7C3C" w:rsidRPr="00310B5C" w:rsidRDefault="00F97C3C" w:rsidP="00310B5C">
      <w:pPr>
        <w:spacing w:line="360" w:lineRule="auto"/>
        <w:ind w:firstLine="709"/>
        <w:jc w:val="center"/>
        <w:rPr>
          <w:sz w:val="28"/>
          <w:szCs w:val="28"/>
          <w:lang w:val="en-US"/>
        </w:rPr>
      </w:pPr>
    </w:p>
    <w:p w:rsidR="00F97C3C" w:rsidRPr="00310B5C" w:rsidRDefault="00F97C3C" w:rsidP="00310B5C">
      <w:pPr>
        <w:spacing w:line="360" w:lineRule="auto"/>
        <w:ind w:firstLine="709"/>
        <w:jc w:val="center"/>
        <w:rPr>
          <w:sz w:val="28"/>
          <w:szCs w:val="28"/>
          <w:lang w:val="en-US"/>
        </w:rPr>
      </w:pPr>
      <w:r w:rsidRPr="00310B5C">
        <w:rPr>
          <w:noProof/>
          <w:sz w:val="28"/>
          <w:szCs w:val="28"/>
        </w:rPr>
        <w:drawing>
          <wp:inline distT="0" distB="0" distL="0" distR="0" wp14:anchorId="5B8B7AE4" wp14:editId="10F667C1">
            <wp:extent cx="3807460" cy="1528445"/>
            <wp:effectExtent l="0" t="0" r="2540" b="0"/>
            <wp:docPr id="2" name="Рисунок 2" descr="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16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7460" cy="1528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7C3C" w:rsidRPr="00310B5C" w:rsidRDefault="00F97C3C" w:rsidP="00310B5C">
      <w:pPr>
        <w:spacing w:line="360" w:lineRule="auto"/>
        <w:ind w:firstLine="709"/>
        <w:jc w:val="both"/>
        <w:rPr>
          <w:sz w:val="28"/>
          <w:szCs w:val="28"/>
        </w:rPr>
      </w:pPr>
      <w:r w:rsidRPr="00310B5C">
        <w:rPr>
          <w:sz w:val="28"/>
          <w:szCs w:val="28"/>
        </w:rPr>
        <w:t xml:space="preserve">(для копирования снимка окна в буфер обмена данных используется комбинация клавиш </w:t>
      </w:r>
      <w:r w:rsidRPr="00310B5C">
        <w:rPr>
          <w:sz w:val="28"/>
          <w:szCs w:val="28"/>
          <w:bdr w:val="single" w:sz="4" w:space="0" w:color="auto"/>
          <w:lang w:val="en-US"/>
        </w:rPr>
        <w:t>Alt</w:t>
      </w:r>
      <w:r w:rsidRPr="00310B5C">
        <w:rPr>
          <w:sz w:val="28"/>
          <w:szCs w:val="28"/>
        </w:rPr>
        <w:t xml:space="preserve"> + </w:t>
      </w:r>
      <w:r w:rsidRPr="00310B5C">
        <w:rPr>
          <w:sz w:val="28"/>
          <w:szCs w:val="28"/>
          <w:bdr w:val="single" w:sz="4" w:space="0" w:color="auto"/>
          <w:lang w:val="en-US"/>
        </w:rPr>
        <w:t>Print</w:t>
      </w:r>
      <w:r w:rsidRPr="00310B5C">
        <w:rPr>
          <w:sz w:val="28"/>
          <w:szCs w:val="28"/>
          <w:bdr w:val="single" w:sz="4" w:space="0" w:color="auto"/>
        </w:rPr>
        <w:t xml:space="preserve"> </w:t>
      </w:r>
      <w:r w:rsidRPr="00310B5C">
        <w:rPr>
          <w:sz w:val="28"/>
          <w:szCs w:val="28"/>
          <w:bdr w:val="single" w:sz="4" w:space="0" w:color="auto"/>
          <w:lang w:val="en-US"/>
        </w:rPr>
        <w:t>Screen</w:t>
      </w:r>
      <w:r w:rsidRPr="00310B5C">
        <w:rPr>
          <w:sz w:val="28"/>
          <w:szCs w:val="28"/>
        </w:rPr>
        <w:t>).</w:t>
      </w:r>
    </w:p>
    <w:p w:rsidR="00F97C3C" w:rsidRPr="00310B5C" w:rsidRDefault="00F97C3C" w:rsidP="00310B5C">
      <w:pPr>
        <w:spacing w:line="360" w:lineRule="auto"/>
        <w:ind w:firstLine="709"/>
        <w:jc w:val="both"/>
        <w:rPr>
          <w:sz w:val="28"/>
          <w:szCs w:val="28"/>
        </w:rPr>
      </w:pPr>
      <w:r w:rsidRPr="00310B5C">
        <w:rPr>
          <w:sz w:val="28"/>
          <w:szCs w:val="28"/>
        </w:rPr>
        <w:tab/>
        <w:t xml:space="preserve">Использование надстройки позволило получить значения переменных оптимального плана выпуска изделий: </w:t>
      </w:r>
      <w:r w:rsidRPr="00310B5C">
        <w:rPr>
          <w:i/>
          <w:sz w:val="28"/>
          <w:szCs w:val="28"/>
        </w:rPr>
        <w:t>Х</w:t>
      </w:r>
      <w:r w:rsidRPr="00310B5C">
        <w:rPr>
          <w:sz w:val="28"/>
          <w:szCs w:val="28"/>
        </w:rPr>
        <w:t>*=(520; 0; 110).</w:t>
      </w:r>
      <w:r w:rsidRPr="00310B5C">
        <w:rPr>
          <w:bCs/>
          <w:sz w:val="28"/>
          <w:szCs w:val="28"/>
        </w:rPr>
        <w:t xml:space="preserve"> Целевая функция имеет наибольшее для данных условий задачи значение </w:t>
      </w:r>
      <w:r w:rsidRPr="00310B5C">
        <w:rPr>
          <w:bCs/>
          <w:i/>
          <w:sz w:val="28"/>
          <w:szCs w:val="28"/>
          <w:lang w:val="en-US"/>
        </w:rPr>
        <w:t>f</w:t>
      </w:r>
      <w:r w:rsidRPr="00310B5C">
        <w:rPr>
          <w:bCs/>
          <w:sz w:val="28"/>
          <w:szCs w:val="28"/>
        </w:rPr>
        <w:t>(</w:t>
      </w:r>
      <w:r w:rsidRPr="00310B5C">
        <w:rPr>
          <w:bCs/>
          <w:i/>
          <w:sz w:val="28"/>
          <w:szCs w:val="28"/>
          <w:lang w:val="en-US"/>
        </w:rPr>
        <w:t>X</w:t>
      </w:r>
      <w:r w:rsidRPr="00310B5C">
        <w:rPr>
          <w:bCs/>
          <w:sz w:val="28"/>
          <w:szCs w:val="28"/>
        </w:rPr>
        <w:t>*)=4110 (</w:t>
      </w:r>
      <w:r w:rsidRPr="00310B5C">
        <w:rPr>
          <w:b/>
          <w:bCs/>
          <w:i/>
          <w:sz w:val="28"/>
          <w:szCs w:val="28"/>
        </w:rPr>
        <w:t>прил. 1</w:t>
      </w:r>
      <w:r w:rsidRPr="00310B5C">
        <w:rPr>
          <w:bCs/>
          <w:sz w:val="28"/>
          <w:szCs w:val="28"/>
        </w:rPr>
        <w:t>).</w:t>
      </w:r>
    </w:p>
    <w:p w:rsidR="00F97C3C" w:rsidRPr="00310B5C" w:rsidRDefault="00F97C3C" w:rsidP="00310B5C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10B5C">
        <w:rPr>
          <w:bCs/>
          <w:sz w:val="28"/>
          <w:szCs w:val="28"/>
        </w:rPr>
        <w:tab/>
        <w:t xml:space="preserve">Таким образом, для получения наибольшей выручки от реализации продукции следует производить </w:t>
      </w:r>
      <w:r w:rsidRPr="00310B5C">
        <w:rPr>
          <w:bCs/>
          <w:i/>
          <w:sz w:val="28"/>
          <w:szCs w:val="28"/>
          <w:lang w:val="en-US"/>
        </w:rPr>
        <w:t>x</w:t>
      </w:r>
      <w:r w:rsidRPr="00310B5C">
        <w:rPr>
          <w:bCs/>
          <w:sz w:val="28"/>
          <w:szCs w:val="28"/>
          <w:vertAlign w:val="subscript"/>
        </w:rPr>
        <w:t>1</w:t>
      </w:r>
      <w:r w:rsidRPr="00310B5C">
        <w:rPr>
          <w:bCs/>
          <w:sz w:val="28"/>
          <w:szCs w:val="28"/>
        </w:rPr>
        <w:t xml:space="preserve">*=520 изделий </w:t>
      </w:r>
      <w:r w:rsidRPr="00310B5C">
        <w:rPr>
          <w:bCs/>
          <w:i/>
          <w:sz w:val="28"/>
          <w:szCs w:val="28"/>
          <w:lang w:val="en-US"/>
        </w:rPr>
        <w:t>I</w:t>
      </w:r>
      <w:r w:rsidRPr="00310B5C">
        <w:rPr>
          <w:bCs/>
          <w:sz w:val="28"/>
          <w:szCs w:val="28"/>
        </w:rPr>
        <w:t xml:space="preserve">, </w:t>
      </w:r>
      <w:r w:rsidRPr="00310B5C">
        <w:rPr>
          <w:bCs/>
          <w:i/>
          <w:sz w:val="28"/>
          <w:szCs w:val="28"/>
          <w:lang w:val="en-US"/>
        </w:rPr>
        <w:t>x</w:t>
      </w:r>
      <w:r w:rsidRPr="00310B5C">
        <w:rPr>
          <w:bCs/>
          <w:sz w:val="28"/>
          <w:szCs w:val="28"/>
          <w:vertAlign w:val="subscript"/>
        </w:rPr>
        <w:t>3</w:t>
      </w:r>
      <w:r w:rsidRPr="00310B5C">
        <w:rPr>
          <w:bCs/>
          <w:sz w:val="28"/>
          <w:szCs w:val="28"/>
        </w:rPr>
        <w:t xml:space="preserve">*=110 изделий </w:t>
      </w:r>
      <w:r w:rsidRPr="00310B5C">
        <w:rPr>
          <w:bCs/>
          <w:i/>
          <w:sz w:val="28"/>
          <w:szCs w:val="28"/>
          <w:lang w:val="en-US"/>
        </w:rPr>
        <w:t>III</w:t>
      </w:r>
      <w:r w:rsidRPr="00310B5C">
        <w:rPr>
          <w:bCs/>
          <w:sz w:val="28"/>
          <w:szCs w:val="28"/>
        </w:rPr>
        <w:t xml:space="preserve"> и не производить изделия </w:t>
      </w:r>
      <w:r w:rsidRPr="00310B5C">
        <w:rPr>
          <w:bCs/>
          <w:i/>
          <w:sz w:val="28"/>
          <w:szCs w:val="28"/>
          <w:lang w:val="en-US"/>
        </w:rPr>
        <w:t>II</w:t>
      </w:r>
      <w:r w:rsidRPr="00310B5C">
        <w:rPr>
          <w:bCs/>
          <w:sz w:val="28"/>
          <w:szCs w:val="28"/>
        </w:rPr>
        <w:t xml:space="preserve"> (</w:t>
      </w:r>
      <w:r w:rsidRPr="00310B5C">
        <w:rPr>
          <w:bCs/>
          <w:i/>
          <w:sz w:val="28"/>
          <w:szCs w:val="28"/>
          <w:lang w:val="en-US"/>
        </w:rPr>
        <w:t>x</w:t>
      </w:r>
      <w:r w:rsidRPr="00310B5C">
        <w:rPr>
          <w:bCs/>
          <w:sz w:val="28"/>
          <w:szCs w:val="28"/>
          <w:vertAlign w:val="subscript"/>
        </w:rPr>
        <w:t>2</w:t>
      </w:r>
      <w:r w:rsidRPr="00310B5C">
        <w:rPr>
          <w:bCs/>
          <w:sz w:val="28"/>
          <w:szCs w:val="28"/>
        </w:rPr>
        <w:t xml:space="preserve">*=0). </w:t>
      </w:r>
    </w:p>
    <w:p w:rsidR="00F97C3C" w:rsidRPr="00310B5C" w:rsidRDefault="00F97C3C" w:rsidP="00310B5C">
      <w:pPr>
        <w:spacing w:line="360" w:lineRule="auto"/>
        <w:ind w:firstLine="709"/>
        <w:jc w:val="both"/>
        <w:rPr>
          <w:sz w:val="28"/>
          <w:szCs w:val="28"/>
        </w:rPr>
      </w:pPr>
      <w:r w:rsidRPr="00310B5C">
        <w:rPr>
          <w:color w:val="000000"/>
          <w:spacing w:val="-2"/>
          <w:sz w:val="28"/>
          <w:szCs w:val="28"/>
        </w:rPr>
        <w:t xml:space="preserve">2. Обозначим </w:t>
      </w:r>
      <w:r w:rsidRPr="00310B5C">
        <w:rPr>
          <w:i/>
          <w:color w:val="000000"/>
          <w:spacing w:val="-2"/>
          <w:sz w:val="28"/>
          <w:szCs w:val="28"/>
        </w:rPr>
        <w:t>двойственные оценки</w:t>
      </w:r>
      <w:r w:rsidRPr="00310B5C">
        <w:rPr>
          <w:color w:val="000000"/>
          <w:spacing w:val="-2"/>
          <w:sz w:val="28"/>
          <w:szCs w:val="28"/>
        </w:rPr>
        <w:t xml:space="preserve"> ресурсов </w:t>
      </w:r>
      <w:r w:rsidRPr="00310B5C">
        <w:rPr>
          <w:color w:val="000000"/>
          <w:spacing w:val="-2"/>
          <w:sz w:val="28"/>
          <w:szCs w:val="28"/>
          <w:lang w:val="en-US"/>
        </w:rPr>
        <w:t>I</w:t>
      </w:r>
      <w:r w:rsidRPr="00310B5C">
        <w:rPr>
          <w:color w:val="000000"/>
          <w:spacing w:val="-2"/>
          <w:sz w:val="28"/>
          <w:szCs w:val="28"/>
        </w:rPr>
        <w:t xml:space="preserve">, </w:t>
      </w:r>
      <w:r w:rsidRPr="00310B5C">
        <w:rPr>
          <w:color w:val="000000"/>
          <w:spacing w:val="-2"/>
          <w:sz w:val="28"/>
          <w:szCs w:val="28"/>
          <w:lang w:val="en-US"/>
        </w:rPr>
        <w:t>II</w:t>
      </w:r>
      <w:r w:rsidRPr="00310B5C">
        <w:rPr>
          <w:color w:val="000000"/>
          <w:spacing w:val="-2"/>
          <w:sz w:val="28"/>
          <w:szCs w:val="28"/>
        </w:rPr>
        <w:t xml:space="preserve">, </w:t>
      </w:r>
      <w:r w:rsidRPr="00310B5C">
        <w:rPr>
          <w:color w:val="000000"/>
          <w:spacing w:val="-2"/>
          <w:sz w:val="28"/>
          <w:szCs w:val="28"/>
          <w:lang w:val="en-US"/>
        </w:rPr>
        <w:t>III</w:t>
      </w:r>
      <w:r w:rsidRPr="00310B5C">
        <w:rPr>
          <w:color w:val="000000"/>
          <w:spacing w:val="-2"/>
          <w:sz w:val="28"/>
          <w:szCs w:val="28"/>
        </w:rPr>
        <w:t xml:space="preserve">, </w:t>
      </w:r>
      <w:r w:rsidRPr="00310B5C">
        <w:rPr>
          <w:color w:val="000000"/>
          <w:spacing w:val="-2"/>
          <w:sz w:val="28"/>
          <w:szCs w:val="28"/>
          <w:lang w:val="en-US"/>
        </w:rPr>
        <w:t>IV</w:t>
      </w:r>
      <w:r w:rsidRPr="00310B5C">
        <w:rPr>
          <w:color w:val="000000"/>
          <w:spacing w:val="-2"/>
          <w:sz w:val="28"/>
          <w:szCs w:val="28"/>
        </w:rPr>
        <w:t xml:space="preserve"> как </w:t>
      </w:r>
      <w:r w:rsidRPr="00310B5C">
        <w:rPr>
          <w:i/>
          <w:sz w:val="28"/>
          <w:szCs w:val="28"/>
          <w:lang w:val="en-US"/>
        </w:rPr>
        <w:t>y</w:t>
      </w:r>
      <w:r w:rsidRPr="00310B5C">
        <w:rPr>
          <w:sz w:val="28"/>
          <w:szCs w:val="28"/>
          <w:vertAlign w:val="subscript"/>
        </w:rPr>
        <w:t>1</w:t>
      </w:r>
      <w:r w:rsidRPr="00310B5C">
        <w:rPr>
          <w:sz w:val="28"/>
          <w:szCs w:val="28"/>
        </w:rPr>
        <w:t xml:space="preserve">, </w:t>
      </w:r>
      <w:r w:rsidRPr="00310B5C">
        <w:rPr>
          <w:i/>
          <w:sz w:val="28"/>
          <w:szCs w:val="28"/>
          <w:lang w:val="en-US"/>
        </w:rPr>
        <w:t>y</w:t>
      </w:r>
      <w:r w:rsidRPr="00310B5C">
        <w:rPr>
          <w:sz w:val="28"/>
          <w:szCs w:val="28"/>
          <w:vertAlign w:val="subscript"/>
        </w:rPr>
        <w:t>2</w:t>
      </w:r>
      <w:r w:rsidRPr="00310B5C">
        <w:rPr>
          <w:sz w:val="28"/>
          <w:szCs w:val="28"/>
        </w:rPr>
        <w:t>, </w:t>
      </w:r>
      <w:r w:rsidRPr="00310B5C">
        <w:rPr>
          <w:i/>
          <w:sz w:val="28"/>
          <w:szCs w:val="28"/>
          <w:lang w:val="en-US"/>
        </w:rPr>
        <w:t>y</w:t>
      </w:r>
      <w:r w:rsidRPr="00310B5C">
        <w:rPr>
          <w:sz w:val="28"/>
          <w:szCs w:val="28"/>
          <w:vertAlign w:val="subscript"/>
        </w:rPr>
        <w:t>3</w:t>
      </w:r>
      <w:r w:rsidRPr="00310B5C">
        <w:rPr>
          <w:sz w:val="28"/>
          <w:szCs w:val="28"/>
        </w:rPr>
        <w:t xml:space="preserve">, </w:t>
      </w:r>
      <w:r w:rsidRPr="00310B5C">
        <w:rPr>
          <w:i/>
          <w:sz w:val="28"/>
          <w:szCs w:val="28"/>
          <w:lang w:val="en-US"/>
        </w:rPr>
        <w:t>y</w:t>
      </w:r>
      <w:r w:rsidRPr="00310B5C">
        <w:rPr>
          <w:sz w:val="28"/>
          <w:szCs w:val="28"/>
          <w:vertAlign w:val="subscript"/>
        </w:rPr>
        <w:t>4</w:t>
      </w:r>
      <w:r w:rsidRPr="00310B5C">
        <w:rPr>
          <w:sz w:val="28"/>
          <w:szCs w:val="28"/>
        </w:rPr>
        <w:t xml:space="preserve"> </w:t>
      </w:r>
      <w:r w:rsidRPr="00310B5C">
        <w:rPr>
          <w:color w:val="000000"/>
          <w:spacing w:val="-2"/>
          <w:sz w:val="28"/>
          <w:szCs w:val="28"/>
        </w:rPr>
        <w:t xml:space="preserve">соответственно. Целевой функцией двойственной задачи является общая стоимость запасов ресурсов в двойственных оценках, которая должна быть наименьшей. Число ограничений двойственной задачи равно числу переменных исходной задачи — 3. </w:t>
      </w:r>
      <w:r w:rsidRPr="00310B5C">
        <w:rPr>
          <w:sz w:val="28"/>
          <w:szCs w:val="28"/>
        </w:rPr>
        <w:t>Математическая модель двойственной задачи имеет вид:</w:t>
      </w:r>
    </w:p>
    <w:p w:rsidR="00F97C3C" w:rsidRPr="00310B5C" w:rsidRDefault="00F97C3C" w:rsidP="00310B5C">
      <w:pPr>
        <w:spacing w:line="360" w:lineRule="auto"/>
        <w:ind w:firstLine="709"/>
        <w:jc w:val="both"/>
        <w:rPr>
          <w:bCs/>
          <w:sz w:val="28"/>
          <w:szCs w:val="28"/>
          <w:lang w:val="en-US"/>
        </w:rPr>
      </w:pPr>
      <w:r w:rsidRPr="00310B5C">
        <w:rPr>
          <w:bCs/>
          <w:position w:val="-86"/>
          <w:sz w:val="28"/>
          <w:szCs w:val="28"/>
        </w:rPr>
        <w:object w:dxaOrig="5720" w:dyaOrig="1840">
          <v:shape id="_x0000_i1036" type="#_x0000_t75" style="width:285.85pt;height:92.4pt" o:ole="">
            <v:imagedata r:id="rId33" o:title=""/>
          </v:shape>
          <o:OLEObject Type="Embed" ProgID="Equation.3" ShapeID="_x0000_i1036" DrawAspect="Content" ObjectID="_1524594939" r:id="rId34"/>
        </w:object>
      </w:r>
    </w:p>
    <w:p w:rsidR="00F97C3C" w:rsidRPr="00310B5C" w:rsidRDefault="00F97C3C" w:rsidP="00310B5C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10B5C">
        <w:rPr>
          <w:sz w:val="28"/>
          <w:szCs w:val="28"/>
        </w:rPr>
        <w:t xml:space="preserve">При решении исходной задачи с помощью </w:t>
      </w:r>
      <w:r w:rsidRPr="00310B5C">
        <w:rPr>
          <w:sz w:val="28"/>
          <w:szCs w:val="28"/>
          <w:lang w:val="en-US"/>
        </w:rPr>
        <w:t>EXCEL</w:t>
      </w:r>
      <w:r w:rsidRPr="00310B5C">
        <w:rPr>
          <w:sz w:val="28"/>
          <w:szCs w:val="28"/>
        </w:rPr>
        <w:t xml:space="preserve"> одновременно определяется и оптимальное решение двойственной задачи. В «</w:t>
      </w:r>
      <w:r w:rsidRPr="00310B5C">
        <w:rPr>
          <w:i/>
          <w:sz w:val="28"/>
          <w:szCs w:val="28"/>
        </w:rPr>
        <w:t>Отчете по устойчивости</w:t>
      </w:r>
      <w:r w:rsidRPr="00310B5C">
        <w:rPr>
          <w:sz w:val="28"/>
          <w:szCs w:val="28"/>
        </w:rPr>
        <w:t>»</w:t>
      </w:r>
      <w:r w:rsidRPr="00310B5C">
        <w:rPr>
          <w:bCs/>
          <w:sz w:val="28"/>
          <w:szCs w:val="28"/>
        </w:rPr>
        <w:t xml:space="preserve"> (</w:t>
      </w:r>
      <w:r w:rsidRPr="00310B5C">
        <w:rPr>
          <w:b/>
          <w:bCs/>
          <w:i/>
          <w:sz w:val="28"/>
          <w:szCs w:val="28"/>
        </w:rPr>
        <w:t>прил. 2</w:t>
      </w:r>
      <w:r w:rsidRPr="00310B5C">
        <w:rPr>
          <w:bCs/>
          <w:sz w:val="28"/>
          <w:szCs w:val="28"/>
        </w:rPr>
        <w:t>)</w:t>
      </w:r>
      <w:r w:rsidRPr="00310B5C">
        <w:rPr>
          <w:sz w:val="28"/>
          <w:szCs w:val="28"/>
        </w:rPr>
        <w:t xml:space="preserve"> приводятся </w:t>
      </w:r>
      <w:r w:rsidRPr="00310B5C">
        <w:rPr>
          <w:i/>
          <w:sz w:val="28"/>
          <w:szCs w:val="28"/>
        </w:rPr>
        <w:t>теневые цены</w:t>
      </w:r>
      <w:r w:rsidRPr="00310B5C">
        <w:rPr>
          <w:sz w:val="28"/>
          <w:szCs w:val="28"/>
        </w:rPr>
        <w:t xml:space="preserve"> ресурсов: </w:t>
      </w:r>
      <w:r w:rsidRPr="00310B5C">
        <w:rPr>
          <w:bCs/>
          <w:i/>
          <w:sz w:val="28"/>
          <w:szCs w:val="28"/>
          <w:lang w:val="en-US"/>
        </w:rPr>
        <w:t>y</w:t>
      </w:r>
      <w:r w:rsidRPr="00310B5C">
        <w:rPr>
          <w:bCs/>
          <w:sz w:val="28"/>
          <w:szCs w:val="28"/>
          <w:vertAlign w:val="subscript"/>
        </w:rPr>
        <w:t>1</w:t>
      </w:r>
      <w:r w:rsidRPr="00310B5C">
        <w:rPr>
          <w:bCs/>
          <w:sz w:val="28"/>
          <w:szCs w:val="28"/>
        </w:rPr>
        <w:t>*=1,5</w:t>
      </w:r>
      <w:r w:rsidRPr="00310B5C">
        <w:rPr>
          <w:sz w:val="28"/>
          <w:szCs w:val="28"/>
        </w:rPr>
        <w:t xml:space="preserve">; </w:t>
      </w:r>
      <w:r w:rsidRPr="00310B5C">
        <w:rPr>
          <w:bCs/>
          <w:i/>
          <w:sz w:val="28"/>
          <w:szCs w:val="28"/>
          <w:lang w:val="en-US"/>
        </w:rPr>
        <w:t>y</w:t>
      </w:r>
      <w:r w:rsidRPr="00310B5C">
        <w:rPr>
          <w:bCs/>
          <w:sz w:val="28"/>
          <w:szCs w:val="28"/>
          <w:vertAlign w:val="subscript"/>
        </w:rPr>
        <w:t>2</w:t>
      </w:r>
      <w:r w:rsidRPr="00310B5C">
        <w:rPr>
          <w:bCs/>
          <w:sz w:val="28"/>
          <w:szCs w:val="28"/>
        </w:rPr>
        <w:t>*=0;</w:t>
      </w:r>
      <w:r w:rsidRPr="00310B5C">
        <w:rPr>
          <w:bCs/>
          <w:i/>
          <w:sz w:val="28"/>
          <w:szCs w:val="28"/>
        </w:rPr>
        <w:t xml:space="preserve"> </w:t>
      </w:r>
      <w:r w:rsidRPr="00310B5C">
        <w:rPr>
          <w:bCs/>
          <w:i/>
          <w:sz w:val="28"/>
          <w:szCs w:val="28"/>
          <w:lang w:val="en-US"/>
        </w:rPr>
        <w:t>y</w:t>
      </w:r>
      <w:r w:rsidRPr="00310B5C">
        <w:rPr>
          <w:bCs/>
          <w:sz w:val="28"/>
          <w:szCs w:val="28"/>
          <w:vertAlign w:val="subscript"/>
        </w:rPr>
        <w:t>3</w:t>
      </w:r>
      <w:r w:rsidRPr="00310B5C">
        <w:rPr>
          <w:bCs/>
          <w:sz w:val="28"/>
          <w:szCs w:val="28"/>
        </w:rPr>
        <w:t xml:space="preserve">*=0,15; </w:t>
      </w:r>
      <w:r w:rsidRPr="00310B5C">
        <w:rPr>
          <w:bCs/>
          <w:i/>
          <w:sz w:val="28"/>
          <w:szCs w:val="28"/>
          <w:lang w:val="en-US"/>
        </w:rPr>
        <w:t>y</w:t>
      </w:r>
      <w:r w:rsidRPr="00310B5C">
        <w:rPr>
          <w:bCs/>
          <w:sz w:val="28"/>
          <w:szCs w:val="28"/>
          <w:vertAlign w:val="subscript"/>
        </w:rPr>
        <w:t>4</w:t>
      </w:r>
      <w:r w:rsidRPr="00310B5C">
        <w:rPr>
          <w:bCs/>
          <w:sz w:val="28"/>
          <w:szCs w:val="28"/>
        </w:rPr>
        <w:t xml:space="preserve">*=0. </w:t>
      </w:r>
    </w:p>
    <w:p w:rsidR="00F97C3C" w:rsidRPr="00310B5C" w:rsidRDefault="00F97C3C" w:rsidP="00310B5C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10B5C">
        <w:rPr>
          <w:bCs/>
          <w:sz w:val="28"/>
          <w:szCs w:val="28"/>
        </w:rPr>
        <w:tab/>
        <w:t xml:space="preserve">Наименьшее значение целевой функции двойственной задачи </w:t>
      </w:r>
    </w:p>
    <w:p w:rsidR="00F97C3C" w:rsidRPr="00310B5C" w:rsidRDefault="00F97C3C" w:rsidP="00310B5C">
      <w:pPr>
        <w:spacing w:line="360" w:lineRule="auto"/>
        <w:ind w:firstLine="709"/>
        <w:jc w:val="center"/>
        <w:rPr>
          <w:bCs/>
          <w:sz w:val="28"/>
          <w:szCs w:val="28"/>
        </w:rPr>
      </w:pPr>
      <w:r w:rsidRPr="00310B5C">
        <w:rPr>
          <w:bCs/>
          <w:position w:val="-10"/>
          <w:sz w:val="28"/>
          <w:szCs w:val="28"/>
        </w:rPr>
        <w:object w:dxaOrig="5700" w:dyaOrig="320">
          <v:shape id="_x0000_i1037" type="#_x0000_t75" style="width:284.8pt;height:16.1pt" o:ole="">
            <v:imagedata r:id="rId35" o:title=""/>
          </v:shape>
          <o:OLEObject Type="Embed" ProgID="Equation.3" ShapeID="_x0000_i1037" DrawAspect="Content" ObjectID="_1524594940" r:id="rId36"/>
        </w:object>
      </w:r>
    </w:p>
    <w:p w:rsidR="00F97C3C" w:rsidRPr="00310B5C" w:rsidRDefault="00F97C3C" w:rsidP="00310B5C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10B5C">
        <w:rPr>
          <w:bCs/>
          <w:sz w:val="28"/>
          <w:szCs w:val="28"/>
        </w:rPr>
        <w:t xml:space="preserve">совпадает (в пределах погрешности округления) с наибольшим значением целевой функции исходной задачи </w:t>
      </w:r>
      <w:r w:rsidRPr="00310B5C">
        <w:rPr>
          <w:bCs/>
          <w:i/>
          <w:sz w:val="28"/>
          <w:szCs w:val="28"/>
          <w:lang w:val="en-US"/>
        </w:rPr>
        <w:t>f</w:t>
      </w:r>
      <w:r w:rsidRPr="00310B5C">
        <w:rPr>
          <w:bCs/>
          <w:sz w:val="28"/>
          <w:szCs w:val="28"/>
        </w:rPr>
        <w:t>(</w:t>
      </w:r>
      <w:r w:rsidRPr="00310B5C">
        <w:rPr>
          <w:bCs/>
          <w:i/>
          <w:sz w:val="28"/>
          <w:szCs w:val="28"/>
          <w:lang w:val="en-US"/>
        </w:rPr>
        <w:t>X</w:t>
      </w:r>
      <w:r w:rsidRPr="00310B5C">
        <w:rPr>
          <w:bCs/>
          <w:sz w:val="28"/>
          <w:szCs w:val="28"/>
        </w:rPr>
        <w:t>*).</w:t>
      </w:r>
    </w:p>
    <w:p w:rsidR="00F97C3C" w:rsidRPr="00310B5C" w:rsidRDefault="00F97C3C" w:rsidP="00310B5C">
      <w:pPr>
        <w:spacing w:line="360" w:lineRule="auto"/>
        <w:ind w:firstLine="709"/>
        <w:jc w:val="both"/>
        <w:rPr>
          <w:sz w:val="28"/>
          <w:szCs w:val="28"/>
        </w:rPr>
      </w:pPr>
      <w:r w:rsidRPr="00310B5C">
        <w:rPr>
          <w:bCs/>
          <w:sz w:val="28"/>
          <w:szCs w:val="28"/>
        </w:rPr>
        <w:t xml:space="preserve">3. Выпуск изделий </w:t>
      </w:r>
      <w:r w:rsidRPr="00310B5C">
        <w:rPr>
          <w:bCs/>
          <w:i/>
          <w:sz w:val="28"/>
          <w:szCs w:val="28"/>
          <w:lang w:val="en-US"/>
        </w:rPr>
        <w:t>II</w:t>
      </w:r>
      <w:r w:rsidRPr="00310B5C">
        <w:rPr>
          <w:bCs/>
          <w:sz w:val="28"/>
          <w:szCs w:val="28"/>
        </w:rPr>
        <w:t xml:space="preserve"> невыгоден для данных условий задачи. Это объясняется тем, что </w:t>
      </w:r>
      <w:r w:rsidRPr="00310B5C">
        <w:rPr>
          <w:sz w:val="28"/>
          <w:szCs w:val="28"/>
        </w:rPr>
        <w:t xml:space="preserve">стоимость ресурсов на изготовление единицы этой продукции в теневых ценах превышает цену реализации: </w:t>
      </w:r>
    </w:p>
    <w:p w:rsidR="00F97C3C" w:rsidRPr="00310B5C" w:rsidRDefault="00F97C3C" w:rsidP="00310B5C">
      <w:pPr>
        <w:spacing w:line="360" w:lineRule="auto"/>
        <w:ind w:firstLine="709"/>
        <w:jc w:val="center"/>
        <w:rPr>
          <w:sz w:val="28"/>
          <w:szCs w:val="28"/>
        </w:rPr>
      </w:pPr>
      <w:r w:rsidRPr="00310B5C">
        <w:rPr>
          <w:position w:val="-30"/>
          <w:sz w:val="28"/>
          <w:szCs w:val="28"/>
        </w:rPr>
        <w:object w:dxaOrig="4880" w:dyaOrig="720">
          <v:shape id="_x0000_i1038" type="#_x0000_t75" style="width:243.95pt;height:36.55pt" o:ole="">
            <v:imagedata r:id="rId37" o:title=""/>
          </v:shape>
          <o:OLEObject Type="Embed" ProgID="Equation.3" ShapeID="_x0000_i1038" DrawAspect="Content" ObjectID="_1524594941" r:id="rId38"/>
        </w:object>
      </w:r>
    </w:p>
    <w:p w:rsidR="00F97C3C" w:rsidRPr="00310B5C" w:rsidRDefault="00F97C3C" w:rsidP="00310B5C">
      <w:pPr>
        <w:spacing w:line="360" w:lineRule="auto"/>
        <w:ind w:firstLine="709"/>
        <w:jc w:val="both"/>
        <w:rPr>
          <w:sz w:val="28"/>
          <w:szCs w:val="28"/>
        </w:rPr>
      </w:pPr>
      <w:r w:rsidRPr="00310B5C">
        <w:rPr>
          <w:bCs/>
          <w:sz w:val="28"/>
          <w:szCs w:val="28"/>
        </w:rPr>
        <w:tab/>
        <w:t xml:space="preserve">4. Проанализируем использование ресурсов в оптимальном плане. </w:t>
      </w:r>
      <w:r w:rsidRPr="00310B5C">
        <w:rPr>
          <w:sz w:val="28"/>
          <w:szCs w:val="28"/>
        </w:rPr>
        <w:t>Для этого подставим в ограничения исходной задачи значения переменных оптимального плана</w:t>
      </w:r>
      <w:r w:rsidRPr="00310B5C">
        <w:rPr>
          <w:i/>
          <w:sz w:val="28"/>
          <w:szCs w:val="28"/>
        </w:rPr>
        <w:t xml:space="preserve"> Х</w:t>
      </w:r>
      <w:r w:rsidRPr="00310B5C">
        <w:rPr>
          <w:sz w:val="28"/>
          <w:szCs w:val="28"/>
        </w:rPr>
        <w:t>*=(520; 0; 110) и проверим выполнение неравенств:</w:t>
      </w:r>
    </w:p>
    <w:p w:rsidR="00F97C3C" w:rsidRPr="00310B5C" w:rsidRDefault="00F97C3C" w:rsidP="00310B5C">
      <w:pPr>
        <w:pStyle w:val="aa"/>
        <w:ind w:firstLine="709"/>
        <w:jc w:val="center"/>
        <w:rPr>
          <w:szCs w:val="28"/>
        </w:rPr>
      </w:pPr>
      <w:r w:rsidRPr="00310B5C">
        <w:rPr>
          <w:bCs/>
          <w:position w:val="-64"/>
          <w:szCs w:val="28"/>
        </w:rPr>
        <w:object w:dxaOrig="4840" w:dyaOrig="1400">
          <v:shape id="_x0000_i1039" type="#_x0000_t75" style="width:241.8pt;height:69.85pt" o:ole="">
            <v:imagedata r:id="rId39" o:title=""/>
          </v:shape>
          <o:OLEObject Type="Embed" ProgID="Equation.3" ShapeID="_x0000_i1039" DrawAspect="Content" ObjectID="_1524594942" r:id="rId40"/>
        </w:object>
      </w:r>
    </w:p>
    <w:p w:rsidR="00F97C3C" w:rsidRPr="00310B5C" w:rsidRDefault="00F97C3C" w:rsidP="00310B5C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10B5C">
        <w:rPr>
          <w:sz w:val="28"/>
          <w:szCs w:val="28"/>
        </w:rPr>
        <w:tab/>
        <w:t xml:space="preserve">Видно, что ресурсы </w:t>
      </w:r>
      <w:r w:rsidRPr="00310B5C">
        <w:rPr>
          <w:bCs/>
          <w:sz w:val="28"/>
          <w:szCs w:val="28"/>
          <w:lang w:val="en-US"/>
        </w:rPr>
        <w:t>I</w:t>
      </w:r>
      <w:r w:rsidRPr="00310B5C">
        <w:rPr>
          <w:bCs/>
          <w:sz w:val="28"/>
          <w:szCs w:val="28"/>
        </w:rPr>
        <w:t xml:space="preserve"> и </w:t>
      </w:r>
      <w:r w:rsidRPr="00310B5C">
        <w:rPr>
          <w:bCs/>
          <w:sz w:val="28"/>
          <w:szCs w:val="28"/>
          <w:lang w:val="en-US"/>
        </w:rPr>
        <w:t>III</w:t>
      </w:r>
      <w:r w:rsidRPr="00310B5C">
        <w:rPr>
          <w:bCs/>
          <w:sz w:val="28"/>
          <w:szCs w:val="28"/>
        </w:rPr>
        <w:t xml:space="preserve"> </w:t>
      </w:r>
      <w:r w:rsidRPr="00310B5C">
        <w:rPr>
          <w:sz w:val="28"/>
          <w:szCs w:val="28"/>
        </w:rPr>
        <w:t>используются в оптимальном плане полностью, т. е. являются дефицитными. На это обстоятельство указывает и то, что</w:t>
      </w:r>
      <w:r w:rsidRPr="00310B5C">
        <w:rPr>
          <w:bCs/>
          <w:sz w:val="28"/>
          <w:szCs w:val="28"/>
        </w:rPr>
        <w:t xml:space="preserve"> теневые цены этих ресурсов больше нуля (</w:t>
      </w:r>
      <w:r w:rsidRPr="00310B5C">
        <w:rPr>
          <w:bCs/>
          <w:i/>
          <w:sz w:val="28"/>
          <w:szCs w:val="28"/>
          <w:lang w:val="en-US"/>
        </w:rPr>
        <w:t>y</w:t>
      </w:r>
      <w:r w:rsidRPr="00310B5C">
        <w:rPr>
          <w:bCs/>
          <w:sz w:val="28"/>
          <w:szCs w:val="28"/>
          <w:vertAlign w:val="subscript"/>
        </w:rPr>
        <w:t>1</w:t>
      </w:r>
      <w:r w:rsidRPr="00310B5C">
        <w:rPr>
          <w:bCs/>
          <w:sz w:val="28"/>
          <w:szCs w:val="28"/>
        </w:rPr>
        <w:t xml:space="preserve">*&gt;0; </w:t>
      </w:r>
      <w:r w:rsidRPr="00310B5C">
        <w:rPr>
          <w:bCs/>
          <w:i/>
          <w:sz w:val="28"/>
          <w:szCs w:val="28"/>
          <w:lang w:val="en-US"/>
        </w:rPr>
        <w:t>y</w:t>
      </w:r>
      <w:r w:rsidRPr="00310B5C">
        <w:rPr>
          <w:bCs/>
          <w:sz w:val="28"/>
          <w:szCs w:val="28"/>
          <w:vertAlign w:val="subscript"/>
        </w:rPr>
        <w:t>3</w:t>
      </w:r>
      <w:r w:rsidRPr="00310B5C">
        <w:rPr>
          <w:bCs/>
          <w:sz w:val="28"/>
          <w:szCs w:val="28"/>
        </w:rPr>
        <w:t xml:space="preserve">*&gt;0). Самым дефицитным является ресурс </w:t>
      </w:r>
      <w:r w:rsidRPr="00310B5C">
        <w:rPr>
          <w:bCs/>
          <w:sz w:val="28"/>
          <w:szCs w:val="28"/>
          <w:lang w:val="en-US"/>
        </w:rPr>
        <w:t>I</w:t>
      </w:r>
      <w:r w:rsidRPr="00310B5C">
        <w:rPr>
          <w:bCs/>
          <w:sz w:val="28"/>
          <w:szCs w:val="28"/>
        </w:rPr>
        <w:t>, так как он имеет наибольшую теневую цену (</w:t>
      </w:r>
      <w:r w:rsidRPr="00310B5C">
        <w:rPr>
          <w:bCs/>
          <w:i/>
          <w:sz w:val="28"/>
          <w:szCs w:val="28"/>
          <w:lang w:val="en-US"/>
        </w:rPr>
        <w:t>y</w:t>
      </w:r>
      <w:r w:rsidRPr="00310B5C">
        <w:rPr>
          <w:bCs/>
          <w:sz w:val="28"/>
          <w:szCs w:val="28"/>
          <w:vertAlign w:val="subscript"/>
        </w:rPr>
        <w:t>1</w:t>
      </w:r>
      <w:r w:rsidRPr="00310B5C">
        <w:rPr>
          <w:bCs/>
          <w:sz w:val="28"/>
          <w:szCs w:val="28"/>
        </w:rPr>
        <w:t xml:space="preserve">*=1,5); наименее дефицитен ресурс  </w:t>
      </w:r>
      <w:r w:rsidRPr="00310B5C">
        <w:rPr>
          <w:bCs/>
          <w:sz w:val="28"/>
          <w:szCs w:val="28"/>
          <w:lang w:val="en-US"/>
        </w:rPr>
        <w:t>III</w:t>
      </w:r>
      <w:r w:rsidRPr="00310B5C">
        <w:rPr>
          <w:bCs/>
          <w:sz w:val="28"/>
          <w:szCs w:val="28"/>
        </w:rPr>
        <w:t xml:space="preserve"> (</w:t>
      </w:r>
      <w:r w:rsidRPr="00310B5C">
        <w:rPr>
          <w:bCs/>
          <w:i/>
          <w:sz w:val="28"/>
          <w:szCs w:val="28"/>
          <w:lang w:val="en-US"/>
        </w:rPr>
        <w:t>y</w:t>
      </w:r>
      <w:r w:rsidRPr="00310B5C">
        <w:rPr>
          <w:bCs/>
          <w:sz w:val="28"/>
          <w:szCs w:val="28"/>
          <w:vertAlign w:val="subscript"/>
        </w:rPr>
        <w:t>3</w:t>
      </w:r>
      <w:r w:rsidRPr="00310B5C">
        <w:rPr>
          <w:bCs/>
          <w:sz w:val="28"/>
          <w:szCs w:val="28"/>
        </w:rPr>
        <w:t xml:space="preserve">*=0,15). </w:t>
      </w:r>
    </w:p>
    <w:p w:rsidR="00F97C3C" w:rsidRPr="00310B5C" w:rsidRDefault="00F97C3C" w:rsidP="00310B5C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10B5C">
        <w:rPr>
          <w:bCs/>
          <w:sz w:val="28"/>
          <w:szCs w:val="28"/>
        </w:rPr>
        <w:tab/>
        <w:t xml:space="preserve">Ограниченные запасы дефицитных ресурсов </w:t>
      </w:r>
      <w:r w:rsidRPr="00310B5C">
        <w:rPr>
          <w:bCs/>
          <w:sz w:val="28"/>
          <w:szCs w:val="28"/>
          <w:lang w:val="en-US"/>
        </w:rPr>
        <w:t>I</w:t>
      </w:r>
      <w:r w:rsidRPr="00310B5C">
        <w:rPr>
          <w:bCs/>
          <w:sz w:val="28"/>
          <w:szCs w:val="28"/>
        </w:rPr>
        <w:t xml:space="preserve"> и </w:t>
      </w:r>
      <w:r w:rsidRPr="00310B5C">
        <w:rPr>
          <w:bCs/>
          <w:sz w:val="28"/>
          <w:szCs w:val="28"/>
          <w:lang w:val="en-US"/>
        </w:rPr>
        <w:t>III</w:t>
      </w:r>
      <w:r w:rsidRPr="00310B5C">
        <w:rPr>
          <w:bCs/>
          <w:sz w:val="28"/>
          <w:szCs w:val="28"/>
        </w:rPr>
        <w:t xml:space="preserve"> сдерживают </w:t>
      </w:r>
      <w:r w:rsidRPr="00310B5C">
        <w:rPr>
          <w:bCs/>
          <w:sz w:val="28"/>
          <w:szCs w:val="28"/>
        </w:rPr>
        <w:lastRenderedPageBreak/>
        <w:t xml:space="preserve">рост объемов выпускаемой продукции и наибольшей выручки от ее реализации. Увеличение объема ресурса </w:t>
      </w:r>
      <w:r w:rsidRPr="00310B5C">
        <w:rPr>
          <w:bCs/>
          <w:sz w:val="28"/>
          <w:szCs w:val="28"/>
          <w:lang w:val="en-US"/>
        </w:rPr>
        <w:t>I</w:t>
      </w:r>
      <w:r w:rsidRPr="00310B5C">
        <w:rPr>
          <w:bCs/>
          <w:sz w:val="28"/>
          <w:szCs w:val="28"/>
        </w:rPr>
        <w:t xml:space="preserve"> на одну единицу при неизменных объемах других ресурсов ведет к росту наибольшей выручки на 1,5 руб., увеличение объема ресурса </w:t>
      </w:r>
      <w:r w:rsidRPr="00310B5C">
        <w:rPr>
          <w:bCs/>
          <w:sz w:val="28"/>
          <w:szCs w:val="28"/>
          <w:lang w:val="en-US"/>
        </w:rPr>
        <w:t>III</w:t>
      </w:r>
      <w:r w:rsidRPr="00310B5C">
        <w:rPr>
          <w:bCs/>
          <w:sz w:val="28"/>
          <w:szCs w:val="28"/>
        </w:rPr>
        <w:t xml:space="preserve"> на единицу — на 0,15 руб.</w:t>
      </w:r>
      <w:r w:rsidRPr="00310B5C">
        <w:rPr>
          <w:bCs/>
          <w:sz w:val="28"/>
          <w:szCs w:val="28"/>
        </w:rPr>
        <w:tab/>
      </w:r>
    </w:p>
    <w:p w:rsidR="00F97C3C" w:rsidRPr="00310B5C" w:rsidRDefault="00F97C3C" w:rsidP="00310B5C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10B5C">
        <w:rPr>
          <w:bCs/>
          <w:sz w:val="28"/>
          <w:szCs w:val="28"/>
        </w:rPr>
        <w:tab/>
        <w:t xml:space="preserve">Ресурсы </w:t>
      </w:r>
      <w:r w:rsidRPr="00310B5C">
        <w:rPr>
          <w:bCs/>
          <w:sz w:val="28"/>
          <w:szCs w:val="28"/>
          <w:lang w:val="en-US"/>
        </w:rPr>
        <w:t>II</w:t>
      </w:r>
      <w:r w:rsidRPr="00310B5C">
        <w:rPr>
          <w:bCs/>
          <w:sz w:val="28"/>
          <w:szCs w:val="28"/>
        </w:rPr>
        <w:t xml:space="preserve"> и </w:t>
      </w:r>
      <w:r w:rsidRPr="00310B5C">
        <w:rPr>
          <w:bCs/>
          <w:sz w:val="28"/>
          <w:szCs w:val="28"/>
          <w:lang w:val="en-US"/>
        </w:rPr>
        <w:t>IV</w:t>
      </w:r>
      <w:r w:rsidRPr="00310B5C">
        <w:rPr>
          <w:bCs/>
          <w:sz w:val="28"/>
          <w:szCs w:val="28"/>
        </w:rPr>
        <w:t xml:space="preserve"> являются недефицитными (</w:t>
      </w:r>
      <w:r w:rsidRPr="00310B5C">
        <w:rPr>
          <w:bCs/>
          <w:i/>
          <w:sz w:val="28"/>
          <w:szCs w:val="28"/>
          <w:lang w:val="en-US"/>
        </w:rPr>
        <w:t>y</w:t>
      </w:r>
      <w:r w:rsidRPr="00310B5C">
        <w:rPr>
          <w:bCs/>
          <w:sz w:val="28"/>
          <w:szCs w:val="28"/>
          <w:vertAlign w:val="subscript"/>
        </w:rPr>
        <w:t>2</w:t>
      </w:r>
      <w:r w:rsidRPr="00310B5C">
        <w:rPr>
          <w:bCs/>
          <w:sz w:val="28"/>
          <w:szCs w:val="28"/>
        </w:rPr>
        <w:t xml:space="preserve">*=0; </w:t>
      </w:r>
      <w:r w:rsidRPr="00310B5C">
        <w:rPr>
          <w:bCs/>
          <w:i/>
          <w:sz w:val="28"/>
          <w:szCs w:val="28"/>
          <w:lang w:val="en-US"/>
        </w:rPr>
        <w:t>y</w:t>
      </w:r>
      <w:r w:rsidRPr="00310B5C">
        <w:rPr>
          <w:bCs/>
          <w:sz w:val="28"/>
          <w:szCs w:val="28"/>
          <w:vertAlign w:val="subscript"/>
        </w:rPr>
        <w:t>4</w:t>
      </w:r>
      <w:r w:rsidRPr="00310B5C">
        <w:rPr>
          <w:bCs/>
          <w:sz w:val="28"/>
          <w:szCs w:val="28"/>
        </w:rPr>
        <w:t>*=0), т. е. избыточными в оптимальном плане. Увеличение объемов этих ресурсов не повлияет на оптимальный план выпуска продукции и не увеличит ее общую стоимость.</w:t>
      </w:r>
    </w:p>
    <w:p w:rsidR="00F97C3C" w:rsidRPr="00310B5C" w:rsidRDefault="00F97C3C" w:rsidP="00310B5C">
      <w:pPr>
        <w:spacing w:line="360" w:lineRule="auto"/>
        <w:ind w:firstLine="709"/>
        <w:jc w:val="both"/>
        <w:rPr>
          <w:sz w:val="28"/>
          <w:szCs w:val="28"/>
        </w:rPr>
      </w:pPr>
      <w:r w:rsidRPr="00310B5C">
        <w:rPr>
          <w:sz w:val="28"/>
          <w:szCs w:val="28"/>
        </w:rPr>
        <w:tab/>
        <w:t>Определим, насколько изменится общая стоимость выпускаемой продукции при заданных изменениях запасов сырья. Из «</w:t>
      </w:r>
      <w:r w:rsidRPr="00310B5C">
        <w:rPr>
          <w:i/>
          <w:sz w:val="28"/>
          <w:szCs w:val="28"/>
        </w:rPr>
        <w:t>Отчета по устойчивости</w:t>
      </w:r>
      <w:r w:rsidRPr="00310B5C">
        <w:rPr>
          <w:sz w:val="28"/>
          <w:szCs w:val="28"/>
        </w:rPr>
        <w:t>» видно, что эти изменения происходят в пределах устойчивости (см. «</w:t>
      </w:r>
      <w:r w:rsidRPr="00310B5C">
        <w:rPr>
          <w:i/>
          <w:sz w:val="28"/>
          <w:szCs w:val="28"/>
        </w:rPr>
        <w:t>Допустимое увеличение</w:t>
      </w:r>
      <w:r w:rsidRPr="00310B5C">
        <w:rPr>
          <w:sz w:val="28"/>
          <w:szCs w:val="28"/>
        </w:rPr>
        <w:t>»</w:t>
      </w:r>
      <w:r w:rsidRPr="00310B5C">
        <w:rPr>
          <w:i/>
          <w:sz w:val="28"/>
          <w:szCs w:val="28"/>
        </w:rPr>
        <w:t xml:space="preserve"> </w:t>
      </w:r>
      <w:r w:rsidRPr="00310B5C">
        <w:rPr>
          <w:sz w:val="28"/>
          <w:szCs w:val="28"/>
        </w:rPr>
        <w:t>и</w:t>
      </w:r>
      <w:r w:rsidRPr="00310B5C">
        <w:rPr>
          <w:i/>
          <w:sz w:val="28"/>
          <w:szCs w:val="28"/>
        </w:rPr>
        <w:t xml:space="preserve"> </w:t>
      </w:r>
      <w:r w:rsidRPr="00310B5C">
        <w:rPr>
          <w:sz w:val="28"/>
          <w:szCs w:val="28"/>
        </w:rPr>
        <w:t>«</w:t>
      </w:r>
      <w:r w:rsidRPr="00310B5C">
        <w:rPr>
          <w:i/>
          <w:sz w:val="28"/>
          <w:szCs w:val="28"/>
        </w:rPr>
        <w:t>Допустимое уменьшение</w:t>
      </w:r>
      <w:r w:rsidRPr="00310B5C">
        <w:rPr>
          <w:sz w:val="28"/>
          <w:szCs w:val="28"/>
        </w:rPr>
        <w:t>» правых частей ограничений в</w:t>
      </w:r>
      <w:r w:rsidRPr="00310B5C">
        <w:rPr>
          <w:b/>
          <w:bCs/>
          <w:i/>
          <w:sz w:val="28"/>
          <w:szCs w:val="28"/>
        </w:rPr>
        <w:t xml:space="preserve"> прил. 2</w:t>
      </w:r>
      <w:r w:rsidRPr="00310B5C">
        <w:rPr>
          <w:sz w:val="28"/>
          <w:szCs w:val="28"/>
        </w:rPr>
        <w:t>), что дает возможность сразу рассчитать изменение наибольшей выручки от реализации выпускаемой продукции, не решая новую задачу линейного программирования:</w:t>
      </w:r>
    </w:p>
    <w:p w:rsidR="00F97C3C" w:rsidRPr="00310B5C" w:rsidRDefault="00F97C3C" w:rsidP="00310B5C">
      <w:pPr>
        <w:spacing w:line="360" w:lineRule="auto"/>
        <w:ind w:firstLine="709"/>
        <w:jc w:val="center"/>
        <w:rPr>
          <w:sz w:val="28"/>
          <w:szCs w:val="28"/>
        </w:rPr>
      </w:pPr>
      <w:r w:rsidRPr="00310B5C">
        <w:rPr>
          <w:position w:val="-30"/>
          <w:sz w:val="28"/>
          <w:szCs w:val="28"/>
        </w:rPr>
        <w:object w:dxaOrig="5179" w:dyaOrig="720">
          <v:shape id="_x0000_i1040" type="#_x0000_t75" style="width:259pt;height:36.55pt" o:ole="">
            <v:imagedata r:id="rId41" o:title=""/>
          </v:shape>
          <o:OLEObject Type="Embed" ProgID="Equation.3" ShapeID="_x0000_i1040" DrawAspect="Content" ObjectID="_1524594943" r:id="rId42"/>
        </w:object>
      </w:r>
    </w:p>
    <w:p w:rsidR="00F97C3C" w:rsidRPr="00310B5C" w:rsidRDefault="00F97C3C" w:rsidP="00310B5C">
      <w:pPr>
        <w:spacing w:line="360" w:lineRule="auto"/>
        <w:ind w:firstLine="709"/>
        <w:jc w:val="both"/>
        <w:rPr>
          <w:sz w:val="28"/>
          <w:szCs w:val="28"/>
        </w:rPr>
      </w:pPr>
      <w:r w:rsidRPr="00310B5C">
        <w:rPr>
          <w:sz w:val="28"/>
          <w:szCs w:val="28"/>
        </w:rPr>
        <w:tab/>
        <w:t>При этом «новая» наибольшая выручка составит</w:t>
      </w:r>
    </w:p>
    <w:p w:rsidR="00F97C3C" w:rsidRPr="00310B5C" w:rsidRDefault="00F97C3C" w:rsidP="00310B5C">
      <w:pPr>
        <w:spacing w:line="360" w:lineRule="auto"/>
        <w:ind w:firstLine="709"/>
        <w:jc w:val="center"/>
        <w:rPr>
          <w:sz w:val="28"/>
          <w:szCs w:val="28"/>
        </w:rPr>
      </w:pPr>
      <w:r w:rsidRPr="00310B5C">
        <w:rPr>
          <w:position w:val="-10"/>
          <w:sz w:val="28"/>
          <w:szCs w:val="28"/>
        </w:rPr>
        <w:object w:dxaOrig="4640" w:dyaOrig="380">
          <v:shape id="_x0000_i1041" type="#_x0000_t75" style="width:232.1pt;height:19.35pt" o:ole="">
            <v:imagedata r:id="rId43" o:title=""/>
          </v:shape>
          <o:OLEObject Type="Embed" ProgID="Equation.3" ShapeID="_x0000_i1041" DrawAspect="Content" ObjectID="_1524594944" r:id="rId44"/>
        </w:object>
      </w:r>
      <w:r w:rsidRPr="00310B5C">
        <w:rPr>
          <w:sz w:val="28"/>
          <w:szCs w:val="28"/>
        </w:rPr>
        <w:t xml:space="preserve"> руб.</w:t>
      </w:r>
    </w:p>
    <w:p w:rsidR="00F97C3C" w:rsidRPr="00310B5C" w:rsidRDefault="00F97C3C" w:rsidP="00310B5C">
      <w:pPr>
        <w:spacing w:line="360" w:lineRule="auto"/>
        <w:ind w:firstLine="709"/>
        <w:jc w:val="both"/>
        <w:rPr>
          <w:sz w:val="28"/>
          <w:szCs w:val="28"/>
        </w:rPr>
      </w:pPr>
      <w:r w:rsidRPr="00310B5C">
        <w:rPr>
          <w:sz w:val="28"/>
          <w:szCs w:val="28"/>
        </w:rPr>
        <w:tab/>
        <w:t xml:space="preserve">Для определения целесообразности включения в план выпуска еще и изделия </w:t>
      </w:r>
      <w:r w:rsidRPr="00310B5C">
        <w:rPr>
          <w:i/>
          <w:sz w:val="28"/>
          <w:szCs w:val="28"/>
          <w:lang w:val="en-US"/>
        </w:rPr>
        <w:t>IV</w:t>
      </w:r>
      <w:r w:rsidRPr="00310B5C">
        <w:rPr>
          <w:sz w:val="28"/>
          <w:szCs w:val="28"/>
        </w:rPr>
        <w:t xml:space="preserve"> с заданными характеристиками рассчитаем стоимость ресурсов на изготовление единицы этого изделия в теневых ценах и сравним это значение с ценой реализации: </w:t>
      </w:r>
    </w:p>
    <w:p w:rsidR="00F97C3C" w:rsidRPr="00310B5C" w:rsidRDefault="00F97C3C" w:rsidP="00310B5C">
      <w:pPr>
        <w:spacing w:line="360" w:lineRule="auto"/>
        <w:ind w:firstLine="709"/>
        <w:jc w:val="center"/>
        <w:rPr>
          <w:sz w:val="28"/>
          <w:szCs w:val="28"/>
        </w:rPr>
      </w:pPr>
      <w:r w:rsidRPr="00310B5C">
        <w:rPr>
          <w:position w:val="-30"/>
          <w:sz w:val="28"/>
          <w:szCs w:val="28"/>
        </w:rPr>
        <w:object w:dxaOrig="4520" w:dyaOrig="720">
          <v:shape id="_x0000_i1042" type="#_x0000_t75" style="width:225.65pt;height:36.55pt" o:ole="">
            <v:imagedata r:id="rId45" o:title=""/>
          </v:shape>
          <o:OLEObject Type="Embed" ProgID="Equation.3" ShapeID="_x0000_i1042" DrawAspect="Content" ObjectID="_1524594945" r:id="rId46"/>
        </w:object>
      </w:r>
    </w:p>
    <w:p w:rsidR="00310B5C" w:rsidRPr="00310B5C" w:rsidRDefault="00F97C3C" w:rsidP="002E67E0">
      <w:pPr>
        <w:spacing w:line="360" w:lineRule="auto"/>
        <w:jc w:val="both"/>
        <w:rPr>
          <w:sz w:val="28"/>
          <w:szCs w:val="28"/>
        </w:rPr>
      </w:pPr>
      <w:r w:rsidRPr="00310B5C">
        <w:rPr>
          <w:sz w:val="28"/>
          <w:szCs w:val="28"/>
        </w:rPr>
        <w:t xml:space="preserve">Следовательно, продукцию </w:t>
      </w:r>
      <w:r w:rsidRPr="00310B5C">
        <w:rPr>
          <w:i/>
          <w:sz w:val="28"/>
          <w:szCs w:val="28"/>
          <w:lang w:val="en-US"/>
        </w:rPr>
        <w:t>IV</w:t>
      </w:r>
      <w:r w:rsidRPr="00310B5C">
        <w:rPr>
          <w:sz w:val="28"/>
          <w:szCs w:val="28"/>
        </w:rPr>
        <w:t xml:space="preserve"> выпускать невыгодно, так как она поглощает часть дефицитных ресурсов и тем самым сдерживает рост выпуска выгодной продукции. Это, в свою очередь, препятствует увеличению общей стоимости выпускаемых изделий. Если бы изделие </w:t>
      </w:r>
      <w:r w:rsidRPr="00310B5C">
        <w:rPr>
          <w:i/>
          <w:sz w:val="28"/>
          <w:szCs w:val="28"/>
          <w:lang w:val="en-US"/>
        </w:rPr>
        <w:t>IV</w:t>
      </w:r>
      <w:r w:rsidRPr="00310B5C">
        <w:rPr>
          <w:sz w:val="28"/>
          <w:szCs w:val="28"/>
        </w:rPr>
        <w:t xml:space="preserve"> реализовывалось по цене равной или большей 15 руб., то его производство было бы выгодным.</w:t>
      </w:r>
    </w:p>
    <w:p w:rsidR="00AB416A" w:rsidRPr="00AB416A" w:rsidRDefault="00AB416A" w:rsidP="00AB416A">
      <w:pPr>
        <w:autoSpaceDE w:val="0"/>
        <w:autoSpaceDN w:val="0"/>
        <w:adjustRightInd w:val="0"/>
        <w:jc w:val="center"/>
        <w:rPr>
          <w:color w:val="231F20"/>
          <w:sz w:val="28"/>
          <w:szCs w:val="28"/>
        </w:rPr>
      </w:pPr>
      <w:r w:rsidRPr="00AB416A">
        <w:rPr>
          <w:color w:val="231F20"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:rsidR="00AB416A" w:rsidRPr="00AB416A" w:rsidRDefault="00AB416A" w:rsidP="00AB416A">
      <w:pPr>
        <w:autoSpaceDE w:val="0"/>
        <w:autoSpaceDN w:val="0"/>
        <w:adjustRightInd w:val="0"/>
        <w:jc w:val="center"/>
        <w:rPr>
          <w:b/>
          <w:bCs/>
          <w:color w:val="231F20"/>
          <w:sz w:val="28"/>
          <w:szCs w:val="28"/>
        </w:rPr>
      </w:pPr>
      <w:r w:rsidRPr="00AB416A">
        <w:rPr>
          <w:b/>
          <w:bCs/>
          <w:color w:val="231F20"/>
          <w:sz w:val="28"/>
          <w:szCs w:val="28"/>
        </w:rPr>
        <w:t>«ФИНАНСОВЫЙ УНИВЕРСИТЕТ</w:t>
      </w:r>
    </w:p>
    <w:p w:rsidR="00AB416A" w:rsidRPr="00AB416A" w:rsidRDefault="00AB416A" w:rsidP="00AB416A">
      <w:pPr>
        <w:autoSpaceDE w:val="0"/>
        <w:autoSpaceDN w:val="0"/>
        <w:adjustRightInd w:val="0"/>
        <w:jc w:val="center"/>
        <w:rPr>
          <w:b/>
          <w:bCs/>
          <w:color w:val="231F20"/>
          <w:sz w:val="28"/>
          <w:szCs w:val="28"/>
        </w:rPr>
      </w:pPr>
      <w:r w:rsidRPr="00AB416A">
        <w:rPr>
          <w:b/>
          <w:bCs/>
          <w:color w:val="231F20"/>
          <w:sz w:val="28"/>
          <w:szCs w:val="28"/>
        </w:rPr>
        <w:t>ПРИ ПРАВИТЕЛЬСТВЕ РОССИЙСКОЙ ФЕДЕРАЦИИ»</w:t>
      </w:r>
    </w:p>
    <w:p w:rsidR="00AB416A" w:rsidRPr="00AB416A" w:rsidRDefault="00AB416A" w:rsidP="00AB416A">
      <w:pPr>
        <w:autoSpaceDE w:val="0"/>
        <w:autoSpaceDN w:val="0"/>
        <w:adjustRightInd w:val="0"/>
        <w:jc w:val="center"/>
        <w:rPr>
          <w:b/>
          <w:bCs/>
          <w:color w:val="231F20"/>
          <w:sz w:val="28"/>
          <w:szCs w:val="28"/>
        </w:rPr>
      </w:pPr>
      <w:r w:rsidRPr="00AB416A">
        <w:rPr>
          <w:b/>
          <w:bCs/>
          <w:color w:val="231F20"/>
          <w:sz w:val="28"/>
          <w:szCs w:val="28"/>
        </w:rPr>
        <w:t>(</w:t>
      </w:r>
      <w:proofErr w:type="spellStart"/>
      <w:r w:rsidRPr="00AB416A">
        <w:rPr>
          <w:b/>
          <w:bCs/>
          <w:color w:val="231F20"/>
          <w:sz w:val="28"/>
          <w:szCs w:val="28"/>
        </w:rPr>
        <w:t>Финуниверситет</w:t>
      </w:r>
      <w:proofErr w:type="spellEnd"/>
      <w:r w:rsidRPr="00AB416A">
        <w:rPr>
          <w:b/>
          <w:bCs/>
          <w:color w:val="231F20"/>
          <w:sz w:val="28"/>
          <w:szCs w:val="28"/>
        </w:rPr>
        <w:t>)</w:t>
      </w:r>
    </w:p>
    <w:p w:rsidR="00AB416A" w:rsidRPr="00AB416A" w:rsidRDefault="00AB416A" w:rsidP="00AB416A">
      <w:pPr>
        <w:autoSpaceDE w:val="0"/>
        <w:autoSpaceDN w:val="0"/>
        <w:adjustRightInd w:val="0"/>
        <w:jc w:val="center"/>
        <w:rPr>
          <w:b/>
          <w:bCs/>
          <w:color w:val="231F20"/>
          <w:sz w:val="28"/>
          <w:szCs w:val="28"/>
        </w:rPr>
      </w:pPr>
      <w:r w:rsidRPr="00AB416A">
        <w:rPr>
          <w:b/>
          <w:bCs/>
          <w:color w:val="231F20"/>
          <w:sz w:val="28"/>
          <w:szCs w:val="28"/>
        </w:rPr>
        <w:t xml:space="preserve">Владимирский филиал </w:t>
      </w:r>
      <w:proofErr w:type="spellStart"/>
      <w:r w:rsidRPr="00AB416A">
        <w:rPr>
          <w:b/>
          <w:bCs/>
          <w:color w:val="231F20"/>
          <w:sz w:val="28"/>
          <w:szCs w:val="28"/>
        </w:rPr>
        <w:t>Финуниверситета</w:t>
      </w:r>
      <w:proofErr w:type="spellEnd"/>
    </w:p>
    <w:p w:rsidR="00AB416A" w:rsidRPr="00AB416A" w:rsidRDefault="00AB416A" w:rsidP="00AB416A">
      <w:pPr>
        <w:autoSpaceDE w:val="0"/>
        <w:autoSpaceDN w:val="0"/>
        <w:adjustRightInd w:val="0"/>
        <w:jc w:val="center"/>
        <w:rPr>
          <w:b/>
          <w:bCs/>
          <w:color w:val="231F20"/>
          <w:sz w:val="28"/>
          <w:szCs w:val="28"/>
        </w:rPr>
      </w:pPr>
      <w:r w:rsidRPr="00AB416A">
        <w:rPr>
          <w:b/>
          <w:bCs/>
          <w:color w:val="231F20"/>
          <w:sz w:val="28"/>
          <w:szCs w:val="28"/>
        </w:rPr>
        <w:t>Кафедра «Математика и информатика»</w:t>
      </w:r>
    </w:p>
    <w:p w:rsidR="00AB416A" w:rsidRPr="00AB416A" w:rsidRDefault="00AB416A" w:rsidP="00AB416A">
      <w:pPr>
        <w:autoSpaceDE w:val="0"/>
        <w:autoSpaceDN w:val="0"/>
        <w:adjustRightInd w:val="0"/>
        <w:jc w:val="center"/>
        <w:rPr>
          <w:b/>
          <w:bCs/>
          <w:color w:val="231F20"/>
          <w:sz w:val="28"/>
          <w:szCs w:val="28"/>
        </w:rPr>
      </w:pPr>
    </w:p>
    <w:p w:rsidR="00AB416A" w:rsidRPr="00AB416A" w:rsidRDefault="00AB416A" w:rsidP="00AB416A">
      <w:pPr>
        <w:autoSpaceDE w:val="0"/>
        <w:autoSpaceDN w:val="0"/>
        <w:adjustRightInd w:val="0"/>
        <w:jc w:val="center"/>
        <w:rPr>
          <w:b/>
          <w:bCs/>
          <w:color w:val="231F20"/>
          <w:sz w:val="28"/>
          <w:szCs w:val="28"/>
        </w:rPr>
      </w:pPr>
    </w:p>
    <w:p w:rsidR="00AB416A" w:rsidRPr="00AB416A" w:rsidRDefault="00AB416A" w:rsidP="00AB416A">
      <w:pPr>
        <w:autoSpaceDE w:val="0"/>
        <w:autoSpaceDN w:val="0"/>
        <w:adjustRightInd w:val="0"/>
        <w:jc w:val="center"/>
        <w:rPr>
          <w:b/>
          <w:bCs/>
          <w:color w:val="231F20"/>
          <w:sz w:val="28"/>
          <w:szCs w:val="28"/>
        </w:rPr>
      </w:pPr>
    </w:p>
    <w:p w:rsidR="00AB416A" w:rsidRPr="00AB416A" w:rsidRDefault="00AB416A" w:rsidP="00AB416A">
      <w:pPr>
        <w:autoSpaceDE w:val="0"/>
        <w:autoSpaceDN w:val="0"/>
        <w:adjustRightInd w:val="0"/>
        <w:jc w:val="center"/>
        <w:rPr>
          <w:b/>
          <w:bCs/>
          <w:color w:val="231F20"/>
          <w:sz w:val="28"/>
          <w:szCs w:val="28"/>
        </w:rPr>
      </w:pPr>
    </w:p>
    <w:p w:rsidR="00AB416A" w:rsidRPr="00AB416A" w:rsidRDefault="00AB416A" w:rsidP="00AB416A">
      <w:pPr>
        <w:autoSpaceDE w:val="0"/>
        <w:autoSpaceDN w:val="0"/>
        <w:adjustRightInd w:val="0"/>
        <w:jc w:val="center"/>
        <w:rPr>
          <w:b/>
          <w:bCs/>
          <w:color w:val="231F20"/>
          <w:sz w:val="28"/>
          <w:szCs w:val="28"/>
        </w:rPr>
      </w:pPr>
      <w:r w:rsidRPr="00AB416A">
        <w:rPr>
          <w:b/>
          <w:bCs/>
          <w:color w:val="231F20"/>
          <w:sz w:val="28"/>
          <w:szCs w:val="28"/>
        </w:rPr>
        <w:t>Контрольная работа№</w:t>
      </w:r>
      <w:r w:rsidR="002E67E0">
        <w:rPr>
          <w:b/>
          <w:bCs/>
          <w:color w:val="231F20"/>
          <w:sz w:val="28"/>
          <w:szCs w:val="28"/>
        </w:rPr>
        <w:t>2</w:t>
      </w:r>
      <w:r w:rsidRPr="00AB416A">
        <w:rPr>
          <w:b/>
          <w:bCs/>
          <w:color w:val="231F20"/>
          <w:sz w:val="28"/>
          <w:szCs w:val="28"/>
        </w:rPr>
        <w:t xml:space="preserve"> по дисциплине «</w:t>
      </w:r>
      <w:r>
        <w:rPr>
          <w:b/>
          <w:bCs/>
          <w:color w:val="231F20"/>
          <w:sz w:val="28"/>
          <w:szCs w:val="28"/>
        </w:rPr>
        <w:t>Методы оптимальных решений</w:t>
      </w:r>
      <w:r w:rsidRPr="00AB416A">
        <w:rPr>
          <w:b/>
          <w:bCs/>
          <w:color w:val="231F20"/>
          <w:sz w:val="28"/>
          <w:szCs w:val="28"/>
        </w:rPr>
        <w:t>»</w:t>
      </w:r>
    </w:p>
    <w:p w:rsidR="00AB416A" w:rsidRPr="00AB416A" w:rsidRDefault="00AB416A" w:rsidP="00AB416A">
      <w:pPr>
        <w:autoSpaceDE w:val="0"/>
        <w:autoSpaceDN w:val="0"/>
        <w:adjustRightInd w:val="0"/>
        <w:jc w:val="center"/>
        <w:rPr>
          <w:color w:val="231F20"/>
          <w:sz w:val="28"/>
          <w:szCs w:val="28"/>
        </w:rPr>
      </w:pPr>
    </w:p>
    <w:p w:rsidR="00AB416A" w:rsidRPr="00AB416A" w:rsidRDefault="00AB416A" w:rsidP="00AB416A">
      <w:pPr>
        <w:autoSpaceDE w:val="0"/>
        <w:autoSpaceDN w:val="0"/>
        <w:adjustRightInd w:val="0"/>
        <w:jc w:val="center"/>
        <w:rPr>
          <w:color w:val="231F20"/>
          <w:sz w:val="28"/>
          <w:szCs w:val="28"/>
        </w:rPr>
      </w:pPr>
      <w:r w:rsidRPr="00AB416A">
        <w:rPr>
          <w:color w:val="231F20"/>
          <w:sz w:val="28"/>
          <w:szCs w:val="28"/>
        </w:rPr>
        <w:t>Вариант 10</w:t>
      </w:r>
    </w:p>
    <w:p w:rsidR="00AB416A" w:rsidRPr="00AB416A" w:rsidRDefault="00AB416A" w:rsidP="00AB416A">
      <w:pPr>
        <w:autoSpaceDE w:val="0"/>
        <w:autoSpaceDN w:val="0"/>
        <w:adjustRightInd w:val="0"/>
        <w:jc w:val="center"/>
        <w:rPr>
          <w:color w:val="231F20"/>
          <w:sz w:val="28"/>
          <w:szCs w:val="28"/>
        </w:rPr>
      </w:pPr>
    </w:p>
    <w:p w:rsidR="00AB416A" w:rsidRPr="0046404C" w:rsidRDefault="00AB416A" w:rsidP="00AB416A">
      <w:pPr>
        <w:autoSpaceDE w:val="0"/>
        <w:autoSpaceDN w:val="0"/>
        <w:adjustRightInd w:val="0"/>
        <w:jc w:val="center"/>
        <w:rPr>
          <w:color w:val="231F20"/>
          <w:szCs w:val="28"/>
        </w:rPr>
      </w:pPr>
    </w:p>
    <w:p w:rsidR="00AB416A" w:rsidRPr="0046404C" w:rsidRDefault="00AB416A" w:rsidP="00AB416A">
      <w:pPr>
        <w:autoSpaceDE w:val="0"/>
        <w:autoSpaceDN w:val="0"/>
        <w:adjustRightInd w:val="0"/>
        <w:jc w:val="center"/>
        <w:rPr>
          <w:color w:val="231F20"/>
          <w:szCs w:val="28"/>
        </w:rPr>
      </w:pPr>
    </w:p>
    <w:p w:rsidR="00AB416A" w:rsidRPr="0046404C" w:rsidRDefault="00AB416A" w:rsidP="00AB416A">
      <w:pPr>
        <w:autoSpaceDE w:val="0"/>
        <w:autoSpaceDN w:val="0"/>
        <w:adjustRightInd w:val="0"/>
        <w:jc w:val="center"/>
        <w:rPr>
          <w:color w:val="231F20"/>
          <w:szCs w:val="28"/>
        </w:rPr>
      </w:pPr>
    </w:p>
    <w:p w:rsidR="00AB416A" w:rsidRPr="0046404C" w:rsidRDefault="00AB416A" w:rsidP="00AB416A">
      <w:pPr>
        <w:autoSpaceDE w:val="0"/>
        <w:autoSpaceDN w:val="0"/>
        <w:adjustRightInd w:val="0"/>
        <w:jc w:val="center"/>
        <w:rPr>
          <w:color w:val="231F20"/>
          <w:szCs w:val="28"/>
        </w:rPr>
      </w:pPr>
    </w:p>
    <w:p w:rsidR="00AB416A" w:rsidRPr="0045188F" w:rsidRDefault="00AB416A" w:rsidP="00AB416A">
      <w:pPr>
        <w:spacing w:line="360" w:lineRule="auto"/>
        <w:ind w:left="3540"/>
        <w:jc w:val="right"/>
        <w:rPr>
          <w:sz w:val="28"/>
          <w:szCs w:val="28"/>
        </w:rPr>
      </w:pPr>
      <w:r w:rsidRPr="0045188F">
        <w:rPr>
          <w:sz w:val="28"/>
          <w:szCs w:val="28"/>
        </w:rPr>
        <w:t>Исполнитель:</w:t>
      </w:r>
    </w:p>
    <w:p w:rsidR="00AB416A" w:rsidRPr="005837F7" w:rsidRDefault="00AB416A" w:rsidP="00AB416A">
      <w:pPr>
        <w:spacing w:line="360" w:lineRule="auto"/>
        <w:ind w:left="3540"/>
        <w:jc w:val="right"/>
        <w:rPr>
          <w:color w:val="FFFFFF" w:themeColor="background1"/>
          <w:sz w:val="28"/>
          <w:szCs w:val="28"/>
          <w:u w:val="single"/>
        </w:rPr>
      </w:pPr>
      <w:r w:rsidRPr="005837F7">
        <w:rPr>
          <w:color w:val="FFFFFF" w:themeColor="background1"/>
          <w:sz w:val="28"/>
          <w:szCs w:val="28"/>
          <w:u w:val="single"/>
        </w:rPr>
        <w:t>Александрова В.</w:t>
      </w:r>
      <w:proofErr w:type="gramStart"/>
      <w:r w:rsidRPr="005837F7">
        <w:rPr>
          <w:color w:val="FFFFFF" w:themeColor="background1"/>
          <w:sz w:val="28"/>
          <w:szCs w:val="28"/>
          <w:u w:val="single"/>
        </w:rPr>
        <w:t>Р</w:t>
      </w:r>
      <w:proofErr w:type="gramEnd"/>
    </w:p>
    <w:p w:rsidR="00AB416A" w:rsidRPr="0045188F" w:rsidRDefault="00AB416A" w:rsidP="00AB416A">
      <w:pPr>
        <w:spacing w:line="360" w:lineRule="auto"/>
        <w:ind w:left="3540"/>
        <w:jc w:val="right"/>
        <w:rPr>
          <w:sz w:val="28"/>
          <w:szCs w:val="28"/>
        </w:rPr>
      </w:pPr>
      <w:r w:rsidRPr="0045188F">
        <w:rPr>
          <w:sz w:val="28"/>
          <w:szCs w:val="28"/>
        </w:rPr>
        <w:t xml:space="preserve">направление подготовки </w:t>
      </w:r>
      <w:r w:rsidRPr="0045188F">
        <w:rPr>
          <w:sz w:val="28"/>
          <w:szCs w:val="28"/>
          <w:u w:val="single"/>
        </w:rPr>
        <w:t>Экономика</w:t>
      </w:r>
    </w:p>
    <w:p w:rsidR="00AB416A" w:rsidRPr="0045188F" w:rsidRDefault="00AB416A" w:rsidP="00AB416A">
      <w:pPr>
        <w:spacing w:line="360" w:lineRule="auto"/>
        <w:ind w:left="3540"/>
        <w:jc w:val="right"/>
        <w:rPr>
          <w:sz w:val="28"/>
          <w:szCs w:val="28"/>
        </w:rPr>
      </w:pPr>
      <w:r w:rsidRPr="0045188F">
        <w:rPr>
          <w:sz w:val="28"/>
          <w:szCs w:val="28"/>
        </w:rPr>
        <w:t>группа: ЗСП3_ЭК202</w:t>
      </w:r>
    </w:p>
    <w:p w:rsidR="00AB416A" w:rsidRPr="005837F7" w:rsidRDefault="00AB416A" w:rsidP="00AB416A">
      <w:pPr>
        <w:autoSpaceDE w:val="0"/>
        <w:autoSpaceDN w:val="0"/>
        <w:adjustRightInd w:val="0"/>
        <w:jc w:val="right"/>
        <w:rPr>
          <w:color w:val="FFFFFF" w:themeColor="background1"/>
          <w:sz w:val="28"/>
          <w:szCs w:val="28"/>
        </w:rPr>
      </w:pPr>
      <w:r w:rsidRPr="00AB416A">
        <w:rPr>
          <w:sz w:val="28"/>
          <w:szCs w:val="28"/>
        </w:rPr>
        <w:t xml:space="preserve">Преподаватель </w:t>
      </w:r>
      <w:bookmarkStart w:id="0" w:name="_GoBack"/>
      <w:proofErr w:type="spellStart"/>
      <w:r w:rsidRPr="005837F7">
        <w:rPr>
          <w:color w:val="FFFFFF" w:themeColor="background1"/>
          <w:sz w:val="28"/>
          <w:szCs w:val="28"/>
        </w:rPr>
        <w:t>Горботенко</w:t>
      </w:r>
      <w:proofErr w:type="spellEnd"/>
      <w:r w:rsidRPr="005837F7">
        <w:rPr>
          <w:color w:val="FFFFFF" w:themeColor="background1"/>
          <w:sz w:val="28"/>
          <w:szCs w:val="28"/>
        </w:rPr>
        <w:t xml:space="preserve"> Е.Н.</w:t>
      </w:r>
    </w:p>
    <w:bookmarkEnd w:id="0"/>
    <w:p w:rsidR="00AB416A" w:rsidRPr="00AB416A" w:rsidRDefault="00AB416A" w:rsidP="00AB416A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B416A" w:rsidRPr="0046404C" w:rsidRDefault="00AB416A" w:rsidP="00AB416A">
      <w:pPr>
        <w:jc w:val="center"/>
        <w:rPr>
          <w:color w:val="231F20"/>
          <w:szCs w:val="28"/>
        </w:rPr>
      </w:pPr>
    </w:p>
    <w:p w:rsidR="00AB416A" w:rsidRPr="0046404C" w:rsidRDefault="00AB416A" w:rsidP="00AB416A">
      <w:pPr>
        <w:jc w:val="center"/>
        <w:rPr>
          <w:color w:val="231F20"/>
          <w:szCs w:val="28"/>
        </w:rPr>
      </w:pPr>
    </w:p>
    <w:p w:rsidR="00AB416A" w:rsidRPr="0046404C" w:rsidRDefault="00AB416A" w:rsidP="00AB416A">
      <w:pPr>
        <w:jc w:val="center"/>
        <w:rPr>
          <w:color w:val="231F20"/>
          <w:szCs w:val="28"/>
        </w:rPr>
      </w:pPr>
    </w:p>
    <w:p w:rsidR="00AB416A" w:rsidRPr="0046404C" w:rsidRDefault="00AB416A" w:rsidP="00AB416A">
      <w:pPr>
        <w:jc w:val="center"/>
        <w:rPr>
          <w:color w:val="231F20"/>
          <w:szCs w:val="28"/>
        </w:rPr>
      </w:pPr>
    </w:p>
    <w:p w:rsidR="00AB416A" w:rsidRDefault="00AB416A" w:rsidP="00AB416A">
      <w:pPr>
        <w:rPr>
          <w:color w:val="231F20"/>
          <w:szCs w:val="28"/>
        </w:rPr>
      </w:pPr>
    </w:p>
    <w:p w:rsidR="00AB416A" w:rsidRPr="0046404C" w:rsidRDefault="00AB416A" w:rsidP="00AB416A">
      <w:pPr>
        <w:rPr>
          <w:color w:val="231F20"/>
          <w:szCs w:val="28"/>
        </w:rPr>
      </w:pPr>
    </w:p>
    <w:p w:rsidR="00AB416A" w:rsidRDefault="00AB416A" w:rsidP="00AB416A">
      <w:pPr>
        <w:jc w:val="center"/>
        <w:rPr>
          <w:color w:val="231F20"/>
          <w:szCs w:val="28"/>
        </w:rPr>
      </w:pPr>
    </w:p>
    <w:p w:rsidR="00AB416A" w:rsidRDefault="00AB416A" w:rsidP="00AB416A">
      <w:pPr>
        <w:jc w:val="center"/>
        <w:rPr>
          <w:color w:val="231F20"/>
          <w:szCs w:val="28"/>
        </w:rPr>
      </w:pPr>
    </w:p>
    <w:p w:rsidR="00AB416A" w:rsidRDefault="00AB416A" w:rsidP="00AB416A">
      <w:pPr>
        <w:jc w:val="center"/>
        <w:rPr>
          <w:color w:val="231F20"/>
          <w:szCs w:val="28"/>
        </w:rPr>
      </w:pPr>
    </w:p>
    <w:p w:rsidR="00AB416A" w:rsidRDefault="00AB416A" w:rsidP="00AB416A">
      <w:pPr>
        <w:jc w:val="center"/>
        <w:rPr>
          <w:color w:val="231F20"/>
          <w:szCs w:val="28"/>
        </w:rPr>
      </w:pPr>
    </w:p>
    <w:p w:rsidR="00AB416A" w:rsidRDefault="00AB416A" w:rsidP="00AB416A">
      <w:pPr>
        <w:jc w:val="center"/>
        <w:rPr>
          <w:color w:val="231F20"/>
          <w:szCs w:val="28"/>
        </w:rPr>
      </w:pPr>
    </w:p>
    <w:p w:rsidR="00AB416A" w:rsidRDefault="00AB416A" w:rsidP="00AB416A">
      <w:pPr>
        <w:rPr>
          <w:color w:val="231F20"/>
          <w:szCs w:val="28"/>
        </w:rPr>
      </w:pPr>
    </w:p>
    <w:p w:rsidR="00AB416A" w:rsidRDefault="00AB416A" w:rsidP="00AB416A">
      <w:pPr>
        <w:rPr>
          <w:color w:val="231F20"/>
          <w:szCs w:val="28"/>
        </w:rPr>
      </w:pPr>
    </w:p>
    <w:p w:rsidR="00AB416A" w:rsidRDefault="00AB416A" w:rsidP="00AB416A">
      <w:pPr>
        <w:jc w:val="center"/>
        <w:rPr>
          <w:color w:val="231F20"/>
          <w:szCs w:val="28"/>
        </w:rPr>
      </w:pPr>
    </w:p>
    <w:p w:rsidR="00AB416A" w:rsidRDefault="00AB416A" w:rsidP="00AB416A">
      <w:pPr>
        <w:jc w:val="center"/>
        <w:rPr>
          <w:color w:val="231F20"/>
          <w:szCs w:val="28"/>
        </w:rPr>
      </w:pPr>
    </w:p>
    <w:p w:rsidR="00AB416A" w:rsidRDefault="00AB416A" w:rsidP="00AB416A">
      <w:pPr>
        <w:jc w:val="center"/>
        <w:rPr>
          <w:color w:val="231F20"/>
          <w:szCs w:val="28"/>
        </w:rPr>
      </w:pPr>
    </w:p>
    <w:p w:rsidR="00AB416A" w:rsidRDefault="00AB416A" w:rsidP="00AB416A">
      <w:pPr>
        <w:jc w:val="center"/>
        <w:rPr>
          <w:color w:val="231F20"/>
          <w:szCs w:val="28"/>
        </w:rPr>
      </w:pPr>
    </w:p>
    <w:p w:rsidR="00AB416A" w:rsidRDefault="00AB416A" w:rsidP="00AB416A">
      <w:pPr>
        <w:jc w:val="center"/>
        <w:rPr>
          <w:color w:val="231F20"/>
          <w:szCs w:val="28"/>
        </w:rPr>
      </w:pPr>
    </w:p>
    <w:p w:rsidR="00AB416A" w:rsidRDefault="00AB416A" w:rsidP="00AB416A">
      <w:pPr>
        <w:jc w:val="center"/>
        <w:rPr>
          <w:color w:val="231F20"/>
          <w:szCs w:val="28"/>
        </w:rPr>
      </w:pPr>
    </w:p>
    <w:p w:rsidR="00AB416A" w:rsidRDefault="00AB416A" w:rsidP="00AB416A">
      <w:pPr>
        <w:jc w:val="center"/>
        <w:rPr>
          <w:color w:val="231F20"/>
          <w:szCs w:val="28"/>
        </w:rPr>
      </w:pPr>
    </w:p>
    <w:p w:rsidR="002E67E0" w:rsidRDefault="002E67E0" w:rsidP="00AB416A">
      <w:pPr>
        <w:jc w:val="center"/>
        <w:rPr>
          <w:color w:val="231F20"/>
          <w:szCs w:val="28"/>
        </w:rPr>
      </w:pPr>
    </w:p>
    <w:p w:rsidR="002E67E0" w:rsidRDefault="002E67E0" w:rsidP="00AB416A">
      <w:pPr>
        <w:jc w:val="center"/>
        <w:rPr>
          <w:color w:val="231F20"/>
          <w:szCs w:val="28"/>
        </w:rPr>
      </w:pPr>
    </w:p>
    <w:p w:rsidR="00AB416A" w:rsidRPr="0046404C" w:rsidRDefault="00AB416A" w:rsidP="00AB416A">
      <w:pPr>
        <w:jc w:val="center"/>
        <w:rPr>
          <w:color w:val="231F20"/>
          <w:szCs w:val="28"/>
        </w:rPr>
      </w:pPr>
      <w:r w:rsidRPr="0046404C">
        <w:rPr>
          <w:color w:val="231F20"/>
          <w:szCs w:val="28"/>
        </w:rPr>
        <w:t>Владимир 201</w:t>
      </w:r>
      <w:r>
        <w:rPr>
          <w:color w:val="231F20"/>
          <w:szCs w:val="28"/>
        </w:rPr>
        <w:t>6</w:t>
      </w:r>
    </w:p>
    <w:p w:rsidR="00966A71" w:rsidRDefault="00966A71" w:rsidP="00966A7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F97C3C" w:rsidRPr="00310B5C" w:rsidRDefault="00F97C3C" w:rsidP="00310B5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10B5C">
        <w:rPr>
          <w:b/>
          <w:sz w:val="28"/>
          <w:szCs w:val="28"/>
        </w:rPr>
        <w:lastRenderedPageBreak/>
        <w:t xml:space="preserve">Задача 1 Необходимо составить математическую модель транспортной задачи и решить ее с помощью средств </w:t>
      </w:r>
      <w:r w:rsidRPr="00310B5C">
        <w:rPr>
          <w:b/>
          <w:sz w:val="28"/>
          <w:szCs w:val="28"/>
          <w:lang w:val="en-US"/>
        </w:rPr>
        <w:t>MS</w:t>
      </w:r>
      <w:r w:rsidRPr="00310B5C">
        <w:rPr>
          <w:b/>
          <w:sz w:val="28"/>
          <w:szCs w:val="28"/>
        </w:rPr>
        <w:t xml:space="preserve"> </w:t>
      </w:r>
      <w:r w:rsidRPr="00310B5C">
        <w:rPr>
          <w:b/>
          <w:sz w:val="28"/>
          <w:szCs w:val="28"/>
          <w:lang w:val="en-US"/>
        </w:rPr>
        <w:t>Excel</w:t>
      </w:r>
      <w:r w:rsidRPr="00310B5C">
        <w:rPr>
          <w:b/>
          <w:sz w:val="28"/>
          <w:szCs w:val="28"/>
        </w:rPr>
        <w:t xml:space="preserve"> (надстройки Поиск решения).</w:t>
      </w:r>
    </w:p>
    <w:p w:rsidR="00F97C3C" w:rsidRPr="00310B5C" w:rsidRDefault="00F97C3C" w:rsidP="00310B5C">
      <w:pPr>
        <w:spacing w:line="360" w:lineRule="auto"/>
        <w:ind w:firstLine="709"/>
        <w:jc w:val="both"/>
        <w:rPr>
          <w:sz w:val="28"/>
          <w:szCs w:val="28"/>
        </w:rPr>
      </w:pPr>
      <w:r w:rsidRPr="00310B5C">
        <w:rPr>
          <w:sz w:val="28"/>
          <w:szCs w:val="28"/>
        </w:rPr>
        <w:t>Необходимо решить транспортную задачу: минимизировать расходы на доставку продукции заказчикам со складов фирмы, учитывая следующие затраты на доставку одной единицы продукции, объём заказа и количество продукции, хранящейся на каждом складе:</w:t>
      </w:r>
    </w:p>
    <w:p w:rsidR="00F97C3C" w:rsidRPr="00310B5C" w:rsidRDefault="00F97C3C" w:rsidP="00310B5C">
      <w:pPr>
        <w:spacing w:line="360" w:lineRule="auto"/>
        <w:ind w:firstLine="709"/>
        <w:jc w:val="both"/>
        <w:rPr>
          <w:sz w:val="28"/>
          <w:szCs w:val="28"/>
        </w:rPr>
      </w:pPr>
      <w:r w:rsidRPr="00310B5C">
        <w:rPr>
          <w:sz w:val="28"/>
          <w:szCs w:val="28"/>
        </w:rPr>
        <w:t>Таблица тарифов на перевозку продукции и объёмов запасов на складе и заказов</w:t>
      </w:r>
      <w:proofErr w:type="gramStart"/>
      <w:r w:rsidRPr="00310B5C">
        <w:rPr>
          <w:sz w:val="28"/>
          <w:szCs w:val="28"/>
        </w:rPr>
        <w:t xml:space="preserve"> :</w:t>
      </w:r>
      <w:proofErr w:type="gramEnd"/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1809"/>
        <w:gridCol w:w="1276"/>
        <w:gridCol w:w="826"/>
        <w:gridCol w:w="943"/>
        <w:gridCol w:w="1226"/>
        <w:gridCol w:w="1174"/>
        <w:gridCol w:w="1966"/>
      </w:tblGrid>
      <w:tr w:rsidR="00F97C3C" w:rsidRPr="00310B5C" w:rsidTr="00AB416A"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C3C" w:rsidRPr="00310B5C" w:rsidRDefault="00F97C3C" w:rsidP="00310B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10B5C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43EB1B7C" wp14:editId="2D8A3AE4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24130</wp:posOffset>
                      </wp:positionV>
                      <wp:extent cx="1122680" cy="554990"/>
                      <wp:effectExtent l="9525" t="5080" r="10795" b="1143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22680" cy="5549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.9pt" to="83.9pt,4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" o:allowincell="f"/>
                  </w:pict>
                </mc:Fallback>
              </mc:AlternateContent>
            </w:r>
            <w:r w:rsidRPr="00310B5C">
              <w:rPr>
                <w:sz w:val="28"/>
                <w:szCs w:val="28"/>
              </w:rPr>
              <w:t xml:space="preserve">       Магазин</w:t>
            </w:r>
          </w:p>
          <w:p w:rsidR="00F97C3C" w:rsidRPr="00310B5C" w:rsidRDefault="00F97C3C" w:rsidP="00310B5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F97C3C" w:rsidRPr="00310B5C" w:rsidRDefault="00F97C3C" w:rsidP="00310B5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 xml:space="preserve">Склад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C3C" w:rsidRPr="00310B5C" w:rsidRDefault="00F97C3C" w:rsidP="00310B5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F97C3C" w:rsidRPr="00310B5C" w:rsidRDefault="00F97C3C" w:rsidP="00310B5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“Диана”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C3C" w:rsidRPr="00310B5C" w:rsidRDefault="00F97C3C" w:rsidP="00310B5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F97C3C" w:rsidRPr="00310B5C" w:rsidRDefault="00F97C3C" w:rsidP="00310B5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ГУМ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C3C" w:rsidRPr="00310B5C" w:rsidRDefault="00F97C3C" w:rsidP="00310B5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F97C3C" w:rsidRPr="00310B5C" w:rsidRDefault="00F97C3C" w:rsidP="00310B5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ЦУМ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C3C" w:rsidRPr="00310B5C" w:rsidRDefault="00F97C3C" w:rsidP="00310B5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F97C3C" w:rsidRPr="00310B5C" w:rsidRDefault="00F97C3C" w:rsidP="00310B5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“Прага”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C3C" w:rsidRPr="00310B5C" w:rsidRDefault="00F97C3C" w:rsidP="00310B5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F97C3C" w:rsidRPr="00310B5C" w:rsidRDefault="00F97C3C" w:rsidP="00310B5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“Елена”</w:t>
            </w:r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C3C" w:rsidRPr="00310B5C" w:rsidRDefault="00F97C3C" w:rsidP="00310B5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Запасы на складе (</w:t>
            </w:r>
            <w:proofErr w:type="spellStart"/>
            <w:r w:rsidRPr="00310B5C">
              <w:rPr>
                <w:sz w:val="28"/>
                <w:szCs w:val="28"/>
              </w:rPr>
              <w:t>ед</w:t>
            </w:r>
            <w:proofErr w:type="gramStart"/>
            <w:r w:rsidRPr="00310B5C">
              <w:rPr>
                <w:sz w:val="28"/>
                <w:szCs w:val="28"/>
              </w:rPr>
              <w:t>.п</w:t>
            </w:r>
            <w:proofErr w:type="gramEnd"/>
            <w:r w:rsidRPr="00310B5C">
              <w:rPr>
                <w:sz w:val="28"/>
                <w:szCs w:val="28"/>
              </w:rPr>
              <w:t>род</w:t>
            </w:r>
            <w:proofErr w:type="spellEnd"/>
            <w:r w:rsidRPr="00310B5C">
              <w:rPr>
                <w:sz w:val="28"/>
                <w:szCs w:val="28"/>
              </w:rPr>
              <w:t>)</w:t>
            </w:r>
          </w:p>
        </w:tc>
      </w:tr>
      <w:tr w:rsidR="00F97C3C" w:rsidRPr="00310B5C" w:rsidTr="00AB416A"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C3C" w:rsidRPr="00310B5C" w:rsidRDefault="00F97C3C" w:rsidP="00310B5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“Перово”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C3C" w:rsidRPr="00310B5C" w:rsidRDefault="00F97C3C" w:rsidP="00310B5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2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C3C" w:rsidRPr="00310B5C" w:rsidRDefault="00F97C3C" w:rsidP="00310B5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3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C3C" w:rsidRPr="00310B5C" w:rsidRDefault="00F97C3C" w:rsidP="00310B5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1,5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C3C" w:rsidRPr="00310B5C" w:rsidRDefault="00F97C3C" w:rsidP="00310B5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2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C3C" w:rsidRPr="00310B5C" w:rsidRDefault="00F97C3C" w:rsidP="00310B5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1</w:t>
            </w:r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C3C" w:rsidRPr="00310B5C" w:rsidRDefault="00F97C3C" w:rsidP="00310B5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50</w:t>
            </w:r>
          </w:p>
        </w:tc>
      </w:tr>
      <w:tr w:rsidR="00F97C3C" w:rsidRPr="00310B5C" w:rsidTr="00AB416A"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C3C" w:rsidRPr="00310B5C" w:rsidRDefault="00F97C3C" w:rsidP="00310B5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“Волжская”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C3C" w:rsidRPr="00310B5C" w:rsidRDefault="00F97C3C" w:rsidP="00310B5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5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C3C" w:rsidRPr="00310B5C" w:rsidRDefault="00F97C3C" w:rsidP="00310B5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6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C3C" w:rsidRPr="00310B5C" w:rsidRDefault="00F97C3C" w:rsidP="00310B5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4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C3C" w:rsidRPr="00310B5C" w:rsidRDefault="00F97C3C" w:rsidP="00310B5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5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C3C" w:rsidRPr="00310B5C" w:rsidRDefault="00F97C3C" w:rsidP="00310B5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0</w:t>
            </w:r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C3C" w:rsidRPr="00310B5C" w:rsidRDefault="00F97C3C" w:rsidP="00310B5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80</w:t>
            </w:r>
          </w:p>
        </w:tc>
      </w:tr>
      <w:tr w:rsidR="00F97C3C" w:rsidRPr="00310B5C" w:rsidTr="00AB416A"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C3C" w:rsidRPr="00310B5C" w:rsidRDefault="00F97C3C" w:rsidP="00310B5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“Пражская”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C3C" w:rsidRPr="00310B5C" w:rsidRDefault="00F97C3C" w:rsidP="00310B5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3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C3C" w:rsidRPr="00310B5C" w:rsidRDefault="00F97C3C" w:rsidP="00310B5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2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C3C" w:rsidRPr="00310B5C" w:rsidRDefault="00F97C3C" w:rsidP="00310B5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2,5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C3C" w:rsidRPr="00310B5C" w:rsidRDefault="00F97C3C" w:rsidP="00310B5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3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C3C" w:rsidRPr="00310B5C" w:rsidRDefault="00F97C3C" w:rsidP="00310B5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3,5</w:t>
            </w:r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C3C" w:rsidRPr="00310B5C" w:rsidRDefault="00F97C3C" w:rsidP="00310B5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50</w:t>
            </w:r>
          </w:p>
        </w:tc>
      </w:tr>
      <w:tr w:rsidR="00F97C3C" w:rsidRPr="00310B5C" w:rsidTr="00AB416A"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C3C" w:rsidRPr="00310B5C" w:rsidRDefault="00F97C3C" w:rsidP="00310B5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“Беговая”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C3C" w:rsidRPr="00310B5C" w:rsidRDefault="00F97C3C" w:rsidP="00310B5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1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C3C" w:rsidRPr="00310B5C" w:rsidRDefault="00F97C3C" w:rsidP="00310B5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3,5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C3C" w:rsidRPr="00310B5C" w:rsidRDefault="00F97C3C" w:rsidP="00310B5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C3C" w:rsidRPr="00310B5C" w:rsidRDefault="00F97C3C" w:rsidP="00310B5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C3C" w:rsidRPr="00310B5C" w:rsidRDefault="00F97C3C" w:rsidP="00310B5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1,5</w:t>
            </w:r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C3C" w:rsidRPr="00310B5C" w:rsidRDefault="00F97C3C" w:rsidP="00310B5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60</w:t>
            </w:r>
          </w:p>
        </w:tc>
      </w:tr>
      <w:tr w:rsidR="00F97C3C" w:rsidRPr="00310B5C" w:rsidTr="00AB416A"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C3C" w:rsidRPr="00310B5C" w:rsidRDefault="00F97C3C" w:rsidP="00310B5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Объём заказа (</w:t>
            </w:r>
            <w:proofErr w:type="spellStart"/>
            <w:r w:rsidRPr="00310B5C">
              <w:rPr>
                <w:sz w:val="28"/>
                <w:szCs w:val="28"/>
              </w:rPr>
              <w:t>ед</w:t>
            </w:r>
            <w:proofErr w:type="gramStart"/>
            <w:r w:rsidRPr="00310B5C">
              <w:rPr>
                <w:sz w:val="28"/>
                <w:szCs w:val="28"/>
              </w:rPr>
              <w:t>.п</w:t>
            </w:r>
            <w:proofErr w:type="gramEnd"/>
            <w:r w:rsidRPr="00310B5C">
              <w:rPr>
                <w:sz w:val="28"/>
                <w:szCs w:val="28"/>
              </w:rPr>
              <w:t>род</w:t>
            </w:r>
            <w:proofErr w:type="spellEnd"/>
            <w:r w:rsidRPr="00310B5C">
              <w:rPr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C3C" w:rsidRPr="00310B5C" w:rsidRDefault="00F97C3C" w:rsidP="00310B5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30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C3C" w:rsidRPr="00310B5C" w:rsidRDefault="00F97C3C" w:rsidP="00310B5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50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C3C" w:rsidRPr="00310B5C" w:rsidRDefault="00F97C3C" w:rsidP="00310B5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50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C3C" w:rsidRPr="00310B5C" w:rsidRDefault="00F97C3C" w:rsidP="00310B5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40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C3C" w:rsidRPr="00310B5C" w:rsidRDefault="00F97C3C" w:rsidP="00310B5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310B5C">
              <w:rPr>
                <w:sz w:val="28"/>
                <w:szCs w:val="28"/>
              </w:rPr>
              <w:t>25</w:t>
            </w:r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C3C" w:rsidRPr="00310B5C" w:rsidRDefault="00F97C3C" w:rsidP="00310B5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AA266F" w:rsidRPr="00310B5C" w:rsidRDefault="00AA266F" w:rsidP="00310B5C">
      <w:pPr>
        <w:spacing w:line="360" w:lineRule="auto"/>
        <w:ind w:firstLine="709"/>
        <w:jc w:val="both"/>
        <w:rPr>
          <w:sz w:val="28"/>
          <w:szCs w:val="28"/>
        </w:rPr>
      </w:pPr>
      <w:r w:rsidRPr="00310B5C">
        <w:rPr>
          <w:sz w:val="28"/>
          <w:szCs w:val="28"/>
          <w:u w:val="single"/>
        </w:rPr>
        <w:t>Решение:</w:t>
      </w:r>
      <w:r w:rsidRPr="00310B5C">
        <w:rPr>
          <w:sz w:val="28"/>
          <w:szCs w:val="28"/>
        </w:rPr>
        <w:t xml:space="preserve"> Введем обозначения: </w:t>
      </w:r>
      <w:proofErr w:type="spellStart"/>
      <w:proofErr w:type="gramStart"/>
      <w:r w:rsidRPr="00310B5C">
        <w:rPr>
          <w:sz w:val="28"/>
          <w:szCs w:val="28"/>
        </w:rPr>
        <w:t>А</w:t>
      </w:r>
      <w:proofErr w:type="gramEnd"/>
      <w:r w:rsidRPr="00310B5C">
        <w:rPr>
          <w:sz w:val="28"/>
          <w:szCs w:val="28"/>
        </w:rPr>
        <w:t>ij</w:t>
      </w:r>
      <w:proofErr w:type="spellEnd"/>
      <w:r w:rsidRPr="00310B5C">
        <w:rPr>
          <w:sz w:val="28"/>
          <w:szCs w:val="28"/>
        </w:rPr>
        <w:t xml:space="preserve"> – объем продукции, который необходимо перевезти в магазин i со склада j. Целевая функция имеет следующий вид: </w:t>
      </w:r>
    </w:p>
    <w:p w:rsidR="00AA266F" w:rsidRPr="00310B5C" w:rsidRDefault="00AA266F" w:rsidP="00310B5C">
      <w:pPr>
        <w:spacing w:line="360" w:lineRule="auto"/>
        <w:ind w:firstLine="709"/>
        <w:jc w:val="center"/>
        <w:rPr>
          <w:sz w:val="28"/>
          <w:szCs w:val="28"/>
        </w:rPr>
      </w:pPr>
      <w:r w:rsidRPr="00310B5C">
        <w:rPr>
          <w:sz w:val="28"/>
          <w:szCs w:val="28"/>
        </w:rPr>
        <w:t xml:space="preserve">1А11+2А12+4А13+3,5А14+3А21+0,5А22+2А32+1,5А24+2А31+1,5А32+3А33+3А34+2,5А41+3А42+0А43+1А44 → </w:t>
      </w:r>
      <w:proofErr w:type="spellStart"/>
      <w:r w:rsidRPr="00310B5C">
        <w:rPr>
          <w:sz w:val="28"/>
          <w:szCs w:val="28"/>
        </w:rPr>
        <w:t>min</w:t>
      </w:r>
      <w:proofErr w:type="spellEnd"/>
    </w:p>
    <w:p w:rsidR="00AA266F" w:rsidRPr="00310B5C" w:rsidRDefault="00AA266F" w:rsidP="00310B5C">
      <w:pPr>
        <w:spacing w:line="360" w:lineRule="auto"/>
        <w:ind w:firstLine="709"/>
        <w:jc w:val="both"/>
        <w:rPr>
          <w:sz w:val="28"/>
          <w:szCs w:val="28"/>
        </w:rPr>
      </w:pPr>
      <w:r w:rsidRPr="00310B5C">
        <w:rPr>
          <w:sz w:val="28"/>
          <w:szCs w:val="28"/>
        </w:rPr>
        <w:t>Введем ограничения по предложению и по потребностям:</w:t>
      </w:r>
    </w:p>
    <w:p w:rsidR="00AA266F" w:rsidRPr="00310B5C" w:rsidRDefault="00AA266F" w:rsidP="00310B5C">
      <w:pPr>
        <w:spacing w:line="360" w:lineRule="auto"/>
        <w:ind w:firstLine="709"/>
        <w:jc w:val="center"/>
        <w:rPr>
          <w:sz w:val="28"/>
          <w:szCs w:val="28"/>
        </w:rPr>
      </w:pPr>
      <w:r w:rsidRPr="00310B5C">
        <w:rPr>
          <w:sz w:val="28"/>
          <w:szCs w:val="28"/>
        </w:rPr>
        <w:t>А11 + А21 + А31 + А41 ≤  20; А12 + А22 + А32 + А42  ≤ 35; А13 + А23 + А33 + А43  ≤ 40; А14 + А24 + А34 + А44  ≤ 15; А11 + А12 + А13 + А14 = 30; А21 + А22 + А23 + А24= 20;А31 + А32 + А33 + А34= 25; А41 + А42 + А43 + А44 = 15;</w:t>
      </w:r>
    </w:p>
    <w:p w:rsidR="00AA266F" w:rsidRPr="00310B5C" w:rsidRDefault="00AA266F" w:rsidP="00310B5C">
      <w:pPr>
        <w:spacing w:line="360" w:lineRule="auto"/>
        <w:ind w:firstLine="709"/>
        <w:jc w:val="center"/>
        <w:rPr>
          <w:sz w:val="28"/>
          <w:szCs w:val="28"/>
        </w:rPr>
      </w:pPr>
      <w:proofErr w:type="spellStart"/>
      <w:proofErr w:type="gramStart"/>
      <w:r w:rsidRPr="00310B5C">
        <w:rPr>
          <w:sz w:val="28"/>
          <w:szCs w:val="28"/>
        </w:rPr>
        <w:t>А</w:t>
      </w:r>
      <w:proofErr w:type="gramEnd"/>
      <w:r w:rsidRPr="00310B5C">
        <w:rPr>
          <w:sz w:val="28"/>
          <w:szCs w:val="28"/>
        </w:rPr>
        <w:t>ij</w:t>
      </w:r>
      <w:proofErr w:type="spellEnd"/>
      <w:r w:rsidRPr="00310B5C">
        <w:rPr>
          <w:sz w:val="28"/>
          <w:szCs w:val="28"/>
        </w:rPr>
        <w:t xml:space="preserve"> – целые, неотрицательные.</w:t>
      </w:r>
    </w:p>
    <w:p w:rsidR="00AA266F" w:rsidRPr="00310B5C" w:rsidRDefault="00AA266F" w:rsidP="00310B5C">
      <w:pPr>
        <w:spacing w:line="360" w:lineRule="auto"/>
        <w:ind w:firstLine="709"/>
        <w:jc w:val="both"/>
        <w:rPr>
          <w:sz w:val="28"/>
          <w:szCs w:val="28"/>
        </w:rPr>
      </w:pPr>
      <w:r w:rsidRPr="00310B5C">
        <w:rPr>
          <w:sz w:val="28"/>
          <w:szCs w:val="28"/>
        </w:rPr>
        <w:t xml:space="preserve">Перейдем к компьютерной реализации заданной модели. Начальная </w:t>
      </w:r>
      <w:r w:rsidRPr="00310B5C">
        <w:rPr>
          <w:sz w:val="28"/>
          <w:szCs w:val="28"/>
        </w:rPr>
        <w:lastRenderedPageBreak/>
        <w:t xml:space="preserve">рабочая таблица приведена на рис. 1. </w:t>
      </w:r>
    </w:p>
    <w:p w:rsidR="00AA266F" w:rsidRPr="00310B5C" w:rsidRDefault="00AA266F" w:rsidP="00310B5C">
      <w:pPr>
        <w:spacing w:line="360" w:lineRule="auto"/>
        <w:ind w:firstLine="709"/>
        <w:jc w:val="right"/>
        <w:rPr>
          <w:sz w:val="28"/>
          <w:szCs w:val="28"/>
        </w:rPr>
      </w:pPr>
      <w:r w:rsidRPr="00310B5C">
        <w:rPr>
          <w:sz w:val="28"/>
          <w:szCs w:val="28"/>
        </w:rPr>
        <w:t>Рис. 1</w:t>
      </w:r>
    </w:p>
    <w:p w:rsidR="00AA266F" w:rsidRPr="00310B5C" w:rsidRDefault="00AA266F" w:rsidP="00310B5C">
      <w:pPr>
        <w:spacing w:line="360" w:lineRule="auto"/>
        <w:ind w:firstLine="709"/>
        <w:jc w:val="center"/>
        <w:rPr>
          <w:sz w:val="28"/>
          <w:szCs w:val="28"/>
        </w:rPr>
      </w:pPr>
      <w:r w:rsidRPr="00310B5C">
        <w:rPr>
          <w:sz w:val="28"/>
          <w:szCs w:val="28"/>
        </w:rPr>
        <w:t>Начальная рабочая таблица</w:t>
      </w:r>
    </w:p>
    <w:p w:rsidR="00AA266F" w:rsidRPr="00310B5C" w:rsidRDefault="00AA266F" w:rsidP="00310B5C">
      <w:pPr>
        <w:spacing w:line="360" w:lineRule="auto"/>
        <w:ind w:firstLine="709"/>
        <w:jc w:val="center"/>
        <w:rPr>
          <w:sz w:val="28"/>
          <w:szCs w:val="28"/>
        </w:rPr>
      </w:pPr>
      <w:r w:rsidRPr="00310B5C">
        <w:rPr>
          <w:noProof/>
          <w:sz w:val="28"/>
          <w:szCs w:val="28"/>
        </w:rPr>
        <w:drawing>
          <wp:inline distT="0" distB="0" distL="0" distR="0" wp14:anchorId="019AF32D" wp14:editId="306FAD70">
            <wp:extent cx="4599305" cy="229298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9305" cy="2292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266F" w:rsidRPr="00310B5C" w:rsidRDefault="00AA266F" w:rsidP="00310B5C">
      <w:pPr>
        <w:spacing w:line="360" w:lineRule="auto"/>
        <w:ind w:firstLine="709"/>
        <w:jc w:val="both"/>
        <w:rPr>
          <w:sz w:val="28"/>
          <w:szCs w:val="28"/>
        </w:rPr>
      </w:pPr>
      <w:r w:rsidRPr="00310B5C">
        <w:rPr>
          <w:sz w:val="28"/>
          <w:szCs w:val="28"/>
        </w:rPr>
        <w:t>Целевая функция содержит формулу: =</w:t>
      </w:r>
      <w:proofErr w:type="gramStart"/>
      <w:r w:rsidRPr="00310B5C">
        <w:rPr>
          <w:sz w:val="28"/>
          <w:szCs w:val="28"/>
        </w:rPr>
        <w:t>СУММПРОИЗВ(B12:</w:t>
      </w:r>
      <w:proofErr w:type="gramEnd"/>
      <w:r w:rsidRPr="00310B5C">
        <w:rPr>
          <w:sz w:val="28"/>
          <w:szCs w:val="28"/>
        </w:rPr>
        <w:t>Q12;B13:</w:t>
      </w:r>
      <w:proofErr w:type="gramStart"/>
      <w:r w:rsidRPr="00310B5C">
        <w:rPr>
          <w:sz w:val="28"/>
          <w:szCs w:val="28"/>
        </w:rPr>
        <w:t>Q13).</w:t>
      </w:r>
      <w:proofErr w:type="gramEnd"/>
      <w:r w:rsidRPr="00310B5C">
        <w:rPr>
          <w:sz w:val="28"/>
          <w:szCs w:val="28"/>
        </w:rPr>
        <w:t xml:space="preserve"> Содержание ячеек Р17:Р25 следующее: Р17 = B12+F12+J12+N12; Р18 = C12+G12+K12+Q12; Р19 = D12+H12+L12+P12; Р20 = E12+I12+M12+Q12; Р21 = B12+C12+D12+E12; Р22 = F12+G12+H12+I12; Р23 = J12+K12+L12+M12; Р24 = N12+O12+P12+Q12. Ограничения представлены на рис. 2.</w:t>
      </w:r>
    </w:p>
    <w:p w:rsidR="00AA266F" w:rsidRPr="00310B5C" w:rsidRDefault="00AA266F" w:rsidP="00310B5C">
      <w:pPr>
        <w:spacing w:line="360" w:lineRule="auto"/>
        <w:ind w:firstLine="709"/>
        <w:jc w:val="right"/>
        <w:rPr>
          <w:sz w:val="28"/>
          <w:szCs w:val="28"/>
        </w:rPr>
      </w:pPr>
      <w:r w:rsidRPr="00310B5C">
        <w:rPr>
          <w:sz w:val="28"/>
          <w:szCs w:val="28"/>
        </w:rPr>
        <w:t>Рис. 2</w:t>
      </w:r>
    </w:p>
    <w:p w:rsidR="00AA266F" w:rsidRPr="00310B5C" w:rsidRDefault="00AA266F" w:rsidP="00310B5C">
      <w:pPr>
        <w:spacing w:line="360" w:lineRule="auto"/>
        <w:ind w:firstLine="709"/>
        <w:jc w:val="center"/>
        <w:rPr>
          <w:sz w:val="28"/>
          <w:szCs w:val="28"/>
        </w:rPr>
      </w:pPr>
      <w:r w:rsidRPr="00310B5C">
        <w:rPr>
          <w:sz w:val="28"/>
          <w:szCs w:val="28"/>
        </w:rPr>
        <w:t>Параметры ограничений</w:t>
      </w:r>
    </w:p>
    <w:p w:rsidR="00AA266F" w:rsidRPr="00310B5C" w:rsidRDefault="00AA266F" w:rsidP="00310B5C">
      <w:pPr>
        <w:spacing w:line="360" w:lineRule="auto"/>
        <w:ind w:firstLine="709"/>
        <w:jc w:val="center"/>
        <w:rPr>
          <w:sz w:val="28"/>
          <w:szCs w:val="28"/>
        </w:rPr>
      </w:pPr>
      <w:r w:rsidRPr="00310B5C">
        <w:rPr>
          <w:noProof/>
          <w:sz w:val="28"/>
          <w:szCs w:val="28"/>
        </w:rPr>
        <w:drawing>
          <wp:inline distT="0" distB="0" distL="0" distR="0" wp14:anchorId="475D5BFC" wp14:editId="639E9DA9">
            <wp:extent cx="1487805" cy="120078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805" cy="120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266F" w:rsidRPr="00310B5C" w:rsidRDefault="00AA266F" w:rsidP="00310B5C">
      <w:pPr>
        <w:spacing w:line="360" w:lineRule="auto"/>
        <w:ind w:firstLine="709"/>
        <w:jc w:val="both"/>
        <w:rPr>
          <w:sz w:val="28"/>
          <w:szCs w:val="28"/>
        </w:rPr>
      </w:pPr>
      <w:r w:rsidRPr="00310B5C">
        <w:rPr>
          <w:sz w:val="28"/>
          <w:szCs w:val="28"/>
        </w:rPr>
        <w:t>С помощью СЕРВИС (ПОИСК РЕШЕНИЯ), вводим параметры (рис.3).</w:t>
      </w:r>
    </w:p>
    <w:p w:rsidR="00AA266F" w:rsidRPr="00310B5C" w:rsidRDefault="00AA266F" w:rsidP="00310B5C">
      <w:pPr>
        <w:spacing w:line="360" w:lineRule="auto"/>
        <w:ind w:firstLine="709"/>
        <w:jc w:val="right"/>
        <w:rPr>
          <w:sz w:val="28"/>
          <w:szCs w:val="28"/>
        </w:rPr>
      </w:pPr>
      <w:r w:rsidRPr="00310B5C">
        <w:rPr>
          <w:sz w:val="28"/>
          <w:szCs w:val="28"/>
        </w:rPr>
        <w:t>Рис. 3</w:t>
      </w:r>
    </w:p>
    <w:p w:rsidR="00AA266F" w:rsidRPr="00310B5C" w:rsidRDefault="00AA266F" w:rsidP="00310B5C">
      <w:pPr>
        <w:spacing w:line="360" w:lineRule="auto"/>
        <w:ind w:firstLine="709"/>
        <w:jc w:val="center"/>
        <w:rPr>
          <w:sz w:val="28"/>
          <w:szCs w:val="28"/>
        </w:rPr>
      </w:pPr>
      <w:r w:rsidRPr="00310B5C">
        <w:rPr>
          <w:sz w:val="28"/>
          <w:szCs w:val="28"/>
        </w:rPr>
        <w:t>Параметры функции ПОИСК РЕШЕНИЯ</w:t>
      </w:r>
    </w:p>
    <w:p w:rsidR="00AA266F" w:rsidRPr="00310B5C" w:rsidRDefault="00AA266F" w:rsidP="00310B5C">
      <w:pPr>
        <w:spacing w:line="360" w:lineRule="auto"/>
        <w:ind w:firstLine="709"/>
        <w:jc w:val="center"/>
        <w:rPr>
          <w:sz w:val="28"/>
          <w:szCs w:val="28"/>
        </w:rPr>
      </w:pPr>
      <w:r w:rsidRPr="00310B5C">
        <w:rPr>
          <w:noProof/>
          <w:sz w:val="28"/>
          <w:szCs w:val="28"/>
        </w:rPr>
        <w:lastRenderedPageBreak/>
        <w:drawing>
          <wp:inline distT="0" distB="0" distL="0" distR="0" wp14:anchorId="57134D16" wp14:editId="1A812607">
            <wp:extent cx="3630295" cy="1678940"/>
            <wp:effectExtent l="0" t="0" r="825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0295" cy="167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266F" w:rsidRPr="00310B5C" w:rsidRDefault="00AA266F" w:rsidP="00310B5C">
      <w:pPr>
        <w:spacing w:line="360" w:lineRule="auto"/>
        <w:ind w:firstLine="709"/>
        <w:jc w:val="both"/>
        <w:rPr>
          <w:sz w:val="28"/>
          <w:szCs w:val="28"/>
        </w:rPr>
      </w:pPr>
      <w:r w:rsidRPr="00310B5C">
        <w:rPr>
          <w:sz w:val="28"/>
          <w:szCs w:val="28"/>
        </w:rPr>
        <w:t>В графе ПАРАМЕТРЫ устанавливаем значения Линейная модель и Неотрицательное значение. Получаем следующие результаты решения (рис. 4).</w:t>
      </w:r>
    </w:p>
    <w:p w:rsidR="00AA266F" w:rsidRPr="00310B5C" w:rsidRDefault="00AA266F" w:rsidP="00310B5C">
      <w:pPr>
        <w:spacing w:line="360" w:lineRule="auto"/>
        <w:ind w:firstLine="709"/>
        <w:jc w:val="right"/>
        <w:rPr>
          <w:sz w:val="28"/>
          <w:szCs w:val="28"/>
        </w:rPr>
      </w:pPr>
      <w:r w:rsidRPr="00310B5C">
        <w:rPr>
          <w:sz w:val="28"/>
          <w:szCs w:val="28"/>
        </w:rPr>
        <w:t>Рис. 4.</w:t>
      </w:r>
    </w:p>
    <w:p w:rsidR="00AA266F" w:rsidRPr="00310B5C" w:rsidRDefault="00AA266F" w:rsidP="00310B5C">
      <w:pPr>
        <w:spacing w:line="360" w:lineRule="auto"/>
        <w:ind w:firstLine="709"/>
        <w:jc w:val="center"/>
        <w:rPr>
          <w:sz w:val="28"/>
          <w:szCs w:val="28"/>
        </w:rPr>
      </w:pPr>
      <w:r w:rsidRPr="00310B5C">
        <w:rPr>
          <w:sz w:val="28"/>
          <w:szCs w:val="28"/>
        </w:rPr>
        <w:t>Результат оптимизационной задачи</w:t>
      </w:r>
    </w:p>
    <w:p w:rsidR="00AA266F" w:rsidRPr="00310B5C" w:rsidRDefault="00AA266F" w:rsidP="00310B5C">
      <w:pPr>
        <w:spacing w:line="360" w:lineRule="auto"/>
        <w:ind w:firstLine="709"/>
        <w:jc w:val="center"/>
        <w:rPr>
          <w:sz w:val="28"/>
          <w:szCs w:val="28"/>
        </w:rPr>
      </w:pPr>
      <w:r w:rsidRPr="00310B5C">
        <w:rPr>
          <w:noProof/>
          <w:sz w:val="28"/>
          <w:szCs w:val="28"/>
        </w:rPr>
        <w:drawing>
          <wp:inline distT="0" distB="0" distL="0" distR="0" wp14:anchorId="679C96A2" wp14:editId="7D4BB89D">
            <wp:extent cx="5486400" cy="181546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81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266F" w:rsidRPr="00310B5C" w:rsidRDefault="00AA266F" w:rsidP="00310B5C">
      <w:pPr>
        <w:spacing w:line="360" w:lineRule="auto"/>
        <w:ind w:firstLine="709"/>
        <w:jc w:val="both"/>
        <w:rPr>
          <w:sz w:val="28"/>
          <w:szCs w:val="28"/>
        </w:rPr>
      </w:pPr>
      <w:r w:rsidRPr="00310B5C">
        <w:rPr>
          <w:sz w:val="28"/>
          <w:szCs w:val="28"/>
        </w:rPr>
        <w:t xml:space="preserve">Таким образом, реализуя приведенную модель средствами ППП </w:t>
      </w:r>
      <w:proofErr w:type="spellStart"/>
      <w:r w:rsidRPr="00310B5C">
        <w:rPr>
          <w:sz w:val="28"/>
          <w:szCs w:val="28"/>
        </w:rPr>
        <w:t>Excel</w:t>
      </w:r>
      <w:proofErr w:type="spellEnd"/>
      <w:r w:rsidRPr="00310B5C">
        <w:rPr>
          <w:sz w:val="28"/>
          <w:szCs w:val="28"/>
        </w:rPr>
        <w:t>, получим решение: А11 = 20, А12 = 10, А23 = 5, А24 = 15, А32 = 25, А43 = 15, целевая функция равна 110. Следовательно, минимальные транспортные издержки составят 110, для чего необходимо:</w:t>
      </w:r>
    </w:p>
    <w:p w:rsidR="00AA266F" w:rsidRPr="00310B5C" w:rsidRDefault="00AA266F" w:rsidP="00310B5C">
      <w:pPr>
        <w:widowControl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310B5C">
        <w:rPr>
          <w:sz w:val="28"/>
          <w:szCs w:val="28"/>
        </w:rPr>
        <w:t>Перевезти 20 ед. продукции со склада Профсоюзная в магазин «Мужская одежда»;</w:t>
      </w:r>
    </w:p>
    <w:p w:rsidR="00AA266F" w:rsidRPr="00310B5C" w:rsidRDefault="00AA266F" w:rsidP="00310B5C">
      <w:pPr>
        <w:widowControl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310B5C">
        <w:rPr>
          <w:sz w:val="28"/>
          <w:szCs w:val="28"/>
        </w:rPr>
        <w:t>Перевезти 10 ед. продукции со склада Каховская в магазин «Мужская одежда»;</w:t>
      </w:r>
    </w:p>
    <w:p w:rsidR="00AA266F" w:rsidRPr="00310B5C" w:rsidRDefault="00AA266F" w:rsidP="00310B5C">
      <w:pPr>
        <w:widowControl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310B5C">
        <w:rPr>
          <w:sz w:val="28"/>
          <w:szCs w:val="28"/>
        </w:rPr>
        <w:t xml:space="preserve">Перевезти 5 ед. продукции со склада </w:t>
      </w:r>
      <w:proofErr w:type="gramStart"/>
      <w:r w:rsidRPr="00310B5C">
        <w:rPr>
          <w:sz w:val="28"/>
          <w:szCs w:val="28"/>
        </w:rPr>
        <w:t>Семеновская</w:t>
      </w:r>
      <w:proofErr w:type="gramEnd"/>
      <w:r w:rsidRPr="00310B5C">
        <w:rPr>
          <w:sz w:val="28"/>
          <w:szCs w:val="28"/>
        </w:rPr>
        <w:t xml:space="preserve"> в магазин ГУМ;</w:t>
      </w:r>
    </w:p>
    <w:p w:rsidR="00AA266F" w:rsidRPr="00310B5C" w:rsidRDefault="00AA266F" w:rsidP="00310B5C">
      <w:pPr>
        <w:widowControl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310B5C">
        <w:rPr>
          <w:sz w:val="28"/>
          <w:szCs w:val="28"/>
        </w:rPr>
        <w:t xml:space="preserve">Перевезти 15 ед. продукции со склада </w:t>
      </w:r>
      <w:proofErr w:type="gramStart"/>
      <w:r w:rsidRPr="00310B5C">
        <w:rPr>
          <w:sz w:val="28"/>
          <w:szCs w:val="28"/>
        </w:rPr>
        <w:t>Пражская</w:t>
      </w:r>
      <w:proofErr w:type="gramEnd"/>
      <w:r w:rsidRPr="00310B5C">
        <w:rPr>
          <w:sz w:val="28"/>
          <w:szCs w:val="28"/>
        </w:rPr>
        <w:t xml:space="preserve"> в магазин «Руслан»;</w:t>
      </w:r>
    </w:p>
    <w:p w:rsidR="00AA266F" w:rsidRPr="00310B5C" w:rsidRDefault="00AA266F" w:rsidP="00310B5C">
      <w:pPr>
        <w:widowControl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310B5C">
        <w:rPr>
          <w:sz w:val="28"/>
          <w:szCs w:val="28"/>
        </w:rPr>
        <w:t xml:space="preserve">Перевезти 25 ед. продукции со склада </w:t>
      </w:r>
      <w:proofErr w:type="gramStart"/>
      <w:r w:rsidRPr="00310B5C">
        <w:rPr>
          <w:sz w:val="28"/>
          <w:szCs w:val="28"/>
        </w:rPr>
        <w:t>Каховская</w:t>
      </w:r>
      <w:proofErr w:type="gramEnd"/>
      <w:r w:rsidRPr="00310B5C">
        <w:rPr>
          <w:sz w:val="28"/>
          <w:szCs w:val="28"/>
        </w:rPr>
        <w:t xml:space="preserve"> в магазин ГУМ;</w:t>
      </w:r>
    </w:p>
    <w:p w:rsidR="00AA266F" w:rsidRPr="00310B5C" w:rsidRDefault="00AA266F" w:rsidP="00310B5C">
      <w:pPr>
        <w:widowControl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310B5C">
        <w:rPr>
          <w:sz w:val="28"/>
          <w:szCs w:val="28"/>
        </w:rPr>
        <w:lastRenderedPageBreak/>
        <w:t>Перевезти 15 ед. продукции со склада Пражская в магазин «Мужская одежда».</w:t>
      </w:r>
    </w:p>
    <w:p w:rsidR="00F97C3C" w:rsidRPr="00310B5C" w:rsidRDefault="00F97C3C" w:rsidP="00310B5C">
      <w:pPr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310B5C">
        <w:rPr>
          <w:b/>
          <w:sz w:val="28"/>
          <w:szCs w:val="28"/>
        </w:rPr>
        <w:t>Задача 2. Решите симплекс-методом задачу линейного программирования.</w:t>
      </w:r>
    </w:p>
    <w:p w:rsidR="00F97C3C" w:rsidRPr="00310B5C" w:rsidRDefault="00F97C3C" w:rsidP="00310B5C">
      <w:pPr>
        <w:spacing w:line="360" w:lineRule="auto"/>
        <w:ind w:firstLine="709"/>
        <w:rPr>
          <w:sz w:val="28"/>
          <w:szCs w:val="28"/>
        </w:rPr>
      </w:pPr>
      <w:r w:rsidRPr="0060277D">
        <w:rPr>
          <w:b/>
          <w:noProof/>
          <w:sz w:val="28"/>
          <w:szCs w:val="28"/>
        </w:rPr>
        <w:drawing>
          <wp:inline distT="0" distB="0" distL="0" distR="0" wp14:anchorId="6BDFBCA9" wp14:editId="0155A2D3">
            <wp:extent cx="1705970" cy="1080448"/>
            <wp:effectExtent l="0" t="0" r="8890" b="5715"/>
            <wp:docPr id="8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 l="72120" t="72848" r="10888" b="13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133" cy="1079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77D" w:rsidRPr="00AB416A" w:rsidRDefault="0060277D" w:rsidP="00AB416A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AB416A">
        <w:rPr>
          <w:color w:val="000000"/>
          <w:sz w:val="28"/>
          <w:szCs w:val="28"/>
        </w:rPr>
        <w:t xml:space="preserve">Приведем систему ограничений к каноническому виду, для этого необходимо неравенства преобразовать в равенства, с добавлением дополнительных переменных. Если в преобразуемом неравенстве стоит знак ≥, то при переходе к равенству знаки всех его коэффициентов и свободных членов меняются </w:t>
      </w:r>
      <w:proofErr w:type="gramStart"/>
      <w:r w:rsidRPr="00AB416A">
        <w:rPr>
          <w:color w:val="000000"/>
          <w:sz w:val="28"/>
          <w:szCs w:val="28"/>
        </w:rPr>
        <w:t>на</w:t>
      </w:r>
      <w:proofErr w:type="gramEnd"/>
      <w:r w:rsidRPr="00AB416A">
        <w:rPr>
          <w:color w:val="000000"/>
          <w:sz w:val="28"/>
          <w:szCs w:val="28"/>
        </w:rPr>
        <w:t xml:space="preserve"> противоположные.</w:t>
      </w:r>
      <w:r w:rsidR="00AB416A">
        <w:rPr>
          <w:color w:val="000000"/>
          <w:sz w:val="28"/>
          <w:szCs w:val="28"/>
        </w:rPr>
        <w:t xml:space="preserve"> Тогда система запишется в виде</w:t>
      </w:r>
      <w:r w:rsidRPr="00AB416A">
        <w:rPr>
          <w:color w:val="000000"/>
          <w:sz w:val="28"/>
          <w:szCs w:val="28"/>
        </w:rPr>
        <w:br/>
        <w:t>-X</w:t>
      </w:r>
      <w:r w:rsidRPr="00AB416A">
        <w:rPr>
          <w:color w:val="000000"/>
          <w:sz w:val="28"/>
          <w:szCs w:val="28"/>
          <w:vertAlign w:val="subscript"/>
        </w:rPr>
        <w:t>1</w:t>
      </w:r>
      <w:r w:rsidRPr="00AB416A">
        <w:rPr>
          <w:color w:val="000000"/>
          <w:sz w:val="28"/>
          <w:szCs w:val="28"/>
        </w:rPr>
        <w:t>+3X</w:t>
      </w:r>
      <w:r w:rsidRPr="00AB416A">
        <w:rPr>
          <w:color w:val="000000"/>
          <w:sz w:val="28"/>
          <w:szCs w:val="28"/>
          <w:vertAlign w:val="subscript"/>
        </w:rPr>
        <w:t>2</w:t>
      </w:r>
      <w:r w:rsidRPr="00AB416A">
        <w:rPr>
          <w:color w:val="000000"/>
          <w:sz w:val="28"/>
          <w:szCs w:val="28"/>
        </w:rPr>
        <w:t>+X3=6</w:t>
      </w:r>
      <w:r w:rsidRPr="00AB416A">
        <w:rPr>
          <w:color w:val="000000"/>
          <w:sz w:val="28"/>
          <w:szCs w:val="28"/>
        </w:rPr>
        <w:br/>
        <w:t>5X</w:t>
      </w:r>
      <w:r w:rsidRPr="00AB416A">
        <w:rPr>
          <w:color w:val="000000"/>
          <w:sz w:val="28"/>
          <w:szCs w:val="28"/>
          <w:vertAlign w:val="subscript"/>
        </w:rPr>
        <w:t>1</w:t>
      </w:r>
      <w:r w:rsidRPr="00AB416A">
        <w:rPr>
          <w:color w:val="000000"/>
          <w:sz w:val="28"/>
          <w:szCs w:val="28"/>
        </w:rPr>
        <w:t>-8X</w:t>
      </w:r>
      <w:r w:rsidRPr="00AB416A">
        <w:rPr>
          <w:color w:val="000000"/>
          <w:sz w:val="28"/>
          <w:szCs w:val="28"/>
          <w:vertAlign w:val="subscript"/>
        </w:rPr>
        <w:t>2</w:t>
      </w:r>
      <w:r w:rsidRPr="00AB416A">
        <w:rPr>
          <w:color w:val="000000"/>
          <w:sz w:val="28"/>
          <w:szCs w:val="28"/>
        </w:rPr>
        <w:t>+X4=-40</w:t>
      </w:r>
      <w:r w:rsidRPr="00AB416A">
        <w:rPr>
          <w:color w:val="000000"/>
          <w:sz w:val="28"/>
          <w:szCs w:val="28"/>
        </w:rPr>
        <w:br/>
        <w:t>0X</w:t>
      </w:r>
      <w:r w:rsidRPr="00AB416A">
        <w:rPr>
          <w:color w:val="000000"/>
          <w:sz w:val="28"/>
          <w:szCs w:val="28"/>
          <w:vertAlign w:val="subscript"/>
        </w:rPr>
        <w:t>1</w:t>
      </w:r>
      <w:r w:rsidRPr="00AB416A">
        <w:rPr>
          <w:color w:val="000000"/>
          <w:sz w:val="28"/>
          <w:szCs w:val="28"/>
        </w:rPr>
        <w:t>+0X</w:t>
      </w:r>
      <w:r w:rsidRPr="00AB416A">
        <w:rPr>
          <w:color w:val="000000"/>
          <w:sz w:val="28"/>
          <w:szCs w:val="28"/>
          <w:vertAlign w:val="subscript"/>
        </w:rPr>
        <w:t>2</w:t>
      </w:r>
      <w:r w:rsidRPr="00AB416A">
        <w:rPr>
          <w:color w:val="000000"/>
          <w:sz w:val="28"/>
          <w:szCs w:val="28"/>
        </w:rPr>
        <w:t>+X5=0</w:t>
      </w:r>
      <w:proofErr w:type="gramStart"/>
      <w:r w:rsidRPr="00AB416A">
        <w:rPr>
          <w:color w:val="000000"/>
          <w:sz w:val="28"/>
          <w:szCs w:val="28"/>
        </w:rPr>
        <w:br/>
        <w:t>П</w:t>
      </w:r>
      <w:proofErr w:type="gramEnd"/>
      <w:r w:rsidRPr="00AB416A">
        <w:rPr>
          <w:color w:val="000000"/>
          <w:sz w:val="28"/>
          <w:szCs w:val="28"/>
        </w:rPr>
        <w:t>ереходим к формированию исходной симплекс таблицы. В строку F таблицы заносятся коэффициенты целевой функции. Так как нам необходимо найти максимум целевой функции, то в таблицу заносятся коэффициенты с противоположным знаком</w:t>
      </w:r>
      <w:r w:rsidR="00AB416A">
        <w:rPr>
          <w:color w:val="000000"/>
          <w:sz w:val="28"/>
          <w:szCs w:val="28"/>
        </w:rPr>
        <w:t xml:space="preserve">. </w:t>
      </w:r>
      <w:r w:rsidRPr="00AB416A">
        <w:rPr>
          <w:color w:val="000000"/>
          <w:sz w:val="28"/>
          <w:szCs w:val="28"/>
        </w:rPr>
        <w:t>Из данных задачи составляем исходную симплекс таблицу.</w:t>
      </w:r>
    </w:p>
    <w:tbl>
      <w:tblPr>
        <w:tblW w:w="3186" w:type="dxa"/>
        <w:jc w:val="center"/>
        <w:tblCellSpacing w:w="7" w:type="dxa"/>
        <w:tblInd w:w="-498" w:type="dxa"/>
        <w:shd w:val="clear" w:color="auto" w:fill="000000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44"/>
        <w:gridCol w:w="595"/>
        <w:gridCol w:w="417"/>
        <w:gridCol w:w="1430"/>
      </w:tblGrid>
      <w:tr w:rsidR="0060277D" w:rsidRPr="00AB416A" w:rsidTr="00AB416A">
        <w:trPr>
          <w:tblCellSpacing w:w="7" w:type="dxa"/>
          <w:jc w:val="center"/>
        </w:trPr>
        <w:tc>
          <w:tcPr>
            <w:tcW w:w="723" w:type="dxa"/>
            <w:shd w:val="clear" w:color="auto" w:fill="FFFFFF"/>
            <w:vAlign w:val="center"/>
            <w:hideMark/>
          </w:tcPr>
          <w:p w:rsidR="0060277D" w:rsidRPr="00AB416A" w:rsidRDefault="0060277D" w:rsidP="00AB416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81" w:type="dxa"/>
            <w:shd w:val="clear" w:color="auto" w:fill="FFFFFF"/>
            <w:vAlign w:val="center"/>
            <w:hideMark/>
          </w:tcPr>
          <w:p w:rsidR="0060277D" w:rsidRPr="00AB416A" w:rsidRDefault="0060277D" w:rsidP="00AB416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AB416A">
              <w:rPr>
                <w:b/>
                <w:bCs/>
                <w:color w:val="000000"/>
                <w:sz w:val="28"/>
                <w:szCs w:val="28"/>
              </w:rPr>
              <w:t>X1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0277D" w:rsidRPr="00AB416A" w:rsidRDefault="0060277D" w:rsidP="00AB416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AB416A">
              <w:rPr>
                <w:b/>
                <w:bCs/>
                <w:color w:val="000000"/>
                <w:sz w:val="28"/>
                <w:szCs w:val="28"/>
              </w:rPr>
              <w:t>X2</w:t>
            </w:r>
          </w:p>
        </w:tc>
        <w:tc>
          <w:tcPr>
            <w:tcW w:w="1409" w:type="dxa"/>
            <w:shd w:val="clear" w:color="auto" w:fill="FFFFFF"/>
            <w:vAlign w:val="center"/>
            <w:hideMark/>
          </w:tcPr>
          <w:p w:rsidR="0060277D" w:rsidRPr="00AB416A" w:rsidRDefault="0060277D" w:rsidP="00AB416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AB416A">
              <w:rPr>
                <w:b/>
                <w:bCs/>
                <w:color w:val="000000"/>
                <w:sz w:val="28"/>
                <w:szCs w:val="28"/>
              </w:rPr>
              <w:t>Своб</w:t>
            </w:r>
            <w:proofErr w:type="spellEnd"/>
            <w:r w:rsidRPr="00AB416A">
              <w:rPr>
                <w:b/>
                <w:bCs/>
                <w:color w:val="000000"/>
                <w:sz w:val="28"/>
                <w:szCs w:val="28"/>
              </w:rPr>
              <w:t xml:space="preserve"> член</w:t>
            </w:r>
          </w:p>
        </w:tc>
      </w:tr>
      <w:tr w:rsidR="0060277D" w:rsidRPr="00AB416A" w:rsidTr="00AB416A">
        <w:trPr>
          <w:tblCellSpacing w:w="7" w:type="dxa"/>
          <w:jc w:val="center"/>
        </w:trPr>
        <w:tc>
          <w:tcPr>
            <w:tcW w:w="723" w:type="dxa"/>
            <w:shd w:val="clear" w:color="auto" w:fill="FFFFFF"/>
            <w:vAlign w:val="center"/>
            <w:hideMark/>
          </w:tcPr>
          <w:p w:rsidR="0060277D" w:rsidRPr="00AB416A" w:rsidRDefault="0060277D" w:rsidP="00AB416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AB416A">
              <w:rPr>
                <w:b/>
                <w:bCs/>
                <w:color w:val="000000"/>
                <w:sz w:val="28"/>
                <w:szCs w:val="28"/>
              </w:rPr>
              <w:t>F</w:t>
            </w:r>
          </w:p>
        </w:tc>
        <w:tc>
          <w:tcPr>
            <w:tcW w:w="581" w:type="dxa"/>
            <w:shd w:val="clear" w:color="auto" w:fill="FFFFFF"/>
            <w:vAlign w:val="center"/>
            <w:hideMark/>
          </w:tcPr>
          <w:p w:rsidR="0060277D" w:rsidRPr="00AB416A" w:rsidRDefault="0060277D" w:rsidP="00AB416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AB416A">
              <w:rPr>
                <w:color w:val="000000"/>
                <w:sz w:val="28"/>
                <w:szCs w:val="28"/>
              </w:rPr>
              <w:t>-3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0277D" w:rsidRPr="00AB416A" w:rsidRDefault="0060277D" w:rsidP="00AB416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AB416A">
              <w:rPr>
                <w:color w:val="000000"/>
                <w:sz w:val="28"/>
                <w:szCs w:val="28"/>
              </w:rPr>
              <w:t>-4</w:t>
            </w:r>
          </w:p>
        </w:tc>
        <w:tc>
          <w:tcPr>
            <w:tcW w:w="1409" w:type="dxa"/>
            <w:shd w:val="clear" w:color="auto" w:fill="FFFFFF"/>
            <w:vAlign w:val="center"/>
            <w:hideMark/>
          </w:tcPr>
          <w:p w:rsidR="0060277D" w:rsidRPr="00AB416A" w:rsidRDefault="0060277D" w:rsidP="00AB416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AB416A">
              <w:rPr>
                <w:color w:val="000000"/>
                <w:sz w:val="28"/>
                <w:szCs w:val="28"/>
              </w:rPr>
              <w:t>0</w:t>
            </w:r>
          </w:p>
        </w:tc>
      </w:tr>
      <w:tr w:rsidR="0060277D" w:rsidRPr="00AB416A" w:rsidTr="00AB416A">
        <w:trPr>
          <w:tblCellSpacing w:w="7" w:type="dxa"/>
          <w:jc w:val="center"/>
        </w:trPr>
        <w:tc>
          <w:tcPr>
            <w:tcW w:w="723" w:type="dxa"/>
            <w:shd w:val="clear" w:color="auto" w:fill="FFFFFF"/>
            <w:vAlign w:val="center"/>
            <w:hideMark/>
          </w:tcPr>
          <w:p w:rsidR="0060277D" w:rsidRPr="00AB416A" w:rsidRDefault="0060277D" w:rsidP="00AB416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AB416A">
              <w:rPr>
                <w:b/>
                <w:bCs/>
                <w:color w:val="000000"/>
                <w:sz w:val="28"/>
                <w:szCs w:val="28"/>
              </w:rPr>
              <w:t>X3</w:t>
            </w:r>
          </w:p>
        </w:tc>
        <w:tc>
          <w:tcPr>
            <w:tcW w:w="581" w:type="dxa"/>
            <w:shd w:val="clear" w:color="auto" w:fill="FFFFFF"/>
            <w:vAlign w:val="center"/>
            <w:hideMark/>
          </w:tcPr>
          <w:p w:rsidR="0060277D" w:rsidRPr="00AB416A" w:rsidRDefault="0060277D" w:rsidP="00AB416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AB416A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0277D" w:rsidRPr="00AB416A" w:rsidRDefault="0060277D" w:rsidP="00AB416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AB416A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09" w:type="dxa"/>
            <w:shd w:val="clear" w:color="auto" w:fill="FFFFFF"/>
            <w:vAlign w:val="center"/>
            <w:hideMark/>
          </w:tcPr>
          <w:p w:rsidR="0060277D" w:rsidRPr="00AB416A" w:rsidRDefault="0060277D" w:rsidP="00AB416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AB416A">
              <w:rPr>
                <w:color w:val="000000"/>
                <w:sz w:val="28"/>
                <w:szCs w:val="28"/>
              </w:rPr>
              <w:t>6</w:t>
            </w:r>
          </w:p>
        </w:tc>
      </w:tr>
      <w:tr w:rsidR="0060277D" w:rsidRPr="00AB416A" w:rsidTr="00AB416A">
        <w:trPr>
          <w:tblCellSpacing w:w="7" w:type="dxa"/>
          <w:jc w:val="center"/>
        </w:trPr>
        <w:tc>
          <w:tcPr>
            <w:tcW w:w="723" w:type="dxa"/>
            <w:shd w:val="clear" w:color="auto" w:fill="FFFFFF"/>
            <w:vAlign w:val="center"/>
            <w:hideMark/>
          </w:tcPr>
          <w:p w:rsidR="0060277D" w:rsidRPr="00AB416A" w:rsidRDefault="0060277D" w:rsidP="00AB416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AB416A">
              <w:rPr>
                <w:b/>
                <w:bCs/>
                <w:color w:val="000000"/>
                <w:sz w:val="28"/>
                <w:szCs w:val="28"/>
              </w:rPr>
              <w:t>X4</w:t>
            </w:r>
          </w:p>
        </w:tc>
        <w:tc>
          <w:tcPr>
            <w:tcW w:w="581" w:type="dxa"/>
            <w:shd w:val="clear" w:color="auto" w:fill="FFFFFF"/>
            <w:vAlign w:val="center"/>
            <w:hideMark/>
          </w:tcPr>
          <w:p w:rsidR="0060277D" w:rsidRPr="00AB416A" w:rsidRDefault="0060277D" w:rsidP="00AB416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AB416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0277D" w:rsidRPr="00AB416A" w:rsidRDefault="0060277D" w:rsidP="00AB416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AB416A">
              <w:rPr>
                <w:color w:val="000000"/>
                <w:sz w:val="28"/>
                <w:szCs w:val="28"/>
              </w:rPr>
              <w:t>-8</w:t>
            </w:r>
          </w:p>
        </w:tc>
        <w:tc>
          <w:tcPr>
            <w:tcW w:w="1409" w:type="dxa"/>
            <w:shd w:val="clear" w:color="auto" w:fill="FFFFFF"/>
            <w:vAlign w:val="center"/>
            <w:hideMark/>
          </w:tcPr>
          <w:p w:rsidR="0060277D" w:rsidRPr="00AB416A" w:rsidRDefault="0060277D" w:rsidP="00AB416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AB416A">
              <w:rPr>
                <w:color w:val="000000"/>
                <w:sz w:val="28"/>
                <w:szCs w:val="28"/>
              </w:rPr>
              <w:t>-40</w:t>
            </w:r>
          </w:p>
        </w:tc>
      </w:tr>
      <w:tr w:rsidR="0060277D" w:rsidRPr="00AB416A" w:rsidTr="00AB416A">
        <w:trPr>
          <w:tblCellSpacing w:w="7" w:type="dxa"/>
          <w:jc w:val="center"/>
        </w:trPr>
        <w:tc>
          <w:tcPr>
            <w:tcW w:w="723" w:type="dxa"/>
            <w:shd w:val="clear" w:color="auto" w:fill="FFFFFF"/>
            <w:vAlign w:val="center"/>
            <w:hideMark/>
          </w:tcPr>
          <w:p w:rsidR="0060277D" w:rsidRPr="00AB416A" w:rsidRDefault="0060277D" w:rsidP="00AB416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AB416A">
              <w:rPr>
                <w:b/>
                <w:bCs/>
                <w:color w:val="000000"/>
                <w:sz w:val="28"/>
                <w:szCs w:val="28"/>
              </w:rPr>
              <w:t>X5</w:t>
            </w:r>
          </w:p>
        </w:tc>
        <w:tc>
          <w:tcPr>
            <w:tcW w:w="581" w:type="dxa"/>
            <w:shd w:val="clear" w:color="auto" w:fill="FFFFFF"/>
            <w:vAlign w:val="center"/>
            <w:hideMark/>
          </w:tcPr>
          <w:p w:rsidR="0060277D" w:rsidRPr="00AB416A" w:rsidRDefault="0060277D" w:rsidP="00AB416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AB416A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0277D" w:rsidRPr="00AB416A" w:rsidRDefault="0060277D" w:rsidP="00AB416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AB416A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409" w:type="dxa"/>
            <w:shd w:val="clear" w:color="auto" w:fill="FFFFFF"/>
            <w:vAlign w:val="center"/>
            <w:hideMark/>
          </w:tcPr>
          <w:p w:rsidR="0060277D" w:rsidRPr="00AB416A" w:rsidRDefault="0060277D" w:rsidP="00AB416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AB416A">
              <w:rPr>
                <w:color w:val="000000"/>
                <w:sz w:val="28"/>
                <w:szCs w:val="28"/>
              </w:rPr>
              <w:t>0</w:t>
            </w:r>
          </w:p>
        </w:tc>
      </w:tr>
    </w:tbl>
    <w:p w:rsidR="0060277D" w:rsidRPr="00AB416A" w:rsidRDefault="0060277D" w:rsidP="00AB416A">
      <w:pPr>
        <w:spacing w:line="360" w:lineRule="auto"/>
        <w:jc w:val="both"/>
        <w:rPr>
          <w:color w:val="000000"/>
          <w:sz w:val="28"/>
          <w:szCs w:val="28"/>
        </w:rPr>
      </w:pPr>
      <w:r w:rsidRPr="00AB416A">
        <w:rPr>
          <w:color w:val="000000"/>
          <w:sz w:val="28"/>
          <w:szCs w:val="28"/>
        </w:rPr>
        <w:br/>
        <w:t>В составле</w:t>
      </w:r>
      <w:r w:rsidR="00AB416A">
        <w:rPr>
          <w:color w:val="000000"/>
          <w:sz w:val="28"/>
          <w:szCs w:val="28"/>
        </w:rPr>
        <w:t>н</w:t>
      </w:r>
      <w:r w:rsidRPr="00AB416A">
        <w:rPr>
          <w:color w:val="000000"/>
          <w:sz w:val="28"/>
          <w:szCs w:val="28"/>
        </w:rPr>
        <w:t xml:space="preserve">ной нами таблице имеются отрицательные элементы в столбце </w:t>
      </w:r>
      <w:r w:rsidRPr="00AB416A">
        <w:rPr>
          <w:color w:val="000000"/>
          <w:sz w:val="28"/>
          <w:szCs w:val="28"/>
        </w:rPr>
        <w:lastRenderedPageBreak/>
        <w:t xml:space="preserve">свободных членов, находим среди них максимальный по модулю - это элемент: -40, он задает ведущую строку - X4. В этой строке так же находим максимальный по модулю отрицательный элемент: -8 он находится в </w:t>
      </w:r>
      <w:proofErr w:type="gramStart"/>
      <w:r w:rsidRPr="00AB416A">
        <w:rPr>
          <w:color w:val="000000"/>
          <w:sz w:val="28"/>
          <w:szCs w:val="28"/>
        </w:rPr>
        <w:t>столбце</w:t>
      </w:r>
      <w:proofErr w:type="gramEnd"/>
      <w:r w:rsidRPr="00AB416A">
        <w:rPr>
          <w:color w:val="000000"/>
          <w:sz w:val="28"/>
          <w:szCs w:val="28"/>
        </w:rPr>
        <w:t xml:space="preserve"> X2 </w:t>
      </w:r>
      <w:proofErr w:type="gramStart"/>
      <w:r w:rsidRPr="00AB416A">
        <w:rPr>
          <w:color w:val="000000"/>
          <w:sz w:val="28"/>
          <w:szCs w:val="28"/>
        </w:rPr>
        <w:t>который</w:t>
      </w:r>
      <w:proofErr w:type="gramEnd"/>
      <w:r w:rsidRPr="00AB416A">
        <w:rPr>
          <w:color w:val="000000"/>
          <w:sz w:val="28"/>
          <w:szCs w:val="28"/>
        </w:rPr>
        <w:t xml:space="preserve"> будет ведущим столбцом. Переменная в ведущей строке исключается из базиса, а переменная </w:t>
      </w:r>
      <w:r w:rsidR="00AB416A" w:rsidRPr="00AB416A">
        <w:rPr>
          <w:color w:val="000000"/>
          <w:sz w:val="28"/>
          <w:szCs w:val="28"/>
        </w:rPr>
        <w:t>соответствующая</w:t>
      </w:r>
      <w:r w:rsidRPr="00AB416A">
        <w:rPr>
          <w:color w:val="000000"/>
          <w:sz w:val="28"/>
          <w:szCs w:val="28"/>
        </w:rPr>
        <w:t xml:space="preserve"> веду</w:t>
      </w:r>
      <w:r w:rsidR="00AB416A">
        <w:rPr>
          <w:color w:val="000000"/>
          <w:sz w:val="28"/>
          <w:szCs w:val="28"/>
        </w:rPr>
        <w:t xml:space="preserve">щему столбцу включается в базис. </w:t>
      </w:r>
      <w:r w:rsidRPr="00AB416A">
        <w:rPr>
          <w:color w:val="000000"/>
          <w:sz w:val="28"/>
          <w:szCs w:val="28"/>
        </w:rPr>
        <w:t>Пересчитаем симплекс-таблицу:</w:t>
      </w:r>
      <w:r w:rsidRPr="00AB416A">
        <w:rPr>
          <w:color w:val="000000"/>
          <w:sz w:val="28"/>
          <w:szCs w:val="28"/>
        </w:rPr>
        <w:br/>
      </w:r>
    </w:p>
    <w:tbl>
      <w:tblPr>
        <w:tblW w:w="5068" w:type="dxa"/>
        <w:jc w:val="center"/>
        <w:tblCellSpacing w:w="7" w:type="dxa"/>
        <w:tblInd w:w="-994" w:type="dxa"/>
        <w:shd w:val="clear" w:color="auto" w:fill="000000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76"/>
        <w:gridCol w:w="1146"/>
        <w:gridCol w:w="962"/>
        <w:gridCol w:w="1984"/>
      </w:tblGrid>
      <w:tr w:rsidR="0060277D" w:rsidRPr="00AB416A" w:rsidTr="00AB416A">
        <w:trPr>
          <w:tblCellSpacing w:w="7" w:type="dxa"/>
          <w:jc w:val="center"/>
        </w:trPr>
        <w:tc>
          <w:tcPr>
            <w:tcW w:w="955" w:type="dxa"/>
            <w:shd w:val="clear" w:color="auto" w:fill="FFFFFF"/>
            <w:vAlign w:val="center"/>
            <w:hideMark/>
          </w:tcPr>
          <w:p w:rsidR="0060277D" w:rsidRPr="00AB416A" w:rsidRDefault="0060277D" w:rsidP="00AB416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FFFFFF"/>
            <w:vAlign w:val="center"/>
            <w:hideMark/>
          </w:tcPr>
          <w:p w:rsidR="0060277D" w:rsidRPr="00AB416A" w:rsidRDefault="0060277D" w:rsidP="00AB416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AB416A">
              <w:rPr>
                <w:b/>
                <w:bCs/>
                <w:color w:val="000000"/>
                <w:sz w:val="28"/>
                <w:szCs w:val="28"/>
              </w:rPr>
              <w:t>X1</w:t>
            </w:r>
          </w:p>
        </w:tc>
        <w:tc>
          <w:tcPr>
            <w:tcW w:w="948" w:type="dxa"/>
            <w:shd w:val="clear" w:color="auto" w:fill="FFFFFF"/>
            <w:vAlign w:val="center"/>
            <w:hideMark/>
          </w:tcPr>
          <w:p w:rsidR="0060277D" w:rsidRPr="00AB416A" w:rsidRDefault="0060277D" w:rsidP="00AB416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AB416A">
              <w:rPr>
                <w:b/>
                <w:bCs/>
                <w:color w:val="000000"/>
                <w:sz w:val="28"/>
                <w:szCs w:val="28"/>
              </w:rPr>
              <w:t>X4</w:t>
            </w:r>
          </w:p>
        </w:tc>
        <w:tc>
          <w:tcPr>
            <w:tcW w:w="1963" w:type="dxa"/>
            <w:shd w:val="clear" w:color="auto" w:fill="FFFFFF"/>
            <w:vAlign w:val="center"/>
            <w:hideMark/>
          </w:tcPr>
          <w:p w:rsidR="0060277D" w:rsidRPr="00AB416A" w:rsidRDefault="0060277D" w:rsidP="00AB416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AB416A">
              <w:rPr>
                <w:b/>
                <w:bCs/>
                <w:color w:val="000000"/>
                <w:sz w:val="28"/>
                <w:szCs w:val="28"/>
              </w:rPr>
              <w:t>Своб</w:t>
            </w:r>
            <w:proofErr w:type="spellEnd"/>
            <w:r w:rsidRPr="00AB416A">
              <w:rPr>
                <w:b/>
                <w:bCs/>
                <w:color w:val="000000"/>
                <w:sz w:val="28"/>
                <w:szCs w:val="28"/>
              </w:rPr>
              <w:t xml:space="preserve"> член</w:t>
            </w:r>
          </w:p>
        </w:tc>
      </w:tr>
      <w:tr w:rsidR="0060277D" w:rsidRPr="00AB416A" w:rsidTr="00AB416A">
        <w:trPr>
          <w:tblCellSpacing w:w="7" w:type="dxa"/>
          <w:jc w:val="center"/>
        </w:trPr>
        <w:tc>
          <w:tcPr>
            <w:tcW w:w="955" w:type="dxa"/>
            <w:shd w:val="clear" w:color="auto" w:fill="FFFFFF"/>
            <w:vAlign w:val="center"/>
            <w:hideMark/>
          </w:tcPr>
          <w:p w:rsidR="0060277D" w:rsidRPr="00AB416A" w:rsidRDefault="0060277D" w:rsidP="00AB416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AB416A">
              <w:rPr>
                <w:b/>
                <w:bCs/>
                <w:color w:val="000000"/>
                <w:sz w:val="28"/>
                <w:szCs w:val="28"/>
              </w:rPr>
              <w:t>F</w:t>
            </w:r>
          </w:p>
        </w:tc>
        <w:tc>
          <w:tcPr>
            <w:tcW w:w="1132" w:type="dxa"/>
            <w:shd w:val="clear" w:color="auto" w:fill="FFFFFF"/>
            <w:vAlign w:val="center"/>
            <w:hideMark/>
          </w:tcPr>
          <w:p w:rsidR="0060277D" w:rsidRPr="00AB416A" w:rsidRDefault="0060277D" w:rsidP="00AB416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AB416A">
              <w:rPr>
                <w:color w:val="000000"/>
                <w:sz w:val="28"/>
                <w:szCs w:val="28"/>
              </w:rPr>
              <w:t>-5.5</w:t>
            </w:r>
          </w:p>
        </w:tc>
        <w:tc>
          <w:tcPr>
            <w:tcW w:w="948" w:type="dxa"/>
            <w:shd w:val="clear" w:color="auto" w:fill="FFFFFF"/>
            <w:vAlign w:val="center"/>
            <w:hideMark/>
          </w:tcPr>
          <w:p w:rsidR="0060277D" w:rsidRPr="00AB416A" w:rsidRDefault="0060277D" w:rsidP="00AB416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AB416A">
              <w:rPr>
                <w:color w:val="000000"/>
                <w:sz w:val="28"/>
                <w:szCs w:val="28"/>
              </w:rPr>
              <w:t>-0.5</w:t>
            </w:r>
          </w:p>
        </w:tc>
        <w:tc>
          <w:tcPr>
            <w:tcW w:w="1963" w:type="dxa"/>
            <w:shd w:val="clear" w:color="auto" w:fill="FFFFFF"/>
            <w:vAlign w:val="center"/>
            <w:hideMark/>
          </w:tcPr>
          <w:p w:rsidR="0060277D" w:rsidRPr="00AB416A" w:rsidRDefault="0060277D" w:rsidP="00AB416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AB416A">
              <w:rPr>
                <w:color w:val="000000"/>
                <w:sz w:val="28"/>
                <w:szCs w:val="28"/>
              </w:rPr>
              <w:t>20</w:t>
            </w:r>
          </w:p>
        </w:tc>
      </w:tr>
      <w:tr w:rsidR="0060277D" w:rsidRPr="00AB416A" w:rsidTr="00AB416A">
        <w:trPr>
          <w:tblCellSpacing w:w="7" w:type="dxa"/>
          <w:jc w:val="center"/>
        </w:trPr>
        <w:tc>
          <w:tcPr>
            <w:tcW w:w="955" w:type="dxa"/>
            <w:shd w:val="clear" w:color="auto" w:fill="FFFFFF"/>
            <w:vAlign w:val="center"/>
            <w:hideMark/>
          </w:tcPr>
          <w:p w:rsidR="0060277D" w:rsidRPr="00AB416A" w:rsidRDefault="0060277D" w:rsidP="00AB416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AB416A">
              <w:rPr>
                <w:b/>
                <w:bCs/>
                <w:color w:val="000000"/>
                <w:sz w:val="28"/>
                <w:szCs w:val="28"/>
              </w:rPr>
              <w:t>X3</w:t>
            </w:r>
          </w:p>
        </w:tc>
        <w:tc>
          <w:tcPr>
            <w:tcW w:w="1132" w:type="dxa"/>
            <w:shd w:val="clear" w:color="auto" w:fill="FFFFFF"/>
            <w:vAlign w:val="center"/>
            <w:hideMark/>
          </w:tcPr>
          <w:p w:rsidR="0060277D" w:rsidRPr="00AB416A" w:rsidRDefault="0060277D" w:rsidP="00AB416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AB416A">
              <w:rPr>
                <w:color w:val="000000"/>
                <w:sz w:val="28"/>
                <w:szCs w:val="28"/>
              </w:rPr>
              <w:t>1.875</w:t>
            </w:r>
          </w:p>
        </w:tc>
        <w:tc>
          <w:tcPr>
            <w:tcW w:w="948" w:type="dxa"/>
            <w:shd w:val="clear" w:color="auto" w:fill="FFFFFF"/>
            <w:vAlign w:val="center"/>
            <w:hideMark/>
          </w:tcPr>
          <w:p w:rsidR="0060277D" w:rsidRPr="00AB416A" w:rsidRDefault="0060277D" w:rsidP="00AB416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AB416A">
              <w:rPr>
                <w:color w:val="000000"/>
                <w:sz w:val="28"/>
                <w:szCs w:val="28"/>
              </w:rPr>
              <w:t>0.375</w:t>
            </w:r>
          </w:p>
        </w:tc>
        <w:tc>
          <w:tcPr>
            <w:tcW w:w="1963" w:type="dxa"/>
            <w:shd w:val="clear" w:color="auto" w:fill="FFFFFF"/>
            <w:vAlign w:val="center"/>
            <w:hideMark/>
          </w:tcPr>
          <w:p w:rsidR="0060277D" w:rsidRPr="00AB416A" w:rsidRDefault="0060277D" w:rsidP="00AB416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AB416A">
              <w:rPr>
                <w:color w:val="000000"/>
                <w:sz w:val="28"/>
                <w:szCs w:val="28"/>
              </w:rPr>
              <w:t>-9</w:t>
            </w:r>
          </w:p>
        </w:tc>
      </w:tr>
      <w:tr w:rsidR="0060277D" w:rsidRPr="00AB416A" w:rsidTr="00AB416A">
        <w:trPr>
          <w:tblCellSpacing w:w="7" w:type="dxa"/>
          <w:jc w:val="center"/>
        </w:trPr>
        <w:tc>
          <w:tcPr>
            <w:tcW w:w="955" w:type="dxa"/>
            <w:shd w:val="clear" w:color="auto" w:fill="FFFFFF"/>
            <w:vAlign w:val="center"/>
            <w:hideMark/>
          </w:tcPr>
          <w:p w:rsidR="0060277D" w:rsidRPr="00AB416A" w:rsidRDefault="0060277D" w:rsidP="00AB416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AB416A">
              <w:rPr>
                <w:b/>
                <w:bCs/>
                <w:color w:val="000000"/>
                <w:sz w:val="28"/>
                <w:szCs w:val="28"/>
              </w:rPr>
              <w:t>X2</w:t>
            </w:r>
          </w:p>
        </w:tc>
        <w:tc>
          <w:tcPr>
            <w:tcW w:w="1132" w:type="dxa"/>
            <w:shd w:val="clear" w:color="auto" w:fill="FFFFFF"/>
            <w:vAlign w:val="center"/>
            <w:hideMark/>
          </w:tcPr>
          <w:p w:rsidR="0060277D" w:rsidRPr="00AB416A" w:rsidRDefault="0060277D" w:rsidP="00AB416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AB416A">
              <w:rPr>
                <w:color w:val="000000"/>
                <w:sz w:val="28"/>
                <w:szCs w:val="28"/>
              </w:rPr>
              <w:t>-0.625</w:t>
            </w:r>
          </w:p>
        </w:tc>
        <w:tc>
          <w:tcPr>
            <w:tcW w:w="948" w:type="dxa"/>
            <w:shd w:val="clear" w:color="auto" w:fill="FFFFFF"/>
            <w:vAlign w:val="center"/>
            <w:hideMark/>
          </w:tcPr>
          <w:p w:rsidR="0060277D" w:rsidRPr="00AB416A" w:rsidRDefault="0060277D" w:rsidP="00AB416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AB416A">
              <w:rPr>
                <w:color w:val="000000"/>
                <w:sz w:val="28"/>
                <w:szCs w:val="28"/>
              </w:rPr>
              <w:t>-0.125</w:t>
            </w:r>
          </w:p>
        </w:tc>
        <w:tc>
          <w:tcPr>
            <w:tcW w:w="1963" w:type="dxa"/>
            <w:shd w:val="clear" w:color="auto" w:fill="FFFFFF"/>
            <w:vAlign w:val="center"/>
            <w:hideMark/>
          </w:tcPr>
          <w:p w:rsidR="0060277D" w:rsidRPr="00AB416A" w:rsidRDefault="0060277D" w:rsidP="00AB416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AB416A">
              <w:rPr>
                <w:color w:val="000000"/>
                <w:sz w:val="28"/>
                <w:szCs w:val="28"/>
              </w:rPr>
              <w:t>5</w:t>
            </w:r>
          </w:p>
        </w:tc>
      </w:tr>
      <w:tr w:rsidR="0060277D" w:rsidRPr="00AB416A" w:rsidTr="00AB416A">
        <w:trPr>
          <w:tblCellSpacing w:w="7" w:type="dxa"/>
          <w:jc w:val="center"/>
        </w:trPr>
        <w:tc>
          <w:tcPr>
            <w:tcW w:w="955" w:type="dxa"/>
            <w:shd w:val="clear" w:color="auto" w:fill="FFFFFF"/>
            <w:vAlign w:val="center"/>
            <w:hideMark/>
          </w:tcPr>
          <w:p w:rsidR="0060277D" w:rsidRPr="00AB416A" w:rsidRDefault="0060277D" w:rsidP="00AB416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AB416A">
              <w:rPr>
                <w:b/>
                <w:bCs/>
                <w:color w:val="000000"/>
                <w:sz w:val="28"/>
                <w:szCs w:val="28"/>
              </w:rPr>
              <w:t>X5</w:t>
            </w:r>
          </w:p>
        </w:tc>
        <w:tc>
          <w:tcPr>
            <w:tcW w:w="1132" w:type="dxa"/>
            <w:shd w:val="clear" w:color="auto" w:fill="FFFFFF"/>
            <w:vAlign w:val="center"/>
            <w:hideMark/>
          </w:tcPr>
          <w:p w:rsidR="0060277D" w:rsidRPr="00AB416A" w:rsidRDefault="0060277D" w:rsidP="00AB416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AB416A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48" w:type="dxa"/>
            <w:shd w:val="clear" w:color="auto" w:fill="FFFFFF"/>
            <w:vAlign w:val="center"/>
            <w:hideMark/>
          </w:tcPr>
          <w:p w:rsidR="0060277D" w:rsidRPr="00AB416A" w:rsidRDefault="0060277D" w:rsidP="00AB416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AB416A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63" w:type="dxa"/>
            <w:shd w:val="clear" w:color="auto" w:fill="FFFFFF"/>
            <w:vAlign w:val="center"/>
            <w:hideMark/>
          </w:tcPr>
          <w:p w:rsidR="0060277D" w:rsidRPr="00AB416A" w:rsidRDefault="0060277D" w:rsidP="00AB416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AB416A">
              <w:rPr>
                <w:color w:val="000000"/>
                <w:sz w:val="28"/>
                <w:szCs w:val="28"/>
              </w:rPr>
              <w:t>0</w:t>
            </w:r>
          </w:p>
        </w:tc>
      </w:tr>
    </w:tbl>
    <w:p w:rsidR="0060277D" w:rsidRPr="00AB416A" w:rsidRDefault="0060277D" w:rsidP="00AB416A">
      <w:pPr>
        <w:spacing w:line="360" w:lineRule="auto"/>
        <w:jc w:val="both"/>
        <w:rPr>
          <w:color w:val="000000"/>
          <w:sz w:val="28"/>
          <w:szCs w:val="28"/>
        </w:rPr>
      </w:pPr>
      <w:r w:rsidRPr="00AB416A">
        <w:rPr>
          <w:color w:val="000000"/>
          <w:sz w:val="28"/>
          <w:szCs w:val="28"/>
        </w:rPr>
        <w:t xml:space="preserve">В </w:t>
      </w:r>
      <w:r w:rsidR="00AB416A" w:rsidRPr="00AB416A">
        <w:rPr>
          <w:color w:val="000000"/>
          <w:sz w:val="28"/>
          <w:szCs w:val="28"/>
        </w:rPr>
        <w:t>составленной</w:t>
      </w:r>
      <w:r w:rsidRPr="00AB416A">
        <w:rPr>
          <w:color w:val="000000"/>
          <w:sz w:val="28"/>
          <w:szCs w:val="28"/>
        </w:rPr>
        <w:t xml:space="preserve"> нами таблице имеются отрицательные элементы в столбце свободных членов, находим среди них максимальный по модулю - это элемент: -9, он задает ведущую строку - X3. В этой строке так же находим максимальный по модулю отрицательный элемент. Так как в строке с отрицательным свободным членом нет отрицательных элементов, то система ограничений не совместна и задача не имеет решения.</w:t>
      </w:r>
    </w:p>
    <w:p w:rsidR="00F97C3C" w:rsidRPr="00AB416A" w:rsidRDefault="00F97C3C" w:rsidP="00AB416A">
      <w:pPr>
        <w:spacing w:line="360" w:lineRule="auto"/>
        <w:rPr>
          <w:b/>
          <w:sz w:val="28"/>
          <w:szCs w:val="28"/>
        </w:rPr>
      </w:pPr>
      <w:r w:rsidRPr="00AB416A">
        <w:rPr>
          <w:b/>
          <w:sz w:val="28"/>
          <w:szCs w:val="28"/>
        </w:rPr>
        <w:t>Задача 3</w:t>
      </w:r>
      <w:proofErr w:type="gramStart"/>
      <w:r w:rsidR="00AB416A">
        <w:rPr>
          <w:b/>
          <w:sz w:val="28"/>
          <w:szCs w:val="28"/>
        </w:rPr>
        <w:t xml:space="preserve"> </w:t>
      </w:r>
      <w:r w:rsidRPr="00AB416A">
        <w:rPr>
          <w:sz w:val="28"/>
          <w:szCs w:val="28"/>
        </w:rPr>
        <w:t>Д</w:t>
      </w:r>
      <w:proofErr w:type="gramEnd"/>
      <w:r w:rsidRPr="00AB416A">
        <w:rPr>
          <w:sz w:val="28"/>
          <w:szCs w:val="28"/>
        </w:rPr>
        <w:t xml:space="preserve">ля матрицы  последствий </w:t>
      </w:r>
      <w:r w:rsidRPr="00AB416A">
        <w:rPr>
          <w:sz w:val="28"/>
          <w:szCs w:val="28"/>
        </w:rPr>
        <w:br/>
      </w:r>
      <m:oMathPara>
        <m:oMath>
          <m:r>
            <w:rPr>
              <w:rFonts w:ascii="Cambria Math" w:hAnsi="Cambria Math"/>
              <w:sz w:val="28"/>
              <w:szCs w:val="28"/>
            </w:rPr>
            <m:t>Q=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6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 5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 9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12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8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3</m:t>
                    </m:r>
                  </m:e>
                </m:mr>
              </m:m>
            </m:e>
          </m:d>
        </m:oMath>
      </m:oMathPara>
    </w:p>
    <w:p w:rsidR="00F97C3C" w:rsidRPr="00310B5C" w:rsidRDefault="00F97C3C" w:rsidP="00AB416A">
      <w:pPr>
        <w:spacing w:line="360" w:lineRule="auto"/>
        <w:rPr>
          <w:sz w:val="28"/>
          <w:szCs w:val="28"/>
        </w:rPr>
      </w:pPr>
      <w:r w:rsidRPr="00AB416A">
        <w:rPr>
          <w:sz w:val="28"/>
          <w:szCs w:val="28"/>
        </w:rPr>
        <w:t>выберите вариант решения:</w:t>
      </w:r>
    </w:p>
    <w:p w:rsidR="00F97C3C" w:rsidRPr="00310B5C" w:rsidRDefault="00F97C3C" w:rsidP="00AB416A">
      <w:pPr>
        <w:spacing w:line="360" w:lineRule="auto"/>
        <w:rPr>
          <w:sz w:val="28"/>
          <w:szCs w:val="28"/>
        </w:rPr>
      </w:pPr>
      <w:r w:rsidRPr="00310B5C">
        <w:rPr>
          <w:sz w:val="28"/>
          <w:szCs w:val="28"/>
        </w:rPr>
        <w:t xml:space="preserve">А) по критерию </w:t>
      </w:r>
      <w:proofErr w:type="spellStart"/>
      <w:r w:rsidRPr="00310B5C">
        <w:rPr>
          <w:sz w:val="28"/>
          <w:szCs w:val="28"/>
        </w:rPr>
        <w:t>максимакса</w:t>
      </w:r>
      <w:proofErr w:type="spellEnd"/>
    </w:p>
    <w:p w:rsidR="00F97C3C" w:rsidRPr="00310B5C" w:rsidRDefault="00F97C3C" w:rsidP="00AB416A">
      <w:pPr>
        <w:spacing w:line="360" w:lineRule="auto"/>
        <w:rPr>
          <w:sz w:val="28"/>
          <w:szCs w:val="28"/>
        </w:rPr>
      </w:pPr>
      <w:r w:rsidRPr="00310B5C">
        <w:rPr>
          <w:sz w:val="28"/>
          <w:szCs w:val="28"/>
        </w:rPr>
        <w:t xml:space="preserve">Б) по критерию </w:t>
      </w:r>
      <w:proofErr w:type="spellStart"/>
      <w:r w:rsidRPr="00310B5C">
        <w:rPr>
          <w:sz w:val="28"/>
          <w:szCs w:val="28"/>
        </w:rPr>
        <w:t>Вальда</w:t>
      </w:r>
      <w:proofErr w:type="spellEnd"/>
      <w:r w:rsidRPr="00310B5C">
        <w:rPr>
          <w:sz w:val="28"/>
          <w:szCs w:val="28"/>
        </w:rPr>
        <w:t xml:space="preserve"> (максимина)</w:t>
      </w:r>
    </w:p>
    <w:p w:rsidR="00F97C3C" w:rsidRPr="00310B5C" w:rsidRDefault="00F97C3C" w:rsidP="00AB416A">
      <w:pPr>
        <w:spacing w:line="360" w:lineRule="auto"/>
        <w:rPr>
          <w:sz w:val="28"/>
          <w:szCs w:val="28"/>
        </w:rPr>
      </w:pPr>
      <w:r w:rsidRPr="00310B5C">
        <w:rPr>
          <w:sz w:val="28"/>
          <w:szCs w:val="28"/>
        </w:rPr>
        <w:t xml:space="preserve">В)  по критерию </w:t>
      </w:r>
      <w:proofErr w:type="spellStart"/>
      <w:r w:rsidRPr="00310B5C">
        <w:rPr>
          <w:sz w:val="28"/>
          <w:szCs w:val="28"/>
        </w:rPr>
        <w:t>Сэвиджа</w:t>
      </w:r>
      <w:proofErr w:type="spellEnd"/>
    </w:p>
    <w:p w:rsidR="00F97C3C" w:rsidRDefault="00F97C3C" w:rsidP="00AB416A">
      <w:pPr>
        <w:spacing w:line="360" w:lineRule="auto"/>
        <w:rPr>
          <w:sz w:val="28"/>
          <w:szCs w:val="28"/>
        </w:rPr>
      </w:pPr>
      <w:r w:rsidRPr="00310B5C">
        <w:rPr>
          <w:sz w:val="28"/>
          <w:szCs w:val="28"/>
        </w:rPr>
        <w:t>В)  по критерию Гурвица при λ =1/2.</w:t>
      </w:r>
    </w:p>
    <w:p w:rsidR="00966A71" w:rsidRDefault="00966A71" w:rsidP="00AB416A">
      <w:pPr>
        <w:tabs>
          <w:tab w:val="left" w:pos="337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значение каждой строки: 12;8;9</w:t>
      </w:r>
      <w:r w:rsidR="00AB416A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772C81">
        <w:rPr>
          <w:sz w:val="28"/>
          <w:szCs w:val="28"/>
        </w:rPr>
        <w:t xml:space="preserve">аибольшее </w:t>
      </w:r>
      <w:r>
        <w:rPr>
          <w:sz w:val="28"/>
          <w:szCs w:val="28"/>
        </w:rPr>
        <w:t>значение</w:t>
      </w:r>
      <w:r w:rsidRPr="00772C81">
        <w:rPr>
          <w:sz w:val="28"/>
          <w:szCs w:val="28"/>
        </w:rPr>
        <w:t xml:space="preserve">: </w:t>
      </w:r>
      <w:r w:rsidRPr="00772C81">
        <w:rPr>
          <w:i/>
          <w:iCs/>
          <w:sz w:val="28"/>
          <w:szCs w:val="28"/>
          <w:lang w:val="en-US"/>
        </w:rPr>
        <w:t>a</w:t>
      </w:r>
      <w:r>
        <w:rPr>
          <w:i/>
          <w:iCs/>
          <w:sz w:val="28"/>
          <w:szCs w:val="28"/>
          <w:vertAlign w:val="subscript"/>
        </w:rPr>
        <w:t>1</w:t>
      </w:r>
      <w:r w:rsidRPr="00772C81">
        <w:rPr>
          <w:i/>
          <w:iCs/>
          <w:sz w:val="28"/>
          <w:szCs w:val="28"/>
        </w:rPr>
        <w:t>=12</w:t>
      </w:r>
      <w:r w:rsidRPr="00772C81">
        <w:rPr>
          <w:sz w:val="28"/>
          <w:szCs w:val="28"/>
        </w:rPr>
        <w:t xml:space="preserve">. </w:t>
      </w:r>
    </w:p>
    <w:p w:rsidR="00F97C3C" w:rsidRPr="00310B5C" w:rsidRDefault="00966A71" w:rsidP="00AB416A">
      <w:pPr>
        <w:tabs>
          <w:tab w:val="left" w:pos="3374"/>
        </w:tabs>
        <w:spacing w:line="360" w:lineRule="auto"/>
        <w:jc w:val="both"/>
        <w:rPr>
          <w:sz w:val="28"/>
          <w:szCs w:val="28"/>
        </w:rPr>
      </w:pPr>
      <w:r w:rsidRPr="00772C81">
        <w:rPr>
          <w:sz w:val="28"/>
          <w:szCs w:val="28"/>
        </w:rPr>
        <w:t xml:space="preserve">Следовательно, критерий </w:t>
      </w:r>
      <w:proofErr w:type="spellStart"/>
      <w:r w:rsidRPr="00772C81">
        <w:rPr>
          <w:sz w:val="28"/>
          <w:szCs w:val="28"/>
        </w:rPr>
        <w:t>максимакса</w:t>
      </w:r>
      <w:proofErr w:type="spellEnd"/>
      <w:r w:rsidRPr="00772C81">
        <w:rPr>
          <w:sz w:val="28"/>
          <w:szCs w:val="28"/>
        </w:rPr>
        <w:t xml:space="preserve"> рекомендует принять </w:t>
      </w:r>
      <w:r>
        <w:rPr>
          <w:sz w:val="28"/>
          <w:szCs w:val="28"/>
        </w:rPr>
        <w:t>первое</w:t>
      </w:r>
      <w:r w:rsidRPr="00772C81">
        <w:rPr>
          <w:sz w:val="28"/>
          <w:szCs w:val="28"/>
        </w:rPr>
        <w:t xml:space="preserve"> решение (</w:t>
      </w:r>
      <w:proofErr w:type="spellStart"/>
      <w:r w:rsidRPr="00772C81">
        <w:rPr>
          <w:i/>
          <w:iCs/>
          <w:sz w:val="28"/>
          <w:szCs w:val="28"/>
          <w:lang w:val="en-US"/>
        </w:rPr>
        <w:t>i</w:t>
      </w:r>
      <w:proofErr w:type="spellEnd"/>
      <w:r w:rsidRPr="00772C81">
        <w:rPr>
          <w:i/>
          <w:iCs/>
          <w:sz w:val="28"/>
          <w:szCs w:val="28"/>
        </w:rPr>
        <w:t>=</w:t>
      </w:r>
      <w:r>
        <w:rPr>
          <w:i/>
          <w:iCs/>
          <w:sz w:val="28"/>
          <w:szCs w:val="28"/>
        </w:rPr>
        <w:t>1</w:t>
      </w:r>
      <w:r w:rsidRPr="00772C81">
        <w:rPr>
          <w:sz w:val="28"/>
          <w:szCs w:val="28"/>
        </w:rPr>
        <w:t>).</w:t>
      </w:r>
    </w:p>
    <w:sectPr w:rsidR="00F97C3C" w:rsidRPr="00310B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C3C" w:rsidRDefault="00F97C3C" w:rsidP="00F97C3C">
      <w:r>
        <w:separator/>
      </w:r>
    </w:p>
  </w:endnote>
  <w:endnote w:type="continuationSeparator" w:id="0">
    <w:p w:rsidR="00F97C3C" w:rsidRDefault="00F97C3C" w:rsidP="00F97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C3C" w:rsidRDefault="00F97C3C" w:rsidP="00F97C3C">
      <w:r>
        <w:separator/>
      </w:r>
    </w:p>
  </w:footnote>
  <w:footnote w:type="continuationSeparator" w:id="0">
    <w:p w:rsidR="00F97C3C" w:rsidRDefault="00F97C3C" w:rsidP="00F97C3C">
      <w:r>
        <w:continuationSeparator/>
      </w:r>
    </w:p>
  </w:footnote>
  <w:footnote w:id="1">
    <w:p w:rsidR="00F97C3C" w:rsidRPr="00310B5C" w:rsidRDefault="00F97C3C" w:rsidP="00310B5C">
      <w:pPr>
        <w:pStyle w:val="a5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E14E5"/>
    <w:multiLevelType w:val="hybridMultilevel"/>
    <w:tmpl w:val="8EE8F4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D50864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5C47874"/>
    <w:multiLevelType w:val="hybridMultilevel"/>
    <w:tmpl w:val="7A2A337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A421397"/>
    <w:multiLevelType w:val="hybridMultilevel"/>
    <w:tmpl w:val="51F82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C3C"/>
    <w:rsid w:val="002E67E0"/>
    <w:rsid w:val="00310B5C"/>
    <w:rsid w:val="00380FC5"/>
    <w:rsid w:val="005837F7"/>
    <w:rsid w:val="0060277D"/>
    <w:rsid w:val="00612F83"/>
    <w:rsid w:val="00966A71"/>
    <w:rsid w:val="00AA266F"/>
    <w:rsid w:val="00AB416A"/>
    <w:rsid w:val="00F75468"/>
    <w:rsid w:val="00F9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C3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F97C3C"/>
    <w:pPr>
      <w:widowControl w:val="0"/>
      <w:spacing w:after="0" w:line="260" w:lineRule="auto"/>
    </w:pPr>
    <w:rPr>
      <w:rFonts w:ascii="Times New Roman" w:eastAsia="Times New Roman" w:hAnsi="Times New Roman" w:cs="Times New Roman"/>
      <w:b/>
      <w:snapToGrid w:val="0"/>
      <w:sz w:val="18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F97C3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F97C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F97C3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97C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F97C3C"/>
    <w:pPr>
      <w:widowControl/>
    </w:pPr>
  </w:style>
  <w:style w:type="character" w:customStyle="1" w:styleId="a6">
    <w:name w:val="Текст сноски Знак"/>
    <w:basedOn w:val="a0"/>
    <w:link w:val="a5"/>
    <w:semiHidden/>
    <w:rsid w:val="00F97C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F97C3C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F97C3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7C3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1">
    <w:name w:val="Font Style11"/>
    <w:basedOn w:val="a0"/>
    <w:uiPriority w:val="99"/>
    <w:rsid w:val="00F97C3C"/>
    <w:rPr>
      <w:rFonts w:ascii="Times New Roman" w:hAnsi="Times New Roman" w:cs="Times New Roman"/>
      <w:b/>
      <w:bCs/>
      <w:sz w:val="22"/>
      <w:szCs w:val="22"/>
    </w:rPr>
  </w:style>
  <w:style w:type="paragraph" w:customStyle="1" w:styleId="aa">
    <w:name w:val="Мой стиль"/>
    <w:basedOn w:val="a"/>
    <w:rsid w:val="00F97C3C"/>
    <w:pPr>
      <w:spacing w:line="360" w:lineRule="auto"/>
      <w:jc w:val="both"/>
    </w:pPr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C3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F97C3C"/>
    <w:pPr>
      <w:widowControl w:val="0"/>
      <w:spacing w:after="0" w:line="260" w:lineRule="auto"/>
    </w:pPr>
    <w:rPr>
      <w:rFonts w:ascii="Times New Roman" w:eastAsia="Times New Roman" w:hAnsi="Times New Roman" w:cs="Times New Roman"/>
      <w:b/>
      <w:snapToGrid w:val="0"/>
      <w:sz w:val="18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F97C3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F97C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F97C3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97C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F97C3C"/>
    <w:pPr>
      <w:widowControl/>
    </w:pPr>
  </w:style>
  <w:style w:type="character" w:customStyle="1" w:styleId="a6">
    <w:name w:val="Текст сноски Знак"/>
    <w:basedOn w:val="a0"/>
    <w:link w:val="a5"/>
    <w:semiHidden/>
    <w:rsid w:val="00F97C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F97C3C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F97C3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7C3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1">
    <w:name w:val="Font Style11"/>
    <w:basedOn w:val="a0"/>
    <w:uiPriority w:val="99"/>
    <w:rsid w:val="00F97C3C"/>
    <w:rPr>
      <w:rFonts w:ascii="Times New Roman" w:hAnsi="Times New Roman" w:cs="Times New Roman"/>
      <w:b/>
      <w:bCs/>
      <w:sz w:val="22"/>
      <w:szCs w:val="22"/>
    </w:rPr>
  </w:style>
  <w:style w:type="paragraph" w:customStyle="1" w:styleId="aa">
    <w:name w:val="Мой стиль"/>
    <w:basedOn w:val="a"/>
    <w:rsid w:val="00F97C3C"/>
    <w:pPr>
      <w:spacing w:line="360" w:lineRule="auto"/>
      <w:jc w:val="both"/>
    </w:pPr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8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2.png"/><Relationship Id="rId50" Type="http://schemas.openxmlformats.org/officeDocument/2006/relationships/image" Target="media/image25.png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4.png"/><Relationship Id="rId37" Type="http://schemas.openxmlformats.org/officeDocument/2006/relationships/image" Target="media/image17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1.wmf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3.bin"/><Relationship Id="rId49" Type="http://schemas.openxmlformats.org/officeDocument/2006/relationships/image" Target="media/image24.png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3.png"/><Relationship Id="rId44" Type="http://schemas.openxmlformats.org/officeDocument/2006/relationships/oleObject" Target="embeddings/oleObject17.bin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png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image" Target="media/image23.png"/><Relationship Id="rId8" Type="http://schemas.openxmlformats.org/officeDocument/2006/relationships/image" Target="media/image1.wmf"/><Relationship Id="rId51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14</Pages>
  <Words>2237</Words>
  <Characters>12754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9</cp:revision>
  <dcterms:created xsi:type="dcterms:W3CDTF">2016-04-16T09:30:00Z</dcterms:created>
  <dcterms:modified xsi:type="dcterms:W3CDTF">2016-05-12T18:49:00Z</dcterms:modified>
</cp:coreProperties>
</file>