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B4" w:rsidRPr="004F79D0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F79D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ФЕДЕРАЛЬНОЕ ГОСУДАРСТВЕННОЕ ОБРАЗОВАТЕЛЬНОЕ БЮДЖЕТНОЕ УЧРЕЖДЕНИЕ ВЫСШЕГО ОБРАЗОВАНИЯ  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ФИНАНСОВЫЙ УНИВЕРСИТЕТ  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05AB4" w:rsidRPr="00B44477" w:rsidTr="002B6A77">
        <w:trPr>
          <w:jc w:val="center"/>
        </w:trPr>
        <w:tc>
          <w:tcPr>
            <w:tcW w:w="9571" w:type="dxa"/>
            <w:shd w:val="clear" w:color="auto" w:fill="auto"/>
          </w:tcPr>
          <w:p w:rsidR="00005AB4" w:rsidRPr="00B44477" w:rsidRDefault="00005AB4" w:rsidP="002B6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05AB4" w:rsidRPr="00B44477" w:rsidRDefault="00005AB4" w:rsidP="00005A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</w:t>
      </w:r>
      <w:r w:rsidRPr="00B44477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Финансы и кредит</w:t>
      </w:r>
      <w:r w:rsidRPr="00B44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</w:p>
    <w:p w:rsidR="00005AB4" w:rsidRPr="00B44477" w:rsidRDefault="00005AB4" w:rsidP="00005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5AB4" w:rsidRPr="00B44477" w:rsidRDefault="00005AB4" w:rsidP="00005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444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Специальность  </w:t>
      </w:r>
      <w:r w:rsidRPr="00B44477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Бухгалтерский учет</w:t>
      </w:r>
    </w:p>
    <w:p w:rsidR="00005AB4" w:rsidRPr="00B44477" w:rsidRDefault="00005AB4" w:rsidP="00005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5AB4" w:rsidRPr="00B44477" w:rsidRDefault="00005AB4" w:rsidP="00005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444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Специализация  </w:t>
      </w:r>
      <w:r w:rsidRPr="00B44477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Бакалавр экономики</w:t>
      </w:r>
    </w:p>
    <w:p w:rsidR="00005AB4" w:rsidRPr="00B44477" w:rsidRDefault="00005AB4" w:rsidP="00005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КОНТРОЛЬНАЯ РАБОТА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дисциплине:</w:t>
      </w:r>
      <w:r w:rsidRPr="00B444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44477">
        <w:rPr>
          <w:rFonts w:ascii="Times New Roman" w:eastAsia="RoscherkDL" w:hAnsi="Times New Roman" w:cs="Times New Roman"/>
          <w:sz w:val="32"/>
          <w:szCs w:val="28"/>
          <w:lang w:eastAsia="ru-RU"/>
        </w:rPr>
        <w:t>«</w:t>
      </w:r>
      <w:r w:rsidRPr="00005AB4">
        <w:rPr>
          <w:rFonts w:ascii="Times New Roman" w:eastAsia="RoscherkDL" w:hAnsi="Times New Roman" w:cs="Times New Roman"/>
          <w:sz w:val="32"/>
          <w:szCs w:val="28"/>
          <w:lang w:eastAsia="ru-RU"/>
        </w:rPr>
        <w:t>Налоги и налоговая система Российской Федерации</w:t>
      </w:r>
      <w:r w:rsidRPr="00B44477">
        <w:rPr>
          <w:rFonts w:ascii="Times New Roman" w:eastAsia="RoscherkDL" w:hAnsi="Times New Roman" w:cs="Times New Roman"/>
          <w:sz w:val="32"/>
          <w:szCs w:val="28"/>
          <w:lang w:eastAsia="ru-RU"/>
        </w:rPr>
        <w:t>»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4447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тему:</w:t>
      </w:r>
      <w:r w:rsidRPr="00B4447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Налог на добавленную стоимость</w:t>
      </w:r>
      <w:r w:rsidRPr="00B44477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005AB4" w:rsidRPr="00B44477" w:rsidRDefault="00005AB4" w:rsidP="00005A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AB4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AB4" w:rsidRPr="00B44477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5AB4" w:rsidRPr="00B44477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right" w:tblpY="-64"/>
        <w:tblW w:w="0" w:type="auto"/>
        <w:tblLook w:val="04A0" w:firstRow="1" w:lastRow="0" w:firstColumn="1" w:lastColumn="0" w:noHBand="0" w:noVBand="1"/>
      </w:tblPr>
      <w:tblGrid>
        <w:gridCol w:w="7163"/>
      </w:tblGrid>
      <w:tr w:rsidR="00005AB4" w:rsidRPr="00B44477" w:rsidTr="00005AB4">
        <w:trPr>
          <w:trHeight w:val="1688"/>
        </w:trPr>
        <w:tc>
          <w:tcPr>
            <w:tcW w:w="7163" w:type="dxa"/>
            <w:shd w:val="clear" w:color="auto" w:fill="auto"/>
          </w:tcPr>
          <w:p w:rsidR="00005AB4" w:rsidRPr="00B44477" w:rsidRDefault="00005AB4" w:rsidP="002B6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Преподаватель: к.э.н., ст. преподаватель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Горяйнова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005AB4" w:rsidRPr="00B44477" w:rsidRDefault="00005AB4" w:rsidP="002B6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44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Студент:  Попова Оксана Сергеевна</w:t>
            </w:r>
          </w:p>
          <w:p w:rsidR="00005AB4" w:rsidRPr="00B44477" w:rsidRDefault="00005AB4" w:rsidP="002B6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Личное дело № 100.16/130061</w:t>
            </w:r>
          </w:p>
          <w:p w:rsidR="00005AB4" w:rsidRPr="00B44477" w:rsidRDefault="00005AB4" w:rsidP="002B6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4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3, группа 2</w:t>
            </w:r>
          </w:p>
        </w:tc>
      </w:tr>
    </w:tbl>
    <w:p w:rsidR="00005AB4" w:rsidRPr="00B44477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5AB4" w:rsidRPr="00B44477" w:rsidRDefault="00005AB4" w:rsidP="00005AB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Pr="00B44477" w:rsidRDefault="00005AB4" w:rsidP="00005AB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Pr="00B44477" w:rsidRDefault="00005AB4" w:rsidP="00005AB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Pr="00B44477" w:rsidRDefault="00005AB4" w:rsidP="00005AB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AB4" w:rsidRPr="00005AB4" w:rsidRDefault="00005AB4" w:rsidP="00005AB4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 2016 г.</w:t>
      </w:r>
    </w:p>
    <w:p w:rsidR="00005AB4" w:rsidRDefault="00005AB4" w:rsidP="00005A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AB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05AB4" w:rsidRPr="00005AB4" w:rsidRDefault="00005AB4" w:rsidP="00005A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Pr="00FE6147" w:rsidRDefault="00FE6147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147"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.......</w:t>
      </w:r>
      <w:r w:rsidR="00005A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147" w:rsidRPr="00FE6147" w:rsidRDefault="00FE6147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147">
        <w:rPr>
          <w:rFonts w:ascii="Times New Roman" w:hAnsi="Times New Roman" w:cs="Times New Roman"/>
          <w:sz w:val="28"/>
          <w:szCs w:val="28"/>
        </w:rPr>
        <w:t xml:space="preserve">1. </w:t>
      </w:r>
      <w:r w:rsidR="00D2464A">
        <w:rPr>
          <w:rFonts w:ascii="Times New Roman" w:hAnsi="Times New Roman" w:cs="Times New Roman"/>
          <w:sz w:val="28"/>
          <w:szCs w:val="28"/>
        </w:rPr>
        <w:t>Сущность, значение и роль налога на добавленную стоимость</w:t>
      </w:r>
      <w:r w:rsidR="00405A09">
        <w:rPr>
          <w:rFonts w:ascii="Times New Roman" w:hAnsi="Times New Roman" w:cs="Times New Roman"/>
          <w:sz w:val="28"/>
          <w:szCs w:val="28"/>
        </w:rPr>
        <w:t xml:space="preserve"> </w:t>
      </w:r>
      <w:r w:rsidR="00D2464A">
        <w:rPr>
          <w:rFonts w:ascii="Times New Roman" w:hAnsi="Times New Roman" w:cs="Times New Roman"/>
          <w:sz w:val="28"/>
          <w:szCs w:val="28"/>
        </w:rPr>
        <w:t>в Налоговой системе РФ………………………………………………………</w:t>
      </w:r>
      <w:r w:rsidR="00405A09">
        <w:rPr>
          <w:rFonts w:ascii="Times New Roman" w:hAnsi="Times New Roman" w:cs="Times New Roman"/>
          <w:sz w:val="28"/>
          <w:szCs w:val="28"/>
        </w:rPr>
        <w:t>………...............</w:t>
      </w:r>
      <w:r w:rsidR="00005AB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E6147" w:rsidRDefault="00FE6147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2464A">
        <w:rPr>
          <w:rFonts w:ascii="Times New Roman" w:hAnsi="Times New Roman" w:cs="Times New Roman"/>
          <w:sz w:val="28"/>
          <w:szCs w:val="28"/>
        </w:rPr>
        <w:t>Характеристика основных элементов налога на добавленную стоимость…7</w:t>
      </w:r>
    </w:p>
    <w:p w:rsidR="00FE6147" w:rsidRPr="00FE6147" w:rsidRDefault="00914F8F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2464A">
        <w:rPr>
          <w:rFonts w:ascii="Times New Roman" w:hAnsi="Times New Roman" w:cs="Times New Roman"/>
          <w:sz w:val="28"/>
          <w:szCs w:val="28"/>
        </w:rPr>
        <w:t>Проблемы и перспективы развития налога на добавленную стоимость в современных условиях……………………</w:t>
      </w:r>
      <w:r w:rsidR="00405A09">
        <w:rPr>
          <w:rFonts w:ascii="Times New Roman" w:hAnsi="Times New Roman" w:cs="Times New Roman"/>
          <w:sz w:val="28"/>
          <w:szCs w:val="28"/>
        </w:rPr>
        <w:t>……………………………………..1</w:t>
      </w:r>
      <w:r w:rsidR="00005AB4">
        <w:rPr>
          <w:rFonts w:ascii="Times New Roman" w:hAnsi="Times New Roman" w:cs="Times New Roman"/>
          <w:sz w:val="28"/>
          <w:szCs w:val="28"/>
        </w:rPr>
        <w:t>3</w:t>
      </w:r>
    </w:p>
    <w:p w:rsidR="00FE6147" w:rsidRPr="00FE6147" w:rsidRDefault="00FE6147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147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е ……</w:t>
      </w:r>
      <w:r w:rsidR="00405A09">
        <w:rPr>
          <w:rFonts w:ascii="Times New Roman" w:hAnsi="Times New Roman" w:cs="Times New Roman"/>
          <w:sz w:val="28"/>
          <w:szCs w:val="28"/>
        </w:rPr>
        <w:t>……………………………………………………………........1</w:t>
      </w:r>
      <w:r w:rsidR="00005AB4">
        <w:rPr>
          <w:rFonts w:ascii="Times New Roman" w:hAnsi="Times New Roman" w:cs="Times New Roman"/>
          <w:sz w:val="28"/>
          <w:szCs w:val="28"/>
        </w:rPr>
        <w:t>7</w:t>
      </w:r>
    </w:p>
    <w:p w:rsidR="00FE6147" w:rsidRDefault="00FE6147" w:rsidP="00FE6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147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литературы…………………………………………………………...</w:t>
      </w:r>
      <w:r w:rsidR="00405A09">
        <w:rPr>
          <w:rFonts w:ascii="Times New Roman" w:hAnsi="Times New Roman" w:cs="Times New Roman"/>
          <w:sz w:val="28"/>
          <w:szCs w:val="28"/>
        </w:rPr>
        <w:t>.....1</w:t>
      </w:r>
      <w:r w:rsidR="00005AB4">
        <w:rPr>
          <w:rFonts w:ascii="Times New Roman" w:hAnsi="Times New Roman" w:cs="Times New Roman"/>
          <w:sz w:val="28"/>
          <w:szCs w:val="28"/>
        </w:rPr>
        <w:t>8</w:t>
      </w:r>
      <w:r w:rsidRPr="00FE6147">
        <w:rPr>
          <w:rFonts w:ascii="Times New Roman" w:hAnsi="Times New Roman" w:cs="Times New Roman"/>
          <w:sz w:val="28"/>
          <w:szCs w:val="28"/>
        </w:rPr>
        <w:tab/>
      </w: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FE6147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64A" w:rsidRDefault="00D2464A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147" w:rsidRDefault="005E70C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14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Start w:id="0" w:name="_GoBack"/>
      <w:bookmarkEnd w:id="0"/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7A8" w:rsidRDefault="00D2464A" w:rsidP="00FE614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важнейших инструментов осуществления экономической политики государства всегда были и продолжают оставаться налоги. </w:t>
      </w:r>
      <w:r w:rsidR="00315BD0">
        <w:rPr>
          <w:rFonts w:ascii="Times New Roman" w:hAnsi="Times New Roman" w:cs="Times New Roman"/>
          <w:sz w:val="28"/>
          <w:szCs w:val="28"/>
        </w:rPr>
        <w:t>Налог на добавленную стоимость (НДС) самый сложный для исчисления из всех налогов, входящих в налоговую систему. Его традиционно относят к категории косвенных налогов, которые в виде своеобразных надбавок взимаются через цену товара. НДС пред</w:t>
      </w:r>
      <w:r w:rsidR="009577A8">
        <w:rPr>
          <w:rFonts w:ascii="Times New Roman" w:hAnsi="Times New Roman" w:cs="Times New Roman"/>
          <w:sz w:val="28"/>
          <w:szCs w:val="28"/>
        </w:rPr>
        <w:t xml:space="preserve">ставляет собой форму изъятия в бюджет части добавленной стоимости, создаваемой на всех стадиях производства и определяемой как разница между стоимостью реализованных товаров, работ и услуг и стоимостью материальных затрат, отнесенных на издержки производства и обращения. </w:t>
      </w:r>
    </w:p>
    <w:p w:rsidR="009577A8" w:rsidRDefault="009577A8" w:rsidP="00FE614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 занимает важное место в системе налогов. Учитывая сущность налога на добавленную стоимость, можно сказать, что он - довольно эффективное средство пополнения государственного бюджета, так как обложение конечных стоимостей практически всех товаров довольно высоким дополнительным платежом,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взиманием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 государстве полностью прекратится торговля.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представ</w:t>
      </w:r>
      <w:r w:rsidR="00380E82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>ется маловероятным.</w:t>
      </w:r>
    </w:p>
    <w:p w:rsidR="00380E82" w:rsidRDefault="00380E82" w:rsidP="00FE614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НДС - один из важнейших косвенных налогов. Основой его взимания, как следует из названия, является добавленная стоимость</w:t>
      </w:r>
      <w:r w:rsidR="00DE71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169" w:rsidRPr="00DE7169">
        <w:rPr>
          <w:rFonts w:ascii="Times New Roman" w:hAnsi="Times New Roman" w:cs="Times New Roman"/>
          <w:sz w:val="28"/>
          <w:szCs w:val="28"/>
        </w:rPr>
        <w:t>создаваемая на всех стадиях производства и обращения товаров.</w:t>
      </w:r>
      <w:r w:rsidR="00DE7169" w:rsidRPr="00DE7169">
        <w:t xml:space="preserve"> </w:t>
      </w:r>
      <w:r w:rsidR="00DE7169" w:rsidRPr="00DE7169">
        <w:rPr>
          <w:rFonts w:ascii="Times New Roman" w:hAnsi="Times New Roman" w:cs="Times New Roman"/>
          <w:sz w:val="28"/>
          <w:szCs w:val="28"/>
        </w:rPr>
        <w:t>Этот налог традиционно относят к категории универсальных косвенных налогов, которые в виде своеобразных надбавок взимаются путем включения в цену товаров, перенося основную тяжесть налогообложения на конечных потребителей продукции, работ, услуг.</w:t>
      </w:r>
    </w:p>
    <w:p w:rsidR="00DE7169" w:rsidRDefault="00DE7169" w:rsidP="00DE7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169">
        <w:rPr>
          <w:rFonts w:ascii="Times New Roman" w:hAnsi="Times New Roman" w:cs="Times New Roman"/>
          <w:sz w:val="28"/>
          <w:szCs w:val="28"/>
        </w:rPr>
        <w:t xml:space="preserve">НДС как наиболее значительный косвенный налог выполняет две взаимодополняющие функции: фискальную и регулирующую. Первая (основная), в частности, заключается в мобилизации существенных </w:t>
      </w:r>
      <w:r w:rsidRPr="00DE7169">
        <w:rPr>
          <w:rFonts w:ascii="Times New Roman" w:hAnsi="Times New Roman" w:cs="Times New Roman"/>
          <w:sz w:val="28"/>
          <w:szCs w:val="28"/>
        </w:rPr>
        <w:lastRenderedPageBreak/>
        <w:t xml:space="preserve">поступлений от данного налога в доход бюджета за счет простоты взимания </w:t>
      </w:r>
      <w:r>
        <w:rPr>
          <w:rFonts w:ascii="Times New Roman" w:hAnsi="Times New Roman" w:cs="Times New Roman"/>
          <w:sz w:val="28"/>
          <w:szCs w:val="28"/>
        </w:rPr>
        <w:t>и устойчивости базы обложения.</w:t>
      </w:r>
    </w:p>
    <w:p w:rsidR="00DE7169" w:rsidRPr="00DE7169" w:rsidRDefault="00DE7169" w:rsidP="00DE7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169">
        <w:rPr>
          <w:rFonts w:ascii="Times New Roman" w:hAnsi="Times New Roman" w:cs="Times New Roman"/>
          <w:sz w:val="28"/>
          <w:szCs w:val="28"/>
        </w:rPr>
        <w:t>В свою очередь регулирующая функция проявляется в стимулировании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накопления и усилении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DE716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E7169">
        <w:rPr>
          <w:rFonts w:ascii="Times New Roman" w:hAnsi="Times New Roman" w:cs="Times New Roman"/>
          <w:sz w:val="28"/>
          <w:szCs w:val="28"/>
        </w:rPr>
        <w:t xml:space="preserve"> сроками продв</w:t>
      </w:r>
      <w:r>
        <w:rPr>
          <w:rFonts w:ascii="Times New Roman" w:hAnsi="Times New Roman" w:cs="Times New Roman"/>
          <w:sz w:val="28"/>
          <w:szCs w:val="28"/>
        </w:rPr>
        <w:t xml:space="preserve">ижения товаров и их качеством. </w:t>
      </w:r>
    </w:p>
    <w:p w:rsidR="00DE7169" w:rsidRPr="00DE7169" w:rsidRDefault="00DE7169" w:rsidP="00DE7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существования </w:t>
      </w:r>
      <w:proofErr w:type="gramStart"/>
      <w:r w:rsidRPr="00DE7169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DE7169">
        <w:rPr>
          <w:rFonts w:ascii="Times New Roman" w:hAnsi="Times New Roman" w:cs="Times New Roman"/>
          <w:sz w:val="28"/>
          <w:szCs w:val="28"/>
        </w:rPr>
        <w:t xml:space="preserve"> на добавленную стоимость действующий механизм его исчисления и взимания пр</w:t>
      </w:r>
      <w:r>
        <w:rPr>
          <w:rFonts w:ascii="Times New Roman" w:hAnsi="Times New Roman" w:cs="Times New Roman"/>
          <w:sz w:val="28"/>
          <w:szCs w:val="28"/>
        </w:rPr>
        <w:t>етерпел существенные изменения.</w:t>
      </w:r>
      <w:r w:rsidRPr="00DE7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69" w:rsidRDefault="00DE7169" w:rsidP="00DE716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169">
        <w:rPr>
          <w:rFonts w:ascii="Times New Roman" w:hAnsi="Times New Roman" w:cs="Times New Roman"/>
          <w:sz w:val="28"/>
          <w:szCs w:val="28"/>
        </w:rPr>
        <w:t>Как известно, НДС является вторым по значимости после налога на прибыль налогом, уплачиваемым предприятиями и организациями</w:t>
      </w:r>
      <w:proofErr w:type="gramStart"/>
      <w:r w:rsidRPr="00DE7169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E7169">
        <w:rPr>
          <w:rFonts w:ascii="Times New Roman" w:hAnsi="Times New Roman" w:cs="Times New Roman"/>
          <w:sz w:val="28"/>
          <w:szCs w:val="28"/>
        </w:rPr>
        <w:t>Вопросы его исчисления и уплаты привлекают к себе пристальное внимание многих отечественных экономистов и широко обсуждаются на страницах периодической печати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47" w:rsidRDefault="00FE6147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69" w:rsidRPr="00FE6147" w:rsidRDefault="00DE7169" w:rsidP="00FE614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C63" w:rsidRDefault="00DE7169" w:rsidP="00DE7169">
      <w:pPr>
        <w:pStyle w:val="a3"/>
        <w:spacing w:line="360" w:lineRule="auto"/>
        <w:ind w:left="7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169">
        <w:rPr>
          <w:rFonts w:ascii="Times New Roman" w:hAnsi="Times New Roman" w:cs="Times New Roman"/>
          <w:b/>
          <w:sz w:val="28"/>
          <w:szCs w:val="28"/>
        </w:rPr>
        <w:lastRenderedPageBreak/>
        <w:t>1. Сущность, значение и роль налога на добавленную стоимость в Налоговой системе РФ</w:t>
      </w:r>
    </w:p>
    <w:p w:rsidR="00DE7169" w:rsidRPr="004D0C63" w:rsidRDefault="00DE7169" w:rsidP="00DE7169">
      <w:pPr>
        <w:pStyle w:val="a3"/>
        <w:spacing w:line="360" w:lineRule="auto"/>
        <w:ind w:left="7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F8F" w:rsidRDefault="00DE7169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169">
        <w:rPr>
          <w:rFonts w:ascii="Times New Roman" w:hAnsi="Times New Roman" w:cs="Times New Roman"/>
          <w:sz w:val="28"/>
          <w:szCs w:val="28"/>
        </w:rPr>
        <w:t>Налог на добавленную стоимо</w:t>
      </w:r>
      <w:r w:rsidR="009256D1">
        <w:rPr>
          <w:rFonts w:ascii="Times New Roman" w:hAnsi="Times New Roman" w:cs="Times New Roman"/>
          <w:sz w:val="28"/>
          <w:szCs w:val="28"/>
        </w:rPr>
        <w:t>сть (НДС) является косвенным на</w:t>
      </w:r>
      <w:r w:rsidRPr="00DE7169">
        <w:rPr>
          <w:rFonts w:ascii="Times New Roman" w:hAnsi="Times New Roman" w:cs="Times New Roman"/>
          <w:sz w:val="28"/>
          <w:szCs w:val="28"/>
        </w:rPr>
        <w:t>логом и представляет собой форму изъятия в бюджет определенной в соответствии с налоговыми ставками части прибавочной стоимости товаров (работ, услуг).</w:t>
      </w:r>
      <w:r w:rsidR="00914F8F">
        <w:rPr>
          <w:rFonts w:ascii="Times New Roman" w:hAnsi="Times New Roman" w:cs="Times New Roman"/>
          <w:sz w:val="28"/>
          <w:szCs w:val="28"/>
        </w:rPr>
        <w:t xml:space="preserve">  В зависимости от того, как трактуется амортизация, износ основного капитала, НДС оказывается эквивалентным пропорциональному подоходному налогу, налогу на потребление, или на конечный продукт, или на валовую добавленную стоимость. Более того, в своей разновидности налога на потребление НДС, если он существует достаточно долгое время, приближается к пропорциональному налогу на заработную плату. Эти утверждения об эквивалентности справедливы, только если НДС применяется в чистой форме.</w:t>
      </w:r>
    </w:p>
    <w:p w:rsidR="009256D1" w:rsidRDefault="009256D1" w:rsidP="005E70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>НДС относится к федеральным налогам, регулируется НК РФ (главой 21 «Налог на добавленную с</w:t>
      </w:r>
      <w:r>
        <w:rPr>
          <w:rFonts w:ascii="Times New Roman" w:hAnsi="Times New Roman" w:cs="Times New Roman"/>
          <w:sz w:val="28"/>
          <w:szCs w:val="28"/>
        </w:rPr>
        <w:t>тоимость») и обязателен к приме</w:t>
      </w:r>
      <w:r w:rsidRPr="009256D1">
        <w:rPr>
          <w:rFonts w:ascii="Times New Roman" w:hAnsi="Times New Roman" w:cs="Times New Roman"/>
          <w:sz w:val="28"/>
          <w:szCs w:val="28"/>
        </w:rPr>
        <w:t>нению на всей территории Российской Федерации.</w:t>
      </w:r>
    </w:p>
    <w:p w:rsidR="00914F8F" w:rsidRPr="00914F8F" w:rsidRDefault="00914F8F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F8F">
        <w:rPr>
          <w:rFonts w:ascii="Times New Roman" w:hAnsi="Times New Roman" w:cs="Times New Roman"/>
          <w:sz w:val="28"/>
          <w:szCs w:val="28"/>
        </w:rPr>
        <w:t>НДС охватывает все стадии производства и продажи продукции, включая ста</w:t>
      </w:r>
      <w:r>
        <w:rPr>
          <w:rFonts w:ascii="Times New Roman" w:hAnsi="Times New Roman" w:cs="Times New Roman"/>
          <w:sz w:val="28"/>
          <w:szCs w:val="28"/>
        </w:rPr>
        <w:t>дию розничной торговли.</w:t>
      </w:r>
      <w:r w:rsidRPr="00914F8F">
        <w:rPr>
          <w:rFonts w:ascii="Times New Roman" w:hAnsi="Times New Roman" w:cs="Times New Roman"/>
          <w:sz w:val="28"/>
          <w:szCs w:val="28"/>
        </w:rPr>
        <w:t xml:space="preserve"> Однако это совсем не обязательно.</w:t>
      </w:r>
    </w:p>
    <w:p w:rsidR="00914F8F" w:rsidRPr="00914F8F" w:rsidRDefault="00914F8F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F8F">
        <w:rPr>
          <w:rFonts w:ascii="Times New Roman" w:hAnsi="Times New Roman" w:cs="Times New Roman"/>
          <w:sz w:val="28"/>
          <w:szCs w:val="28"/>
        </w:rPr>
        <w:t>Налог на добавленную стоимос</w:t>
      </w:r>
      <w:r>
        <w:rPr>
          <w:rFonts w:ascii="Times New Roman" w:hAnsi="Times New Roman" w:cs="Times New Roman"/>
          <w:sz w:val="28"/>
          <w:szCs w:val="28"/>
        </w:rPr>
        <w:t>ть на стадии оптовой торговли -</w:t>
      </w:r>
      <w:r w:rsidRPr="00914F8F">
        <w:rPr>
          <w:rFonts w:ascii="Times New Roman" w:hAnsi="Times New Roman" w:cs="Times New Roman"/>
          <w:sz w:val="28"/>
          <w:szCs w:val="28"/>
        </w:rPr>
        <w:t xml:space="preserve"> это промежуточный этап распространения его на последующие стадии движения товаров. Н</w:t>
      </w:r>
      <w:proofErr w:type="gramStart"/>
      <w:r w:rsidRPr="00914F8F">
        <w:rPr>
          <w:rFonts w:ascii="Times New Roman" w:hAnsi="Times New Roman" w:cs="Times New Roman"/>
          <w:sz w:val="28"/>
          <w:szCs w:val="28"/>
        </w:rPr>
        <w:t>ДС в сф</w:t>
      </w:r>
      <w:proofErr w:type="gramEnd"/>
      <w:r w:rsidRPr="00914F8F">
        <w:rPr>
          <w:rFonts w:ascii="Times New Roman" w:hAnsi="Times New Roman" w:cs="Times New Roman"/>
          <w:sz w:val="28"/>
          <w:szCs w:val="28"/>
        </w:rPr>
        <w:t xml:space="preserve">ере обрабатывающей промышленности и импорта - наиболее распространенное явление, позволяющее развивающейся экономике взимать аналог по принципу возрастающей стоимости и способствовать приспособлению </w:t>
      </w:r>
      <w:r>
        <w:rPr>
          <w:rFonts w:ascii="Times New Roman" w:hAnsi="Times New Roman" w:cs="Times New Roman"/>
          <w:sz w:val="28"/>
          <w:szCs w:val="28"/>
        </w:rPr>
        <w:t>торговой сферы к системе зачета</w:t>
      </w:r>
      <w:r w:rsidRPr="00914F8F">
        <w:rPr>
          <w:rFonts w:ascii="Times New Roman" w:hAnsi="Times New Roman" w:cs="Times New Roman"/>
          <w:sz w:val="28"/>
          <w:szCs w:val="28"/>
        </w:rPr>
        <w:t>. Поскольку в большинстве случаев мелкий бизнес освобождается от налога, то "де-факто" НДС становится налогом в основном на импорт и крупный бизнес в промышленности.</w:t>
      </w:r>
    </w:p>
    <w:p w:rsidR="00914F8F" w:rsidRPr="00914F8F" w:rsidRDefault="00914F8F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F8F">
        <w:rPr>
          <w:rFonts w:ascii="Times New Roman" w:hAnsi="Times New Roman" w:cs="Times New Roman"/>
          <w:sz w:val="28"/>
          <w:szCs w:val="28"/>
        </w:rPr>
        <w:t xml:space="preserve">Сборщиком НДС является каждый продавец на протяжении всей цепи движения товара до момента акта продажи (НДС добавляется к продажной </w:t>
      </w:r>
      <w:r w:rsidRPr="00914F8F">
        <w:rPr>
          <w:rFonts w:ascii="Times New Roman" w:hAnsi="Times New Roman" w:cs="Times New Roman"/>
          <w:sz w:val="28"/>
          <w:szCs w:val="28"/>
        </w:rPr>
        <w:lastRenderedPageBreak/>
        <w:t>цене товара, но указывается отдельно). Из выручки он вычитает НДС, который был уплачен при покупке товаров. Разница между этими налогами выплачивается государству.</w:t>
      </w:r>
    </w:p>
    <w:p w:rsidR="00914F8F" w:rsidRPr="00914F8F" w:rsidRDefault="00FF4881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компенсации, зачета,</w:t>
      </w:r>
      <w:r w:rsidR="00914F8F" w:rsidRPr="00914F8F">
        <w:rPr>
          <w:rFonts w:ascii="Times New Roman" w:hAnsi="Times New Roman" w:cs="Times New Roman"/>
          <w:sz w:val="28"/>
          <w:szCs w:val="28"/>
        </w:rPr>
        <w:t xml:space="preserve"> НДС состоит в том, чтобы на каждой стадии производства облагать данным налогом сумму заработной платы, процентов, ренты, прибыли</w:t>
      </w:r>
      <w:r>
        <w:rPr>
          <w:rFonts w:ascii="Times New Roman" w:hAnsi="Times New Roman" w:cs="Times New Roman"/>
          <w:sz w:val="28"/>
          <w:szCs w:val="28"/>
        </w:rPr>
        <w:t xml:space="preserve"> и других факторов производства</w:t>
      </w:r>
      <w:r w:rsidR="00914F8F" w:rsidRPr="00914F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4F8F" w:rsidRPr="00914F8F">
        <w:rPr>
          <w:rFonts w:ascii="Times New Roman" w:hAnsi="Times New Roman" w:cs="Times New Roman"/>
          <w:sz w:val="28"/>
          <w:szCs w:val="28"/>
        </w:rPr>
        <w:t>Продавец не несет никакого экономического бремени при покупке товаров для своего производства, так как он получает возмещение от государства на любую сумму налога, которая была уплачена им</w:t>
      </w:r>
      <w:r>
        <w:rPr>
          <w:rFonts w:ascii="Times New Roman" w:hAnsi="Times New Roman" w:cs="Times New Roman"/>
          <w:sz w:val="28"/>
          <w:szCs w:val="28"/>
        </w:rPr>
        <w:t xml:space="preserve"> поставщикам, система зачета</w:t>
      </w:r>
      <w:r w:rsidR="00914F8F" w:rsidRPr="00914F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4F8F" w:rsidRPr="00914F8F">
        <w:rPr>
          <w:rFonts w:ascii="Times New Roman" w:hAnsi="Times New Roman" w:cs="Times New Roman"/>
          <w:sz w:val="28"/>
          <w:szCs w:val="28"/>
        </w:rPr>
        <w:t>Смысл этого механизма состоит в том, чтобы переложить налог на конечного потребителя. Последний выплачивает этот налог в форме части конечной продажной цены товара или услуги и не имеет возможности компенсировать его. Поэтому НДС является налогом на потребление, бремя котор</w:t>
      </w:r>
      <w:r>
        <w:rPr>
          <w:rFonts w:ascii="Times New Roman" w:hAnsi="Times New Roman" w:cs="Times New Roman"/>
          <w:sz w:val="28"/>
          <w:szCs w:val="28"/>
        </w:rPr>
        <w:t>ого несет конечный потребитель.</w:t>
      </w:r>
    </w:p>
    <w:p w:rsidR="00914F8F" w:rsidRPr="00914F8F" w:rsidRDefault="00914F8F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F8F">
        <w:rPr>
          <w:rFonts w:ascii="Times New Roman" w:hAnsi="Times New Roman" w:cs="Times New Roman"/>
          <w:sz w:val="28"/>
          <w:szCs w:val="28"/>
        </w:rPr>
        <w:t>В отличие от прочих видов налога с оборота НДС позволяет государству получать часть доходов на каждой стадии производства и распределения. При этом конечные доходы государства от этого налога не зависят от количеств</w:t>
      </w:r>
      <w:r w:rsidR="00FF4881">
        <w:rPr>
          <w:rFonts w:ascii="Times New Roman" w:hAnsi="Times New Roman" w:cs="Times New Roman"/>
          <w:sz w:val="28"/>
          <w:szCs w:val="28"/>
        </w:rPr>
        <w:t>а промежуточных производителей.</w:t>
      </w:r>
    </w:p>
    <w:p w:rsidR="00914F8F" w:rsidRPr="00914F8F" w:rsidRDefault="00914F8F" w:rsidP="00914F8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F8F">
        <w:rPr>
          <w:rFonts w:ascii="Times New Roman" w:hAnsi="Times New Roman" w:cs="Times New Roman"/>
          <w:sz w:val="28"/>
          <w:szCs w:val="28"/>
        </w:rPr>
        <w:t>Основной функцией НДС является - фис</w:t>
      </w:r>
      <w:r w:rsidR="00FF4881">
        <w:rPr>
          <w:rFonts w:ascii="Times New Roman" w:hAnsi="Times New Roman" w:cs="Times New Roman"/>
          <w:sz w:val="28"/>
          <w:szCs w:val="28"/>
        </w:rPr>
        <w:t xml:space="preserve">кальная (распределительная), то </w:t>
      </w:r>
      <w:r w:rsidRPr="00914F8F">
        <w:rPr>
          <w:rFonts w:ascii="Times New Roman" w:hAnsi="Times New Roman" w:cs="Times New Roman"/>
          <w:sz w:val="28"/>
          <w:szCs w:val="28"/>
        </w:rPr>
        <w:t>е</w:t>
      </w:r>
      <w:r w:rsidR="00FF4881">
        <w:rPr>
          <w:rFonts w:ascii="Times New Roman" w:hAnsi="Times New Roman" w:cs="Times New Roman"/>
          <w:sz w:val="28"/>
          <w:szCs w:val="28"/>
        </w:rPr>
        <w:t>сть</w:t>
      </w:r>
      <w:r w:rsidRPr="00914F8F">
        <w:rPr>
          <w:rFonts w:ascii="Times New Roman" w:hAnsi="Times New Roman" w:cs="Times New Roman"/>
          <w:sz w:val="28"/>
          <w:szCs w:val="28"/>
        </w:rPr>
        <w:t xml:space="preserve"> реализуется главное назначение данного налога - формирование ф</w:t>
      </w:r>
      <w:r w:rsidR="00FF4881">
        <w:rPr>
          <w:rFonts w:ascii="Times New Roman" w:hAnsi="Times New Roman" w:cs="Times New Roman"/>
          <w:sz w:val="28"/>
          <w:szCs w:val="28"/>
        </w:rPr>
        <w:t xml:space="preserve">инансовых ресурсов государства, </w:t>
      </w:r>
      <w:r w:rsidRPr="00914F8F">
        <w:rPr>
          <w:rFonts w:ascii="Times New Roman" w:hAnsi="Times New Roman" w:cs="Times New Roman"/>
          <w:sz w:val="28"/>
          <w:szCs w:val="28"/>
        </w:rPr>
        <w:t>в среднем НДС формирует 13,5% бюд</w:t>
      </w:r>
      <w:r w:rsidR="00FF4881">
        <w:rPr>
          <w:rFonts w:ascii="Times New Roman" w:hAnsi="Times New Roman" w:cs="Times New Roman"/>
          <w:sz w:val="28"/>
          <w:szCs w:val="28"/>
        </w:rPr>
        <w:t>жетов стран, где он применяется</w:t>
      </w:r>
      <w:r w:rsidRPr="00914F8F">
        <w:rPr>
          <w:rFonts w:ascii="Times New Roman" w:hAnsi="Times New Roman" w:cs="Times New Roman"/>
          <w:sz w:val="28"/>
          <w:szCs w:val="28"/>
        </w:rPr>
        <w:t>. При этом для НДС характерен ряд свойств:</w:t>
      </w:r>
    </w:p>
    <w:p w:rsidR="00914F8F" w:rsidRPr="00914F8F" w:rsidRDefault="00FF4881" w:rsidP="00FF488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4F8F" w:rsidRPr="00914F8F">
        <w:rPr>
          <w:rFonts w:ascii="Times New Roman" w:hAnsi="Times New Roman" w:cs="Times New Roman"/>
          <w:sz w:val="28"/>
          <w:szCs w:val="28"/>
        </w:rPr>
        <w:t>фискальное - как было сказано, пополнение государственной казны;</w:t>
      </w:r>
    </w:p>
    <w:p w:rsidR="00914F8F" w:rsidRPr="00914F8F" w:rsidRDefault="00FF4881" w:rsidP="00FF488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914F8F" w:rsidRPr="00914F8F">
        <w:rPr>
          <w:rFonts w:ascii="Times New Roman" w:hAnsi="Times New Roman" w:cs="Times New Roman"/>
          <w:sz w:val="28"/>
          <w:szCs w:val="28"/>
        </w:rPr>
        <w:t>регулирующее</w:t>
      </w:r>
      <w:proofErr w:type="gramEnd"/>
      <w:r w:rsidR="00914F8F" w:rsidRPr="00914F8F">
        <w:rPr>
          <w:rFonts w:ascii="Times New Roman" w:hAnsi="Times New Roman" w:cs="Times New Roman"/>
          <w:sz w:val="28"/>
          <w:szCs w:val="28"/>
        </w:rPr>
        <w:t>, осуществляемое через налоговый механизм;</w:t>
      </w:r>
    </w:p>
    <w:p w:rsidR="00914F8F" w:rsidRDefault="00FF4881" w:rsidP="00FF4881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914F8F" w:rsidRPr="00914F8F">
        <w:rPr>
          <w:rFonts w:ascii="Times New Roman" w:hAnsi="Times New Roman" w:cs="Times New Roman"/>
          <w:sz w:val="28"/>
          <w:szCs w:val="28"/>
        </w:rPr>
        <w:t>стимулирующее</w:t>
      </w:r>
      <w:proofErr w:type="gramEnd"/>
      <w:r w:rsidR="00914F8F" w:rsidRPr="00914F8F">
        <w:rPr>
          <w:rFonts w:ascii="Times New Roman" w:hAnsi="Times New Roman" w:cs="Times New Roman"/>
          <w:sz w:val="28"/>
          <w:szCs w:val="28"/>
        </w:rPr>
        <w:t>, осуществляемое через систему льгот и предпочтений.</w:t>
      </w:r>
    </w:p>
    <w:p w:rsidR="00914F8F" w:rsidRDefault="00914F8F" w:rsidP="005E70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4F8F" w:rsidRDefault="00914F8F" w:rsidP="00FF48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FF48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F8F" w:rsidRPr="00914F8F" w:rsidRDefault="00914F8F" w:rsidP="00914F8F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F8F">
        <w:rPr>
          <w:rFonts w:ascii="Times New Roman" w:hAnsi="Times New Roman" w:cs="Times New Roman"/>
          <w:b/>
          <w:sz w:val="28"/>
          <w:szCs w:val="28"/>
        </w:rPr>
        <w:lastRenderedPageBreak/>
        <w:t>2. Характеристика основных элементов налога на добавленную стоимость</w:t>
      </w:r>
    </w:p>
    <w:p w:rsidR="009256D1" w:rsidRDefault="009256D1" w:rsidP="009256D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>Глава 21 НК РФ определяет нал</w:t>
      </w:r>
      <w:r>
        <w:rPr>
          <w:rFonts w:ascii="Times New Roman" w:hAnsi="Times New Roman" w:cs="Times New Roman"/>
          <w:sz w:val="28"/>
          <w:szCs w:val="28"/>
        </w:rPr>
        <w:t>огоплательщиков налога на добав</w:t>
      </w:r>
      <w:r w:rsidRPr="009256D1">
        <w:rPr>
          <w:rFonts w:ascii="Times New Roman" w:hAnsi="Times New Roman" w:cs="Times New Roman"/>
          <w:sz w:val="28"/>
          <w:szCs w:val="28"/>
        </w:rPr>
        <w:t>ленную стоимость. Лица, освобожденные от уплаты НДС, приведены 26.1, 26.2 и 26.3 НК РФ.</w:t>
      </w:r>
    </w:p>
    <w:p w:rsidR="009256D1" w:rsidRDefault="009256D1" w:rsidP="009256D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Налогоплательщики НДС: </w:t>
      </w:r>
    </w:p>
    <w:p w:rsid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организации;</w:t>
      </w:r>
    </w:p>
    <w:p w:rsid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индивидуальные предприниматели;</w:t>
      </w:r>
    </w:p>
    <w:p w:rsid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перемещающие товары через таможенную границу Российской Федерации, определяемые в соответствии с Таможенным кодексом РФ.</w:t>
      </w:r>
    </w:p>
    <w:p w:rsid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Освобожденные от уплаты НДС:</w:t>
      </w:r>
    </w:p>
    <w:p w:rsid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и индивидуальные предприниматели, применяющие упрощенную систему налогообложения, систему налогообложения для сельскохозяйственных производителей (единый сельскохозяйственный налог), переведенные на систему налогообложения в виде единого налога на вмененный доход для отдельных видов деятельности.</w:t>
      </w:r>
    </w:p>
    <w:p w:rsidR="009256D1" w:rsidRP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256D1">
        <w:rPr>
          <w:rFonts w:ascii="Times New Roman" w:hAnsi="Times New Roman" w:cs="Times New Roman"/>
          <w:sz w:val="28"/>
          <w:szCs w:val="28"/>
        </w:rPr>
        <w:t>Кроме того, организации и инд</w:t>
      </w:r>
      <w:r>
        <w:rPr>
          <w:rFonts w:ascii="Times New Roman" w:hAnsi="Times New Roman" w:cs="Times New Roman"/>
          <w:sz w:val="28"/>
          <w:szCs w:val="28"/>
        </w:rPr>
        <w:t xml:space="preserve">ивидуальные предприниматели имеют право на </w:t>
      </w:r>
      <w:r w:rsidRPr="009256D1">
        <w:rPr>
          <w:rFonts w:ascii="Times New Roman" w:hAnsi="Times New Roman" w:cs="Times New Roman"/>
          <w:sz w:val="28"/>
          <w:szCs w:val="28"/>
        </w:rPr>
        <w:t>освобождение от уплаты НДС, если за три предшествующих последовательных календарных месяца сумма выручк</w:t>
      </w:r>
      <w:r>
        <w:rPr>
          <w:rFonts w:ascii="Times New Roman" w:hAnsi="Times New Roman" w:cs="Times New Roman"/>
          <w:sz w:val="28"/>
          <w:szCs w:val="28"/>
        </w:rPr>
        <w:t xml:space="preserve">и от реализации товаров (работ, </w:t>
      </w:r>
      <w:r w:rsidRPr="009256D1">
        <w:rPr>
          <w:rFonts w:ascii="Times New Roman" w:hAnsi="Times New Roman" w:cs="Times New Roman"/>
          <w:sz w:val="28"/>
          <w:szCs w:val="28"/>
        </w:rPr>
        <w:t>услуг) этих организ</w:t>
      </w:r>
      <w:r>
        <w:rPr>
          <w:rFonts w:ascii="Times New Roman" w:hAnsi="Times New Roman" w:cs="Times New Roman"/>
          <w:sz w:val="28"/>
          <w:szCs w:val="28"/>
        </w:rPr>
        <w:t>аций или индивидуальных предпри</w:t>
      </w:r>
      <w:r w:rsidRPr="009256D1">
        <w:rPr>
          <w:rFonts w:ascii="Times New Roman" w:hAnsi="Times New Roman" w:cs="Times New Roman"/>
          <w:sz w:val="28"/>
          <w:szCs w:val="28"/>
        </w:rPr>
        <w:t xml:space="preserve">нимателей без учета налога не превысила в совокупности два миллиона рублей. Это положение не распространяется на организации и </w:t>
      </w:r>
      <w:r w:rsidR="000A02AF">
        <w:rPr>
          <w:rFonts w:ascii="Times New Roman" w:hAnsi="Times New Roman" w:cs="Times New Roman"/>
          <w:sz w:val="28"/>
          <w:szCs w:val="28"/>
        </w:rPr>
        <w:t>индиви</w:t>
      </w:r>
      <w:r w:rsidRPr="009256D1">
        <w:rPr>
          <w:rFonts w:ascii="Times New Roman" w:hAnsi="Times New Roman" w:cs="Times New Roman"/>
          <w:sz w:val="28"/>
          <w:szCs w:val="28"/>
        </w:rPr>
        <w:t>дуальных предпринимателей, реализ</w:t>
      </w:r>
      <w:r w:rsidR="000A02AF">
        <w:rPr>
          <w:rFonts w:ascii="Times New Roman" w:hAnsi="Times New Roman" w:cs="Times New Roman"/>
          <w:sz w:val="28"/>
          <w:szCs w:val="28"/>
        </w:rPr>
        <w:t>ующих подакцизные товары в тече</w:t>
      </w:r>
      <w:r w:rsidRPr="009256D1">
        <w:rPr>
          <w:rFonts w:ascii="Times New Roman" w:hAnsi="Times New Roman" w:cs="Times New Roman"/>
          <w:sz w:val="28"/>
          <w:szCs w:val="28"/>
        </w:rPr>
        <w:t>ние трех предшествующих послед</w:t>
      </w:r>
      <w:r w:rsidR="000A02AF">
        <w:rPr>
          <w:rFonts w:ascii="Times New Roman" w:hAnsi="Times New Roman" w:cs="Times New Roman"/>
          <w:sz w:val="28"/>
          <w:szCs w:val="28"/>
        </w:rPr>
        <w:t>овательных календарных месяцев.</w:t>
      </w:r>
    </w:p>
    <w:p w:rsidR="009256D1" w:rsidRPr="009256D1" w:rsidRDefault="009256D1" w:rsidP="000A02A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>Для получения освобождения о</w:t>
      </w:r>
      <w:r w:rsidR="000A02AF">
        <w:rPr>
          <w:rFonts w:ascii="Times New Roman" w:hAnsi="Times New Roman" w:cs="Times New Roman"/>
          <w:sz w:val="28"/>
          <w:szCs w:val="28"/>
        </w:rPr>
        <w:t>т НДС необходимо направить в на</w:t>
      </w:r>
      <w:r w:rsidRPr="009256D1">
        <w:rPr>
          <w:rFonts w:ascii="Times New Roman" w:hAnsi="Times New Roman" w:cs="Times New Roman"/>
          <w:sz w:val="28"/>
          <w:szCs w:val="28"/>
        </w:rPr>
        <w:t>логовый орган уведомление об использовании права на освобождение (о продлении срока освобождени</w:t>
      </w:r>
      <w:r w:rsidR="000A02AF">
        <w:rPr>
          <w:rFonts w:ascii="Times New Roman" w:hAnsi="Times New Roman" w:cs="Times New Roman"/>
          <w:sz w:val="28"/>
          <w:szCs w:val="28"/>
        </w:rPr>
        <w:t>я) с приложением следующих доку</w:t>
      </w:r>
      <w:r w:rsidRPr="009256D1">
        <w:rPr>
          <w:rFonts w:ascii="Times New Roman" w:hAnsi="Times New Roman" w:cs="Times New Roman"/>
          <w:sz w:val="28"/>
          <w:szCs w:val="28"/>
        </w:rPr>
        <w:t>ментов:</w:t>
      </w:r>
    </w:p>
    <w:p w:rsidR="009256D1" w:rsidRP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 xml:space="preserve">    </w:t>
      </w:r>
      <w:r w:rsidR="000A02AF">
        <w:rPr>
          <w:rFonts w:ascii="Times New Roman" w:hAnsi="Times New Roman" w:cs="Times New Roman"/>
          <w:sz w:val="28"/>
          <w:szCs w:val="28"/>
        </w:rPr>
        <w:t xml:space="preserve">-  </w:t>
      </w:r>
      <w:r w:rsidRPr="009256D1">
        <w:rPr>
          <w:rFonts w:ascii="Times New Roman" w:hAnsi="Times New Roman" w:cs="Times New Roman"/>
          <w:sz w:val="28"/>
          <w:szCs w:val="28"/>
        </w:rPr>
        <w:t>выписка из бухгалтерского баланса (для организаций);</w:t>
      </w:r>
    </w:p>
    <w:p w:rsidR="009256D1" w:rsidRP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 xml:space="preserve">    </w:t>
      </w:r>
      <w:r w:rsidR="000A02AF">
        <w:rPr>
          <w:rFonts w:ascii="Times New Roman" w:hAnsi="Times New Roman" w:cs="Times New Roman"/>
          <w:sz w:val="28"/>
          <w:szCs w:val="28"/>
        </w:rPr>
        <w:t xml:space="preserve">- </w:t>
      </w:r>
      <w:r w:rsidRPr="009256D1">
        <w:rPr>
          <w:rFonts w:ascii="Times New Roman" w:hAnsi="Times New Roman" w:cs="Times New Roman"/>
          <w:sz w:val="28"/>
          <w:szCs w:val="28"/>
        </w:rPr>
        <w:t>выписка из книги учета дохо</w:t>
      </w:r>
      <w:r w:rsidR="000A02AF">
        <w:rPr>
          <w:rFonts w:ascii="Times New Roman" w:hAnsi="Times New Roman" w:cs="Times New Roman"/>
          <w:sz w:val="28"/>
          <w:szCs w:val="28"/>
        </w:rPr>
        <w:t>дов и расходов (для индивидуаль</w:t>
      </w:r>
      <w:r w:rsidRPr="009256D1">
        <w:rPr>
          <w:rFonts w:ascii="Times New Roman" w:hAnsi="Times New Roman" w:cs="Times New Roman"/>
          <w:sz w:val="28"/>
          <w:szCs w:val="28"/>
        </w:rPr>
        <w:t>ных предпринимателей);</w:t>
      </w:r>
    </w:p>
    <w:p w:rsidR="009256D1" w:rsidRP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A02AF">
        <w:rPr>
          <w:rFonts w:ascii="Times New Roman" w:hAnsi="Times New Roman" w:cs="Times New Roman"/>
          <w:sz w:val="28"/>
          <w:szCs w:val="28"/>
        </w:rPr>
        <w:t xml:space="preserve">-  </w:t>
      </w:r>
      <w:r w:rsidRPr="009256D1">
        <w:rPr>
          <w:rFonts w:ascii="Times New Roman" w:hAnsi="Times New Roman" w:cs="Times New Roman"/>
          <w:sz w:val="28"/>
          <w:szCs w:val="28"/>
        </w:rPr>
        <w:t>выписка из книги продаж;</w:t>
      </w:r>
    </w:p>
    <w:p w:rsidR="009256D1" w:rsidRPr="009256D1" w:rsidRDefault="009256D1" w:rsidP="009256D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 xml:space="preserve">    </w:t>
      </w:r>
      <w:r w:rsidR="000A02AF">
        <w:rPr>
          <w:rFonts w:ascii="Times New Roman" w:hAnsi="Times New Roman" w:cs="Times New Roman"/>
          <w:sz w:val="28"/>
          <w:szCs w:val="28"/>
        </w:rPr>
        <w:t xml:space="preserve">-  </w:t>
      </w:r>
      <w:r w:rsidRPr="009256D1">
        <w:rPr>
          <w:rFonts w:ascii="Times New Roman" w:hAnsi="Times New Roman" w:cs="Times New Roman"/>
          <w:sz w:val="28"/>
          <w:szCs w:val="28"/>
        </w:rPr>
        <w:t>копия журнала полученных</w:t>
      </w:r>
      <w:r w:rsidR="000A02AF">
        <w:rPr>
          <w:rFonts w:ascii="Times New Roman" w:hAnsi="Times New Roman" w:cs="Times New Roman"/>
          <w:sz w:val="28"/>
          <w:szCs w:val="28"/>
        </w:rPr>
        <w:t xml:space="preserve"> и выставленных счетов-фактур. </w:t>
      </w:r>
    </w:p>
    <w:p w:rsidR="009256D1" w:rsidRPr="009256D1" w:rsidRDefault="009256D1" w:rsidP="000A02A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6D1">
        <w:rPr>
          <w:rFonts w:ascii="Times New Roman" w:hAnsi="Times New Roman" w:cs="Times New Roman"/>
          <w:sz w:val="28"/>
          <w:szCs w:val="28"/>
        </w:rPr>
        <w:t>Полученное освобождение действует в течение двенадцати месяцев, и, получив его, от него нельзя отказаться в течение указанного срока.</w:t>
      </w:r>
    </w:p>
    <w:p w:rsidR="009256D1" w:rsidRDefault="000A02AF" w:rsidP="009256D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 объектом налогообложения является добавленная стоимость, которая определяется посредством исключения из объема продукции (в денежном выражении) стоимости потребленных на ее производство сырья, материалов, полуфабрикатов, приобретенных со стороны, и других затрат.</w:t>
      </w:r>
    </w:p>
    <w:p w:rsidR="000A02AF" w:rsidRDefault="000A02AF" w:rsidP="000A02A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почти невозможно выделить добавленную стоимость в общей стоимости продукции (работ, услуг). Поэтому для упрощения расчетов за объект обложения НДС принимается не добавленная стоимость, а весь оборот по реализации, включая все затраты. Однако плательщик перечисляет в бюджет разность между суммами налога, полученными от потребителей и уплаченными поставщиками.</w:t>
      </w:r>
    </w:p>
    <w:p w:rsidR="000A02AF" w:rsidRDefault="000A02AF" w:rsidP="000A02A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2AF">
        <w:rPr>
          <w:rFonts w:ascii="Times New Roman" w:hAnsi="Times New Roman" w:cs="Times New Roman"/>
          <w:sz w:val="28"/>
          <w:szCs w:val="28"/>
        </w:rPr>
        <w:t>Налоговый кодекс РФ определяет как объект налого</w:t>
      </w:r>
      <w:r>
        <w:rPr>
          <w:rFonts w:ascii="Times New Roman" w:hAnsi="Times New Roman" w:cs="Times New Roman"/>
          <w:sz w:val="28"/>
          <w:szCs w:val="28"/>
        </w:rPr>
        <w:t>обложения четыре типа операций:</w:t>
      </w:r>
    </w:p>
    <w:p w:rsidR="0045275C" w:rsidRDefault="000A02AF" w:rsidP="000A02A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02AF">
        <w:rPr>
          <w:rFonts w:ascii="Times New Roman" w:hAnsi="Times New Roman" w:cs="Times New Roman"/>
          <w:sz w:val="28"/>
          <w:szCs w:val="28"/>
        </w:rPr>
        <w:t>реализация товаров (работ, услуг) на территории Российской Федерации, в том числе реализация п</w:t>
      </w:r>
      <w:r w:rsidR="0045275C">
        <w:rPr>
          <w:rFonts w:ascii="Times New Roman" w:hAnsi="Times New Roman" w:cs="Times New Roman"/>
          <w:sz w:val="28"/>
          <w:szCs w:val="28"/>
        </w:rPr>
        <w:t>редметов залога и передача това</w:t>
      </w:r>
      <w:r w:rsidRPr="000A02AF">
        <w:rPr>
          <w:rFonts w:ascii="Times New Roman" w:hAnsi="Times New Roman" w:cs="Times New Roman"/>
          <w:sz w:val="28"/>
          <w:szCs w:val="28"/>
        </w:rPr>
        <w:t>ров (результатов выполненных работ, оказание услуг) по соглашению о предоставлении отступного или но</w:t>
      </w:r>
      <w:r w:rsidR="0045275C">
        <w:rPr>
          <w:rFonts w:ascii="Times New Roman" w:hAnsi="Times New Roman" w:cs="Times New Roman"/>
          <w:sz w:val="28"/>
          <w:szCs w:val="28"/>
        </w:rPr>
        <w:t>вации, а также передача имущест</w:t>
      </w:r>
      <w:r w:rsidRPr="000A02AF">
        <w:rPr>
          <w:rFonts w:ascii="Times New Roman" w:hAnsi="Times New Roman" w:cs="Times New Roman"/>
          <w:sz w:val="28"/>
          <w:szCs w:val="28"/>
        </w:rPr>
        <w:t xml:space="preserve">венных прав. </w:t>
      </w:r>
    </w:p>
    <w:p w:rsidR="0045275C" w:rsidRDefault="0045275C" w:rsidP="0045275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A02AF" w:rsidRPr="000A02AF">
        <w:rPr>
          <w:rFonts w:ascii="Times New Roman" w:hAnsi="Times New Roman" w:cs="Times New Roman"/>
          <w:sz w:val="28"/>
          <w:szCs w:val="28"/>
        </w:rPr>
        <w:t>ередача права собственности на товары, результаты выполненных работ,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на безвозмездной основе призна</w:t>
      </w:r>
      <w:r w:rsidR="000A02AF" w:rsidRPr="000A02AF">
        <w:rPr>
          <w:rFonts w:ascii="Times New Roman" w:hAnsi="Times New Roman" w:cs="Times New Roman"/>
          <w:sz w:val="28"/>
          <w:szCs w:val="28"/>
        </w:rPr>
        <w:t>ки реализацией товара;</w:t>
      </w:r>
    </w:p>
    <w:p w:rsidR="0045275C" w:rsidRDefault="0045275C" w:rsidP="0045275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02AF" w:rsidRPr="000A02AF">
        <w:rPr>
          <w:rFonts w:ascii="Times New Roman" w:hAnsi="Times New Roman" w:cs="Times New Roman"/>
          <w:sz w:val="28"/>
          <w:szCs w:val="28"/>
        </w:rPr>
        <w:t>передача на территории Р</w:t>
      </w:r>
      <w:r>
        <w:rPr>
          <w:rFonts w:ascii="Times New Roman" w:hAnsi="Times New Roman" w:cs="Times New Roman"/>
          <w:sz w:val="28"/>
          <w:szCs w:val="28"/>
        </w:rPr>
        <w:t>оссийской Федерации товаров (вы</w:t>
      </w:r>
      <w:r w:rsidR="000A02AF" w:rsidRPr="000A02AF">
        <w:rPr>
          <w:rFonts w:ascii="Times New Roman" w:hAnsi="Times New Roman" w:cs="Times New Roman"/>
          <w:sz w:val="28"/>
          <w:szCs w:val="28"/>
        </w:rPr>
        <w:t>полнение работ, оказание услуг) для собственных нужд, расходы на которые не принимаются к вычету (в том числе</w:t>
      </w:r>
      <w:r>
        <w:rPr>
          <w:rFonts w:ascii="Times New Roman" w:hAnsi="Times New Roman" w:cs="Times New Roman"/>
          <w:sz w:val="28"/>
          <w:szCs w:val="28"/>
        </w:rPr>
        <w:t xml:space="preserve"> через амортизацион</w:t>
      </w:r>
      <w:r w:rsidR="000A02AF" w:rsidRPr="000A02AF">
        <w:rPr>
          <w:rFonts w:ascii="Times New Roman" w:hAnsi="Times New Roman" w:cs="Times New Roman"/>
          <w:sz w:val="28"/>
          <w:szCs w:val="28"/>
        </w:rPr>
        <w:t>ные отчисления) при исчислении налога на прибыль организации;</w:t>
      </w:r>
    </w:p>
    <w:p w:rsidR="000A02AF" w:rsidRPr="000A02AF" w:rsidRDefault="0045275C" w:rsidP="0045275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02AF" w:rsidRPr="000A02AF">
        <w:rPr>
          <w:rFonts w:ascii="Times New Roman" w:hAnsi="Times New Roman" w:cs="Times New Roman"/>
          <w:sz w:val="28"/>
          <w:szCs w:val="28"/>
        </w:rPr>
        <w:t>выполнение строительно-монтажных работ для собственного потребления;</w:t>
      </w:r>
    </w:p>
    <w:p w:rsidR="000A02AF" w:rsidRPr="000A02AF" w:rsidRDefault="0045275C" w:rsidP="0045275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02AF" w:rsidRPr="000A02AF">
        <w:rPr>
          <w:rFonts w:ascii="Times New Roman" w:hAnsi="Times New Roman" w:cs="Times New Roman"/>
          <w:sz w:val="28"/>
          <w:szCs w:val="28"/>
        </w:rPr>
        <w:t>ввоз товаров на таможенн</w:t>
      </w:r>
      <w:r>
        <w:rPr>
          <w:rFonts w:ascii="Times New Roman" w:hAnsi="Times New Roman" w:cs="Times New Roman"/>
          <w:sz w:val="28"/>
          <w:szCs w:val="28"/>
        </w:rPr>
        <w:t xml:space="preserve">ую территорию Российской Федерации. </w:t>
      </w:r>
    </w:p>
    <w:p w:rsidR="000A02AF" w:rsidRPr="009256D1" w:rsidRDefault="000A02AF" w:rsidP="0045275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2AF">
        <w:rPr>
          <w:rFonts w:ascii="Times New Roman" w:hAnsi="Times New Roman" w:cs="Times New Roman"/>
          <w:sz w:val="28"/>
          <w:szCs w:val="28"/>
        </w:rPr>
        <w:lastRenderedPageBreak/>
        <w:t>Не признаются объектом налогообложения операции, приведенные в п. 2 ст. 146 НК РФ. Сюда, в частности, относятся операции, связанные с обращением российской или иностранной валюты (за исключением целей нумизматики), передача осно</w:t>
      </w:r>
      <w:r w:rsidR="0045275C">
        <w:rPr>
          <w:rFonts w:ascii="Times New Roman" w:hAnsi="Times New Roman" w:cs="Times New Roman"/>
          <w:sz w:val="28"/>
          <w:szCs w:val="28"/>
        </w:rPr>
        <w:t>вных средств, нематериальных ак</w:t>
      </w:r>
      <w:r w:rsidRPr="000A02AF">
        <w:rPr>
          <w:rFonts w:ascii="Times New Roman" w:hAnsi="Times New Roman" w:cs="Times New Roman"/>
          <w:sz w:val="28"/>
          <w:szCs w:val="28"/>
        </w:rPr>
        <w:t>тивов и (или) иного имущества правопреемнику (правопреемникам) при реорганизации организации и т. д.</w:t>
      </w:r>
    </w:p>
    <w:p w:rsidR="0045275C" w:rsidRPr="0045275C" w:rsidRDefault="0045275C" w:rsidP="0045275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75C">
        <w:rPr>
          <w:rFonts w:ascii="Times New Roman" w:hAnsi="Times New Roman" w:cs="Times New Roman"/>
          <w:sz w:val="28"/>
          <w:szCs w:val="28"/>
        </w:rPr>
        <w:t xml:space="preserve">Налоговая база определяется в </w:t>
      </w:r>
      <w:r>
        <w:rPr>
          <w:rFonts w:ascii="Times New Roman" w:hAnsi="Times New Roman" w:cs="Times New Roman"/>
          <w:sz w:val="28"/>
          <w:szCs w:val="28"/>
        </w:rPr>
        <w:t xml:space="preserve">зависимости от объекта налогообложения: </w:t>
      </w:r>
      <w:r w:rsidRPr="0045275C">
        <w:rPr>
          <w:rFonts w:ascii="Times New Roman" w:hAnsi="Times New Roman" w:cs="Times New Roman"/>
          <w:sz w:val="28"/>
          <w:szCs w:val="28"/>
        </w:rPr>
        <w:t xml:space="preserve">при реализации товаров (работ, услуг)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275C">
        <w:rPr>
          <w:rFonts w:ascii="Times New Roman" w:hAnsi="Times New Roman" w:cs="Times New Roman"/>
          <w:sz w:val="28"/>
          <w:szCs w:val="28"/>
        </w:rPr>
        <w:t>стоим</w:t>
      </w:r>
      <w:r>
        <w:rPr>
          <w:rFonts w:ascii="Times New Roman" w:hAnsi="Times New Roman" w:cs="Times New Roman"/>
          <w:sz w:val="28"/>
          <w:szCs w:val="28"/>
        </w:rPr>
        <w:t xml:space="preserve">ость этих товаров, с учетом акцизов, для подакцизных товаров, </w:t>
      </w:r>
      <w:r w:rsidRPr="0045275C">
        <w:rPr>
          <w:rFonts w:ascii="Times New Roman" w:hAnsi="Times New Roman" w:cs="Times New Roman"/>
          <w:sz w:val="28"/>
          <w:szCs w:val="28"/>
        </w:rPr>
        <w:t>и без включения в них НДС. Пре</w:t>
      </w:r>
      <w:r>
        <w:rPr>
          <w:rFonts w:ascii="Times New Roman" w:hAnsi="Times New Roman" w:cs="Times New Roman"/>
          <w:sz w:val="28"/>
          <w:szCs w:val="28"/>
        </w:rPr>
        <w:t>дполагается, что цена товаров</w:t>
      </w:r>
      <w:r w:rsidRPr="0045275C">
        <w:rPr>
          <w:rFonts w:ascii="Times New Roman" w:hAnsi="Times New Roman" w:cs="Times New Roman"/>
          <w:sz w:val="28"/>
          <w:szCs w:val="28"/>
        </w:rPr>
        <w:t>, указанная сторонами сделки, соответствует рыночным ценам.</w:t>
      </w:r>
    </w:p>
    <w:p w:rsidR="0045275C" w:rsidRDefault="0045275C" w:rsidP="0045275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75C">
        <w:rPr>
          <w:rFonts w:ascii="Times New Roman" w:hAnsi="Times New Roman" w:cs="Times New Roman"/>
          <w:sz w:val="28"/>
          <w:szCs w:val="28"/>
        </w:rPr>
        <w:t>Налоговые органы вправе проверя</w:t>
      </w:r>
      <w:r>
        <w:rPr>
          <w:rFonts w:ascii="Times New Roman" w:hAnsi="Times New Roman" w:cs="Times New Roman"/>
          <w:sz w:val="28"/>
          <w:szCs w:val="28"/>
        </w:rPr>
        <w:t>ть правильность применения цен:</w:t>
      </w:r>
    </w:p>
    <w:p w:rsidR="0045275C" w:rsidRDefault="0045275C" w:rsidP="0045275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275C">
        <w:rPr>
          <w:rFonts w:ascii="Times New Roman" w:hAnsi="Times New Roman" w:cs="Times New Roman"/>
          <w:sz w:val="28"/>
          <w:szCs w:val="28"/>
        </w:rPr>
        <w:t>при передаче налогопла</w:t>
      </w:r>
      <w:r>
        <w:rPr>
          <w:rFonts w:ascii="Times New Roman" w:hAnsi="Times New Roman" w:cs="Times New Roman"/>
          <w:sz w:val="28"/>
          <w:szCs w:val="28"/>
        </w:rPr>
        <w:t xml:space="preserve">тельщиком товаров </w:t>
      </w:r>
      <w:r w:rsidRPr="0045275C">
        <w:rPr>
          <w:rFonts w:ascii="Times New Roman" w:hAnsi="Times New Roman" w:cs="Times New Roman"/>
          <w:sz w:val="28"/>
          <w:szCs w:val="28"/>
        </w:rPr>
        <w:t>для собственных нужд, расходы на которые не принимаются к в</w:t>
      </w:r>
      <w:r>
        <w:rPr>
          <w:rFonts w:ascii="Times New Roman" w:hAnsi="Times New Roman" w:cs="Times New Roman"/>
          <w:sz w:val="28"/>
          <w:szCs w:val="28"/>
        </w:rPr>
        <w:t xml:space="preserve">ычету, </w:t>
      </w:r>
      <w:r w:rsidRPr="0045275C">
        <w:rPr>
          <w:rFonts w:ascii="Times New Roman" w:hAnsi="Times New Roman" w:cs="Times New Roman"/>
          <w:sz w:val="28"/>
          <w:szCs w:val="28"/>
        </w:rPr>
        <w:t>в том числе ч</w:t>
      </w:r>
      <w:r>
        <w:rPr>
          <w:rFonts w:ascii="Times New Roman" w:hAnsi="Times New Roman" w:cs="Times New Roman"/>
          <w:sz w:val="28"/>
          <w:szCs w:val="28"/>
        </w:rPr>
        <w:t>ерез амортизационные отчисления</w:t>
      </w:r>
      <w:r w:rsidRPr="0045275C">
        <w:rPr>
          <w:rFonts w:ascii="Times New Roman" w:hAnsi="Times New Roman" w:cs="Times New Roman"/>
          <w:sz w:val="28"/>
          <w:szCs w:val="28"/>
        </w:rPr>
        <w:t xml:space="preserve">, при исчислении налога на прибыль организаций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5275C">
        <w:rPr>
          <w:rFonts w:ascii="Times New Roman" w:hAnsi="Times New Roman" w:cs="Times New Roman"/>
          <w:sz w:val="28"/>
          <w:szCs w:val="28"/>
        </w:rPr>
        <w:t xml:space="preserve"> стоимо</w:t>
      </w:r>
      <w:r>
        <w:rPr>
          <w:rFonts w:ascii="Times New Roman" w:hAnsi="Times New Roman" w:cs="Times New Roman"/>
          <w:sz w:val="28"/>
          <w:szCs w:val="28"/>
        </w:rPr>
        <w:t>сть этих товаров</w:t>
      </w:r>
      <w:r w:rsidRPr="0045275C">
        <w:rPr>
          <w:rFonts w:ascii="Times New Roman" w:hAnsi="Times New Roman" w:cs="Times New Roman"/>
          <w:sz w:val="28"/>
          <w:szCs w:val="28"/>
        </w:rPr>
        <w:t>, исчисленная исход</w:t>
      </w:r>
      <w:r>
        <w:rPr>
          <w:rFonts w:ascii="Times New Roman" w:hAnsi="Times New Roman" w:cs="Times New Roman"/>
          <w:sz w:val="28"/>
          <w:szCs w:val="28"/>
        </w:rPr>
        <w:t xml:space="preserve">я из цен реализации идентичных, а при их отсутствии - однородных, </w:t>
      </w:r>
      <w:r w:rsidRPr="0045275C">
        <w:rPr>
          <w:rFonts w:ascii="Times New Roman" w:hAnsi="Times New Roman" w:cs="Times New Roman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>, дейст</w:t>
      </w:r>
      <w:r w:rsidRPr="0045275C">
        <w:rPr>
          <w:rFonts w:ascii="Times New Roman" w:hAnsi="Times New Roman" w:cs="Times New Roman"/>
          <w:sz w:val="28"/>
          <w:szCs w:val="28"/>
        </w:rPr>
        <w:t xml:space="preserve">вовавших в предыдущем налоговом периоде, а при их отсутствии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5275C">
        <w:rPr>
          <w:rFonts w:ascii="Times New Roman" w:hAnsi="Times New Roman" w:cs="Times New Roman"/>
          <w:sz w:val="28"/>
          <w:szCs w:val="28"/>
        </w:rPr>
        <w:t xml:space="preserve"> исходя и</w:t>
      </w:r>
      <w:r>
        <w:rPr>
          <w:rFonts w:ascii="Times New Roman" w:hAnsi="Times New Roman" w:cs="Times New Roman"/>
          <w:sz w:val="28"/>
          <w:szCs w:val="28"/>
        </w:rPr>
        <w:t>з рыночных цен с учетом акцизов, для подакцизных товаров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45275C">
        <w:rPr>
          <w:rFonts w:ascii="Times New Roman" w:hAnsi="Times New Roman" w:cs="Times New Roman"/>
          <w:sz w:val="28"/>
          <w:szCs w:val="28"/>
        </w:rPr>
        <w:t xml:space="preserve"> и без включения в них НДС;</w:t>
      </w:r>
    </w:p>
    <w:p w:rsidR="00B24210" w:rsidRDefault="0045275C" w:rsidP="00B24210">
      <w:pPr>
        <w:pStyle w:val="a3"/>
        <w:tabs>
          <w:tab w:val="left" w:pos="709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275C">
        <w:rPr>
          <w:rFonts w:ascii="Times New Roman" w:hAnsi="Times New Roman" w:cs="Times New Roman"/>
          <w:sz w:val="28"/>
          <w:szCs w:val="28"/>
        </w:rPr>
        <w:t>при выполнении строительно</w:t>
      </w:r>
      <w:r w:rsidR="00B24210">
        <w:rPr>
          <w:rFonts w:ascii="Times New Roman" w:hAnsi="Times New Roman" w:cs="Times New Roman"/>
          <w:sz w:val="28"/>
          <w:szCs w:val="28"/>
        </w:rPr>
        <w:t>-монтажных работ для собственно</w:t>
      </w:r>
      <w:r w:rsidRPr="0045275C">
        <w:rPr>
          <w:rFonts w:ascii="Times New Roman" w:hAnsi="Times New Roman" w:cs="Times New Roman"/>
          <w:sz w:val="28"/>
          <w:szCs w:val="28"/>
        </w:rPr>
        <w:t xml:space="preserve">го потребления </w:t>
      </w:r>
      <w:r w:rsidR="00B24210">
        <w:rPr>
          <w:rFonts w:ascii="Times New Roman" w:hAnsi="Times New Roman" w:cs="Times New Roman"/>
          <w:sz w:val="28"/>
          <w:szCs w:val="28"/>
        </w:rPr>
        <w:t>-</w:t>
      </w:r>
      <w:r w:rsidRPr="0045275C">
        <w:rPr>
          <w:rFonts w:ascii="Times New Roman" w:hAnsi="Times New Roman" w:cs="Times New Roman"/>
          <w:sz w:val="28"/>
          <w:szCs w:val="28"/>
        </w:rPr>
        <w:t xml:space="preserve"> фактическа</w:t>
      </w:r>
      <w:r w:rsidR="00B24210">
        <w:rPr>
          <w:rFonts w:ascii="Times New Roman" w:hAnsi="Times New Roman" w:cs="Times New Roman"/>
          <w:sz w:val="28"/>
          <w:szCs w:val="28"/>
        </w:rPr>
        <w:t>я стоимость выполненных работ</w:t>
      </w:r>
    </w:p>
    <w:p w:rsidR="0045275C" w:rsidRPr="0045275C" w:rsidRDefault="00B24210" w:rsidP="00B24210">
      <w:pPr>
        <w:pStyle w:val="a3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5275C" w:rsidRPr="0045275C">
        <w:rPr>
          <w:rFonts w:ascii="Times New Roman" w:hAnsi="Times New Roman" w:cs="Times New Roman"/>
          <w:sz w:val="28"/>
          <w:szCs w:val="28"/>
        </w:rPr>
        <w:t>при ввозе товаров на таможе</w:t>
      </w:r>
      <w:r>
        <w:rPr>
          <w:rFonts w:ascii="Times New Roman" w:hAnsi="Times New Roman" w:cs="Times New Roman"/>
          <w:sz w:val="28"/>
          <w:szCs w:val="28"/>
        </w:rPr>
        <w:t>нную территорию Российской Феде</w:t>
      </w:r>
      <w:r w:rsidR="0045275C" w:rsidRPr="0045275C">
        <w:rPr>
          <w:rFonts w:ascii="Times New Roman" w:hAnsi="Times New Roman" w:cs="Times New Roman"/>
          <w:sz w:val="28"/>
          <w:szCs w:val="28"/>
        </w:rPr>
        <w:t xml:space="preserve">рации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75C" w:rsidRPr="0045275C">
        <w:rPr>
          <w:rFonts w:ascii="Times New Roman" w:hAnsi="Times New Roman" w:cs="Times New Roman"/>
          <w:sz w:val="28"/>
          <w:szCs w:val="28"/>
        </w:rPr>
        <w:t xml:space="preserve">сумма: </w:t>
      </w:r>
      <w:r w:rsidRPr="0045275C">
        <w:rPr>
          <w:rFonts w:ascii="Times New Roman" w:hAnsi="Times New Roman" w:cs="Times New Roman"/>
          <w:sz w:val="28"/>
          <w:szCs w:val="28"/>
        </w:rPr>
        <w:t>таможенной стоимости товаров;</w:t>
      </w:r>
      <w:r w:rsidRPr="00B24210">
        <w:rPr>
          <w:rFonts w:ascii="Times New Roman" w:hAnsi="Times New Roman" w:cs="Times New Roman"/>
          <w:sz w:val="28"/>
          <w:szCs w:val="28"/>
        </w:rPr>
        <w:t xml:space="preserve"> </w:t>
      </w:r>
      <w:r w:rsidRPr="0045275C">
        <w:rPr>
          <w:rFonts w:ascii="Times New Roman" w:hAnsi="Times New Roman" w:cs="Times New Roman"/>
          <w:sz w:val="28"/>
          <w:szCs w:val="28"/>
        </w:rPr>
        <w:t>подлежащей уплате таможенной пошлины;  подлежащих уплате а</w:t>
      </w:r>
      <w:r>
        <w:rPr>
          <w:rFonts w:ascii="Times New Roman" w:hAnsi="Times New Roman" w:cs="Times New Roman"/>
          <w:sz w:val="28"/>
          <w:szCs w:val="28"/>
        </w:rPr>
        <w:t>кцизов (по подакцизным товарам).</w:t>
      </w:r>
      <w:r w:rsidR="0045275C" w:rsidRPr="0045275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24210" w:rsidRDefault="0045275C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75C">
        <w:rPr>
          <w:rFonts w:ascii="Times New Roman" w:hAnsi="Times New Roman" w:cs="Times New Roman"/>
          <w:sz w:val="28"/>
          <w:szCs w:val="28"/>
        </w:rPr>
        <w:t>Моментом определения налоговой базы является на</w:t>
      </w:r>
      <w:r w:rsidR="00B24210">
        <w:rPr>
          <w:rFonts w:ascii="Times New Roman" w:hAnsi="Times New Roman" w:cs="Times New Roman"/>
          <w:sz w:val="28"/>
          <w:szCs w:val="28"/>
        </w:rPr>
        <w:t>иболее ранняя из следующих дат:</w:t>
      </w:r>
    </w:p>
    <w:p w:rsidR="00B24210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день отгрузки, передачи </w:t>
      </w:r>
      <w:r w:rsidR="0045275C" w:rsidRPr="0045275C">
        <w:rPr>
          <w:rFonts w:ascii="Times New Roman" w:hAnsi="Times New Roman" w:cs="Times New Roman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>, имущественных прав;</w:t>
      </w:r>
    </w:p>
    <w:p w:rsidR="0045275C" w:rsidRPr="0045275C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75C" w:rsidRPr="0045275C">
        <w:rPr>
          <w:rFonts w:ascii="Times New Roman" w:hAnsi="Times New Roman" w:cs="Times New Roman"/>
          <w:sz w:val="28"/>
          <w:szCs w:val="28"/>
        </w:rPr>
        <w:t>день оплаты, частичной оплаты в счет предстоящих поставок то</w:t>
      </w:r>
      <w:r>
        <w:rPr>
          <w:rFonts w:ascii="Times New Roman" w:hAnsi="Times New Roman" w:cs="Times New Roman"/>
          <w:sz w:val="28"/>
          <w:szCs w:val="28"/>
        </w:rPr>
        <w:t xml:space="preserve">варов, </w:t>
      </w:r>
      <w:r w:rsidR="0045275C" w:rsidRPr="0045275C">
        <w:rPr>
          <w:rFonts w:ascii="Times New Roman" w:hAnsi="Times New Roman" w:cs="Times New Roman"/>
          <w:sz w:val="28"/>
          <w:szCs w:val="28"/>
        </w:rPr>
        <w:t xml:space="preserve">передачи имущественных прав. </w:t>
      </w:r>
    </w:p>
    <w:p w:rsidR="0045275C" w:rsidRPr="0045275C" w:rsidRDefault="0045275C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75C">
        <w:rPr>
          <w:rFonts w:ascii="Times New Roman" w:hAnsi="Times New Roman" w:cs="Times New Roman"/>
          <w:sz w:val="28"/>
          <w:szCs w:val="28"/>
        </w:rPr>
        <w:lastRenderedPageBreak/>
        <w:t>Налоговый кодекс РФ</w:t>
      </w:r>
      <w:r w:rsidR="00B24210">
        <w:rPr>
          <w:rFonts w:ascii="Times New Roman" w:hAnsi="Times New Roman" w:cs="Times New Roman"/>
          <w:sz w:val="28"/>
          <w:szCs w:val="28"/>
        </w:rPr>
        <w:t xml:space="preserve"> дает два вида налоговых льгот:</w:t>
      </w:r>
    </w:p>
    <w:p w:rsidR="00B24210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75C" w:rsidRPr="0045275C">
        <w:rPr>
          <w:rFonts w:ascii="Times New Roman" w:hAnsi="Times New Roman" w:cs="Times New Roman"/>
          <w:sz w:val="28"/>
          <w:szCs w:val="28"/>
        </w:rPr>
        <w:t>перечень операций, освобожденны</w:t>
      </w:r>
      <w:r>
        <w:rPr>
          <w:rFonts w:ascii="Times New Roman" w:hAnsi="Times New Roman" w:cs="Times New Roman"/>
          <w:sz w:val="28"/>
          <w:szCs w:val="28"/>
        </w:rPr>
        <w:t>х от налогообложения (ст. 149)</w:t>
      </w:r>
    </w:p>
    <w:p w:rsidR="00B24210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75C" w:rsidRPr="0045275C">
        <w:rPr>
          <w:rFonts w:ascii="Times New Roman" w:hAnsi="Times New Roman" w:cs="Times New Roman"/>
          <w:sz w:val="28"/>
          <w:szCs w:val="28"/>
        </w:rPr>
        <w:t>перечень товаров, ввоз кот</w:t>
      </w:r>
      <w:r w:rsidR="00FF4881">
        <w:rPr>
          <w:rFonts w:ascii="Times New Roman" w:hAnsi="Times New Roman" w:cs="Times New Roman"/>
          <w:sz w:val="28"/>
          <w:szCs w:val="28"/>
        </w:rPr>
        <w:t>орых освобожден от налогообложе</w:t>
      </w:r>
      <w:r w:rsidR="0045275C" w:rsidRPr="0045275C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9256D1" w:rsidRDefault="0045275C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75C">
        <w:rPr>
          <w:rFonts w:ascii="Times New Roman" w:hAnsi="Times New Roman" w:cs="Times New Roman"/>
          <w:sz w:val="28"/>
          <w:szCs w:val="28"/>
        </w:rPr>
        <w:t>(ст. 150)</w:t>
      </w:r>
      <w:r w:rsidR="00CF2CCA">
        <w:rPr>
          <w:rFonts w:ascii="Times New Roman" w:hAnsi="Times New Roman" w:cs="Times New Roman"/>
          <w:sz w:val="28"/>
          <w:szCs w:val="28"/>
        </w:rPr>
        <w:t>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 xml:space="preserve">Налоговым </w:t>
      </w:r>
      <w:r w:rsidR="00CF2CCA">
        <w:rPr>
          <w:rFonts w:ascii="Times New Roman" w:hAnsi="Times New Roman" w:cs="Times New Roman"/>
          <w:sz w:val="28"/>
          <w:szCs w:val="28"/>
        </w:rPr>
        <w:t>периодом является квартал.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 xml:space="preserve">Налоговые ставки установлены в </w:t>
      </w:r>
      <w:r w:rsidR="00CF2CCA">
        <w:rPr>
          <w:rFonts w:ascii="Times New Roman" w:hAnsi="Times New Roman" w:cs="Times New Roman"/>
          <w:sz w:val="28"/>
          <w:szCs w:val="28"/>
        </w:rPr>
        <w:t>размере 0, 10 и 18% в зависимос</w:t>
      </w:r>
      <w:r w:rsidRPr="00B24210">
        <w:rPr>
          <w:rFonts w:ascii="Times New Roman" w:hAnsi="Times New Roman" w:cs="Times New Roman"/>
          <w:sz w:val="28"/>
          <w:szCs w:val="28"/>
        </w:rPr>
        <w:t>т</w:t>
      </w:r>
      <w:r w:rsidR="00CF2CCA">
        <w:rPr>
          <w:rFonts w:ascii="Times New Roman" w:hAnsi="Times New Roman" w:cs="Times New Roman"/>
          <w:sz w:val="28"/>
          <w:szCs w:val="28"/>
        </w:rPr>
        <w:t>и от вида товаров.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В тех случаях, когда нужно определить сумму НДС в общей сумме платежа, поступ</w:t>
      </w:r>
      <w:r w:rsidR="00CF2CCA">
        <w:rPr>
          <w:rFonts w:ascii="Times New Roman" w:hAnsi="Times New Roman" w:cs="Times New Roman"/>
          <w:sz w:val="28"/>
          <w:szCs w:val="28"/>
        </w:rPr>
        <w:t>ления средств, цене товара</w:t>
      </w:r>
      <w:r w:rsidRPr="00B24210">
        <w:rPr>
          <w:rFonts w:ascii="Times New Roman" w:hAnsi="Times New Roman" w:cs="Times New Roman"/>
          <w:sz w:val="28"/>
          <w:szCs w:val="28"/>
        </w:rPr>
        <w:t>, когда сумма НДС должна определяться расчетным мет</w:t>
      </w:r>
      <w:r w:rsidR="00CF2CCA">
        <w:rPr>
          <w:rFonts w:ascii="Times New Roman" w:hAnsi="Times New Roman" w:cs="Times New Roman"/>
          <w:sz w:val="28"/>
          <w:szCs w:val="28"/>
        </w:rPr>
        <w:t>одом, налоговая ставка определя</w:t>
      </w:r>
      <w:r w:rsidRPr="00B24210">
        <w:rPr>
          <w:rFonts w:ascii="Times New Roman" w:hAnsi="Times New Roman" w:cs="Times New Roman"/>
          <w:sz w:val="28"/>
          <w:szCs w:val="28"/>
        </w:rPr>
        <w:t>ется как процентное отношение налоговой ставки к налоговой базе, принятой за 100 и увеличенной н</w:t>
      </w:r>
      <w:r w:rsidR="00CF2CCA">
        <w:rPr>
          <w:rFonts w:ascii="Times New Roman" w:hAnsi="Times New Roman" w:cs="Times New Roman"/>
          <w:sz w:val="28"/>
          <w:szCs w:val="28"/>
        </w:rPr>
        <w:t>а соответствующий размер налоговой базы:</w:t>
      </w:r>
    </w:p>
    <w:p w:rsidR="00CF2CCA" w:rsidRDefault="00CF2CCA" w:rsidP="00CF2CC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4881">
        <w:rPr>
          <w:rFonts w:ascii="Times New Roman" w:hAnsi="Times New Roman" w:cs="Times New Roman"/>
          <w:sz w:val="28"/>
          <w:szCs w:val="28"/>
        </w:rPr>
        <w:t>п</w:t>
      </w:r>
      <w:r w:rsidR="00B24210" w:rsidRPr="00B24210">
        <w:rPr>
          <w:rFonts w:ascii="Times New Roman" w:hAnsi="Times New Roman" w:cs="Times New Roman"/>
          <w:sz w:val="28"/>
          <w:szCs w:val="28"/>
        </w:rPr>
        <w:t>ри ставке н</w:t>
      </w:r>
      <w:r>
        <w:rPr>
          <w:rFonts w:ascii="Times New Roman" w:hAnsi="Times New Roman" w:cs="Times New Roman"/>
          <w:sz w:val="28"/>
          <w:szCs w:val="28"/>
        </w:rPr>
        <w:t>алогообложения 10%-10/110*100%;</w:t>
      </w:r>
    </w:p>
    <w:p w:rsidR="00B24210" w:rsidRPr="00B24210" w:rsidRDefault="00CF2CCA" w:rsidP="00CF2CC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4881">
        <w:rPr>
          <w:rFonts w:ascii="Times New Roman" w:hAnsi="Times New Roman" w:cs="Times New Roman"/>
          <w:sz w:val="28"/>
          <w:szCs w:val="28"/>
        </w:rPr>
        <w:t>п</w:t>
      </w:r>
      <w:r w:rsidR="00B24210" w:rsidRPr="00B24210">
        <w:rPr>
          <w:rFonts w:ascii="Times New Roman" w:hAnsi="Times New Roman" w:cs="Times New Roman"/>
          <w:sz w:val="28"/>
          <w:szCs w:val="28"/>
        </w:rPr>
        <w:t>ри ставке на</w:t>
      </w:r>
      <w:r>
        <w:rPr>
          <w:rFonts w:ascii="Times New Roman" w:hAnsi="Times New Roman" w:cs="Times New Roman"/>
          <w:sz w:val="28"/>
          <w:szCs w:val="28"/>
        </w:rPr>
        <w:t xml:space="preserve">логообложения 18%-18/118*100%. 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Сумма налога исчисляется как соответствующая налоговой ставке процентная доля налог</w:t>
      </w:r>
      <w:r w:rsidR="00CF2CCA">
        <w:rPr>
          <w:rFonts w:ascii="Times New Roman" w:hAnsi="Times New Roman" w:cs="Times New Roman"/>
          <w:sz w:val="28"/>
          <w:szCs w:val="28"/>
        </w:rPr>
        <w:t>овой базы.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При применении нало</w:t>
      </w:r>
      <w:r w:rsidR="00CF2CCA">
        <w:rPr>
          <w:rFonts w:ascii="Times New Roman" w:hAnsi="Times New Roman" w:cs="Times New Roman"/>
          <w:sz w:val="28"/>
          <w:szCs w:val="28"/>
        </w:rPr>
        <w:t xml:space="preserve">гоплательщиками при реализации,  то есть при </w:t>
      </w:r>
      <w:r w:rsidRPr="00B24210">
        <w:rPr>
          <w:rFonts w:ascii="Times New Roman" w:hAnsi="Times New Roman" w:cs="Times New Roman"/>
          <w:sz w:val="28"/>
          <w:szCs w:val="28"/>
        </w:rPr>
        <w:t>передаче, выполнении</w:t>
      </w:r>
      <w:r w:rsidR="00CF2CCA">
        <w:rPr>
          <w:rFonts w:ascii="Times New Roman" w:hAnsi="Times New Roman" w:cs="Times New Roman"/>
          <w:sz w:val="28"/>
          <w:szCs w:val="28"/>
        </w:rPr>
        <w:t xml:space="preserve">, оказании для собственных нужд товаров </w:t>
      </w:r>
      <w:r w:rsidRPr="00B24210">
        <w:rPr>
          <w:rFonts w:ascii="Times New Roman" w:hAnsi="Times New Roman" w:cs="Times New Roman"/>
          <w:sz w:val="28"/>
          <w:szCs w:val="28"/>
        </w:rPr>
        <w:t>различных налоговых ставок налоговая база определяется отдельно по каж</w:t>
      </w:r>
      <w:r w:rsidR="00CF2CCA">
        <w:rPr>
          <w:rFonts w:ascii="Times New Roman" w:hAnsi="Times New Roman" w:cs="Times New Roman"/>
          <w:sz w:val="28"/>
          <w:szCs w:val="28"/>
        </w:rPr>
        <w:t>дому виду товаров</w:t>
      </w:r>
      <w:r w:rsidRPr="00B24210">
        <w:rPr>
          <w:rFonts w:ascii="Times New Roman" w:hAnsi="Times New Roman" w:cs="Times New Roman"/>
          <w:sz w:val="28"/>
          <w:szCs w:val="28"/>
        </w:rPr>
        <w:t>, облагаемых по разным ставкам. Отсюда возникает обязанность налогоплательщика вести раздельный уч</w:t>
      </w:r>
      <w:r w:rsidR="00CF2CCA">
        <w:rPr>
          <w:rFonts w:ascii="Times New Roman" w:hAnsi="Times New Roman" w:cs="Times New Roman"/>
          <w:sz w:val="28"/>
          <w:szCs w:val="28"/>
        </w:rPr>
        <w:t>ет по товарам</w:t>
      </w:r>
      <w:r w:rsidRPr="00B24210">
        <w:rPr>
          <w:rFonts w:ascii="Times New Roman" w:hAnsi="Times New Roman" w:cs="Times New Roman"/>
          <w:sz w:val="28"/>
          <w:szCs w:val="28"/>
        </w:rPr>
        <w:t>, облагаемым по разным налоговым ставкам. При применении одинаковых ставок налога налоговая база определяется суммарно по всем видам операций</w:t>
      </w:r>
      <w:r w:rsidR="00CF2CCA">
        <w:rPr>
          <w:rFonts w:ascii="Times New Roman" w:hAnsi="Times New Roman" w:cs="Times New Roman"/>
          <w:sz w:val="28"/>
          <w:szCs w:val="28"/>
        </w:rPr>
        <w:t>, облагаемых по этой ставке.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При р</w:t>
      </w:r>
      <w:r>
        <w:rPr>
          <w:rFonts w:ascii="Times New Roman" w:hAnsi="Times New Roman" w:cs="Times New Roman"/>
          <w:sz w:val="28"/>
          <w:szCs w:val="28"/>
        </w:rPr>
        <w:t>еализации товаров</w:t>
      </w:r>
      <w:r w:rsidRPr="00B24210">
        <w:rPr>
          <w:rFonts w:ascii="Times New Roman" w:hAnsi="Times New Roman" w:cs="Times New Roman"/>
          <w:sz w:val="28"/>
          <w:szCs w:val="28"/>
        </w:rPr>
        <w:t xml:space="preserve">, передаче имущественных прав продавцом дополнительно </w:t>
      </w:r>
      <w:r w:rsidR="00CF2CCA">
        <w:rPr>
          <w:rFonts w:ascii="Times New Roman" w:hAnsi="Times New Roman" w:cs="Times New Roman"/>
          <w:sz w:val="28"/>
          <w:szCs w:val="28"/>
        </w:rPr>
        <w:t>к цене предъявляется сумма НДС.</w:t>
      </w:r>
    </w:p>
    <w:p w:rsidR="00B24210" w:rsidRPr="00B24210" w:rsidRDefault="00B24210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Основанием для принятия п</w:t>
      </w:r>
      <w:r>
        <w:rPr>
          <w:rFonts w:ascii="Times New Roman" w:hAnsi="Times New Roman" w:cs="Times New Roman"/>
          <w:sz w:val="28"/>
          <w:szCs w:val="28"/>
        </w:rPr>
        <w:t>окупателем предъявленных продав</w:t>
      </w:r>
      <w:r w:rsidRPr="00B24210">
        <w:rPr>
          <w:rFonts w:ascii="Times New Roman" w:hAnsi="Times New Roman" w:cs="Times New Roman"/>
          <w:sz w:val="28"/>
          <w:szCs w:val="28"/>
        </w:rPr>
        <w:t>цом сумм налога к вычету является счет-фактур</w:t>
      </w:r>
      <w:r w:rsidR="00CF2CCA">
        <w:rPr>
          <w:rFonts w:ascii="Times New Roman" w:hAnsi="Times New Roman" w:cs="Times New Roman"/>
          <w:sz w:val="28"/>
          <w:szCs w:val="28"/>
        </w:rPr>
        <w:t>а.</w:t>
      </w:r>
    </w:p>
    <w:p w:rsidR="00B24210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t>Налогоплательщики обязаны вести журналы учета полученных и выставленных счетов-фактур, книги покупок и книги продаж.</w:t>
      </w:r>
    </w:p>
    <w:p w:rsidR="00B24210" w:rsidRDefault="00B24210" w:rsidP="00B2421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210">
        <w:rPr>
          <w:rFonts w:ascii="Times New Roman" w:hAnsi="Times New Roman" w:cs="Times New Roman"/>
          <w:sz w:val="28"/>
          <w:szCs w:val="28"/>
        </w:rPr>
        <w:lastRenderedPageBreak/>
        <w:t>При выставлении счета-фак</w:t>
      </w:r>
      <w:r>
        <w:rPr>
          <w:rFonts w:ascii="Times New Roman" w:hAnsi="Times New Roman" w:cs="Times New Roman"/>
          <w:sz w:val="28"/>
          <w:szCs w:val="28"/>
        </w:rPr>
        <w:t>туры индивидуальным предпринима</w:t>
      </w:r>
      <w:r w:rsidRPr="00B24210">
        <w:rPr>
          <w:rFonts w:ascii="Times New Roman" w:hAnsi="Times New Roman" w:cs="Times New Roman"/>
          <w:sz w:val="28"/>
          <w:szCs w:val="28"/>
        </w:rPr>
        <w:t>телем счет-фактура подписывает</w:t>
      </w:r>
      <w:r>
        <w:rPr>
          <w:rFonts w:ascii="Times New Roman" w:hAnsi="Times New Roman" w:cs="Times New Roman"/>
          <w:sz w:val="28"/>
          <w:szCs w:val="28"/>
        </w:rPr>
        <w:t>ся индивидуальным предпринимате</w:t>
      </w:r>
      <w:r w:rsidRPr="00B24210">
        <w:rPr>
          <w:rFonts w:ascii="Times New Roman" w:hAnsi="Times New Roman" w:cs="Times New Roman"/>
          <w:sz w:val="28"/>
          <w:szCs w:val="28"/>
        </w:rPr>
        <w:t>лем с указанием свидетельства о государственной регистрации этого индивидуального предпринимателя.</w:t>
      </w:r>
    </w:p>
    <w:p w:rsidR="00CF2CCA" w:rsidRP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 xml:space="preserve">Сумма налога, подлежащая уплате в бюджет, как правило, меньше исчисленных сумм налога, поскольку налогоплательщики уменьшают исчисленную сумму налога на суммы налоговых вычетов. </w:t>
      </w:r>
      <w:proofErr w:type="gramStart"/>
      <w:r w:rsidRPr="00CF2CCA">
        <w:rPr>
          <w:rFonts w:ascii="Times New Roman" w:hAnsi="Times New Roman" w:cs="Times New Roman"/>
          <w:sz w:val="28"/>
          <w:szCs w:val="28"/>
        </w:rPr>
        <w:t>Вычетам подлежат суммы налога, уплаченные покупателями при при</w:t>
      </w:r>
      <w:r>
        <w:rPr>
          <w:rFonts w:ascii="Times New Roman" w:hAnsi="Times New Roman" w:cs="Times New Roman"/>
          <w:sz w:val="28"/>
          <w:szCs w:val="28"/>
        </w:rPr>
        <w:t>обретении товаров</w:t>
      </w:r>
      <w:r w:rsidRPr="00CF2CCA">
        <w:rPr>
          <w:rFonts w:ascii="Times New Roman" w:hAnsi="Times New Roman" w:cs="Times New Roman"/>
          <w:sz w:val="28"/>
          <w:szCs w:val="28"/>
        </w:rPr>
        <w:t>, а также имущественных прав на территории Российской Федерации либо уплаченные налогоплательщиком при ввозе товаров на территорию Российской Федерации в таможенных режимах выпуска для внутреннего потребления, временного ввоза и переработки вне таможенной территории либо при ввозе товаров, перемещаемых через таможенную границу Российской Федерации без таможенного кон</w:t>
      </w:r>
      <w:r>
        <w:rPr>
          <w:rFonts w:ascii="Times New Roman" w:hAnsi="Times New Roman" w:cs="Times New Roman"/>
          <w:sz w:val="28"/>
          <w:szCs w:val="28"/>
        </w:rPr>
        <w:t>троля и таможенного оформления.</w:t>
      </w:r>
      <w:proofErr w:type="gramEnd"/>
    </w:p>
    <w:p w:rsid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Налоговые вычеты производятся на основании счетов-фактур, выставленных продавцами при приобретении налогопла</w:t>
      </w:r>
      <w:r>
        <w:rPr>
          <w:rFonts w:ascii="Times New Roman" w:hAnsi="Times New Roman" w:cs="Times New Roman"/>
          <w:sz w:val="28"/>
          <w:szCs w:val="28"/>
        </w:rPr>
        <w:t>тельщиком товаров</w:t>
      </w:r>
      <w:r w:rsidRPr="00CF2CCA">
        <w:rPr>
          <w:rFonts w:ascii="Times New Roman" w:hAnsi="Times New Roman" w:cs="Times New Roman"/>
          <w:sz w:val="28"/>
          <w:szCs w:val="28"/>
        </w:rPr>
        <w:t>, имущественных прав и до</w:t>
      </w:r>
      <w:r>
        <w:rPr>
          <w:rFonts w:ascii="Times New Roman" w:hAnsi="Times New Roman" w:cs="Times New Roman"/>
          <w:sz w:val="28"/>
          <w:szCs w:val="28"/>
        </w:rPr>
        <w:t>кументов, подтверж</w:t>
      </w:r>
      <w:r w:rsidRPr="00CF2CCA">
        <w:rPr>
          <w:rFonts w:ascii="Times New Roman" w:hAnsi="Times New Roman" w:cs="Times New Roman"/>
          <w:sz w:val="28"/>
          <w:szCs w:val="28"/>
        </w:rPr>
        <w:t>дающих уплату сумм налога при вв</w:t>
      </w:r>
      <w:r>
        <w:rPr>
          <w:rFonts w:ascii="Times New Roman" w:hAnsi="Times New Roman" w:cs="Times New Roman"/>
          <w:sz w:val="28"/>
          <w:szCs w:val="28"/>
        </w:rPr>
        <w:t>озе товаров на таможенную терри</w:t>
      </w:r>
      <w:r w:rsidRPr="00CF2CCA">
        <w:rPr>
          <w:rFonts w:ascii="Times New Roman" w:hAnsi="Times New Roman" w:cs="Times New Roman"/>
          <w:sz w:val="28"/>
          <w:szCs w:val="28"/>
        </w:rPr>
        <w:t>торию Российской Федерации.</w:t>
      </w:r>
    </w:p>
    <w:p w:rsid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Порядок подтверждения права на получение налоговых вычетов при налогообложении по налоговой ставке 0% определен ст. 165 НК РФ.</w:t>
      </w:r>
    </w:p>
    <w:p w:rsidR="00CF2CCA" w:rsidRP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Сумма налога, подлежащая упла</w:t>
      </w:r>
      <w:r>
        <w:rPr>
          <w:rFonts w:ascii="Times New Roman" w:hAnsi="Times New Roman" w:cs="Times New Roman"/>
          <w:sz w:val="28"/>
          <w:szCs w:val="28"/>
        </w:rPr>
        <w:t>те в бюджет, исчисляется по ито</w:t>
      </w:r>
      <w:r w:rsidRPr="00CF2CCA">
        <w:rPr>
          <w:rFonts w:ascii="Times New Roman" w:hAnsi="Times New Roman" w:cs="Times New Roman"/>
          <w:sz w:val="28"/>
          <w:szCs w:val="28"/>
        </w:rPr>
        <w:t xml:space="preserve">гам каждого налогового периода </w:t>
      </w:r>
      <w:r>
        <w:rPr>
          <w:rFonts w:ascii="Times New Roman" w:hAnsi="Times New Roman" w:cs="Times New Roman"/>
          <w:sz w:val="28"/>
          <w:szCs w:val="28"/>
        </w:rPr>
        <w:t>как уменьшенная на сумму налого</w:t>
      </w:r>
      <w:r w:rsidRPr="00CF2CCA">
        <w:rPr>
          <w:rFonts w:ascii="Times New Roman" w:hAnsi="Times New Roman" w:cs="Times New Roman"/>
          <w:sz w:val="28"/>
          <w:szCs w:val="28"/>
        </w:rPr>
        <w:t>вых вычетов.</w:t>
      </w:r>
    </w:p>
    <w:p w:rsidR="00CF2CCA" w:rsidRP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Уплата налога производится по итогам каждого налогового пе</w:t>
      </w:r>
      <w:r>
        <w:rPr>
          <w:rFonts w:ascii="Times New Roman" w:hAnsi="Times New Roman" w:cs="Times New Roman"/>
          <w:sz w:val="28"/>
          <w:szCs w:val="28"/>
        </w:rPr>
        <w:t>рио</w:t>
      </w:r>
      <w:r w:rsidRPr="00CF2CCA">
        <w:rPr>
          <w:rFonts w:ascii="Times New Roman" w:hAnsi="Times New Roman" w:cs="Times New Roman"/>
          <w:sz w:val="28"/>
          <w:szCs w:val="28"/>
        </w:rPr>
        <w:t xml:space="preserve">да равными долями не позднее 20-го числа каждого из трех месяцев, следующего </w:t>
      </w:r>
      <w:r>
        <w:rPr>
          <w:rFonts w:ascii="Times New Roman" w:hAnsi="Times New Roman" w:cs="Times New Roman"/>
          <w:sz w:val="28"/>
          <w:szCs w:val="28"/>
        </w:rPr>
        <w:t>за истекшим налоговым периодом.</w:t>
      </w:r>
    </w:p>
    <w:p w:rsidR="00CF2CCA" w:rsidRP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Представление налоговой декларации производится не позднее 20-го числа месяца, следующего за истекшим налоговым периодом по форме, утвержденно</w:t>
      </w:r>
      <w:r>
        <w:rPr>
          <w:rFonts w:ascii="Times New Roman" w:hAnsi="Times New Roman" w:cs="Times New Roman"/>
          <w:sz w:val="28"/>
          <w:szCs w:val="28"/>
        </w:rPr>
        <w:t>й приказом Минфина России.</w:t>
      </w:r>
    </w:p>
    <w:p w:rsidR="00CF2CCA" w:rsidRP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lastRenderedPageBreak/>
        <w:t>В случае если по итогам налогового периода сумма налоговых вычетов превышает общую сумму налога, полученн</w:t>
      </w:r>
      <w:r>
        <w:rPr>
          <w:rFonts w:ascii="Times New Roman" w:hAnsi="Times New Roman" w:cs="Times New Roman"/>
          <w:sz w:val="28"/>
          <w:szCs w:val="28"/>
        </w:rPr>
        <w:t>ая разница подлежит возмещению, зачету, возврату налогоплательщику.</w:t>
      </w:r>
    </w:p>
    <w:p w:rsidR="00CF2CCA" w:rsidRDefault="00CF2CCA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CCA">
        <w:rPr>
          <w:rFonts w:ascii="Times New Roman" w:hAnsi="Times New Roman" w:cs="Times New Roman"/>
          <w:sz w:val="28"/>
          <w:szCs w:val="28"/>
        </w:rPr>
        <w:t>Сроки и порядок уплаты НДС при ввозе товаров на тамо</w:t>
      </w:r>
      <w:r>
        <w:rPr>
          <w:rFonts w:ascii="Times New Roman" w:hAnsi="Times New Roman" w:cs="Times New Roman"/>
          <w:sz w:val="28"/>
          <w:szCs w:val="28"/>
        </w:rPr>
        <w:t xml:space="preserve">женную </w:t>
      </w:r>
      <w:r w:rsidRPr="00CF2CCA">
        <w:rPr>
          <w:rFonts w:ascii="Times New Roman" w:hAnsi="Times New Roman" w:cs="Times New Roman"/>
          <w:sz w:val="28"/>
          <w:szCs w:val="28"/>
        </w:rPr>
        <w:t>территорию Российской Федераци</w:t>
      </w:r>
      <w:r>
        <w:rPr>
          <w:rFonts w:ascii="Times New Roman" w:hAnsi="Times New Roman" w:cs="Times New Roman"/>
          <w:sz w:val="28"/>
          <w:szCs w:val="28"/>
        </w:rPr>
        <w:t>и устанавливается таможенным за</w:t>
      </w:r>
      <w:r w:rsidRPr="00CF2CCA">
        <w:rPr>
          <w:rFonts w:ascii="Times New Roman" w:hAnsi="Times New Roman" w:cs="Times New Roman"/>
          <w:sz w:val="28"/>
          <w:szCs w:val="28"/>
        </w:rPr>
        <w:t>конодательством РФ.</w:t>
      </w: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4881" w:rsidRDefault="00FF4881" w:rsidP="00CF2CC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5A09" w:rsidRPr="00FF4881" w:rsidRDefault="00405A09" w:rsidP="00FF488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0C7" w:rsidRDefault="004D0C63" w:rsidP="004D0C6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C63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5E70C7" w:rsidRPr="004D0C6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F4881" w:rsidRPr="00FF4881">
        <w:rPr>
          <w:rFonts w:ascii="Times New Roman" w:hAnsi="Times New Roman" w:cs="Times New Roman"/>
          <w:b/>
          <w:sz w:val="28"/>
          <w:szCs w:val="28"/>
        </w:rPr>
        <w:t>Проблемы и перспективы развития налога на добавленную стоимость в современных условиях</w:t>
      </w:r>
    </w:p>
    <w:p w:rsidR="004D0C63" w:rsidRPr="004D0C63" w:rsidRDefault="004D0C63" w:rsidP="004D0C6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 xml:space="preserve">В законодательных актах Российской Федерации при введении </w:t>
      </w:r>
      <w:r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 </w:t>
      </w:r>
      <w:r w:rsidRPr="00FC6870">
        <w:rPr>
          <w:rFonts w:ascii="Times New Roman" w:hAnsi="Times New Roman" w:cs="Times New Roman"/>
          <w:sz w:val="28"/>
          <w:szCs w:val="28"/>
        </w:rPr>
        <w:t>учитываются определенные особенности и закономерности в механизме его исчисления, связанные с уровнем социально-экономического развития страны, а также с политическими факторами. Использование и распростране</w:t>
      </w:r>
      <w:r>
        <w:rPr>
          <w:rFonts w:ascii="Times New Roman" w:hAnsi="Times New Roman" w:cs="Times New Roman"/>
          <w:sz w:val="28"/>
          <w:szCs w:val="28"/>
        </w:rPr>
        <w:t>ние НДС характеризуется фискаль</w:t>
      </w:r>
      <w:r w:rsidRPr="00FC6870">
        <w:rPr>
          <w:rFonts w:ascii="Times New Roman" w:hAnsi="Times New Roman" w:cs="Times New Roman"/>
          <w:sz w:val="28"/>
          <w:szCs w:val="28"/>
        </w:rPr>
        <w:t>ными, экономическими и психологическими особенностями налога. Фи</w:t>
      </w:r>
      <w:r>
        <w:rPr>
          <w:rFonts w:ascii="Times New Roman" w:hAnsi="Times New Roman" w:cs="Times New Roman"/>
          <w:sz w:val="28"/>
          <w:szCs w:val="28"/>
        </w:rPr>
        <w:t>скаль</w:t>
      </w:r>
      <w:r w:rsidRPr="00FC6870">
        <w:rPr>
          <w:rFonts w:ascii="Times New Roman" w:hAnsi="Times New Roman" w:cs="Times New Roman"/>
          <w:sz w:val="28"/>
          <w:szCs w:val="28"/>
        </w:rPr>
        <w:t>ные преимущества Н</w:t>
      </w:r>
      <w:proofErr w:type="gramStart"/>
      <w:r w:rsidRPr="00FC6870">
        <w:rPr>
          <w:rFonts w:ascii="Times New Roman" w:hAnsi="Times New Roman" w:cs="Times New Roman"/>
          <w:sz w:val="28"/>
          <w:szCs w:val="28"/>
        </w:rPr>
        <w:t>ДС вкл</w:t>
      </w:r>
      <w:proofErr w:type="gramEnd"/>
      <w:r w:rsidRPr="00FC6870">
        <w:rPr>
          <w:rFonts w:ascii="Times New Roman" w:hAnsi="Times New Roman" w:cs="Times New Roman"/>
          <w:sz w:val="28"/>
          <w:szCs w:val="28"/>
        </w:rPr>
        <w:t>ючают в себя следующие элементы: высокая денежная доходность, так как практически каждый уплачивает данный налог не независимо о</w:t>
      </w:r>
      <w:r>
        <w:rPr>
          <w:rFonts w:ascii="Times New Roman" w:hAnsi="Times New Roman" w:cs="Times New Roman"/>
          <w:sz w:val="28"/>
          <w:szCs w:val="28"/>
        </w:rPr>
        <w:t>т того, какой доход получает, обширность налогового бре</w:t>
      </w:r>
      <w:r w:rsidRPr="00FC6870">
        <w:rPr>
          <w:rFonts w:ascii="Times New Roman" w:hAnsi="Times New Roman" w:cs="Times New Roman"/>
          <w:sz w:val="28"/>
          <w:szCs w:val="28"/>
        </w:rPr>
        <w:t xml:space="preserve">мени, включающая широкий диапазон товаров, работ, услуг, </w:t>
      </w:r>
      <w:r>
        <w:rPr>
          <w:rFonts w:ascii="Times New Roman" w:hAnsi="Times New Roman" w:cs="Times New Roman"/>
          <w:sz w:val="28"/>
          <w:szCs w:val="28"/>
        </w:rPr>
        <w:t>чем в других косвенных налогах.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Налог на добавленную стоимость соз</w:t>
      </w:r>
      <w:r>
        <w:rPr>
          <w:rFonts w:ascii="Times New Roman" w:hAnsi="Times New Roman" w:cs="Times New Roman"/>
          <w:sz w:val="28"/>
          <w:szCs w:val="28"/>
        </w:rPr>
        <w:t>даёт нейтральность налогообложе</w:t>
      </w:r>
      <w:r w:rsidRPr="00FC6870">
        <w:rPr>
          <w:rFonts w:ascii="Times New Roman" w:hAnsi="Times New Roman" w:cs="Times New Roman"/>
          <w:sz w:val="28"/>
          <w:szCs w:val="28"/>
        </w:rPr>
        <w:t>ния при условии правильного применения данного налога. Основное влияние на доходность и эффективность НДС оказывает его распространение на все этапы производства и торговли, а также на все товары, работы и услуги. Это особенность налога используется для налогообложения торговых операций на международном рынке по принципу страны назначения. Структура НДС даёт возможность определить для экспортных товаров общую сумму налога к возврату (т. е. обеспечить их вывоз освобожденными от налогообложения). А иностранные (импортные) товары обложить налогом, аналогичным, что и для продукции, произведенной на территории Российской Федерации. Исходя из этого, можно сказать, что данная форма экономического «нейтралитета» имеет важное значения для правильного функци</w:t>
      </w:r>
      <w:r w:rsidR="009A7E22">
        <w:rPr>
          <w:rFonts w:ascii="Times New Roman" w:hAnsi="Times New Roman" w:cs="Times New Roman"/>
          <w:sz w:val="28"/>
          <w:szCs w:val="28"/>
        </w:rPr>
        <w:t>онирования механизма международ</w:t>
      </w:r>
      <w:r w:rsidRPr="00FC6870">
        <w:rPr>
          <w:rFonts w:ascii="Times New Roman" w:hAnsi="Times New Roman" w:cs="Times New Roman"/>
          <w:sz w:val="28"/>
          <w:szCs w:val="28"/>
        </w:rPr>
        <w:t>ной торговли.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lastRenderedPageBreak/>
        <w:t>НДС равнозначен по отношению к торговым операциям внутри страны. Характерной особенностью НДС является то, что при исчислении данного налога не учитывается сколько раз продукция меняла своего владельца до того, как попала к потребителю, и какая часть стоимости была добавлена на</w:t>
      </w:r>
      <w:r>
        <w:rPr>
          <w:rFonts w:ascii="Times New Roman" w:hAnsi="Times New Roman" w:cs="Times New Roman"/>
          <w:sz w:val="28"/>
          <w:szCs w:val="28"/>
        </w:rPr>
        <w:t xml:space="preserve"> том или ином этапе реализации.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Можно полагать, что НДС превосхо</w:t>
      </w:r>
      <w:r>
        <w:rPr>
          <w:rFonts w:ascii="Times New Roman" w:hAnsi="Times New Roman" w:cs="Times New Roman"/>
          <w:sz w:val="28"/>
          <w:szCs w:val="28"/>
        </w:rPr>
        <w:t>дит НДФЛ в стимулировании накоп</w:t>
      </w:r>
      <w:r w:rsidRPr="00FC6870">
        <w:rPr>
          <w:rFonts w:ascii="Times New Roman" w:hAnsi="Times New Roman" w:cs="Times New Roman"/>
          <w:sz w:val="28"/>
          <w:szCs w:val="28"/>
        </w:rPr>
        <w:t>ления капитала. НДС не проявляет пагубного влияния на инвестиционные решения</w:t>
      </w:r>
      <w:r>
        <w:rPr>
          <w:rFonts w:ascii="Times New Roman" w:hAnsi="Times New Roman" w:cs="Times New Roman"/>
          <w:sz w:val="28"/>
          <w:szCs w:val="28"/>
        </w:rPr>
        <w:t xml:space="preserve"> и решения в области занятости.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Налог на добавленную стоимость оказывает разнородное воздействие на различные отрасли экономики. Чем больше доля материальных затрат и доля выполненных работ и оказанных услуг сторонних организаций в совокупной стоимости произведенных товаров, тем меньш</w:t>
      </w:r>
      <w:r>
        <w:rPr>
          <w:rFonts w:ascii="Times New Roman" w:hAnsi="Times New Roman" w:cs="Times New Roman"/>
          <w:sz w:val="28"/>
          <w:szCs w:val="28"/>
        </w:rPr>
        <w:t>ая сумма его оборота будет обла</w:t>
      </w:r>
      <w:r w:rsidRPr="00FC6870">
        <w:rPr>
          <w:rFonts w:ascii="Times New Roman" w:hAnsi="Times New Roman" w:cs="Times New Roman"/>
          <w:sz w:val="28"/>
          <w:szCs w:val="28"/>
        </w:rPr>
        <w:t>гаться налогом. В неблагоприятных экономиче</w:t>
      </w:r>
      <w:r>
        <w:rPr>
          <w:rFonts w:ascii="Times New Roman" w:hAnsi="Times New Roman" w:cs="Times New Roman"/>
          <w:sz w:val="28"/>
          <w:szCs w:val="28"/>
        </w:rPr>
        <w:t>ских условиях находятся трудоем</w:t>
      </w:r>
      <w:r w:rsidRPr="00FC6870">
        <w:rPr>
          <w:rFonts w:ascii="Times New Roman" w:hAnsi="Times New Roman" w:cs="Times New Roman"/>
          <w:sz w:val="28"/>
          <w:szCs w:val="28"/>
        </w:rPr>
        <w:t>кие отрасли экономики с высокой долей чист</w:t>
      </w:r>
      <w:r>
        <w:rPr>
          <w:rFonts w:ascii="Times New Roman" w:hAnsi="Times New Roman" w:cs="Times New Roman"/>
          <w:sz w:val="28"/>
          <w:szCs w:val="28"/>
        </w:rPr>
        <w:t>ой продукции в валовом обороте.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 xml:space="preserve">Психологические особенности НДС состоят в том, что высокий уровень дохода от поступления достигается незаметно, так как конечные потребители неосознанно уплачивают налог на добавленную стоимость в стоимости товаров, благодаря этому, избегается конфронтация </w:t>
      </w:r>
      <w:r>
        <w:rPr>
          <w:rFonts w:ascii="Times New Roman" w:hAnsi="Times New Roman" w:cs="Times New Roman"/>
          <w:sz w:val="28"/>
          <w:szCs w:val="28"/>
        </w:rPr>
        <w:t>с фактическими налогопла</w:t>
      </w:r>
      <w:r w:rsidRPr="00FC6870">
        <w:rPr>
          <w:rFonts w:ascii="Times New Roman" w:hAnsi="Times New Roman" w:cs="Times New Roman"/>
          <w:sz w:val="28"/>
          <w:szCs w:val="28"/>
        </w:rPr>
        <w:t>тельщиками и уменьшается сопротивление</w:t>
      </w:r>
      <w:r>
        <w:rPr>
          <w:rFonts w:ascii="Times New Roman" w:hAnsi="Times New Roman" w:cs="Times New Roman"/>
          <w:sz w:val="28"/>
          <w:szCs w:val="28"/>
        </w:rPr>
        <w:t xml:space="preserve"> общества при изменении налога.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Следует отметить, что НДС считается «антисоциальным налогом». Отрицательный фактор налога заключаются в его регрессивности, так как более тяжелая налоговая нагрузка ложит</w:t>
      </w:r>
      <w:r>
        <w:rPr>
          <w:rFonts w:ascii="Times New Roman" w:hAnsi="Times New Roman" w:cs="Times New Roman"/>
          <w:sz w:val="28"/>
          <w:szCs w:val="28"/>
        </w:rPr>
        <w:t>ься на низкие доходы малообеспе</w:t>
      </w:r>
      <w:r w:rsidRPr="00FC6870">
        <w:rPr>
          <w:rFonts w:ascii="Times New Roman" w:hAnsi="Times New Roman" w:cs="Times New Roman"/>
          <w:sz w:val="28"/>
          <w:szCs w:val="28"/>
        </w:rPr>
        <w:t>ченных граждан. Население приобретает одни и те же товары (работы, услуги) по одинаковым установленным ценам, включающим одинаковую сумму НДС, независимо от величины своих доходов, п</w:t>
      </w:r>
      <w:r w:rsidR="009A7E22">
        <w:rPr>
          <w:rFonts w:ascii="Times New Roman" w:hAnsi="Times New Roman" w:cs="Times New Roman"/>
          <w:sz w:val="28"/>
          <w:szCs w:val="28"/>
        </w:rPr>
        <w:t>оэтому в расходах малообеспечен</w:t>
      </w:r>
      <w:r w:rsidRPr="00FC6870">
        <w:rPr>
          <w:rFonts w:ascii="Times New Roman" w:hAnsi="Times New Roman" w:cs="Times New Roman"/>
          <w:sz w:val="28"/>
          <w:szCs w:val="28"/>
        </w:rPr>
        <w:t>ных суммы НДС составляют большую часть.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стоимость, является </w:t>
      </w:r>
      <w:proofErr w:type="spellStart"/>
      <w:r w:rsidRPr="00FC6870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тообра</w:t>
      </w:r>
      <w:r w:rsidRPr="00FC6870">
        <w:rPr>
          <w:rFonts w:ascii="Times New Roman" w:hAnsi="Times New Roman" w:cs="Times New Roman"/>
          <w:sz w:val="28"/>
          <w:szCs w:val="28"/>
        </w:rPr>
        <w:t>зующим</w:t>
      </w:r>
      <w:proofErr w:type="spellEnd"/>
      <w:r w:rsidRPr="00FC6870">
        <w:rPr>
          <w:rFonts w:ascii="Times New Roman" w:hAnsi="Times New Roman" w:cs="Times New Roman"/>
          <w:sz w:val="28"/>
          <w:szCs w:val="28"/>
        </w:rPr>
        <w:t xml:space="preserve">, поэтому, в процессе реформирования следует учитывать массу объективных </w:t>
      </w:r>
      <w:r w:rsidRPr="00FC6870">
        <w:rPr>
          <w:rFonts w:ascii="Times New Roman" w:hAnsi="Times New Roman" w:cs="Times New Roman"/>
          <w:sz w:val="28"/>
          <w:szCs w:val="28"/>
        </w:rPr>
        <w:lastRenderedPageBreak/>
        <w:t>факторов. Хотя это и трудоёмкий процесс, но плодотворный во всех планах. За годы с 1991 года по настоящее произошли позитивные изменения по НДС, которые сгладили отрицательные последствия первых лет взимания НДС:</w:t>
      </w:r>
    </w:p>
    <w:p w:rsid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усовершенствовалась практика и методика взимания НДС, его исчисления приведено к стандартам, применяемых в европейских странах;</w:t>
      </w:r>
    </w:p>
    <w:p w:rsid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приняты поправки в законодательстве, в отношении объектов обложения и освобождения от его уплаты, существенно позволили сократить возможности уклонения от уплаты;</w:t>
      </w:r>
    </w:p>
    <w:p w:rsid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снижена основная ставка НДС (</w:t>
      </w:r>
      <w:r>
        <w:rPr>
          <w:rFonts w:ascii="Times New Roman" w:hAnsi="Times New Roman" w:cs="Times New Roman"/>
          <w:sz w:val="28"/>
          <w:szCs w:val="28"/>
        </w:rPr>
        <w:t>с 28 % до 20 %, затем до 18 %);</w:t>
      </w:r>
    </w:p>
    <w:p w:rsidR="00FC6870" w:rsidRP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преобразованы организационные структуры налоговых служб по функциональному признаку, что повышает эффективность осуществления налогового контроля;</w:t>
      </w:r>
    </w:p>
    <w:p w:rsidR="00FC6870" w:rsidRP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введены в практическое использование встречные налоговые проверки, позволяющие предотвращать необоснованные вычеты НДС и занижение налоговой базы;</w:t>
      </w:r>
    </w:p>
    <w:p w:rsidR="00FC6870" w:rsidRPr="00FC6870" w:rsidRDefault="00FC6870" w:rsidP="009A7E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C6870">
        <w:rPr>
          <w:rFonts w:ascii="Times New Roman" w:hAnsi="Times New Roman" w:cs="Times New Roman"/>
          <w:sz w:val="28"/>
          <w:szCs w:val="28"/>
        </w:rPr>
        <w:t>принята и усовершенствована документация (налоговая деклар</w:t>
      </w:r>
      <w:r>
        <w:rPr>
          <w:rFonts w:ascii="Times New Roman" w:hAnsi="Times New Roman" w:cs="Times New Roman"/>
          <w:sz w:val="28"/>
          <w:szCs w:val="28"/>
        </w:rPr>
        <w:t>ация, счета-фактуры)</w:t>
      </w:r>
      <w:r w:rsidRPr="00FC6870">
        <w:rPr>
          <w:rFonts w:ascii="Times New Roman" w:hAnsi="Times New Roman" w:cs="Times New Roman"/>
          <w:sz w:val="28"/>
          <w:szCs w:val="28"/>
        </w:rPr>
        <w:t>.</w:t>
      </w:r>
    </w:p>
    <w:p w:rsidR="00FC6870" w:rsidRPr="00FC6870" w:rsidRDefault="00FC6870" w:rsidP="009A7E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 xml:space="preserve">Наряду с положительными изменениями в порядке исчисления и уплаты налога, остается множество нерешенных вопросов, связанные с дальнейшим реформированием НДС. Так, например: отражение восстановления вычета НДС при экспорте; когда можно принять НДС к вычету при покупке объектов основных средств; могут ли налогоплательщики заявлять вычет НДС при ликвидации и демонтаже основного средства; надо ли выставлять счета-фактуры на сумму процентов по выданным </w:t>
      </w:r>
      <w:proofErr w:type="gramStart"/>
      <w:r w:rsidRPr="00FC6870">
        <w:rPr>
          <w:rFonts w:ascii="Times New Roman" w:hAnsi="Times New Roman" w:cs="Times New Roman"/>
          <w:sz w:val="28"/>
          <w:szCs w:val="28"/>
        </w:rPr>
        <w:t>займам</w:t>
      </w:r>
      <w:proofErr w:type="gramEnd"/>
      <w:r w:rsidRPr="00FC6870">
        <w:rPr>
          <w:rFonts w:ascii="Times New Roman" w:hAnsi="Times New Roman" w:cs="Times New Roman"/>
          <w:sz w:val="28"/>
          <w:szCs w:val="28"/>
        </w:rPr>
        <w:t>; какие документы нужны для подтверждения применения нулевой с</w:t>
      </w:r>
      <w:r>
        <w:rPr>
          <w:rFonts w:ascii="Times New Roman" w:hAnsi="Times New Roman" w:cs="Times New Roman"/>
          <w:sz w:val="28"/>
          <w:szCs w:val="28"/>
        </w:rPr>
        <w:t>тавки НДС при экспорте товаров.</w:t>
      </w:r>
    </w:p>
    <w:p w:rsidR="00FC6870" w:rsidRPr="00FC6870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Одним из приоритетных направлений</w:t>
      </w:r>
      <w:r>
        <w:rPr>
          <w:rFonts w:ascii="Times New Roman" w:hAnsi="Times New Roman" w:cs="Times New Roman"/>
          <w:sz w:val="28"/>
          <w:szCs w:val="28"/>
        </w:rPr>
        <w:t xml:space="preserve"> в совершенствовании НДС являет</w:t>
      </w:r>
      <w:r w:rsidRPr="00FC6870">
        <w:rPr>
          <w:rFonts w:ascii="Times New Roman" w:hAnsi="Times New Roman" w:cs="Times New Roman"/>
          <w:sz w:val="28"/>
          <w:szCs w:val="28"/>
        </w:rPr>
        <w:t>ся переход на единую пониженную ставку НДС 10%, благодаря чему будет больше поступлений и меньше уклонений</w:t>
      </w:r>
      <w:r>
        <w:rPr>
          <w:rFonts w:ascii="Times New Roman" w:hAnsi="Times New Roman" w:cs="Times New Roman"/>
          <w:sz w:val="28"/>
          <w:szCs w:val="28"/>
        </w:rPr>
        <w:t xml:space="preserve"> от уплаты. А для импортной про</w:t>
      </w:r>
      <w:r w:rsidRPr="00FC6870">
        <w:rPr>
          <w:rFonts w:ascii="Times New Roman" w:hAnsi="Times New Roman" w:cs="Times New Roman"/>
          <w:sz w:val="28"/>
          <w:szCs w:val="28"/>
        </w:rPr>
        <w:t xml:space="preserve">дукции увеличить таможенную пошлину и акцизы на величину снижения </w:t>
      </w:r>
      <w:r w:rsidRPr="00FC6870">
        <w:rPr>
          <w:rFonts w:ascii="Times New Roman" w:hAnsi="Times New Roman" w:cs="Times New Roman"/>
          <w:sz w:val="28"/>
          <w:szCs w:val="28"/>
        </w:rPr>
        <w:lastRenderedPageBreak/>
        <w:t xml:space="preserve">НДС. Повышение таможенной пошлины </w:t>
      </w:r>
      <w:r>
        <w:rPr>
          <w:rFonts w:ascii="Times New Roman" w:hAnsi="Times New Roman" w:cs="Times New Roman"/>
          <w:sz w:val="28"/>
          <w:szCs w:val="28"/>
        </w:rPr>
        <w:t>будет способствовать экономичес</w:t>
      </w:r>
      <w:r w:rsidRPr="00FC6870">
        <w:rPr>
          <w:rFonts w:ascii="Times New Roman" w:hAnsi="Times New Roman" w:cs="Times New Roman"/>
          <w:sz w:val="28"/>
          <w:szCs w:val="28"/>
        </w:rPr>
        <w:t>кому укреплению отечественного рынка, т</w:t>
      </w:r>
      <w:r>
        <w:rPr>
          <w:rFonts w:ascii="Times New Roman" w:hAnsi="Times New Roman" w:cs="Times New Roman"/>
          <w:sz w:val="28"/>
          <w:szCs w:val="28"/>
        </w:rPr>
        <w:t>.к. увеличение стоимости импорт</w:t>
      </w:r>
      <w:r w:rsidRPr="00FC6870">
        <w:rPr>
          <w:rFonts w:ascii="Times New Roman" w:hAnsi="Times New Roman" w:cs="Times New Roman"/>
          <w:sz w:val="28"/>
          <w:szCs w:val="28"/>
        </w:rPr>
        <w:t xml:space="preserve">ных товаров приведет к снижению спроса </w:t>
      </w:r>
      <w:r>
        <w:rPr>
          <w:rFonts w:ascii="Times New Roman" w:hAnsi="Times New Roman" w:cs="Times New Roman"/>
          <w:sz w:val="28"/>
          <w:szCs w:val="28"/>
        </w:rPr>
        <w:t>на них и увеличит конкурентоспо</w:t>
      </w:r>
      <w:r w:rsidRPr="00FC6870">
        <w:rPr>
          <w:rFonts w:ascii="Times New Roman" w:hAnsi="Times New Roman" w:cs="Times New Roman"/>
          <w:sz w:val="28"/>
          <w:szCs w:val="28"/>
        </w:rPr>
        <w:t>собность российских производителей. Тем не менее, данная мера может дать и отрицательный эффект, в виде замедлени</w:t>
      </w:r>
      <w:r>
        <w:rPr>
          <w:rFonts w:ascii="Times New Roman" w:hAnsi="Times New Roman" w:cs="Times New Roman"/>
          <w:sz w:val="28"/>
          <w:szCs w:val="28"/>
        </w:rPr>
        <w:t>я модернизации наукоемких отрас</w:t>
      </w:r>
      <w:r w:rsidRPr="00FC6870">
        <w:rPr>
          <w:rFonts w:ascii="Times New Roman" w:hAnsi="Times New Roman" w:cs="Times New Roman"/>
          <w:sz w:val="28"/>
          <w:szCs w:val="28"/>
        </w:rPr>
        <w:t>лей. Снижение налоговой ставки нал</w:t>
      </w:r>
      <w:r>
        <w:rPr>
          <w:rFonts w:ascii="Times New Roman" w:hAnsi="Times New Roman" w:cs="Times New Roman"/>
          <w:sz w:val="28"/>
          <w:szCs w:val="28"/>
        </w:rPr>
        <w:t>ога на добавленную стоимость бу</w:t>
      </w:r>
      <w:r w:rsidRPr="00FC6870">
        <w:rPr>
          <w:rFonts w:ascii="Times New Roman" w:hAnsi="Times New Roman" w:cs="Times New Roman"/>
          <w:sz w:val="28"/>
          <w:szCs w:val="28"/>
        </w:rPr>
        <w:t>дет способствовать положительному снижению цен на потребительские товары, во-вторых, при снижении цен на реализуемые товары, возрастет спрос, а отрицательная черта это в</w:t>
      </w:r>
      <w:r>
        <w:rPr>
          <w:rFonts w:ascii="Times New Roman" w:hAnsi="Times New Roman" w:cs="Times New Roman"/>
          <w:sz w:val="28"/>
          <w:szCs w:val="28"/>
        </w:rPr>
        <w:t>лекущий за собой рост инфляции.</w:t>
      </w:r>
    </w:p>
    <w:p w:rsidR="00FF4881" w:rsidRDefault="00FC6870" w:rsidP="00FC6870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70">
        <w:rPr>
          <w:rFonts w:ascii="Times New Roman" w:hAnsi="Times New Roman" w:cs="Times New Roman"/>
          <w:sz w:val="28"/>
          <w:szCs w:val="28"/>
        </w:rPr>
        <w:t>Таким образом, модернизация и администрирование налога на добавленную стоимость очень трудоемкий вопрос, который необходимо решать очень взвешенно, чтобы не навредить экономике страны (не допустить потерь доходов бюджета) и способствовать повышению производительности труда и росту валового внутреннего продукта.</w:t>
      </w:r>
    </w:p>
    <w:p w:rsid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870" w:rsidRDefault="00FC6870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870" w:rsidRDefault="00FC6870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870" w:rsidRDefault="00FC6870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870" w:rsidRDefault="00FC6870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870" w:rsidRDefault="00FC6870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0C63" w:rsidRDefault="004D0C63" w:rsidP="0033690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7E22" w:rsidRDefault="009A7E22" w:rsidP="0033690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7E22" w:rsidRDefault="009A7E22" w:rsidP="0033690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7E22" w:rsidRDefault="009A7E22" w:rsidP="0033690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0055" w:rsidRDefault="000C0055" w:rsidP="0033690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E70C7" w:rsidRDefault="00097AA9" w:rsidP="00097AA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C6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4D0C63" w:rsidRPr="004D0C63" w:rsidRDefault="004D0C63" w:rsidP="00097AA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E22" w:rsidRDefault="009A7E22" w:rsidP="00097A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НДС - наиболее «молодой» налог в системе налогообложения. Вместе с тем он играет важнейшую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пополнении доходной базы бюджетов, так и в стимулировании производства и перераспределении доходов. Налогом охвачены практически все стадии производства и обращения, поэтому круг налогоплательщиков весьма широк.</w:t>
      </w:r>
    </w:p>
    <w:p w:rsidR="005E70C7" w:rsidRDefault="009A7E22" w:rsidP="00097A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3B1">
        <w:rPr>
          <w:rFonts w:ascii="Times New Roman" w:hAnsi="Times New Roman" w:cs="Times New Roman"/>
          <w:sz w:val="28"/>
          <w:szCs w:val="28"/>
        </w:rPr>
        <w:t>Налог на добавленную стоимость является одним из наиболее эффективных фискальных инструментов, поскольку, во-первых, обеспечивает регулярность поступления налогов, во-вторых, обладает высокой степенью универсальности, в-третьих, дает значительные поступления в бюджет, и эти его свойства сделали этот вид налога весьма распространенным в мировой практике.</w:t>
      </w:r>
    </w:p>
    <w:p w:rsidR="005523B1" w:rsidRDefault="005523B1" w:rsidP="00097A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стоимость, являясь одним из ключевых налогов при формировании государственного бюджета, будет оставаться им и впредь, то есть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будет одним из самых взимаемых налогов и налоговыми органами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обращаться на его взимание особое внимание. В то же время налог на добавленную стоимость является сложным для понимания и расчета налогом относительно других налогов. Наибольшие сложности в этом налоге могут вызывать лишь расчеты налоговых вычетов, а также случаи с нулевой налоговой ставкой и освобождением от уплаты налога.</w:t>
      </w:r>
    </w:p>
    <w:p w:rsidR="005523B1" w:rsidRDefault="005523B1" w:rsidP="00097AA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Регулирующая функция НДС заключается в установлении и изменении системы налогообложения; определении налоговых ставок, их дифференциации, предоставлении налоговых льгот - освобождении от налогов. </w:t>
      </w:r>
    </w:p>
    <w:p w:rsidR="005E70C7" w:rsidRDefault="005523B1" w:rsidP="0021593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система взимания и исчисления налога на добавленную стоимость в Российской Федерации содержит в себе значительные недостатки и для совершенствования системы исчисления, и взимания налога сейчас происходит реформирования </w:t>
      </w:r>
      <w:r w:rsidR="0021593C">
        <w:rPr>
          <w:rFonts w:ascii="Times New Roman" w:hAnsi="Times New Roman" w:cs="Times New Roman"/>
          <w:sz w:val="28"/>
          <w:szCs w:val="28"/>
        </w:rPr>
        <w:t xml:space="preserve">законодательства и нормативных актов. </w:t>
      </w:r>
    </w:p>
    <w:p w:rsidR="0021593C" w:rsidRPr="005E70C7" w:rsidRDefault="0021593C" w:rsidP="0021593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70C7" w:rsidRDefault="004D0C63" w:rsidP="001408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873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40873" w:rsidRPr="00140873" w:rsidRDefault="00140873" w:rsidP="0014087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93C" w:rsidRDefault="0021593C" w:rsidP="002159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3C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Федерации. Части 1, 2. </w:t>
      </w:r>
    </w:p>
    <w:p w:rsidR="0021593C" w:rsidRDefault="0021593C" w:rsidP="002159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3C">
        <w:rPr>
          <w:rFonts w:ascii="Times New Roman" w:hAnsi="Times New Roman" w:cs="Times New Roman"/>
          <w:sz w:val="28"/>
          <w:szCs w:val="28"/>
        </w:rPr>
        <w:t xml:space="preserve">Абрамов, В.А. Упрощенная система налогообложения / В.А. Абрамов. - </w:t>
      </w:r>
      <w:r>
        <w:rPr>
          <w:rFonts w:ascii="Times New Roman" w:hAnsi="Times New Roman" w:cs="Times New Roman"/>
          <w:sz w:val="28"/>
          <w:szCs w:val="28"/>
        </w:rPr>
        <w:t xml:space="preserve">10-е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- М.</w:t>
      </w:r>
      <w:r w:rsidR="009522A5">
        <w:rPr>
          <w:rFonts w:ascii="Times New Roman" w:hAnsi="Times New Roman" w:cs="Times New Roman"/>
          <w:sz w:val="28"/>
          <w:szCs w:val="28"/>
        </w:rPr>
        <w:t>: Ось-89, 2012</w:t>
      </w:r>
      <w:r w:rsidRPr="0021593C">
        <w:rPr>
          <w:rFonts w:ascii="Times New Roman" w:hAnsi="Times New Roman" w:cs="Times New Roman"/>
          <w:sz w:val="28"/>
          <w:szCs w:val="28"/>
        </w:rPr>
        <w:t xml:space="preserve">.- 288 с. </w:t>
      </w:r>
    </w:p>
    <w:p w:rsidR="0021593C" w:rsidRDefault="0021593C" w:rsidP="002159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3C">
        <w:rPr>
          <w:rFonts w:ascii="Times New Roman" w:hAnsi="Times New Roman" w:cs="Times New Roman"/>
          <w:sz w:val="28"/>
          <w:szCs w:val="28"/>
        </w:rPr>
        <w:t>Александров, И.М. Налоги и налогообложен</w:t>
      </w:r>
      <w:r w:rsidR="009522A5">
        <w:rPr>
          <w:rFonts w:ascii="Times New Roman" w:hAnsi="Times New Roman" w:cs="Times New Roman"/>
          <w:sz w:val="28"/>
          <w:szCs w:val="28"/>
        </w:rPr>
        <w:t>ие : учебник / И.М. Александров</w:t>
      </w:r>
      <w:r w:rsidRPr="0021593C">
        <w:rPr>
          <w:rFonts w:ascii="Times New Roman" w:hAnsi="Times New Roman" w:cs="Times New Roman"/>
          <w:sz w:val="28"/>
          <w:szCs w:val="28"/>
        </w:rPr>
        <w:t>; изд</w:t>
      </w:r>
      <w:proofErr w:type="gramStart"/>
      <w:r w:rsidRPr="0021593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1593C">
        <w:rPr>
          <w:rFonts w:ascii="Times New Roman" w:hAnsi="Times New Roman" w:cs="Times New Roman"/>
          <w:sz w:val="28"/>
          <w:szCs w:val="28"/>
        </w:rPr>
        <w:t xml:space="preserve">торг. корпорация «Дашков и К». - 10-е изд., </w:t>
      </w:r>
      <w:proofErr w:type="spellStart"/>
      <w:r w:rsidRPr="0021593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9522A5">
        <w:rPr>
          <w:rFonts w:ascii="Times New Roman" w:hAnsi="Times New Roman" w:cs="Times New Roman"/>
          <w:sz w:val="28"/>
          <w:szCs w:val="28"/>
        </w:rPr>
        <w:t>. и доп. - М. : Дашков и К, 2011</w:t>
      </w:r>
      <w:r w:rsidRPr="0021593C">
        <w:rPr>
          <w:rFonts w:ascii="Times New Roman" w:hAnsi="Times New Roman" w:cs="Times New Roman"/>
          <w:sz w:val="28"/>
          <w:szCs w:val="28"/>
        </w:rPr>
        <w:t xml:space="preserve">. - 227 с. </w:t>
      </w:r>
    </w:p>
    <w:p w:rsidR="004D0C63" w:rsidRDefault="0021593C" w:rsidP="002159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593C">
        <w:rPr>
          <w:rFonts w:ascii="Times New Roman" w:hAnsi="Times New Roman" w:cs="Times New Roman"/>
          <w:sz w:val="28"/>
          <w:szCs w:val="28"/>
        </w:rPr>
        <w:t>Брызгалин</w:t>
      </w:r>
      <w:proofErr w:type="spellEnd"/>
      <w:r w:rsidRPr="0021593C">
        <w:rPr>
          <w:rFonts w:ascii="Times New Roman" w:hAnsi="Times New Roman" w:cs="Times New Roman"/>
          <w:sz w:val="28"/>
          <w:szCs w:val="28"/>
        </w:rPr>
        <w:t xml:space="preserve">, А.В. Новое в налогообложении в 2011 году. Комментарий к изменениям Налогового кодекса Российской Федерации / A. В. </w:t>
      </w:r>
      <w:proofErr w:type="spellStart"/>
      <w:r w:rsidRPr="0021593C">
        <w:rPr>
          <w:rFonts w:ascii="Times New Roman" w:hAnsi="Times New Roman" w:cs="Times New Roman"/>
          <w:sz w:val="28"/>
          <w:szCs w:val="28"/>
        </w:rPr>
        <w:t>Брызгалин</w:t>
      </w:r>
      <w:proofErr w:type="spellEnd"/>
      <w:r w:rsidRPr="0021593C">
        <w:rPr>
          <w:rFonts w:ascii="Times New Roman" w:hAnsi="Times New Roman" w:cs="Times New Roman"/>
          <w:sz w:val="28"/>
          <w:szCs w:val="28"/>
        </w:rPr>
        <w:t>, А.Н. Головкин</w:t>
      </w:r>
      <w:r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Омега-Л, 2011. - 168 с</w:t>
      </w:r>
      <w:r w:rsidR="004D0C63" w:rsidRPr="004D0C63">
        <w:rPr>
          <w:rFonts w:ascii="Times New Roman" w:hAnsi="Times New Roman" w:cs="Times New Roman"/>
          <w:sz w:val="28"/>
          <w:szCs w:val="28"/>
        </w:rPr>
        <w:t>.</w:t>
      </w:r>
    </w:p>
    <w:p w:rsidR="0021593C" w:rsidRDefault="0021593C" w:rsidP="002159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3C">
        <w:rPr>
          <w:rFonts w:ascii="Times New Roman" w:hAnsi="Times New Roman" w:cs="Times New Roman"/>
          <w:sz w:val="28"/>
          <w:szCs w:val="28"/>
        </w:rPr>
        <w:t xml:space="preserve">Жидкова, Е.Ю. Налоги и налогообложение / </w:t>
      </w:r>
      <w:r w:rsidR="009522A5">
        <w:rPr>
          <w:rFonts w:ascii="Times New Roman" w:hAnsi="Times New Roman" w:cs="Times New Roman"/>
          <w:sz w:val="28"/>
          <w:szCs w:val="28"/>
        </w:rPr>
        <w:t>Е.Ю. Жидкова. - М.</w:t>
      </w:r>
      <w:proofErr w:type="gramStart"/>
      <w:r w:rsidR="009522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52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A5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9522A5">
        <w:rPr>
          <w:rFonts w:ascii="Times New Roman" w:hAnsi="Times New Roman" w:cs="Times New Roman"/>
          <w:sz w:val="28"/>
          <w:szCs w:val="28"/>
        </w:rPr>
        <w:t>, 2013</w:t>
      </w:r>
      <w:r w:rsidRPr="0021593C">
        <w:rPr>
          <w:rFonts w:ascii="Times New Roman" w:hAnsi="Times New Roman" w:cs="Times New Roman"/>
          <w:sz w:val="28"/>
          <w:szCs w:val="28"/>
        </w:rPr>
        <w:t>. - 240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93C" w:rsidRDefault="00F47822" w:rsidP="00F478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822">
        <w:rPr>
          <w:rFonts w:ascii="Times New Roman" w:hAnsi="Times New Roman" w:cs="Times New Roman"/>
          <w:sz w:val="28"/>
          <w:szCs w:val="28"/>
        </w:rPr>
        <w:t>Захарьин, В.Р. Налоги и налогообложение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 учебное пособие / B. Р. Захарьин. - 2-е изд.,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>. и доп. - М.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 Инфра-М, 2011. - 320 с.</w:t>
      </w:r>
    </w:p>
    <w:p w:rsidR="00C90A2D" w:rsidRDefault="00F47822" w:rsidP="00F478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Пансков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 xml:space="preserve">, В.Г. Налоги и налогообложение. Теория и практика / В.Г.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Пансков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>, 2011. - 688 с.</w:t>
      </w:r>
    </w:p>
    <w:p w:rsidR="00F47822" w:rsidRDefault="00F47822" w:rsidP="00F478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47822">
        <w:rPr>
          <w:rFonts w:ascii="Times New Roman" w:hAnsi="Times New Roman" w:cs="Times New Roman"/>
          <w:sz w:val="28"/>
          <w:szCs w:val="28"/>
        </w:rPr>
        <w:t xml:space="preserve">еров, А.В. Налоги и налогообложение : учебное пособие / А.В. Перов, А.В. Толкушкин. - 9-е изд.,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 xml:space="preserve">. </w:t>
      </w:r>
      <w:r w:rsidR="009522A5">
        <w:rPr>
          <w:rFonts w:ascii="Times New Roman" w:hAnsi="Times New Roman" w:cs="Times New Roman"/>
          <w:sz w:val="28"/>
          <w:szCs w:val="28"/>
        </w:rPr>
        <w:t xml:space="preserve">и доп. - М. : </w:t>
      </w:r>
      <w:proofErr w:type="spellStart"/>
      <w:r w:rsidR="009522A5">
        <w:rPr>
          <w:rFonts w:ascii="Times New Roman" w:hAnsi="Times New Roman" w:cs="Times New Roman"/>
          <w:sz w:val="28"/>
          <w:szCs w:val="28"/>
        </w:rPr>
        <w:t>Юрай</w:t>
      </w:r>
      <w:proofErr w:type="gramStart"/>
      <w:r w:rsidR="009522A5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9522A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52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2A5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="009522A5">
        <w:rPr>
          <w:rFonts w:ascii="Times New Roman" w:hAnsi="Times New Roman" w:cs="Times New Roman"/>
          <w:sz w:val="28"/>
          <w:szCs w:val="28"/>
        </w:rPr>
        <w:t>, 2011</w:t>
      </w:r>
      <w:r w:rsidRPr="00F47822">
        <w:rPr>
          <w:rFonts w:ascii="Times New Roman" w:hAnsi="Times New Roman" w:cs="Times New Roman"/>
          <w:sz w:val="28"/>
          <w:szCs w:val="28"/>
        </w:rPr>
        <w:t>. - 986 с.</w:t>
      </w:r>
    </w:p>
    <w:p w:rsidR="00F47822" w:rsidRDefault="00F47822" w:rsidP="00F478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822">
        <w:rPr>
          <w:rFonts w:ascii="Times New Roman" w:hAnsi="Times New Roman" w:cs="Times New Roman"/>
          <w:sz w:val="28"/>
          <w:szCs w:val="28"/>
        </w:rPr>
        <w:t>Скворцов, О.В. Налоги и налогообложение : учеб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особие для студ. сред. проф. образования /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О.В.Скворцов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 xml:space="preserve">, Н.О. Скворцова. - 8-е изд., </w:t>
      </w:r>
      <w:proofErr w:type="spellStart"/>
      <w:r w:rsidRPr="00F4782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F478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47822">
        <w:rPr>
          <w:rFonts w:ascii="Times New Roman" w:hAnsi="Times New Roman" w:cs="Times New Roman"/>
          <w:sz w:val="28"/>
          <w:szCs w:val="28"/>
        </w:rPr>
        <w:t xml:space="preserve"> Изд</w:t>
      </w:r>
      <w:r w:rsidR="009522A5">
        <w:rPr>
          <w:rFonts w:ascii="Times New Roman" w:hAnsi="Times New Roman" w:cs="Times New Roman"/>
          <w:sz w:val="28"/>
          <w:szCs w:val="28"/>
        </w:rPr>
        <w:t>ательский центр «Академия», 2012</w:t>
      </w:r>
      <w:r w:rsidRPr="00F47822">
        <w:rPr>
          <w:rFonts w:ascii="Times New Roman" w:hAnsi="Times New Roman" w:cs="Times New Roman"/>
          <w:sz w:val="28"/>
          <w:szCs w:val="28"/>
        </w:rPr>
        <w:t>. - 224 с.</w:t>
      </w:r>
    </w:p>
    <w:p w:rsidR="00F47822" w:rsidRDefault="00F47822" w:rsidP="00F4782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</w:t>
      </w:r>
      <w:r w:rsidRPr="00C90A2D">
        <w:rPr>
          <w:rFonts w:ascii="Times New Roman" w:hAnsi="Times New Roman" w:cs="Times New Roman"/>
          <w:sz w:val="28"/>
          <w:szCs w:val="28"/>
        </w:rPr>
        <w:t>[Электронный ре</w:t>
      </w:r>
      <w:r>
        <w:rPr>
          <w:rFonts w:ascii="Times New Roman" w:hAnsi="Times New Roman" w:cs="Times New Roman"/>
          <w:sz w:val="28"/>
          <w:szCs w:val="28"/>
        </w:rPr>
        <w:t xml:space="preserve">сурс]. - URL: </w:t>
      </w:r>
      <w:hyperlink r:id="rId9" w:history="1">
        <w:r w:rsidRPr="00610FCB">
          <w:rPr>
            <w:rStyle w:val="ad"/>
            <w:rFonts w:ascii="Times New Roman" w:hAnsi="Times New Roman" w:cs="Times New Roman"/>
            <w:sz w:val="28"/>
            <w:szCs w:val="28"/>
          </w:rPr>
          <w:t>http://</w:t>
        </w:r>
        <w:r w:rsidRPr="00610FCB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www</w:t>
        </w:r>
      </w:hyperlink>
      <w:r w:rsidRPr="00F478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F478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90A2D">
        <w:rPr>
          <w:rFonts w:ascii="Times New Roman" w:hAnsi="Times New Roman" w:cs="Times New Roman"/>
          <w:sz w:val="28"/>
          <w:szCs w:val="28"/>
        </w:rPr>
        <w:t>Дата обращения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90A2D">
        <w:rPr>
          <w:rFonts w:ascii="Times New Roman" w:hAnsi="Times New Roman" w:cs="Times New Roman"/>
          <w:sz w:val="28"/>
          <w:szCs w:val="28"/>
        </w:rPr>
        <w:t xml:space="preserve"> </w:t>
      </w:r>
      <w:r w:rsidRPr="00F47822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47822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.201</w:t>
      </w:r>
      <w:r w:rsidRPr="00F478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C90A2D">
        <w:rPr>
          <w:rFonts w:ascii="Times New Roman" w:hAnsi="Times New Roman" w:cs="Times New Roman"/>
          <w:sz w:val="28"/>
          <w:szCs w:val="28"/>
        </w:rPr>
        <w:t>).</w:t>
      </w:r>
    </w:p>
    <w:p w:rsidR="00C90A2D" w:rsidRPr="00C90A2D" w:rsidRDefault="00C90A2D" w:rsidP="00C90A2D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D0C63" w:rsidRPr="005E70C7" w:rsidRDefault="004D0C63" w:rsidP="005E70C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0C63" w:rsidRPr="005E70C7"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51" w:rsidRDefault="00B45E51" w:rsidP="00C90A2D">
      <w:pPr>
        <w:spacing w:after="0" w:line="240" w:lineRule="auto"/>
      </w:pPr>
      <w:r>
        <w:separator/>
      </w:r>
    </w:p>
  </w:endnote>
  <w:endnote w:type="continuationSeparator" w:id="0">
    <w:p w:rsidR="00B45E51" w:rsidRDefault="00B45E51" w:rsidP="00C90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scherk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7486"/>
      <w:docPartObj>
        <w:docPartGallery w:val="Page Numbers (Bottom of Page)"/>
        <w:docPartUnique/>
      </w:docPartObj>
    </w:sdtPr>
    <w:sdtContent>
      <w:p w:rsidR="009522A5" w:rsidRDefault="009522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C90A2D" w:rsidRDefault="00C90A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51" w:rsidRDefault="00B45E51" w:rsidP="00C90A2D">
      <w:pPr>
        <w:spacing w:after="0" w:line="240" w:lineRule="auto"/>
      </w:pPr>
      <w:r>
        <w:separator/>
      </w:r>
    </w:p>
  </w:footnote>
  <w:footnote w:type="continuationSeparator" w:id="0">
    <w:p w:rsidR="00B45E51" w:rsidRDefault="00B45E51" w:rsidP="00C90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011B"/>
    <w:multiLevelType w:val="hybridMultilevel"/>
    <w:tmpl w:val="81D2F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D7400"/>
    <w:multiLevelType w:val="hybridMultilevel"/>
    <w:tmpl w:val="C96257BC"/>
    <w:lvl w:ilvl="0" w:tplc="2BD6FCD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C7"/>
    <w:rsid w:val="00005AB4"/>
    <w:rsid w:val="00097AA9"/>
    <w:rsid w:val="000A02AF"/>
    <w:rsid w:val="000C0055"/>
    <w:rsid w:val="00140873"/>
    <w:rsid w:val="0021593C"/>
    <w:rsid w:val="00315BD0"/>
    <w:rsid w:val="00335BF4"/>
    <w:rsid w:val="00336906"/>
    <w:rsid w:val="00380E82"/>
    <w:rsid w:val="00405A09"/>
    <w:rsid w:val="0045275C"/>
    <w:rsid w:val="004D0C63"/>
    <w:rsid w:val="005523B1"/>
    <w:rsid w:val="005E70C7"/>
    <w:rsid w:val="00914F8F"/>
    <w:rsid w:val="009256D1"/>
    <w:rsid w:val="009522A5"/>
    <w:rsid w:val="009577A8"/>
    <w:rsid w:val="009A7E22"/>
    <w:rsid w:val="00B24210"/>
    <w:rsid w:val="00B45E51"/>
    <w:rsid w:val="00BE7542"/>
    <w:rsid w:val="00C90A2D"/>
    <w:rsid w:val="00CF2CCA"/>
    <w:rsid w:val="00D2464A"/>
    <w:rsid w:val="00DE7169"/>
    <w:rsid w:val="00F00D92"/>
    <w:rsid w:val="00F47822"/>
    <w:rsid w:val="00FC6870"/>
    <w:rsid w:val="00FE6147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0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90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0A2D"/>
  </w:style>
  <w:style w:type="paragraph" w:styleId="a6">
    <w:name w:val="footer"/>
    <w:basedOn w:val="a"/>
    <w:link w:val="a7"/>
    <w:uiPriority w:val="99"/>
    <w:unhideWhenUsed/>
    <w:rsid w:val="00C90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0A2D"/>
  </w:style>
  <w:style w:type="paragraph" w:styleId="a8">
    <w:name w:val="footnote text"/>
    <w:basedOn w:val="a"/>
    <w:link w:val="a9"/>
    <w:uiPriority w:val="99"/>
    <w:semiHidden/>
    <w:unhideWhenUsed/>
    <w:rsid w:val="000C005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C005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C0055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C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005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478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0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90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0A2D"/>
  </w:style>
  <w:style w:type="paragraph" w:styleId="a6">
    <w:name w:val="footer"/>
    <w:basedOn w:val="a"/>
    <w:link w:val="a7"/>
    <w:uiPriority w:val="99"/>
    <w:unhideWhenUsed/>
    <w:rsid w:val="00C90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0A2D"/>
  </w:style>
  <w:style w:type="paragraph" w:styleId="a8">
    <w:name w:val="footnote text"/>
    <w:basedOn w:val="a"/>
    <w:link w:val="a9"/>
    <w:uiPriority w:val="99"/>
    <w:semiHidden/>
    <w:unhideWhenUsed/>
    <w:rsid w:val="000C005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C005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C0055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C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005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478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736AF-23F4-4B56-A413-BBF8E8B5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18</Pages>
  <Words>3729</Words>
  <Characters>21260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Оксана</cp:lastModifiedBy>
  <cp:revision>6</cp:revision>
  <cp:lastPrinted>2016-05-07T16:18:00Z</cp:lastPrinted>
  <dcterms:created xsi:type="dcterms:W3CDTF">2016-04-02T13:49:00Z</dcterms:created>
  <dcterms:modified xsi:type="dcterms:W3CDTF">2016-05-07T16:18:00Z</dcterms:modified>
</cp:coreProperties>
</file>