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179" w:rsidRPr="00A76179" w:rsidRDefault="00A76179" w:rsidP="0063169E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B3DC6" w:rsidRDefault="007B3DC6">
      <w:pPr>
        <w:pStyle w:val="ab"/>
        <w:numPr>
          <w:ilvl w:val="0"/>
          <w:numId w:val="1"/>
        </w:num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Найти пересечение А∩В, объединение В</w:t>
      </w:r>
      <w:r w:rsidRPr="00E8700A">
        <w:rPr>
          <w:position w:val="-3"/>
        </w:rPr>
        <w:object w:dxaOrig="115" w:dyaOrig="2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pt;height:13.5pt" o:ole="" filled="t">
            <v:fill color2="black"/>
            <v:imagedata r:id="rId7" o:title=""/>
          </v:shape>
          <o:OLEObject Type="Embed" ProgID="Equation.3" ShapeID="_x0000_i1025" DrawAspect="Content" ObjectID="_1524331787" r:id="rId8"/>
        </w:object>
      </w:r>
      <w:r>
        <w:rPr>
          <w:b/>
          <w:bCs/>
          <w:color w:val="000000"/>
          <w:sz w:val="28"/>
          <w:szCs w:val="28"/>
        </w:rPr>
        <w:t>А, разности А\В и В\А, если множества А и В задаются следующим образом:</w:t>
      </w:r>
    </w:p>
    <w:p w:rsidR="007B3DC6" w:rsidRDefault="007B3DC6">
      <w:pPr>
        <w:pStyle w:val="ab"/>
        <w:ind w:left="360"/>
        <w:rPr>
          <w:color w:val="00B050"/>
          <w:sz w:val="28"/>
          <w:szCs w:val="28"/>
        </w:rPr>
      </w:pPr>
    </w:p>
    <w:tbl>
      <w:tblPr>
        <w:tblW w:w="0" w:type="auto"/>
        <w:tblInd w:w="-23" w:type="dxa"/>
        <w:tblLayout w:type="fixed"/>
        <w:tblLook w:val="0000"/>
      </w:tblPr>
      <w:tblGrid>
        <w:gridCol w:w="1530"/>
        <w:gridCol w:w="2965"/>
      </w:tblGrid>
      <w:tr w:rsidR="007B3DC6"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Вариант 4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</w:pPr>
            <w:r w:rsidRPr="00E8700A">
              <w:rPr>
                <w:position w:val="-22"/>
              </w:rPr>
              <w:object w:dxaOrig="2298" w:dyaOrig="657">
                <v:shape id="_x0000_i1026" type="#_x0000_t75" style="width:114.75pt;height:33pt" o:ole="" filled="t">
                  <v:fill color2="black"/>
                  <v:imagedata r:id="rId9" o:title=""/>
                </v:shape>
                <o:OLEObject Type="Embed" ProgID="Equation.3" ShapeID="_x0000_i1026" DrawAspect="Content" ObjectID="_1524331788" r:id="rId10"/>
              </w:object>
            </w:r>
          </w:p>
        </w:tc>
      </w:tr>
    </w:tbl>
    <w:p w:rsidR="007B3DC6" w:rsidRDefault="007B3DC6">
      <w:pPr>
        <w:pStyle w:val="ab"/>
        <w:ind w:left="360"/>
      </w:pPr>
    </w:p>
    <w:p w:rsidR="007B3DC6" w:rsidRPr="00884451" w:rsidRDefault="007B3DC6" w:rsidP="00884451">
      <w:pPr>
        <w:pStyle w:val="ab"/>
        <w:ind w:left="36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Решение</w:t>
      </w:r>
      <w:r w:rsidR="00884451">
        <w:rPr>
          <w:b/>
          <w:color w:val="000000"/>
          <w:sz w:val="28"/>
          <w:szCs w:val="28"/>
        </w:rPr>
        <w:t xml:space="preserve">: </w:t>
      </w:r>
      <w:r>
        <w:rPr>
          <w:sz w:val="28"/>
          <w:szCs w:val="28"/>
        </w:rPr>
        <w:t>Множество А – внутренность окружности радиуса 4 с центром в точке (0,0). Множество В – множество точек, лежащих выше прямой у=2-х.</w:t>
      </w:r>
      <w:r w:rsidR="00884451">
        <w:rPr>
          <w:b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Покажем указанные в условии множества на координатной плоскости.</w:t>
      </w:r>
    </w:p>
    <w:p w:rsidR="007B3DC6" w:rsidRDefault="007B3DC6">
      <w:pPr>
        <w:pStyle w:val="ab"/>
        <w:spacing w:line="360" w:lineRule="auto"/>
        <w:ind w:left="357"/>
        <w:rPr>
          <w:sz w:val="28"/>
          <w:szCs w:val="28"/>
        </w:rPr>
      </w:pPr>
    </w:p>
    <w:p w:rsidR="007B3DC6" w:rsidRDefault="00B4426C">
      <w:pPr>
        <w:pStyle w:val="ab"/>
        <w:spacing w:line="360" w:lineRule="auto"/>
        <w:ind w:left="357"/>
        <w:rPr>
          <w:color w:val="00B050"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3257550" cy="272415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2724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3DC6" w:rsidRDefault="007B3DC6">
      <w:pPr>
        <w:pStyle w:val="ab"/>
        <w:ind w:left="360"/>
        <w:rPr>
          <w:sz w:val="28"/>
          <w:szCs w:val="28"/>
        </w:rPr>
      </w:pPr>
      <w:r>
        <w:rPr>
          <w:color w:val="00B050"/>
          <w:sz w:val="28"/>
          <w:szCs w:val="28"/>
        </w:rPr>
        <w:tab/>
      </w:r>
      <w:r>
        <w:rPr>
          <w:color w:val="00B050"/>
          <w:sz w:val="28"/>
          <w:szCs w:val="28"/>
        </w:rPr>
        <w:tab/>
      </w:r>
      <w:r>
        <w:rPr>
          <w:color w:val="00B050"/>
          <w:sz w:val="28"/>
          <w:szCs w:val="28"/>
        </w:rPr>
        <w:tab/>
      </w:r>
      <w:r>
        <w:rPr>
          <w:color w:val="00B050"/>
          <w:sz w:val="28"/>
          <w:szCs w:val="28"/>
        </w:rPr>
        <w:tab/>
      </w:r>
      <w:r>
        <w:rPr>
          <w:sz w:val="28"/>
          <w:szCs w:val="28"/>
        </w:rPr>
        <w:t>А∩В (заштриховано)</w:t>
      </w:r>
    </w:p>
    <w:p w:rsidR="007B3DC6" w:rsidRDefault="007B3DC6">
      <w:pPr>
        <w:pStyle w:val="ab"/>
        <w:ind w:left="360"/>
        <w:rPr>
          <w:color w:val="00B050"/>
          <w:sz w:val="28"/>
          <w:szCs w:val="28"/>
        </w:rPr>
      </w:pPr>
    </w:p>
    <w:p w:rsidR="007B3DC6" w:rsidRDefault="00B4426C">
      <w:pPr>
        <w:pStyle w:val="ab"/>
        <w:ind w:left="360"/>
        <w:rPr>
          <w:color w:val="00B050"/>
          <w:sz w:val="28"/>
          <w:szCs w:val="28"/>
        </w:rPr>
      </w:pPr>
      <w:r>
        <w:rPr>
          <w:noProof/>
          <w:color w:val="00B050"/>
          <w:sz w:val="28"/>
          <w:szCs w:val="28"/>
          <w:lang w:eastAsia="ru-RU"/>
        </w:rPr>
        <w:drawing>
          <wp:inline distT="0" distB="0" distL="0" distR="0">
            <wp:extent cx="3733800" cy="305752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30575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3DC6" w:rsidRDefault="007B3DC6">
      <w:pPr>
        <w:pStyle w:val="ab"/>
        <w:ind w:left="360"/>
        <w:rPr>
          <w:color w:val="00B050"/>
          <w:sz w:val="28"/>
          <w:szCs w:val="28"/>
        </w:rPr>
      </w:pPr>
    </w:p>
    <w:p w:rsidR="007B3DC6" w:rsidRDefault="007B3DC6">
      <w:pPr>
        <w:pStyle w:val="ab"/>
        <w:ind w:left="36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</w:t>
      </w:r>
      <w:r w:rsidRPr="00E8700A">
        <w:rPr>
          <w:position w:val="-3"/>
        </w:rPr>
        <w:object w:dxaOrig="115" w:dyaOrig="265">
          <v:shape id="_x0000_i1027" type="#_x0000_t75" style="width:6pt;height:13.5pt" o:ole="" filled="t">
            <v:fill color2="black"/>
            <v:imagedata r:id="rId7" o:title=""/>
          </v:shape>
          <o:OLEObject Type="Embed" ProgID="Equation.3" ShapeID="_x0000_i1027" DrawAspect="Content" ObjectID="_1524331789" r:id="rId13"/>
        </w:object>
      </w:r>
      <w:r>
        <w:rPr>
          <w:sz w:val="28"/>
          <w:szCs w:val="28"/>
        </w:rPr>
        <w:t>А (заштриховано)</w:t>
      </w:r>
    </w:p>
    <w:p w:rsidR="007B3DC6" w:rsidRDefault="007B3DC6">
      <w:pPr>
        <w:pStyle w:val="ab"/>
        <w:ind w:left="360"/>
        <w:rPr>
          <w:color w:val="00B050"/>
          <w:sz w:val="28"/>
          <w:szCs w:val="28"/>
        </w:rPr>
      </w:pPr>
    </w:p>
    <w:p w:rsidR="007B3DC6" w:rsidRDefault="007B3DC6">
      <w:pPr>
        <w:pStyle w:val="ab"/>
        <w:ind w:left="360"/>
        <w:rPr>
          <w:color w:val="00B050"/>
          <w:sz w:val="28"/>
          <w:szCs w:val="28"/>
        </w:rPr>
      </w:pPr>
    </w:p>
    <w:p w:rsidR="007B3DC6" w:rsidRDefault="007B3DC6">
      <w:pPr>
        <w:pStyle w:val="ab"/>
        <w:ind w:left="360"/>
        <w:rPr>
          <w:color w:val="00B050"/>
          <w:sz w:val="28"/>
          <w:szCs w:val="28"/>
        </w:rPr>
      </w:pPr>
    </w:p>
    <w:p w:rsidR="007B3DC6" w:rsidRDefault="00B4426C">
      <w:pPr>
        <w:pStyle w:val="ab"/>
        <w:ind w:left="360"/>
        <w:rPr>
          <w:color w:val="00B050"/>
          <w:sz w:val="28"/>
          <w:szCs w:val="28"/>
        </w:rPr>
      </w:pPr>
      <w:r>
        <w:rPr>
          <w:noProof/>
          <w:color w:val="00B050"/>
          <w:sz w:val="28"/>
          <w:szCs w:val="28"/>
          <w:lang w:eastAsia="ru-RU"/>
        </w:rPr>
        <w:drawing>
          <wp:inline distT="0" distB="0" distL="0" distR="0">
            <wp:extent cx="3943350" cy="323850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3238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3DC6" w:rsidRDefault="007B3DC6">
      <w:pPr>
        <w:pStyle w:val="ab"/>
        <w:ind w:left="360"/>
        <w:rPr>
          <w:color w:val="00B050"/>
          <w:sz w:val="28"/>
          <w:szCs w:val="28"/>
        </w:rPr>
      </w:pPr>
    </w:p>
    <w:p w:rsidR="007B3DC6" w:rsidRDefault="007B3DC6">
      <w:pPr>
        <w:pStyle w:val="ab"/>
        <w:ind w:left="360"/>
        <w:rPr>
          <w:color w:val="00B050"/>
          <w:sz w:val="28"/>
          <w:szCs w:val="28"/>
        </w:rPr>
      </w:pPr>
    </w:p>
    <w:p w:rsidR="007B3DC6" w:rsidRDefault="007B3DC6">
      <w:pPr>
        <w:pStyle w:val="ab"/>
        <w:ind w:left="36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А\В (заштриховано)</w:t>
      </w:r>
    </w:p>
    <w:p w:rsidR="007B3DC6" w:rsidRDefault="007B3DC6">
      <w:pPr>
        <w:pStyle w:val="ab"/>
        <w:ind w:left="360"/>
        <w:rPr>
          <w:sz w:val="28"/>
          <w:szCs w:val="28"/>
        </w:rPr>
      </w:pPr>
    </w:p>
    <w:p w:rsidR="007B3DC6" w:rsidRDefault="007B3DC6">
      <w:pPr>
        <w:pStyle w:val="ab"/>
        <w:ind w:left="360"/>
        <w:rPr>
          <w:sz w:val="28"/>
          <w:szCs w:val="28"/>
        </w:rPr>
      </w:pPr>
    </w:p>
    <w:p w:rsidR="007B3DC6" w:rsidRDefault="00B4426C">
      <w:pPr>
        <w:pStyle w:val="ab"/>
        <w:ind w:left="360"/>
        <w:rPr>
          <w:color w:val="00B050"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000500" cy="349567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34956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3DC6" w:rsidRDefault="007B3DC6">
      <w:pPr>
        <w:pStyle w:val="ab"/>
        <w:ind w:left="360"/>
        <w:rPr>
          <w:color w:val="00B050"/>
          <w:sz w:val="28"/>
          <w:szCs w:val="28"/>
        </w:rPr>
      </w:pPr>
    </w:p>
    <w:p w:rsidR="007B3DC6" w:rsidRDefault="007B3DC6">
      <w:pPr>
        <w:pStyle w:val="ab"/>
        <w:ind w:left="36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В\А (заштриховано)</w:t>
      </w:r>
    </w:p>
    <w:p w:rsidR="007B3DC6" w:rsidRDefault="007B3DC6" w:rsidP="008C340E">
      <w:pPr>
        <w:pStyle w:val="ab"/>
        <w:ind w:left="0"/>
        <w:rPr>
          <w:color w:val="00B050"/>
          <w:sz w:val="28"/>
          <w:szCs w:val="28"/>
        </w:rPr>
      </w:pPr>
    </w:p>
    <w:p w:rsidR="007B3DC6" w:rsidRDefault="007B3DC6">
      <w:pPr>
        <w:pStyle w:val="ab"/>
        <w:numPr>
          <w:ilvl w:val="0"/>
          <w:numId w:val="1"/>
        </w:num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Решить задачу</w:t>
      </w:r>
    </w:p>
    <w:p w:rsidR="007B3DC6" w:rsidRDefault="007B3DC6">
      <w:pPr>
        <w:pStyle w:val="ab"/>
        <w:ind w:left="360"/>
        <w:rPr>
          <w:color w:val="00B050"/>
          <w:sz w:val="28"/>
          <w:szCs w:val="28"/>
        </w:rPr>
      </w:pPr>
    </w:p>
    <w:tbl>
      <w:tblPr>
        <w:tblW w:w="0" w:type="auto"/>
        <w:tblInd w:w="-49" w:type="dxa"/>
        <w:tblLayout w:type="fixed"/>
        <w:tblLook w:val="0000"/>
      </w:tblPr>
      <w:tblGrid>
        <w:gridCol w:w="1560"/>
        <w:gridCol w:w="8075"/>
      </w:tblGrid>
      <w:tr w:rsidR="007B3DC6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snapToGrid w:val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Вариант 4</w:t>
            </w:r>
          </w:p>
        </w:tc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DC6" w:rsidRDefault="007B3DC6">
            <w:pPr>
              <w:snapToGri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отделе НИИ работают несколько сотрудников, знающих хотя бы один иностранный язык. Из них 12 человек знают английский, 9 – немецкий, 7 – французский, 6 – английский и немецкий, 4 – французский и немецкий, 3 – французский и английский, 2 человека все три языка. Сколько человек работает в отделе?</w:t>
            </w:r>
          </w:p>
          <w:p w:rsidR="007B3DC6" w:rsidRDefault="007B3DC6">
            <w:pPr>
              <w:rPr>
                <w:rFonts w:ascii="Times New Roman" w:eastAsia="Times New Roman" w:hAnsi="Times New Roman"/>
                <w:color w:val="00B050"/>
                <w:sz w:val="28"/>
                <w:szCs w:val="28"/>
              </w:rPr>
            </w:pPr>
          </w:p>
        </w:tc>
      </w:tr>
    </w:tbl>
    <w:p w:rsidR="007B3DC6" w:rsidRDefault="007B3DC6" w:rsidP="008C340E">
      <w:pPr>
        <w:pStyle w:val="ab"/>
        <w:ind w:left="0"/>
        <w:rPr>
          <w:b/>
          <w:color w:val="92D050"/>
          <w:sz w:val="28"/>
          <w:szCs w:val="28"/>
          <w:u w:val="single"/>
        </w:rPr>
      </w:pPr>
    </w:p>
    <w:p w:rsidR="007B3DC6" w:rsidRDefault="007B3DC6">
      <w:pPr>
        <w:pStyle w:val="ab"/>
        <w:ind w:left="360"/>
        <w:rPr>
          <w:b/>
          <w:color w:val="000000"/>
          <w:sz w:val="28"/>
          <w:szCs w:val="28"/>
        </w:rPr>
      </w:pPr>
    </w:p>
    <w:p w:rsidR="007B3DC6" w:rsidRPr="00884451" w:rsidRDefault="007B3DC6" w:rsidP="00884451">
      <w:pPr>
        <w:pStyle w:val="ab"/>
        <w:ind w:left="36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Решение</w:t>
      </w:r>
      <w:r w:rsidR="00884451">
        <w:rPr>
          <w:b/>
          <w:color w:val="000000"/>
          <w:sz w:val="28"/>
          <w:szCs w:val="28"/>
        </w:rPr>
        <w:t xml:space="preserve">: </w:t>
      </w:r>
      <w:r>
        <w:rPr>
          <w:sz w:val="28"/>
          <w:szCs w:val="28"/>
        </w:rPr>
        <w:t>Решим с помощью кругов Эйлера.</w:t>
      </w:r>
    </w:p>
    <w:p w:rsidR="007B3DC6" w:rsidRDefault="007B3DC6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Обозначим множества:  А – знающих английский, Н- знающих немецкий, Ф- знающих французский.</w:t>
      </w:r>
    </w:p>
    <w:p w:rsidR="007B3DC6" w:rsidRDefault="007B3DC6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Пересечение кругов дает 7 областей, а в их пересечении находится 2 человека. Далее по условию задачи последовательно находим и записываем в соответствующих областях число его элементов (сотрудников отдела).</w:t>
      </w:r>
    </w:p>
    <w:p w:rsidR="007B3DC6" w:rsidRDefault="00B4426C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191000" cy="390525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3905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3DC6" w:rsidRPr="008C340E" w:rsidRDefault="007B3DC6" w:rsidP="008C340E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Чтобы найти число сотрудников отдела, найдем сумму чисел во всех 7 областях: </w:t>
      </w:r>
      <w:r w:rsidR="008C340E">
        <w:rPr>
          <w:rFonts w:ascii="Times New Roman" w:hAnsi="Times New Roman"/>
          <w:sz w:val="28"/>
          <w:szCs w:val="28"/>
        </w:rPr>
        <w:t xml:space="preserve"> 5+4+1+2+2+1+2=17</w:t>
      </w:r>
    </w:p>
    <w:p w:rsidR="007B3DC6" w:rsidRDefault="007B3DC6">
      <w:pPr>
        <w:pStyle w:val="ab"/>
        <w:numPr>
          <w:ilvl w:val="0"/>
          <w:numId w:val="1"/>
        </w:num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Решите уравнение</w:t>
      </w:r>
    </w:p>
    <w:p w:rsidR="007B3DC6" w:rsidRDefault="007B3DC6">
      <w:pPr>
        <w:pStyle w:val="ab"/>
        <w:ind w:left="360"/>
        <w:rPr>
          <w:color w:val="00B050"/>
          <w:sz w:val="28"/>
          <w:szCs w:val="28"/>
        </w:rPr>
      </w:pPr>
    </w:p>
    <w:tbl>
      <w:tblPr>
        <w:tblW w:w="0" w:type="auto"/>
        <w:tblInd w:w="-49" w:type="dxa"/>
        <w:tblLayout w:type="fixed"/>
        <w:tblLook w:val="0000"/>
      </w:tblPr>
      <w:tblGrid>
        <w:gridCol w:w="1559"/>
        <w:gridCol w:w="2972"/>
      </w:tblGrid>
      <w:tr w:rsidR="007B3DC6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Вариант 4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</w:pPr>
            <w:r w:rsidRPr="00E8700A">
              <w:rPr>
                <w:position w:val="-8"/>
              </w:rPr>
              <w:object w:dxaOrig="1878" w:dyaOrig="364">
                <v:shape id="_x0000_i1028" type="#_x0000_t75" style="width:93.75pt;height:18pt" o:ole="" filled="t">
                  <v:fill color2="black"/>
                  <v:imagedata r:id="rId17" o:title=""/>
                </v:shape>
                <o:OLEObject Type="Embed" ProgID="Equation.3" ShapeID="_x0000_i1028" DrawAspect="Content" ObjectID="_1524331790" r:id="rId18"/>
              </w:object>
            </w:r>
          </w:p>
        </w:tc>
      </w:tr>
    </w:tbl>
    <w:p w:rsidR="007B3DC6" w:rsidRDefault="007B3DC6">
      <w:pPr>
        <w:pStyle w:val="ab"/>
        <w:ind w:left="360"/>
      </w:pPr>
    </w:p>
    <w:p w:rsidR="007B3DC6" w:rsidRDefault="007B3DC6">
      <w:pPr>
        <w:pStyle w:val="ab"/>
        <w:ind w:left="36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Решение</w:t>
      </w:r>
      <w:r w:rsidR="00884451">
        <w:rPr>
          <w:b/>
          <w:color w:val="000000"/>
          <w:sz w:val="28"/>
          <w:szCs w:val="28"/>
        </w:rPr>
        <w:t>:</w:t>
      </w:r>
    </w:p>
    <w:p w:rsidR="007B3DC6" w:rsidRDefault="007B3DC6">
      <w:pPr>
        <w:pStyle w:val="ab"/>
        <w:ind w:left="360"/>
        <w:rPr>
          <w:b/>
          <w:color w:val="92D050"/>
          <w:sz w:val="28"/>
          <w:szCs w:val="28"/>
          <w:u w:val="single"/>
        </w:rPr>
      </w:pPr>
    </w:p>
    <w:p w:rsidR="007B3DC6" w:rsidRDefault="00B4426C">
      <w:pPr>
        <w:pStyle w:val="ab"/>
        <w:ind w:left="36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629150" cy="48577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485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3DC6" w:rsidRDefault="007B3DC6">
      <w:pPr>
        <w:pStyle w:val="ab"/>
        <w:ind w:left="360"/>
        <w:rPr>
          <w:sz w:val="28"/>
          <w:szCs w:val="28"/>
        </w:rPr>
      </w:pPr>
    </w:p>
    <w:p w:rsidR="007B3DC6" w:rsidRDefault="00B4426C">
      <w:pPr>
        <w:pStyle w:val="ab"/>
        <w:ind w:left="36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33350" cy="209550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9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3DC6" w:rsidRDefault="007B3DC6">
      <w:pPr>
        <w:pStyle w:val="ab"/>
        <w:ind w:left="360"/>
        <w:rPr>
          <w:sz w:val="28"/>
          <w:szCs w:val="28"/>
        </w:rPr>
      </w:pPr>
    </w:p>
    <w:p w:rsidR="007B3DC6" w:rsidRDefault="00B4426C">
      <w:pPr>
        <w:pStyle w:val="ab"/>
        <w:ind w:left="36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3705225" cy="247650"/>
            <wp:effectExtent l="1905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3DC6" w:rsidRDefault="007B3DC6">
      <w:pPr>
        <w:pStyle w:val="ab"/>
        <w:ind w:left="360"/>
        <w:rPr>
          <w:sz w:val="28"/>
          <w:szCs w:val="28"/>
        </w:rPr>
      </w:pPr>
    </w:p>
    <w:p w:rsidR="007B3DC6" w:rsidRDefault="007B3DC6">
      <w:pPr>
        <w:pStyle w:val="ab"/>
        <w:ind w:left="360"/>
        <w:rPr>
          <w:sz w:val="28"/>
          <w:szCs w:val="28"/>
        </w:rPr>
      </w:pPr>
      <w:r>
        <w:rPr>
          <w:sz w:val="28"/>
          <w:szCs w:val="28"/>
        </w:rPr>
        <w:t>Исходное уравнение принимает вид:</w:t>
      </w:r>
    </w:p>
    <w:p w:rsidR="007B3DC6" w:rsidRDefault="007B3DC6">
      <w:pPr>
        <w:pStyle w:val="ab"/>
        <w:ind w:left="360"/>
        <w:rPr>
          <w:sz w:val="28"/>
          <w:szCs w:val="28"/>
        </w:rPr>
      </w:pPr>
    </w:p>
    <w:p w:rsidR="007B3DC6" w:rsidRDefault="00B4426C">
      <w:pPr>
        <w:pStyle w:val="ab"/>
        <w:ind w:left="36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3743325" cy="409575"/>
            <wp:effectExtent l="1905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409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3DC6" w:rsidRDefault="007B3DC6">
      <w:pPr>
        <w:pStyle w:val="ab"/>
        <w:ind w:left="360"/>
        <w:rPr>
          <w:sz w:val="28"/>
          <w:szCs w:val="28"/>
        </w:rPr>
      </w:pPr>
    </w:p>
    <w:p w:rsidR="007B3DC6" w:rsidRDefault="007B3DC6">
      <w:pPr>
        <w:pStyle w:val="ab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= </w:t>
      </w:r>
      <w:r w:rsidR="00B4426C">
        <w:rPr>
          <w:noProof/>
          <w:position w:val="-6"/>
          <w:sz w:val="28"/>
          <w:szCs w:val="28"/>
          <w:lang w:eastAsia="ru-RU"/>
        </w:rPr>
        <w:drawing>
          <wp:inline distT="0" distB="0" distL="0" distR="0">
            <wp:extent cx="4486275" cy="209550"/>
            <wp:effectExtent l="1905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209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7B3DC6" w:rsidRDefault="007B3DC6">
      <w:pPr>
        <w:pStyle w:val="ab"/>
        <w:ind w:left="360"/>
        <w:rPr>
          <w:sz w:val="28"/>
          <w:szCs w:val="28"/>
        </w:rPr>
      </w:pPr>
    </w:p>
    <w:p w:rsidR="007B3DC6" w:rsidRDefault="00B4426C">
      <w:pPr>
        <w:pStyle w:val="ab"/>
        <w:ind w:left="36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267200" cy="209550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09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3DC6" w:rsidRDefault="007B3DC6">
      <w:pPr>
        <w:pStyle w:val="ab"/>
        <w:ind w:left="360"/>
        <w:rPr>
          <w:sz w:val="28"/>
          <w:szCs w:val="28"/>
        </w:rPr>
      </w:pPr>
    </w:p>
    <w:p w:rsidR="007B3DC6" w:rsidRDefault="007B3DC6">
      <w:pPr>
        <w:pStyle w:val="ab"/>
        <w:ind w:left="360"/>
        <w:rPr>
          <w:sz w:val="28"/>
          <w:szCs w:val="28"/>
        </w:rPr>
      </w:pPr>
      <w:r>
        <w:rPr>
          <w:sz w:val="28"/>
          <w:szCs w:val="28"/>
        </w:rPr>
        <w:t>4</w:t>
      </w:r>
      <w:r w:rsidR="00B4426C">
        <w:rPr>
          <w:noProof/>
          <w:position w:val="-6"/>
          <w:sz w:val="28"/>
          <w:szCs w:val="28"/>
          <w:lang w:eastAsia="ru-RU"/>
        </w:rPr>
        <w:drawing>
          <wp:inline distT="0" distB="0" distL="0" distR="0">
            <wp:extent cx="171450" cy="209550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+4х-483=0. </w:t>
      </w:r>
    </w:p>
    <w:p w:rsidR="007B3DC6" w:rsidRDefault="007B3DC6">
      <w:pPr>
        <w:pStyle w:val="ab"/>
        <w:ind w:left="360"/>
      </w:pPr>
      <w:r>
        <w:rPr>
          <w:sz w:val="28"/>
          <w:szCs w:val="28"/>
        </w:rPr>
        <w:t>х=</w:t>
      </w:r>
      <w:r w:rsidR="00B4426C">
        <w:rPr>
          <w:noProof/>
          <w:position w:val="-16"/>
          <w:sz w:val="28"/>
          <w:szCs w:val="28"/>
          <w:lang w:eastAsia="ru-RU"/>
        </w:rPr>
        <w:drawing>
          <wp:inline distT="0" distB="0" distL="0" distR="0">
            <wp:extent cx="1076325" cy="333375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333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=</w:t>
      </w:r>
      <w:r w:rsidR="00B4426C">
        <w:rPr>
          <w:noProof/>
          <w:position w:val="-16"/>
          <w:sz w:val="28"/>
          <w:szCs w:val="28"/>
          <w:lang w:eastAsia="ru-RU"/>
        </w:rPr>
        <w:drawing>
          <wp:inline distT="0" distB="0" distL="0" distR="0">
            <wp:extent cx="638175" cy="333375"/>
            <wp:effectExtent l="1905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33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=</w:t>
      </w:r>
      <w:r w:rsidR="00B4426C">
        <w:rPr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438150" cy="30480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04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3DC6" w:rsidRDefault="00B4426C">
      <w:pPr>
        <w:pStyle w:val="ab"/>
        <w:ind w:left="360"/>
        <w:rPr>
          <w:sz w:val="28"/>
          <w:szCs w:val="28"/>
        </w:rPr>
      </w:pPr>
      <w:r>
        <w:rPr>
          <w:noProof/>
          <w:position w:val="-6"/>
          <w:sz w:val="28"/>
          <w:szCs w:val="28"/>
          <w:lang w:eastAsia="ru-RU"/>
        </w:rPr>
        <w:drawing>
          <wp:inline distT="0" distB="0" distL="0" distR="0">
            <wp:extent cx="3524250" cy="209550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209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3DC6">
        <w:rPr>
          <w:sz w:val="28"/>
          <w:szCs w:val="28"/>
        </w:rPr>
        <w:t xml:space="preserve"> </w:t>
      </w:r>
      <w:r>
        <w:rPr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781050" cy="304800"/>
            <wp:effectExtent l="1905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304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3DC6">
        <w:rPr>
          <w:sz w:val="28"/>
          <w:szCs w:val="28"/>
        </w:rPr>
        <w:t xml:space="preserve"> - дробное число.</w:t>
      </w:r>
    </w:p>
    <w:p w:rsidR="007B3DC6" w:rsidRDefault="00B4426C">
      <w:pPr>
        <w:pStyle w:val="ab"/>
        <w:ind w:left="360"/>
        <w:rPr>
          <w:sz w:val="28"/>
          <w:szCs w:val="28"/>
        </w:rPr>
      </w:pPr>
      <w:r>
        <w:rPr>
          <w:noProof/>
          <w:position w:val="-6"/>
          <w:sz w:val="28"/>
          <w:szCs w:val="28"/>
          <w:lang w:eastAsia="ru-RU"/>
        </w:rPr>
        <w:drawing>
          <wp:inline distT="0" distB="0" distL="0" distR="0">
            <wp:extent cx="3895725" cy="209550"/>
            <wp:effectExtent l="19050" t="0" r="952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209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3DC6">
        <w:rPr>
          <w:sz w:val="28"/>
          <w:szCs w:val="28"/>
        </w:rPr>
        <w:t>.</w:t>
      </w:r>
    </w:p>
    <w:p w:rsidR="007B3DC6" w:rsidRDefault="007B3DC6">
      <w:pPr>
        <w:pStyle w:val="ab"/>
        <w:ind w:left="360"/>
        <w:rPr>
          <w:sz w:val="28"/>
          <w:szCs w:val="28"/>
        </w:rPr>
      </w:pPr>
    </w:p>
    <w:p w:rsidR="007B3DC6" w:rsidRDefault="007B3DC6">
      <w:pPr>
        <w:pStyle w:val="ab"/>
        <w:rPr>
          <w:color w:val="92D050"/>
          <w:sz w:val="28"/>
          <w:szCs w:val="28"/>
        </w:rPr>
      </w:pPr>
    </w:p>
    <w:p w:rsidR="007B3DC6" w:rsidRDefault="007B3DC6">
      <w:pPr>
        <w:pStyle w:val="ab"/>
        <w:numPr>
          <w:ilvl w:val="0"/>
          <w:numId w:val="1"/>
        </w:num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Решить задачу</w:t>
      </w:r>
    </w:p>
    <w:p w:rsidR="007B3DC6" w:rsidRDefault="007B3DC6">
      <w:pPr>
        <w:pStyle w:val="ab"/>
        <w:rPr>
          <w:color w:val="00B050"/>
          <w:sz w:val="28"/>
          <w:szCs w:val="28"/>
        </w:rPr>
      </w:pPr>
    </w:p>
    <w:p w:rsidR="007B3DC6" w:rsidRDefault="007B3DC6">
      <w:pPr>
        <w:pStyle w:val="ab"/>
        <w:rPr>
          <w:color w:val="00B050"/>
          <w:sz w:val="28"/>
          <w:szCs w:val="28"/>
        </w:rPr>
      </w:pPr>
    </w:p>
    <w:tbl>
      <w:tblPr>
        <w:tblW w:w="0" w:type="auto"/>
        <w:tblInd w:w="-49" w:type="dxa"/>
        <w:tblLayout w:type="fixed"/>
        <w:tblLook w:val="0000"/>
      </w:tblPr>
      <w:tblGrid>
        <w:gridCol w:w="1560"/>
        <w:gridCol w:w="8075"/>
      </w:tblGrid>
      <w:tr w:rsidR="007B3DC6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snapToGrid w:val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Вариант 4</w:t>
            </w:r>
          </w:p>
        </w:tc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a"/>
              <w:snapToGrid w:val="0"/>
              <w:ind w:left="0" w:firstLine="0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Восемь авторов должны написать книгу из шестнадцати глав. Сколькими способами возможно распределение материала между авторами, если два человека напишут по три главы, четыре – по две, два – по одной главе книги?</w:t>
            </w:r>
          </w:p>
        </w:tc>
      </w:tr>
    </w:tbl>
    <w:p w:rsidR="007B3DC6" w:rsidRDefault="007B3DC6">
      <w:pPr>
        <w:pStyle w:val="ab"/>
        <w:ind w:left="360"/>
      </w:pPr>
    </w:p>
    <w:p w:rsidR="007B3DC6" w:rsidRDefault="007B3DC6">
      <w:pPr>
        <w:pStyle w:val="ab"/>
        <w:ind w:left="36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Решение</w:t>
      </w:r>
    </w:p>
    <w:p w:rsidR="007B3DC6" w:rsidRDefault="007B3DC6">
      <w:pPr>
        <w:pStyle w:val="ab"/>
        <w:ind w:left="360"/>
        <w:rPr>
          <w:color w:val="92D050"/>
          <w:sz w:val="28"/>
          <w:szCs w:val="28"/>
        </w:rPr>
      </w:pPr>
    </w:p>
    <w:p w:rsidR="007B3DC6" w:rsidRDefault="007B3DC6">
      <w:pPr>
        <w:pStyle w:val="ab"/>
        <w:spacing w:line="360" w:lineRule="auto"/>
        <w:ind w:left="357"/>
        <w:rPr>
          <w:sz w:val="28"/>
          <w:szCs w:val="28"/>
        </w:rPr>
      </w:pPr>
      <w:r>
        <w:rPr>
          <w:sz w:val="28"/>
          <w:szCs w:val="28"/>
        </w:rPr>
        <w:t xml:space="preserve">Первый автор может выбрать для написания любые 3 главы, что он может сделать </w:t>
      </w:r>
      <w:r w:rsidR="00B4426C">
        <w:rPr>
          <w:noProof/>
          <w:position w:val="-6"/>
          <w:sz w:val="28"/>
          <w:szCs w:val="28"/>
          <w:lang w:eastAsia="ru-RU"/>
        </w:rPr>
        <w:drawing>
          <wp:inline distT="0" distB="0" distL="0" distR="0">
            <wp:extent cx="285750" cy="209550"/>
            <wp:effectExtent l="1905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09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способами, второй – любые 3 главы из 13 оставшихся, что он может сделать </w:t>
      </w:r>
      <w:r w:rsidR="00B4426C">
        <w:rPr>
          <w:noProof/>
          <w:position w:val="-6"/>
          <w:sz w:val="28"/>
          <w:szCs w:val="28"/>
          <w:lang w:eastAsia="ru-RU"/>
        </w:rPr>
        <w:drawing>
          <wp:inline distT="0" distB="0" distL="0" distR="0">
            <wp:extent cx="285750" cy="209550"/>
            <wp:effectExtent l="1905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09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способам, для следующих 4 авторов получается </w:t>
      </w:r>
      <w:r>
        <w:rPr>
          <w:sz w:val="28"/>
          <w:szCs w:val="28"/>
        </w:rPr>
        <w:lastRenderedPageBreak/>
        <w:t xml:space="preserve">соответственно </w:t>
      </w:r>
      <w:r w:rsidR="00B4426C">
        <w:rPr>
          <w:noProof/>
          <w:position w:val="-6"/>
          <w:sz w:val="28"/>
          <w:szCs w:val="28"/>
          <w:lang w:eastAsia="ru-RU"/>
        </w:rPr>
        <w:drawing>
          <wp:inline distT="0" distB="0" distL="0" distR="0">
            <wp:extent cx="1343025" cy="209550"/>
            <wp:effectExtent l="1905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209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способов, седьмой автор может написать любую их двух оставшихся глав – 2 способа, а 8-й автор – оставшуюся главу. По правилу произведения получается </w:t>
      </w:r>
    </w:p>
    <w:p w:rsidR="007B3DC6" w:rsidRDefault="00B4426C">
      <w:pPr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position w:val="-8"/>
          <w:sz w:val="28"/>
          <w:szCs w:val="28"/>
          <w:lang w:eastAsia="ru-RU"/>
        </w:rPr>
        <w:drawing>
          <wp:inline distT="0" distB="0" distL="0" distR="0">
            <wp:extent cx="2724150" cy="247650"/>
            <wp:effectExtent l="1905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3DC6">
        <w:rPr>
          <w:rFonts w:ascii="Times New Roman" w:eastAsia="Times New Roman" w:hAnsi="Times New Roman"/>
          <w:color w:val="000000"/>
          <w:sz w:val="28"/>
          <w:szCs w:val="28"/>
        </w:rPr>
        <w:t>36324288000  способов.</w:t>
      </w:r>
    </w:p>
    <w:p w:rsidR="007B3DC6" w:rsidRDefault="007B3DC6">
      <w:pPr>
        <w:rPr>
          <w:rFonts w:ascii="Times New Roman" w:hAnsi="Times New Roman"/>
          <w:color w:val="92D050"/>
          <w:sz w:val="28"/>
          <w:szCs w:val="28"/>
        </w:rPr>
      </w:pPr>
    </w:p>
    <w:p w:rsidR="007B3DC6" w:rsidRDefault="007B3DC6">
      <w:pPr>
        <w:pStyle w:val="ab"/>
        <w:numPr>
          <w:ilvl w:val="0"/>
          <w:numId w:val="1"/>
        </w:num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Построить СКНФ  и СДНФ следующей функции  </w:t>
      </w:r>
    </w:p>
    <w:p w:rsidR="007B3DC6" w:rsidRDefault="007B3DC6">
      <w:pPr>
        <w:pStyle w:val="ab"/>
        <w:rPr>
          <w:color w:val="00B050"/>
          <w:sz w:val="28"/>
          <w:szCs w:val="28"/>
        </w:rPr>
      </w:pPr>
    </w:p>
    <w:tbl>
      <w:tblPr>
        <w:tblW w:w="0" w:type="auto"/>
        <w:tblInd w:w="-49" w:type="dxa"/>
        <w:tblLayout w:type="fixed"/>
        <w:tblLook w:val="0000"/>
      </w:tblPr>
      <w:tblGrid>
        <w:gridCol w:w="1559"/>
        <w:gridCol w:w="2972"/>
      </w:tblGrid>
      <w:tr w:rsidR="007B3DC6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Вариант 4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</w:pPr>
            <w:r w:rsidRPr="00E8700A">
              <w:rPr>
                <w:position w:val="-4"/>
              </w:rPr>
              <w:object w:dxaOrig="1667" w:dyaOrig="293">
                <v:shape id="_x0000_i1029" type="#_x0000_t75" style="width:83.25pt;height:15pt" o:ole="" filled="t">
                  <v:fill color2="black"/>
                  <v:imagedata r:id="rId36" o:title=""/>
                </v:shape>
                <o:OLEObject Type="Embed" ProgID="Equation.3" ShapeID="_x0000_i1029" DrawAspect="Content" ObjectID="_1524331791" r:id="rId37"/>
              </w:object>
            </w:r>
          </w:p>
        </w:tc>
      </w:tr>
    </w:tbl>
    <w:p w:rsidR="007B3DC6" w:rsidRDefault="007B3DC6">
      <w:pPr>
        <w:pStyle w:val="ab"/>
        <w:ind w:left="360"/>
      </w:pPr>
    </w:p>
    <w:p w:rsidR="007B3DC6" w:rsidRDefault="007B3DC6">
      <w:pPr>
        <w:pStyle w:val="ab"/>
        <w:ind w:left="36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Решение</w:t>
      </w:r>
    </w:p>
    <w:p w:rsidR="007B3DC6" w:rsidRDefault="007B3DC6">
      <w:pPr>
        <w:pStyle w:val="ab"/>
        <w:ind w:left="360"/>
        <w:rPr>
          <w:b/>
          <w:color w:val="92D050"/>
          <w:sz w:val="28"/>
          <w:szCs w:val="28"/>
          <w:u w:val="single"/>
        </w:rPr>
      </w:pPr>
    </w:p>
    <w:p w:rsidR="007B3DC6" w:rsidRDefault="007B3DC6">
      <w:pPr>
        <w:pStyle w:val="ab"/>
        <w:ind w:left="360"/>
        <w:rPr>
          <w:sz w:val="28"/>
          <w:szCs w:val="28"/>
        </w:rPr>
      </w:pPr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 xml:space="preserve"> = </w:t>
      </w:r>
      <w:r w:rsidRPr="00E8700A">
        <w:rPr>
          <w:position w:val="-4"/>
        </w:rPr>
        <w:object w:dxaOrig="1667" w:dyaOrig="293">
          <v:shape id="_x0000_i1030" type="#_x0000_t75" style="width:83.25pt;height:15pt" o:ole="" filled="t">
            <v:fill color2="black"/>
            <v:imagedata r:id="rId36" o:title=""/>
          </v:shape>
          <o:OLEObject Type="Embed" ProgID="Equation.3" ShapeID="_x0000_i1030" DrawAspect="Content" ObjectID="_1524331792" r:id="rId38"/>
        </w:object>
      </w:r>
      <w:r>
        <w:rPr>
          <w:color w:val="00B050"/>
          <w:sz w:val="28"/>
          <w:szCs w:val="28"/>
        </w:rPr>
        <w:t xml:space="preserve">. </w:t>
      </w:r>
      <w:r>
        <w:rPr>
          <w:sz w:val="28"/>
          <w:szCs w:val="28"/>
        </w:rPr>
        <w:t>Составим таблицу истинности:</w:t>
      </w:r>
    </w:p>
    <w:p w:rsidR="007B3DC6" w:rsidRDefault="007B3DC6">
      <w:pPr>
        <w:pStyle w:val="ab"/>
        <w:ind w:left="360"/>
        <w:rPr>
          <w:sz w:val="28"/>
          <w:szCs w:val="28"/>
        </w:rPr>
      </w:pPr>
    </w:p>
    <w:p w:rsidR="007B3DC6" w:rsidRDefault="007B3DC6">
      <w:pPr>
        <w:pStyle w:val="ab"/>
        <w:ind w:left="360"/>
        <w:rPr>
          <w:sz w:val="28"/>
          <w:szCs w:val="28"/>
        </w:rPr>
      </w:pPr>
    </w:p>
    <w:tbl>
      <w:tblPr>
        <w:tblW w:w="0" w:type="auto"/>
        <w:tblInd w:w="345" w:type="dxa"/>
        <w:tblLayout w:type="fixed"/>
        <w:tblLook w:val="0000"/>
      </w:tblPr>
      <w:tblGrid>
        <w:gridCol w:w="457"/>
        <w:gridCol w:w="425"/>
        <w:gridCol w:w="426"/>
        <w:gridCol w:w="425"/>
        <w:gridCol w:w="425"/>
        <w:gridCol w:w="851"/>
        <w:gridCol w:w="992"/>
        <w:gridCol w:w="2014"/>
      </w:tblGrid>
      <w:tr w:rsidR="007B3DC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y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z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B4426C">
            <w:pPr>
              <w:pStyle w:val="ab"/>
              <w:snapToGrid w:val="0"/>
              <w:ind w:left="0"/>
              <w:jc w:val="center"/>
            </w:pP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5250" cy="209550"/>
                  <wp:effectExtent l="1905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2095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B4426C">
            <w:pPr>
              <w:pStyle w:val="ab"/>
              <w:snapToGrid w:val="0"/>
              <w:ind w:left="0"/>
              <w:jc w:val="center"/>
            </w:pP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5250" cy="209550"/>
                  <wp:effectExtent l="1905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2095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B4426C">
            <w:pPr>
              <w:pStyle w:val="ab"/>
              <w:snapToGrid w:val="0"/>
              <w:ind w:lef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71475" cy="209550"/>
                  <wp:effectExtent l="19050" t="0" r="9525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095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jc w:val="center"/>
            </w:pPr>
            <w:r>
              <w:rPr>
                <w:sz w:val="28"/>
                <w:szCs w:val="28"/>
                <w:lang w:val="en-US"/>
              </w:rPr>
              <w:t>x</w:t>
            </w:r>
            <w:r w:rsidR="00B4426C">
              <w:rPr>
                <w:noProof/>
                <w:position w:val="-6"/>
                <w:sz w:val="28"/>
                <w:szCs w:val="28"/>
                <w:lang w:eastAsia="ru-RU"/>
              </w:rPr>
              <w:drawing>
                <wp:inline distT="0" distB="0" distL="0" distR="0">
                  <wp:extent cx="295275" cy="209550"/>
                  <wp:effectExtent l="19050" t="0" r="9525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095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E8700A">
              <w:rPr>
                <w:position w:val="-4"/>
              </w:rPr>
              <w:object w:dxaOrig="1667" w:dyaOrig="293">
                <v:shape id="_x0000_i1031" type="#_x0000_t75" style="width:83.25pt;height:15pt" o:ole="" filled="t">
                  <v:fill color2="black"/>
                  <v:imagedata r:id="rId36" o:title=""/>
                </v:shape>
                <o:OLEObject Type="Embed" ProgID="Equation.3" ShapeID="_x0000_i1031" DrawAspect="Content" ObjectID="_1524331793" r:id="rId43"/>
              </w:object>
            </w:r>
          </w:p>
        </w:tc>
      </w:tr>
      <w:tr w:rsidR="007B3DC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3DC6" w:rsidRDefault="007B3DC6">
            <w:pPr>
              <w:pStyle w:val="ab"/>
              <w:snapToGrid w:val="0"/>
              <w:ind w:lef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3DC6" w:rsidRDefault="007B3DC6">
            <w:pPr>
              <w:pStyle w:val="ab"/>
              <w:snapToGrid w:val="0"/>
              <w:ind w:lef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3DC6" w:rsidRDefault="007B3DC6">
            <w:pPr>
              <w:pStyle w:val="ab"/>
              <w:snapToGrid w:val="0"/>
              <w:ind w:lef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7B3DC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3DC6" w:rsidRDefault="007B3DC6">
            <w:pPr>
              <w:pStyle w:val="ab"/>
              <w:snapToGrid w:val="0"/>
              <w:ind w:lef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3DC6" w:rsidRDefault="007B3DC6">
            <w:pPr>
              <w:pStyle w:val="ab"/>
              <w:snapToGrid w:val="0"/>
              <w:ind w:lef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3DC6" w:rsidRDefault="007B3DC6">
            <w:pPr>
              <w:pStyle w:val="ab"/>
              <w:snapToGrid w:val="0"/>
              <w:ind w:lef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7B3DC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3DC6" w:rsidRDefault="007B3DC6">
            <w:pPr>
              <w:pStyle w:val="ab"/>
              <w:snapToGrid w:val="0"/>
              <w:ind w:lef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3DC6" w:rsidRDefault="007B3DC6">
            <w:pPr>
              <w:pStyle w:val="ab"/>
              <w:snapToGrid w:val="0"/>
              <w:ind w:lef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3DC6" w:rsidRDefault="007B3DC6">
            <w:pPr>
              <w:pStyle w:val="ab"/>
              <w:snapToGrid w:val="0"/>
              <w:ind w:lef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7B3DC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3DC6" w:rsidRDefault="007B3DC6">
            <w:pPr>
              <w:pStyle w:val="ab"/>
              <w:snapToGrid w:val="0"/>
              <w:ind w:lef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3DC6" w:rsidRDefault="007B3DC6">
            <w:pPr>
              <w:pStyle w:val="ab"/>
              <w:snapToGrid w:val="0"/>
              <w:ind w:lef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3DC6" w:rsidRDefault="007B3DC6">
            <w:pPr>
              <w:pStyle w:val="ab"/>
              <w:snapToGrid w:val="0"/>
              <w:ind w:lef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7B3DC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3DC6" w:rsidRDefault="007B3DC6">
            <w:pPr>
              <w:pStyle w:val="ab"/>
              <w:snapToGrid w:val="0"/>
              <w:ind w:lef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3DC6" w:rsidRDefault="007B3DC6">
            <w:pPr>
              <w:pStyle w:val="ab"/>
              <w:snapToGrid w:val="0"/>
              <w:ind w:lef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3DC6" w:rsidRDefault="007B3DC6">
            <w:pPr>
              <w:pStyle w:val="ab"/>
              <w:snapToGrid w:val="0"/>
              <w:ind w:lef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7B3DC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3DC6" w:rsidRDefault="007B3DC6">
            <w:pPr>
              <w:pStyle w:val="ab"/>
              <w:snapToGrid w:val="0"/>
              <w:ind w:lef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3DC6" w:rsidRDefault="007B3DC6">
            <w:pPr>
              <w:pStyle w:val="ab"/>
              <w:snapToGrid w:val="0"/>
              <w:ind w:lef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3DC6" w:rsidRDefault="007B3DC6">
            <w:pPr>
              <w:pStyle w:val="ab"/>
              <w:snapToGrid w:val="0"/>
              <w:ind w:lef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7B3DC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3DC6" w:rsidRDefault="007B3DC6">
            <w:pPr>
              <w:pStyle w:val="ab"/>
              <w:snapToGrid w:val="0"/>
              <w:ind w:lef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3DC6" w:rsidRDefault="007B3DC6">
            <w:pPr>
              <w:pStyle w:val="ab"/>
              <w:snapToGrid w:val="0"/>
              <w:ind w:lef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3DC6" w:rsidRDefault="007B3DC6">
            <w:pPr>
              <w:pStyle w:val="ab"/>
              <w:snapToGrid w:val="0"/>
              <w:ind w:lef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7B3DC6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pStyle w:val="ab"/>
              <w:snapToGrid w:val="0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3DC6" w:rsidRDefault="007B3DC6">
            <w:pPr>
              <w:pStyle w:val="ab"/>
              <w:snapToGrid w:val="0"/>
              <w:ind w:lef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3DC6" w:rsidRDefault="007B3DC6">
            <w:pPr>
              <w:pStyle w:val="ab"/>
              <w:snapToGrid w:val="0"/>
              <w:ind w:lef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3DC6" w:rsidRDefault="007B3DC6">
            <w:pPr>
              <w:pStyle w:val="ab"/>
              <w:snapToGrid w:val="0"/>
              <w:ind w:lef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7B3DC6" w:rsidRDefault="007B3DC6">
      <w:pPr>
        <w:pStyle w:val="ab"/>
        <w:ind w:left="360"/>
      </w:pPr>
    </w:p>
    <w:p w:rsidR="007B3DC6" w:rsidRDefault="007B3DC6">
      <w:pPr>
        <w:pStyle w:val="ab"/>
        <w:spacing w:line="360" w:lineRule="auto"/>
        <w:ind w:left="357"/>
        <w:rPr>
          <w:sz w:val="28"/>
          <w:szCs w:val="28"/>
        </w:rPr>
      </w:pPr>
      <w:r>
        <w:rPr>
          <w:sz w:val="28"/>
          <w:szCs w:val="28"/>
        </w:rPr>
        <w:t>СКНФ: (</w:t>
      </w:r>
      <w:r w:rsidR="00B4426C">
        <w:rPr>
          <w:noProof/>
          <w:position w:val="-6"/>
          <w:sz w:val="28"/>
          <w:szCs w:val="28"/>
          <w:lang w:eastAsia="ru-RU"/>
        </w:rPr>
        <w:drawing>
          <wp:inline distT="0" distB="0" distL="0" distR="0">
            <wp:extent cx="523875" cy="209550"/>
            <wp:effectExtent l="19050" t="0" r="952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09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)</w:t>
      </w:r>
      <w:r w:rsidR="00B4426C">
        <w:rPr>
          <w:noProof/>
          <w:position w:val="-6"/>
          <w:sz w:val="28"/>
          <w:szCs w:val="28"/>
          <w:lang w:eastAsia="ru-RU"/>
        </w:rPr>
        <w:drawing>
          <wp:inline distT="0" distB="0" distL="0" distR="0">
            <wp:extent cx="180975" cy="209550"/>
            <wp:effectExtent l="19050" t="0" r="9525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9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(</w:t>
      </w:r>
      <w:r w:rsidR="00B4426C">
        <w:rPr>
          <w:noProof/>
          <w:position w:val="-6"/>
          <w:sz w:val="28"/>
          <w:szCs w:val="28"/>
          <w:lang w:eastAsia="ru-RU"/>
        </w:rPr>
        <w:drawing>
          <wp:inline distT="0" distB="0" distL="0" distR="0">
            <wp:extent cx="523875" cy="209550"/>
            <wp:effectExtent l="19050" t="0" r="9525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09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)</w:t>
      </w:r>
      <w:r w:rsidR="00B4426C">
        <w:rPr>
          <w:noProof/>
          <w:position w:val="-6"/>
          <w:sz w:val="28"/>
          <w:szCs w:val="28"/>
          <w:lang w:eastAsia="ru-RU"/>
        </w:rPr>
        <w:drawing>
          <wp:inline distT="0" distB="0" distL="0" distR="0">
            <wp:extent cx="180975" cy="209550"/>
            <wp:effectExtent l="19050" t="0" r="9525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9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(</w:t>
      </w:r>
      <w:r w:rsidR="00B4426C">
        <w:rPr>
          <w:noProof/>
          <w:position w:val="-6"/>
          <w:sz w:val="28"/>
          <w:szCs w:val="28"/>
          <w:lang w:eastAsia="ru-RU"/>
        </w:rPr>
        <w:drawing>
          <wp:inline distT="0" distB="0" distL="0" distR="0">
            <wp:extent cx="523875" cy="209550"/>
            <wp:effectExtent l="19050" t="0" r="9525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09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).</w:t>
      </w:r>
    </w:p>
    <w:p w:rsidR="007B3DC6" w:rsidRDefault="007B3DC6">
      <w:pPr>
        <w:pStyle w:val="ab"/>
        <w:spacing w:line="360" w:lineRule="auto"/>
        <w:ind w:left="357"/>
        <w:rPr>
          <w:sz w:val="28"/>
          <w:szCs w:val="28"/>
        </w:rPr>
      </w:pPr>
      <w:r>
        <w:rPr>
          <w:sz w:val="28"/>
          <w:szCs w:val="28"/>
        </w:rPr>
        <w:t xml:space="preserve">СДНФ: </w:t>
      </w:r>
      <w:r w:rsidR="00B4426C">
        <w:rPr>
          <w:noProof/>
          <w:position w:val="-6"/>
          <w:sz w:val="28"/>
          <w:szCs w:val="28"/>
          <w:lang w:eastAsia="ru-RU"/>
        </w:rPr>
        <w:drawing>
          <wp:inline distT="0" distB="0" distL="0" distR="0">
            <wp:extent cx="609600" cy="209550"/>
            <wp:effectExtent l="1905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09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en-US"/>
        </w:rPr>
        <w:t>z</w:t>
      </w:r>
      <w:r w:rsidR="00B4426C">
        <w:rPr>
          <w:noProof/>
          <w:position w:val="-6"/>
          <w:sz w:val="28"/>
          <w:szCs w:val="28"/>
          <w:lang w:eastAsia="ru-RU"/>
        </w:rPr>
        <w:drawing>
          <wp:inline distT="0" distB="0" distL="0" distR="0">
            <wp:extent cx="219075" cy="209550"/>
            <wp:effectExtent l="19050" t="0" r="952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en-US"/>
        </w:rPr>
        <w:t>y</w:t>
      </w:r>
      <w:r w:rsidR="00B4426C">
        <w:rPr>
          <w:noProof/>
          <w:position w:val="-6"/>
          <w:sz w:val="28"/>
          <w:szCs w:val="28"/>
          <w:lang w:eastAsia="ru-RU"/>
        </w:rPr>
        <w:drawing>
          <wp:inline distT="0" distB="0" distL="0" distR="0">
            <wp:extent cx="619125" cy="209550"/>
            <wp:effectExtent l="19050" t="0" r="9525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09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en-US"/>
        </w:rPr>
        <w:t>xy</w:t>
      </w:r>
      <w:r w:rsidR="00B4426C">
        <w:rPr>
          <w:noProof/>
          <w:position w:val="-6"/>
          <w:sz w:val="28"/>
          <w:szCs w:val="28"/>
          <w:lang w:eastAsia="ru-RU"/>
        </w:rPr>
        <w:drawing>
          <wp:inline distT="0" distB="0" distL="0" distR="0">
            <wp:extent cx="95250" cy="209550"/>
            <wp:effectExtent l="1905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09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.</w:t>
      </w:r>
    </w:p>
    <w:p w:rsidR="007B3DC6" w:rsidRDefault="007B3DC6">
      <w:pPr>
        <w:pStyle w:val="ab"/>
        <w:ind w:left="360"/>
        <w:rPr>
          <w:sz w:val="28"/>
          <w:szCs w:val="28"/>
        </w:rPr>
      </w:pPr>
    </w:p>
    <w:p w:rsidR="007B3DC6" w:rsidRDefault="007B3DC6">
      <w:pPr>
        <w:pStyle w:val="ab"/>
        <w:rPr>
          <w:color w:val="92D050"/>
          <w:sz w:val="28"/>
          <w:szCs w:val="28"/>
        </w:rPr>
      </w:pPr>
    </w:p>
    <w:p w:rsidR="007B3DC6" w:rsidRDefault="007B3DC6">
      <w:pPr>
        <w:pStyle w:val="ab"/>
        <w:numPr>
          <w:ilvl w:val="0"/>
          <w:numId w:val="1"/>
        </w:num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Решить задачу логики высказываний</w:t>
      </w:r>
    </w:p>
    <w:p w:rsidR="007B3DC6" w:rsidRDefault="007B3DC6">
      <w:pPr>
        <w:pStyle w:val="ab"/>
        <w:ind w:left="0"/>
        <w:rPr>
          <w:color w:val="00B050"/>
          <w:sz w:val="28"/>
          <w:szCs w:val="28"/>
        </w:rPr>
      </w:pPr>
    </w:p>
    <w:tbl>
      <w:tblPr>
        <w:tblW w:w="0" w:type="auto"/>
        <w:tblInd w:w="-49" w:type="dxa"/>
        <w:tblLayout w:type="fixed"/>
        <w:tblLook w:val="0000"/>
      </w:tblPr>
      <w:tblGrid>
        <w:gridCol w:w="1560"/>
        <w:gridCol w:w="8075"/>
      </w:tblGrid>
      <w:tr w:rsidR="007B3DC6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snapToGrid w:val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Вариант 4</w:t>
            </w:r>
          </w:p>
        </w:tc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DC6" w:rsidRDefault="007B3DC6">
            <w:pPr>
              <w:snapToGri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 вопрос: «Кто из трех студентов изучал математическую логику?» - получен верный ответ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softHyphen/>
              <w:t xml:space="preserve"> «Если изучал первый, то изучал и третий, но неверно, что если изучал второй, то изучал и третий.» Кто изучал математическую логику?</w:t>
            </w:r>
          </w:p>
          <w:p w:rsidR="007B3DC6" w:rsidRDefault="007B3DC6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Дать ответ на вопрос, построив и записав соответствующую формулу логики высказываний</w:t>
            </w:r>
          </w:p>
        </w:tc>
      </w:tr>
    </w:tbl>
    <w:p w:rsidR="008C340E" w:rsidRPr="008C340E" w:rsidRDefault="007B3DC6" w:rsidP="008C340E">
      <w:pPr>
        <w:pStyle w:val="ab"/>
        <w:ind w:left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Решение</w:t>
      </w:r>
      <w:r w:rsidR="00884451">
        <w:rPr>
          <w:b/>
          <w:color w:val="000000"/>
          <w:sz w:val="28"/>
          <w:szCs w:val="28"/>
        </w:rPr>
        <w:t xml:space="preserve">: </w:t>
      </w:r>
      <w:r w:rsidR="008C340E">
        <w:rPr>
          <w:b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Обозначим высказывания: </w:t>
      </w:r>
      <w:r>
        <w:rPr>
          <w:sz w:val="28"/>
          <w:szCs w:val="28"/>
        </w:rPr>
        <w:tab/>
      </w:r>
    </w:p>
    <w:p w:rsidR="008C340E" w:rsidRDefault="007B3DC6" w:rsidP="008C340E">
      <w:pPr>
        <w:pStyle w:val="ab"/>
        <w:ind w:left="360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А1 –«Изучал первый», </w:t>
      </w:r>
    </w:p>
    <w:p w:rsidR="008C340E" w:rsidRDefault="007B3DC6" w:rsidP="008C340E">
      <w:pPr>
        <w:pStyle w:val="ab"/>
        <w:ind w:left="360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А2 –«Изучал второй», </w:t>
      </w:r>
    </w:p>
    <w:p w:rsidR="008C340E" w:rsidRDefault="007B3DC6" w:rsidP="008C340E">
      <w:pPr>
        <w:pStyle w:val="ab"/>
        <w:ind w:left="360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А3 –«Изучал третий».</w:t>
      </w:r>
    </w:p>
    <w:p w:rsidR="008C340E" w:rsidRDefault="007B3DC6" w:rsidP="008C340E">
      <w:pPr>
        <w:pStyle w:val="ab"/>
        <w:ind w:left="360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Тогда формулу логики высказываний можно записать так:</w:t>
      </w:r>
    </w:p>
    <w:p w:rsidR="007B3DC6" w:rsidRPr="008C340E" w:rsidRDefault="007B3DC6" w:rsidP="008C340E">
      <w:pPr>
        <w:pStyle w:val="ab"/>
        <w:ind w:left="360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  <w:lang w:val="en-US"/>
        </w:rPr>
        <w:t>F</w:t>
      </w:r>
      <w:r w:rsidRPr="00A76179">
        <w:rPr>
          <w:sz w:val="28"/>
          <w:szCs w:val="28"/>
        </w:rPr>
        <w:t>=(</w:t>
      </w:r>
      <w:r>
        <w:rPr>
          <w:sz w:val="28"/>
          <w:szCs w:val="28"/>
          <w:lang w:val="en-US"/>
        </w:rPr>
        <w:t>A</w:t>
      </w:r>
      <w:r w:rsidRPr="00A76179">
        <w:rPr>
          <w:sz w:val="28"/>
          <w:szCs w:val="28"/>
        </w:rPr>
        <w:t>1→</w:t>
      </w:r>
      <w:r>
        <w:rPr>
          <w:sz w:val="28"/>
          <w:szCs w:val="28"/>
          <w:lang w:val="en-US"/>
        </w:rPr>
        <w:t>A</w:t>
      </w:r>
      <w:r w:rsidRPr="00A76179">
        <w:rPr>
          <w:sz w:val="28"/>
          <w:szCs w:val="28"/>
        </w:rPr>
        <w:t>3)</w:t>
      </w:r>
      <w:r w:rsidR="00B4426C">
        <w:rPr>
          <w:noProof/>
          <w:position w:val="-7"/>
          <w:sz w:val="28"/>
          <w:szCs w:val="28"/>
          <w:lang w:eastAsia="ru-RU"/>
        </w:rPr>
        <w:drawing>
          <wp:inline distT="0" distB="0" distL="0" distR="0">
            <wp:extent cx="3067050" cy="219075"/>
            <wp:effectExtent l="1905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19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6179">
        <w:rPr>
          <w:sz w:val="28"/>
          <w:szCs w:val="28"/>
        </w:rPr>
        <w:t xml:space="preserve">. </w:t>
      </w:r>
      <w:r>
        <w:rPr>
          <w:sz w:val="28"/>
          <w:szCs w:val="28"/>
        </w:rPr>
        <w:t>Это значит, что</w:t>
      </w:r>
    </w:p>
    <w:p w:rsidR="007B3DC6" w:rsidRDefault="007B3DC6" w:rsidP="008C340E">
      <w:pPr>
        <w:pStyle w:val="ab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1→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3 =1 и </w:t>
      </w:r>
      <w:r w:rsidR="00B4426C">
        <w:rPr>
          <w:noProof/>
          <w:position w:val="-6"/>
          <w:sz w:val="28"/>
          <w:szCs w:val="28"/>
          <w:lang w:eastAsia="ru-RU"/>
        </w:rPr>
        <w:drawing>
          <wp:inline distT="0" distB="0" distL="0" distR="0">
            <wp:extent cx="1114425" cy="209550"/>
            <wp:effectExtent l="19050" t="0" r="9525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209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7B3DC6" w:rsidRDefault="007B3DC6">
      <w:pPr>
        <w:pStyle w:val="ab"/>
        <w:spacing w:line="360" w:lineRule="auto"/>
        <w:rPr>
          <w:color w:val="92D050"/>
          <w:sz w:val="28"/>
          <w:szCs w:val="28"/>
        </w:rPr>
      </w:pPr>
    </w:p>
    <w:p w:rsidR="007B3DC6" w:rsidRPr="008C340E" w:rsidRDefault="00B4426C">
      <w:pPr>
        <w:pStyle w:val="ab"/>
        <w:spacing w:line="360" w:lineRule="auto"/>
        <w:rPr>
          <w:color w:val="000000"/>
          <w:sz w:val="28"/>
          <w:szCs w:val="28"/>
        </w:rPr>
      </w:pPr>
      <w:r>
        <w:rPr>
          <w:noProof/>
          <w:color w:val="000000"/>
          <w:position w:val="-6"/>
          <w:sz w:val="28"/>
          <w:szCs w:val="28"/>
          <w:lang w:eastAsia="ru-RU"/>
        </w:rPr>
        <w:drawing>
          <wp:inline distT="0" distB="0" distL="0" distR="0">
            <wp:extent cx="3829050" cy="209550"/>
            <wp:effectExtent l="1905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209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3DC6" w:rsidRPr="008C340E">
        <w:rPr>
          <w:color w:val="000000"/>
          <w:sz w:val="28"/>
          <w:szCs w:val="28"/>
        </w:rPr>
        <w:t xml:space="preserve"> </w:t>
      </w:r>
      <w:r w:rsidR="007B3DC6" w:rsidRPr="008C340E">
        <w:rPr>
          <w:color w:val="000000"/>
          <w:sz w:val="28"/>
          <w:szCs w:val="28"/>
          <w:lang w:val="en-US"/>
        </w:rPr>
        <w:t>A</w:t>
      </w:r>
      <w:r w:rsidR="007B3DC6" w:rsidRPr="008C340E">
        <w:rPr>
          <w:color w:val="000000"/>
          <w:sz w:val="28"/>
          <w:szCs w:val="28"/>
        </w:rPr>
        <w:t xml:space="preserve">2=1, </w:t>
      </w:r>
      <w:r w:rsidR="007B3DC6" w:rsidRPr="008C340E">
        <w:rPr>
          <w:color w:val="000000"/>
          <w:sz w:val="28"/>
          <w:szCs w:val="28"/>
          <w:lang w:val="en-US"/>
        </w:rPr>
        <w:t>A</w:t>
      </w:r>
      <w:r w:rsidR="007B3DC6" w:rsidRPr="008C340E">
        <w:rPr>
          <w:color w:val="000000"/>
          <w:sz w:val="28"/>
          <w:szCs w:val="28"/>
        </w:rPr>
        <w:t xml:space="preserve">3=0. Тогда из равенства </w:t>
      </w:r>
      <w:r w:rsidR="007B3DC6" w:rsidRPr="008C340E">
        <w:rPr>
          <w:color w:val="000000"/>
          <w:sz w:val="28"/>
          <w:szCs w:val="28"/>
          <w:lang w:val="en-US"/>
        </w:rPr>
        <w:t>A</w:t>
      </w:r>
      <w:r w:rsidR="007B3DC6" w:rsidRPr="008C340E">
        <w:rPr>
          <w:color w:val="000000"/>
          <w:sz w:val="28"/>
          <w:szCs w:val="28"/>
        </w:rPr>
        <w:t>1→</w:t>
      </w:r>
      <w:r w:rsidR="007B3DC6" w:rsidRPr="008C340E">
        <w:rPr>
          <w:color w:val="000000"/>
          <w:sz w:val="28"/>
          <w:szCs w:val="28"/>
          <w:lang w:val="en-US"/>
        </w:rPr>
        <w:t>A</w:t>
      </w:r>
      <w:r w:rsidR="007B3DC6" w:rsidRPr="008C340E">
        <w:rPr>
          <w:color w:val="000000"/>
          <w:sz w:val="28"/>
          <w:szCs w:val="28"/>
        </w:rPr>
        <w:t xml:space="preserve">3 =1 следует, что </w:t>
      </w:r>
      <w:r w:rsidR="007B3DC6" w:rsidRPr="008C340E">
        <w:rPr>
          <w:color w:val="000000"/>
          <w:sz w:val="28"/>
          <w:szCs w:val="28"/>
          <w:lang w:val="en-US"/>
        </w:rPr>
        <w:t>A</w:t>
      </w:r>
      <w:r w:rsidR="007B3DC6" w:rsidRPr="008C340E">
        <w:rPr>
          <w:color w:val="000000"/>
          <w:sz w:val="28"/>
          <w:szCs w:val="28"/>
        </w:rPr>
        <w:t>1=0. Мы получили, что математическую логику изучал второй студент.</w:t>
      </w:r>
    </w:p>
    <w:p w:rsidR="007B3DC6" w:rsidRDefault="007B3DC6">
      <w:pPr>
        <w:pStyle w:val="ab"/>
        <w:rPr>
          <w:color w:val="92D050"/>
          <w:sz w:val="28"/>
          <w:szCs w:val="28"/>
        </w:rPr>
      </w:pPr>
    </w:p>
    <w:p w:rsidR="007B3DC6" w:rsidRDefault="007B3DC6">
      <w:pPr>
        <w:pStyle w:val="ab"/>
        <w:numPr>
          <w:ilvl w:val="0"/>
          <w:numId w:val="1"/>
        </w:num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Для графа, представленного следующей матрицей инцидентности, определите матрицу смежности графа по вершинам. Изобразите этот граф.</w:t>
      </w:r>
    </w:p>
    <w:p w:rsidR="007B3DC6" w:rsidRDefault="007B3DC6">
      <w:pPr>
        <w:pStyle w:val="ab"/>
        <w:jc w:val="both"/>
        <w:rPr>
          <w:sz w:val="28"/>
          <w:szCs w:val="28"/>
        </w:rPr>
      </w:pPr>
    </w:p>
    <w:p w:rsidR="007B3DC6" w:rsidRDefault="007B3DC6">
      <w:pPr>
        <w:pStyle w:val="ab"/>
        <w:jc w:val="both"/>
        <w:rPr>
          <w:sz w:val="28"/>
          <w:szCs w:val="28"/>
        </w:rPr>
      </w:pPr>
    </w:p>
    <w:tbl>
      <w:tblPr>
        <w:tblW w:w="0" w:type="auto"/>
        <w:tblInd w:w="-49" w:type="dxa"/>
        <w:tblLayout w:type="fixed"/>
        <w:tblLook w:val="0000"/>
      </w:tblPr>
      <w:tblGrid>
        <w:gridCol w:w="1560"/>
        <w:gridCol w:w="6550"/>
      </w:tblGrid>
      <w:tr w:rsidR="007B3DC6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snapToGrid w:val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Вариант 4</w:t>
            </w:r>
          </w:p>
        </w:tc>
        <w:tc>
          <w:tcPr>
            <w:tcW w:w="6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DC6" w:rsidRDefault="007B3DC6">
            <w:pPr>
              <w:snapToGrid w:val="0"/>
              <w:jc w:val="center"/>
            </w:pPr>
            <w:r w:rsidRPr="00E8700A">
              <w:rPr>
                <w:position w:val="-67"/>
              </w:rPr>
              <w:object w:dxaOrig="1965" w:dyaOrig="1571">
                <v:shape id="_x0000_i1032" type="#_x0000_t75" style="width:98.25pt;height:78.75pt" o:ole="" filled="t">
                  <v:fill color2="black"/>
                  <v:imagedata r:id="rId54" o:title=""/>
                </v:shape>
                <o:OLEObject Type="Embed" ProgID="Equation.3" ShapeID="_x0000_i1032" DrawAspect="Content" ObjectID="_1524331794" r:id="rId55"/>
              </w:object>
            </w:r>
          </w:p>
        </w:tc>
      </w:tr>
    </w:tbl>
    <w:p w:rsidR="007B3DC6" w:rsidRDefault="007B3DC6">
      <w:pPr>
        <w:pStyle w:val="ab"/>
        <w:ind w:left="360"/>
      </w:pPr>
    </w:p>
    <w:p w:rsidR="007B3DC6" w:rsidRDefault="007B3DC6">
      <w:pPr>
        <w:pStyle w:val="ab"/>
        <w:ind w:left="36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Решение</w:t>
      </w:r>
    </w:p>
    <w:p w:rsidR="007B3DC6" w:rsidRDefault="007B3DC6">
      <w:pPr>
        <w:pStyle w:val="ab"/>
        <w:ind w:left="360"/>
        <w:rPr>
          <w:sz w:val="28"/>
          <w:szCs w:val="28"/>
        </w:rPr>
      </w:pPr>
      <w:r>
        <w:rPr>
          <w:sz w:val="28"/>
          <w:szCs w:val="28"/>
        </w:rPr>
        <w:t>Изобразим сначала этот граф по матрице инцидентности:</w:t>
      </w:r>
    </w:p>
    <w:p w:rsidR="007B3DC6" w:rsidRDefault="00B4426C">
      <w:pPr>
        <w:pStyle w:val="ab"/>
        <w:jc w:val="both"/>
        <w:rPr>
          <w:sz w:val="28"/>
          <w:szCs w:val="28"/>
        </w:rPr>
      </w:pPr>
      <w:r>
        <w:rPr>
          <w:noProof/>
          <w:color w:val="92D050"/>
          <w:sz w:val="28"/>
          <w:szCs w:val="28"/>
          <w:lang w:eastAsia="ru-RU"/>
        </w:rPr>
        <w:drawing>
          <wp:inline distT="0" distB="0" distL="0" distR="0">
            <wp:extent cx="3857625" cy="3838575"/>
            <wp:effectExtent l="19050" t="0" r="9525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3838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3DC6" w:rsidRDefault="007B3DC6">
      <w:pPr>
        <w:pStyle w:val="ab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Напишем теперь матрицу смежности по составленному графу:</w:t>
      </w:r>
    </w:p>
    <w:p w:rsidR="007B3DC6" w:rsidRDefault="007B3DC6">
      <w:pPr>
        <w:pStyle w:val="ab"/>
        <w:jc w:val="both"/>
      </w:pPr>
      <w:r w:rsidRPr="00E8700A">
        <w:rPr>
          <w:position w:val="-3"/>
        </w:rPr>
        <w:object w:dxaOrig="115" w:dyaOrig="265">
          <v:shape id="_x0000_i1033" type="#_x0000_t75" style="width:6pt;height:13.5pt" o:ole="" filled="t">
            <v:fill color2="black"/>
            <v:imagedata r:id="rId57" o:title=""/>
          </v:shape>
          <o:OLEObject Type="Embed" ProgID="Equation.3" ShapeID="_x0000_i1033" DrawAspect="Content" ObjectID="_1524331795" r:id="rId58"/>
        </w:object>
      </w:r>
    </w:p>
    <w:p w:rsidR="007B3DC6" w:rsidRDefault="00B4426C">
      <w:pPr>
        <w:pStyle w:val="ab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762000" cy="1009650"/>
            <wp:effectExtent l="1905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09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3DC6" w:rsidRDefault="007B3DC6">
      <w:pPr>
        <w:pStyle w:val="ab"/>
        <w:jc w:val="both"/>
        <w:rPr>
          <w:sz w:val="28"/>
          <w:szCs w:val="28"/>
        </w:rPr>
      </w:pPr>
    </w:p>
    <w:p w:rsidR="007B3DC6" w:rsidRDefault="007B3DC6">
      <w:pPr>
        <w:pStyle w:val="ab"/>
        <w:jc w:val="both"/>
        <w:rPr>
          <w:sz w:val="28"/>
          <w:szCs w:val="28"/>
        </w:rPr>
      </w:pPr>
    </w:p>
    <w:p w:rsidR="007B3DC6" w:rsidRDefault="007B3DC6">
      <w:pPr>
        <w:pStyle w:val="ab"/>
        <w:numPr>
          <w:ilvl w:val="0"/>
          <w:numId w:val="1"/>
        </w:num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Постройте в виде ориентированного графа отношение ρ, заданное на множестве Х. Какими свойствами обладает данное отношение?</w:t>
      </w:r>
    </w:p>
    <w:p w:rsidR="007B3DC6" w:rsidRDefault="007B3DC6">
      <w:pPr>
        <w:pStyle w:val="ab"/>
        <w:ind w:left="360"/>
        <w:jc w:val="both"/>
        <w:rPr>
          <w:b/>
          <w:bCs/>
          <w:color w:val="00B050"/>
          <w:sz w:val="28"/>
          <w:szCs w:val="28"/>
        </w:rPr>
      </w:pPr>
    </w:p>
    <w:tbl>
      <w:tblPr>
        <w:tblW w:w="0" w:type="auto"/>
        <w:tblInd w:w="-49" w:type="dxa"/>
        <w:tblLayout w:type="fixed"/>
        <w:tblLook w:val="0000"/>
      </w:tblPr>
      <w:tblGrid>
        <w:gridCol w:w="1560"/>
        <w:gridCol w:w="8075"/>
      </w:tblGrid>
      <w:tr w:rsidR="007B3DC6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DC6" w:rsidRDefault="007B3DC6">
            <w:pPr>
              <w:snapToGrid w:val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Вариант 4</w:t>
            </w:r>
          </w:p>
        </w:tc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3DC6" w:rsidRDefault="007B3DC6">
            <w:pPr>
              <w:snapToGrid w:val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X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={2,4,16,22};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R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={(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x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;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y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)ǀ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x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делится нацело на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y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}</w:t>
            </w:r>
          </w:p>
        </w:tc>
      </w:tr>
    </w:tbl>
    <w:p w:rsidR="007B3DC6" w:rsidRDefault="007B3DC6">
      <w:pPr>
        <w:pStyle w:val="ab"/>
        <w:ind w:left="360"/>
      </w:pPr>
    </w:p>
    <w:p w:rsidR="007B3DC6" w:rsidRDefault="007B3DC6">
      <w:pPr>
        <w:pStyle w:val="ab"/>
        <w:ind w:left="360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Решение</w:t>
      </w:r>
    </w:p>
    <w:p w:rsidR="007B3DC6" w:rsidRDefault="007B3DC6">
      <w:pPr>
        <w:pStyle w:val="ab"/>
        <w:ind w:left="360"/>
        <w:rPr>
          <w:b/>
          <w:color w:val="92D050"/>
          <w:sz w:val="28"/>
          <w:szCs w:val="28"/>
          <w:u w:val="single"/>
        </w:rPr>
      </w:pPr>
    </w:p>
    <w:p w:rsidR="007B3DC6" w:rsidRDefault="007B3DC6">
      <w:pPr>
        <w:pStyle w:val="ab"/>
        <w:ind w:left="360"/>
        <w:rPr>
          <w:sz w:val="28"/>
          <w:szCs w:val="28"/>
        </w:rPr>
      </w:pPr>
      <w:r>
        <w:rPr>
          <w:sz w:val="28"/>
          <w:szCs w:val="28"/>
        </w:rPr>
        <w:t>Построим ориентированный граф отношения:</w:t>
      </w:r>
    </w:p>
    <w:p w:rsidR="007B3DC6" w:rsidRDefault="00B4426C">
      <w:pPr>
        <w:pStyle w:val="ab"/>
        <w:ind w:left="36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3486150" cy="3238500"/>
            <wp:effectExtent l="1905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3238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3DC6" w:rsidRDefault="007B3DC6">
      <w:pPr>
        <w:pStyle w:val="ab"/>
        <w:spacing w:line="360" w:lineRule="auto"/>
        <w:ind w:left="357"/>
        <w:rPr>
          <w:sz w:val="28"/>
          <w:szCs w:val="28"/>
        </w:rPr>
      </w:pPr>
    </w:p>
    <w:p w:rsidR="007B3DC6" w:rsidRDefault="007B3DC6">
      <w:pPr>
        <w:pStyle w:val="ab"/>
        <w:spacing w:line="360" w:lineRule="auto"/>
        <w:ind w:left="357"/>
        <w:rPr>
          <w:sz w:val="28"/>
          <w:szCs w:val="28"/>
        </w:rPr>
      </w:pPr>
    </w:p>
    <w:p w:rsidR="007B3DC6" w:rsidRPr="00884451" w:rsidRDefault="007B3DC6" w:rsidP="00884451">
      <w:pPr>
        <w:pStyle w:val="ab"/>
        <w:spacing w:line="360" w:lineRule="auto"/>
        <w:ind w:left="357"/>
        <w:rPr>
          <w:color w:val="252525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Отношение не симметрично, т.к. (2,2) </w:t>
      </w:r>
      <w:r w:rsidR="00B4426C">
        <w:rPr>
          <w:noProof/>
          <w:position w:val="-6"/>
          <w:sz w:val="28"/>
          <w:szCs w:val="28"/>
          <w:lang w:eastAsia="ru-RU"/>
        </w:rPr>
        <w:drawing>
          <wp:inline distT="0" distB="0" distL="0" distR="0">
            <wp:extent cx="152400" cy="209550"/>
            <wp:effectExtent l="1905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9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. Поэтому не является отношением эквивалентности. Оно не рефлексивно, а антирефлексивно, т.к. для любого х</w:t>
      </w:r>
      <w:r w:rsidR="00B4426C">
        <w:rPr>
          <w:noProof/>
          <w:position w:val="-6"/>
          <w:sz w:val="28"/>
          <w:szCs w:val="28"/>
          <w:lang w:eastAsia="ru-RU"/>
        </w:rPr>
        <w:drawing>
          <wp:inline distT="0" distB="0" distL="0" distR="0">
            <wp:extent cx="304800" cy="209550"/>
            <wp:effectExtent l="1905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09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(х,х)</w:t>
      </w:r>
      <w:r w:rsidR="00B4426C">
        <w:rPr>
          <w:noProof/>
          <w:position w:val="-6"/>
          <w:sz w:val="28"/>
          <w:szCs w:val="28"/>
          <w:lang w:eastAsia="ru-RU"/>
        </w:rPr>
        <w:drawing>
          <wp:inline distT="0" distB="0" distL="0" distR="0">
            <wp:extent cx="190500" cy="209550"/>
            <wp:effectExtent l="1905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9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. Отношение транзитивно (((16,4)</w:t>
      </w:r>
      <w:r w:rsidR="00B4426C">
        <w:rPr>
          <w:noProof/>
          <w:position w:val="-6"/>
          <w:sz w:val="28"/>
          <w:szCs w:val="28"/>
          <w:lang w:eastAsia="ru-RU"/>
        </w:rPr>
        <w:drawing>
          <wp:inline distT="0" distB="0" distL="0" distR="0">
            <wp:extent cx="190500" cy="209550"/>
            <wp:effectExtent l="1905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9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, (4,2)</w:t>
      </w:r>
      <w:r w:rsidR="00B4426C">
        <w:rPr>
          <w:noProof/>
          <w:position w:val="-6"/>
          <w:sz w:val="28"/>
          <w:szCs w:val="28"/>
          <w:lang w:eastAsia="ru-RU"/>
        </w:rPr>
        <w:drawing>
          <wp:inline distT="0" distB="0" distL="0" distR="0">
            <wp:extent cx="190500" cy="209550"/>
            <wp:effectExtent l="1905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9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 и (16,2)</w:t>
      </w:r>
      <w:r w:rsidR="00B4426C">
        <w:rPr>
          <w:noProof/>
          <w:position w:val="-6"/>
          <w:sz w:val="28"/>
          <w:szCs w:val="28"/>
          <w:lang w:eastAsia="ru-RU"/>
        </w:rPr>
        <w:drawing>
          <wp:inline distT="0" distB="0" distL="0" distR="0">
            <wp:extent cx="190500" cy="209550"/>
            <wp:effectExtent l="19050" t="0" r="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9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. Никаких других пар таких, что (х,у)</w:t>
      </w:r>
      <w:r w:rsidR="00B4426C">
        <w:rPr>
          <w:noProof/>
          <w:position w:val="-6"/>
          <w:sz w:val="28"/>
          <w:szCs w:val="28"/>
          <w:lang w:eastAsia="ru-RU"/>
        </w:rPr>
        <w:drawing>
          <wp:inline distT="0" distB="0" distL="0" distR="0">
            <wp:extent cx="190500" cy="209550"/>
            <wp:effectExtent l="19050" t="0" r="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9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 и (у,</w:t>
      </w:r>
      <w:r>
        <w:rPr>
          <w:sz w:val="28"/>
          <w:szCs w:val="28"/>
          <w:lang w:val="en-US"/>
        </w:rPr>
        <w:t>z</w:t>
      </w:r>
      <w:r>
        <w:rPr>
          <w:sz w:val="28"/>
          <w:szCs w:val="28"/>
        </w:rPr>
        <w:t>)</w:t>
      </w:r>
      <w:r w:rsidR="00B4426C">
        <w:rPr>
          <w:noProof/>
          <w:position w:val="-6"/>
          <w:sz w:val="28"/>
          <w:szCs w:val="28"/>
          <w:lang w:eastAsia="ru-RU"/>
        </w:rPr>
        <w:drawing>
          <wp:inline distT="0" distB="0" distL="0" distR="0">
            <wp:extent cx="190500" cy="209550"/>
            <wp:effectExtent l="1905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9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, не существует). Отношение полное, т.к. для всех х и у, принадлежащих Х, либо </w:t>
      </w:r>
      <w:r>
        <w:rPr>
          <w:sz w:val="28"/>
          <w:szCs w:val="28"/>
          <w:lang w:val="en-US"/>
        </w:rPr>
        <w:t>xRy</w:t>
      </w:r>
      <w:r>
        <w:rPr>
          <w:sz w:val="28"/>
          <w:szCs w:val="28"/>
        </w:rPr>
        <w:t xml:space="preserve">, либо </w:t>
      </w:r>
      <w:r>
        <w:rPr>
          <w:sz w:val="28"/>
          <w:szCs w:val="28"/>
          <w:lang w:val="en-US"/>
        </w:rPr>
        <w:t>yRx</w:t>
      </w:r>
      <w:r>
        <w:rPr>
          <w:sz w:val="28"/>
          <w:szCs w:val="28"/>
        </w:rPr>
        <w:t>.</w:t>
      </w:r>
    </w:p>
    <w:sectPr w:rsidR="007B3DC6" w:rsidRPr="00884451" w:rsidSect="00884451">
      <w:footerReference w:type="default" r:id="rId64"/>
      <w:pgSz w:w="11906" w:h="16838"/>
      <w:pgMar w:top="1134" w:right="850" w:bottom="1134" w:left="1701" w:header="720" w:footer="708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24B9" w:rsidRDefault="00FE24B9">
      <w:pPr>
        <w:spacing w:after="0" w:line="240" w:lineRule="auto"/>
      </w:pPr>
      <w:r>
        <w:separator/>
      </w:r>
    </w:p>
  </w:endnote>
  <w:endnote w:type="continuationSeparator" w:id="1">
    <w:p w:rsidR="00FE24B9" w:rsidRDefault="00FE2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451" w:rsidRDefault="00240550">
    <w:pPr>
      <w:pStyle w:val="ad"/>
      <w:jc w:val="center"/>
    </w:pPr>
    <w:fldSimple w:instr=" PAGE   \* MERGEFORMAT ">
      <w:r w:rsidR="0063169E">
        <w:rPr>
          <w:noProof/>
        </w:rPr>
        <w:t>7</w:t>
      </w:r>
    </w:fldSimple>
  </w:p>
  <w:p w:rsidR="007B3DC6" w:rsidRDefault="007B3DC6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24B9" w:rsidRDefault="00FE24B9">
      <w:pPr>
        <w:spacing w:after="0" w:line="240" w:lineRule="auto"/>
      </w:pPr>
      <w:r>
        <w:separator/>
      </w:r>
    </w:p>
  </w:footnote>
  <w:footnote w:type="continuationSeparator" w:id="1">
    <w:p w:rsidR="00FE24B9" w:rsidRDefault="00FE24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110"/>
  <w:drawingGridVerticalSpacing w:val="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6179"/>
    <w:rsid w:val="00015B3C"/>
    <w:rsid w:val="00240550"/>
    <w:rsid w:val="0063169E"/>
    <w:rsid w:val="007B3DC6"/>
    <w:rsid w:val="00884451"/>
    <w:rsid w:val="008B25EC"/>
    <w:rsid w:val="008C340E"/>
    <w:rsid w:val="00A50779"/>
    <w:rsid w:val="00A76179"/>
    <w:rsid w:val="00AA0D1A"/>
    <w:rsid w:val="00B4426C"/>
    <w:rsid w:val="00E8700A"/>
    <w:rsid w:val="00FE2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00A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E8700A"/>
  </w:style>
  <w:style w:type="character" w:customStyle="1" w:styleId="WW-Absatz-Standardschriftart">
    <w:name w:val="WW-Absatz-Standardschriftart"/>
    <w:rsid w:val="00E8700A"/>
  </w:style>
  <w:style w:type="character" w:customStyle="1" w:styleId="1">
    <w:name w:val="Основной шрифт абзаца1"/>
    <w:rsid w:val="00E8700A"/>
  </w:style>
  <w:style w:type="character" w:customStyle="1" w:styleId="a3">
    <w:name w:val="Основной текст Знак"/>
    <w:basedOn w:val="1"/>
    <w:rsid w:val="00E8700A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1"/>
    <w:rsid w:val="00E8700A"/>
  </w:style>
  <w:style w:type="character" w:customStyle="1" w:styleId="a5">
    <w:name w:val="Нижний колонтитул Знак"/>
    <w:basedOn w:val="1"/>
    <w:uiPriority w:val="99"/>
    <w:rsid w:val="00E8700A"/>
  </w:style>
  <w:style w:type="character" w:customStyle="1" w:styleId="a6">
    <w:name w:val="Текст выноски Знак"/>
    <w:basedOn w:val="1"/>
    <w:rsid w:val="00E8700A"/>
    <w:rPr>
      <w:rFonts w:ascii="Tahoma" w:hAnsi="Tahoma" w:cs="Tahoma"/>
      <w:sz w:val="16"/>
      <w:szCs w:val="16"/>
    </w:rPr>
  </w:style>
  <w:style w:type="character" w:styleId="a7">
    <w:name w:val="Placeholder Text"/>
    <w:basedOn w:val="1"/>
    <w:rsid w:val="00E8700A"/>
    <w:rPr>
      <w:color w:val="808080"/>
    </w:rPr>
  </w:style>
  <w:style w:type="paragraph" w:customStyle="1" w:styleId="a8">
    <w:name w:val="Заголовок"/>
    <w:basedOn w:val="a"/>
    <w:next w:val="a9"/>
    <w:rsid w:val="00E8700A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9">
    <w:name w:val="Body Text"/>
    <w:basedOn w:val="a"/>
    <w:rsid w:val="00E8700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"/>
    <w:basedOn w:val="a"/>
    <w:rsid w:val="00E8700A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0">
    <w:name w:val="Название1"/>
    <w:basedOn w:val="a"/>
    <w:rsid w:val="00E8700A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1">
    <w:name w:val="Указатель1"/>
    <w:basedOn w:val="a"/>
    <w:rsid w:val="00E8700A"/>
    <w:pPr>
      <w:suppressLineNumbers/>
    </w:pPr>
    <w:rPr>
      <w:rFonts w:ascii="Arial" w:hAnsi="Arial" w:cs="Mangal"/>
    </w:rPr>
  </w:style>
  <w:style w:type="paragraph" w:styleId="ab">
    <w:name w:val="List Paragraph"/>
    <w:basedOn w:val="a"/>
    <w:qFormat/>
    <w:rsid w:val="00E8700A"/>
    <w:pPr>
      <w:widowControl w:val="0"/>
      <w:autoSpaceDE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header"/>
    <w:basedOn w:val="a"/>
    <w:rsid w:val="00E8700A"/>
    <w:pPr>
      <w:spacing w:after="0" w:line="240" w:lineRule="auto"/>
    </w:pPr>
  </w:style>
  <w:style w:type="paragraph" w:styleId="ad">
    <w:name w:val="footer"/>
    <w:basedOn w:val="a"/>
    <w:uiPriority w:val="99"/>
    <w:rsid w:val="00E8700A"/>
    <w:pPr>
      <w:spacing w:after="0" w:line="240" w:lineRule="auto"/>
    </w:pPr>
  </w:style>
  <w:style w:type="paragraph" w:styleId="ae">
    <w:name w:val="Balloon Text"/>
    <w:basedOn w:val="a"/>
    <w:rsid w:val="00E8700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">
    <w:name w:val="Содержимое таблицы"/>
    <w:basedOn w:val="a"/>
    <w:rsid w:val="00E8700A"/>
    <w:pPr>
      <w:suppressLineNumbers/>
    </w:pPr>
  </w:style>
  <w:style w:type="paragraph" w:customStyle="1" w:styleId="af0">
    <w:name w:val="Заголовок таблицы"/>
    <w:basedOn w:val="af"/>
    <w:rsid w:val="00E8700A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4.bin"/><Relationship Id="rId26" Type="http://schemas.openxmlformats.org/officeDocument/2006/relationships/image" Target="media/image16.png"/><Relationship Id="rId39" Type="http://schemas.openxmlformats.org/officeDocument/2006/relationships/image" Target="media/image27.png"/><Relationship Id="rId21" Type="http://schemas.openxmlformats.org/officeDocument/2006/relationships/image" Target="media/image11.png"/><Relationship Id="rId34" Type="http://schemas.openxmlformats.org/officeDocument/2006/relationships/image" Target="media/image24.png"/><Relationship Id="rId42" Type="http://schemas.openxmlformats.org/officeDocument/2006/relationships/image" Target="media/image30.png"/><Relationship Id="rId47" Type="http://schemas.openxmlformats.org/officeDocument/2006/relationships/image" Target="media/image34.png"/><Relationship Id="rId50" Type="http://schemas.openxmlformats.org/officeDocument/2006/relationships/image" Target="media/image37.png"/><Relationship Id="rId55" Type="http://schemas.openxmlformats.org/officeDocument/2006/relationships/oleObject" Target="embeddings/oleObject8.bin"/><Relationship Id="rId63" Type="http://schemas.openxmlformats.org/officeDocument/2006/relationships/image" Target="media/image48.png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41" Type="http://schemas.openxmlformats.org/officeDocument/2006/relationships/image" Target="media/image29.png"/><Relationship Id="rId54" Type="http://schemas.openxmlformats.org/officeDocument/2006/relationships/image" Target="media/image41.wmf"/><Relationship Id="rId62" Type="http://schemas.openxmlformats.org/officeDocument/2006/relationships/image" Target="media/image4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4.png"/><Relationship Id="rId32" Type="http://schemas.openxmlformats.org/officeDocument/2006/relationships/image" Target="media/image22.png"/><Relationship Id="rId37" Type="http://schemas.openxmlformats.org/officeDocument/2006/relationships/oleObject" Target="embeddings/oleObject5.bin"/><Relationship Id="rId40" Type="http://schemas.openxmlformats.org/officeDocument/2006/relationships/image" Target="media/image28.png"/><Relationship Id="rId45" Type="http://schemas.openxmlformats.org/officeDocument/2006/relationships/image" Target="media/image32.png"/><Relationship Id="rId53" Type="http://schemas.openxmlformats.org/officeDocument/2006/relationships/image" Target="media/image40.png"/><Relationship Id="rId58" Type="http://schemas.openxmlformats.org/officeDocument/2006/relationships/oleObject" Target="embeddings/oleObject9.bin"/><Relationship Id="rId66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image" Target="media/image26.wmf"/><Relationship Id="rId49" Type="http://schemas.openxmlformats.org/officeDocument/2006/relationships/image" Target="media/image36.png"/><Relationship Id="rId57" Type="http://schemas.openxmlformats.org/officeDocument/2006/relationships/image" Target="media/image43.wmf"/><Relationship Id="rId61" Type="http://schemas.openxmlformats.org/officeDocument/2006/relationships/image" Target="media/image46.png"/><Relationship Id="rId10" Type="http://schemas.openxmlformats.org/officeDocument/2006/relationships/oleObject" Target="embeddings/oleObject2.bin"/><Relationship Id="rId19" Type="http://schemas.openxmlformats.org/officeDocument/2006/relationships/image" Target="media/image9.png"/><Relationship Id="rId31" Type="http://schemas.openxmlformats.org/officeDocument/2006/relationships/image" Target="media/image21.png"/><Relationship Id="rId44" Type="http://schemas.openxmlformats.org/officeDocument/2006/relationships/image" Target="media/image31.png"/><Relationship Id="rId52" Type="http://schemas.openxmlformats.org/officeDocument/2006/relationships/image" Target="media/image39.png"/><Relationship Id="rId60" Type="http://schemas.openxmlformats.org/officeDocument/2006/relationships/image" Target="media/image45.png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5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image" Target="media/image25.png"/><Relationship Id="rId43" Type="http://schemas.openxmlformats.org/officeDocument/2006/relationships/oleObject" Target="embeddings/oleObject7.bin"/><Relationship Id="rId48" Type="http://schemas.openxmlformats.org/officeDocument/2006/relationships/image" Target="media/image35.png"/><Relationship Id="rId56" Type="http://schemas.openxmlformats.org/officeDocument/2006/relationships/image" Target="media/image42.png"/><Relationship Id="rId64" Type="http://schemas.openxmlformats.org/officeDocument/2006/relationships/footer" Target="footer1.xml"/><Relationship Id="rId8" Type="http://schemas.openxmlformats.org/officeDocument/2006/relationships/oleObject" Target="embeddings/oleObject1.bin"/><Relationship Id="rId51" Type="http://schemas.openxmlformats.org/officeDocument/2006/relationships/image" Target="media/image38.png"/><Relationship Id="rId3" Type="http://schemas.openxmlformats.org/officeDocument/2006/relationships/settings" Target="settings.xml"/><Relationship Id="rId12" Type="http://schemas.openxmlformats.org/officeDocument/2006/relationships/image" Target="media/image4.png"/><Relationship Id="rId17" Type="http://schemas.openxmlformats.org/officeDocument/2006/relationships/image" Target="media/image8.wmf"/><Relationship Id="rId25" Type="http://schemas.openxmlformats.org/officeDocument/2006/relationships/image" Target="media/image15.png"/><Relationship Id="rId33" Type="http://schemas.openxmlformats.org/officeDocument/2006/relationships/image" Target="media/image23.png"/><Relationship Id="rId38" Type="http://schemas.openxmlformats.org/officeDocument/2006/relationships/oleObject" Target="embeddings/oleObject6.bin"/><Relationship Id="rId46" Type="http://schemas.openxmlformats.org/officeDocument/2006/relationships/image" Target="media/image33.png"/><Relationship Id="rId59" Type="http://schemas.openxmlformats.org/officeDocument/2006/relationships/image" Target="media/image4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Папа</dc:creator>
  <cp:lastModifiedBy>Koshka</cp:lastModifiedBy>
  <cp:revision>2</cp:revision>
  <cp:lastPrinted>1601-01-01T00:00:00Z</cp:lastPrinted>
  <dcterms:created xsi:type="dcterms:W3CDTF">2016-05-09T17:43:00Z</dcterms:created>
  <dcterms:modified xsi:type="dcterms:W3CDTF">2016-05-09T17:43:00Z</dcterms:modified>
</cp:coreProperties>
</file>