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BB5" w:rsidRPr="00253E83" w:rsidRDefault="00FC1BB5" w:rsidP="00FC1BB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СОДЕРЖАНИЕ</w:t>
      </w:r>
    </w:p>
    <w:p w:rsidR="00FC1BB5" w:rsidRDefault="00FC1BB5" w:rsidP="00FC1BB5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Введение…………………………………………..............................</w:t>
      </w:r>
      <w:r>
        <w:rPr>
          <w:rFonts w:ascii="Times New Roman" w:hAnsi="Times New Roman" w:cs="Times New Roman"/>
          <w:sz w:val="28"/>
        </w:rPr>
        <w:t>4</w:t>
      </w:r>
    </w:p>
    <w:p w:rsidR="00FC1BB5" w:rsidRDefault="00FC1BB5" w:rsidP="00FC1B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Экономические агенты как участники экономических процессов....................................................................................................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</w:rPr>
        <w:t>5</w:t>
      </w:r>
    </w:p>
    <w:p w:rsidR="00FC1BB5" w:rsidRDefault="00FC1BB5" w:rsidP="00FC1B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Рыночные агенты………………………………………....…1</w:t>
      </w:r>
      <w:r>
        <w:rPr>
          <w:rFonts w:ascii="Times New Roman" w:hAnsi="Times New Roman" w:cs="Times New Roman"/>
          <w:sz w:val="28"/>
        </w:rPr>
        <w:t>5</w:t>
      </w:r>
    </w:p>
    <w:p w:rsidR="00FC1BB5" w:rsidRDefault="00FC1BB5" w:rsidP="00FC1B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Нерыночные агенты………………………………...…….…2</w:t>
      </w:r>
      <w:r>
        <w:rPr>
          <w:rFonts w:ascii="Times New Roman" w:hAnsi="Times New Roman" w:cs="Times New Roman"/>
          <w:sz w:val="28"/>
        </w:rPr>
        <w:t>1</w:t>
      </w:r>
    </w:p>
    <w:p w:rsidR="00FC1BB5" w:rsidRDefault="00FC1BB5" w:rsidP="00FC1BB5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Практикум……………………………………………………......…2</w:t>
      </w:r>
      <w:r>
        <w:rPr>
          <w:rFonts w:ascii="Times New Roman" w:hAnsi="Times New Roman" w:cs="Times New Roman"/>
          <w:sz w:val="28"/>
        </w:rPr>
        <w:t>6</w:t>
      </w:r>
    </w:p>
    <w:p w:rsidR="00FC1BB5" w:rsidRDefault="00FC1BB5" w:rsidP="00FC1BB5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Заключение………………………………………………….…..…..2</w:t>
      </w:r>
      <w:r>
        <w:rPr>
          <w:rFonts w:ascii="Times New Roman" w:hAnsi="Times New Roman" w:cs="Times New Roman"/>
          <w:sz w:val="28"/>
        </w:rPr>
        <w:t>7</w:t>
      </w:r>
    </w:p>
    <w:p w:rsidR="00FC1BB5" w:rsidRPr="0049649A" w:rsidRDefault="00FC1BB5" w:rsidP="00FC1BB5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использованных источников……………………………...2</w:t>
      </w:r>
      <w:r>
        <w:rPr>
          <w:rFonts w:ascii="Times New Roman" w:hAnsi="Times New Roman" w:cs="Times New Roman"/>
          <w:sz w:val="28"/>
        </w:rPr>
        <w:t>9</w:t>
      </w:r>
      <w:bookmarkStart w:id="0" w:name="_GoBack"/>
      <w:bookmarkEnd w:id="0"/>
    </w:p>
    <w:p w:rsidR="00FC1BB5" w:rsidRDefault="00FC1BB5" w:rsidP="00FC1BB5">
      <w:pPr>
        <w:spacing w:after="0" w:line="360" w:lineRule="auto"/>
        <w:ind w:firstLine="709"/>
      </w:pPr>
    </w:p>
    <w:p w:rsidR="00FC1BB5" w:rsidRPr="000E75BF" w:rsidRDefault="00FC1BB5" w:rsidP="00FC1BB5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FC1BB5" w:rsidRDefault="00FC1BB5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49649A" w:rsidRPr="00B847FB" w:rsidRDefault="00B847FB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ВВЕДЕНИЕ</w:t>
      </w:r>
    </w:p>
    <w:p w:rsidR="00C012DA" w:rsidRDefault="00C012DA" w:rsidP="001D6D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ED47A8" w:rsidRPr="00ED47A8" w:rsidRDefault="00ED47A8" w:rsidP="00ED47A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Теория, изучающая экономическую практику как целенаправленную деятельность людей, использование ограниченных ресурсов для удовлетворения потребностей в услугах и товарах, называется экономической теорией.</w:t>
      </w:r>
    </w:p>
    <w:p w:rsidR="0049649A" w:rsidRPr="001D6D52" w:rsidRDefault="00ED47A8" w:rsidP="001D6D5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Микроэкономика </w:t>
      </w:r>
      <w:r w:rsidR="006E0CDF">
        <w:rPr>
          <w:rFonts w:ascii="Times New Roman" w:hAnsi="Times New Roman" w:cs="Times New Roman"/>
          <w:sz w:val="28"/>
        </w:rPr>
        <w:t>– это раздел экономической теории, изучающий поведение определенных экономических единиц, таких как: фирмы, потребители, отрасли, рынки и др.</w:t>
      </w:r>
    </w:p>
    <w:p w:rsidR="00535471" w:rsidRDefault="001C0359" w:rsidP="00535471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Экономика функционирует</w:t>
      </w:r>
      <w:r w:rsidR="00535471">
        <w:rPr>
          <w:rFonts w:ascii="Times New Roman" w:hAnsi="Times New Roman" w:cs="Times New Roman"/>
          <w:sz w:val="28"/>
        </w:rPr>
        <w:t xml:space="preserve"> с помощью экономических агентов или хозяйствующих субъектов, которые обладают правами распоряжаться экономическими ресурсами, которые в свою очередь находятся в хозяйстве. Участники экономического процесса, которые самостоятельно принимают решения и осуществляют определенные хозяйственные планы, называются экономическими агентами или хозяйствующими субъектами.</w:t>
      </w:r>
    </w:p>
    <w:p w:rsidR="001D6D52" w:rsidRPr="001D6D52" w:rsidRDefault="00352424" w:rsidP="001D6D5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и реализация самостоятельных решений в хозяйственной деятельности – главная отличительная черта экономических агентов.</w:t>
      </w:r>
    </w:p>
    <w:p w:rsidR="00352424" w:rsidRDefault="00352424" w:rsidP="001D6D5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положение любого экономического агента зависят от его отношения к факторам производства (экономические ресурсы) которыми он располагает. Некот</w:t>
      </w:r>
      <w:r w:rsidR="00501C36">
        <w:rPr>
          <w:rFonts w:ascii="Times New Roman" w:hAnsi="Times New Roman" w:cs="Times New Roman"/>
          <w:sz w:val="28"/>
          <w:szCs w:val="28"/>
        </w:rPr>
        <w:t>орые агенты владеют капиталом и экономической властью, участием в управлении, обладают определением форм хозяйствования. Также многие экономические агенты располагают только личной рабочей силой, возможность влиять на организации производства, распределение доходов, участие в управлении – все это ограничено.</w:t>
      </w:r>
    </w:p>
    <w:p w:rsidR="007C0294" w:rsidRDefault="00501C36" w:rsidP="007C02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данной курсовой работы </w:t>
      </w:r>
      <w:r w:rsidR="007C029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294">
        <w:rPr>
          <w:rFonts w:ascii="Times New Roman" w:hAnsi="Times New Roman" w:cs="Times New Roman"/>
          <w:sz w:val="28"/>
          <w:szCs w:val="28"/>
        </w:rPr>
        <w:t>раскрытие и разъяснение значения, роли, сущности экономических агентов рыночной экономики.</w:t>
      </w:r>
    </w:p>
    <w:p w:rsidR="00B94AFC" w:rsidRPr="00C012DA" w:rsidRDefault="007C0294" w:rsidP="00C012D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</w:t>
      </w:r>
      <w:r w:rsidR="00851402">
        <w:rPr>
          <w:rFonts w:ascii="Times New Roman" w:hAnsi="Times New Roman" w:cs="Times New Roman"/>
          <w:sz w:val="28"/>
          <w:szCs w:val="28"/>
        </w:rPr>
        <w:t>дачами курсовой работы являются – раскрыть своеобразие экономических агентов как участников экономических процессов; проанализировать рыночные и нерыночные экономические агенты</w:t>
      </w:r>
      <w:r w:rsidR="00E811DD">
        <w:rPr>
          <w:rFonts w:ascii="Times New Roman" w:hAnsi="Times New Roman" w:cs="Times New Roman"/>
          <w:sz w:val="28"/>
          <w:szCs w:val="28"/>
        </w:rPr>
        <w:t>; выполнить практикум по данной теме.</w:t>
      </w:r>
    </w:p>
    <w:p w:rsidR="00076829" w:rsidRPr="00B847FB" w:rsidRDefault="00B847FB" w:rsidP="00B847FB">
      <w:pPr>
        <w:pStyle w:val="a3"/>
        <w:numPr>
          <w:ilvl w:val="0"/>
          <w:numId w:val="29"/>
        </w:numPr>
        <w:shd w:val="clear" w:color="auto" w:fill="FFFFFF"/>
        <w:tabs>
          <w:tab w:val="left" w:pos="6492"/>
        </w:tabs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ЭКОНОМИЧЕСКИЕ АГЕНТЫ КАК УЧАСТНИКИ ЭКОНОМИЧЕСКИХ ПРОЦЕССОВ</w:t>
      </w:r>
    </w:p>
    <w:p w:rsidR="00C012DA" w:rsidRDefault="00C012DA" w:rsidP="00076829">
      <w:pPr>
        <w:shd w:val="clear" w:color="auto" w:fill="FFFFFF"/>
        <w:tabs>
          <w:tab w:val="left" w:pos="6492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847FB" w:rsidRDefault="00851402" w:rsidP="00B00E27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</w:t>
      </w:r>
      <w:r w:rsidR="00076829">
        <w:rPr>
          <w:rFonts w:ascii="Times New Roman" w:hAnsi="Times New Roman" w:cs="Times New Roman"/>
          <w:iCs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ономические ресурсы ограничены, следовательно,</w:t>
      </w:r>
      <w:r w:rsidR="0007682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существует потребность в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их рациональном использовании</w:t>
      </w:r>
      <w:r w:rsidR="0007682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Часто экономикой называют именно хозяйственную деятельность. Следовательно, экономическая деятельность – это постоянная работа со сравнением, оценкой, выбором приемлемого варианта </w:t>
      </w:r>
      <w:r w:rsidR="007763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применения экономических ресурсов. </w:t>
      </w:r>
    </w:p>
    <w:p w:rsidR="00B00E27" w:rsidRDefault="007763CF" w:rsidP="00B00E27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 экономической деятельности участвую</w:t>
      </w:r>
      <w:r w:rsidR="00B00E27">
        <w:rPr>
          <w:rFonts w:ascii="Times New Roman" w:hAnsi="Times New Roman" w:cs="Times New Roman"/>
          <w:i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так называемые экономические агенты или хозяйствующие субъекты, которые самостоятельно принимают решения и реализуют </w:t>
      </w:r>
      <w:r w:rsidR="00B00E27">
        <w:rPr>
          <w:rFonts w:ascii="Times New Roman" w:hAnsi="Times New Roman" w:cs="Times New Roman"/>
          <w:iCs/>
          <w:color w:val="000000"/>
          <w:sz w:val="28"/>
          <w:szCs w:val="28"/>
        </w:rPr>
        <w:t>собственные экономические планы, владея определенными собственными ресурсами.</w:t>
      </w:r>
    </w:p>
    <w:p w:rsidR="009C1C6D" w:rsidRDefault="00B00E27" w:rsidP="003B17E2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Экономическими агентами могут являт</w:t>
      </w:r>
      <w:r w:rsidR="00B25CD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ься как совокупность субъектов, так и отдельное лицо. Таким образом, к агентам относятся домохозяйства, государство, фирмы и др. </w:t>
      </w:r>
      <w:r w:rsidR="009C1C6D">
        <w:rPr>
          <w:rFonts w:ascii="Times New Roman" w:hAnsi="Times New Roman" w:cs="Times New Roman"/>
          <w:iCs/>
          <w:color w:val="000000"/>
          <w:sz w:val="28"/>
          <w:szCs w:val="28"/>
        </w:rPr>
        <w:t>К ним относят отдельные деловые предприятия, корпорации и партнерства, производителей и потребителей экономических благ, также относят организаторов функционирования хозяйства.</w:t>
      </w:r>
    </w:p>
    <w:p w:rsidR="00B847FB" w:rsidRDefault="003B17E2" w:rsidP="003B17E2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Экономическими агентами также являются, например, профсоюзы</w:t>
      </w:r>
      <w:r w:rsidR="00817AC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Их задача – повышение заработной платы, улучшение условий жизни членов профсоюза. Индивид тянется к большему удовлетворению потребностей при издержках, государство же стремится к максимальному росту общественного блага при бюджете.  </w:t>
      </w:r>
    </w:p>
    <w:p w:rsidR="003B17E2" w:rsidRDefault="00817AC9" w:rsidP="003B17E2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целью экономической теории выступает максимизация итогов при затратах</w:t>
      </w:r>
      <w:r w:rsidR="00770BF3">
        <w:rPr>
          <w:rFonts w:ascii="Times New Roman" w:hAnsi="Times New Roman" w:cs="Times New Roman"/>
          <w:iCs/>
          <w:color w:val="000000"/>
          <w:sz w:val="28"/>
          <w:szCs w:val="28"/>
        </w:rPr>
        <w:t>, или минимизация расходов при данном результате, так как экономическая теория основывается на предпосылках о разумных действиях экономических агентов.</w:t>
      </w:r>
    </w:p>
    <w:p w:rsidR="002878D5" w:rsidRDefault="00354F51" w:rsidP="003B17E2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современной экономической теории  однозначным экономическим агентом является индивид, а все остальные экономические агенты </w:t>
      </w:r>
      <w:r w:rsidR="00462D8D">
        <w:rPr>
          <w:rFonts w:ascii="Times New Roman" w:hAnsi="Times New Roman" w:cs="Times New Roman"/>
          <w:iCs/>
          <w:color w:val="000000"/>
          <w:sz w:val="28"/>
          <w:szCs w:val="28"/>
        </w:rPr>
        <w:t>раскрываются как формы, производные от него, такие как: фирма</w:t>
      </w:r>
      <w:r w:rsidR="00BF4E3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F4E3B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(юридическая фикция)</w:t>
      </w:r>
      <w:r w:rsidR="00462D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государство</w:t>
      </w:r>
      <w:r w:rsidR="00BF4E3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(агентство по защите прав собственности).</w:t>
      </w:r>
      <w:r w:rsidR="00CA665C"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id="1"/>
      </w:r>
      <w:r w:rsidR="00BF4E3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BF4E3B" w:rsidRDefault="00BF4E3B" w:rsidP="003B17E2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 экономической теории прав собственност</w:t>
      </w:r>
      <w:r w:rsidR="002878D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и, определенные формы, контракты – рассматриваются как фирмы. Сама фирма представляет собой способ для минимизирования транзакционных издержек. В теории общественного выбора государство раскрывается как группа индивидов, которые </w:t>
      </w:r>
      <w:r w:rsidR="00120230">
        <w:rPr>
          <w:rFonts w:ascii="Times New Roman" w:hAnsi="Times New Roman" w:cs="Times New Roman"/>
          <w:iCs/>
          <w:color w:val="000000"/>
          <w:sz w:val="28"/>
          <w:szCs w:val="28"/>
        </w:rPr>
        <w:t>реализуют свои личные цели.</w:t>
      </w:r>
    </w:p>
    <w:p w:rsidR="00B847FB" w:rsidRDefault="00120230" w:rsidP="00193F3B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Исходя из точки зрения приверженцев данной теории, государственная политика оценивается не только общественными нуждами, но и постоянно меняющимися частными интересами. </w:t>
      </w:r>
    </w:p>
    <w:p w:rsidR="004E33AF" w:rsidRDefault="00955594" w:rsidP="00193F3B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принцип рационального невежества</w:t>
      </w:r>
      <w:r w:rsidR="0092732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определяется абсентеизмом (уклонением избирателей от участия в голосовании на выборах), утверждение решений в интересах меньшинства обуславливается лоббизмом (давлением на парламентариев путем личного или письменного обращения со стороны лиц, пытающихся добиться принятия или отклонения законопроекта), </w:t>
      </w:r>
      <w:r w:rsidR="004E33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коррупционность и непринципиальность депутатов определяется логроллингом (продажей голосов депутатами законодательных органов), продажность бюрократии – политической рентой. </w:t>
      </w:r>
    </w:p>
    <w:p w:rsidR="00B847FB" w:rsidRDefault="00193F3B" w:rsidP="00193F3B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Индивид является реальным агентом экономики в современной теории, а все остальные экономические агенты раскрываются как формы, производные от него. </w:t>
      </w:r>
    </w:p>
    <w:p w:rsidR="00B97F42" w:rsidRDefault="00193F3B" w:rsidP="00B847FB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Эти агенты подразделяются на</w:t>
      </w:r>
      <w:r w:rsidR="008375E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мак</w:t>
      </w:r>
      <w:r w:rsidR="00B847FB">
        <w:rPr>
          <w:rFonts w:ascii="Times New Roman" w:hAnsi="Times New Roman" w:cs="Times New Roman"/>
          <w:iCs/>
          <w:color w:val="000000"/>
          <w:sz w:val="28"/>
          <w:szCs w:val="28"/>
        </w:rPr>
        <w:t>росубъекты и микросубъекты.</w:t>
      </w:r>
      <w:r w:rsidR="00A95F4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847FB">
        <w:rPr>
          <w:rFonts w:ascii="Times New Roman" w:hAnsi="Times New Roman" w:cs="Times New Roman"/>
          <w:iCs/>
          <w:color w:val="000000"/>
          <w:sz w:val="28"/>
          <w:szCs w:val="28"/>
        </w:rPr>
        <w:t>Рассмот</w:t>
      </w:r>
      <w:r w:rsidR="00A95F4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рим </w:t>
      </w:r>
      <w:r w:rsidR="0070781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ведущие субъекты экономики, которые относятся к макро- и микросубъектам. </w:t>
      </w:r>
    </w:p>
    <w:p w:rsidR="00533329" w:rsidRDefault="00A44CAD" w:rsidP="00B847FB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На рисунке (Рис. 1)</w:t>
      </w:r>
      <w:r w:rsidR="0053332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хорошо показано к какому виду субъекта относятся различные фирмы и организации, домашние хозяйства и государства, а также те или иные сектора субъектов.</w:t>
      </w:r>
    </w:p>
    <w:p w:rsidR="00B847FB" w:rsidRDefault="00B847FB" w:rsidP="00533329">
      <w:pPr>
        <w:shd w:val="clear" w:color="auto" w:fill="FFFFFF"/>
        <w:tabs>
          <w:tab w:val="left" w:pos="6492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  <w:sectPr w:rsidR="00B847FB" w:rsidSect="008375E3">
          <w:footerReference w:type="default" r:id="rId9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9B3FF9" w:rsidRDefault="009B3FF9" w:rsidP="00BF7F58">
      <w:pPr>
        <w:shd w:val="clear" w:color="auto" w:fill="FFFFFF"/>
        <w:tabs>
          <w:tab w:val="left" w:pos="6492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B3FF9">
        <w:rPr>
          <w:rFonts w:ascii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783ACF" wp14:editId="5974D89C">
                <wp:simplePos x="0" y="0"/>
                <wp:positionH relativeFrom="column">
                  <wp:posOffset>1381125</wp:posOffset>
                </wp:positionH>
                <wp:positionV relativeFrom="paragraph">
                  <wp:posOffset>244475</wp:posOffset>
                </wp:positionV>
                <wp:extent cx="571500" cy="685800"/>
                <wp:effectExtent l="38100" t="0" r="19050" b="571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08.75pt;margin-top:19.25pt;width:45pt;height:54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  <w:r w:rsidR="00BF7F58">
        <w:rPr>
          <w:rFonts w:ascii="Times New Roman" w:hAnsi="Times New Roman" w:cs="Times New Roman"/>
          <w:iCs/>
          <w:color w:val="000000"/>
          <w:sz w:val="28"/>
          <w:szCs w:val="28"/>
        </w:rPr>
        <w:t>МАКРОСУБЪЕКТЫ</w:t>
      </w:r>
    </w:p>
    <w:p w:rsidR="0092732E" w:rsidRDefault="0092732E" w:rsidP="009B3FF9">
      <w:pPr>
        <w:shd w:val="clear" w:color="auto" w:fill="FFFFFF"/>
        <w:tabs>
          <w:tab w:val="left" w:pos="6492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76311" w:rsidRDefault="00576311" w:rsidP="009B3FF9">
      <w:pPr>
        <w:shd w:val="clear" w:color="auto" w:fill="FFFFFF"/>
        <w:tabs>
          <w:tab w:val="left" w:pos="6492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76311" w:rsidRPr="00576311" w:rsidRDefault="00576311" w:rsidP="00576311">
      <w:pPr>
        <w:pStyle w:val="a3"/>
        <w:numPr>
          <w:ilvl w:val="0"/>
          <w:numId w:val="2"/>
        </w:numPr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Сектор </w:t>
      </w:r>
      <w:r w:rsidR="009B3FF9">
        <w:rPr>
          <w:rFonts w:ascii="Times New Roman" w:hAnsi="Times New Roman" w:cs="Times New Roman"/>
          <w:iCs/>
          <w:color w:val="000000"/>
          <w:sz w:val="28"/>
          <w:szCs w:val="28"/>
        </w:rPr>
        <w:t>домашних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хозяйств              </w:t>
      </w:r>
    </w:p>
    <w:p w:rsidR="00576311" w:rsidRDefault="00576311" w:rsidP="00576311">
      <w:pPr>
        <w:pStyle w:val="a3"/>
        <w:numPr>
          <w:ilvl w:val="0"/>
          <w:numId w:val="2"/>
        </w:numPr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Предпринимательский сектор</w:t>
      </w:r>
    </w:p>
    <w:p w:rsidR="00576311" w:rsidRPr="00A44CAD" w:rsidRDefault="00A44CAD" w:rsidP="00576311">
      <w:pPr>
        <w:pStyle w:val="a3"/>
        <w:numPr>
          <w:ilvl w:val="0"/>
          <w:numId w:val="2"/>
        </w:numPr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44CAD">
        <w:rPr>
          <w:rFonts w:ascii="Times New Roman" w:hAnsi="Times New Roman" w:cs="Times New Roman"/>
          <w:iCs/>
          <w:color w:val="000000"/>
          <w:sz w:val="28"/>
          <w:szCs w:val="28"/>
        </w:rPr>
        <w:t>Зарубежный се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</w:t>
      </w:r>
      <w:r w:rsidRPr="00A44CAD">
        <w:rPr>
          <w:rFonts w:ascii="Times New Roman" w:hAnsi="Times New Roman" w:cs="Times New Roman"/>
          <w:iCs/>
          <w:color w:val="000000"/>
          <w:sz w:val="28"/>
          <w:szCs w:val="28"/>
        </w:rPr>
        <w:t>тор</w:t>
      </w:r>
    </w:p>
    <w:p w:rsidR="00576311" w:rsidRPr="00B847FB" w:rsidRDefault="00A44CAD" w:rsidP="00576311">
      <w:pPr>
        <w:pStyle w:val="a3"/>
        <w:numPr>
          <w:ilvl w:val="0"/>
          <w:numId w:val="2"/>
        </w:numPr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Правительство (государство)</w:t>
      </w:r>
    </w:p>
    <w:p w:rsidR="00576311" w:rsidRPr="00576311" w:rsidRDefault="00576311" w:rsidP="00BF7F58">
      <w:pPr>
        <w:shd w:val="clear" w:color="auto" w:fill="FFFFFF"/>
        <w:tabs>
          <w:tab w:val="left" w:pos="6492"/>
        </w:tabs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B3FF9">
        <w:rPr>
          <w:rFonts w:ascii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6C877" wp14:editId="03656E60">
                <wp:simplePos x="0" y="0"/>
                <wp:positionH relativeFrom="column">
                  <wp:posOffset>662940</wp:posOffset>
                </wp:positionH>
                <wp:positionV relativeFrom="paragraph">
                  <wp:posOffset>244475</wp:posOffset>
                </wp:positionV>
                <wp:extent cx="609600" cy="685800"/>
                <wp:effectExtent l="0" t="0" r="57150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2.2pt;margin-top:19.25pt;width:48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 w:rsidR="00BF7F58">
        <w:rPr>
          <w:rFonts w:ascii="Times New Roman" w:hAnsi="Times New Roman" w:cs="Times New Roman"/>
          <w:iCs/>
          <w:color w:val="000000"/>
          <w:sz w:val="28"/>
          <w:szCs w:val="28"/>
        </w:rPr>
        <w:t>МИКРОСУБЪЕКТЫ</w:t>
      </w:r>
    </w:p>
    <w:p w:rsidR="00576311" w:rsidRDefault="00576311" w:rsidP="00576311">
      <w:pPr>
        <w:pStyle w:val="a3"/>
        <w:shd w:val="clear" w:color="auto" w:fill="FFFFFF"/>
        <w:tabs>
          <w:tab w:val="left" w:pos="6492"/>
        </w:tabs>
        <w:spacing w:after="0" w:line="360" w:lineRule="auto"/>
        <w:ind w:left="142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76311" w:rsidRDefault="00576311" w:rsidP="00576311">
      <w:pPr>
        <w:pStyle w:val="a3"/>
        <w:shd w:val="clear" w:color="auto" w:fill="FFFFFF"/>
        <w:tabs>
          <w:tab w:val="left" w:pos="6492"/>
        </w:tabs>
        <w:spacing w:after="0" w:line="360" w:lineRule="auto"/>
        <w:ind w:left="142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76311" w:rsidRPr="00576311" w:rsidRDefault="00576311" w:rsidP="00576311">
      <w:pPr>
        <w:pStyle w:val="a3"/>
        <w:numPr>
          <w:ilvl w:val="0"/>
          <w:numId w:val="2"/>
        </w:numPr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76311">
        <w:rPr>
          <w:rFonts w:ascii="Times New Roman" w:hAnsi="Times New Roman" w:cs="Times New Roman"/>
          <w:iCs/>
          <w:color w:val="000000"/>
          <w:sz w:val="28"/>
          <w:szCs w:val="28"/>
        </w:rPr>
        <w:t>Домохозяйства</w:t>
      </w:r>
    </w:p>
    <w:p w:rsidR="00576311" w:rsidRDefault="00576311" w:rsidP="00576311">
      <w:pPr>
        <w:pStyle w:val="a3"/>
        <w:numPr>
          <w:ilvl w:val="0"/>
          <w:numId w:val="2"/>
        </w:numPr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Фирмы:</w:t>
      </w:r>
    </w:p>
    <w:p w:rsidR="00576311" w:rsidRDefault="00576311" w:rsidP="00576311">
      <w:pPr>
        <w:pStyle w:val="a3"/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коммерческие предприятия</w:t>
      </w:r>
    </w:p>
    <w:p w:rsidR="00576311" w:rsidRDefault="00576311" w:rsidP="00576311">
      <w:pPr>
        <w:pStyle w:val="a3"/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некоммерческие организации</w:t>
      </w:r>
    </w:p>
    <w:p w:rsidR="008375E3" w:rsidRPr="00A44CAD" w:rsidRDefault="008375E3" w:rsidP="00B847FB">
      <w:pPr>
        <w:pStyle w:val="a3"/>
        <w:numPr>
          <w:ilvl w:val="0"/>
          <w:numId w:val="2"/>
        </w:numPr>
        <w:shd w:val="clear" w:color="auto" w:fill="FFFFFF"/>
        <w:tabs>
          <w:tab w:val="left" w:pos="6492"/>
        </w:tabs>
        <w:spacing w:after="0" w:line="360" w:lineRule="auto"/>
        <w:ind w:left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  <w:sectPr w:rsidR="008375E3" w:rsidRPr="00A44CAD" w:rsidSect="0057631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44CAD" w:rsidRDefault="00A44CAD" w:rsidP="00A44CAD">
      <w:pPr>
        <w:shd w:val="clear" w:color="auto" w:fill="FFFFFF"/>
        <w:tabs>
          <w:tab w:val="left" w:pos="6492"/>
        </w:tabs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847FB" w:rsidRDefault="00A44CAD" w:rsidP="00E13646">
      <w:pPr>
        <w:shd w:val="clear" w:color="auto" w:fill="FFFFFF"/>
        <w:tabs>
          <w:tab w:val="left" w:pos="6492"/>
        </w:tabs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Рисунок 1 – </w:t>
      </w:r>
      <w:r w:rsidR="0070781C">
        <w:rPr>
          <w:rFonts w:ascii="Times New Roman" w:hAnsi="Times New Roman" w:cs="Times New Roman"/>
          <w:iCs/>
          <w:color w:val="000000"/>
          <w:sz w:val="28"/>
          <w:szCs w:val="28"/>
        </w:rPr>
        <w:t>Субъекты, относящиеся к</w:t>
      </w:r>
      <w:r w:rsidR="00B847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макро</w:t>
      </w:r>
      <w:r w:rsidR="0070781C"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="00B847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микросубъект</w:t>
      </w:r>
      <w:r w:rsidR="0070781C">
        <w:rPr>
          <w:rFonts w:ascii="Times New Roman" w:hAnsi="Times New Roman" w:cs="Times New Roman"/>
          <w:iCs/>
          <w:color w:val="000000"/>
          <w:sz w:val="28"/>
          <w:szCs w:val="28"/>
        </w:rPr>
        <w:t>ам</w:t>
      </w:r>
    </w:p>
    <w:p w:rsidR="006D5A6B" w:rsidRDefault="006D5A6B" w:rsidP="00B847FB">
      <w:pPr>
        <w:shd w:val="clear" w:color="auto" w:fill="FFFFFF"/>
        <w:tabs>
          <w:tab w:val="left" w:pos="6492"/>
        </w:tabs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8375E3" w:rsidRDefault="00FB6F96" w:rsidP="00F52CAB">
      <w:pPr>
        <w:pStyle w:val="a3"/>
        <w:shd w:val="clear" w:color="auto" w:fill="FFFFFF"/>
        <w:tabs>
          <w:tab w:val="left" w:pos="649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домашние хозяйства и коммерческие фирмы относят к рыночным экономическим агентам, а государство и некоммерческие организации относят к нерыночным агентам.</w:t>
      </w:r>
    </w:p>
    <w:p w:rsidR="009256A4" w:rsidRPr="0070781C" w:rsidRDefault="00FB6F96" w:rsidP="0070781C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Значение и структура экономических субъектов зависит от его отношения к факторам производства. </w:t>
      </w:r>
      <w:r w:rsidR="00353DE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Одни субъекты обладают землей, а </w:t>
      </w:r>
      <w:r w:rsidR="00F310CE">
        <w:rPr>
          <w:rFonts w:ascii="Times New Roman" w:hAnsi="Times New Roman" w:cs="Times New Roman"/>
          <w:iCs/>
          <w:color w:val="000000"/>
          <w:sz w:val="28"/>
          <w:szCs w:val="28"/>
        </w:rPr>
        <w:t>другие, н</w:t>
      </w:r>
      <w:r w:rsidR="00353DEB">
        <w:rPr>
          <w:rFonts w:ascii="Times New Roman" w:hAnsi="Times New Roman" w:cs="Times New Roman"/>
          <w:iCs/>
          <w:color w:val="000000"/>
          <w:sz w:val="28"/>
          <w:szCs w:val="28"/>
        </w:rPr>
        <w:t>апример, способностями к предпринимательству. Отсюда следуют различные способы удовлетворения и возможности реализации потребностей людей.</w:t>
      </w:r>
    </w:p>
    <w:p w:rsidR="00BC0BB9" w:rsidRPr="00BC0BB9" w:rsidRDefault="0070781C" w:rsidP="00BC0BB9">
      <w:pPr>
        <w:pStyle w:val="a3"/>
        <w:shd w:val="clear" w:color="auto" w:fill="FFFFFF"/>
        <w:tabs>
          <w:tab w:val="left" w:pos="649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Рассмотрим подробнее</w:t>
      </w:r>
      <w:r w:rsidR="0019235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основные мик</w:t>
      </w:r>
      <w:r w:rsidR="00F52C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росубъекты, это: фирмы (коммерческие и некоммерческие), домохозяйства </w:t>
      </w:r>
      <w:r w:rsidR="00192352">
        <w:rPr>
          <w:rFonts w:ascii="Times New Roman" w:hAnsi="Times New Roman" w:cs="Times New Roman"/>
          <w:iCs/>
          <w:color w:val="000000"/>
          <w:sz w:val="28"/>
          <w:szCs w:val="28"/>
        </w:rPr>
        <w:t>и правительство.</w:t>
      </w:r>
    </w:p>
    <w:p w:rsidR="00F52CAB" w:rsidRDefault="00F52CAB" w:rsidP="00F52CAB">
      <w:pPr>
        <w:pStyle w:val="a3"/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Фирмы – коммерческие предприятия представляют собой учреждения, которые располагают </w:t>
      </w:r>
      <w:r w:rsidR="00BF366F">
        <w:rPr>
          <w:rFonts w:ascii="Times New Roman" w:hAnsi="Times New Roman" w:cs="Times New Roman"/>
          <w:iCs/>
          <w:color w:val="000000"/>
          <w:sz w:val="28"/>
          <w:szCs w:val="28"/>
        </w:rPr>
        <w:t>одним или несколькими организациями</w:t>
      </w:r>
      <w:r w:rsidR="008B0CB1">
        <w:rPr>
          <w:rFonts w:ascii="Times New Roman" w:hAnsi="Times New Roman" w:cs="Times New Roman"/>
          <w:iCs/>
          <w:color w:val="000000"/>
          <w:sz w:val="28"/>
          <w:szCs w:val="28"/>
        </w:rPr>
        <w:t>, также они  производят товары и оказывают услуги с целью получения прибыли, путем использования ограниченных ресурсов экономики.</w:t>
      </w:r>
    </w:p>
    <w:p w:rsidR="006D5A6B" w:rsidRDefault="00F310CE" w:rsidP="002A582A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 д</w:t>
      </w:r>
      <w:r w:rsidR="002A582A">
        <w:rPr>
          <w:rFonts w:ascii="Times New Roman" w:hAnsi="Times New Roman" w:cs="Times New Roman"/>
          <w:iCs/>
          <w:color w:val="000000"/>
          <w:sz w:val="28"/>
          <w:szCs w:val="28"/>
        </w:rPr>
        <w:t>еятельностью коммерческих предприятий является укрепление положений  на рынке, за сч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ет максимизации дохода, это содействует расширению потребления и производства. </w:t>
      </w:r>
    </w:p>
    <w:p w:rsidR="002A582A" w:rsidRDefault="00F310CE" w:rsidP="00533329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Фирма, как экономический агент, закупает у домашних хозяйств</w:t>
      </w:r>
      <w:r w:rsidR="0053332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</w:t>
      </w:r>
      <w:r w:rsidR="00EC34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есурсы для производства и создает экономические благосостояния. </w:t>
      </w:r>
    </w:p>
    <w:p w:rsidR="006D5A6B" w:rsidRDefault="00EC34E9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Коммерческие предприятия по формам собственности делятся на частные, государственные и коллективные предприятия. </w:t>
      </w:r>
    </w:p>
    <w:p w:rsidR="006D5A6B" w:rsidRDefault="00EC34E9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 степени концентрации производства  и капитала они подразделяются на крупные, средние и мелкие фирмы. </w:t>
      </w:r>
    </w:p>
    <w:p w:rsidR="006D5A6B" w:rsidRDefault="00EC34E9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 видам производства, на предлагающие услуги и производящие материальные блага. </w:t>
      </w:r>
    </w:p>
    <w:p w:rsidR="00C012DA" w:rsidRPr="00B97F42" w:rsidRDefault="006D5A6B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</w:t>
      </w:r>
      <w:r w:rsidR="00A26C12">
        <w:rPr>
          <w:rFonts w:ascii="Times New Roman" w:hAnsi="Times New Roman" w:cs="Times New Roman"/>
          <w:iCs/>
          <w:color w:val="000000"/>
          <w:sz w:val="28"/>
          <w:szCs w:val="28"/>
        </w:rPr>
        <w:t>о признаку доминирующего фактора производства, фирмы делят на наукоемкие, трудоемкие, капиталоемкие и материалоемкие предприятия.</w:t>
      </w:r>
      <w:r w:rsidR="00CA665C"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customMarkFollows="1" w:id="2"/>
        <w:t>1</w:t>
      </w:r>
    </w:p>
    <w:p w:rsidR="008B0CB1" w:rsidRDefault="008B0CB1" w:rsidP="00F52CAB">
      <w:pPr>
        <w:pStyle w:val="a3"/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Фирмы – некоммерческие организации – это автономные субъекты экономики, их задача заключается в осуществлении сов</w:t>
      </w:r>
      <w:r w:rsidR="00DF28A2">
        <w:rPr>
          <w:rFonts w:ascii="Times New Roman" w:hAnsi="Times New Roman" w:cs="Times New Roman"/>
          <w:iCs/>
          <w:color w:val="000000"/>
          <w:sz w:val="28"/>
          <w:szCs w:val="28"/>
        </w:rPr>
        <w:t>окупных экономических и государственных интересах.</w:t>
      </w:r>
    </w:p>
    <w:p w:rsidR="00B4490C" w:rsidRDefault="00B22955" w:rsidP="00B22955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Таким </w:t>
      </w:r>
      <w:r w:rsidR="00645026">
        <w:rPr>
          <w:rFonts w:ascii="Times New Roman" w:hAnsi="Times New Roman" w:cs="Times New Roman"/>
          <w:iCs/>
          <w:color w:val="000000"/>
          <w:sz w:val="28"/>
          <w:szCs w:val="28"/>
        </w:rPr>
        <w:t>образом, некоммерческие фирмы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ставят перед собой цели</w:t>
      </w:r>
      <w:r w:rsidR="0064502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не в увеличении прибыли, а в удовлетворении культурных потребностей людей.</w:t>
      </w:r>
    </w:p>
    <w:p w:rsidR="00F37394" w:rsidRDefault="00B22955" w:rsidP="00F37394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рынке к некоммерческим организациям относят общественные институты, такие как: медицинские учреждения, а также учебные, культурные и благотворительные организации. </w:t>
      </w:r>
    </w:p>
    <w:p w:rsidR="00F37394" w:rsidRDefault="00645026" w:rsidP="00F37394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 ним относятся еще и потребительские кооперативы, задачей которых выступает удовлетворение физических и любых других нужд участников данного кооператива, на базе общественных взносов.</w:t>
      </w:r>
      <w:r w:rsidR="00895F9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C012DA" w:rsidRPr="00B97F42" w:rsidRDefault="00895F96" w:rsidP="00F37394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Средства, которые образуются за счет добровольных взносов, расходуемые на общественные и благотворительные проекты, называются некоммерческими фондами. </w:t>
      </w:r>
      <w:r w:rsidR="007E2057">
        <w:rPr>
          <w:rFonts w:ascii="Times New Roman" w:hAnsi="Times New Roman" w:cs="Times New Roman"/>
          <w:iCs/>
          <w:color w:val="000000"/>
          <w:sz w:val="28"/>
          <w:szCs w:val="28"/>
        </w:rPr>
        <w:t>Также создаются общественные организации лиц, которые занимаются удовлетворением общественных нужд.</w:t>
      </w:r>
    </w:p>
    <w:p w:rsidR="00F37394" w:rsidRDefault="00DF28A2" w:rsidP="00F52CAB">
      <w:pPr>
        <w:pStyle w:val="a3"/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Домохозяйства являются</w:t>
      </w:r>
      <w:r w:rsidR="00E90CA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субъектами экономики, состоящими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из одного лица или ряда индивидов, которые существуют </w:t>
      </w:r>
      <w:r w:rsidR="0098157F">
        <w:rPr>
          <w:rFonts w:ascii="Times New Roman" w:hAnsi="Times New Roman" w:cs="Times New Roman"/>
          <w:iCs/>
          <w:color w:val="000000"/>
          <w:sz w:val="28"/>
          <w:szCs w:val="28"/>
        </w:rPr>
        <w:t>одновременно и связаны друг с другом р</w:t>
      </w:r>
      <w:r w:rsidR="00F373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азличными видами деятельности. </w:t>
      </w:r>
    </w:p>
    <w:p w:rsidR="00DF28A2" w:rsidRPr="00F37394" w:rsidRDefault="0098157F" w:rsidP="00F37394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37394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Домашние хозяйства располагают ресурсами экономики в обществе, они получают прибыль, обеспечивая факторами производства (земля, труд и капитал) фирмы.</w:t>
      </w:r>
    </w:p>
    <w:p w:rsidR="00F37394" w:rsidRDefault="007E2057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Домашние хозяйства продают экономические ресурсы, получают прибыль, которую, в свою очередь, расходуют на сбережение и потребление этих ресурсов. </w:t>
      </w:r>
    </w:p>
    <w:p w:rsidR="00C012DA" w:rsidRPr="00B97F42" w:rsidRDefault="00E154AA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Также домохозяйства изготавливают продукты для индивидуального расходования. Таким образом, задача домашних хозяйств – это удовлетворение потребностей.</w:t>
      </w:r>
    </w:p>
    <w:p w:rsidR="00CA665C" w:rsidRDefault="0098157F" w:rsidP="00E154AA">
      <w:pPr>
        <w:pStyle w:val="a3"/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Правительство является главным</w:t>
      </w:r>
      <w:r w:rsidR="002A582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коллегиальным исполнительным органом государства, который осуществляет руководство управлением государства. </w:t>
      </w:r>
    </w:p>
    <w:p w:rsidR="00E811DD" w:rsidRPr="00CA665C" w:rsidRDefault="002A582A" w:rsidP="00CA665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A665C">
        <w:rPr>
          <w:rFonts w:ascii="Times New Roman" w:hAnsi="Times New Roman" w:cs="Times New Roman"/>
          <w:iCs/>
          <w:color w:val="000000"/>
          <w:sz w:val="28"/>
          <w:szCs w:val="28"/>
        </w:rPr>
        <w:t>«Государство – основная политическая организация общества, осуществляющая его управление, охрану его экономической и социальной структуры…»</w:t>
      </w:r>
      <w:r w:rsidR="00E154AA" w:rsidRPr="00CA665C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E154AA" w:rsidRPr="00CA665C"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customMarkFollows="1" w:id="3"/>
        <w:t>1</w:t>
      </w:r>
    </w:p>
    <w:p w:rsidR="00F37394" w:rsidRDefault="00B904E8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Правительство берет с домашних хозяйств и фирм налоги, также расходует </w:t>
      </w:r>
      <w:r w:rsidR="005509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ресурсы государства на покупку услуг и товаров для существования органов государства, а также на общественные потребности людей. </w:t>
      </w:r>
    </w:p>
    <w:p w:rsidR="00C012DA" w:rsidRDefault="005509E0" w:rsidP="00B97F42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Главная задача правительства – удовлетворение нужд общества и производство общественного блага.</w:t>
      </w:r>
    </w:p>
    <w:p w:rsidR="00C012DA" w:rsidRDefault="00F37394" w:rsidP="00557B5A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составим таблиц</w:t>
      </w:r>
      <w:r w:rsidR="00414A73"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r w:rsidR="00BF7F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(Табл</w:t>
      </w:r>
      <w:r w:rsidR="00A44CAD">
        <w:rPr>
          <w:rFonts w:ascii="Times New Roman" w:hAnsi="Times New Roman" w:cs="Times New Roman"/>
          <w:iCs/>
          <w:color w:val="000000"/>
          <w:sz w:val="28"/>
          <w:szCs w:val="28"/>
        </w:rPr>
        <w:t>. 1)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, на которой отчетливо показаны основные цели и задачи ключевых субъектов экономики.</w:t>
      </w:r>
    </w:p>
    <w:p w:rsidR="00A44CAD" w:rsidRDefault="00A44CAD" w:rsidP="00A44CAD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44CAD" w:rsidRDefault="00A44CAD" w:rsidP="00A44CAD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Таблица 1 – Цели и задачи экономических субъектов</w:t>
      </w:r>
    </w:p>
    <w:tbl>
      <w:tblPr>
        <w:tblW w:w="0" w:type="auto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2"/>
        <w:gridCol w:w="3282"/>
        <w:gridCol w:w="3114"/>
      </w:tblGrid>
      <w:tr w:rsidR="00A44CAD" w:rsidTr="00A44CAD">
        <w:trPr>
          <w:trHeight w:val="1008"/>
        </w:trPr>
        <w:tc>
          <w:tcPr>
            <w:tcW w:w="3192" w:type="dxa"/>
            <w:vAlign w:val="center"/>
          </w:tcPr>
          <w:p w:rsidR="00A44CAD" w:rsidRPr="00A44CAD" w:rsidRDefault="00A44CAD" w:rsidP="00A44CAD">
            <w:pPr>
              <w:shd w:val="clear" w:color="auto" w:fill="FFFFFF"/>
              <w:tabs>
                <w:tab w:val="left" w:pos="1418"/>
              </w:tabs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44CA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ДОМАШНЕЕ ХОЗЯЙСТВО</w:t>
            </w:r>
          </w:p>
        </w:tc>
        <w:tc>
          <w:tcPr>
            <w:tcW w:w="3282" w:type="dxa"/>
            <w:vAlign w:val="center"/>
          </w:tcPr>
          <w:p w:rsidR="00A44CAD" w:rsidRDefault="00A44CAD" w:rsidP="00A44CAD">
            <w:pPr>
              <w:pStyle w:val="a3"/>
              <w:shd w:val="clear" w:color="auto" w:fill="FFFFFF"/>
              <w:tabs>
                <w:tab w:val="left" w:pos="1418"/>
              </w:tabs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КОММЕРЧЕСКАЯ ФИРМА</w:t>
            </w:r>
          </w:p>
        </w:tc>
        <w:tc>
          <w:tcPr>
            <w:tcW w:w="3114" w:type="dxa"/>
            <w:vAlign w:val="center"/>
          </w:tcPr>
          <w:p w:rsidR="00A44CAD" w:rsidRDefault="00A44CAD" w:rsidP="00A44CAD">
            <w:pPr>
              <w:pStyle w:val="a3"/>
              <w:shd w:val="clear" w:color="auto" w:fill="FFFFFF"/>
              <w:tabs>
                <w:tab w:val="left" w:pos="1418"/>
              </w:tabs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ПРАВИТЕЛЬСТВО</w:t>
            </w:r>
          </w:p>
        </w:tc>
      </w:tr>
      <w:tr w:rsidR="006E4CC6" w:rsidTr="006E4CC6">
        <w:trPr>
          <w:trHeight w:val="384"/>
        </w:trPr>
        <w:tc>
          <w:tcPr>
            <w:tcW w:w="9588" w:type="dxa"/>
            <w:gridSpan w:val="3"/>
            <w:tcBorders>
              <w:top w:val="nil"/>
              <w:left w:val="nil"/>
              <w:right w:val="nil"/>
            </w:tcBorders>
          </w:tcPr>
          <w:p w:rsidR="006E4CC6" w:rsidRPr="006E4CC6" w:rsidRDefault="006E4CC6" w:rsidP="006E4CC6">
            <w:pPr>
              <w:pStyle w:val="a3"/>
              <w:tabs>
                <w:tab w:val="left" w:pos="1418"/>
              </w:tabs>
              <w:spacing w:after="0" w:line="360" w:lineRule="auto"/>
              <w:ind w:left="318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Продолжение Таблицы 1.</w:t>
            </w:r>
          </w:p>
        </w:tc>
      </w:tr>
      <w:tr w:rsidR="004972F3" w:rsidTr="00ED74CA">
        <w:trPr>
          <w:trHeight w:val="6446"/>
        </w:trPr>
        <w:tc>
          <w:tcPr>
            <w:tcW w:w="3192" w:type="dxa"/>
          </w:tcPr>
          <w:p w:rsidR="004972F3" w:rsidRPr="006E4CC6" w:rsidRDefault="004972F3" w:rsidP="00CB47F9">
            <w:pPr>
              <w:pStyle w:val="a3"/>
              <w:numPr>
                <w:ilvl w:val="0"/>
                <w:numId w:val="2"/>
              </w:numPr>
              <w:tabs>
                <w:tab w:val="left" w:pos="555"/>
              </w:tabs>
              <w:spacing w:after="0" w:line="360" w:lineRule="auto"/>
              <w:ind w:left="413" w:hanging="284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Стремление к наибольшему </w:t>
            </w:r>
          </w:p>
          <w:p w:rsidR="004972F3" w:rsidRDefault="004972F3" w:rsidP="00B74B6E">
            <w:pPr>
              <w:pStyle w:val="a3"/>
              <w:tabs>
                <w:tab w:val="left" w:pos="555"/>
              </w:tabs>
              <w:spacing w:after="0" w:line="360" w:lineRule="auto"/>
              <w:ind w:left="413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удовлетворению личных нужд</w:t>
            </w:r>
          </w:p>
          <w:p w:rsidR="004972F3" w:rsidRDefault="004972F3" w:rsidP="00CB47F9">
            <w:pPr>
              <w:pStyle w:val="a3"/>
              <w:numPr>
                <w:ilvl w:val="0"/>
                <w:numId w:val="2"/>
              </w:numPr>
              <w:tabs>
                <w:tab w:val="left" w:pos="555"/>
              </w:tabs>
              <w:spacing w:after="0" w:line="360" w:lineRule="auto"/>
              <w:ind w:left="413" w:hanging="284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Независимость принятия решений</w:t>
            </w:r>
          </w:p>
          <w:p w:rsidR="004972F3" w:rsidRDefault="004972F3" w:rsidP="00CB47F9">
            <w:pPr>
              <w:pStyle w:val="a3"/>
              <w:numPr>
                <w:ilvl w:val="0"/>
                <w:numId w:val="2"/>
              </w:numPr>
              <w:tabs>
                <w:tab w:val="left" w:pos="555"/>
              </w:tabs>
              <w:spacing w:after="0" w:line="360" w:lineRule="auto"/>
              <w:ind w:left="413" w:hanging="284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Собственник производственных факторов</w:t>
            </w:r>
          </w:p>
          <w:p w:rsidR="004972F3" w:rsidRPr="004972F3" w:rsidRDefault="004972F3" w:rsidP="00CB47F9">
            <w:pPr>
              <w:pStyle w:val="a3"/>
              <w:numPr>
                <w:ilvl w:val="0"/>
                <w:numId w:val="2"/>
              </w:numPr>
              <w:tabs>
                <w:tab w:val="left" w:pos="555"/>
              </w:tabs>
              <w:spacing w:after="0" w:line="360" w:lineRule="auto"/>
              <w:ind w:left="413" w:hanging="284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Изготовление и воспроизводство капитала</w:t>
            </w:r>
          </w:p>
        </w:tc>
        <w:tc>
          <w:tcPr>
            <w:tcW w:w="3282" w:type="dxa"/>
          </w:tcPr>
          <w:p w:rsidR="004972F3" w:rsidRDefault="004972F3" w:rsidP="00CB47F9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339" w:hanging="281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Стремление к увеличению дохода</w:t>
            </w:r>
          </w:p>
          <w:p w:rsidR="004972F3" w:rsidRDefault="004972F3" w:rsidP="00CB47F9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339" w:hanging="281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Независимость принятия решений</w:t>
            </w:r>
          </w:p>
          <w:p w:rsidR="004972F3" w:rsidRDefault="004972F3" w:rsidP="00CB47F9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339" w:hanging="281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Расходование производственных факторов для изготовления продуктов</w:t>
            </w:r>
          </w:p>
          <w:p w:rsidR="004972F3" w:rsidRDefault="004972F3" w:rsidP="00CB47F9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339" w:hanging="281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Изготовление и воспроизводство благосостояния экономики</w:t>
            </w:r>
          </w:p>
        </w:tc>
        <w:tc>
          <w:tcPr>
            <w:tcW w:w="3114" w:type="dxa"/>
          </w:tcPr>
          <w:p w:rsidR="004972F3" w:rsidRDefault="004972F3" w:rsidP="00BC599E">
            <w:pPr>
              <w:pStyle w:val="a3"/>
              <w:numPr>
                <w:ilvl w:val="0"/>
                <w:numId w:val="2"/>
              </w:numPr>
              <w:tabs>
                <w:tab w:val="left" w:pos="1418"/>
              </w:tabs>
              <w:spacing w:after="0" w:line="360" w:lineRule="auto"/>
              <w:ind w:left="318" w:hanging="318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Производство благосостояния </w:t>
            </w:r>
          </w:p>
          <w:p w:rsidR="004972F3" w:rsidRDefault="004972F3" w:rsidP="00B74B6E">
            <w:pPr>
              <w:pStyle w:val="a3"/>
              <w:tabs>
                <w:tab w:val="left" w:pos="1418"/>
              </w:tabs>
              <w:spacing w:after="0" w:line="360" w:lineRule="auto"/>
              <w:ind w:left="318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общества</w:t>
            </w:r>
          </w:p>
          <w:p w:rsidR="004972F3" w:rsidRDefault="004972F3" w:rsidP="00BC599E">
            <w:pPr>
              <w:pStyle w:val="a3"/>
              <w:numPr>
                <w:ilvl w:val="0"/>
                <w:numId w:val="2"/>
              </w:numPr>
              <w:tabs>
                <w:tab w:val="left" w:pos="1418"/>
              </w:tabs>
              <w:spacing w:after="0" w:line="360" w:lineRule="auto"/>
              <w:ind w:left="318" w:hanging="318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Сбор налогов с </w:t>
            </w:r>
          </w:p>
          <w:p w:rsidR="004972F3" w:rsidRDefault="004972F3" w:rsidP="00B74B6E">
            <w:pPr>
              <w:pStyle w:val="a3"/>
              <w:tabs>
                <w:tab w:val="left" w:pos="1418"/>
              </w:tabs>
              <w:spacing w:after="0" w:line="360" w:lineRule="auto"/>
              <w:ind w:left="318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экономических субъектов</w:t>
            </w:r>
          </w:p>
          <w:p w:rsidR="004972F3" w:rsidRDefault="004972F3" w:rsidP="00BC599E">
            <w:pPr>
              <w:pStyle w:val="a3"/>
              <w:numPr>
                <w:ilvl w:val="0"/>
                <w:numId w:val="2"/>
              </w:numPr>
              <w:tabs>
                <w:tab w:val="left" w:pos="1418"/>
              </w:tabs>
              <w:spacing w:after="0" w:line="360" w:lineRule="auto"/>
              <w:ind w:left="318" w:hanging="318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Расходование государственного капитала на общественные нужды</w:t>
            </w:r>
          </w:p>
        </w:tc>
      </w:tr>
    </w:tbl>
    <w:p w:rsidR="00B74B6E" w:rsidRDefault="00B74B6E" w:rsidP="00B74B6E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74B6E" w:rsidRDefault="00211755" w:rsidP="00B74B6E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Правительство намерено увеличить общественны блага </w:t>
      </w:r>
      <w:r w:rsidR="00F0018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 определенных средствах. Фирмы стараются получить наибольший доход, освоить новые рынки, увеличить масштабы и объемы производства. </w:t>
      </w:r>
      <w:r w:rsidR="00F72D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Деятельность домашних хозяйств нацелена на извлечение наибольшей полезности из приобретаемых благосостояний в рамках личного капитала. </w:t>
      </w:r>
    </w:p>
    <w:p w:rsidR="00BC599E" w:rsidRDefault="00F72DE7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Отсюда следует</w:t>
      </w:r>
      <w:r w:rsidR="00A940A9">
        <w:rPr>
          <w:rFonts w:ascii="Times New Roman" w:hAnsi="Times New Roman" w:cs="Times New Roman"/>
          <w:iCs/>
          <w:color w:val="000000"/>
          <w:sz w:val="28"/>
          <w:szCs w:val="28"/>
        </w:rPr>
        <w:t>, что задачей экономических агентов выступает увеличение</w:t>
      </w:r>
      <w:r w:rsidR="0094050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итога при данных расходах или уменьшение расходов при заданном итоге. Таким образом, современная экономическая теория основывается на целесообразном действии экономических агентов.</w:t>
      </w:r>
    </w:p>
    <w:p w:rsidR="000D7C7C" w:rsidRDefault="0018546E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Данные субъекты экономики (правительство, фирмы, домашние хозяйства) нацелены на улучшение своего благополучия. Потребности населения многообразны, но большее значение представ</w:t>
      </w:r>
      <w:r w:rsidR="00CE78E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ляет экономические потребности. </w:t>
      </w:r>
    </w:p>
    <w:p w:rsidR="00B74B6E" w:rsidRDefault="00CE78EA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Удовлетворение данных потребностей дает предпосылки для развития и со</w:t>
      </w:r>
      <w:r w:rsidR="00DD01D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хранения экономических агентов. </w:t>
      </w:r>
    </w:p>
    <w:p w:rsidR="00343CB0" w:rsidRDefault="00DD01DD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Между нуждами и производством </w:t>
      </w:r>
      <w:r w:rsidR="00343CB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существует взаимодействие, так как удовлетворение этих самых нужд совершается путем расходования благ, которые изготавливаются производством. </w:t>
      </w:r>
      <w:r w:rsidR="006B351C"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данные потребности выражаются как экономические стимулы (причины, основанные на удовлетворении нужд экономических субъектов).</w:t>
      </w:r>
    </w:p>
    <w:p w:rsidR="00F1160C" w:rsidRDefault="00F1160C" w:rsidP="00343CB0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Экономические стимулы – это факторы, которые повышают намерения получить материальную прибыль</w:t>
      </w:r>
      <w:r w:rsidR="00EF1FE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Четкими </w:t>
      </w:r>
      <w:r w:rsidR="00B24BB1">
        <w:rPr>
          <w:rFonts w:ascii="Times New Roman" w:hAnsi="Times New Roman" w:cs="Times New Roman"/>
          <w:iCs/>
          <w:color w:val="000000"/>
          <w:sz w:val="28"/>
          <w:szCs w:val="28"/>
        </w:rPr>
        <w:t>формами выражения экономических стимулов выступают положения в социуме, уровни денежной прибыли, зарплата и т.д. Таким образом, демонстрируется следующая череда: потребность – интерес – стимул.</w:t>
      </w:r>
    </w:p>
    <w:p w:rsidR="00B04B53" w:rsidRDefault="000B11E4" w:rsidP="006E4CC6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Реальное обусловленное требование в обязательных для жизнедеятельности благах называется потребностью.</w:t>
      </w:r>
      <w:r w:rsidR="006E4C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Осмысленная потребность, которая устанавливает отношения личности к благосостоянию, называется интересом.</w:t>
      </w:r>
      <w:r w:rsidR="006E4C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Стим</w:t>
      </w:r>
      <w:r w:rsidR="0002275A">
        <w:rPr>
          <w:rFonts w:ascii="Times New Roman" w:hAnsi="Times New Roman"/>
          <w:sz w:val="28"/>
          <w:szCs w:val="28"/>
        </w:rPr>
        <w:t>улирующий толчок</w:t>
      </w:r>
      <w:r>
        <w:rPr>
          <w:rFonts w:ascii="Times New Roman" w:hAnsi="Times New Roman"/>
          <w:sz w:val="28"/>
          <w:szCs w:val="28"/>
        </w:rPr>
        <w:t xml:space="preserve"> к действиям для осуществления потребностей называется стимулом. </w:t>
      </w:r>
      <w:r w:rsidR="0002275A">
        <w:rPr>
          <w:rFonts w:ascii="Times New Roman" w:hAnsi="Times New Roman"/>
          <w:sz w:val="28"/>
          <w:szCs w:val="28"/>
        </w:rPr>
        <w:t xml:space="preserve"> </w:t>
      </w:r>
      <w:r w:rsidR="006E4CC6">
        <w:rPr>
          <w:rFonts w:ascii="Times New Roman" w:hAnsi="Times New Roman"/>
          <w:sz w:val="28"/>
          <w:szCs w:val="28"/>
        </w:rPr>
        <w:t xml:space="preserve"> </w:t>
      </w:r>
      <w:r w:rsidR="00AF3DD2">
        <w:rPr>
          <w:rFonts w:ascii="Times New Roman" w:hAnsi="Times New Roman"/>
          <w:sz w:val="28"/>
          <w:szCs w:val="28"/>
        </w:rPr>
        <w:t xml:space="preserve">Важнейшим мотивом для </w:t>
      </w:r>
      <w:r w:rsidR="00A96138">
        <w:rPr>
          <w:rFonts w:ascii="Times New Roman" w:hAnsi="Times New Roman"/>
          <w:sz w:val="28"/>
          <w:szCs w:val="28"/>
        </w:rPr>
        <w:t xml:space="preserve">реализации экономической деятельности являются собственные экономические интересы, которые занимают ведущее место в рыночной экономике. </w:t>
      </w:r>
      <w:r w:rsidR="006E4CC6">
        <w:rPr>
          <w:rFonts w:ascii="Times New Roman" w:hAnsi="Times New Roman"/>
          <w:sz w:val="28"/>
          <w:szCs w:val="28"/>
        </w:rPr>
        <w:t xml:space="preserve"> </w:t>
      </w:r>
      <w:r w:rsidR="00AD4F8A">
        <w:rPr>
          <w:rFonts w:ascii="Times New Roman" w:hAnsi="Times New Roman"/>
          <w:sz w:val="28"/>
          <w:szCs w:val="28"/>
        </w:rPr>
        <w:t xml:space="preserve">Таким образом, агенты должны действовать эффективно, так как для удовлетворения потребностей нужно сравнивать полученную выгоду и понесенные расходы. </w:t>
      </w:r>
    </w:p>
    <w:p w:rsidR="009256A4" w:rsidRDefault="00AD4F8A" w:rsidP="006D5A6B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Способность расходования наилучшего для успешного достижения </w:t>
      </w:r>
      <w:r w:rsidR="00062FC6">
        <w:rPr>
          <w:rFonts w:ascii="Times New Roman" w:hAnsi="Times New Roman"/>
          <w:sz w:val="28"/>
          <w:szCs w:val="28"/>
        </w:rPr>
        <w:t>нужной цели в пределах ограниченных ресурсов, называется экономической эффективностью</w:t>
      </w:r>
      <w:r w:rsidR="006D5A6B">
        <w:rPr>
          <w:rFonts w:ascii="Times New Roman" w:hAnsi="Times New Roman"/>
          <w:sz w:val="28"/>
          <w:szCs w:val="28"/>
        </w:rPr>
        <w:t>.</w:t>
      </w:r>
    </w:p>
    <w:p w:rsidR="00062FC6" w:rsidRDefault="00062FC6" w:rsidP="00062FC6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удовлетворения нужд экономических агентов требуется выполнение хотя бы одного из следующих условий:</w:t>
      </w:r>
    </w:p>
    <w:p w:rsidR="00062FC6" w:rsidRPr="00BF7F58" w:rsidRDefault="00062FC6" w:rsidP="00414A73">
      <w:pPr>
        <w:pStyle w:val="af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7F58">
        <w:rPr>
          <w:rFonts w:ascii="Times New Roman" w:hAnsi="Times New Roman"/>
          <w:sz w:val="28"/>
          <w:szCs w:val="28"/>
        </w:rPr>
        <w:t>Форма обмена должна реал</w:t>
      </w:r>
      <w:r w:rsidR="00BF7F58" w:rsidRPr="00BF7F58">
        <w:rPr>
          <w:rFonts w:ascii="Times New Roman" w:hAnsi="Times New Roman"/>
          <w:sz w:val="28"/>
          <w:szCs w:val="28"/>
        </w:rPr>
        <w:t>изовываться на рынке (покупка и</w:t>
      </w:r>
      <w:r w:rsidR="00BF7F58">
        <w:rPr>
          <w:rFonts w:ascii="Times New Roman" w:hAnsi="Times New Roman"/>
          <w:sz w:val="28"/>
          <w:szCs w:val="28"/>
        </w:rPr>
        <w:t xml:space="preserve"> </w:t>
      </w:r>
      <w:r w:rsidRPr="00BF7F58">
        <w:rPr>
          <w:rFonts w:ascii="Times New Roman" w:hAnsi="Times New Roman"/>
          <w:sz w:val="28"/>
          <w:szCs w:val="28"/>
        </w:rPr>
        <w:t>продажа продукции должна осуществляться на конкретной территории на рынке).</w:t>
      </w:r>
    </w:p>
    <w:p w:rsidR="00062FC6" w:rsidRDefault="00062FC6" w:rsidP="00062FC6">
      <w:pPr>
        <w:pStyle w:val="af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6018B">
        <w:rPr>
          <w:rFonts w:ascii="Times New Roman" w:hAnsi="Times New Roman"/>
          <w:sz w:val="28"/>
          <w:szCs w:val="28"/>
        </w:rPr>
        <w:t>Форма обмена, которая сформирована на обоюдном и общественном уровне обмена (обмен  между близкими людьми).</w:t>
      </w:r>
    </w:p>
    <w:p w:rsidR="0016018B" w:rsidRDefault="0016018B" w:rsidP="00062FC6">
      <w:pPr>
        <w:pStyle w:val="af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обмена, которая имеет обязательный характер (реализация поступления продуктов, которые изготовлены в промышленной отрасли).</w:t>
      </w:r>
    </w:p>
    <w:p w:rsidR="00B74B6E" w:rsidRDefault="006E1057" w:rsidP="00991959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известно, ресурсы для удовлетворения потребностей ограничены. Следовательно</w:t>
      </w:r>
      <w:r w:rsidR="00630B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30B52">
        <w:rPr>
          <w:rFonts w:ascii="Times New Roman" w:hAnsi="Times New Roman"/>
          <w:sz w:val="28"/>
          <w:szCs w:val="28"/>
        </w:rPr>
        <w:t>существует конкуренция за расходование данных ресурсов.</w:t>
      </w:r>
    </w:p>
    <w:p w:rsidR="00B74B6E" w:rsidRDefault="00630B52" w:rsidP="00991959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Соперничеством субъектов экономики за возможность расходования различных ресурсов благосостояния называется конкуренцией, в которой могут быть задействованы различные сообщества людей. </w:t>
      </w:r>
    </w:p>
    <w:p w:rsidR="00ED5D17" w:rsidRDefault="00630B52" w:rsidP="00991959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существует задача выбора альтернативного </w:t>
      </w:r>
      <w:r w:rsidR="00991959">
        <w:rPr>
          <w:rFonts w:ascii="Times New Roman" w:hAnsi="Times New Roman"/>
          <w:sz w:val="28"/>
          <w:szCs w:val="28"/>
        </w:rPr>
        <w:t xml:space="preserve">способа расходования ресурсов и удовлетворения нужд общества. Существует тенденция к извлечению наибольшего результата при наименьших затратах, в условиях, когда ресурсы ограничены. </w:t>
      </w:r>
    </w:p>
    <w:p w:rsidR="00991959" w:rsidRDefault="00991959" w:rsidP="00991959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Существуют три способа для решения данной задачи, это: решение </w:t>
      </w:r>
      <w:r w:rsidR="002F3CF7">
        <w:rPr>
          <w:rFonts w:ascii="Times New Roman" w:hAnsi="Times New Roman"/>
          <w:sz w:val="28"/>
          <w:szCs w:val="28"/>
        </w:rPr>
        <w:t>проблемы в</w:t>
      </w:r>
      <w:r>
        <w:rPr>
          <w:rFonts w:ascii="Times New Roman" w:hAnsi="Times New Roman"/>
          <w:sz w:val="28"/>
          <w:szCs w:val="28"/>
        </w:rPr>
        <w:t xml:space="preserve"> составе определенной группы людей; </w:t>
      </w:r>
      <w:r w:rsidR="002F3CF7">
        <w:rPr>
          <w:rFonts w:ascii="Times New Roman" w:hAnsi="Times New Roman"/>
          <w:sz w:val="28"/>
          <w:szCs w:val="28"/>
        </w:rPr>
        <w:t xml:space="preserve">взаимодействие личного выбора с другими людьми; самостоятельное решение проблемы. </w:t>
      </w:r>
    </w:p>
    <w:p w:rsidR="00ED5D17" w:rsidRDefault="002F3CF7" w:rsidP="00B4201C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решение в составе группы  называется коллективным выбором, взаимодействие с другими является двусторонним выбором, а, соответственно, самостоятельное решение – индивидуальным выбором. Коллективный выбор делят на групповой и общественный выбор. </w:t>
      </w:r>
      <w:r w:rsidR="009B2684">
        <w:rPr>
          <w:rFonts w:ascii="Times New Roman" w:hAnsi="Times New Roman"/>
          <w:sz w:val="28"/>
          <w:szCs w:val="28"/>
        </w:rPr>
        <w:t xml:space="preserve">Сам коллективный выбор реализуется в категориях, где участники зависимы друг от друга и деятельность одного участника влияет на деятельность остальных. </w:t>
      </w:r>
    </w:p>
    <w:p w:rsidR="000B76A6" w:rsidRDefault="00B4201C" w:rsidP="00557B5A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Нерыночными агентами называют такие субъекты экономики, которые удовлетворяют личные нужды путем взаимного обмена, принудительного и </w:t>
      </w:r>
    </w:p>
    <w:p w:rsidR="00BF7F58" w:rsidRDefault="00B4201C" w:rsidP="000B76A6">
      <w:pPr>
        <w:pStyle w:val="af"/>
        <w:widowControl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общественного, а, соответственно, рыночными агентами называют субъекты, которые удовлетворяют личные потребности посредством рыночного обмена и рыночной продукции.</w:t>
      </w:r>
    </w:p>
    <w:p w:rsidR="00B4201C" w:rsidRDefault="000E4E1C" w:rsidP="00B4201C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Существуют различные способы осуществления нужд и интересов общества, так как экономические агенты владеют различными экономическими ресурсами.</w:t>
      </w:r>
    </w:p>
    <w:p w:rsidR="00ED5D17" w:rsidRDefault="00414A73" w:rsidP="00414A73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Между различными экономическими агентами с содействием экономических благ существует определенная взаимосвязь. Данную связь можно показать с виде след</w:t>
      </w:r>
      <w:r w:rsidR="00726665">
        <w:rPr>
          <w:rFonts w:ascii="Times New Roman" w:hAnsi="Times New Roman"/>
          <w:sz w:val="28"/>
          <w:szCs w:val="28"/>
        </w:rPr>
        <w:t>ующей схемы (Рис.</w:t>
      </w:r>
      <w:r w:rsidR="00BF7F58">
        <w:rPr>
          <w:rFonts w:ascii="Times New Roman" w:hAnsi="Times New Roman"/>
          <w:sz w:val="28"/>
          <w:szCs w:val="28"/>
        </w:rPr>
        <w:t xml:space="preserve"> </w:t>
      </w:r>
      <w:r w:rsidR="0072666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).  </w:t>
      </w:r>
    </w:p>
    <w:p w:rsidR="00414A73" w:rsidRDefault="00414A73" w:rsidP="00414A73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76A6" w:rsidRPr="00E13646" w:rsidRDefault="000E4E1C" w:rsidP="00E1364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CC0E937" wp14:editId="4FBFB1A8">
            <wp:extent cx="5753100" cy="3281398"/>
            <wp:effectExtent l="0" t="0" r="0" b="0"/>
            <wp:docPr id="3" name="Рисунок 3" descr="Описание: Схема кругооборота ресурсов, продуктов и дох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Схема кругооборота ресурсов, продуктов и доходов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8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6B" w:rsidRDefault="006E4CC6" w:rsidP="006D5A6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 –</w:t>
      </w:r>
      <w:r w:rsidR="006D5A6B">
        <w:rPr>
          <w:rFonts w:ascii="Times New Roman" w:hAnsi="Times New Roman" w:cs="Times New Roman"/>
          <w:sz w:val="28"/>
          <w:szCs w:val="28"/>
        </w:rPr>
        <w:t xml:space="preserve"> Взаимодействие экономических агентов</w:t>
      </w:r>
    </w:p>
    <w:p w:rsidR="006D5A6B" w:rsidRDefault="006D5A6B" w:rsidP="006D5A6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A73" w:rsidRDefault="00011D9F" w:rsidP="006D5A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схема показывает взаимоотношение между государством, фирмами и домашними хозяйствами. </w:t>
      </w:r>
      <w:r w:rsidR="005F44AF">
        <w:rPr>
          <w:rFonts w:ascii="Times New Roman" w:hAnsi="Times New Roman" w:cs="Times New Roman"/>
          <w:sz w:val="28"/>
          <w:szCs w:val="28"/>
        </w:rPr>
        <w:t>Фирмы, как покупатели</w:t>
      </w:r>
      <w:r w:rsidR="006B0EAF">
        <w:rPr>
          <w:rFonts w:ascii="Times New Roman" w:hAnsi="Times New Roman" w:cs="Times New Roman"/>
          <w:sz w:val="28"/>
          <w:szCs w:val="28"/>
        </w:rPr>
        <w:t xml:space="preserve"> хотят приобрести ресурсы по минимальной цене. Домашние хозяйства, как владельцы производственных факторов и продавцы хотят реализовать ресурсы по максимальной цене. </w:t>
      </w:r>
    </w:p>
    <w:p w:rsidR="00830A40" w:rsidRDefault="006B0EAF" w:rsidP="006D5A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является «компромиссная» рыночная цена</w:t>
      </w:r>
      <w:r w:rsidR="00A35DC7">
        <w:rPr>
          <w:rFonts w:ascii="Times New Roman" w:hAnsi="Times New Roman" w:cs="Times New Roman"/>
          <w:sz w:val="28"/>
          <w:szCs w:val="28"/>
        </w:rPr>
        <w:t xml:space="preserve">, которая удовлетворяет потребности сторон. Таким образом, совершается товарообмен денег на ресурсы, </w:t>
      </w:r>
      <w:r w:rsidR="00E45BC2">
        <w:rPr>
          <w:rFonts w:ascii="Times New Roman" w:hAnsi="Times New Roman" w:cs="Times New Roman"/>
          <w:sz w:val="28"/>
          <w:szCs w:val="28"/>
        </w:rPr>
        <w:t>т.е. затраты фирм преобразовываются в прибыль домашних хозяйств.</w:t>
      </w:r>
    </w:p>
    <w:p w:rsidR="00414A73" w:rsidRDefault="00E45BC2" w:rsidP="00830A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Домашние хозяйства как покупатели хотят приобрести товары, превращенные фирмами из ресурсов, по наименьшей цене. </w:t>
      </w:r>
    </w:p>
    <w:p w:rsidR="00E45BC2" w:rsidRDefault="00E45BC2" w:rsidP="00830A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Фирмы </w:t>
      </w:r>
      <w:r w:rsidR="00274018">
        <w:rPr>
          <w:rFonts w:ascii="Times New Roman" w:hAnsi="Times New Roman" w:cs="Times New Roman"/>
          <w:sz w:val="28"/>
          <w:szCs w:val="28"/>
        </w:rPr>
        <w:t>снабжают данной продукцией рынок услуг и товаров и как продавцы, хотят продать их по наибольшей цене. Здесь образуются рыночные цены. Затраты потребителей преобразовываются</w:t>
      </w:r>
      <w:r w:rsidR="00B6456F">
        <w:rPr>
          <w:rFonts w:ascii="Times New Roman" w:hAnsi="Times New Roman" w:cs="Times New Roman"/>
          <w:sz w:val="28"/>
          <w:szCs w:val="28"/>
        </w:rPr>
        <w:t xml:space="preserve"> в прибыль фирм.</w:t>
      </w:r>
    </w:p>
    <w:p w:rsidR="00923540" w:rsidRDefault="00EE7A34" w:rsidP="008146D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движения показывают присутствие двух потоков: «поток денег» и «поток благ». </w:t>
      </w:r>
      <w:r w:rsidR="008146D4">
        <w:rPr>
          <w:rFonts w:ascii="Times New Roman" w:hAnsi="Times New Roman" w:cs="Times New Roman"/>
          <w:sz w:val="28"/>
          <w:szCs w:val="28"/>
        </w:rPr>
        <w:t xml:space="preserve">Эти потоки постоянно повторяются вместе. </w:t>
      </w:r>
    </w:p>
    <w:p w:rsidR="00933E33" w:rsidRDefault="008146D4" w:rsidP="005B547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33E33">
        <w:rPr>
          <w:rFonts w:ascii="Times New Roman" w:hAnsi="Times New Roman" w:cs="Times New Roman"/>
          <w:sz w:val="28"/>
          <w:szCs w:val="28"/>
        </w:rPr>
        <w:t xml:space="preserve"> смешанной экономической системе правительство распределяет ресурсы и блага между фирмами и домашними хозяйствами. Они платят правительству налоги с прибыли.</w:t>
      </w:r>
      <w:r w:rsidR="005B5471">
        <w:rPr>
          <w:rStyle w:val="ad"/>
          <w:rFonts w:ascii="Times New Roman" w:hAnsi="Times New Roman" w:cs="Times New Roman"/>
          <w:sz w:val="28"/>
          <w:szCs w:val="28"/>
        </w:rPr>
        <w:t xml:space="preserve"> </w:t>
      </w:r>
      <w:r w:rsidR="005B5471">
        <w:rPr>
          <w:rStyle w:val="ad"/>
          <w:rFonts w:ascii="Times New Roman" w:hAnsi="Times New Roman" w:cs="Times New Roman"/>
          <w:sz w:val="28"/>
          <w:szCs w:val="28"/>
        </w:rPr>
        <w:footnoteReference w:customMarkFollows="1" w:id="4"/>
        <w:t>1</w:t>
      </w:r>
    </w:p>
    <w:p w:rsidR="008146D4" w:rsidRPr="00011D9F" w:rsidRDefault="008146D4" w:rsidP="008146D4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</w:p>
    <w:p w:rsidR="00062FC6" w:rsidRDefault="00062FC6" w:rsidP="00062FC6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2FC6" w:rsidRDefault="00062FC6" w:rsidP="00062FC6">
      <w:pPr>
        <w:pStyle w:val="af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9E0" w:rsidRDefault="005509E0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B5471" w:rsidRDefault="005B5471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B5471" w:rsidRDefault="005B5471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B5471" w:rsidRDefault="005B5471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B5471" w:rsidRDefault="005B5471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C012DA" w:rsidRDefault="00C012DA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C012DA" w:rsidRDefault="00C012DA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C012DA" w:rsidRDefault="00C012DA" w:rsidP="00B904E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14A73" w:rsidRDefault="00414A73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13646" w:rsidRDefault="00E13646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13646" w:rsidRDefault="00E13646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57B5A" w:rsidRDefault="00557B5A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57B5A" w:rsidRDefault="00557B5A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57B5A" w:rsidRDefault="00557B5A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DA6A48" w:rsidRDefault="00DA6A48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DA6A48" w:rsidRDefault="00DA6A48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57B5A" w:rsidRDefault="00557B5A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B76A6" w:rsidRPr="00414A73" w:rsidRDefault="000B76A6" w:rsidP="00414A73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661916" w:rsidRPr="00414A73" w:rsidRDefault="00D4535B" w:rsidP="00414A73">
      <w:pPr>
        <w:pStyle w:val="a3"/>
        <w:numPr>
          <w:ilvl w:val="0"/>
          <w:numId w:val="29"/>
        </w:numPr>
        <w:shd w:val="clear" w:color="auto" w:fill="FFFFFF"/>
        <w:tabs>
          <w:tab w:val="left" w:pos="1418"/>
        </w:tabs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РЫНОЧНЫЕ АГЕНТЫ</w:t>
      </w:r>
    </w:p>
    <w:p w:rsidR="00C012DA" w:rsidRPr="009256A4" w:rsidRDefault="00C012DA" w:rsidP="009256A4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661916" w:rsidRDefault="00661916" w:rsidP="00661916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Рыночные агенты – это субъекты экономики, к которым относят коммерческие фирмы и домохозяйства. </w:t>
      </w:r>
    </w:p>
    <w:p w:rsidR="00661916" w:rsidRDefault="00661916" w:rsidP="00DA6A48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Коммерческие фирмы являются организацией, которая расходует ресурсы для изготовления продукта и предоставления услуг ради извлечения прибыли и обладает одним или несколькими учреждениями. Таким образом, их целью является укрепление положений на рынке посредством увеличения доходов. Это содействует максимизации меры потребления и изготовления. </w:t>
      </w:r>
    </w:p>
    <w:p w:rsidR="00D4535B" w:rsidRDefault="00661916" w:rsidP="007F076A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Фирмы, как агенты экономики, скупают ресурсы у домашних хозяйств и изготавливают блага. Следовательно, домашние хозяйства составляют предложения ресурсов и спрос на блага, а коммерческие фирмы формируют предложения услуг и товаров и спрос на ресурсы.  </w:t>
      </w:r>
    </w:p>
    <w:p w:rsidR="007F076A" w:rsidRDefault="007F076A" w:rsidP="007F076A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у любого экономического агента у коммерческих фирм существуют свои цели и задачи. Можно составить рисунок, на котором показаны основные задачи коммерческой фирмы (</w:t>
      </w:r>
      <w:r w:rsidR="0019504B">
        <w:rPr>
          <w:rFonts w:ascii="Times New Roman" w:hAnsi="Times New Roman" w:cs="Times New Roman"/>
          <w:sz w:val="28"/>
          <w:szCs w:val="28"/>
        </w:rPr>
        <w:t>Рис.</w:t>
      </w:r>
      <w:r w:rsidR="00BF7F58">
        <w:rPr>
          <w:rFonts w:ascii="Times New Roman" w:hAnsi="Times New Roman" w:cs="Times New Roman"/>
          <w:sz w:val="28"/>
          <w:szCs w:val="28"/>
        </w:rPr>
        <w:t xml:space="preserve"> </w:t>
      </w:r>
      <w:r w:rsidR="0019504B">
        <w:rPr>
          <w:rFonts w:ascii="Times New Roman" w:hAnsi="Times New Roman" w:cs="Times New Roman"/>
          <w:sz w:val="28"/>
          <w:szCs w:val="28"/>
        </w:rPr>
        <w:t>3</w:t>
      </w:r>
      <w:r w:rsidR="00BA75BD">
        <w:rPr>
          <w:rFonts w:ascii="Times New Roman" w:hAnsi="Times New Roman" w:cs="Times New Roman"/>
          <w:sz w:val="28"/>
          <w:szCs w:val="28"/>
        </w:rPr>
        <w:t>).</w:t>
      </w:r>
    </w:p>
    <w:p w:rsidR="00BA75BD" w:rsidRDefault="00BA75BD" w:rsidP="007F076A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5BD" w:rsidRPr="007F076A" w:rsidRDefault="00BA75BD" w:rsidP="00BF7F58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75A80A" wp14:editId="4EBC4E1A">
                <wp:simplePos x="0" y="0"/>
                <wp:positionH relativeFrom="column">
                  <wp:posOffset>2002501</wp:posOffset>
                </wp:positionH>
                <wp:positionV relativeFrom="paragraph">
                  <wp:posOffset>228023</wp:posOffset>
                </wp:positionV>
                <wp:extent cx="561109" cy="546735"/>
                <wp:effectExtent l="38100" t="0" r="29845" b="6286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109" cy="5467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57.7pt;margin-top:17.95pt;width:44.2pt;height:43.0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0D2219" wp14:editId="77E1ED13">
                <wp:simplePos x="0" y="0"/>
                <wp:positionH relativeFrom="column">
                  <wp:posOffset>3706610</wp:posOffset>
                </wp:positionH>
                <wp:positionV relativeFrom="paragraph">
                  <wp:posOffset>228023</wp:posOffset>
                </wp:positionV>
                <wp:extent cx="568037" cy="547254"/>
                <wp:effectExtent l="0" t="0" r="80010" b="6286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037" cy="54725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291.85pt;margin-top:17.95pt;width:44.75pt;height:4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" strokecolor="#4579b8 [3044]">
                <v:stroke endarrow="open"/>
              </v:shape>
            </w:pict>
          </mc:Fallback>
        </mc:AlternateContent>
      </w:r>
      <w:r w:rsidR="00BF7F58">
        <w:rPr>
          <w:rFonts w:ascii="Times New Roman" w:hAnsi="Times New Roman" w:cs="Times New Roman"/>
          <w:sz w:val="28"/>
          <w:szCs w:val="28"/>
        </w:rPr>
        <w:t>ЦЕЛИ И ЗАДАЧИ КОММЕРЧЕСКИХ ФИРМ</w:t>
      </w:r>
    </w:p>
    <w:p w:rsidR="00BA75BD" w:rsidRDefault="00BF7F58" w:rsidP="0066191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3138574</wp:posOffset>
                </wp:positionH>
                <wp:positionV relativeFrom="paragraph">
                  <wp:posOffset>11372</wp:posOffset>
                </wp:positionV>
                <wp:extent cx="609600" cy="1350645"/>
                <wp:effectExtent l="0" t="0" r="57150" b="5905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1350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47.15pt;margin-top:.9pt;width:48pt;height:10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2480483</wp:posOffset>
                </wp:positionH>
                <wp:positionV relativeFrom="paragraph">
                  <wp:posOffset>11372</wp:posOffset>
                </wp:positionV>
                <wp:extent cx="533400" cy="1350818"/>
                <wp:effectExtent l="57150" t="0" r="19050" b="5905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135081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195.3pt;margin-top:.9pt;width:42pt;height:106.3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BA75BD" w:rsidRDefault="00BA75BD" w:rsidP="0066191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5BD" w:rsidRDefault="00BA75BD" w:rsidP="0066191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BA75BD" w:rsidSect="008375E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75BD" w:rsidRDefault="00BA75BD" w:rsidP="00BA75BD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Стремление к увеличению дохода</w:t>
      </w:r>
    </w:p>
    <w:p w:rsidR="00BF7F58" w:rsidRDefault="00BF7F58" w:rsidP="00BF7F58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7F58" w:rsidRDefault="00BF7F58" w:rsidP="00BF7F58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Расходование факторов производства с целью произведения товара</w:t>
      </w:r>
    </w:p>
    <w:p w:rsidR="00BA75BD" w:rsidRDefault="00BF7F58" w:rsidP="00BF7F58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Самостоятельность принятия решений</w:t>
      </w:r>
    </w:p>
    <w:p w:rsidR="00BF7F58" w:rsidRDefault="00BF7F58" w:rsidP="00BF7F58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7F58" w:rsidRDefault="00BF7F58" w:rsidP="00BF7F58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производства и воспроизводства экономического благосостояния</w:t>
      </w:r>
    </w:p>
    <w:p w:rsidR="00BA75BD" w:rsidRDefault="00BA75BD" w:rsidP="00E13646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  <w:sectPr w:rsidR="00BA75BD" w:rsidSect="00BA75B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A6A48" w:rsidRDefault="00DA6A48" w:rsidP="00E1364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4ED" w:rsidRDefault="006E4CC6" w:rsidP="00E1364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 –</w:t>
      </w:r>
      <w:r w:rsidR="00BF7F58" w:rsidRPr="00BF7F58">
        <w:rPr>
          <w:rFonts w:ascii="Times New Roman" w:hAnsi="Times New Roman" w:cs="Times New Roman"/>
          <w:sz w:val="28"/>
          <w:szCs w:val="28"/>
        </w:rPr>
        <w:t xml:space="preserve"> Основные цели и задачи коммерческих фирм</w:t>
      </w:r>
    </w:p>
    <w:p w:rsidR="00926A6A" w:rsidRDefault="00D904ED" w:rsidP="00926A6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коммерческих фирм также существует множество классификаций по различным видам деятельности и т.д.</w:t>
      </w:r>
      <w:r w:rsidR="001132D0">
        <w:rPr>
          <w:rFonts w:ascii="Times New Roman" w:hAnsi="Times New Roman" w:cs="Times New Roman"/>
          <w:sz w:val="28"/>
          <w:szCs w:val="28"/>
        </w:rPr>
        <w:t xml:space="preserve"> Их многообразие можно показать в виде таблицы (Табл</w:t>
      </w:r>
      <w:r w:rsidR="006E4CC6">
        <w:rPr>
          <w:rFonts w:ascii="Times New Roman" w:hAnsi="Times New Roman" w:cs="Times New Roman"/>
          <w:sz w:val="28"/>
          <w:szCs w:val="28"/>
        </w:rPr>
        <w:t>.</w:t>
      </w:r>
      <w:r w:rsidR="001132D0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6E4CC6" w:rsidRPr="00BF7F58" w:rsidRDefault="006E4CC6" w:rsidP="00926A6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5BD" w:rsidRPr="006E4CC6" w:rsidRDefault="006E4CC6" w:rsidP="006E4CC6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Таблица 2 – </w:t>
      </w:r>
      <w:r>
        <w:rPr>
          <w:rFonts w:ascii="Times New Roman" w:hAnsi="Times New Roman" w:cs="Times New Roman"/>
          <w:sz w:val="28"/>
          <w:szCs w:val="28"/>
        </w:rPr>
        <w:t>Основные классификации коммерческих фирм</w:t>
      </w:r>
    </w:p>
    <w:tbl>
      <w:tblPr>
        <w:tblW w:w="9415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2"/>
        <w:gridCol w:w="6263"/>
      </w:tblGrid>
      <w:tr w:rsidR="001132D0" w:rsidTr="006E4CC6">
        <w:trPr>
          <w:trHeight w:val="731"/>
        </w:trPr>
        <w:tc>
          <w:tcPr>
            <w:tcW w:w="3152" w:type="dxa"/>
            <w:vAlign w:val="center"/>
          </w:tcPr>
          <w:p w:rsidR="001132D0" w:rsidRDefault="008F68A3" w:rsidP="006E4CC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8A3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r w:rsidR="006E4CC6">
              <w:rPr>
                <w:rFonts w:ascii="Times New Roman" w:hAnsi="Times New Roman" w:cs="Times New Roman"/>
                <w:sz w:val="24"/>
                <w:szCs w:val="24"/>
              </w:rPr>
              <w:t>ОННЫЙ ПРИЗНАК</w:t>
            </w:r>
          </w:p>
        </w:tc>
        <w:tc>
          <w:tcPr>
            <w:tcW w:w="6263" w:type="dxa"/>
            <w:vAlign w:val="center"/>
          </w:tcPr>
          <w:p w:rsidR="001132D0" w:rsidRPr="008F68A3" w:rsidRDefault="008F68A3" w:rsidP="008F68A3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КОМЕРЧЕСКОЙ ФИРМЫ</w:t>
            </w:r>
          </w:p>
        </w:tc>
      </w:tr>
      <w:tr w:rsidR="008F68A3" w:rsidTr="006E4CC6">
        <w:trPr>
          <w:trHeight w:val="1146"/>
        </w:trPr>
        <w:tc>
          <w:tcPr>
            <w:tcW w:w="3152" w:type="dxa"/>
            <w:vAlign w:val="center"/>
          </w:tcPr>
          <w:p w:rsidR="008F68A3" w:rsidRDefault="008F68A3" w:rsidP="008F68A3">
            <w:pPr>
              <w:pStyle w:val="a3"/>
              <w:shd w:val="clear" w:color="auto" w:fill="FFFFFF"/>
              <w:spacing w:after="0" w:line="360" w:lineRule="auto"/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организационно - правовой форме</w:t>
            </w:r>
          </w:p>
          <w:p w:rsidR="008F68A3" w:rsidRDefault="008F68A3" w:rsidP="008F68A3">
            <w:pPr>
              <w:shd w:val="clear" w:color="auto" w:fill="FFFFFF"/>
              <w:spacing w:after="0" w:line="360" w:lineRule="auto"/>
              <w:ind w:left="-88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3" w:type="dxa"/>
            <w:vAlign w:val="center"/>
          </w:tcPr>
          <w:p w:rsidR="008F68A3" w:rsidRPr="000315A7" w:rsidRDefault="000315A7" w:rsidP="00871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Хозяйственное общество (акционерное общество (публичное и непубличное), общество с ограниченной</w:t>
            </w:r>
            <w:r w:rsidR="00E76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ответственностью</w:t>
            </w:r>
            <w:r w:rsidR="00E76CB5">
              <w:rPr>
                <w:rFonts w:ascii="Times New Roman" w:hAnsi="Times New Roman" w:cs="Times New Roman"/>
                <w:sz w:val="28"/>
                <w:szCs w:val="28"/>
              </w:rPr>
              <w:t>, общество с дополнительной ответственностью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 хозяйственное товарищество (фермерское хозяйство, полное товарищество, коммандитное товарищество); унитарное предприятие (на праве оперативного управления</w:t>
            </w:r>
            <w:r w:rsidR="00871503">
              <w:rPr>
                <w:rFonts w:ascii="Times New Roman" w:hAnsi="Times New Roman" w:cs="Times New Roman"/>
                <w:sz w:val="28"/>
                <w:szCs w:val="28"/>
              </w:rPr>
              <w:t>, на праве хозяйственного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 производственные кооператив; хозяйственное партнерство.</w:t>
            </w:r>
          </w:p>
        </w:tc>
      </w:tr>
      <w:tr w:rsidR="008F68A3" w:rsidTr="006E4CC6">
        <w:trPr>
          <w:trHeight w:val="1485"/>
        </w:trPr>
        <w:tc>
          <w:tcPr>
            <w:tcW w:w="3152" w:type="dxa"/>
            <w:vAlign w:val="center"/>
          </w:tcPr>
          <w:p w:rsidR="008F68A3" w:rsidRDefault="009E2739" w:rsidP="009E2739">
            <w:pPr>
              <w:pStyle w:val="a3"/>
              <w:shd w:val="clear" w:color="auto" w:fill="FFFFFF"/>
              <w:spacing w:after="0" w:line="360" w:lineRule="auto"/>
              <w:ind w:left="-8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видам производственной деятельности</w:t>
            </w:r>
          </w:p>
        </w:tc>
        <w:tc>
          <w:tcPr>
            <w:tcW w:w="6263" w:type="dxa"/>
            <w:vAlign w:val="center"/>
          </w:tcPr>
          <w:p w:rsidR="009E2739" w:rsidRDefault="009E2739" w:rsidP="009E27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8A3" w:rsidRDefault="009E2739" w:rsidP="009E27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Производящие блага; предлагающие услуги.</w:t>
            </w:r>
          </w:p>
          <w:p w:rsidR="008F68A3" w:rsidRDefault="008F68A3" w:rsidP="009E27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2D0" w:rsidTr="006E4CC6">
        <w:trPr>
          <w:trHeight w:val="3252"/>
        </w:trPr>
        <w:tc>
          <w:tcPr>
            <w:tcW w:w="3152" w:type="dxa"/>
            <w:vAlign w:val="center"/>
          </w:tcPr>
          <w:p w:rsidR="001132D0" w:rsidRDefault="009E2739" w:rsidP="000315A7">
            <w:pPr>
              <w:pStyle w:val="a3"/>
              <w:shd w:val="clear" w:color="auto" w:fill="FFFFFF"/>
              <w:spacing w:after="0" w:line="360" w:lineRule="auto"/>
              <w:ind w:left="-8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формам собственности </w:t>
            </w:r>
          </w:p>
          <w:p w:rsidR="001132D0" w:rsidRDefault="001132D0" w:rsidP="000315A7">
            <w:pPr>
              <w:shd w:val="clear" w:color="auto" w:fill="FFFFFF"/>
              <w:spacing w:after="0" w:line="360" w:lineRule="auto"/>
              <w:ind w:left="-8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3" w:type="dxa"/>
            <w:vAlign w:val="center"/>
          </w:tcPr>
          <w:p w:rsidR="001132D0" w:rsidRDefault="009E2739" w:rsidP="000F0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Частные предприятия; </w:t>
            </w:r>
            <w:r w:rsidR="000F0C4A">
              <w:rPr>
                <w:rFonts w:ascii="Times New Roman" w:hAnsi="Times New Roman" w:cs="Times New Roman"/>
                <w:sz w:val="28"/>
                <w:szCs w:val="28"/>
              </w:rPr>
              <w:t>государственные предприятия (формируются посредством государственных денег); муниципальные предприятия (создаются органами местной власти на определенной местности, с целью совершения определенных социально – экономических решений); другая форма собственности (совместные владения, владения иностранных субъектов и т.д.).</w:t>
            </w:r>
          </w:p>
        </w:tc>
      </w:tr>
      <w:tr w:rsidR="008F68A3" w:rsidTr="006E4CC6">
        <w:trPr>
          <w:trHeight w:val="1981"/>
        </w:trPr>
        <w:tc>
          <w:tcPr>
            <w:tcW w:w="3152" w:type="dxa"/>
            <w:vAlign w:val="center"/>
          </w:tcPr>
          <w:p w:rsidR="008F68A3" w:rsidRDefault="00E76CB5" w:rsidP="00871503">
            <w:pPr>
              <w:shd w:val="clear" w:color="auto" w:fill="FFFFFF"/>
              <w:spacing w:after="0" w:line="360" w:lineRule="auto"/>
              <w:ind w:left="-8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 степени концентрации производства и капитала</w:t>
            </w:r>
          </w:p>
        </w:tc>
        <w:tc>
          <w:tcPr>
            <w:tcW w:w="6263" w:type="dxa"/>
            <w:vAlign w:val="center"/>
          </w:tcPr>
          <w:p w:rsidR="00871503" w:rsidRDefault="00871503" w:rsidP="00031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8A3" w:rsidRDefault="00871503" w:rsidP="00031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Мелкие фирмы; средние фирмы; крупные фирмы. </w:t>
            </w:r>
          </w:p>
          <w:p w:rsidR="008F68A3" w:rsidRDefault="008F68A3" w:rsidP="000315A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CC6" w:rsidTr="006E4CC6">
        <w:trPr>
          <w:trHeight w:val="288"/>
        </w:trPr>
        <w:tc>
          <w:tcPr>
            <w:tcW w:w="941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E4CC6" w:rsidRDefault="006E4CC6" w:rsidP="00871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2.</w:t>
            </w:r>
          </w:p>
        </w:tc>
      </w:tr>
      <w:tr w:rsidR="006E4CC6" w:rsidTr="006E4CC6">
        <w:trPr>
          <w:trHeight w:val="1632"/>
        </w:trPr>
        <w:tc>
          <w:tcPr>
            <w:tcW w:w="3152" w:type="dxa"/>
            <w:vAlign w:val="center"/>
          </w:tcPr>
          <w:p w:rsidR="006E4CC6" w:rsidRDefault="006E4CC6" w:rsidP="00871503">
            <w:pPr>
              <w:shd w:val="clear" w:color="auto" w:fill="FFFFFF"/>
              <w:spacing w:after="0" w:line="360" w:lineRule="auto"/>
              <w:ind w:left="-88" w:firstLine="34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 признаку доминирующего фактора</w:t>
            </w:r>
          </w:p>
        </w:tc>
        <w:tc>
          <w:tcPr>
            <w:tcW w:w="6263" w:type="dxa"/>
            <w:vAlign w:val="center"/>
          </w:tcPr>
          <w:p w:rsidR="006E4CC6" w:rsidRDefault="006E4CC6" w:rsidP="00871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Наукоемкие предприятия; трудоемкие предприятия; капиталоемкие предприятия; материалоемкие предприятия.</w:t>
            </w:r>
          </w:p>
        </w:tc>
      </w:tr>
      <w:tr w:rsidR="008F68A3" w:rsidTr="006E4CC6">
        <w:trPr>
          <w:trHeight w:val="1687"/>
        </w:trPr>
        <w:tc>
          <w:tcPr>
            <w:tcW w:w="3152" w:type="dxa"/>
            <w:vAlign w:val="center"/>
          </w:tcPr>
          <w:p w:rsidR="008F68A3" w:rsidRDefault="00871503" w:rsidP="000315A7">
            <w:pPr>
              <w:shd w:val="clear" w:color="auto" w:fill="FFFFFF"/>
              <w:spacing w:after="0" w:line="360" w:lineRule="auto"/>
              <w:ind w:left="-88" w:firstLine="34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 принадлежности капитала</w:t>
            </w:r>
          </w:p>
        </w:tc>
        <w:tc>
          <w:tcPr>
            <w:tcW w:w="6263" w:type="dxa"/>
            <w:vAlign w:val="center"/>
          </w:tcPr>
          <w:p w:rsidR="008F68A3" w:rsidRDefault="00871503" w:rsidP="00871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Многонациональные предприятия; национальные предприятия; совместные предприятия; иностранные предприятия.</w:t>
            </w:r>
          </w:p>
        </w:tc>
      </w:tr>
    </w:tbl>
    <w:p w:rsidR="00926A6A" w:rsidRDefault="00926A6A" w:rsidP="00926A6A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6A6A" w:rsidRPr="00FF15C7" w:rsidRDefault="00926A6A" w:rsidP="00926A6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Также коммерческие фирмы различают по многим другим классификациям, таким как: объемы производства, виды производственной деятельности, формы собственности и др.</w:t>
      </w:r>
    </w:p>
    <w:p w:rsidR="00661916" w:rsidRDefault="00661916" w:rsidP="005B5471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Рассмотрим следующий субъект экономики – домашнее хозяйство. </w:t>
      </w:r>
    </w:p>
    <w:p w:rsidR="009256A4" w:rsidRPr="00926A6A" w:rsidRDefault="00E90CAA" w:rsidP="00926A6A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Домашние хозяйства являются субъектами экономики, состоящими из одного лица или ряда индивидов, которые существуют одновременно и связаны друг с другом различными видами деятельности. </w:t>
      </w:r>
    </w:p>
    <w:p w:rsidR="00E90CAA" w:rsidRDefault="00E90CAA" w:rsidP="00E34C03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Перечислим важнейшие цели и задачи домашних хозяйств:</w:t>
      </w:r>
    </w:p>
    <w:p w:rsidR="000D785A" w:rsidRDefault="00743DA8" w:rsidP="00E34C0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="000D785A">
        <w:rPr>
          <w:rFonts w:ascii="Times New Roman" w:hAnsi="Times New Roman" w:cs="Times New Roman"/>
          <w:iCs/>
          <w:color w:val="000000"/>
          <w:sz w:val="28"/>
          <w:szCs w:val="28"/>
        </w:rPr>
        <w:t>клонн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ость</w:t>
      </w:r>
      <w:r w:rsidR="000D785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наибольшему удовлетворению личных нужд</w:t>
      </w:r>
      <w:r w:rsidR="00DB79A3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0D785A" w:rsidRDefault="00743DA8" w:rsidP="00E34C0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Независимо</w:t>
      </w:r>
      <w:r w:rsidR="00DB79A3">
        <w:rPr>
          <w:rFonts w:ascii="Times New Roman" w:hAnsi="Times New Roman" w:cs="Times New Roman"/>
          <w:iCs/>
          <w:color w:val="000000"/>
          <w:sz w:val="28"/>
          <w:szCs w:val="28"/>
        </w:rPr>
        <w:t>сть принятия решений;</w:t>
      </w:r>
    </w:p>
    <w:p w:rsidR="00743DA8" w:rsidRDefault="00743DA8" w:rsidP="00E34C0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Производство и воспроизводство</w:t>
      </w:r>
      <w:r w:rsidR="00DB79A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капитала;</w:t>
      </w:r>
    </w:p>
    <w:p w:rsidR="00743DA8" w:rsidRDefault="00E34C03" w:rsidP="00E34C03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Домохозяйства являются владельца</w:t>
      </w:r>
      <w:r w:rsidR="00743DA8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="00743DA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факторов производства.</w:t>
      </w:r>
    </w:p>
    <w:p w:rsidR="00926A6A" w:rsidRDefault="00743DA8" w:rsidP="00743DA8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Домашние хозяйства располагают общественными ресурсами экономики и получают прибыль за обеспечение фирм факторами производства (труд, земля, капитал). </w:t>
      </w:r>
    </w:p>
    <w:p w:rsidR="00926A6A" w:rsidRDefault="00FD5970" w:rsidP="00926A6A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Также домохозяйства изготавливают продукты для личного использования. Таким образом, главной целью деятельности домашних хозяйств выступает удовлетворение потребностей.</w:t>
      </w:r>
    </w:p>
    <w:p w:rsidR="009256A4" w:rsidRPr="00E34C03" w:rsidRDefault="00FD5970" w:rsidP="00E34C03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Домохозяйство является одним из трех субъектов деятельности экономики. Домашнее хозяйство </w:t>
      </w:r>
      <w:r w:rsidR="00575E9E">
        <w:rPr>
          <w:rFonts w:ascii="Times New Roman" w:hAnsi="Times New Roman" w:cs="Times New Roman"/>
          <w:iCs/>
          <w:color w:val="000000"/>
          <w:sz w:val="28"/>
          <w:szCs w:val="28"/>
        </w:rPr>
        <w:t>овладевает объектами экономики и деятельностью, которая совершается там, где обитает человек или семья.</w:t>
      </w:r>
      <w:r w:rsidR="00575E9E"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customMarkFollows="1" w:id="5"/>
        <w:t>1</w:t>
      </w:r>
    </w:p>
    <w:p w:rsidR="00575E9E" w:rsidRDefault="00E34C03" w:rsidP="00E34C03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 домашних хозяйств существуют определенные признаки. Перечислим их следующим образом:</w:t>
      </w:r>
    </w:p>
    <w:p w:rsidR="00DB79A3" w:rsidRDefault="00DB79A3" w:rsidP="00E34C03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Стремление к максимизации удовлетворения потребностей;</w:t>
      </w:r>
    </w:p>
    <w:p w:rsidR="00DB79A3" w:rsidRPr="00DB79A3" w:rsidRDefault="00DB79A3" w:rsidP="00E34C03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Независимость принятия решений;</w:t>
      </w:r>
    </w:p>
    <w:p w:rsidR="00DB79A3" w:rsidRDefault="00DB79A3" w:rsidP="00E34C03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Совместность существования и благоустройство жизни;</w:t>
      </w:r>
    </w:p>
    <w:p w:rsidR="00DB79A3" w:rsidRDefault="00DB79A3" w:rsidP="00E34C03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Совместность управления хозяйством;</w:t>
      </w:r>
    </w:p>
    <w:p w:rsidR="009256A4" w:rsidRDefault="00DB79A3" w:rsidP="00E34C03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Владение ресурсами. </w:t>
      </w:r>
    </w:p>
    <w:p w:rsidR="00E34C03" w:rsidRDefault="00E34C03" w:rsidP="00E34C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Существуют два вида домашних хозяйств. Предс</w:t>
      </w:r>
      <w:r w:rsidR="0019504B">
        <w:rPr>
          <w:rFonts w:ascii="Times New Roman" w:hAnsi="Times New Roman" w:cs="Times New Roman"/>
          <w:iCs/>
          <w:color w:val="000000"/>
          <w:sz w:val="28"/>
          <w:szCs w:val="28"/>
        </w:rPr>
        <w:t>тавим их в виде рисунка (Рис.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4).</w:t>
      </w:r>
    </w:p>
    <w:p w:rsidR="00E34C03" w:rsidRDefault="00E34C03" w:rsidP="00E34C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75648" w:rsidRDefault="00975648" w:rsidP="00E34C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34C03" w:rsidRDefault="00E030E2" w:rsidP="00E030E2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48FB2A" wp14:editId="2AD83321">
                <wp:simplePos x="0" y="0"/>
                <wp:positionH relativeFrom="column">
                  <wp:posOffset>3332538</wp:posOffset>
                </wp:positionH>
                <wp:positionV relativeFrom="paragraph">
                  <wp:posOffset>287944</wp:posOffset>
                </wp:positionV>
                <wp:extent cx="1080654" cy="775335"/>
                <wp:effectExtent l="0" t="0" r="81915" b="628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654" cy="7753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62.4pt;margin-top:22.65pt;width:85.1pt;height:61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2E4DA8" wp14:editId="6266099C">
                <wp:simplePos x="0" y="0"/>
                <wp:positionH relativeFrom="column">
                  <wp:posOffset>1988647</wp:posOffset>
                </wp:positionH>
                <wp:positionV relativeFrom="paragraph">
                  <wp:posOffset>287944</wp:posOffset>
                </wp:positionV>
                <wp:extent cx="1136073" cy="775854"/>
                <wp:effectExtent l="38100" t="0" r="26035" b="6286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6073" cy="77585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156.6pt;margin-top:22.65pt;width:89.45pt;height:61.1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ВИДЫ ДОМАШНИХ ХОЗЯЙСТВ</w:t>
      </w:r>
    </w:p>
    <w:p w:rsidR="00E030E2" w:rsidRDefault="00E030E2" w:rsidP="00E030E2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030E2" w:rsidRPr="00E34C03" w:rsidRDefault="00E030E2" w:rsidP="00E030E2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34C03" w:rsidRDefault="00E34C03" w:rsidP="00E34C03">
      <w:pPr>
        <w:pStyle w:val="a3"/>
        <w:shd w:val="clear" w:color="auto" w:fill="FFFFFF"/>
        <w:spacing w:after="0" w:line="360" w:lineRule="auto"/>
        <w:ind w:left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030E2" w:rsidRDefault="00E030E2" w:rsidP="00E030E2">
      <w:pPr>
        <w:pStyle w:val="a3"/>
        <w:shd w:val="clear" w:color="auto" w:fill="FFFFFF"/>
        <w:spacing w:after="0" w:line="360" w:lineRule="auto"/>
        <w:ind w:left="709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Групповые домашние хозяйства,                   Единичные домашние</w:t>
      </w:r>
    </w:p>
    <w:p w:rsidR="00E030E2" w:rsidRDefault="00E030E2" w:rsidP="00E030E2">
      <w:pPr>
        <w:pStyle w:val="a3"/>
        <w:shd w:val="clear" w:color="auto" w:fill="FFFFFF"/>
        <w:spacing w:after="0" w:line="360" w:lineRule="auto"/>
        <w:ind w:left="709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которые основаны неизменными                хозяйства, которые созданы</w:t>
      </w:r>
    </w:p>
    <w:p w:rsidR="00E030E2" w:rsidRDefault="00E030E2" w:rsidP="00E030E2">
      <w:pPr>
        <w:pStyle w:val="a3"/>
        <w:shd w:val="clear" w:color="auto" w:fill="FFFFFF"/>
        <w:spacing w:after="0" w:line="360" w:lineRule="auto"/>
        <w:ind w:left="709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или непостоянными категориями               определенными субъектами</w:t>
      </w:r>
    </w:p>
    <w:p w:rsidR="00E030E2" w:rsidRDefault="00E030E2" w:rsidP="00E030E2">
      <w:pPr>
        <w:pStyle w:val="a3"/>
        <w:shd w:val="clear" w:color="auto" w:fill="FFFFFF"/>
        <w:spacing w:after="0" w:line="360" w:lineRule="auto"/>
        <w:ind w:left="709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людей с целью создания и                                   или семьями</w:t>
      </w:r>
    </w:p>
    <w:p w:rsidR="00E030E2" w:rsidRDefault="00E030E2" w:rsidP="00E030E2">
      <w:pPr>
        <w:pStyle w:val="a3"/>
        <w:shd w:val="clear" w:color="auto" w:fill="FFFFFF"/>
        <w:spacing w:after="0" w:line="360" w:lineRule="auto"/>
        <w:ind w:left="709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обустройства своего </w:t>
      </w:r>
    </w:p>
    <w:p w:rsidR="000B76A6" w:rsidRDefault="00E030E2" w:rsidP="00E13646">
      <w:pPr>
        <w:pStyle w:val="a3"/>
        <w:shd w:val="clear" w:color="auto" w:fill="FFFFFF"/>
        <w:spacing w:after="0" w:line="360" w:lineRule="auto"/>
        <w:ind w:left="709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благосостояния</w:t>
      </w:r>
    </w:p>
    <w:p w:rsidR="00975648" w:rsidRDefault="00975648" w:rsidP="00E030E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6E4CC6" w:rsidP="00E030E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Рисунок 4 –</w:t>
      </w:r>
      <w:r w:rsidR="00E030E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Виды домашних хозяйств</w:t>
      </w:r>
    </w:p>
    <w:p w:rsidR="00E13646" w:rsidRDefault="00E13646" w:rsidP="00E030E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13646" w:rsidRDefault="00E13646" w:rsidP="0097564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Перечислим также и </w:t>
      </w:r>
      <w:r w:rsidR="006E4CC6">
        <w:rPr>
          <w:rFonts w:ascii="Times New Roman" w:hAnsi="Times New Roman" w:cs="Times New Roman"/>
          <w:iCs/>
          <w:color w:val="000000"/>
          <w:sz w:val="28"/>
          <w:szCs w:val="28"/>
        </w:rPr>
        <w:t>классификацию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домашних хозяйств:</w:t>
      </w:r>
    </w:p>
    <w:p w:rsidR="002D5D4F" w:rsidRDefault="00022BA0" w:rsidP="00022BA0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Трудовые возможности</w:t>
      </w:r>
      <w:r w:rsidR="00176A3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(количество работоспособных лиц в домашнем хозяйстве, степень профессионального образования участников домохозяйства);</w:t>
      </w:r>
    </w:p>
    <w:p w:rsidR="00176A37" w:rsidRDefault="00176A37" w:rsidP="00022BA0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Имущественные возможности (природа жилища, земли, скота и средств труда);</w:t>
      </w:r>
    </w:p>
    <w:p w:rsidR="00176A37" w:rsidRDefault="00564DFA" w:rsidP="00022BA0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Территориальное отношение (местоположение населения, природные условия);</w:t>
      </w:r>
    </w:p>
    <w:p w:rsidR="00564DFA" w:rsidRDefault="00564DFA" w:rsidP="00022BA0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Демографическая ситуация (возраст, количество членов семьи);</w:t>
      </w:r>
    </w:p>
    <w:p w:rsidR="001C0359" w:rsidRDefault="00564DFA" w:rsidP="005B5471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64DFA">
        <w:rPr>
          <w:rFonts w:ascii="Times New Roman" w:hAnsi="Times New Roman" w:cs="Times New Roman"/>
          <w:iCs/>
          <w:color w:val="000000"/>
          <w:sz w:val="28"/>
          <w:szCs w:val="28"/>
        </w:rPr>
        <w:t>Социальное состояние (</w:t>
      </w:r>
      <w:r w:rsidR="00E671D9">
        <w:rPr>
          <w:rFonts w:ascii="Times New Roman" w:hAnsi="Times New Roman" w:cs="Times New Roman"/>
          <w:iCs/>
          <w:color w:val="000000"/>
          <w:sz w:val="28"/>
          <w:szCs w:val="28"/>
        </w:rPr>
        <w:t>занятость участников домашнего хозяйства, звание, поле деятельности);</w:t>
      </w:r>
    </w:p>
    <w:p w:rsidR="00564DFA" w:rsidRDefault="00E671D9" w:rsidP="005B5471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Степень прибыльности (средняя прибыль на душу населения, главные причины прибыли).</w:t>
      </w:r>
      <w:r w:rsidR="009256A4"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customMarkFollows="1" w:id="6"/>
        <w:t>1</w:t>
      </w:r>
    </w:p>
    <w:p w:rsidR="00147565" w:rsidRDefault="0072486E" w:rsidP="00DA6A48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Прибылью домашних хозяйств выступает частный доход. Данный доход основывается на доходах владельца, заработной плате, капитале, труде, </w:t>
      </w:r>
      <w:r w:rsidRPr="0072486E">
        <w:rPr>
          <w:rFonts w:ascii="Times New Roman" w:hAnsi="Times New Roman" w:cs="Times New Roman"/>
          <w:iCs/>
          <w:sz w:val="28"/>
          <w:szCs w:val="28"/>
        </w:rPr>
        <w:t xml:space="preserve">природных ресурсах (земле), </w:t>
      </w:r>
      <w:r w:rsidRPr="0072486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ренте и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т.д.</w:t>
      </w:r>
      <w:r w:rsidR="00DA6A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4756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Прибыль домашнего хозяйства растрачивается </w:t>
      </w:r>
      <w:r w:rsidR="00687E40">
        <w:rPr>
          <w:rFonts w:ascii="Times New Roman" w:hAnsi="Times New Roman" w:cs="Times New Roman"/>
          <w:iCs/>
          <w:color w:val="000000"/>
          <w:sz w:val="28"/>
          <w:szCs w:val="28"/>
        </w:rPr>
        <w:t>с целью удовлетворения собственных нужд, оплаты налогов правительству, формирования своих сбережений.</w:t>
      </w:r>
    </w:p>
    <w:p w:rsidR="00687E40" w:rsidRDefault="00B375B0" w:rsidP="00740179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управления дом</w:t>
      </w:r>
      <w:r w:rsidR="002B7727">
        <w:rPr>
          <w:rFonts w:ascii="Times New Roman" w:hAnsi="Times New Roman" w:cs="Times New Roman"/>
          <w:sz w:val="28"/>
          <w:szCs w:val="28"/>
        </w:rPr>
        <w:t>ашним хозяйством решается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0B8">
        <w:rPr>
          <w:rFonts w:ascii="Times New Roman" w:hAnsi="Times New Roman" w:cs="Times New Roman"/>
          <w:sz w:val="28"/>
          <w:szCs w:val="28"/>
        </w:rPr>
        <w:t xml:space="preserve">важнейших проблем. Домохозяйства выступают местом применения труда и стабилизатором занятости людей. </w:t>
      </w:r>
      <w:r w:rsidR="00A2229A">
        <w:rPr>
          <w:rFonts w:ascii="Times New Roman" w:hAnsi="Times New Roman" w:cs="Times New Roman"/>
          <w:sz w:val="28"/>
          <w:szCs w:val="28"/>
        </w:rPr>
        <w:t xml:space="preserve">На их фундаменте основывается семейный бизнес, позволяющий создавать рыночные отношения, при наличии ресурсов, капитала, степени подготовки и т.д. </w:t>
      </w:r>
    </w:p>
    <w:p w:rsidR="00147565" w:rsidRDefault="00A2229A" w:rsidP="00740179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домохозяйства формируют условия для прогресса конкурирующего рыночного отношения.</w:t>
      </w:r>
    </w:p>
    <w:p w:rsidR="00D10A51" w:rsidRDefault="00A2229A" w:rsidP="00D10A51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хозяйство является владельцем факторов производства, что дает домашнему хозяйству обрести самостоятельность и способ </w:t>
      </w:r>
      <w:r w:rsidR="00CC41D4">
        <w:rPr>
          <w:rFonts w:ascii="Times New Roman" w:hAnsi="Times New Roman" w:cs="Times New Roman"/>
          <w:sz w:val="28"/>
          <w:szCs w:val="28"/>
        </w:rPr>
        <w:t>конкурировать на рынке. Таким</w:t>
      </w:r>
      <w:r>
        <w:rPr>
          <w:rFonts w:ascii="Times New Roman" w:hAnsi="Times New Roman" w:cs="Times New Roman"/>
          <w:sz w:val="28"/>
          <w:szCs w:val="28"/>
        </w:rPr>
        <w:t xml:space="preserve"> образом, </w:t>
      </w:r>
      <w:r w:rsidR="008D63C2">
        <w:rPr>
          <w:rFonts w:ascii="Times New Roman" w:hAnsi="Times New Roman" w:cs="Times New Roman"/>
          <w:sz w:val="28"/>
          <w:szCs w:val="28"/>
        </w:rPr>
        <w:t>формируются предпосылки для прогрессирования рыночных отношений.</w:t>
      </w:r>
    </w:p>
    <w:p w:rsidR="00CC41D4" w:rsidRDefault="00CC41D4" w:rsidP="00D10A51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 время планового хозяйствования в России, в экономике основную роль играло правительство. Государство приняло на себя  ответственность за совершение </w:t>
      </w:r>
      <w:r w:rsidR="005B318C">
        <w:rPr>
          <w:rFonts w:ascii="Times New Roman" w:hAnsi="Times New Roman" w:cs="Times New Roman"/>
          <w:sz w:val="28"/>
          <w:szCs w:val="28"/>
        </w:rPr>
        <w:t>экономических назначений других экономических агентов. Значение домашних хозяйств в России было незначительным. Это происходило потому, что фирмы стали заниматься некоторой деятельностью домашних хозяйств.</w:t>
      </w:r>
    </w:p>
    <w:p w:rsidR="005B318C" w:rsidRDefault="005B318C" w:rsidP="00D10A51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фирмы оказались не подготовленными преобразовать свою деятельность на систему самостоятельного производства благ. Это произошло после резкого уменьшения активности правительства в экономике и после преобразованиях на рынке. Таким образом, значимость</w:t>
      </w:r>
      <w:r w:rsidR="00981054">
        <w:rPr>
          <w:rFonts w:ascii="Times New Roman" w:hAnsi="Times New Roman" w:cs="Times New Roman"/>
          <w:sz w:val="28"/>
          <w:szCs w:val="28"/>
        </w:rPr>
        <w:t xml:space="preserve"> домашних хозяйств быстро увеличилась.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146" w:rsidRDefault="00D97146" w:rsidP="00D9714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F73C0" w:rsidRDefault="002F73C0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256A4" w:rsidRDefault="009256A4" w:rsidP="00E804B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0069B" w:rsidRDefault="0040069B" w:rsidP="00687E40">
      <w:pPr>
        <w:shd w:val="clear" w:color="auto" w:fill="FFFFFF"/>
        <w:tabs>
          <w:tab w:val="left" w:pos="1418"/>
        </w:tabs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DA6A48" w:rsidRDefault="00DA6A48" w:rsidP="00687E40">
      <w:pPr>
        <w:shd w:val="clear" w:color="auto" w:fill="FFFFFF"/>
        <w:tabs>
          <w:tab w:val="left" w:pos="1418"/>
        </w:tabs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DA6A48" w:rsidRDefault="00DA6A48" w:rsidP="00687E40">
      <w:pPr>
        <w:shd w:val="clear" w:color="auto" w:fill="FFFFFF"/>
        <w:tabs>
          <w:tab w:val="left" w:pos="1418"/>
        </w:tabs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687E40" w:rsidRPr="00687E40" w:rsidRDefault="00687E40" w:rsidP="00687E40">
      <w:pPr>
        <w:pStyle w:val="a3"/>
        <w:numPr>
          <w:ilvl w:val="0"/>
          <w:numId w:val="29"/>
        </w:numPr>
        <w:shd w:val="clear" w:color="auto" w:fill="FFFFFF"/>
        <w:tabs>
          <w:tab w:val="left" w:pos="1418"/>
        </w:tabs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НЕРЫНОЧНЫЕ АГЕНТЫ</w:t>
      </w:r>
    </w:p>
    <w:p w:rsidR="00C012DA" w:rsidRDefault="00C012DA" w:rsidP="00981054">
      <w:pPr>
        <w:shd w:val="clear" w:color="auto" w:fill="FFFFFF"/>
        <w:tabs>
          <w:tab w:val="left" w:pos="1418"/>
        </w:tabs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066A8" w:rsidRDefault="00F066A8" w:rsidP="00F066A8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Правительство (государство) и некоммерческие фирмы относятся к нерыночным агентам.</w:t>
      </w:r>
    </w:p>
    <w:p w:rsidR="00F066A8" w:rsidRDefault="00FC6A1E" w:rsidP="00F066A8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Правительство является </w:t>
      </w:r>
      <w:r w:rsidR="003C0C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верховным коллегиальным исполнительным учреждением, которое реализует управление государственным регулированием. </w:t>
      </w:r>
    </w:p>
    <w:p w:rsidR="000D7C7C" w:rsidRDefault="000D7C7C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Учреждение власти, которое использует право и специальный аппарат принуждения, функционирует в связи населения на определенной местности, называется государством.</w:t>
      </w:r>
      <w:r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customMarkFollows="1" w:id="7"/>
        <w:t>1</w:t>
      </w:r>
    </w:p>
    <w:p w:rsidR="00211170" w:rsidRDefault="00211170" w:rsidP="00F066A8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Основные функции государства можно перечислить следующим образом (Рис</w:t>
      </w:r>
      <w:r w:rsidR="006E4CC6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5).</w:t>
      </w:r>
    </w:p>
    <w:p w:rsidR="00211170" w:rsidRDefault="00211170" w:rsidP="00F066A8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11170" w:rsidRDefault="00CF66D0" w:rsidP="00211170">
      <w:pPr>
        <w:shd w:val="clear" w:color="auto" w:fill="FFFFFF"/>
        <w:tabs>
          <w:tab w:val="left" w:pos="1418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A2D1B0" wp14:editId="4B533337">
                <wp:simplePos x="0" y="0"/>
                <wp:positionH relativeFrom="column">
                  <wp:posOffset>2973705</wp:posOffset>
                </wp:positionH>
                <wp:positionV relativeFrom="paragraph">
                  <wp:posOffset>259080</wp:posOffset>
                </wp:positionV>
                <wp:extent cx="45720" cy="3040380"/>
                <wp:effectExtent l="95250" t="0" r="68580" b="6477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" cy="3040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34.15pt;margin-top:20.4pt;width:3.6pt;height:239.4pt;flip:x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 w:rsidR="00E12E5E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E2A791" wp14:editId="20435865">
                <wp:simplePos x="0" y="0"/>
                <wp:positionH relativeFrom="column">
                  <wp:posOffset>3126105</wp:posOffset>
                </wp:positionH>
                <wp:positionV relativeFrom="paragraph">
                  <wp:posOffset>261620</wp:posOffset>
                </wp:positionV>
                <wp:extent cx="617220" cy="1706880"/>
                <wp:effectExtent l="0" t="0" r="49530" b="6477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46.15pt;margin-top:20.6pt;width:48.6pt;height:134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" strokecolor="#4579b8 [3044]">
                <v:stroke endarrow="open"/>
              </v:shape>
            </w:pict>
          </mc:Fallback>
        </mc:AlternateContent>
      </w:r>
      <w:r w:rsidR="00E12E5E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E64BC5" wp14:editId="7DF5C045">
                <wp:simplePos x="0" y="0"/>
                <wp:positionH relativeFrom="column">
                  <wp:posOffset>2211705</wp:posOffset>
                </wp:positionH>
                <wp:positionV relativeFrom="paragraph">
                  <wp:posOffset>261620</wp:posOffset>
                </wp:positionV>
                <wp:extent cx="685800" cy="1706880"/>
                <wp:effectExtent l="57150" t="0" r="19050" b="6477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74.15pt;margin-top:20.6pt;width:54pt;height:134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" strokecolor="#4579b8 [3044]">
                <v:stroke endarrow="open"/>
              </v:shape>
            </w:pict>
          </mc:Fallback>
        </mc:AlternateContent>
      </w:r>
      <w:r w:rsidR="00211170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DE12FF" wp14:editId="7D8BAB1B">
                <wp:simplePos x="0" y="0"/>
                <wp:positionH relativeFrom="column">
                  <wp:posOffset>3225165</wp:posOffset>
                </wp:positionH>
                <wp:positionV relativeFrom="paragraph">
                  <wp:posOffset>261620</wp:posOffset>
                </wp:positionV>
                <wp:extent cx="883920" cy="739140"/>
                <wp:effectExtent l="0" t="0" r="68580" b="6096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3920" cy="7391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253.95pt;margin-top:20.6pt;width:69.6pt;height:58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" strokecolor="#4579b8 [3044]">
                <v:stroke endarrow="open"/>
              </v:shape>
            </w:pict>
          </mc:Fallback>
        </mc:AlternateContent>
      </w:r>
      <w:r w:rsidR="00211170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02F47" wp14:editId="3D92BC64">
                <wp:simplePos x="0" y="0"/>
                <wp:positionH relativeFrom="column">
                  <wp:posOffset>1800225</wp:posOffset>
                </wp:positionH>
                <wp:positionV relativeFrom="paragraph">
                  <wp:posOffset>261620</wp:posOffset>
                </wp:positionV>
                <wp:extent cx="975360" cy="739140"/>
                <wp:effectExtent l="38100" t="0" r="34290" b="6096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5360" cy="7391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141.75pt;margin-top:20.6pt;width:76.8pt;height:58.2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>ФУНКЦИИ ГОСУДАРСТВА</w:t>
      </w:r>
    </w:p>
    <w:p w:rsidR="00211170" w:rsidRDefault="00211170" w:rsidP="00211170">
      <w:pPr>
        <w:shd w:val="clear" w:color="auto" w:fill="FFFFFF"/>
        <w:tabs>
          <w:tab w:val="left" w:pos="1418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11170" w:rsidRDefault="00211170" w:rsidP="00211170">
      <w:pPr>
        <w:shd w:val="clear" w:color="auto" w:fill="FFFFFF"/>
        <w:tabs>
          <w:tab w:val="left" w:pos="1418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11170" w:rsidRDefault="00211170" w:rsidP="00E12E5E">
      <w:pPr>
        <w:shd w:val="clear" w:color="auto" w:fill="FFFFFF"/>
        <w:tabs>
          <w:tab w:val="left" w:pos="1418"/>
        </w:tabs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11170" w:rsidRDefault="00211170" w:rsidP="00E12E5E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Производство общественного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Распределение национальной</w:t>
      </w:r>
    </w:p>
    <w:p w:rsidR="00211170" w:rsidRDefault="00211170" w:rsidP="00E12E5E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благосостояния                                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прибыли</w:t>
      </w:r>
    </w:p>
    <w:p w:rsidR="00211170" w:rsidRDefault="00211170" w:rsidP="00E12E5E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11170" w:rsidRDefault="00E12E5E" w:rsidP="00E12E5E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</w: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>Стабилизация и создание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</w: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</w: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Приобретение услуг и товаров</w:t>
      </w:r>
    </w:p>
    <w:p w:rsidR="00211170" w:rsidRDefault="00E12E5E" w:rsidP="00E12E5E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</w: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деятельности рыночной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</w: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</w: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для снабжения деятельности</w:t>
      </w:r>
    </w:p>
    <w:p w:rsidR="00211170" w:rsidRDefault="00211170" w:rsidP="00E12E5E">
      <w:p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экономики        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сектора государства и </w:t>
      </w:r>
    </w:p>
    <w:p w:rsidR="00211170" w:rsidRDefault="00211170" w:rsidP="00211170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осуществления функций</w:t>
      </w:r>
    </w:p>
    <w:p w:rsidR="00211170" w:rsidRDefault="000D7C7C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r w:rsidR="0021117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Государство выступает заемщиком </w:t>
      </w:r>
    </w:p>
    <w:p w:rsidR="00211170" w:rsidRDefault="00211170" w:rsidP="00211170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или кредитором в зависимости</w:t>
      </w:r>
    </w:p>
    <w:p w:rsidR="00211170" w:rsidRDefault="00211170" w:rsidP="00211170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 положения бюджета</w:t>
      </w:r>
    </w:p>
    <w:p w:rsidR="003C0CC0" w:rsidRDefault="000D7C7C" w:rsidP="000D7C7C">
      <w:pPr>
        <w:shd w:val="clear" w:color="auto" w:fill="FFFFFF"/>
        <w:tabs>
          <w:tab w:val="left" w:pos="1418"/>
        </w:tabs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</w:t>
      </w:r>
      <w:r w:rsidR="006E4CC6">
        <w:rPr>
          <w:rFonts w:ascii="Times New Roman" w:hAnsi="Times New Roman" w:cs="Times New Roman"/>
          <w:iCs/>
          <w:color w:val="000000"/>
          <w:sz w:val="28"/>
          <w:szCs w:val="28"/>
        </w:rPr>
        <w:t>Рисунок 5 –</w:t>
      </w:r>
      <w:r w:rsidR="00E12E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Основные функции государства</w:t>
      </w:r>
    </w:p>
    <w:p w:rsidR="00D45B6C" w:rsidRPr="00D45B6C" w:rsidRDefault="00D45B6C" w:rsidP="00D45B6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45B6C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Деятельностью правительства выступает сбор налогов с экономических субъектов, расходование бюджета государства с целью удовлетворения нужд общества и производства общественного благосостояния.</w:t>
      </w:r>
    </w:p>
    <w:p w:rsidR="005020AD" w:rsidRPr="00E12E5E" w:rsidRDefault="00CA41EB" w:rsidP="00E12E5E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целью государства является устранение неудач на рынке и уве</w:t>
      </w:r>
      <w:r w:rsidR="0035242E">
        <w:rPr>
          <w:rFonts w:ascii="Times New Roman" w:hAnsi="Times New Roman" w:cs="Times New Roman"/>
          <w:iCs/>
          <w:color w:val="000000"/>
          <w:sz w:val="28"/>
          <w:szCs w:val="28"/>
        </w:rPr>
        <w:t>личение благосостояния общества, удовлетворение нужд общества и производство общественных благ.</w:t>
      </w:r>
    </w:p>
    <w:p w:rsidR="005020AD" w:rsidRDefault="005020AD" w:rsidP="00D45B6C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 современных государствах, основными задачами правительства являются:</w:t>
      </w:r>
    </w:p>
    <w:p w:rsidR="005020AD" w:rsidRDefault="005020AD" w:rsidP="005020AD">
      <w:pPr>
        <w:pStyle w:val="a3"/>
        <w:numPr>
          <w:ilvl w:val="0"/>
          <w:numId w:val="23"/>
        </w:numPr>
        <w:shd w:val="clear" w:color="auto" w:fill="FFFFFF"/>
        <w:tabs>
          <w:tab w:val="left" w:pos="1418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Поддержание и осуществление общественных духовных и материальных ценностей (справедливость, свобода, мораль, образование, медицина и т.д.).</w:t>
      </w:r>
    </w:p>
    <w:p w:rsidR="00C012DA" w:rsidRPr="00E12E5E" w:rsidRDefault="00B47AC6" w:rsidP="00E12E5E">
      <w:pPr>
        <w:pStyle w:val="a3"/>
        <w:numPr>
          <w:ilvl w:val="0"/>
          <w:numId w:val="23"/>
        </w:numPr>
        <w:shd w:val="clear" w:color="auto" w:fill="FFFFFF"/>
        <w:tabs>
          <w:tab w:val="left" w:pos="1418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Защита прав населения, поддержание взаимоотношений между гражданами, обеспечение безопасности научной, личной и коммерческой деятельности.</w:t>
      </w:r>
    </w:p>
    <w:p w:rsidR="004B5D16" w:rsidRPr="00B47AC6" w:rsidRDefault="00175DC4" w:rsidP="00B47AC6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Численность государственных учреждений, объем государственного имущества</w:t>
      </w:r>
      <w:r w:rsidR="00D41E6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государственные затраты в ВВП и налоги в ВВП – являются признаком экономической активности государства. </w:t>
      </w:r>
    </w:p>
    <w:p w:rsidR="00C8107E" w:rsidRDefault="00CA7B5A" w:rsidP="00DA6A48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Задачи правительства многообразны и многочисленны. </w:t>
      </w:r>
      <w:r w:rsidR="00517F4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Они охватывают все стороны жизнедеятельности и выходят за границы экономической области. </w:t>
      </w:r>
      <w:r w:rsidR="00DA6A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517F4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Правительство не может необоснованно </w:t>
      </w:r>
      <w:r w:rsidR="00EC246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уменьшить или прервать осуществление своих задач. </w:t>
      </w:r>
      <w:r w:rsidR="00C8107E">
        <w:rPr>
          <w:rFonts w:ascii="Times New Roman" w:hAnsi="Times New Roman" w:cs="Times New Roman"/>
          <w:iCs/>
          <w:color w:val="000000"/>
          <w:sz w:val="28"/>
          <w:szCs w:val="28"/>
        </w:rPr>
        <w:t>Государство лимитировано в средствах ограничения личных затрат, так как происходит уменьшение прибыли. Таким образом, государство восприимчиво к регрессу ситуации в экономике.</w:t>
      </w:r>
    </w:p>
    <w:p w:rsidR="00E12E5E" w:rsidRPr="00C44EA6" w:rsidRDefault="00C8107E" w:rsidP="000D7C7C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237FF">
        <w:rPr>
          <w:rFonts w:ascii="Times New Roman" w:hAnsi="Times New Roman" w:cs="Times New Roman"/>
          <w:iCs/>
          <w:color w:val="000000"/>
          <w:sz w:val="28"/>
          <w:szCs w:val="28"/>
        </w:rPr>
        <w:t>Правительство влияет на все области рыночной экономики</w:t>
      </w:r>
      <w:r w:rsidR="00101AA3">
        <w:rPr>
          <w:rFonts w:ascii="Times New Roman" w:hAnsi="Times New Roman" w:cs="Times New Roman"/>
          <w:iCs/>
          <w:color w:val="000000"/>
          <w:sz w:val="28"/>
          <w:szCs w:val="28"/>
        </w:rPr>
        <w:t>, такие как: производство, потребление и обмен. Регулирование рыночного механизма государ</w:t>
      </w:r>
      <w:r w:rsidR="001B7596">
        <w:rPr>
          <w:rFonts w:ascii="Times New Roman" w:hAnsi="Times New Roman" w:cs="Times New Roman"/>
          <w:iCs/>
          <w:color w:val="000000"/>
          <w:sz w:val="28"/>
          <w:szCs w:val="28"/>
        </w:rPr>
        <w:t>ством протекает как на уровне фирмы, так и на общенациональном,</w:t>
      </w:r>
      <w:r w:rsidR="000D7C7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B7596" w:rsidRPr="00C44E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отраслевом и региональном уровне. </w:t>
      </w:r>
    </w:p>
    <w:p w:rsidR="001B7596" w:rsidRPr="00E12E5E" w:rsidRDefault="001B7596" w:rsidP="00E12E5E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Главная задача – это нахождение альтернативного соотношения между государственным регулированием и рыночным механизмом, а также и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определение результативной формы правительственного вторжения в экономику.</w:t>
      </w:r>
    </w:p>
    <w:p w:rsidR="001B7596" w:rsidRDefault="001B7596" w:rsidP="00E12E5E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Существуют два вида вторжения в экономику:</w:t>
      </w:r>
    </w:p>
    <w:p w:rsidR="001B7596" w:rsidRDefault="001B7596" w:rsidP="00E12E5E">
      <w:pPr>
        <w:pStyle w:val="a3"/>
        <w:numPr>
          <w:ilvl w:val="0"/>
          <w:numId w:val="13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Косвенное вторжение (реализуется с </w:t>
      </w:r>
      <w:r w:rsidR="006C7828">
        <w:rPr>
          <w:rFonts w:ascii="Times New Roman" w:hAnsi="Times New Roman" w:cs="Times New Roman"/>
          <w:iCs/>
          <w:color w:val="000000"/>
          <w:sz w:val="28"/>
          <w:szCs w:val="28"/>
        </w:rPr>
        <w:t>содействием мероприятий экономической политики);</w:t>
      </w:r>
    </w:p>
    <w:p w:rsidR="006C7828" w:rsidRDefault="006C7828" w:rsidP="00E12E5E">
      <w:pPr>
        <w:pStyle w:val="a3"/>
        <w:numPr>
          <w:ilvl w:val="0"/>
          <w:numId w:val="13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Прямое вторжение (осуществляется с помощью увеличения собственности правительства).</w:t>
      </w:r>
    </w:p>
    <w:p w:rsidR="004F04DB" w:rsidRDefault="006A2070" w:rsidP="004F04DB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Косвенное вмешательство направлено на </w:t>
      </w:r>
      <w:r w:rsidR="007B492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воздействие на капитал и регенерацию баланса между </w:t>
      </w:r>
      <w:r w:rsidR="004F04D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инвестициями и </w:t>
      </w:r>
      <w:r w:rsidR="007B492B">
        <w:rPr>
          <w:rFonts w:ascii="Times New Roman" w:hAnsi="Times New Roman" w:cs="Times New Roman"/>
          <w:iCs/>
          <w:color w:val="000000"/>
          <w:sz w:val="28"/>
          <w:szCs w:val="28"/>
        </w:rPr>
        <w:t>накоплениями</w:t>
      </w:r>
      <w:r w:rsidR="004F04D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; воздействие на импорт и экспорт продуктов, рабочей силы и капитала; поддержание стойкого роста экономики; обеспечение занятости населения; влияние на </w:t>
      </w:r>
      <w:r w:rsidR="00BF1E65">
        <w:rPr>
          <w:rFonts w:ascii="Times New Roman" w:hAnsi="Times New Roman" w:cs="Times New Roman"/>
          <w:iCs/>
          <w:color w:val="000000"/>
          <w:sz w:val="28"/>
          <w:szCs w:val="28"/>
        </w:rPr>
        <w:t>цены в интересах регулирования цен; распределение прибыли и т.д.</w:t>
      </w:r>
    </w:p>
    <w:p w:rsidR="00E12E5E" w:rsidRDefault="00EB7608" w:rsidP="004F04DB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Для осуществления данных мероприятий, правительство использует кредитно – денежную и фискальную политику. </w:t>
      </w:r>
    </w:p>
    <w:p w:rsidR="00E12E5E" w:rsidRDefault="00EB7608" w:rsidP="004F04DB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Кредитно – денежная политика является той политикой, которая протекает посредством стабилизации денег в обороте и улучшении кредитной области, дисконтной политикой. </w:t>
      </w:r>
    </w:p>
    <w:p w:rsidR="00BF1E65" w:rsidRDefault="00EB7608" w:rsidP="004F04DB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Фискальная политика является бюджетной политикой, которая протекает посредством оперирования прибылью и затратами государства.</w:t>
      </w:r>
    </w:p>
    <w:p w:rsidR="00CF66D0" w:rsidRDefault="00EB7608" w:rsidP="00CF66D0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Прямое вмешательство в экономику</w:t>
      </w:r>
      <w:r w:rsidR="00FA31B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реализуется с помощью сектора государства. Его величины являются критериями роли государства в экономике. </w:t>
      </w:r>
    </w:p>
    <w:p w:rsidR="00C44EA6" w:rsidRPr="00C44EA6" w:rsidRDefault="00FA31B9" w:rsidP="000D7C7C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Правительство имеет право выдавать кредиты, выступать владельцем учреждений, принимать участие в строительстве, предоставлять услуги с целью защиты собственности, людей, предприятий, </w:t>
      </w:r>
      <w:r w:rsidR="00252AE9">
        <w:rPr>
          <w:rFonts w:ascii="Times New Roman" w:hAnsi="Times New Roman" w:cs="Times New Roman"/>
          <w:iCs/>
          <w:color w:val="000000"/>
          <w:sz w:val="28"/>
          <w:szCs w:val="28"/>
        </w:rPr>
        <w:t>создавать системы для</w:t>
      </w:r>
      <w:r w:rsidR="000D7C7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52AE9" w:rsidRPr="00C44EA6">
        <w:rPr>
          <w:rFonts w:ascii="Times New Roman" w:hAnsi="Times New Roman" w:cs="Times New Roman"/>
          <w:iCs/>
          <w:color w:val="000000"/>
          <w:sz w:val="28"/>
          <w:szCs w:val="28"/>
        </w:rPr>
        <w:t>способствования действия рынка.</w:t>
      </w:r>
    </w:p>
    <w:p w:rsidR="00252AE9" w:rsidRDefault="00252AE9" w:rsidP="00FA31B9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Создание, установление и введение в практику законов, которые предоставляют идентичные условия решения задач потребителю и производителю, для регулирования и прогресса отношений между агентами –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все это является признаками прямого вмешательства государства в экономику.</w:t>
      </w:r>
    </w:p>
    <w:p w:rsidR="00E37912" w:rsidRPr="00E12E5E" w:rsidRDefault="0067311E" w:rsidP="000D7C7C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России, во время перехода к рыночной экономике, важным является государственное регулирование. Система, обеспечивающая свободу инициативы субъектов экономики, отклоняющая большое вторжение в экономику, является оптимальной системой экономики. Таким образом, ролью государства является регуляция общего баланса экономики и экономического законодательства. </w:t>
      </w:r>
    </w:p>
    <w:p w:rsidR="00E37912" w:rsidRDefault="00E37912" w:rsidP="00FA31B9">
      <w:pPr>
        <w:pStyle w:val="a3"/>
        <w:shd w:val="clear" w:color="auto" w:fill="FFFFFF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Независимые экономические субъекты, состоящие в осуществлении интересов государства и групповых интересов, называются некоммерческими фирмами. </w:t>
      </w:r>
    </w:p>
    <w:p w:rsidR="00CD00F6" w:rsidRDefault="00E37912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Главной целью некоммерческих организаций является получение дохода и разделение этого дохода между  участниками.</w:t>
      </w:r>
      <w:r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customMarkFollows="1" w:id="8"/>
        <w:t>1</w:t>
      </w:r>
      <w:r w:rsidR="000D7C7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CD00F6">
        <w:rPr>
          <w:rFonts w:ascii="Times New Roman" w:hAnsi="Times New Roman" w:cs="Times New Roman"/>
          <w:iCs/>
          <w:color w:val="000000"/>
          <w:sz w:val="28"/>
          <w:szCs w:val="28"/>
        </w:rPr>
        <w:t>К таким организациям относятся культурные, научные, медицинские, учебные организации, а также и благотворительные организации, и различные институты общества.</w:t>
      </w:r>
    </w:p>
    <w:p w:rsidR="00C44EA6" w:rsidRDefault="003E27F5" w:rsidP="00DA6A48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Деятельность здравоохранительных учреждений направлена на поддержку и лечение здоровья людей. А задача учебных </w:t>
      </w:r>
      <w:r w:rsidR="00144F9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образовательных учреждений состоит в </w:t>
      </w:r>
      <w:r w:rsidR="009F10C2">
        <w:rPr>
          <w:rFonts w:ascii="Times New Roman" w:hAnsi="Times New Roman" w:cs="Times New Roman"/>
          <w:iCs/>
          <w:color w:val="000000"/>
          <w:sz w:val="28"/>
          <w:szCs w:val="28"/>
        </w:rPr>
        <w:t>удовлетворении потребностей населения в образовании, знании, профессиональной подготовке и т.д.</w:t>
      </w:r>
      <w:r w:rsidR="000D7C7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F10C2"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становление и работа некоммерческих организаций выступает обстоятельством социализации экономики.</w:t>
      </w:r>
      <w:r w:rsidR="00DA6A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F10C2">
        <w:rPr>
          <w:rFonts w:ascii="Times New Roman" w:hAnsi="Times New Roman" w:cs="Times New Roman"/>
          <w:iCs/>
          <w:color w:val="000000"/>
          <w:sz w:val="28"/>
          <w:szCs w:val="28"/>
        </w:rPr>
        <w:t>Потребительские кооперативы так же относят к</w:t>
      </w:r>
      <w:r w:rsidR="00C44E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F10C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некоммерческим </w:t>
      </w:r>
      <w:r w:rsidR="00C44EA6">
        <w:rPr>
          <w:rFonts w:ascii="Times New Roman" w:hAnsi="Times New Roman" w:cs="Times New Roman"/>
          <w:iCs/>
          <w:color w:val="000000"/>
          <w:sz w:val="28"/>
          <w:szCs w:val="28"/>
        </w:rPr>
        <w:t>ф</w:t>
      </w:r>
      <w:r w:rsidR="009F10C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ирмам. </w:t>
      </w:r>
    </w:p>
    <w:p w:rsidR="00DA6A48" w:rsidRDefault="009F10C2" w:rsidP="00DA6A48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Удовлетворение различных потребностей участников является главной целью потребительских кооперативов. Оно существует на основе имущественных взносов членами </w:t>
      </w:r>
      <w:r w:rsidR="00FB7DF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данного объединения. </w:t>
      </w:r>
    </w:p>
    <w:p w:rsidR="00D30F30" w:rsidRDefault="00FB7DF3" w:rsidP="00DA6A48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Фонды, которые организуются на базе благотворительных и имущественных взносов, расходуемые на общественные цели, называются некоммерческими фондами. Таким образом, на данной основе могут образоваться различные общественные организации, которые удовлетворяют потребности общества.</w:t>
      </w:r>
    </w:p>
    <w:p w:rsidR="006E4CC6" w:rsidRDefault="006E4CC6" w:rsidP="00851FDE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Существует множество видов некоммерческих фирм, перечислим основные из них: </w:t>
      </w:r>
      <w:r w:rsidR="00C44E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самостоятельные предприятия, благотворительные учреждения, государственные корпорации, ассоциации и союзы, строительные организации, природные заповедники, религиозные организации, товарищества собственников, автономные и бюджетные организации. </w:t>
      </w:r>
    </w:p>
    <w:p w:rsidR="000B27EF" w:rsidRDefault="007B23DE" w:rsidP="00C44EA6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Формы и виды некоммерческих учреждений определяет Гражданский Кодекс Российской Федерации, Федеральный Закон «О некоммерческих организациях». Но существует и множество других законов, которые стабилизируют деятельность </w:t>
      </w:r>
      <w:r w:rsidR="006E0F4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некоммерческих организаций. </w:t>
      </w:r>
    </w:p>
    <w:p w:rsidR="007B23DE" w:rsidRDefault="006E0F40" w:rsidP="00851FDE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 России имеется около тридцати видов некоммерческих учреждений, хотя многие из данных видов различаются только название, то есть выполняют похожие задачи и функции.</w:t>
      </w:r>
    </w:p>
    <w:p w:rsidR="00C44EA6" w:rsidRDefault="00851FDE" w:rsidP="00C44EA6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Таким образом, некоммерческие учреждения реализуют один вид деятельности или несколько видов, которые не запрещены законодательством Российской Федерации. </w:t>
      </w:r>
      <w:r w:rsidR="00201568">
        <w:rPr>
          <w:rFonts w:ascii="Times New Roman" w:hAnsi="Times New Roman" w:cs="Times New Roman"/>
          <w:iCs/>
          <w:color w:val="000000"/>
          <w:sz w:val="28"/>
          <w:szCs w:val="28"/>
        </w:rPr>
        <w:t>Данная система может регулировать огранич</w:t>
      </w:r>
      <w:r w:rsidR="00201568" w:rsidRPr="002015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е</w:t>
      </w:r>
      <w:r w:rsidR="002015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ния на деятельность, которой занимаются некоммерческие учреждения. </w:t>
      </w:r>
    </w:p>
    <w:p w:rsidR="00D30F30" w:rsidRDefault="00201568" w:rsidP="005020AD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Индивидуальная деятельность может реализовываться некоммерческими учреждениями на базе особых лицензий, который определяются законом.</w:t>
      </w:r>
      <w:r>
        <w:rPr>
          <w:rStyle w:val="ad"/>
          <w:rFonts w:ascii="Times New Roman" w:hAnsi="Times New Roman" w:cs="Times New Roman"/>
          <w:iCs/>
          <w:color w:val="000000"/>
          <w:sz w:val="28"/>
          <w:szCs w:val="28"/>
        </w:rPr>
        <w:footnoteReference w:customMarkFollows="1" w:id="9"/>
        <w:t>1</w:t>
      </w:r>
    </w:p>
    <w:p w:rsidR="00FB7DF3" w:rsidRDefault="00FB7DF3" w:rsidP="003E27F5">
      <w:pPr>
        <w:shd w:val="clear" w:color="auto" w:fill="FFFFFF"/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Следовательно, некоммерческие фирмы выступают активными агентами экономики вместе с коммерческими фирмами и домохозяйствами.</w:t>
      </w:r>
    </w:p>
    <w:p w:rsidR="00B47AC6" w:rsidRPr="000B27EF" w:rsidRDefault="000B27EF" w:rsidP="000D7C7C">
      <w:pPr>
        <w:shd w:val="clear" w:color="auto" w:fill="FFFFFF"/>
        <w:tabs>
          <w:tab w:val="left" w:pos="1418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ПРАКТИКУМ</w:t>
      </w:r>
    </w:p>
    <w:p w:rsidR="00B47AC6" w:rsidRDefault="00B47AC6" w:rsidP="00B47AC6">
      <w:pPr>
        <w:shd w:val="clear" w:color="auto" w:fill="FFFFFF"/>
        <w:tabs>
          <w:tab w:val="left" w:pos="1418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47AC6" w:rsidRDefault="00B47AC6" w:rsidP="00B47AC6">
      <w:pPr>
        <w:pStyle w:val="a3"/>
        <w:numPr>
          <w:ilvl w:val="0"/>
          <w:numId w:val="24"/>
        </w:numPr>
        <w:shd w:val="clear" w:color="auto" w:fill="FFFFFF"/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Экономическими агентами могут быть:</w:t>
      </w:r>
    </w:p>
    <w:p w:rsidR="00B47AC6" w:rsidRDefault="00B47AC6" w:rsidP="00B47AC6">
      <w:pPr>
        <w:pStyle w:val="a3"/>
        <w:numPr>
          <w:ilvl w:val="0"/>
          <w:numId w:val="25"/>
        </w:numPr>
        <w:shd w:val="clear" w:color="auto" w:fill="FFFFFF"/>
        <w:tabs>
          <w:tab w:val="left" w:pos="1843"/>
        </w:tabs>
        <w:spacing w:after="0" w:line="360" w:lineRule="auto"/>
        <w:ind w:hanging="295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Производители;</w:t>
      </w:r>
    </w:p>
    <w:p w:rsidR="00B47AC6" w:rsidRDefault="00B47AC6" w:rsidP="00B47AC6">
      <w:pPr>
        <w:pStyle w:val="a3"/>
        <w:numPr>
          <w:ilvl w:val="0"/>
          <w:numId w:val="25"/>
        </w:numPr>
        <w:shd w:val="clear" w:color="auto" w:fill="FFFFFF"/>
        <w:tabs>
          <w:tab w:val="left" w:pos="1418"/>
        </w:tabs>
        <w:spacing w:after="0" w:line="360" w:lineRule="auto"/>
        <w:ind w:hanging="295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Потребители;</w:t>
      </w:r>
    </w:p>
    <w:p w:rsidR="00B47AC6" w:rsidRDefault="00B47AC6" w:rsidP="00B47AC6">
      <w:pPr>
        <w:pStyle w:val="a3"/>
        <w:numPr>
          <w:ilvl w:val="0"/>
          <w:numId w:val="25"/>
        </w:numPr>
        <w:shd w:val="clear" w:color="auto" w:fill="FFFFFF"/>
        <w:tabs>
          <w:tab w:val="left" w:pos="709"/>
        </w:tabs>
        <w:spacing w:after="0" w:line="360" w:lineRule="auto"/>
        <w:ind w:left="1134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Организаторы функционирования хозяйства для достижения общественного благосостояния;</w:t>
      </w:r>
    </w:p>
    <w:p w:rsidR="00C012DA" w:rsidRPr="000B27EF" w:rsidRDefault="00B47AC6" w:rsidP="000B27EF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360" w:lineRule="auto"/>
        <w:ind w:hanging="295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Все перечисленное верно.</w:t>
      </w:r>
    </w:p>
    <w:p w:rsidR="00C012DA" w:rsidRDefault="00B47AC6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Правильный ответ 4) Все перечисленное верно.</w:t>
      </w:r>
    </w:p>
    <w:p w:rsidR="00C012DA" w:rsidRDefault="00C012DA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Субъектами экономических отношений</w:t>
      </w:r>
      <w:r w:rsidR="00747089">
        <w:rPr>
          <w:rFonts w:ascii="Times New Roman" w:hAnsi="Times New Roman" w:cs="Times New Roman"/>
          <w:iCs/>
          <w:color w:val="000000"/>
          <w:sz w:val="28"/>
          <w:szCs w:val="28"/>
        </w:rPr>
        <w:t>, которые задействованы в производстве, потреблении, распределении и обмене экономическими благами, называют экономические агенты.</w:t>
      </w:r>
    </w:p>
    <w:p w:rsidR="00747089" w:rsidRDefault="00747089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к экономическим субъектам можно отнести как потребителя и производителя, так и организаторов функционирования хозяйства для достижения общественного благосостояния. Следовательно, правильным ответом является №4.</w:t>
      </w:r>
    </w:p>
    <w:p w:rsidR="00747089" w:rsidRDefault="00747089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47089" w:rsidRDefault="00747089" w:rsidP="00747089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 рыночным агентам относятся:</w:t>
      </w:r>
    </w:p>
    <w:p w:rsidR="00747089" w:rsidRDefault="00747089" w:rsidP="00747089">
      <w:pPr>
        <w:pStyle w:val="a3"/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Домашние хозяйства;</w:t>
      </w:r>
    </w:p>
    <w:p w:rsidR="00747089" w:rsidRDefault="00747089" w:rsidP="00747089">
      <w:pPr>
        <w:pStyle w:val="a3"/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Государство (правительство);</w:t>
      </w:r>
    </w:p>
    <w:p w:rsidR="00747089" w:rsidRDefault="00747089" w:rsidP="00747089">
      <w:pPr>
        <w:pStyle w:val="a3"/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Коммерческие фирмы;</w:t>
      </w:r>
    </w:p>
    <w:p w:rsidR="00747089" w:rsidRPr="000B27EF" w:rsidRDefault="00747089" w:rsidP="000B27EF">
      <w:pPr>
        <w:pStyle w:val="a3"/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Все перечисленное верно.</w:t>
      </w:r>
    </w:p>
    <w:p w:rsidR="00747089" w:rsidRDefault="00747089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Правильный ответ </w:t>
      </w:r>
      <w:r w:rsidR="0040440D">
        <w:rPr>
          <w:rFonts w:ascii="Times New Roman" w:hAnsi="Times New Roman" w:cs="Times New Roman"/>
          <w:iCs/>
          <w:color w:val="000000"/>
          <w:sz w:val="28"/>
          <w:szCs w:val="28"/>
        </w:rPr>
        <w:t>1) Домашние хозяйства и 3) Коммерческие фирмы.</w:t>
      </w:r>
    </w:p>
    <w:p w:rsidR="0040440D" w:rsidRDefault="0040440D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Рыночные агенты – это субъекты экономики, к которым относят коммерческие фирмы и домашние хозяйства, а, следовательно, государство (правительство) является нерыночным агентом. Таким образом, правильными ответами выступают №1 и №3.</w:t>
      </w:r>
    </w:p>
    <w:p w:rsidR="0040440D" w:rsidRDefault="0040440D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B27EF" w:rsidRDefault="000B27EF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B27EF" w:rsidRDefault="000B27EF" w:rsidP="00C012DA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0440D" w:rsidRDefault="000B27EF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ЗАКЛЮЧЕНИЕ</w:t>
      </w:r>
    </w:p>
    <w:p w:rsidR="000B27EF" w:rsidRPr="000B27EF" w:rsidRDefault="000B27EF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0440D" w:rsidRDefault="00E51BAF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процессе написания данной курсовой работы была изучена и раскрыта тема «Экономические агенты». </w:t>
      </w:r>
    </w:p>
    <w:p w:rsidR="00E51BAF" w:rsidRDefault="000B27EF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Поставленные</w:t>
      </w:r>
      <w:r w:rsidR="00E51B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цели, такие как: значение, роль и сущность экономических агентов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были разобраны в ходе написания курсовой работы</w:t>
      </w:r>
      <w:r w:rsidR="00E51B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Так же было проанализировано взаимодействие агентов в экономике, раскрыто своеобразие рыночных и нерыночных агентов, их цели и задачи и выполнен практикум по данной теме. </w:t>
      </w:r>
    </w:p>
    <w:p w:rsidR="00E51BAF" w:rsidRDefault="00E51BAF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можно сделать следующие выводы.</w:t>
      </w:r>
    </w:p>
    <w:p w:rsidR="000D7C7C" w:rsidRDefault="000D7C7C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Экономическая теория основывается на предпосылках о разумных действиях экономических агентов.</w:t>
      </w:r>
    </w:p>
    <w:p w:rsidR="00E51BAF" w:rsidRDefault="00E51BAF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Экономический агент – это участник экономического процесса, который лично принимает решения и реализует свои планы.</w:t>
      </w:r>
      <w:r w:rsidR="00631CD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Экономическим агентом может являться как автономный объект, так и совокупность субъектов.</w:t>
      </w:r>
    </w:p>
    <w:p w:rsidR="00631CDC" w:rsidRDefault="00631CDC" w:rsidP="00631CDC">
      <w:pPr>
        <w:shd w:val="clear" w:color="auto" w:fill="FFFFFF"/>
        <w:tabs>
          <w:tab w:val="left" w:pos="6492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Цель экономических агентов – минимизация</w:t>
      </w:r>
      <w:r w:rsidRPr="00631CD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расходов</w:t>
      </w:r>
      <w:r w:rsidR="000D7C7C">
        <w:rPr>
          <w:rFonts w:ascii="Times New Roman" w:hAnsi="Times New Roman" w:cs="Times New Roman"/>
          <w:iCs/>
          <w:color w:val="000000"/>
          <w:sz w:val="28"/>
          <w:szCs w:val="28"/>
        </w:rPr>
        <w:t>, или максимизация результатов при данных затратах.</w:t>
      </w:r>
    </w:p>
    <w:p w:rsidR="00E51BAF" w:rsidRDefault="0076033A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Среди участников экономического процесса выделяют фирмы (коммерческие и некоммерческие), домохозяйства и государство (правительство). Роль и задачи любого агента экономики зависят от его отношения к ресурсам, которыми данный агент обладает. </w:t>
      </w:r>
    </w:p>
    <w:p w:rsidR="0076033A" w:rsidRDefault="0076033A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Важно помнить, что потребности общества бесконечны, а  ресурсы – ограничены. </w:t>
      </w:r>
    </w:p>
    <w:p w:rsidR="000D7C7C" w:rsidRDefault="0076033A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Далее мы определили, что к рыночным агентам принято относить домашние хозяйства и коммерческие фирмы, а</w:t>
      </w:r>
      <w:r w:rsidR="00B116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следовательно, к нерыночным агентам относятся государство (правительство) и некоммерческие </w:t>
      </w:r>
      <w:r w:rsidR="00B116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организации. </w:t>
      </w: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DA6A48" w:rsidP="00A855EE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Домашнее хозяйство, как владелец производственных факторов, реализует ресурсы, фирмы – скупают данные ресурсы. В свою очередь фирмы производят товары и услуги, а домохозяйства </w:t>
      </w:r>
      <w:r w:rsidR="00A855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приобретают их. Государство же скупает ресурсы, товары и услуги и несут за это определенные растраты. Но снабжая фирмы и  домашние хозяйства ресурсами и товарами, государство получает за это налоги. </w:t>
      </w:r>
    </w:p>
    <w:p w:rsidR="00B11658" w:rsidRDefault="00B11658" w:rsidP="00DA6A48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Таким образом, между различными экономическими агентами существует тесная взаимосвязь. </w:t>
      </w:r>
    </w:p>
    <w:p w:rsidR="00DA6A48" w:rsidRPr="00DA6A48" w:rsidRDefault="00DA6A48" w:rsidP="00DA6A48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658" w:rsidRDefault="00B11658" w:rsidP="000B27EF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B27EF" w:rsidRDefault="000B27EF" w:rsidP="000B27EF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11658" w:rsidRDefault="00B11658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55EE" w:rsidRDefault="00A855EE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11658" w:rsidRDefault="00B11658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11658" w:rsidRDefault="00B11658" w:rsidP="004044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11658" w:rsidRPr="000B27EF" w:rsidRDefault="000B27EF" w:rsidP="00A92FB6">
      <w:pPr>
        <w:shd w:val="clear" w:color="auto" w:fill="FFFFFF"/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СПИСОК ИСПОЛЬЗОВАННЫХ ИСТОЧНИКОВ</w:t>
      </w:r>
    </w:p>
    <w:p w:rsidR="00A92FB6" w:rsidRDefault="00A92FB6" w:rsidP="000C6335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B19E9" w:rsidRDefault="00FB19E9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Балбеко А.М., Кохно П.А. Домашние хозяйства в рыночной экономике.– Сп-Б.: Социально-гуманитарные знания., 2012. – 246с.</w:t>
      </w:r>
    </w:p>
    <w:p w:rsidR="00FB19E9" w:rsidRDefault="000C6335" w:rsidP="000C6335">
      <w:pPr>
        <w:pStyle w:val="a3"/>
        <w:numPr>
          <w:ilvl w:val="0"/>
          <w:numId w:val="30"/>
        </w:numPr>
        <w:shd w:val="clear" w:color="auto" w:fill="FFFFFF"/>
        <w:tabs>
          <w:tab w:val="left" w:pos="567"/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</w:t>
      </w:r>
      <w:r w:rsidR="00FB19E9">
        <w:rPr>
          <w:rFonts w:ascii="Times New Roman" w:hAnsi="Times New Roman" w:cs="Times New Roman"/>
          <w:iCs/>
          <w:color w:val="000000"/>
          <w:sz w:val="28"/>
          <w:szCs w:val="28"/>
        </w:rPr>
        <w:t>Белоусова</w:t>
      </w:r>
      <w:r w:rsidR="00FB19E9" w:rsidRPr="00FB19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B19E9">
        <w:rPr>
          <w:rFonts w:ascii="Times New Roman" w:hAnsi="Times New Roman" w:cs="Times New Roman"/>
          <w:iCs/>
          <w:color w:val="000000"/>
          <w:sz w:val="28"/>
          <w:szCs w:val="28"/>
        </w:rPr>
        <w:t>И.Э., Бубликова</w:t>
      </w:r>
      <w:r w:rsidR="00FB19E9" w:rsidRPr="00FB19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B19E9">
        <w:rPr>
          <w:rFonts w:ascii="Times New Roman" w:hAnsi="Times New Roman" w:cs="Times New Roman"/>
          <w:iCs/>
          <w:color w:val="000000"/>
          <w:sz w:val="28"/>
          <w:szCs w:val="28"/>
        </w:rPr>
        <w:t>Р.В., Иванова Е.В. и др.; под ред. Родиной</w:t>
      </w:r>
      <w:r w:rsidR="00FB19E9" w:rsidRPr="00FB19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B19E9">
        <w:rPr>
          <w:rFonts w:ascii="Times New Roman" w:hAnsi="Times New Roman" w:cs="Times New Roman"/>
          <w:iCs/>
          <w:color w:val="000000"/>
          <w:sz w:val="28"/>
          <w:szCs w:val="28"/>
        </w:rPr>
        <w:t>Г.А., Тарасовой</w:t>
      </w:r>
      <w:r w:rsidR="00FB19E9" w:rsidRPr="00FB19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B19E9">
        <w:rPr>
          <w:rFonts w:ascii="Times New Roman" w:hAnsi="Times New Roman" w:cs="Times New Roman"/>
          <w:iCs/>
          <w:color w:val="000000"/>
          <w:sz w:val="28"/>
          <w:szCs w:val="28"/>
        </w:rPr>
        <w:t>С.В. Микроэкономика: учебник для бакалавров – М.: Издательство Юрайт, 2012. – 263с.</w:t>
      </w:r>
    </w:p>
    <w:p w:rsidR="00FB19E9" w:rsidRDefault="00FB19E9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Борисевич</w:t>
      </w:r>
      <w:r w:rsidRPr="000B27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В. И., Гейзлер</w:t>
      </w:r>
      <w:r w:rsidRPr="000B27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П.С., Фатеев</w:t>
      </w:r>
      <w:r w:rsidRPr="000B27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В.С. Экономика региона: учебное пособие. – Мн.: БГЭУ., 2010. – 432с.</w:t>
      </w:r>
    </w:p>
    <w:p w:rsidR="00FB19E9" w:rsidRPr="00B47AC6" w:rsidRDefault="00FB19E9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Камаев В.Д. Экономическая теория: Учебник для студентов высших учебных заведений. – М.: Гуманит. изд. центр ВЛАДОС, 2012. – 592с.</w:t>
      </w:r>
      <w:r w:rsidRPr="00B47AC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0C6335" w:rsidRDefault="000C6335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Кашанина</w:t>
      </w:r>
      <w:r w:rsidRPr="000C63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Т.В., Кашанин</w:t>
      </w:r>
      <w:r w:rsidRPr="000C63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А.В. Право.– М.: ВИТА-ПРЕСС, 2011. – 320с.</w:t>
      </w:r>
    </w:p>
    <w:p w:rsidR="000C6335" w:rsidRDefault="000C6335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Киселева Е.А. Микроэкономика: Курс лекций. – М.: Издательство Эксмо, 2010., – 352с.</w:t>
      </w:r>
    </w:p>
    <w:p w:rsidR="000C6335" w:rsidRDefault="000C6335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Макконнелл К.Р., Брю С.Л. Экономикс: принципы, проблемы и политика. – М.: ИНФРА-М., 2010. – 974с.</w:t>
      </w:r>
    </w:p>
    <w:p w:rsidR="000C6335" w:rsidRDefault="000C6335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Николаева И.П. Экономическая теория: учебник для студентов вузов. – М.: ЮНИТИ, 2011. – 543с.</w:t>
      </w:r>
    </w:p>
    <w:p w:rsidR="000C6335" w:rsidRDefault="000C6335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Нуреев Р.М. Курс микроэкономики: Учебник для вузов. – М.: Издательство НОРМА, 2010. – 572с. </w:t>
      </w:r>
    </w:p>
    <w:p w:rsidR="000C6335" w:rsidRPr="00F34DA1" w:rsidRDefault="000C6335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Официальный интернет-портал правовой информации </w:t>
      </w:r>
      <w:hyperlink r:id="rId11" w:history="1">
        <w:r w:rsidRPr="00F34DA1">
          <w:rPr>
            <w:rStyle w:val="af2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  <w:lang w:val="en-US"/>
          </w:rPr>
          <w:t>www</w:t>
        </w:r>
        <w:r w:rsidRPr="00F34DA1">
          <w:rPr>
            <w:rStyle w:val="af2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.</w:t>
        </w:r>
        <w:r w:rsidRPr="00F34DA1">
          <w:rPr>
            <w:rStyle w:val="af2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  <w:lang w:val="en-US"/>
          </w:rPr>
          <w:t>pravo</w:t>
        </w:r>
        <w:r w:rsidRPr="00F34DA1">
          <w:rPr>
            <w:rStyle w:val="af2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.</w:t>
        </w:r>
        <w:r w:rsidRPr="00F34DA1">
          <w:rPr>
            <w:rStyle w:val="af2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  <w:lang w:val="en-US"/>
          </w:rPr>
          <w:t>gov</w:t>
        </w:r>
        <w:r w:rsidRPr="00F34DA1">
          <w:rPr>
            <w:rStyle w:val="af2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.</w:t>
        </w:r>
        <w:r w:rsidRPr="00F34DA1">
          <w:rPr>
            <w:rStyle w:val="af2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F34DA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0C6335" w:rsidRDefault="000C6335" w:rsidP="000C6335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Сажина М.А., Чибриков Г.Г. Экономическая теория. Учебник для вузов. – М.: Издательство НОРМА, 2013. – 456с.</w:t>
      </w:r>
    </w:p>
    <w:p w:rsidR="00FB19E9" w:rsidRPr="000C6335" w:rsidRDefault="00FB19E9" w:rsidP="000C6335">
      <w:pPr>
        <w:shd w:val="clear" w:color="auto" w:fill="FFFFFF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B19E9" w:rsidRDefault="00FB19E9" w:rsidP="00FB19E9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C6335" w:rsidRPr="000C6335" w:rsidRDefault="000C6335" w:rsidP="000C633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sectPr w:rsidR="000C6335" w:rsidRPr="000C6335" w:rsidSect="00BA75B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9D8" w:rsidRDefault="004609D8" w:rsidP="0049649A">
      <w:pPr>
        <w:spacing w:after="0" w:line="240" w:lineRule="auto"/>
      </w:pPr>
      <w:r>
        <w:separator/>
      </w:r>
    </w:p>
  </w:endnote>
  <w:endnote w:type="continuationSeparator" w:id="0">
    <w:p w:rsidR="004609D8" w:rsidRDefault="004609D8" w:rsidP="00496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374926"/>
      <w:docPartObj>
        <w:docPartGallery w:val="Page Numbers (Bottom of Page)"/>
        <w:docPartUnique/>
      </w:docPartObj>
    </w:sdtPr>
    <w:sdtEndPr/>
    <w:sdtContent>
      <w:p w:rsidR="00926A6A" w:rsidRDefault="00926A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BB5">
          <w:rPr>
            <w:noProof/>
          </w:rPr>
          <w:t>3</w:t>
        </w:r>
        <w:r>
          <w:fldChar w:fldCharType="end"/>
        </w:r>
      </w:p>
    </w:sdtContent>
  </w:sdt>
  <w:p w:rsidR="00926A6A" w:rsidRDefault="00926A6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9D8" w:rsidRDefault="004609D8" w:rsidP="0049649A">
      <w:pPr>
        <w:spacing w:after="0" w:line="240" w:lineRule="auto"/>
      </w:pPr>
      <w:r>
        <w:separator/>
      </w:r>
    </w:p>
  </w:footnote>
  <w:footnote w:type="continuationSeparator" w:id="0">
    <w:p w:rsidR="004609D8" w:rsidRDefault="004609D8" w:rsidP="0049649A">
      <w:pPr>
        <w:spacing w:after="0" w:line="240" w:lineRule="auto"/>
      </w:pPr>
      <w:r>
        <w:continuationSeparator/>
      </w:r>
    </w:p>
  </w:footnote>
  <w:footnote w:id="1">
    <w:p w:rsidR="00926A6A" w:rsidRPr="00CA665C" w:rsidRDefault="00926A6A" w:rsidP="00CA665C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A665C">
        <w:rPr>
          <w:rFonts w:ascii="Times New Roman" w:hAnsi="Times New Roman" w:cs="Times New Roman"/>
        </w:rPr>
        <w:t>Нуреев Р. М. Курс микр</w:t>
      </w:r>
      <w:r>
        <w:rPr>
          <w:rFonts w:ascii="Times New Roman" w:hAnsi="Times New Roman" w:cs="Times New Roman"/>
        </w:rPr>
        <w:t>оэкономики: Учебник для вузов</w:t>
      </w:r>
      <w:r w:rsidRPr="00CA665C">
        <w:rPr>
          <w:rFonts w:ascii="Times New Roman" w:hAnsi="Times New Roman" w:cs="Times New Roman"/>
        </w:rPr>
        <w:t>. — М.: И</w:t>
      </w:r>
      <w:r>
        <w:rPr>
          <w:rFonts w:ascii="Times New Roman" w:hAnsi="Times New Roman" w:cs="Times New Roman"/>
        </w:rPr>
        <w:t xml:space="preserve">здательство НОРМА, 2010. </w:t>
      </w:r>
    </w:p>
    <w:p w:rsidR="00926A6A" w:rsidRDefault="00926A6A">
      <w:pPr>
        <w:pStyle w:val="ab"/>
      </w:pPr>
    </w:p>
  </w:footnote>
  <w:footnote w:id="2">
    <w:p w:rsidR="00926A6A" w:rsidRPr="00A26C12" w:rsidRDefault="00926A6A" w:rsidP="00A26C12">
      <w:pPr>
        <w:pStyle w:val="ab"/>
        <w:rPr>
          <w:rFonts w:ascii="Times New Roman" w:hAnsi="Times New Roman" w:cs="Times New Roman"/>
          <w:iCs/>
        </w:rPr>
      </w:pPr>
      <w:r>
        <w:rPr>
          <w:rStyle w:val="ad"/>
        </w:rPr>
        <w:t>1</w:t>
      </w:r>
      <w:r>
        <w:t xml:space="preserve"> </w:t>
      </w:r>
      <w:r w:rsidRPr="00A26C12">
        <w:rPr>
          <w:rFonts w:ascii="Times New Roman" w:hAnsi="Times New Roman" w:cs="Times New Roman"/>
          <w:iCs/>
        </w:rPr>
        <w:t>Микроэкономика: учебник для бакалавров / И. Э. Белоусова, Р. В. Бубликова,  Е. В. Иванова и др.; под ред.  Г. А.  Родиной, С. В. Тарасовой. – М.: И</w:t>
      </w:r>
      <w:r>
        <w:rPr>
          <w:rFonts w:ascii="Times New Roman" w:hAnsi="Times New Roman" w:cs="Times New Roman"/>
          <w:iCs/>
        </w:rPr>
        <w:t xml:space="preserve">здательство Юрайт, 2012. </w:t>
      </w:r>
    </w:p>
    <w:p w:rsidR="00926A6A" w:rsidRPr="00A26C12" w:rsidRDefault="00926A6A">
      <w:pPr>
        <w:pStyle w:val="ab"/>
        <w:rPr>
          <w:rFonts w:ascii="Times New Roman" w:hAnsi="Times New Roman" w:cs="Times New Roman"/>
        </w:rPr>
      </w:pPr>
    </w:p>
  </w:footnote>
  <w:footnote w:id="3">
    <w:p w:rsidR="00926A6A" w:rsidRPr="00A26C12" w:rsidRDefault="00926A6A" w:rsidP="00E154AA">
      <w:pPr>
        <w:pStyle w:val="ab"/>
        <w:rPr>
          <w:rFonts w:ascii="Times New Roman" w:hAnsi="Times New Roman" w:cs="Times New Roman"/>
          <w:iCs/>
        </w:rPr>
      </w:pPr>
      <w:r>
        <w:rPr>
          <w:rStyle w:val="ad"/>
        </w:rPr>
        <w:t>1</w:t>
      </w:r>
      <w:r>
        <w:t xml:space="preserve"> </w:t>
      </w:r>
      <w:r w:rsidRPr="00A26C12">
        <w:rPr>
          <w:rFonts w:ascii="Times New Roman" w:hAnsi="Times New Roman" w:cs="Times New Roman"/>
          <w:iCs/>
        </w:rPr>
        <w:t xml:space="preserve">Микроэкономика: учебник для бакалавров / И. Э. Белоусова, Р. В. Бубликова,  Е. В. Иванова и др.; под ред.  Г. А.  Родиной, С. В. Тарасовой. – М.: </w:t>
      </w:r>
      <w:r>
        <w:rPr>
          <w:rFonts w:ascii="Times New Roman" w:hAnsi="Times New Roman" w:cs="Times New Roman"/>
          <w:iCs/>
        </w:rPr>
        <w:t>Издательство Юрайт, 2012. – с.21</w:t>
      </w:r>
      <w:r w:rsidRPr="00A26C12">
        <w:rPr>
          <w:rFonts w:ascii="Times New Roman" w:hAnsi="Times New Roman" w:cs="Times New Roman"/>
          <w:iCs/>
        </w:rPr>
        <w:t>.</w:t>
      </w:r>
    </w:p>
    <w:p w:rsidR="00926A6A" w:rsidRDefault="00926A6A">
      <w:pPr>
        <w:pStyle w:val="ab"/>
      </w:pPr>
    </w:p>
  </w:footnote>
  <w:footnote w:id="4">
    <w:p w:rsidR="00926A6A" w:rsidRDefault="00926A6A">
      <w:pPr>
        <w:pStyle w:val="ab"/>
      </w:pPr>
      <w:r>
        <w:rPr>
          <w:rStyle w:val="ad"/>
        </w:rPr>
        <w:t>1</w:t>
      </w:r>
      <w:r>
        <w:t xml:space="preserve"> </w:t>
      </w:r>
      <w:r w:rsidRPr="000E2289">
        <w:t>Экономикс: принципы, проблемы и политика. Макконнелл К.Р.</w:t>
      </w:r>
      <w:r>
        <w:t>, Брю С.Л. – М.: ИНФРА-М., 2010</w:t>
      </w:r>
      <w:r w:rsidRPr="000E2289">
        <w:t>.</w:t>
      </w:r>
    </w:p>
  </w:footnote>
  <w:footnote w:id="5">
    <w:p w:rsidR="00926A6A" w:rsidRPr="009256A4" w:rsidRDefault="00926A6A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t>1</w:t>
      </w:r>
      <w:r>
        <w:t xml:space="preserve"> </w:t>
      </w:r>
      <w:r w:rsidRPr="00E671D9">
        <w:rPr>
          <w:rFonts w:ascii="Times New Roman" w:hAnsi="Times New Roman" w:cs="Times New Roman"/>
        </w:rPr>
        <w:t>Домашние хозяйства в рыночной экономике. А.М. Балбеко, П.А. Кохно – Сп-Б.: Социально-гум</w:t>
      </w:r>
      <w:r>
        <w:rPr>
          <w:rFonts w:ascii="Times New Roman" w:hAnsi="Times New Roman" w:cs="Times New Roman"/>
        </w:rPr>
        <w:t xml:space="preserve">анитарные знания., </w:t>
      </w:r>
      <w:r w:rsidRPr="00E671D9">
        <w:rPr>
          <w:rFonts w:ascii="Times New Roman" w:hAnsi="Times New Roman" w:cs="Times New Roman"/>
        </w:rPr>
        <w:t xml:space="preserve"> 2012.</w:t>
      </w:r>
      <w:r>
        <w:t xml:space="preserve"> </w:t>
      </w:r>
    </w:p>
  </w:footnote>
  <w:footnote w:id="6">
    <w:p w:rsidR="00926A6A" w:rsidRDefault="00926A6A">
      <w:pPr>
        <w:pStyle w:val="ab"/>
      </w:pPr>
      <w:r>
        <w:rPr>
          <w:rStyle w:val="ad"/>
        </w:rPr>
        <w:t>1</w:t>
      </w:r>
      <w:r>
        <w:t xml:space="preserve"> </w:t>
      </w:r>
      <w:hyperlink r:id="rId1" w:history="1">
        <w:r w:rsidRPr="0040069B">
          <w:rPr>
            <w:rStyle w:val="af2"/>
            <w:rFonts w:ascii="Times New Roman" w:hAnsi="Times New Roman" w:cs="Times New Roman"/>
            <w:bCs/>
            <w:iCs/>
            <w:color w:val="000000" w:themeColor="text1"/>
            <w:u w:val="none"/>
          </w:rPr>
          <w:t>В.И. Борисе</w:t>
        </w:r>
        <w:r>
          <w:rPr>
            <w:rStyle w:val="af2"/>
            <w:rFonts w:ascii="Times New Roman" w:hAnsi="Times New Roman" w:cs="Times New Roman"/>
            <w:bCs/>
            <w:iCs/>
            <w:color w:val="000000" w:themeColor="text1"/>
            <w:u w:val="none"/>
          </w:rPr>
          <w:t>вич, П.С. Гейзлер, B.C. Фатеев.</w:t>
        </w:r>
        <w:r w:rsidRPr="0040069B">
          <w:rPr>
            <w:rStyle w:val="af2"/>
            <w:rFonts w:ascii="Times New Roman" w:hAnsi="Times New Roman" w:cs="Times New Roman"/>
            <w:bCs/>
            <w:iCs/>
            <w:color w:val="000000" w:themeColor="text1"/>
            <w:u w:val="none"/>
          </w:rPr>
          <w:t xml:space="preserve"> Экономика регион</w:t>
        </w:r>
        <w:r>
          <w:rPr>
            <w:rStyle w:val="af2"/>
            <w:rFonts w:ascii="Times New Roman" w:hAnsi="Times New Roman" w:cs="Times New Roman"/>
            <w:bCs/>
            <w:iCs/>
            <w:color w:val="000000" w:themeColor="text1"/>
            <w:u w:val="none"/>
          </w:rPr>
          <w:t>а: Учеб. пособие. — Мн.: БГЭУ.,</w:t>
        </w:r>
        <w:r w:rsidRPr="0040069B">
          <w:rPr>
            <w:rStyle w:val="af2"/>
            <w:rFonts w:ascii="Times New Roman" w:hAnsi="Times New Roman" w:cs="Times New Roman"/>
            <w:bCs/>
            <w:iCs/>
            <w:color w:val="000000" w:themeColor="text1"/>
            <w:u w:val="none"/>
          </w:rPr>
          <w:t xml:space="preserve"> 2010</w:t>
        </w:r>
      </w:hyperlink>
      <w:r w:rsidRPr="0040069B">
        <w:rPr>
          <w:rFonts w:cs="PetersburgC"/>
          <w:iCs/>
          <w:color w:val="000000" w:themeColor="text1"/>
        </w:rPr>
        <w:t>.</w:t>
      </w:r>
    </w:p>
  </w:footnote>
  <w:footnote w:id="7">
    <w:p w:rsidR="000D7C7C" w:rsidRDefault="000D7C7C" w:rsidP="000D7C7C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t>1</w:t>
      </w:r>
      <w:r>
        <w:t xml:space="preserve"> </w:t>
      </w:r>
      <w:r w:rsidRPr="004B5D16">
        <w:rPr>
          <w:rFonts w:ascii="Times New Roman" w:hAnsi="Times New Roman" w:cs="Times New Roman"/>
        </w:rPr>
        <w:t>Право. Т. В. Кашанина, А. В. Кашанин. – 9-е изд. – М.: ВИТА-ПРЕСС, 2011.</w:t>
      </w:r>
    </w:p>
    <w:p w:rsidR="000D7C7C" w:rsidRDefault="000D7C7C" w:rsidP="000D7C7C">
      <w:pPr>
        <w:pStyle w:val="ab"/>
        <w:rPr>
          <w:rFonts w:ascii="Times New Roman" w:hAnsi="Times New Roman" w:cs="Times New Roman"/>
        </w:rPr>
      </w:pPr>
    </w:p>
    <w:p w:rsidR="000D7C7C" w:rsidRDefault="000D7C7C" w:rsidP="000D7C7C">
      <w:pPr>
        <w:pStyle w:val="ab"/>
      </w:pPr>
    </w:p>
  </w:footnote>
  <w:footnote w:id="8">
    <w:p w:rsidR="00926A6A" w:rsidRDefault="00926A6A" w:rsidP="00CD00F6">
      <w:pPr>
        <w:pStyle w:val="ab"/>
        <w:rPr>
          <w:iCs/>
        </w:rPr>
      </w:pPr>
      <w:r>
        <w:rPr>
          <w:rStyle w:val="ad"/>
        </w:rPr>
        <w:t>1</w:t>
      </w:r>
      <w:r>
        <w:t xml:space="preserve"> </w:t>
      </w:r>
      <w:r w:rsidRPr="00F53CE6">
        <w:rPr>
          <w:iCs/>
        </w:rPr>
        <w:t>Микроэкономика: учебник для бакалавров / И. Э. Белоусова, Р. В. Бубликова,  Е. В. Иванова и др.; под ред.  Г. А.  Родиной, С. В. Тарасовой. – М.: Издательство Юрайт, 2012.</w:t>
      </w:r>
      <w:r>
        <w:rPr>
          <w:iCs/>
        </w:rPr>
        <w:t xml:space="preserve"> </w:t>
      </w:r>
    </w:p>
    <w:p w:rsidR="00C44EA6" w:rsidRDefault="00C44EA6" w:rsidP="00CD00F6">
      <w:pPr>
        <w:pStyle w:val="ab"/>
      </w:pPr>
    </w:p>
    <w:p w:rsidR="00926A6A" w:rsidRDefault="00926A6A">
      <w:pPr>
        <w:pStyle w:val="ab"/>
      </w:pPr>
    </w:p>
  </w:footnote>
  <w:footnote w:id="9">
    <w:p w:rsidR="00926A6A" w:rsidRDefault="00926A6A">
      <w:pPr>
        <w:pStyle w:val="ab"/>
        <w:rPr>
          <w:rStyle w:val="comment"/>
          <w:rFonts w:ascii="Times New Roman" w:hAnsi="Times New Roman" w:cs="Times New Roman"/>
        </w:rPr>
      </w:pPr>
      <w:r>
        <w:rPr>
          <w:rStyle w:val="ad"/>
        </w:rPr>
        <w:t>1</w:t>
      </w:r>
      <w:r>
        <w:t xml:space="preserve"> </w:t>
      </w:r>
      <w:r w:rsidRPr="001153EC">
        <w:rPr>
          <w:rStyle w:val="comment"/>
          <w:rFonts w:ascii="Times New Roman" w:hAnsi="Times New Roman" w:cs="Times New Roman"/>
        </w:rPr>
        <w:t xml:space="preserve">Официальный интернет-портал правовой информации </w:t>
      </w:r>
      <w:r w:rsidR="00CF66D0" w:rsidRPr="00CF66D0">
        <w:rPr>
          <w:rStyle w:val="comment"/>
          <w:rFonts w:ascii="Times New Roman" w:hAnsi="Times New Roman" w:cs="Times New Roman"/>
        </w:rPr>
        <w:t>www.pravo.gov.ru</w:t>
      </w:r>
      <w:r w:rsidR="00CF66D0">
        <w:rPr>
          <w:rStyle w:val="comment"/>
          <w:rFonts w:ascii="Times New Roman" w:hAnsi="Times New Roman" w:cs="Times New Roman"/>
        </w:rPr>
        <w:t>.</w:t>
      </w:r>
    </w:p>
    <w:p w:rsidR="00CF66D0" w:rsidRPr="001153EC" w:rsidRDefault="00CF66D0">
      <w:pPr>
        <w:pStyle w:val="ab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7BBC"/>
    <w:multiLevelType w:val="multilevel"/>
    <w:tmpl w:val="7B0CE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6959BE"/>
    <w:multiLevelType w:val="multilevel"/>
    <w:tmpl w:val="09BC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25D15"/>
    <w:multiLevelType w:val="hybridMultilevel"/>
    <w:tmpl w:val="E940FF94"/>
    <w:lvl w:ilvl="0" w:tplc="4746B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E331C9"/>
    <w:multiLevelType w:val="hybridMultilevel"/>
    <w:tmpl w:val="43569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7486C"/>
    <w:multiLevelType w:val="hybridMultilevel"/>
    <w:tmpl w:val="8A22E008"/>
    <w:lvl w:ilvl="0" w:tplc="A9D00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946177"/>
    <w:multiLevelType w:val="hybridMultilevel"/>
    <w:tmpl w:val="7046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A3D7C"/>
    <w:multiLevelType w:val="hybridMultilevel"/>
    <w:tmpl w:val="0FFEFF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3134F5"/>
    <w:multiLevelType w:val="hybridMultilevel"/>
    <w:tmpl w:val="7B5E3D1A"/>
    <w:lvl w:ilvl="0" w:tplc="52B69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CD4CC1"/>
    <w:multiLevelType w:val="hybridMultilevel"/>
    <w:tmpl w:val="98E871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F0F33"/>
    <w:multiLevelType w:val="hybridMultilevel"/>
    <w:tmpl w:val="90B61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25A38"/>
    <w:multiLevelType w:val="multilevel"/>
    <w:tmpl w:val="C0A6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EA72DC"/>
    <w:multiLevelType w:val="hybridMultilevel"/>
    <w:tmpl w:val="2E3ADB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ED29DF"/>
    <w:multiLevelType w:val="hybridMultilevel"/>
    <w:tmpl w:val="C3BECDA2"/>
    <w:lvl w:ilvl="0" w:tplc="533A4622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0F574F3"/>
    <w:multiLevelType w:val="hybridMultilevel"/>
    <w:tmpl w:val="6750E68C"/>
    <w:lvl w:ilvl="0" w:tplc="0832E880">
      <w:start w:val="1"/>
      <w:numFmt w:val="decimal"/>
      <w:lvlText w:val="%1."/>
      <w:lvlJc w:val="left"/>
      <w:pPr>
        <w:ind w:left="1572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4">
    <w:nsid w:val="344B6FB1"/>
    <w:multiLevelType w:val="hybridMultilevel"/>
    <w:tmpl w:val="8A6E1608"/>
    <w:lvl w:ilvl="0" w:tplc="7A06A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5F48AF"/>
    <w:multiLevelType w:val="hybridMultilevel"/>
    <w:tmpl w:val="5C8A89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34134C"/>
    <w:multiLevelType w:val="hybridMultilevel"/>
    <w:tmpl w:val="1D8E48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E807BD"/>
    <w:multiLevelType w:val="hybridMultilevel"/>
    <w:tmpl w:val="012E9A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8B1B22"/>
    <w:multiLevelType w:val="multilevel"/>
    <w:tmpl w:val="51A0C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5E524C"/>
    <w:multiLevelType w:val="multilevel"/>
    <w:tmpl w:val="EFB0E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C76B3A"/>
    <w:multiLevelType w:val="hybridMultilevel"/>
    <w:tmpl w:val="B894A30E"/>
    <w:lvl w:ilvl="0" w:tplc="C26634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A1C32E7"/>
    <w:multiLevelType w:val="hybridMultilevel"/>
    <w:tmpl w:val="0EC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C24D73"/>
    <w:multiLevelType w:val="hybridMultilevel"/>
    <w:tmpl w:val="922E5DDE"/>
    <w:lvl w:ilvl="0" w:tplc="8BC0BF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27C7023"/>
    <w:multiLevelType w:val="multilevel"/>
    <w:tmpl w:val="78361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D17C08"/>
    <w:multiLevelType w:val="hybridMultilevel"/>
    <w:tmpl w:val="8930822C"/>
    <w:lvl w:ilvl="0" w:tplc="E53E2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E041B7"/>
    <w:multiLevelType w:val="hybridMultilevel"/>
    <w:tmpl w:val="FCA256E2"/>
    <w:lvl w:ilvl="0" w:tplc="3E944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0786F74"/>
    <w:multiLevelType w:val="hybridMultilevel"/>
    <w:tmpl w:val="8F2638AC"/>
    <w:lvl w:ilvl="0" w:tplc="5AE0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407066C"/>
    <w:multiLevelType w:val="hybridMultilevel"/>
    <w:tmpl w:val="6340234C"/>
    <w:lvl w:ilvl="0" w:tplc="748A3AEC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97D747A"/>
    <w:multiLevelType w:val="hybridMultilevel"/>
    <w:tmpl w:val="79C6144C"/>
    <w:lvl w:ilvl="0" w:tplc="C1A45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DD659AC"/>
    <w:multiLevelType w:val="hybridMultilevel"/>
    <w:tmpl w:val="1568750C"/>
    <w:lvl w:ilvl="0" w:tplc="B7B2C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21"/>
  </w:num>
  <w:num w:numId="5">
    <w:abstractNumId w:val="25"/>
  </w:num>
  <w:num w:numId="6">
    <w:abstractNumId w:val="16"/>
  </w:num>
  <w:num w:numId="7">
    <w:abstractNumId w:val="8"/>
  </w:num>
  <w:num w:numId="8">
    <w:abstractNumId w:val="15"/>
  </w:num>
  <w:num w:numId="9">
    <w:abstractNumId w:val="12"/>
  </w:num>
  <w:num w:numId="10">
    <w:abstractNumId w:val="27"/>
  </w:num>
  <w:num w:numId="11">
    <w:abstractNumId w:val="26"/>
  </w:num>
  <w:num w:numId="12">
    <w:abstractNumId w:val="4"/>
  </w:num>
  <w:num w:numId="13">
    <w:abstractNumId w:val="13"/>
  </w:num>
  <w:num w:numId="14">
    <w:abstractNumId w:val="17"/>
  </w:num>
  <w:num w:numId="15">
    <w:abstractNumId w:val="6"/>
  </w:num>
  <w:num w:numId="16">
    <w:abstractNumId w:val="9"/>
  </w:num>
  <w:num w:numId="17">
    <w:abstractNumId w:val="10"/>
  </w:num>
  <w:num w:numId="18">
    <w:abstractNumId w:val="0"/>
  </w:num>
  <w:num w:numId="19">
    <w:abstractNumId w:val="23"/>
  </w:num>
  <w:num w:numId="20">
    <w:abstractNumId w:val="1"/>
  </w:num>
  <w:num w:numId="21">
    <w:abstractNumId w:val="18"/>
  </w:num>
  <w:num w:numId="22">
    <w:abstractNumId w:val="19"/>
  </w:num>
  <w:num w:numId="23">
    <w:abstractNumId w:val="14"/>
  </w:num>
  <w:num w:numId="24">
    <w:abstractNumId w:val="28"/>
  </w:num>
  <w:num w:numId="25">
    <w:abstractNumId w:val="20"/>
  </w:num>
  <w:num w:numId="26">
    <w:abstractNumId w:val="22"/>
  </w:num>
  <w:num w:numId="27">
    <w:abstractNumId w:val="2"/>
  </w:num>
  <w:num w:numId="28">
    <w:abstractNumId w:val="24"/>
  </w:num>
  <w:num w:numId="29">
    <w:abstractNumId w:val="5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7CD"/>
    <w:rsid w:val="00011D9F"/>
    <w:rsid w:val="0002275A"/>
    <w:rsid w:val="00022BA0"/>
    <w:rsid w:val="000315A7"/>
    <w:rsid w:val="0003233B"/>
    <w:rsid w:val="00062FC6"/>
    <w:rsid w:val="00076829"/>
    <w:rsid w:val="000B11E4"/>
    <w:rsid w:val="000B27EF"/>
    <w:rsid w:val="000B76A6"/>
    <w:rsid w:val="000C6335"/>
    <w:rsid w:val="000D3FCC"/>
    <w:rsid w:val="000D785A"/>
    <w:rsid w:val="000D7C7C"/>
    <w:rsid w:val="000E4E1C"/>
    <w:rsid w:val="000F0C4A"/>
    <w:rsid w:val="00101AA3"/>
    <w:rsid w:val="001132D0"/>
    <w:rsid w:val="001153EC"/>
    <w:rsid w:val="00120230"/>
    <w:rsid w:val="00144F96"/>
    <w:rsid w:val="00145D69"/>
    <w:rsid w:val="00147565"/>
    <w:rsid w:val="0016018B"/>
    <w:rsid w:val="0016291A"/>
    <w:rsid w:val="001726B3"/>
    <w:rsid w:val="00175DC4"/>
    <w:rsid w:val="00176A37"/>
    <w:rsid w:val="0018546E"/>
    <w:rsid w:val="00192352"/>
    <w:rsid w:val="00193F3B"/>
    <w:rsid w:val="0019504B"/>
    <w:rsid w:val="001B7596"/>
    <w:rsid w:val="001C0359"/>
    <w:rsid w:val="001C5919"/>
    <w:rsid w:val="001D0891"/>
    <w:rsid w:val="001D6D52"/>
    <w:rsid w:val="00201568"/>
    <w:rsid w:val="00211170"/>
    <w:rsid w:val="00211755"/>
    <w:rsid w:val="0021613C"/>
    <w:rsid w:val="00252AE9"/>
    <w:rsid w:val="002557CD"/>
    <w:rsid w:val="00274018"/>
    <w:rsid w:val="002878D5"/>
    <w:rsid w:val="002A036E"/>
    <w:rsid w:val="002A582A"/>
    <w:rsid w:val="002B7727"/>
    <w:rsid w:val="002C08F6"/>
    <w:rsid w:val="002C7B02"/>
    <w:rsid w:val="002D0615"/>
    <w:rsid w:val="002D5D4F"/>
    <w:rsid w:val="002F3CF7"/>
    <w:rsid w:val="002F73C0"/>
    <w:rsid w:val="00323F01"/>
    <w:rsid w:val="00343CB0"/>
    <w:rsid w:val="003476BB"/>
    <w:rsid w:val="00352424"/>
    <w:rsid w:val="0035242E"/>
    <w:rsid w:val="00353DEB"/>
    <w:rsid w:val="00354F51"/>
    <w:rsid w:val="003A1E93"/>
    <w:rsid w:val="003B17E2"/>
    <w:rsid w:val="003C0CC0"/>
    <w:rsid w:val="003E27F5"/>
    <w:rsid w:val="003E34CF"/>
    <w:rsid w:val="0040069B"/>
    <w:rsid w:val="00400815"/>
    <w:rsid w:val="0040440D"/>
    <w:rsid w:val="00414A73"/>
    <w:rsid w:val="0043444D"/>
    <w:rsid w:val="00443C4A"/>
    <w:rsid w:val="00447A77"/>
    <w:rsid w:val="00451892"/>
    <w:rsid w:val="00453217"/>
    <w:rsid w:val="004609D8"/>
    <w:rsid w:val="00462D8D"/>
    <w:rsid w:val="00462E7C"/>
    <w:rsid w:val="0049649A"/>
    <w:rsid w:val="004972F3"/>
    <w:rsid w:val="004B5D16"/>
    <w:rsid w:val="004B6E42"/>
    <w:rsid w:val="004E33AF"/>
    <w:rsid w:val="004F04DB"/>
    <w:rsid w:val="00501C36"/>
    <w:rsid w:val="005020AD"/>
    <w:rsid w:val="00502354"/>
    <w:rsid w:val="00517F4B"/>
    <w:rsid w:val="00533329"/>
    <w:rsid w:val="00535471"/>
    <w:rsid w:val="0054347C"/>
    <w:rsid w:val="005509E0"/>
    <w:rsid w:val="00557B5A"/>
    <w:rsid w:val="00564DFA"/>
    <w:rsid w:val="0057562F"/>
    <w:rsid w:val="00575E9E"/>
    <w:rsid w:val="00576311"/>
    <w:rsid w:val="005B318C"/>
    <w:rsid w:val="005B5471"/>
    <w:rsid w:val="005F44AF"/>
    <w:rsid w:val="006277AB"/>
    <w:rsid w:val="00630B52"/>
    <w:rsid w:val="00631CDC"/>
    <w:rsid w:val="00645026"/>
    <w:rsid w:val="00661916"/>
    <w:rsid w:val="0067311E"/>
    <w:rsid w:val="00685932"/>
    <w:rsid w:val="0068769A"/>
    <w:rsid w:val="00687E40"/>
    <w:rsid w:val="006A2070"/>
    <w:rsid w:val="006A6F60"/>
    <w:rsid w:val="006B0EAF"/>
    <w:rsid w:val="006B351C"/>
    <w:rsid w:val="006C5BA6"/>
    <w:rsid w:val="006C7828"/>
    <w:rsid w:val="006D5A6B"/>
    <w:rsid w:val="006E0CDF"/>
    <w:rsid w:val="006E0F40"/>
    <w:rsid w:val="006E1057"/>
    <w:rsid w:val="006E4CC6"/>
    <w:rsid w:val="0070781C"/>
    <w:rsid w:val="0072486E"/>
    <w:rsid w:val="007258DF"/>
    <w:rsid w:val="00726665"/>
    <w:rsid w:val="007337C0"/>
    <w:rsid w:val="00740179"/>
    <w:rsid w:val="00743DA8"/>
    <w:rsid w:val="00747089"/>
    <w:rsid w:val="0076033A"/>
    <w:rsid w:val="00764252"/>
    <w:rsid w:val="00770BF3"/>
    <w:rsid w:val="007763CF"/>
    <w:rsid w:val="00786A7F"/>
    <w:rsid w:val="007B23DE"/>
    <w:rsid w:val="007B492B"/>
    <w:rsid w:val="007C0294"/>
    <w:rsid w:val="007C7E61"/>
    <w:rsid w:val="007E2057"/>
    <w:rsid w:val="007F076A"/>
    <w:rsid w:val="008146D4"/>
    <w:rsid w:val="00816D90"/>
    <w:rsid w:val="00817AC9"/>
    <w:rsid w:val="00830A40"/>
    <w:rsid w:val="008375E3"/>
    <w:rsid w:val="008402BD"/>
    <w:rsid w:val="00851402"/>
    <w:rsid w:val="00851FDE"/>
    <w:rsid w:val="00856CC0"/>
    <w:rsid w:val="00871503"/>
    <w:rsid w:val="008803A1"/>
    <w:rsid w:val="00893A8B"/>
    <w:rsid w:val="00895F96"/>
    <w:rsid w:val="0089697E"/>
    <w:rsid w:val="008A6B4B"/>
    <w:rsid w:val="008B0CB1"/>
    <w:rsid w:val="008D63C2"/>
    <w:rsid w:val="008F68A3"/>
    <w:rsid w:val="00923540"/>
    <w:rsid w:val="009237FF"/>
    <w:rsid w:val="009256A4"/>
    <w:rsid w:val="00926A6A"/>
    <w:rsid w:val="0092732E"/>
    <w:rsid w:val="00933E33"/>
    <w:rsid w:val="00940505"/>
    <w:rsid w:val="00955594"/>
    <w:rsid w:val="009557AF"/>
    <w:rsid w:val="00967B32"/>
    <w:rsid w:val="00975648"/>
    <w:rsid w:val="00981054"/>
    <w:rsid w:val="0098157F"/>
    <w:rsid w:val="00991959"/>
    <w:rsid w:val="00994FF0"/>
    <w:rsid w:val="009A10CF"/>
    <w:rsid w:val="009B2684"/>
    <w:rsid w:val="009B3FF9"/>
    <w:rsid w:val="009C1C6D"/>
    <w:rsid w:val="009E0057"/>
    <w:rsid w:val="009E2739"/>
    <w:rsid w:val="009F10C2"/>
    <w:rsid w:val="00A2229A"/>
    <w:rsid w:val="00A26C12"/>
    <w:rsid w:val="00A35DC7"/>
    <w:rsid w:val="00A420B8"/>
    <w:rsid w:val="00A44CAD"/>
    <w:rsid w:val="00A61013"/>
    <w:rsid w:val="00A736A5"/>
    <w:rsid w:val="00A855EE"/>
    <w:rsid w:val="00A92FB6"/>
    <w:rsid w:val="00A940A9"/>
    <w:rsid w:val="00A95F4A"/>
    <w:rsid w:val="00A96138"/>
    <w:rsid w:val="00AD4F8A"/>
    <w:rsid w:val="00AF3DD2"/>
    <w:rsid w:val="00B00E27"/>
    <w:rsid w:val="00B04B53"/>
    <w:rsid w:val="00B11658"/>
    <w:rsid w:val="00B22955"/>
    <w:rsid w:val="00B24BB1"/>
    <w:rsid w:val="00B25CD8"/>
    <w:rsid w:val="00B375B0"/>
    <w:rsid w:val="00B4201C"/>
    <w:rsid w:val="00B4490C"/>
    <w:rsid w:val="00B47AC6"/>
    <w:rsid w:val="00B55801"/>
    <w:rsid w:val="00B6456F"/>
    <w:rsid w:val="00B74B6E"/>
    <w:rsid w:val="00B809DE"/>
    <w:rsid w:val="00B847FB"/>
    <w:rsid w:val="00B904E8"/>
    <w:rsid w:val="00B94AFC"/>
    <w:rsid w:val="00B97F42"/>
    <w:rsid w:val="00BA75BD"/>
    <w:rsid w:val="00BC0BB9"/>
    <w:rsid w:val="00BC599E"/>
    <w:rsid w:val="00BF1E65"/>
    <w:rsid w:val="00BF366F"/>
    <w:rsid w:val="00BF4E3B"/>
    <w:rsid w:val="00BF6C10"/>
    <w:rsid w:val="00BF7F58"/>
    <w:rsid w:val="00C012DA"/>
    <w:rsid w:val="00C01BE8"/>
    <w:rsid w:val="00C0533E"/>
    <w:rsid w:val="00C06E72"/>
    <w:rsid w:val="00C20CB3"/>
    <w:rsid w:val="00C42B6E"/>
    <w:rsid w:val="00C44EA6"/>
    <w:rsid w:val="00C54414"/>
    <w:rsid w:val="00C8107E"/>
    <w:rsid w:val="00C94D58"/>
    <w:rsid w:val="00C952A4"/>
    <w:rsid w:val="00CA41EB"/>
    <w:rsid w:val="00CA665C"/>
    <w:rsid w:val="00CA7B5A"/>
    <w:rsid w:val="00CB47F9"/>
    <w:rsid w:val="00CC41D4"/>
    <w:rsid w:val="00CD00F6"/>
    <w:rsid w:val="00CD5276"/>
    <w:rsid w:val="00CE78EA"/>
    <w:rsid w:val="00CF66D0"/>
    <w:rsid w:val="00D04DA8"/>
    <w:rsid w:val="00D10A51"/>
    <w:rsid w:val="00D30F30"/>
    <w:rsid w:val="00D41E67"/>
    <w:rsid w:val="00D4535B"/>
    <w:rsid w:val="00D45B6C"/>
    <w:rsid w:val="00D75DEE"/>
    <w:rsid w:val="00D904ED"/>
    <w:rsid w:val="00D94080"/>
    <w:rsid w:val="00D97146"/>
    <w:rsid w:val="00DA6A48"/>
    <w:rsid w:val="00DB79A3"/>
    <w:rsid w:val="00DD01DD"/>
    <w:rsid w:val="00DD2DA2"/>
    <w:rsid w:val="00DF28A2"/>
    <w:rsid w:val="00E01331"/>
    <w:rsid w:val="00E030E2"/>
    <w:rsid w:val="00E12E5E"/>
    <w:rsid w:val="00E13646"/>
    <w:rsid w:val="00E154AA"/>
    <w:rsid w:val="00E277BA"/>
    <w:rsid w:val="00E34C03"/>
    <w:rsid w:val="00E37912"/>
    <w:rsid w:val="00E45BC2"/>
    <w:rsid w:val="00E51BAF"/>
    <w:rsid w:val="00E66728"/>
    <w:rsid w:val="00E671D9"/>
    <w:rsid w:val="00E76CB5"/>
    <w:rsid w:val="00E77998"/>
    <w:rsid w:val="00E804B5"/>
    <w:rsid w:val="00E8114D"/>
    <w:rsid w:val="00E811DD"/>
    <w:rsid w:val="00E90CAA"/>
    <w:rsid w:val="00EB7608"/>
    <w:rsid w:val="00EC2460"/>
    <w:rsid w:val="00EC34E9"/>
    <w:rsid w:val="00ED47A8"/>
    <w:rsid w:val="00ED5D17"/>
    <w:rsid w:val="00EE7A34"/>
    <w:rsid w:val="00EF1FE3"/>
    <w:rsid w:val="00F00186"/>
    <w:rsid w:val="00F03F68"/>
    <w:rsid w:val="00F066A8"/>
    <w:rsid w:val="00F1160C"/>
    <w:rsid w:val="00F11C1E"/>
    <w:rsid w:val="00F310CE"/>
    <w:rsid w:val="00F34DA1"/>
    <w:rsid w:val="00F37394"/>
    <w:rsid w:val="00F52CAB"/>
    <w:rsid w:val="00F61302"/>
    <w:rsid w:val="00F72DE7"/>
    <w:rsid w:val="00F75EF8"/>
    <w:rsid w:val="00FA31B9"/>
    <w:rsid w:val="00FA32CC"/>
    <w:rsid w:val="00FB19E9"/>
    <w:rsid w:val="00FB6F96"/>
    <w:rsid w:val="00FB7DF3"/>
    <w:rsid w:val="00FC1BB5"/>
    <w:rsid w:val="00FC6A1E"/>
    <w:rsid w:val="00FD5970"/>
    <w:rsid w:val="00FF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29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76829"/>
    <w:pPr>
      <w:keepNext/>
      <w:widowControl w:val="0"/>
      <w:snapToGrid w:val="0"/>
      <w:spacing w:before="240" w:after="60" w:line="240" w:lineRule="auto"/>
      <w:ind w:firstLine="30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4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6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649A"/>
  </w:style>
  <w:style w:type="paragraph" w:styleId="a6">
    <w:name w:val="footer"/>
    <w:basedOn w:val="a"/>
    <w:link w:val="a7"/>
    <w:uiPriority w:val="99"/>
    <w:unhideWhenUsed/>
    <w:rsid w:val="00496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649A"/>
  </w:style>
  <w:style w:type="character" w:customStyle="1" w:styleId="30">
    <w:name w:val="Заголовок 3 Знак"/>
    <w:basedOn w:val="a0"/>
    <w:link w:val="3"/>
    <w:semiHidden/>
    <w:rsid w:val="000768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A26C1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26C1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A26C12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A26C1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6C1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6C12"/>
    <w:rPr>
      <w:vertAlign w:val="superscript"/>
    </w:rPr>
  </w:style>
  <w:style w:type="paragraph" w:styleId="ae">
    <w:name w:val="Normal (Web)"/>
    <w:basedOn w:val="a"/>
    <w:uiPriority w:val="99"/>
    <w:unhideWhenUsed/>
    <w:rsid w:val="00856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BC599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43CB0"/>
  </w:style>
  <w:style w:type="paragraph" w:styleId="af0">
    <w:name w:val="Balloon Text"/>
    <w:basedOn w:val="a"/>
    <w:link w:val="af1"/>
    <w:uiPriority w:val="99"/>
    <w:semiHidden/>
    <w:unhideWhenUsed/>
    <w:rsid w:val="00343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3CB0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62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16291A"/>
  </w:style>
  <w:style w:type="character" w:customStyle="1" w:styleId="mw-editsection1">
    <w:name w:val="mw-editsection1"/>
    <w:basedOn w:val="a0"/>
    <w:rsid w:val="0016291A"/>
  </w:style>
  <w:style w:type="character" w:customStyle="1" w:styleId="mw-editsection-bracket">
    <w:name w:val="mw-editsection-bracket"/>
    <w:basedOn w:val="a0"/>
    <w:rsid w:val="0016291A"/>
  </w:style>
  <w:style w:type="character" w:customStyle="1" w:styleId="mw-editsection-divider1">
    <w:name w:val="mw-editsection-divider1"/>
    <w:basedOn w:val="a0"/>
    <w:rsid w:val="0016291A"/>
    <w:rPr>
      <w:color w:val="555555"/>
    </w:rPr>
  </w:style>
  <w:style w:type="paragraph" w:customStyle="1" w:styleId="s12">
    <w:name w:val="s_12"/>
    <w:basedOn w:val="a"/>
    <w:rsid w:val="00851F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">
    <w:name w:val="comment"/>
    <w:basedOn w:val="a0"/>
    <w:rsid w:val="006277AB"/>
  </w:style>
  <w:style w:type="character" w:customStyle="1" w:styleId="noprint">
    <w:name w:val="noprint"/>
    <w:basedOn w:val="a0"/>
    <w:rsid w:val="005020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29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76829"/>
    <w:pPr>
      <w:keepNext/>
      <w:widowControl w:val="0"/>
      <w:snapToGrid w:val="0"/>
      <w:spacing w:before="240" w:after="60" w:line="240" w:lineRule="auto"/>
      <w:ind w:firstLine="30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4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6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649A"/>
  </w:style>
  <w:style w:type="paragraph" w:styleId="a6">
    <w:name w:val="footer"/>
    <w:basedOn w:val="a"/>
    <w:link w:val="a7"/>
    <w:uiPriority w:val="99"/>
    <w:unhideWhenUsed/>
    <w:rsid w:val="00496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649A"/>
  </w:style>
  <w:style w:type="character" w:customStyle="1" w:styleId="30">
    <w:name w:val="Заголовок 3 Знак"/>
    <w:basedOn w:val="a0"/>
    <w:link w:val="3"/>
    <w:semiHidden/>
    <w:rsid w:val="000768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A26C1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26C1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A26C12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A26C1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6C1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6C12"/>
    <w:rPr>
      <w:vertAlign w:val="superscript"/>
    </w:rPr>
  </w:style>
  <w:style w:type="paragraph" w:styleId="ae">
    <w:name w:val="Normal (Web)"/>
    <w:basedOn w:val="a"/>
    <w:uiPriority w:val="99"/>
    <w:unhideWhenUsed/>
    <w:rsid w:val="00856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BC599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43CB0"/>
  </w:style>
  <w:style w:type="paragraph" w:styleId="af0">
    <w:name w:val="Balloon Text"/>
    <w:basedOn w:val="a"/>
    <w:link w:val="af1"/>
    <w:uiPriority w:val="99"/>
    <w:semiHidden/>
    <w:unhideWhenUsed/>
    <w:rsid w:val="00343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3CB0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62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16291A"/>
  </w:style>
  <w:style w:type="character" w:customStyle="1" w:styleId="mw-editsection1">
    <w:name w:val="mw-editsection1"/>
    <w:basedOn w:val="a0"/>
    <w:rsid w:val="0016291A"/>
  </w:style>
  <w:style w:type="character" w:customStyle="1" w:styleId="mw-editsection-bracket">
    <w:name w:val="mw-editsection-bracket"/>
    <w:basedOn w:val="a0"/>
    <w:rsid w:val="0016291A"/>
  </w:style>
  <w:style w:type="character" w:customStyle="1" w:styleId="mw-editsection-divider1">
    <w:name w:val="mw-editsection-divider1"/>
    <w:basedOn w:val="a0"/>
    <w:rsid w:val="0016291A"/>
    <w:rPr>
      <w:color w:val="555555"/>
    </w:rPr>
  </w:style>
  <w:style w:type="paragraph" w:customStyle="1" w:styleId="s12">
    <w:name w:val="s_12"/>
    <w:basedOn w:val="a"/>
    <w:rsid w:val="00851F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">
    <w:name w:val="comment"/>
    <w:basedOn w:val="a0"/>
    <w:rsid w:val="006277AB"/>
  </w:style>
  <w:style w:type="character" w:customStyle="1" w:styleId="noprint">
    <w:name w:val="noprint"/>
    <w:basedOn w:val="a0"/>
    <w:rsid w:val="00502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6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5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0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2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43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onomuch.com/ekonomika-regionalnaya/ekonomika-regiona-borisevi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B6BC-C819-4F26-9C30-313AEEA97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2659</TotalTime>
  <Pages>27</Pages>
  <Words>5117</Words>
  <Characters>29167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62</cp:revision>
  <cp:lastPrinted>2015-06-01T14:53:00Z</cp:lastPrinted>
  <dcterms:created xsi:type="dcterms:W3CDTF">2015-02-28T18:15:00Z</dcterms:created>
  <dcterms:modified xsi:type="dcterms:W3CDTF">2016-05-06T17:52:00Z</dcterms:modified>
</cp:coreProperties>
</file>