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7F4255" w14:textId="77777777" w:rsidR="00EE2DF6" w:rsidRPr="0085500D" w:rsidRDefault="00EE2DF6" w:rsidP="00EE2DF6">
      <w:pPr>
        <w:jc w:val="center"/>
        <w:rPr>
          <w:rFonts w:ascii="Times New Roman" w:hAnsi="Times New Roman" w:cs="Times New Roman"/>
          <w:b/>
          <w:sz w:val="28"/>
          <w:szCs w:val="28"/>
        </w:rPr>
      </w:pPr>
      <w:r w:rsidRPr="0085500D">
        <w:rPr>
          <w:rFonts w:ascii="Times New Roman" w:hAnsi="Times New Roman" w:cs="Times New Roman"/>
          <w:b/>
          <w:sz w:val="28"/>
          <w:szCs w:val="28"/>
        </w:rPr>
        <w:t>РОССИЙСКАЯ АКАДЕМИЯ НАРОДНОГО ХОЗЯЙСТВА И ГОСУДАРСТВЕННОЙ СЛУЖБЫ ПРИ ПРЕЗИДЕНТЕ РОССИЙСКОЙ ФЕДЕРАЦИИ</w:t>
      </w:r>
    </w:p>
    <w:p w14:paraId="1720B24A" w14:textId="77777777" w:rsidR="00EE2DF6" w:rsidRPr="0085500D" w:rsidRDefault="00EE2DF6" w:rsidP="00EE2DF6">
      <w:pPr>
        <w:jc w:val="center"/>
        <w:rPr>
          <w:rFonts w:ascii="Times New Roman" w:hAnsi="Times New Roman" w:cs="Times New Roman"/>
          <w:sz w:val="28"/>
          <w:szCs w:val="28"/>
        </w:rPr>
      </w:pPr>
      <w:r w:rsidRPr="0085500D">
        <w:rPr>
          <w:rFonts w:ascii="Times New Roman" w:hAnsi="Times New Roman" w:cs="Times New Roman"/>
          <w:sz w:val="28"/>
          <w:szCs w:val="28"/>
        </w:rPr>
        <w:t>ФАКУЛЬТЕТ ФИНАНСОВ И БАНКОВСКОГО ДЕЛА</w:t>
      </w:r>
    </w:p>
    <w:p w14:paraId="5C647AA7" w14:textId="77777777" w:rsidR="00EE2DF6" w:rsidRPr="0085500D" w:rsidRDefault="00EE2DF6" w:rsidP="00EE2DF6">
      <w:pPr>
        <w:jc w:val="both"/>
        <w:rPr>
          <w:rFonts w:ascii="Times New Roman" w:hAnsi="Times New Roman" w:cs="Times New Roman"/>
          <w:sz w:val="28"/>
          <w:szCs w:val="28"/>
        </w:rPr>
      </w:pPr>
    </w:p>
    <w:p w14:paraId="15C2343C" w14:textId="77777777" w:rsidR="00EE2DF6" w:rsidRPr="0085500D" w:rsidRDefault="00EE2DF6" w:rsidP="00EE2DF6">
      <w:pPr>
        <w:jc w:val="both"/>
        <w:rPr>
          <w:rFonts w:ascii="Times New Roman" w:hAnsi="Times New Roman" w:cs="Times New Roman"/>
          <w:sz w:val="28"/>
          <w:szCs w:val="28"/>
        </w:rPr>
      </w:pPr>
    </w:p>
    <w:p w14:paraId="565A93EC" w14:textId="77777777" w:rsidR="00EE2DF6" w:rsidRPr="0085500D" w:rsidRDefault="00EE2DF6" w:rsidP="00EE2DF6">
      <w:pPr>
        <w:jc w:val="both"/>
        <w:rPr>
          <w:rFonts w:ascii="Times New Roman" w:hAnsi="Times New Roman" w:cs="Times New Roman"/>
          <w:sz w:val="28"/>
          <w:szCs w:val="28"/>
        </w:rPr>
      </w:pPr>
    </w:p>
    <w:p w14:paraId="6BE9B26D" w14:textId="77777777" w:rsidR="00EE2DF6" w:rsidRPr="0085500D" w:rsidRDefault="00EE2DF6" w:rsidP="00EE2DF6">
      <w:pPr>
        <w:jc w:val="both"/>
        <w:rPr>
          <w:rFonts w:ascii="Times New Roman" w:hAnsi="Times New Roman" w:cs="Times New Roman"/>
          <w:sz w:val="28"/>
          <w:szCs w:val="28"/>
        </w:rPr>
      </w:pPr>
    </w:p>
    <w:p w14:paraId="7F6EFCCD" w14:textId="77777777" w:rsidR="00EE2DF6" w:rsidRPr="0085500D" w:rsidRDefault="00EE2DF6" w:rsidP="00EE2DF6">
      <w:pPr>
        <w:jc w:val="both"/>
        <w:rPr>
          <w:rFonts w:ascii="Times New Roman" w:hAnsi="Times New Roman" w:cs="Times New Roman"/>
          <w:sz w:val="28"/>
          <w:szCs w:val="28"/>
        </w:rPr>
      </w:pPr>
    </w:p>
    <w:p w14:paraId="5FE53264" w14:textId="77777777" w:rsidR="00EE2DF6" w:rsidRPr="0085500D" w:rsidRDefault="00EE2DF6" w:rsidP="00EE2DF6">
      <w:pPr>
        <w:jc w:val="both"/>
        <w:rPr>
          <w:rFonts w:ascii="Times New Roman" w:hAnsi="Times New Roman" w:cs="Times New Roman"/>
          <w:sz w:val="28"/>
          <w:szCs w:val="28"/>
        </w:rPr>
      </w:pPr>
    </w:p>
    <w:p w14:paraId="76CB1226" w14:textId="77777777" w:rsidR="00EE2DF6" w:rsidRPr="0085500D" w:rsidRDefault="00EE2DF6" w:rsidP="00EE2DF6">
      <w:pPr>
        <w:jc w:val="both"/>
        <w:rPr>
          <w:rFonts w:ascii="Times New Roman" w:hAnsi="Times New Roman" w:cs="Times New Roman"/>
          <w:sz w:val="28"/>
          <w:szCs w:val="28"/>
        </w:rPr>
      </w:pPr>
    </w:p>
    <w:p w14:paraId="67842441" w14:textId="77777777" w:rsidR="00EE2DF6" w:rsidRPr="0085500D" w:rsidRDefault="00EE2DF6" w:rsidP="00EE2DF6">
      <w:pPr>
        <w:jc w:val="center"/>
        <w:rPr>
          <w:rFonts w:ascii="Times New Roman" w:hAnsi="Times New Roman" w:cs="Times New Roman"/>
          <w:b/>
          <w:sz w:val="28"/>
          <w:szCs w:val="28"/>
        </w:rPr>
      </w:pPr>
      <w:r w:rsidRPr="0085500D">
        <w:rPr>
          <w:rFonts w:ascii="Times New Roman" w:hAnsi="Times New Roman" w:cs="Times New Roman"/>
          <w:b/>
          <w:sz w:val="28"/>
          <w:szCs w:val="28"/>
        </w:rPr>
        <w:t>Реферат</w:t>
      </w:r>
    </w:p>
    <w:p w14:paraId="536FB38B" w14:textId="77777777" w:rsidR="00EE2DF6" w:rsidRPr="0085500D" w:rsidRDefault="00EE2DF6" w:rsidP="00EE2DF6">
      <w:pPr>
        <w:jc w:val="center"/>
        <w:rPr>
          <w:rFonts w:ascii="Times New Roman" w:hAnsi="Times New Roman" w:cs="Times New Roman"/>
          <w:b/>
          <w:sz w:val="28"/>
          <w:szCs w:val="28"/>
        </w:rPr>
      </w:pPr>
    </w:p>
    <w:p w14:paraId="7F47C4D7" w14:textId="7C553608" w:rsidR="00EE2DF6" w:rsidRPr="0085500D" w:rsidRDefault="00EE2DF6" w:rsidP="00EE2DF6">
      <w:pPr>
        <w:jc w:val="center"/>
        <w:rPr>
          <w:rFonts w:ascii="Times New Roman" w:hAnsi="Times New Roman" w:cs="Times New Roman"/>
          <w:b/>
          <w:sz w:val="28"/>
          <w:szCs w:val="28"/>
        </w:rPr>
      </w:pPr>
      <w:r w:rsidRPr="0085500D">
        <w:rPr>
          <w:rFonts w:ascii="Times New Roman" w:hAnsi="Times New Roman" w:cs="Times New Roman"/>
          <w:b/>
          <w:sz w:val="28"/>
          <w:szCs w:val="28"/>
        </w:rPr>
        <w:t xml:space="preserve">по </w:t>
      </w:r>
      <w:r w:rsidRPr="0085500D">
        <w:rPr>
          <w:rFonts w:ascii="Times New Roman" w:hAnsi="Times New Roman" w:cs="Times New Roman"/>
          <w:b/>
          <w:sz w:val="28"/>
          <w:szCs w:val="28"/>
          <w:lang w:val="en-US"/>
        </w:rPr>
        <w:t xml:space="preserve"> </w:t>
      </w:r>
      <w:r w:rsidRPr="0085500D">
        <w:rPr>
          <w:rFonts w:ascii="Times New Roman" w:hAnsi="Times New Roman" w:cs="Times New Roman"/>
          <w:b/>
          <w:sz w:val="28"/>
          <w:szCs w:val="28"/>
        </w:rPr>
        <w:t>дисциплине «Макроэкономика»</w:t>
      </w:r>
    </w:p>
    <w:p w14:paraId="7F577B24" w14:textId="77777777" w:rsidR="00EE2DF6" w:rsidRPr="0085500D" w:rsidRDefault="00EE2DF6" w:rsidP="00EE2DF6">
      <w:pPr>
        <w:jc w:val="both"/>
        <w:rPr>
          <w:rFonts w:ascii="Times New Roman" w:hAnsi="Times New Roman" w:cs="Times New Roman"/>
          <w:b/>
          <w:sz w:val="28"/>
          <w:szCs w:val="28"/>
        </w:rPr>
      </w:pPr>
    </w:p>
    <w:p w14:paraId="5A1C0AD7" w14:textId="77777777" w:rsidR="00EE2DF6" w:rsidRPr="0085500D" w:rsidRDefault="00EE2DF6" w:rsidP="00EE2DF6">
      <w:pPr>
        <w:jc w:val="both"/>
        <w:rPr>
          <w:rFonts w:ascii="Times New Roman" w:hAnsi="Times New Roman" w:cs="Times New Roman"/>
          <w:b/>
          <w:sz w:val="28"/>
          <w:szCs w:val="28"/>
        </w:rPr>
      </w:pPr>
    </w:p>
    <w:p w14:paraId="00D8B034" w14:textId="77777777" w:rsidR="00EE2DF6" w:rsidRPr="0085500D" w:rsidRDefault="00EE2DF6" w:rsidP="00EE2DF6">
      <w:pPr>
        <w:jc w:val="both"/>
        <w:rPr>
          <w:rFonts w:ascii="Times New Roman" w:hAnsi="Times New Roman" w:cs="Times New Roman"/>
          <w:b/>
          <w:sz w:val="28"/>
          <w:szCs w:val="28"/>
        </w:rPr>
      </w:pPr>
    </w:p>
    <w:p w14:paraId="13EC630E" w14:textId="14F53328" w:rsidR="00EE2DF6" w:rsidRPr="0085500D" w:rsidRDefault="00EE2DF6" w:rsidP="00EE2DF6">
      <w:pPr>
        <w:ind w:left="1701" w:hanging="1701"/>
        <w:jc w:val="both"/>
        <w:rPr>
          <w:rFonts w:ascii="Times New Roman" w:hAnsi="Times New Roman" w:cs="Times New Roman"/>
          <w:b/>
          <w:sz w:val="28"/>
          <w:szCs w:val="28"/>
        </w:rPr>
      </w:pPr>
      <w:r w:rsidRPr="0085500D">
        <w:rPr>
          <w:rFonts w:ascii="Times New Roman" w:hAnsi="Times New Roman" w:cs="Times New Roman"/>
          <w:b/>
          <w:sz w:val="28"/>
          <w:szCs w:val="28"/>
        </w:rPr>
        <w:t>на тему</w:t>
      </w:r>
      <w:r w:rsidRPr="0085500D">
        <w:rPr>
          <w:rFonts w:ascii="Times New Roman" w:hAnsi="Times New Roman" w:cs="Times New Roman"/>
          <w:b/>
          <w:sz w:val="28"/>
          <w:szCs w:val="28"/>
          <w:lang w:val="en-US"/>
        </w:rPr>
        <w:t>:</w:t>
      </w:r>
      <w:r w:rsidRPr="0085500D">
        <w:rPr>
          <w:rFonts w:ascii="Times New Roman" w:hAnsi="Times New Roman" w:cs="Times New Roman"/>
          <w:b/>
          <w:sz w:val="28"/>
          <w:szCs w:val="28"/>
        </w:rPr>
        <w:t xml:space="preserve"> «Макроэкономическая нестабильность и формы ее проявления в российский экономике»</w:t>
      </w:r>
    </w:p>
    <w:p w14:paraId="6EA0D159" w14:textId="77777777" w:rsidR="00EE2DF6" w:rsidRPr="0085500D" w:rsidRDefault="00EE2DF6" w:rsidP="00EE2DF6">
      <w:pPr>
        <w:jc w:val="both"/>
        <w:rPr>
          <w:rFonts w:ascii="Times New Roman" w:hAnsi="Times New Roman" w:cs="Times New Roman"/>
          <w:sz w:val="28"/>
          <w:szCs w:val="28"/>
        </w:rPr>
      </w:pPr>
    </w:p>
    <w:p w14:paraId="2A8C30B1" w14:textId="77777777" w:rsidR="00EE2DF6" w:rsidRPr="0085500D" w:rsidRDefault="00EE2DF6" w:rsidP="00EE2DF6">
      <w:pPr>
        <w:jc w:val="both"/>
        <w:rPr>
          <w:rFonts w:ascii="Times New Roman" w:hAnsi="Times New Roman" w:cs="Times New Roman"/>
          <w:sz w:val="28"/>
          <w:szCs w:val="28"/>
        </w:rPr>
      </w:pPr>
    </w:p>
    <w:p w14:paraId="5F34C101" w14:textId="77777777" w:rsidR="00EE2DF6" w:rsidRPr="0085500D" w:rsidRDefault="00EE2DF6" w:rsidP="00EE2DF6">
      <w:pPr>
        <w:jc w:val="both"/>
        <w:rPr>
          <w:rFonts w:ascii="Times New Roman" w:hAnsi="Times New Roman" w:cs="Times New Roman"/>
          <w:sz w:val="28"/>
          <w:szCs w:val="28"/>
        </w:rPr>
      </w:pPr>
    </w:p>
    <w:p w14:paraId="05DD20E1" w14:textId="77777777" w:rsidR="00EE2DF6" w:rsidRPr="0085500D" w:rsidRDefault="00EE2DF6" w:rsidP="00EE2DF6">
      <w:pPr>
        <w:jc w:val="both"/>
        <w:rPr>
          <w:rFonts w:ascii="Times New Roman" w:hAnsi="Times New Roman" w:cs="Times New Roman"/>
          <w:sz w:val="28"/>
          <w:szCs w:val="28"/>
        </w:rPr>
      </w:pPr>
    </w:p>
    <w:p w14:paraId="0F42FF3B" w14:textId="77777777" w:rsidR="00EE2DF6" w:rsidRPr="0085500D" w:rsidRDefault="00EE2DF6" w:rsidP="00EE2DF6">
      <w:pPr>
        <w:jc w:val="both"/>
        <w:rPr>
          <w:rFonts w:ascii="Times New Roman" w:hAnsi="Times New Roman" w:cs="Times New Roman"/>
          <w:sz w:val="28"/>
          <w:szCs w:val="28"/>
        </w:rPr>
      </w:pPr>
    </w:p>
    <w:p w14:paraId="18462359" w14:textId="77777777" w:rsidR="00EE2DF6" w:rsidRPr="0085500D" w:rsidRDefault="00EE2DF6" w:rsidP="00EE2DF6">
      <w:pPr>
        <w:jc w:val="both"/>
        <w:rPr>
          <w:rFonts w:ascii="Times New Roman" w:hAnsi="Times New Roman" w:cs="Times New Roman"/>
          <w:sz w:val="28"/>
          <w:szCs w:val="28"/>
        </w:rPr>
      </w:pPr>
    </w:p>
    <w:p w14:paraId="55C6C78D" w14:textId="77777777" w:rsidR="00EE2DF6" w:rsidRPr="0085500D" w:rsidRDefault="00EE2DF6" w:rsidP="00EE2DF6">
      <w:pPr>
        <w:jc w:val="both"/>
        <w:rPr>
          <w:rFonts w:ascii="Times New Roman" w:hAnsi="Times New Roman" w:cs="Times New Roman"/>
          <w:sz w:val="28"/>
          <w:szCs w:val="28"/>
        </w:rPr>
      </w:pPr>
    </w:p>
    <w:p w14:paraId="45E24B3B" w14:textId="77777777" w:rsidR="00EE2DF6" w:rsidRPr="0085500D" w:rsidRDefault="00EE2DF6" w:rsidP="00EE2DF6">
      <w:pPr>
        <w:jc w:val="both"/>
        <w:rPr>
          <w:rFonts w:ascii="Times New Roman" w:hAnsi="Times New Roman" w:cs="Times New Roman"/>
          <w:sz w:val="28"/>
          <w:szCs w:val="28"/>
        </w:rPr>
      </w:pPr>
    </w:p>
    <w:p w14:paraId="156CFC90" w14:textId="77777777" w:rsidR="00EE2DF6" w:rsidRPr="0085500D" w:rsidRDefault="00EE2DF6" w:rsidP="00EE2DF6">
      <w:pPr>
        <w:jc w:val="both"/>
        <w:rPr>
          <w:rFonts w:ascii="Times New Roman" w:hAnsi="Times New Roman" w:cs="Times New Roman"/>
          <w:sz w:val="28"/>
          <w:szCs w:val="28"/>
        </w:rPr>
      </w:pPr>
    </w:p>
    <w:p w14:paraId="1121E9E5" w14:textId="77777777" w:rsidR="00EE2DF6" w:rsidRPr="0085500D" w:rsidRDefault="00EE2DF6" w:rsidP="00EE2DF6">
      <w:pPr>
        <w:jc w:val="both"/>
        <w:rPr>
          <w:rFonts w:ascii="Times New Roman" w:hAnsi="Times New Roman" w:cs="Times New Roman"/>
          <w:sz w:val="28"/>
          <w:szCs w:val="28"/>
        </w:rPr>
      </w:pPr>
    </w:p>
    <w:p w14:paraId="5D16B7E7" w14:textId="77777777" w:rsidR="00EE2DF6" w:rsidRPr="0085500D" w:rsidRDefault="00EE2DF6" w:rsidP="00EE2DF6">
      <w:pPr>
        <w:jc w:val="right"/>
        <w:rPr>
          <w:rFonts w:ascii="Times New Roman" w:hAnsi="Times New Roman" w:cs="Times New Roman"/>
          <w:sz w:val="28"/>
          <w:szCs w:val="28"/>
        </w:rPr>
      </w:pPr>
      <w:r w:rsidRPr="0085500D">
        <w:rPr>
          <w:rFonts w:ascii="Times New Roman" w:hAnsi="Times New Roman" w:cs="Times New Roman"/>
          <w:sz w:val="28"/>
          <w:szCs w:val="28"/>
        </w:rPr>
        <w:t>Выполнила</w:t>
      </w:r>
      <w:r w:rsidRPr="0085500D">
        <w:rPr>
          <w:rFonts w:ascii="Times New Roman" w:hAnsi="Times New Roman" w:cs="Times New Roman"/>
          <w:sz w:val="28"/>
          <w:szCs w:val="28"/>
          <w:lang w:val="en-US"/>
        </w:rPr>
        <w:t>:</w:t>
      </w:r>
    </w:p>
    <w:p w14:paraId="4B99FE38" w14:textId="77777777" w:rsidR="00EE2DF6" w:rsidRPr="0085500D" w:rsidRDefault="00EE2DF6" w:rsidP="00EE2DF6">
      <w:pPr>
        <w:jc w:val="right"/>
        <w:rPr>
          <w:rFonts w:ascii="Times New Roman" w:hAnsi="Times New Roman" w:cs="Times New Roman"/>
          <w:sz w:val="28"/>
          <w:szCs w:val="28"/>
        </w:rPr>
      </w:pPr>
      <w:r w:rsidRPr="0085500D">
        <w:rPr>
          <w:rFonts w:ascii="Times New Roman" w:hAnsi="Times New Roman" w:cs="Times New Roman"/>
          <w:sz w:val="28"/>
          <w:szCs w:val="28"/>
        </w:rPr>
        <w:t>студентка 1 курса</w:t>
      </w:r>
    </w:p>
    <w:p w14:paraId="6DBA9A5C" w14:textId="77777777" w:rsidR="00EE2DF6" w:rsidRPr="0085500D" w:rsidRDefault="00EE2DF6" w:rsidP="00EE2DF6">
      <w:pPr>
        <w:jc w:val="right"/>
        <w:rPr>
          <w:rFonts w:ascii="Times New Roman" w:hAnsi="Times New Roman" w:cs="Times New Roman"/>
          <w:sz w:val="28"/>
          <w:szCs w:val="28"/>
        </w:rPr>
      </w:pPr>
      <w:r w:rsidRPr="0085500D">
        <w:rPr>
          <w:rFonts w:ascii="Times New Roman" w:hAnsi="Times New Roman" w:cs="Times New Roman"/>
          <w:sz w:val="28"/>
          <w:szCs w:val="28"/>
        </w:rPr>
        <w:t>Юсупова Медина Хароновна</w:t>
      </w:r>
    </w:p>
    <w:p w14:paraId="2AC0AA78" w14:textId="77777777" w:rsidR="00EE2DF6" w:rsidRPr="0085500D" w:rsidRDefault="00EE2DF6" w:rsidP="00EE2DF6">
      <w:pPr>
        <w:jc w:val="right"/>
        <w:rPr>
          <w:rFonts w:ascii="Times New Roman" w:hAnsi="Times New Roman" w:cs="Times New Roman"/>
          <w:sz w:val="28"/>
          <w:szCs w:val="28"/>
        </w:rPr>
      </w:pPr>
    </w:p>
    <w:p w14:paraId="3C587890" w14:textId="77777777" w:rsidR="00EE2DF6" w:rsidRPr="0085500D" w:rsidRDefault="00EE2DF6" w:rsidP="00EE2DF6">
      <w:pPr>
        <w:jc w:val="right"/>
        <w:rPr>
          <w:rFonts w:ascii="Times New Roman" w:hAnsi="Times New Roman" w:cs="Times New Roman"/>
          <w:sz w:val="28"/>
          <w:szCs w:val="28"/>
        </w:rPr>
      </w:pPr>
    </w:p>
    <w:p w14:paraId="29160448" w14:textId="77777777" w:rsidR="00EE2DF6" w:rsidRPr="0085500D" w:rsidRDefault="00EE2DF6" w:rsidP="00EE2DF6">
      <w:pPr>
        <w:jc w:val="right"/>
        <w:rPr>
          <w:rFonts w:ascii="Times New Roman" w:hAnsi="Times New Roman" w:cs="Times New Roman"/>
          <w:sz w:val="28"/>
          <w:szCs w:val="28"/>
        </w:rPr>
      </w:pPr>
    </w:p>
    <w:p w14:paraId="4CAEFB13" w14:textId="77777777" w:rsidR="00EE2DF6" w:rsidRPr="0085500D" w:rsidRDefault="00EE2DF6" w:rsidP="00EE2DF6">
      <w:pPr>
        <w:jc w:val="right"/>
        <w:rPr>
          <w:rFonts w:ascii="Times New Roman" w:hAnsi="Times New Roman" w:cs="Times New Roman"/>
          <w:sz w:val="28"/>
          <w:szCs w:val="28"/>
          <w:lang w:val="en-US"/>
        </w:rPr>
      </w:pPr>
      <w:r w:rsidRPr="0085500D">
        <w:rPr>
          <w:rFonts w:ascii="Times New Roman" w:hAnsi="Times New Roman" w:cs="Times New Roman"/>
          <w:sz w:val="28"/>
          <w:szCs w:val="28"/>
        </w:rPr>
        <w:t>Проверил</w:t>
      </w:r>
      <w:r w:rsidRPr="0085500D">
        <w:rPr>
          <w:rFonts w:ascii="Times New Roman" w:hAnsi="Times New Roman" w:cs="Times New Roman"/>
          <w:sz w:val="28"/>
          <w:szCs w:val="28"/>
          <w:lang w:val="en-US"/>
        </w:rPr>
        <w:t>:</w:t>
      </w:r>
    </w:p>
    <w:p w14:paraId="6FE2D53A" w14:textId="3EB7DBAD" w:rsidR="00EE2DF6" w:rsidRPr="0085500D" w:rsidRDefault="00EE2DF6" w:rsidP="00EE2DF6">
      <w:pPr>
        <w:jc w:val="right"/>
        <w:rPr>
          <w:rFonts w:ascii="Times New Roman" w:hAnsi="Times New Roman" w:cs="Times New Roman"/>
          <w:sz w:val="28"/>
          <w:szCs w:val="28"/>
        </w:rPr>
      </w:pPr>
      <w:r w:rsidRPr="0085500D">
        <w:rPr>
          <w:rFonts w:ascii="Times New Roman" w:hAnsi="Times New Roman" w:cs="Times New Roman"/>
          <w:sz w:val="28"/>
          <w:szCs w:val="28"/>
        </w:rPr>
        <w:t>Маманков Артем Васильевич</w:t>
      </w:r>
    </w:p>
    <w:p w14:paraId="6C1AFD4A" w14:textId="77777777" w:rsidR="00EE2DF6" w:rsidRPr="0085500D" w:rsidRDefault="00EE2DF6" w:rsidP="00EE2DF6">
      <w:pPr>
        <w:jc w:val="both"/>
        <w:rPr>
          <w:rFonts w:ascii="Times New Roman" w:hAnsi="Times New Roman" w:cs="Times New Roman"/>
          <w:sz w:val="28"/>
          <w:szCs w:val="28"/>
        </w:rPr>
      </w:pPr>
    </w:p>
    <w:p w14:paraId="6273FD63" w14:textId="77777777" w:rsidR="00EE2DF6" w:rsidRPr="0085500D" w:rsidRDefault="00EE2DF6" w:rsidP="00EE2DF6">
      <w:pPr>
        <w:jc w:val="both"/>
        <w:rPr>
          <w:rFonts w:ascii="Times New Roman" w:hAnsi="Times New Roman" w:cs="Times New Roman"/>
          <w:sz w:val="28"/>
          <w:szCs w:val="28"/>
        </w:rPr>
      </w:pPr>
    </w:p>
    <w:p w14:paraId="16CCA266" w14:textId="77777777" w:rsidR="00EE2DF6" w:rsidRPr="0085500D" w:rsidRDefault="00EE2DF6" w:rsidP="00EE2DF6">
      <w:pPr>
        <w:jc w:val="both"/>
        <w:rPr>
          <w:rFonts w:ascii="Times New Roman" w:hAnsi="Times New Roman" w:cs="Times New Roman"/>
          <w:sz w:val="28"/>
          <w:szCs w:val="28"/>
        </w:rPr>
      </w:pPr>
    </w:p>
    <w:p w14:paraId="437ED7F4" w14:textId="77777777" w:rsidR="00EE2DF6" w:rsidRPr="0085500D" w:rsidRDefault="00EE2DF6" w:rsidP="00EE2DF6">
      <w:pPr>
        <w:jc w:val="both"/>
        <w:rPr>
          <w:rFonts w:ascii="Times New Roman" w:hAnsi="Times New Roman" w:cs="Times New Roman"/>
          <w:sz w:val="28"/>
          <w:szCs w:val="28"/>
        </w:rPr>
      </w:pPr>
    </w:p>
    <w:p w14:paraId="64E82FB1" w14:textId="77777777" w:rsidR="00B45290" w:rsidRPr="0085500D" w:rsidRDefault="00B45290" w:rsidP="00EE2DF6">
      <w:pPr>
        <w:jc w:val="both"/>
        <w:rPr>
          <w:rFonts w:ascii="Times New Roman" w:hAnsi="Times New Roman" w:cs="Times New Roman"/>
          <w:sz w:val="28"/>
          <w:szCs w:val="28"/>
        </w:rPr>
      </w:pPr>
    </w:p>
    <w:p w14:paraId="3A7A7F21" w14:textId="77777777" w:rsidR="00B45290" w:rsidRPr="0085500D" w:rsidRDefault="00B45290" w:rsidP="00EE2DF6">
      <w:pPr>
        <w:jc w:val="both"/>
        <w:rPr>
          <w:rFonts w:ascii="Times New Roman" w:hAnsi="Times New Roman" w:cs="Times New Roman"/>
          <w:sz w:val="28"/>
          <w:szCs w:val="28"/>
        </w:rPr>
      </w:pPr>
    </w:p>
    <w:p w14:paraId="742F8E9E" w14:textId="77777777" w:rsidR="00EE2DF6" w:rsidRPr="0085500D" w:rsidRDefault="00EE2DF6" w:rsidP="00EE2DF6">
      <w:pPr>
        <w:jc w:val="both"/>
        <w:rPr>
          <w:rFonts w:ascii="Times New Roman" w:hAnsi="Times New Roman" w:cs="Times New Roman"/>
          <w:sz w:val="28"/>
          <w:szCs w:val="28"/>
        </w:rPr>
      </w:pPr>
    </w:p>
    <w:p w14:paraId="5F7F4193" w14:textId="77777777" w:rsidR="00EE2DF6" w:rsidRPr="0085500D" w:rsidRDefault="00EE2DF6" w:rsidP="00EE2DF6">
      <w:pPr>
        <w:jc w:val="center"/>
        <w:rPr>
          <w:rFonts w:ascii="Times New Roman" w:hAnsi="Times New Roman" w:cs="Times New Roman"/>
          <w:b/>
          <w:sz w:val="28"/>
          <w:szCs w:val="28"/>
        </w:rPr>
        <w:sectPr w:rsidR="00EE2DF6" w:rsidRPr="0085500D" w:rsidSect="00B45290">
          <w:footerReference w:type="even" r:id="rId9"/>
          <w:footerReference w:type="default" r:id="rId10"/>
          <w:pgSz w:w="11900" w:h="16840"/>
          <w:pgMar w:top="1134" w:right="850" w:bottom="1134" w:left="1701" w:header="708" w:footer="708" w:gutter="0"/>
          <w:cols w:space="708"/>
          <w:titlePg/>
          <w:docGrid w:linePitch="360"/>
        </w:sectPr>
      </w:pPr>
      <w:r w:rsidRPr="0085500D">
        <w:rPr>
          <w:rFonts w:ascii="Times New Roman" w:hAnsi="Times New Roman" w:cs="Times New Roman"/>
          <w:b/>
          <w:sz w:val="28"/>
          <w:szCs w:val="28"/>
        </w:rPr>
        <w:t>Москва 2015</w:t>
      </w:r>
    </w:p>
    <w:p w14:paraId="7F6DBA20" w14:textId="77777777" w:rsidR="00B45290" w:rsidRPr="0085500D" w:rsidRDefault="00B45290" w:rsidP="00B45290">
      <w:pPr>
        <w:spacing w:line="360" w:lineRule="auto"/>
        <w:jc w:val="center"/>
        <w:rPr>
          <w:rFonts w:ascii="Times New Roman" w:hAnsi="Times New Roman" w:cs="Times New Roman"/>
          <w:b/>
          <w:sz w:val="28"/>
          <w:szCs w:val="28"/>
          <w:lang w:val="en-US"/>
        </w:rPr>
      </w:pPr>
      <w:r w:rsidRPr="0085500D">
        <w:rPr>
          <w:rFonts w:ascii="Times New Roman" w:hAnsi="Times New Roman" w:cs="Times New Roman"/>
          <w:b/>
          <w:sz w:val="28"/>
          <w:szCs w:val="28"/>
        </w:rPr>
        <w:lastRenderedPageBreak/>
        <w:t>Содержание</w:t>
      </w:r>
      <w:r w:rsidRPr="0085500D">
        <w:rPr>
          <w:rFonts w:ascii="Times New Roman" w:hAnsi="Times New Roman" w:cs="Times New Roman"/>
          <w:b/>
          <w:sz w:val="28"/>
          <w:szCs w:val="28"/>
          <w:lang w:val="en-US"/>
        </w:rPr>
        <w:t>:</w:t>
      </w:r>
    </w:p>
    <w:p w14:paraId="2F8A6D44" w14:textId="77777777" w:rsidR="00B45290" w:rsidRPr="0085500D" w:rsidRDefault="00B45290" w:rsidP="00B45290">
      <w:pPr>
        <w:spacing w:line="360" w:lineRule="auto"/>
        <w:jc w:val="both"/>
        <w:rPr>
          <w:rFonts w:ascii="Times New Roman" w:hAnsi="Times New Roman" w:cs="Times New Roman"/>
          <w:sz w:val="28"/>
          <w:szCs w:val="28"/>
          <w:lang w:val="en-US"/>
        </w:rPr>
      </w:pPr>
    </w:p>
    <w:tbl>
      <w:tblPr>
        <w:tblStyle w:val="af"/>
        <w:tblW w:w="95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67"/>
        <w:gridCol w:w="998"/>
      </w:tblGrid>
      <w:tr w:rsidR="00B45290" w:rsidRPr="0085500D" w14:paraId="3899A467" w14:textId="77777777" w:rsidTr="007E56A5">
        <w:tc>
          <w:tcPr>
            <w:tcW w:w="8567" w:type="dxa"/>
            <w:vAlign w:val="bottom"/>
          </w:tcPr>
          <w:p w14:paraId="6C8E851E" w14:textId="2089E368" w:rsidR="00B45290" w:rsidRPr="0085500D" w:rsidRDefault="00B45290" w:rsidP="00B45290">
            <w:pPr>
              <w:spacing w:line="360" w:lineRule="auto"/>
              <w:rPr>
                <w:rFonts w:ascii="Times New Roman" w:hAnsi="Times New Roman" w:cs="Times New Roman"/>
                <w:sz w:val="28"/>
                <w:szCs w:val="28"/>
                <w:lang w:val="en-US"/>
              </w:rPr>
            </w:pPr>
            <w:r w:rsidRPr="0085500D">
              <w:rPr>
                <w:rFonts w:ascii="Times New Roman" w:hAnsi="Times New Roman" w:cs="Times New Roman"/>
                <w:b/>
                <w:sz w:val="28"/>
                <w:szCs w:val="28"/>
                <w:lang w:val="en-US"/>
              </w:rPr>
              <w:t xml:space="preserve">Введение </w:t>
            </w:r>
            <w:r w:rsidR="0085500D">
              <w:rPr>
                <w:rFonts w:ascii="Times New Roman" w:hAnsi="Times New Roman" w:cs="Times New Roman"/>
                <w:sz w:val="28"/>
                <w:szCs w:val="28"/>
                <w:lang w:val="en-US"/>
              </w:rPr>
              <w:t>…………………………………………………………………</w:t>
            </w:r>
          </w:p>
        </w:tc>
        <w:tc>
          <w:tcPr>
            <w:tcW w:w="998" w:type="dxa"/>
            <w:vAlign w:val="center"/>
          </w:tcPr>
          <w:p w14:paraId="3295D1AD" w14:textId="77777777" w:rsidR="00B45290" w:rsidRPr="0085500D" w:rsidRDefault="00B45290" w:rsidP="00B45290">
            <w:pPr>
              <w:rPr>
                <w:rFonts w:ascii="Times New Roman" w:hAnsi="Times New Roman" w:cs="Times New Roman"/>
                <w:sz w:val="28"/>
                <w:szCs w:val="28"/>
              </w:rPr>
            </w:pPr>
            <w:r w:rsidRPr="0085500D">
              <w:rPr>
                <w:rFonts w:ascii="Times New Roman" w:hAnsi="Times New Roman" w:cs="Times New Roman"/>
                <w:sz w:val="28"/>
                <w:szCs w:val="28"/>
              </w:rPr>
              <w:t>3</w:t>
            </w:r>
          </w:p>
        </w:tc>
      </w:tr>
      <w:tr w:rsidR="00B45290" w:rsidRPr="0085500D" w14:paraId="3ECF54C0" w14:textId="77777777" w:rsidTr="007E56A5">
        <w:tc>
          <w:tcPr>
            <w:tcW w:w="8567" w:type="dxa"/>
            <w:vAlign w:val="bottom"/>
          </w:tcPr>
          <w:p w14:paraId="7944D2FD" w14:textId="262BF92C" w:rsidR="00B45290" w:rsidRPr="0085500D" w:rsidRDefault="00B45290" w:rsidP="00B45290">
            <w:pPr>
              <w:pStyle w:val="a3"/>
              <w:numPr>
                <w:ilvl w:val="0"/>
                <w:numId w:val="10"/>
              </w:numPr>
              <w:spacing w:line="360" w:lineRule="auto"/>
              <w:rPr>
                <w:rFonts w:ascii="Times New Roman" w:hAnsi="Times New Roman" w:cs="Times New Roman"/>
                <w:b/>
                <w:sz w:val="28"/>
                <w:szCs w:val="28"/>
                <w:lang w:val="en-US"/>
              </w:rPr>
            </w:pPr>
            <w:r w:rsidRPr="0085500D">
              <w:rPr>
                <w:rFonts w:ascii="Times New Roman" w:hAnsi="Times New Roman" w:cs="Times New Roman"/>
                <w:b/>
                <w:sz w:val="28"/>
                <w:szCs w:val="28"/>
                <w:lang w:val="en-US"/>
              </w:rPr>
              <w:t>Макроэкономич</w:t>
            </w:r>
            <w:r w:rsidR="0085500D">
              <w:rPr>
                <w:rFonts w:ascii="Times New Roman" w:hAnsi="Times New Roman" w:cs="Times New Roman"/>
                <w:b/>
                <w:sz w:val="28"/>
                <w:szCs w:val="28"/>
                <w:lang w:val="en-US"/>
              </w:rPr>
              <w:t>еская нестабильность………………………..</w:t>
            </w:r>
          </w:p>
        </w:tc>
        <w:tc>
          <w:tcPr>
            <w:tcW w:w="998" w:type="dxa"/>
            <w:vAlign w:val="bottom"/>
          </w:tcPr>
          <w:p w14:paraId="605F305D" w14:textId="37B7D46B" w:rsidR="00B45290" w:rsidRPr="0085500D" w:rsidRDefault="00CE282A" w:rsidP="00B45290">
            <w:pPr>
              <w:rPr>
                <w:rFonts w:ascii="Times New Roman" w:hAnsi="Times New Roman" w:cs="Times New Roman"/>
                <w:sz w:val="28"/>
                <w:szCs w:val="28"/>
              </w:rPr>
            </w:pPr>
            <w:r>
              <w:rPr>
                <w:rFonts w:ascii="Times New Roman" w:hAnsi="Times New Roman" w:cs="Times New Roman"/>
                <w:sz w:val="28"/>
                <w:szCs w:val="28"/>
              </w:rPr>
              <w:t>5</w:t>
            </w:r>
          </w:p>
        </w:tc>
      </w:tr>
      <w:tr w:rsidR="00B45290" w:rsidRPr="0085500D" w14:paraId="1E07C521" w14:textId="77777777" w:rsidTr="007E56A5">
        <w:tc>
          <w:tcPr>
            <w:tcW w:w="8567" w:type="dxa"/>
            <w:vAlign w:val="bottom"/>
          </w:tcPr>
          <w:p w14:paraId="32F311FB" w14:textId="5E6C25DE" w:rsidR="00B45290" w:rsidRPr="0085500D" w:rsidRDefault="00B45290" w:rsidP="00B45290">
            <w:pPr>
              <w:pStyle w:val="a3"/>
              <w:spacing w:line="360" w:lineRule="auto"/>
              <w:rPr>
                <w:rFonts w:ascii="Times New Roman" w:hAnsi="Times New Roman" w:cs="Times New Roman"/>
                <w:b/>
                <w:sz w:val="28"/>
                <w:szCs w:val="28"/>
                <w:lang w:val="en-US"/>
              </w:rPr>
            </w:pPr>
            <w:r w:rsidRPr="0085500D">
              <w:rPr>
                <w:rFonts w:ascii="Times New Roman" w:hAnsi="Times New Roman" w:cs="Times New Roman"/>
                <w:b/>
                <w:sz w:val="28"/>
                <w:szCs w:val="28"/>
                <w:lang w:val="en-US"/>
              </w:rPr>
              <w:t>1.1 Понятие макроэкономической нестабильности…………</w:t>
            </w:r>
          </w:p>
        </w:tc>
        <w:tc>
          <w:tcPr>
            <w:tcW w:w="998" w:type="dxa"/>
            <w:vAlign w:val="bottom"/>
          </w:tcPr>
          <w:p w14:paraId="3205A7EC" w14:textId="1FA0D3F5" w:rsidR="00B45290" w:rsidRPr="0085500D" w:rsidRDefault="00CE282A" w:rsidP="00B45290">
            <w:pPr>
              <w:rPr>
                <w:rFonts w:ascii="Times New Roman" w:hAnsi="Times New Roman" w:cs="Times New Roman"/>
                <w:sz w:val="28"/>
                <w:szCs w:val="28"/>
              </w:rPr>
            </w:pPr>
            <w:r>
              <w:rPr>
                <w:rFonts w:ascii="Times New Roman" w:hAnsi="Times New Roman" w:cs="Times New Roman"/>
                <w:sz w:val="28"/>
                <w:szCs w:val="28"/>
              </w:rPr>
              <w:t>5</w:t>
            </w:r>
          </w:p>
        </w:tc>
      </w:tr>
      <w:tr w:rsidR="00B45290" w:rsidRPr="0085500D" w14:paraId="285960C9" w14:textId="77777777" w:rsidTr="007E56A5">
        <w:tc>
          <w:tcPr>
            <w:tcW w:w="8567" w:type="dxa"/>
            <w:vAlign w:val="bottom"/>
          </w:tcPr>
          <w:p w14:paraId="2B2245E7" w14:textId="6DA1C5A0" w:rsidR="00B45290" w:rsidRPr="0085500D" w:rsidRDefault="00B45290" w:rsidP="00B45290">
            <w:pPr>
              <w:pStyle w:val="a3"/>
              <w:spacing w:line="360" w:lineRule="auto"/>
              <w:rPr>
                <w:rFonts w:ascii="Times New Roman" w:hAnsi="Times New Roman" w:cs="Times New Roman"/>
                <w:b/>
                <w:sz w:val="28"/>
                <w:szCs w:val="28"/>
                <w:lang w:val="en-US"/>
              </w:rPr>
            </w:pPr>
            <w:r w:rsidRPr="0085500D">
              <w:rPr>
                <w:rFonts w:ascii="Times New Roman" w:hAnsi="Times New Roman" w:cs="Times New Roman"/>
                <w:b/>
                <w:sz w:val="28"/>
                <w:szCs w:val="28"/>
                <w:lang w:val="en-US"/>
              </w:rPr>
              <w:t>1.2 Экономические циклы………………………………………</w:t>
            </w:r>
          </w:p>
        </w:tc>
        <w:tc>
          <w:tcPr>
            <w:tcW w:w="998" w:type="dxa"/>
            <w:vAlign w:val="center"/>
          </w:tcPr>
          <w:p w14:paraId="5CE06A42" w14:textId="544ADA45" w:rsidR="00B45290" w:rsidRPr="0085500D" w:rsidRDefault="00CE282A" w:rsidP="00B45290">
            <w:pPr>
              <w:rPr>
                <w:rFonts w:ascii="Times New Roman" w:hAnsi="Times New Roman" w:cs="Times New Roman"/>
                <w:sz w:val="28"/>
                <w:szCs w:val="28"/>
              </w:rPr>
            </w:pPr>
            <w:r>
              <w:rPr>
                <w:rFonts w:ascii="Times New Roman" w:hAnsi="Times New Roman" w:cs="Times New Roman"/>
                <w:sz w:val="28"/>
                <w:szCs w:val="28"/>
              </w:rPr>
              <w:t>6</w:t>
            </w:r>
          </w:p>
        </w:tc>
      </w:tr>
      <w:tr w:rsidR="00B45290" w:rsidRPr="0085500D" w14:paraId="1555FCDD" w14:textId="77777777" w:rsidTr="007E56A5">
        <w:tc>
          <w:tcPr>
            <w:tcW w:w="8567" w:type="dxa"/>
            <w:vAlign w:val="bottom"/>
          </w:tcPr>
          <w:p w14:paraId="1D814E99" w14:textId="6EDD0C81" w:rsidR="00B45290" w:rsidRPr="0085500D" w:rsidRDefault="00B45290" w:rsidP="00B45290">
            <w:pPr>
              <w:pStyle w:val="a3"/>
              <w:spacing w:line="360" w:lineRule="auto"/>
              <w:rPr>
                <w:rFonts w:ascii="Times New Roman" w:hAnsi="Times New Roman" w:cs="Times New Roman"/>
                <w:b/>
                <w:sz w:val="28"/>
                <w:szCs w:val="28"/>
                <w:lang w:val="en-US"/>
              </w:rPr>
            </w:pPr>
            <w:r w:rsidRPr="0085500D">
              <w:rPr>
                <w:rFonts w:ascii="Times New Roman" w:hAnsi="Times New Roman" w:cs="Times New Roman"/>
                <w:b/>
                <w:sz w:val="28"/>
                <w:szCs w:val="28"/>
                <w:lang w:val="en-US"/>
              </w:rPr>
              <w:t>1.3 Налогообложение, социальная политика…………………</w:t>
            </w:r>
          </w:p>
        </w:tc>
        <w:tc>
          <w:tcPr>
            <w:tcW w:w="998" w:type="dxa"/>
            <w:vAlign w:val="center"/>
          </w:tcPr>
          <w:p w14:paraId="04B0FFE7" w14:textId="09220434" w:rsidR="00B45290" w:rsidRPr="0085500D" w:rsidRDefault="00CE282A" w:rsidP="00B45290">
            <w:pPr>
              <w:rPr>
                <w:rFonts w:ascii="Times New Roman" w:hAnsi="Times New Roman" w:cs="Times New Roman"/>
                <w:sz w:val="28"/>
                <w:szCs w:val="28"/>
              </w:rPr>
            </w:pPr>
            <w:r>
              <w:rPr>
                <w:rFonts w:ascii="Times New Roman" w:hAnsi="Times New Roman" w:cs="Times New Roman"/>
                <w:sz w:val="28"/>
                <w:szCs w:val="28"/>
              </w:rPr>
              <w:t>10</w:t>
            </w:r>
          </w:p>
        </w:tc>
      </w:tr>
      <w:tr w:rsidR="00B45290" w:rsidRPr="0085500D" w14:paraId="7432EAEF" w14:textId="77777777" w:rsidTr="007E56A5">
        <w:tc>
          <w:tcPr>
            <w:tcW w:w="8567" w:type="dxa"/>
            <w:vAlign w:val="bottom"/>
          </w:tcPr>
          <w:p w14:paraId="07B8507D" w14:textId="7477A3AD" w:rsidR="00B45290" w:rsidRPr="0085500D" w:rsidRDefault="00B45290" w:rsidP="00B45290">
            <w:pPr>
              <w:pStyle w:val="a3"/>
              <w:spacing w:line="360" w:lineRule="auto"/>
              <w:rPr>
                <w:rFonts w:ascii="Times New Roman" w:hAnsi="Times New Roman" w:cs="Times New Roman"/>
                <w:b/>
                <w:sz w:val="28"/>
                <w:szCs w:val="28"/>
                <w:lang w:val="en-US"/>
              </w:rPr>
            </w:pPr>
            <w:r w:rsidRPr="0085500D">
              <w:rPr>
                <w:rFonts w:ascii="Times New Roman" w:hAnsi="Times New Roman" w:cs="Times New Roman"/>
                <w:b/>
                <w:sz w:val="28"/>
                <w:szCs w:val="28"/>
                <w:lang w:val="en-US"/>
              </w:rPr>
              <w:t>1.4 Рынок труда, занятость населения, безработица………...</w:t>
            </w:r>
          </w:p>
        </w:tc>
        <w:tc>
          <w:tcPr>
            <w:tcW w:w="998" w:type="dxa"/>
            <w:vAlign w:val="center"/>
          </w:tcPr>
          <w:p w14:paraId="44F488DA" w14:textId="3E630EEB" w:rsidR="00B45290" w:rsidRPr="0085500D" w:rsidRDefault="00CE282A" w:rsidP="00B45290">
            <w:pPr>
              <w:rPr>
                <w:rFonts w:ascii="Times New Roman" w:hAnsi="Times New Roman" w:cs="Times New Roman"/>
                <w:sz w:val="28"/>
                <w:szCs w:val="28"/>
              </w:rPr>
            </w:pPr>
            <w:r>
              <w:rPr>
                <w:rFonts w:ascii="Times New Roman" w:hAnsi="Times New Roman" w:cs="Times New Roman"/>
                <w:sz w:val="28"/>
                <w:szCs w:val="28"/>
              </w:rPr>
              <w:t>11</w:t>
            </w:r>
          </w:p>
        </w:tc>
      </w:tr>
      <w:tr w:rsidR="00B45290" w:rsidRPr="0085500D" w14:paraId="69D9021C" w14:textId="77777777" w:rsidTr="007E56A5">
        <w:tc>
          <w:tcPr>
            <w:tcW w:w="8567" w:type="dxa"/>
            <w:vAlign w:val="bottom"/>
          </w:tcPr>
          <w:p w14:paraId="571B515C" w14:textId="2E8E02B5" w:rsidR="00B45290" w:rsidRPr="0085500D" w:rsidRDefault="0085500D" w:rsidP="00B45290">
            <w:pPr>
              <w:pStyle w:val="a3"/>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1.5 Инфляция……………………………………………………...</w:t>
            </w:r>
          </w:p>
        </w:tc>
        <w:tc>
          <w:tcPr>
            <w:tcW w:w="998" w:type="dxa"/>
            <w:vAlign w:val="center"/>
          </w:tcPr>
          <w:p w14:paraId="4E0D288A" w14:textId="2E18C9B0" w:rsidR="00B45290" w:rsidRPr="0085500D" w:rsidRDefault="00B149A0" w:rsidP="00B45290">
            <w:pPr>
              <w:rPr>
                <w:rFonts w:ascii="Times New Roman" w:hAnsi="Times New Roman" w:cs="Times New Roman"/>
                <w:sz w:val="28"/>
                <w:szCs w:val="28"/>
              </w:rPr>
            </w:pPr>
            <w:r w:rsidRPr="0085500D">
              <w:rPr>
                <w:rFonts w:ascii="Times New Roman" w:hAnsi="Times New Roman" w:cs="Times New Roman"/>
                <w:sz w:val="28"/>
                <w:szCs w:val="28"/>
              </w:rPr>
              <w:t>1</w:t>
            </w:r>
            <w:r w:rsidR="00CE282A">
              <w:rPr>
                <w:rFonts w:ascii="Times New Roman" w:hAnsi="Times New Roman" w:cs="Times New Roman"/>
                <w:sz w:val="28"/>
                <w:szCs w:val="28"/>
              </w:rPr>
              <w:t>5</w:t>
            </w:r>
          </w:p>
        </w:tc>
      </w:tr>
      <w:tr w:rsidR="00B45290" w:rsidRPr="0085500D" w14:paraId="6A339BE6" w14:textId="77777777" w:rsidTr="007E56A5">
        <w:tc>
          <w:tcPr>
            <w:tcW w:w="8567" w:type="dxa"/>
            <w:vAlign w:val="bottom"/>
          </w:tcPr>
          <w:p w14:paraId="07E2CDB3" w14:textId="48139B19" w:rsidR="00B45290" w:rsidRPr="0085500D" w:rsidRDefault="00B45290" w:rsidP="00B45290">
            <w:pPr>
              <w:pStyle w:val="a3"/>
              <w:numPr>
                <w:ilvl w:val="0"/>
                <w:numId w:val="10"/>
              </w:numPr>
              <w:spacing w:line="360" w:lineRule="auto"/>
              <w:rPr>
                <w:rFonts w:ascii="Times New Roman" w:hAnsi="Times New Roman" w:cs="Times New Roman"/>
                <w:b/>
                <w:sz w:val="28"/>
                <w:szCs w:val="28"/>
              </w:rPr>
            </w:pPr>
            <w:r w:rsidRPr="0085500D">
              <w:rPr>
                <w:rFonts w:ascii="Times New Roman" w:hAnsi="Times New Roman" w:cs="Times New Roman"/>
                <w:b/>
                <w:sz w:val="28"/>
                <w:szCs w:val="28"/>
              </w:rPr>
              <w:t>Анализ макроэкономической нестабильности в РФ………..</w:t>
            </w:r>
            <w:r w:rsidR="0085500D">
              <w:rPr>
                <w:rFonts w:ascii="Times New Roman" w:hAnsi="Times New Roman" w:cs="Times New Roman"/>
                <w:b/>
                <w:sz w:val="28"/>
                <w:szCs w:val="28"/>
              </w:rPr>
              <w:t>.</w:t>
            </w:r>
          </w:p>
        </w:tc>
        <w:tc>
          <w:tcPr>
            <w:tcW w:w="998" w:type="dxa"/>
            <w:vAlign w:val="center"/>
          </w:tcPr>
          <w:p w14:paraId="22F9F4DE" w14:textId="3B03E048" w:rsidR="00B45290" w:rsidRPr="0085500D" w:rsidRDefault="00B149A0" w:rsidP="00B45290">
            <w:pPr>
              <w:rPr>
                <w:rFonts w:ascii="Times New Roman" w:hAnsi="Times New Roman" w:cs="Times New Roman"/>
                <w:sz w:val="28"/>
                <w:szCs w:val="28"/>
              </w:rPr>
            </w:pPr>
            <w:r w:rsidRPr="0085500D">
              <w:rPr>
                <w:rFonts w:ascii="Times New Roman" w:hAnsi="Times New Roman" w:cs="Times New Roman"/>
                <w:sz w:val="28"/>
                <w:szCs w:val="28"/>
              </w:rPr>
              <w:t>1</w:t>
            </w:r>
            <w:r w:rsidR="00CE282A">
              <w:rPr>
                <w:rFonts w:ascii="Times New Roman" w:hAnsi="Times New Roman" w:cs="Times New Roman"/>
                <w:sz w:val="28"/>
                <w:szCs w:val="28"/>
              </w:rPr>
              <w:t>9</w:t>
            </w:r>
          </w:p>
        </w:tc>
      </w:tr>
      <w:tr w:rsidR="00B45290" w:rsidRPr="0085500D" w14:paraId="7D74E40B" w14:textId="77777777" w:rsidTr="007E56A5">
        <w:tc>
          <w:tcPr>
            <w:tcW w:w="8567" w:type="dxa"/>
            <w:vAlign w:val="bottom"/>
          </w:tcPr>
          <w:p w14:paraId="006530D8" w14:textId="4AAA457B" w:rsidR="00B45290" w:rsidRPr="0085500D" w:rsidRDefault="00B45290" w:rsidP="00B45290">
            <w:pPr>
              <w:pStyle w:val="a3"/>
              <w:spacing w:line="360" w:lineRule="auto"/>
              <w:rPr>
                <w:rFonts w:ascii="Times New Roman" w:hAnsi="Times New Roman" w:cs="Times New Roman"/>
                <w:b/>
                <w:sz w:val="28"/>
                <w:szCs w:val="28"/>
              </w:rPr>
            </w:pPr>
            <w:r w:rsidRPr="0085500D">
              <w:rPr>
                <w:rFonts w:ascii="Times New Roman" w:hAnsi="Times New Roman" w:cs="Times New Roman"/>
                <w:b/>
                <w:sz w:val="28"/>
                <w:szCs w:val="28"/>
              </w:rPr>
              <w:t>2.1 Урове</w:t>
            </w:r>
            <w:r w:rsidR="0085500D">
              <w:rPr>
                <w:rFonts w:ascii="Times New Roman" w:hAnsi="Times New Roman" w:cs="Times New Roman"/>
                <w:b/>
                <w:sz w:val="28"/>
                <w:szCs w:val="28"/>
              </w:rPr>
              <w:t>нь безработицы в РФ………………………………….</w:t>
            </w:r>
          </w:p>
        </w:tc>
        <w:tc>
          <w:tcPr>
            <w:tcW w:w="998" w:type="dxa"/>
            <w:vAlign w:val="center"/>
          </w:tcPr>
          <w:p w14:paraId="450F77D4" w14:textId="48015853" w:rsidR="00B45290" w:rsidRPr="0085500D" w:rsidRDefault="00B149A0" w:rsidP="00B45290">
            <w:pPr>
              <w:rPr>
                <w:rFonts w:ascii="Times New Roman" w:hAnsi="Times New Roman" w:cs="Times New Roman"/>
                <w:sz w:val="28"/>
                <w:szCs w:val="28"/>
              </w:rPr>
            </w:pPr>
            <w:r w:rsidRPr="0085500D">
              <w:rPr>
                <w:rFonts w:ascii="Times New Roman" w:hAnsi="Times New Roman" w:cs="Times New Roman"/>
                <w:sz w:val="28"/>
                <w:szCs w:val="28"/>
              </w:rPr>
              <w:t>1</w:t>
            </w:r>
            <w:r w:rsidR="00CE282A">
              <w:rPr>
                <w:rFonts w:ascii="Times New Roman" w:hAnsi="Times New Roman" w:cs="Times New Roman"/>
                <w:sz w:val="28"/>
                <w:szCs w:val="28"/>
              </w:rPr>
              <w:t>9</w:t>
            </w:r>
          </w:p>
        </w:tc>
      </w:tr>
      <w:tr w:rsidR="00B45290" w:rsidRPr="0085500D" w14:paraId="74F12274" w14:textId="77777777" w:rsidTr="007E56A5">
        <w:tc>
          <w:tcPr>
            <w:tcW w:w="8567" w:type="dxa"/>
            <w:vAlign w:val="bottom"/>
          </w:tcPr>
          <w:p w14:paraId="75EE2B47" w14:textId="6A2B3736" w:rsidR="00B45290" w:rsidRPr="0085500D" w:rsidRDefault="00B45290" w:rsidP="00B45290">
            <w:pPr>
              <w:pStyle w:val="a3"/>
              <w:spacing w:line="360" w:lineRule="auto"/>
              <w:rPr>
                <w:rFonts w:ascii="Times New Roman" w:hAnsi="Times New Roman" w:cs="Times New Roman"/>
                <w:b/>
                <w:sz w:val="28"/>
                <w:szCs w:val="28"/>
              </w:rPr>
            </w:pPr>
            <w:r w:rsidRPr="0085500D">
              <w:rPr>
                <w:rFonts w:ascii="Times New Roman" w:hAnsi="Times New Roman" w:cs="Times New Roman"/>
                <w:b/>
                <w:sz w:val="28"/>
                <w:szCs w:val="28"/>
              </w:rPr>
              <w:t>2.2 Динамика цен и уровень инфляции в РФ…………………</w:t>
            </w:r>
          </w:p>
        </w:tc>
        <w:tc>
          <w:tcPr>
            <w:tcW w:w="998" w:type="dxa"/>
            <w:vAlign w:val="center"/>
          </w:tcPr>
          <w:p w14:paraId="4CFF306A" w14:textId="4A0098F5" w:rsidR="00B45290" w:rsidRPr="0085500D" w:rsidRDefault="00CE282A" w:rsidP="00B45290">
            <w:pPr>
              <w:rPr>
                <w:rFonts w:ascii="Times New Roman" w:hAnsi="Times New Roman" w:cs="Times New Roman"/>
                <w:sz w:val="28"/>
                <w:szCs w:val="28"/>
              </w:rPr>
            </w:pPr>
            <w:r>
              <w:rPr>
                <w:rFonts w:ascii="Times New Roman" w:hAnsi="Times New Roman" w:cs="Times New Roman"/>
                <w:sz w:val="28"/>
                <w:szCs w:val="28"/>
              </w:rPr>
              <w:t>23</w:t>
            </w:r>
          </w:p>
        </w:tc>
      </w:tr>
      <w:tr w:rsidR="00B45290" w:rsidRPr="0085500D" w14:paraId="1834474A" w14:textId="77777777" w:rsidTr="007E56A5">
        <w:tc>
          <w:tcPr>
            <w:tcW w:w="8567" w:type="dxa"/>
            <w:vAlign w:val="bottom"/>
          </w:tcPr>
          <w:p w14:paraId="234F196F" w14:textId="3436E457" w:rsidR="00B45290" w:rsidRPr="0085500D" w:rsidRDefault="00B45290" w:rsidP="00B45290">
            <w:pPr>
              <w:spacing w:line="360" w:lineRule="auto"/>
              <w:ind w:left="142" w:firstLine="142"/>
              <w:rPr>
                <w:rFonts w:ascii="Times New Roman" w:hAnsi="Times New Roman" w:cs="Times New Roman"/>
                <w:b/>
                <w:sz w:val="28"/>
                <w:szCs w:val="28"/>
              </w:rPr>
            </w:pPr>
            <w:r w:rsidRPr="0085500D">
              <w:rPr>
                <w:rFonts w:ascii="Times New Roman" w:hAnsi="Times New Roman" w:cs="Times New Roman"/>
                <w:b/>
                <w:sz w:val="28"/>
                <w:szCs w:val="28"/>
              </w:rPr>
              <w:t xml:space="preserve">  3.  Предотвращение проявления макроэкономической нестабильности, ее сокращение в РФ………………………………</w:t>
            </w:r>
            <w:r w:rsidR="0085500D">
              <w:rPr>
                <w:rFonts w:ascii="Times New Roman" w:hAnsi="Times New Roman" w:cs="Times New Roman"/>
                <w:b/>
                <w:sz w:val="28"/>
                <w:szCs w:val="28"/>
              </w:rPr>
              <w:t>.</w:t>
            </w:r>
          </w:p>
        </w:tc>
        <w:tc>
          <w:tcPr>
            <w:tcW w:w="998" w:type="dxa"/>
            <w:vAlign w:val="center"/>
          </w:tcPr>
          <w:p w14:paraId="2C8F8028" w14:textId="4A3AF845" w:rsidR="00B45290" w:rsidRPr="0085500D" w:rsidRDefault="004169EB" w:rsidP="00B45290">
            <w:pPr>
              <w:rPr>
                <w:rFonts w:ascii="Times New Roman" w:hAnsi="Times New Roman" w:cs="Times New Roman"/>
                <w:sz w:val="28"/>
                <w:szCs w:val="28"/>
              </w:rPr>
            </w:pPr>
            <w:r w:rsidRPr="0085500D">
              <w:rPr>
                <w:rFonts w:ascii="Times New Roman" w:hAnsi="Times New Roman" w:cs="Times New Roman"/>
                <w:sz w:val="28"/>
                <w:szCs w:val="28"/>
              </w:rPr>
              <w:t>2</w:t>
            </w:r>
            <w:r w:rsidR="00CE282A">
              <w:rPr>
                <w:rFonts w:ascii="Times New Roman" w:hAnsi="Times New Roman" w:cs="Times New Roman"/>
                <w:sz w:val="28"/>
                <w:szCs w:val="28"/>
              </w:rPr>
              <w:t>8</w:t>
            </w:r>
          </w:p>
        </w:tc>
      </w:tr>
      <w:tr w:rsidR="00B45290" w:rsidRPr="0085500D" w14:paraId="6981182B" w14:textId="77777777" w:rsidTr="007E56A5">
        <w:tc>
          <w:tcPr>
            <w:tcW w:w="8567" w:type="dxa"/>
            <w:vAlign w:val="bottom"/>
          </w:tcPr>
          <w:p w14:paraId="36A1215E" w14:textId="19EC01F4" w:rsidR="00B45290" w:rsidRPr="0085500D" w:rsidRDefault="00B45290" w:rsidP="00B45290">
            <w:pPr>
              <w:spacing w:line="360" w:lineRule="auto"/>
              <w:ind w:firstLine="709"/>
              <w:rPr>
                <w:rFonts w:ascii="Times New Roman" w:hAnsi="Times New Roman" w:cs="Times New Roman"/>
                <w:b/>
                <w:sz w:val="28"/>
                <w:szCs w:val="28"/>
              </w:rPr>
            </w:pPr>
            <w:r w:rsidRPr="0085500D">
              <w:rPr>
                <w:rFonts w:ascii="Times New Roman" w:hAnsi="Times New Roman" w:cs="Times New Roman"/>
                <w:b/>
                <w:sz w:val="28"/>
                <w:szCs w:val="28"/>
              </w:rPr>
              <w:t>3.1 Общие черты антикризисного управления в РФ……</w:t>
            </w:r>
            <w:r w:rsidR="0085500D">
              <w:rPr>
                <w:rFonts w:ascii="Times New Roman" w:hAnsi="Times New Roman" w:cs="Times New Roman"/>
                <w:b/>
                <w:sz w:val="28"/>
                <w:szCs w:val="28"/>
              </w:rPr>
              <w:t>…...</w:t>
            </w:r>
          </w:p>
        </w:tc>
        <w:tc>
          <w:tcPr>
            <w:tcW w:w="998" w:type="dxa"/>
            <w:vAlign w:val="center"/>
          </w:tcPr>
          <w:p w14:paraId="5E89DA1B" w14:textId="3DAD979E" w:rsidR="00B45290" w:rsidRPr="0085500D" w:rsidRDefault="004169EB" w:rsidP="00B45290">
            <w:pPr>
              <w:rPr>
                <w:rFonts w:ascii="Times New Roman" w:hAnsi="Times New Roman" w:cs="Times New Roman"/>
                <w:sz w:val="28"/>
                <w:szCs w:val="28"/>
              </w:rPr>
            </w:pPr>
            <w:r w:rsidRPr="0085500D">
              <w:rPr>
                <w:rFonts w:ascii="Times New Roman" w:hAnsi="Times New Roman" w:cs="Times New Roman"/>
                <w:sz w:val="28"/>
                <w:szCs w:val="28"/>
              </w:rPr>
              <w:t>2</w:t>
            </w:r>
            <w:r w:rsidR="00CE282A">
              <w:rPr>
                <w:rFonts w:ascii="Times New Roman" w:hAnsi="Times New Roman" w:cs="Times New Roman"/>
                <w:sz w:val="28"/>
                <w:szCs w:val="28"/>
              </w:rPr>
              <w:t>8</w:t>
            </w:r>
          </w:p>
        </w:tc>
      </w:tr>
      <w:tr w:rsidR="00B45290" w:rsidRPr="0085500D" w14:paraId="62E67790" w14:textId="77777777" w:rsidTr="007E56A5">
        <w:tc>
          <w:tcPr>
            <w:tcW w:w="8567" w:type="dxa"/>
            <w:vAlign w:val="bottom"/>
          </w:tcPr>
          <w:p w14:paraId="2F785F71" w14:textId="77CC94ED" w:rsidR="00B45290" w:rsidRPr="0085500D" w:rsidRDefault="00B45290" w:rsidP="00B45290">
            <w:pPr>
              <w:spacing w:line="360" w:lineRule="auto"/>
              <w:ind w:left="142" w:firstLine="567"/>
              <w:rPr>
                <w:rFonts w:ascii="Times New Roman" w:hAnsi="Times New Roman" w:cs="Times New Roman"/>
                <w:b/>
                <w:sz w:val="28"/>
                <w:szCs w:val="28"/>
              </w:rPr>
            </w:pPr>
            <w:r w:rsidRPr="0085500D">
              <w:rPr>
                <w:rFonts w:ascii="Times New Roman" w:hAnsi="Times New Roman" w:cs="Times New Roman"/>
                <w:b/>
                <w:sz w:val="28"/>
                <w:szCs w:val="28"/>
              </w:rPr>
              <w:t xml:space="preserve">3.2 Меры государственного антикризисного регулирования в 2015 </w:t>
            </w:r>
            <w:r w:rsidR="0085500D">
              <w:rPr>
                <w:rFonts w:ascii="Times New Roman" w:hAnsi="Times New Roman" w:cs="Times New Roman"/>
                <w:b/>
                <w:sz w:val="28"/>
                <w:szCs w:val="28"/>
              </w:rPr>
              <w:t>году………………………………………………………………</w:t>
            </w:r>
          </w:p>
        </w:tc>
        <w:tc>
          <w:tcPr>
            <w:tcW w:w="998" w:type="dxa"/>
            <w:vAlign w:val="center"/>
          </w:tcPr>
          <w:p w14:paraId="37F23BA2" w14:textId="20964212" w:rsidR="00B45290" w:rsidRPr="0085500D" w:rsidRDefault="004169EB" w:rsidP="00B45290">
            <w:pPr>
              <w:rPr>
                <w:rFonts w:ascii="Times New Roman" w:hAnsi="Times New Roman" w:cs="Times New Roman"/>
                <w:sz w:val="28"/>
                <w:szCs w:val="28"/>
              </w:rPr>
            </w:pPr>
            <w:r w:rsidRPr="0085500D">
              <w:rPr>
                <w:rFonts w:ascii="Times New Roman" w:hAnsi="Times New Roman" w:cs="Times New Roman"/>
                <w:sz w:val="28"/>
                <w:szCs w:val="28"/>
              </w:rPr>
              <w:t>2</w:t>
            </w:r>
            <w:r w:rsidR="00CE282A">
              <w:rPr>
                <w:rFonts w:ascii="Times New Roman" w:hAnsi="Times New Roman" w:cs="Times New Roman"/>
                <w:sz w:val="28"/>
                <w:szCs w:val="28"/>
              </w:rPr>
              <w:t>9</w:t>
            </w:r>
          </w:p>
        </w:tc>
      </w:tr>
      <w:tr w:rsidR="00B45290" w:rsidRPr="0085500D" w14:paraId="5FA3579D" w14:textId="77777777" w:rsidTr="007E56A5">
        <w:tc>
          <w:tcPr>
            <w:tcW w:w="8567" w:type="dxa"/>
            <w:vAlign w:val="bottom"/>
          </w:tcPr>
          <w:p w14:paraId="58F0A9AF" w14:textId="7D10104D" w:rsidR="00B45290" w:rsidRPr="0085500D" w:rsidRDefault="00B45290" w:rsidP="00B45290">
            <w:pPr>
              <w:spacing w:line="360" w:lineRule="auto"/>
              <w:rPr>
                <w:rFonts w:ascii="Times New Roman" w:hAnsi="Times New Roman" w:cs="Times New Roman"/>
                <w:sz w:val="28"/>
                <w:szCs w:val="28"/>
              </w:rPr>
            </w:pPr>
            <w:r w:rsidRPr="0085500D">
              <w:rPr>
                <w:rFonts w:ascii="Times New Roman" w:hAnsi="Times New Roman" w:cs="Times New Roman"/>
                <w:b/>
                <w:sz w:val="28"/>
                <w:szCs w:val="28"/>
              </w:rPr>
              <w:t xml:space="preserve">Заключение </w:t>
            </w:r>
            <w:r w:rsidR="0085500D">
              <w:rPr>
                <w:rFonts w:ascii="Times New Roman" w:hAnsi="Times New Roman" w:cs="Times New Roman"/>
                <w:sz w:val="28"/>
                <w:szCs w:val="28"/>
              </w:rPr>
              <w:t>……………………………………………………………...</w:t>
            </w:r>
          </w:p>
        </w:tc>
        <w:tc>
          <w:tcPr>
            <w:tcW w:w="998" w:type="dxa"/>
            <w:vAlign w:val="center"/>
          </w:tcPr>
          <w:p w14:paraId="23AA8454" w14:textId="49B26E78" w:rsidR="00B45290" w:rsidRPr="0085500D" w:rsidRDefault="00CE282A" w:rsidP="00B45290">
            <w:pPr>
              <w:rPr>
                <w:rFonts w:ascii="Times New Roman" w:hAnsi="Times New Roman" w:cs="Times New Roman"/>
                <w:sz w:val="28"/>
                <w:szCs w:val="28"/>
              </w:rPr>
            </w:pPr>
            <w:r>
              <w:rPr>
                <w:rFonts w:ascii="Times New Roman" w:hAnsi="Times New Roman" w:cs="Times New Roman"/>
                <w:sz w:val="28"/>
                <w:szCs w:val="28"/>
              </w:rPr>
              <w:t>32</w:t>
            </w:r>
          </w:p>
        </w:tc>
      </w:tr>
      <w:tr w:rsidR="00B45290" w:rsidRPr="0085500D" w14:paraId="251906E9" w14:textId="77777777" w:rsidTr="007E56A5">
        <w:tc>
          <w:tcPr>
            <w:tcW w:w="8567" w:type="dxa"/>
            <w:vAlign w:val="bottom"/>
          </w:tcPr>
          <w:p w14:paraId="18651EB8" w14:textId="09E8BABB" w:rsidR="00B45290" w:rsidRPr="0085500D" w:rsidRDefault="00B45290" w:rsidP="00B45290">
            <w:pPr>
              <w:spacing w:line="360" w:lineRule="auto"/>
              <w:rPr>
                <w:rFonts w:ascii="Times New Roman" w:hAnsi="Times New Roman" w:cs="Times New Roman"/>
                <w:sz w:val="28"/>
                <w:szCs w:val="28"/>
                <w:lang w:val="en-US"/>
              </w:rPr>
            </w:pPr>
            <w:r w:rsidRPr="0085500D">
              <w:rPr>
                <w:rFonts w:ascii="Times New Roman" w:hAnsi="Times New Roman" w:cs="Times New Roman"/>
                <w:b/>
                <w:sz w:val="28"/>
                <w:szCs w:val="28"/>
              </w:rPr>
              <w:t xml:space="preserve">Список использованной литературы </w:t>
            </w:r>
            <w:r w:rsidR="0085500D">
              <w:rPr>
                <w:rFonts w:ascii="Times New Roman" w:hAnsi="Times New Roman" w:cs="Times New Roman"/>
                <w:sz w:val="28"/>
                <w:szCs w:val="28"/>
              </w:rPr>
              <w:t>………………………………..</w:t>
            </w:r>
          </w:p>
        </w:tc>
        <w:tc>
          <w:tcPr>
            <w:tcW w:w="998" w:type="dxa"/>
            <w:vAlign w:val="center"/>
          </w:tcPr>
          <w:p w14:paraId="7A5835E8" w14:textId="02A9A50A" w:rsidR="00B45290" w:rsidRPr="0085500D" w:rsidRDefault="00CE282A" w:rsidP="00B45290">
            <w:pPr>
              <w:rPr>
                <w:rFonts w:ascii="Times New Roman" w:hAnsi="Times New Roman" w:cs="Times New Roman"/>
                <w:sz w:val="28"/>
                <w:szCs w:val="28"/>
              </w:rPr>
            </w:pPr>
            <w:r>
              <w:rPr>
                <w:rFonts w:ascii="Times New Roman" w:hAnsi="Times New Roman" w:cs="Times New Roman"/>
                <w:sz w:val="28"/>
                <w:szCs w:val="28"/>
              </w:rPr>
              <w:t>33</w:t>
            </w:r>
            <w:bookmarkStart w:id="0" w:name="_GoBack"/>
            <w:bookmarkEnd w:id="0"/>
          </w:p>
        </w:tc>
      </w:tr>
    </w:tbl>
    <w:p w14:paraId="696FC0C3" w14:textId="77777777" w:rsidR="00EE2DF6" w:rsidRPr="0085500D" w:rsidRDefault="00EE2DF6" w:rsidP="005F1025">
      <w:pPr>
        <w:pStyle w:val="a4"/>
        <w:spacing w:line="360" w:lineRule="auto"/>
        <w:jc w:val="both"/>
        <w:rPr>
          <w:rFonts w:ascii="Times New Roman" w:hAnsi="Times New Roman" w:cs="Times New Roman"/>
          <w:b/>
          <w:sz w:val="28"/>
          <w:szCs w:val="28"/>
        </w:rPr>
      </w:pPr>
    </w:p>
    <w:p w14:paraId="4495CC7B" w14:textId="77777777" w:rsidR="00EE2DF6" w:rsidRPr="0085500D" w:rsidRDefault="00EE2DF6" w:rsidP="00320474">
      <w:pPr>
        <w:spacing w:line="360" w:lineRule="auto"/>
        <w:jc w:val="both"/>
        <w:rPr>
          <w:rFonts w:ascii="Times New Roman" w:hAnsi="Times New Roman" w:cs="Times New Roman"/>
          <w:b/>
          <w:sz w:val="28"/>
          <w:szCs w:val="28"/>
        </w:rPr>
      </w:pPr>
      <w:r w:rsidRPr="0085500D">
        <w:rPr>
          <w:rFonts w:ascii="Times New Roman" w:hAnsi="Times New Roman" w:cs="Times New Roman"/>
          <w:b/>
          <w:sz w:val="28"/>
          <w:szCs w:val="28"/>
        </w:rPr>
        <w:br w:type="page"/>
      </w:r>
    </w:p>
    <w:p w14:paraId="40023A6D" w14:textId="0F7E99F5" w:rsidR="00B45290" w:rsidRPr="0085500D" w:rsidRDefault="00E21CD7" w:rsidP="00320474">
      <w:pPr>
        <w:pStyle w:val="a4"/>
        <w:spacing w:line="360" w:lineRule="auto"/>
        <w:jc w:val="both"/>
        <w:rPr>
          <w:rFonts w:ascii="Times New Roman" w:hAnsi="Times New Roman" w:cs="Times New Roman"/>
          <w:b/>
          <w:sz w:val="28"/>
          <w:szCs w:val="28"/>
        </w:rPr>
      </w:pPr>
      <w:r w:rsidRPr="0085500D">
        <w:rPr>
          <w:rFonts w:ascii="Times New Roman" w:hAnsi="Times New Roman" w:cs="Times New Roman"/>
          <w:b/>
          <w:sz w:val="28"/>
          <w:szCs w:val="28"/>
        </w:rPr>
        <w:t>Введение</w:t>
      </w:r>
    </w:p>
    <w:p w14:paraId="5D9670FD" w14:textId="77777777" w:rsidR="00E2447D" w:rsidRPr="0085500D" w:rsidRDefault="00E4199B" w:rsidP="00320474">
      <w:pPr>
        <w:tabs>
          <w:tab w:val="left" w:pos="900"/>
        </w:tabs>
        <w:spacing w:line="360" w:lineRule="auto"/>
        <w:jc w:val="both"/>
        <w:rPr>
          <w:rFonts w:ascii="Times New Roman" w:hAnsi="Times New Roman" w:cs="Times New Roman"/>
          <w:sz w:val="28"/>
          <w:szCs w:val="28"/>
        </w:rPr>
      </w:pPr>
      <w:r w:rsidRPr="0085500D">
        <w:rPr>
          <w:rFonts w:ascii="Times New Roman" w:hAnsi="Times New Roman" w:cs="Times New Roman"/>
          <w:b/>
          <w:i/>
          <w:sz w:val="28"/>
          <w:szCs w:val="28"/>
          <w:u w:val="single"/>
        </w:rPr>
        <w:t>Актуальность</w:t>
      </w:r>
      <w:r w:rsidRPr="0085500D">
        <w:rPr>
          <w:rFonts w:ascii="Times New Roman" w:hAnsi="Times New Roman" w:cs="Times New Roman"/>
          <w:sz w:val="28"/>
          <w:szCs w:val="28"/>
          <w:u w:val="single"/>
        </w:rPr>
        <w:t xml:space="preserve"> </w:t>
      </w:r>
      <w:r w:rsidRPr="0085500D">
        <w:rPr>
          <w:rFonts w:ascii="Times New Roman" w:hAnsi="Times New Roman" w:cs="Times New Roman"/>
          <w:b/>
          <w:i/>
          <w:sz w:val="28"/>
          <w:szCs w:val="28"/>
          <w:u w:val="single"/>
        </w:rPr>
        <w:t>проблемы.</w:t>
      </w:r>
      <w:r w:rsidRPr="0085500D">
        <w:rPr>
          <w:rFonts w:ascii="Times New Roman" w:hAnsi="Times New Roman" w:cs="Times New Roman"/>
          <w:sz w:val="28"/>
          <w:szCs w:val="28"/>
        </w:rPr>
        <w:t xml:space="preserve"> </w:t>
      </w:r>
      <w:r w:rsidR="00064FF9" w:rsidRPr="0085500D">
        <w:rPr>
          <w:rFonts w:ascii="Times New Roman" w:hAnsi="Times New Roman" w:cs="Times New Roman"/>
          <w:sz w:val="28"/>
          <w:szCs w:val="28"/>
        </w:rPr>
        <w:t>Проблема макроэкономической нестаби</w:t>
      </w:r>
      <w:r w:rsidR="00777EF2" w:rsidRPr="0085500D">
        <w:rPr>
          <w:rFonts w:ascii="Times New Roman" w:hAnsi="Times New Roman" w:cs="Times New Roman"/>
          <w:sz w:val="28"/>
          <w:szCs w:val="28"/>
        </w:rPr>
        <w:t>льности и цикличности развития экономики – главный вопро</w:t>
      </w:r>
      <w:r w:rsidR="00120DD0" w:rsidRPr="0085500D">
        <w:rPr>
          <w:rFonts w:ascii="Times New Roman" w:hAnsi="Times New Roman" w:cs="Times New Roman"/>
          <w:sz w:val="28"/>
          <w:szCs w:val="28"/>
        </w:rPr>
        <w:t>с, волнующий всех от частных предпринимателей до государственных деятелей. Это не удивительно, ведь от стабильности экономик</w:t>
      </w:r>
      <w:r w:rsidR="00A26805" w:rsidRPr="0085500D">
        <w:rPr>
          <w:rFonts w:ascii="Times New Roman" w:hAnsi="Times New Roman" w:cs="Times New Roman"/>
          <w:sz w:val="28"/>
          <w:szCs w:val="28"/>
        </w:rPr>
        <w:t>и страны зависит благополучие народа и его процветание.</w:t>
      </w:r>
      <w:r w:rsidR="00064FF9" w:rsidRPr="0085500D">
        <w:rPr>
          <w:rFonts w:ascii="Times New Roman" w:hAnsi="Times New Roman" w:cs="Times New Roman"/>
          <w:sz w:val="28"/>
          <w:szCs w:val="28"/>
        </w:rPr>
        <w:t xml:space="preserve"> </w:t>
      </w:r>
    </w:p>
    <w:p w14:paraId="13BF2860" w14:textId="12A3A213" w:rsidR="00E4199B" w:rsidRPr="0085500D" w:rsidRDefault="003F3440" w:rsidP="00320474">
      <w:pPr>
        <w:tabs>
          <w:tab w:val="left" w:pos="900"/>
        </w:tabs>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С</w:t>
      </w:r>
      <w:r w:rsidR="00E2447D" w:rsidRPr="0085500D">
        <w:rPr>
          <w:rFonts w:ascii="Times New Roman" w:hAnsi="Times New Roman" w:cs="Times New Roman"/>
          <w:sz w:val="28"/>
          <w:szCs w:val="28"/>
        </w:rPr>
        <w:t xml:space="preserve"> давних </w:t>
      </w:r>
      <w:r w:rsidRPr="0085500D">
        <w:rPr>
          <w:rFonts w:ascii="Times New Roman" w:hAnsi="Times New Roman" w:cs="Times New Roman"/>
          <w:sz w:val="28"/>
          <w:szCs w:val="28"/>
        </w:rPr>
        <w:t xml:space="preserve">пор </w:t>
      </w:r>
      <w:r w:rsidR="00E2447D" w:rsidRPr="0085500D">
        <w:rPr>
          <w:rFonts w:ascii="Times New Roman" w:hAnsi="Times New Roman" w:cs="Times New Roman"/>
          <w:sz w:val="28"/>
          <w:szCs w:val="28"/>
        </w:rPr>
        <w:t>остро стоит проблема закономерности развития экономики и ее цикличности. Вопрос экономических циклов исследовался многими учеными такими, как К. Маркс, Ж. Сисмонди, К. Родбертус и др. Ведь для наиболее эффективного предпринимательства важно р</w:t>
      </w:r>
      <w:r w:rsidRPr="0085500D">
        <w:rPr>
          <w:rFonts w:ascii="Times New Roman" w:hAnsi="Times New Roman" w:cs="Times New Roman"/>
          <w:sz w:val="28"/>
          <w:szCs w:val="28"/>
        </w:rPr>
        <w:t>авномерное развитие экономики и</w:t>
      </w:r>
      <w:r w:rsidR="00E2447D" w:rsidRPr="0085500D">
        <w:rPr>
          <w:rFonts w:ascii="Times New Roman" w:hAnsi="Times New Roman" w:cs="Times New Roman"/>
          <w:sz w:val="28"/>
          <w:szCs w:val="28"/>
        </w:rPr>
        <w:t xml:space="preserve"> отсутствие острых кризисов.</w:t>
      </w:r>
      <w:r w:rsidR="00A72CD9" w:rsidRPr="0085500D">
        <w:rPr>
          <w:rFonts w:ascii="Times New Roman" w:hAnsi="Times New Roman" w:cs="Times New Roman"/>
          <w:sz w:val="28"/>
          <w:szCs w:val="28"/>
        </w:rPr>
        <w:t xml:space="preserve"> Особенно актуальна данная проблема в</w:t>
      </w:r>
      <w:r w:rsidR="00064FF9" w:rsidRPr="0085500D">
        <w:rPr>
          <w:rFonts w:ascii="Times New Roman" w:hAnsi="Times New Roman" w:cs="Times New Roman"/>
          <w:sz w:val="28"/>
          <w:szCs w:val="28"/>
        </w:rPr>
        <w:t xml:space="preserve"> </w:t>
      </w:r>
      <w:r w:rsidR="00764910" w:rsidRPr="0085500D">
        <w:rPr>
          <w:rFonts w:ascii="Times New Roman" w:hAnsi="Times New Roman" w:cs="Times New Roman"/>
          <w:sz w:val="28"/>
          <w:szCs w:val="28"/>
        </w:rPr>
        <w:t>условиях кризисных явлений современной экономи</w:t>
      </w:r>
      <w:r w:rsidR="00E2447D" w:rsidRPr="0085500D">
        <w:rPr>
          <w:rFonts w:ascii="Times New Roman" w:hAnsi="Times New Roman" w:cs="Times New Roman"/>
          <w:sz w:val="28"/>
          <w:szCs w:val="28"/>
        </w:rPr>
        <w:t>ки нашей страны</w:t>
      </w:r>
      <w:r w:rsidRPr="0085500D">
        <w:rPr>
          <w:rFonts w:ascii="Times New Roman" w:hAnsi="Times New Roman" w:cs="Times New Roman"/>
          <w:sz w:val="28"/>
          <w:szCs w:val="28"/>
        </w:rPr>
        <w:t>, в следствии действия которых</w:t>
      </w:r>
      <w:r w:rsidR="00E2447D" w:rsidRPr="0085500D">
        <w:rPr>
          <w:rFonts w:ascii="Times New Roman" w:hAnsi="Times New Roman" w:cs="Times New Roman"/>
          <w:sz w:val="28"/>
          <w:szCs w:val="28"/>
        </w:rPr>
        <w:t xml:space="preserve"> обострились</w:t>
      </w:r>
      <w:r w:rsidR="00764910" w:rsidRPr="0085500D">
        <w:rPr>
          <w:rFonts w:ascii="Times New Roman" w:hAnsi="Times New Roman" w:cs="Times New Roman"/>
          <w:sz w:val="28"/>
          <w:szCs w:val="28"/>
        </w:rPr>
        <w:t xml:space="preserve"> существовавшие ранее проблемы налогообложения, занятости населения и инфляции. </w:t>
      </w:r>
    </w:p>
    <w:p w14:paraId="277C9E47" w14:textId="1B1BDA2B" w:rsidR="00E4199B" w:rsidRPr="0085500D" w:rsidRDefault="00E4199B" w:rsidP="00320474">
      <w:pPr>
        <w:tabs>
          <w:tab w:val="left" w:pos="900"/>
        </w:tabs>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ab/>
        <w:t xml:space="preserve">В связи с этим,  </w:t>
      </w:r>
      <w:r w:rsidRPr="0085500D">
        <w:rPr>
          <w:rFonts w:ascii="Times New Roman" w:hAnsi="Times New Roman" w:cs="Times New Roman"/>
          <w:b/>
          <w:i/>
          <w:sz w:val="28"/>
          <w:szCs w:val="28"/>
          <w:u w:val="single"/>
        </w:rPr>
        <w:t>целью</w:t>
      </w:r>
      <w:r w:rsidRPr="0085500D">
        <w:rPr>
          <w:rFonts w:ascii="Times New Roman" w:hAnsi="Times New Roman" w:cs="Times New Roman"/>
          <w:sz w:val="28"/>
          <w:szCs w:val="28"/>
        </w:rPr>
        <w:t xml:space="preserve"> нашей работы является </w:t>
      </w:r>
      <w:r w:rsidR="00C70406" w:rsidRPr="0085500D">
        <w:rPr>
          <w:rFonts w:ascii="Times New Roman" w:hAnsi="Times New Roman" w:cs="Times New Roman"/>
          <w:sz w:val="28"/>
          <w:szCs w:val="28"/>
        </w:rPr>
        <w:t>изучение макроэкономической нестабильности, анализ уровня безработицы и инфляции в Российской Федерации, а также нахождение путей сглаживания «скачков» в экономике страны.</w:t>
      </w:r>
    </w:p>
    <w:p w14:paraId="72D0D47E" w14:textId="77777777" w:rsidR="00E4199B" w:rsidRPr="0085500D" w:rsidRDefault="00E4199B" w:rsidP="00320474">
      <w:pPr>
        <w:tabs>
          <w:tab w:val="left" w:pos="900"/>
        </w:tabs>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ab/>
        <w:t xml:space="preserve">Для достижения указанной выше цели перед нами были поставлены </w:t>
      </w:r>
      <w:r w:rsidRPr="0085500D">
        <w:rPr>
          <w:rFonts w:ascii="Times New Roman" w:hAnsi="Times New Roman" w:cs="Times New Roman"/>
          <w:b/>
          <w:i/>
          <w:sz w:val="28"/>
          <w:szCs w:val="28"/>
          <w:u w:val="single"/>
        </w:rPr>
        <w:t>следующие задачи</w:t>
      </w:r>
      <w:r w:rsidRPr="0085500D">
        <w:rPr>
          <w:rFonts w:ascii="Times New Roman" w:hAnsi="Times New Roman" w:cs="Times New Roman"/>
          <w:sz w:val="28"/>
          <w:szCs w:val="28"/>
          <w:lang w:val="en-US"/>
        </w:rPr>
        <w:t>:</w:t>
      </w:r>
    </w:p>
    <w:p w14:paraId="5074E9A6" w14:textId="095AADB9" w:rsidR="00E4199B" w:rsidRPr="0085500D" w:rsidRDefault="00C70406" w:rsidP="00320474">
      <w:pPr>
        <w:pStyle w:val="a3"/>
        <w:numPr>
          <w:ilvl w:val="0"/>
          <w:numId w:val="11"/>
        </w:numPr>
        <w:tabs>
          <w:tab w:val="left" w:pos="900"/>
        </w:tabs>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Изучить теоретические аспекты макроэкономической нестабильности;</w:t>
      </w:r>
    </w:p>
    <w:p w14:paraId="30345328" w14:textId="2C7775BD" w:rsidR="00E4199B" w:rsidRPr="0085500D" w:rsidRDefault="00C70406" w:rsidP="00320474">
      <w:pPr>
        <w:pStyle w:val="a3"/>
        <w:numPr>
          <w:ilvl w:val="0"/>
          <w:numId w:val="11"/>
        </w:numPr>
        <w:tabs>
          <w:tab w:val="left" w:pos="900"/>
        </w:tabs>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Провести анализ макроэкономической нестабильности в Российской Федерации</w:t>
      </w:r>
      <w:r w:rsidRPr="0085500D">
        <w:rPr>
          <w:rFonts w:ascii="Times New Roman" w:hAnsi="Times New Roman" w:cs="Times New Roman"/>
          <w:sz w:val="28"/>
          <w:szCs w:val="28"/>
          <w:lang w:val="en-US"/>
        </w:rPr>
        <w:t>;</w:t>
      </w:r>
    </w:p>
    <w:p w14:paraId="7DECA135" w14:textId="3E247075" w:rsidR="00C70406" w:rsidRPr="0085500D" w:rsidRDefault="00C70406" w:rsidP="00320474">
      <w:pPr>
        <w:pStyle w:val="a3"/>
        <w:numPr>
          <w:ilvl w:val="0"/>
          <w:numId w:val="11"/>
        </w:numPr>
        <w:tabs>
          <w:tab w:val="left" w:pos="900"/>
        </w:tabs>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Найти пути решения проблем макроэкономической нестабильности в Российской Федерации</w:t>
      </w:r>
    </w:p>
    <w:p w14:paraId="6266F4CE" w14:textId="79477EB2" w:rsidR="00E4199B" w:rsidRPr="0085500D" w:rsidRDefault="00C70406" w:rsidP="00320474">
      <w:pPr>
        <w:tabs>
          <w:tab w:val="left" w:pos="900"/>
        </w:tabs>
        <w:spacing w:line="360" w:lineRule="auto"/>
        <w:jc w:val="both"/>
        <w:rPr>
          <w:rFonts w:ascii="Times New Roman" w:hAnsi="Times New Roman" w:cs="Times New Roman"/>
          <w:sz w:val="28"/>
          <w:szCs w:val="28"/>
        </w:rPr>
      </w:pPr>
      <w:r w:rsidRPr="0085500D">
        <w:rPr>
          <w:rFonts w:ascii="Times New Roman" w:hAnsi="Times New Roman" w:cs="Times New Roman"/>
          <w:b/>
          <w:i/>
          <w:sz w:val="28"/>
          <w:szCs w:val="28"/>
          <w:u w:val="single"/>
          <w:lang w:val="en-US"/>
        </w:rPr>
        <w:t>Для написания курсовой использовались</w:t>
      </w:r>
      <w:r w:rsidR="00E4199B" w:rsidRPr="0085500D">
        <w:rPr>
          <w:rFonts w:ascii="Times New Roman" w:hAnsi="Times New Roman" w:cs="Times New Roman"/>
          <w:b/>
          <w:i/>
          <w:sz w:val="28"/>
          <w:szCs w:val="28"/>
          <w:u w:val="single"/>
          <w:lang w:val="en-US"/>
        </w:rPr>
        <w:t xml:space="preserve"> </w:t>
      </w:r>
      <w:r w:rsidRPr="0085500D">
        <w:rPr>
          <w:rFonts w:ascii="Times New Roman" w:hAnsi="Times New Roman" w:cs="Times New Roman"/>
          <w:sz w:val="28"/>
          <w:szCs w:val="28"/>
          <w:lang w:val="en-US"/>
        </w:rPr>
        <w:t>учебные пососбия и учебники, статьи из газет и экономических журналов, исследовательские работы и интернет источники.</w:t>
      </w:r>
    </w:p>
    <w:p w14:paraId="22CA636C" w14:textId="4940477D" w:rsidR="00E4199B" w:rsidRPr="0085500D" w:rsidRDefault="00E4199B" w:rsidP="00320474">
      <w:pPr>
        <w:pStyle w:val="a3"/>
        <w:tabs>
          <w:tab w:val="left" w:pos="900"/>
        </w:tabs>
        <w:spacing w:line="360" w:lineRule="auto"/>
        <w:ind w:hanging="720"/>
        <w:jc w:val="both"/>
        <w:rPr>
          <w:rFonts w:ascii="Times New Roman" w:hAnsi="Times New Roman" w:cs="Times New Roman"/>
          <w:sz w:val="28"/>
          <w:szCs w:val="28"/>
        </w:rPr>
      </w:pPr>
      <w:r w:rsidRPr="0085500D">
        <w:rPr>
          <w:rFonts w:ascii="Times New Roman" w:hAnsi="Times New Roman" w:cs="Times New Roman"/>
          <w:b/>
          <w:i/>
          <w:sz w:val="28"/>
          <w:szCs w:val="28"/>
          <w:u w:val="single"/>
        </w:rPr>
        <w:t>Предметом</w:t>
      </w:r>
      <w:r w:rsidRPr="0085500D">
        <w:rPr>
          <w:rFonts w:ascii="Times New Roman" w:hAnsi="Times New Roman" w:cs="Times New Roman"/>
          <w:sz w:val="28"/>
          <w:szCs w:val="28"/>
          <w:u w:val="single"/>
        </w:rPr>
        <w:t xml:space="preserve"> </w:t>
      </w:r>
      <w:r w:rsidRPr="0085500D">
        <w:rPr>
          <w:rFonts w:ascii="Times New Roman" w:hAnsi="Times New Roman" w:cs="Times New Roman"/>
          <w:sz w:val="28"/>
          <w:szCs w:val="28"/>
        </w:rPr>
        <w:t xml:space="preserve">исследования является вопрос </w:t>
      </w:r>
      <w:r w:rsidR="00515A67" w:rsidRPr="0085500D">
        <w:rPr>
          <w:rFonts w:ascii="Times New Roman" w:hAnsi="Times New Roman" w:cs="Times New Roman"/>
          <w:sz w:val="28"/>
          <w:szCs w:val="28"/>
        </w:rPr>
        <w:t xml:space="preserve">макроэкономической нестабильности экономики Российской Федерации. </w:t>
      </w:r>
    </w:p>
    <w:p w14:paraId="4954DEE1" w14:textId="14BE9DE0" w:rsidR="00E4199B" w:rsidRPr="0085500D" w:rsidRDefault="00E4199B" w:rsidP="00320474">
      <w:pPr>
        <w:pStyle w:val="a3"/>
        <w:tabs>
          <w:tab w:val="left" w:pos="900"/>
        </w:tabs>
        <w:spacing w:line="360" w:lineRule="auto"/>
        <w:ind w:hanging="720"/>
        <w:jc w:val="both"/>
        <w:rPr>
          <w:rFonts w:ascii="Times New Roman" w:hAnsi="Times New Roman" w:cs="Times New Roman"/>
          <w:sz w:val="28"/>
          <w:szCs w:val="28"/>
          <w:lang w:val="en-US"/>
        </w:rPr>
      </w:pPr>
      <w:r w:rsidRPr="0085500D">
        <w:rPr>
          <w:rFonts w:ascii="Times New Roman" w:hAnsi="Times New Roman" w:cs="Times New Roman"/>
          <w:b/>
          <w:i/>
          <w:sz w:val="28"/>
          <w:szCs w:val="28"/>
          <w:u w:val="single"/>
        </w:rPr>
        <w:t xml:space="preserve">Объектом </w:t>
      </w:r>
      <w:r w:rsidRPr="0085500D">
        <w:rPr>
          <w:rFonts w:ascii="Times New Roman" w:hAnsi="Times New Roman" w:cs="Times New Roman"/>
          <w:sz w:val="28"/>
          <w:szCs w:val="28"/>
        </w:rPr>
        <w:t>данной работы выступа</w:t>
      </w:r>
      <w:r w:rsidR="00515A67" w:rsidRPr="0085500D">
        <w:rPr>
          <w:rFonts w:ascii="Times New Roman" w:hAnsi="Times New Roman" w:cs="Times New Roman"/>
          <w:sz w:val="28"/>
          <w:szCs w:val="28"/>
        </w:rPr>
        <w:t>ет национальная экономика Российской Федерации.</w:t>
      </w:r>
    </w:p>
    <w:p w14:paraId="57F743DD" w14:textId="77777777" w:rsidR="00E4199B" w:rsidRPr="0085500D" w:rsidRDefault="00E4199B" w:rsidP="00320474">
      <w:pPr>
        <w:tabs>
          <w:tab w:val="left" w:pos="900"/>
        </w:tabs>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ab/>
        <w:t xml:space="preserve">При написании работы мы использовали следующие </w:t>
      </w:r>
      <w:r w:rsidRPr="0085500D">
        <w:rPr>
          <w:rFonts w:ascii="Times New Roman" w:hAnsi="Times New Roman" w:cs="Times New Roman"/>
          <w:b/>
          <w:i/>
          <w:sz w:val="28"/>
          <w:szCs w:val="28"/>
          <w:u w:val="single"/>
          <w:lang w:val="en-US"/>
        </w:rPr>
        <w:t>методы исследования</w:t>
      </w:r>
      <w:r w:rsidRPr="0085500D">
        <w:rPr>
          <w:rFonts w:ascii="Times New Roman" w:hAnsi="Times New Roman" w:cs="Times New Roman"/>
          <w:sz w:val="28"/>
          <w:szCs w:val="28"/>
          <w:lang w:val="en-US"/>
        </w:rPr>
        <w:t xml:space="preserve">: анализ литературы, сравнение, обобщение, теоретический анализ и синтез. </w:t>
      </w:r>
    </w:p>
    <w:p w14:paraId="43F3653A" w14:textId="77777777" w:rsidR="00E4199B" w:rsidRPr="0085500D" w:rsidRDefault="00E4199B" w:rsidP="00320474">
      <w:pPr>
        <w:tabs>
          <w:tab w:val="left" w:pos="900"/>
        </w:tabs>
        <w:spacing w:line="360" w:lineRule="auto"/>
        <w:jc w:val="both"/>
        <w:rPr>
          <w:rFonts w:ascii="Times New Roman" w:hAnsi="Times New Roman" w:cs="Times New Roman"/>
          <w:sz w:val="28"/>
          <w:szCs w:val="28"/>
        </w:rPr>
      </w:pPr>
      <w:r w:rsidRPr="0085500D">
        <w:rPr>
          <w:rFonts w:ascii="Times New Roman" w:hAnsi="Times New Roman" w:cs="Times New Roman"/>
          <w:b/>
          <w:i/>
          <w:sz w:val="28"/>
          <w:szCs w:val="28"/>
          <w:u w:val="single"/>
          <w:lang w:val="en-US"/>
        </w:rPr>
        <w:t>Данная работа имеет следующую структуру и содержание</w:t>
      </w:r>
      <w:r w:rsidRPr="0085500D">
        <w:rPr>
          <w:rFonts w:ascii="Times New Roman" w:hAnsi="Times New Roman" w:cs="Times New Roman"/>
          <w:sz w:val="28"/>
          <w:szCs w:val="28"/>
          <w:lang w:val="en-US"/>
        </w:rPr>
        <w:t>:</w:t>
      </w:r>
    </w:p>
    <w:p w14:paraId="6B7F4A25" w14:textId="77777777" w:rsidR="00E4199B" w:rsidRPr="0085500D" w:rsidRDefault="00E4199B" w:rsidP="00320474">
      <w:pPr>
        <w:pStyle w:val="a3"/>
        <w:numPr>
          <w:ilvl w:val="0"/>
          <w:numId w:val="12"/>
        </w:numPr>
        <w:tabs>
          <w:tab w:val="left" w:pos="900"/>
        </w:tabs>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Введение</w:t>
      </w:r>
    </w:p>
    <w:p w14:paraId="0D4C52BF" w14:textId="77777777" w:rsidR="00E4199B" w:rsidRPr="0085500D" w:rsidRDefault="00E4199B" w:rsidP="00320474">
      <w:pPr>
        <w:pStyle w:val="a3"/>
        <w:numPr>
          <w:ilvl w:val="0"/>
          <w:numId w:val="12"/>
        </w:numPr>
        <w:tabs>
          <w:tab w:val="left" w:pos="900"/>
        </w:tabs>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 xml:space="preserve"> I</w:t>
      </w:r>
      <w:r w:rsidRPr="0085500D">
        <w:rPr>
          <w:rFonts w:ascii="Times New Roman" w:hAnsi="Times New Roman" w:cs="Times New Roman"/>
          <w:sz w:val="28"/>
          <w:szCs w:val="28"/>
        </w:rPr>
        <w:t xml:space="preserve"> глава</w:t>
      </w:r>
    </w:p>
    <w:p w14:paraId="440F330B" w14:textId="77777777" w:rsidR="00E4199B" w:rsidRPr="0085500D" w:rsidRDefault="00E4199B" w:rsidP="00320474">
      <w:pPr>
        <w:pStyle w:val="a3"/>
        <w:numPr>
          <w:ilvl w:val="0"/>
          <w:numId w:val="12"/>
        </w:numPr>
        <w:tabs>
          <w:tab w:val="left" w:pos="900"/>
        </w:tabs>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II</w:t>
      </w:r>
      <w:r w:rsidRPr="0085500D">
        <w:rPr>
          <w:rFonts w:ascii="Times New Roman" w:hAnsi="Times New Roman" w:cs="Times New Roman"/>
          <w:sz w:val="28"/>
          <w:szCs w:val="28"/>
        </w:rPr>
        <w:t xml:space="preserve"> глава</w:t>
      </w:r>
    </w:p>
    <w:p w14:paraId="1B81F1F3" w14:textId="1DC6B9D7" w:rsidR="00764910" w:rsidRPr="0085500D" w:rsidRDefault="00764910" w:rsidP="00320474">
      <w:pPr>
        <w:pStyle w:val="a3"/>
        <w:numPr>
          <w:ilvl w:val="0"/>
          <w:numId w:val="12"/>
        </w:numPr>
        <w:tabs>
          <w:tab w:val="left" w:pos="900"/>
        </w:tabs>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III</w:t>
      </w:r>
      <w:r w:rsidRPr="0085500D">
        <w:rPr>
          <w:rFonts w:ascii="Times New Roman" w:hAnsi="Times New Roman" w:cs="Times New Roman"/>
          <w:sz w:val="28"/>
          <w:szCs w:val="28"/>
        </w:rPr>
        <w:t xml:space="preserve"> глава</w:t>
      </w:r>
    </w:p>
    <w:p w14:paraId="1625F5AE" w14:textId="77777777" w:rsidR="00E4199B" w:rsidRPr="0085500D" w:rsidRDefault="00E4199B" w:rsidP="00320474">
      <w:pPr>
        <w:pStyle w:val="a3"/>
        <w:tabs>
          <w:tab w:val="left" w:pos="900"/>
        </w:tabs>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В заключении обобщаются все данные, подводится итог.</w:t>
      </w:r>
    </w:p>
    <w:p w14:paraId="78A9F704" w14:textId="2B7650E9" w:rsidR="00B45290" w:rsidRPr="0085500D" w:rsidRDefault="0085500D" w:rsidP="00320474">
      <w:pPr>
        <w:spacing w:line="360" w:lineRule="auto"/>
        <w:jc w:val="both"/>
        <w:rPr>
          <w:rFonts w:ascii="Times New Roman" w:hAnsi="Times New Roman" w:cs="Times New Roman"/>
          <w:b/>
          <w:sz w:val="28"/>
          <w:szCs w:val="28"/>
        </w:rPr>
      </w:pPr>
      <w:r>
        <w:rPr>
          <w:rFonts w:ascii="Times New Roman" w:hAnsi="Times New Roman" w:cs="Times New Roman"/>
          <w:b/>
          <w:sz w:val="28"/>
          <w:szCs w:val="28"/>
        </w:rPr>
        <w:br w:type="page"/>
      </w:r>
    </w:p>
    <w:p w14:paraId="5CCA7876" w14:textId="30883F7D" w:rsidR="005F1025" w:rsidRPr="0085500D" w:rsidRDefault="005F1025" w:rsidP="00320474">
      <w:pPr>
        <w:pStyle w:val="a4"/>
        <w:spacing w:line="360" w:lineRule="auto"/>
        <w:jc w:val="both"/>
        <w:rPr>
          <w:rFonts w:ascii="Times New Roman" w:hAnsi="Times New Roman" w:cs="Times New Roman"/>
          <w:b/>
          <w:sz w:val="28"/>
          <w:szCs w:val="28"/>
        </w:rPr>
      </w:pPr>
      <w:r w:rsidRPr="0085500D">
        <w:rPr>
          <w:rFonts w:ascii="Times New Roman" w:hAnsi="Times New Roman" w:cs="Times New Roman"/>
          <w:b/>
          <w:sz w:val="28"/>
          <w:szCs w:val="28"/>
        </w:rPr>
        <w:t>1. Макроэкономическая нестабильность</w:t>
      </w:r>
    </w:p>
    <w:p w14:paraId="5E7C3443" w14:textId="77777777" w:rsidR="005F1025" w:rsidRPr="0085500D" w:rsidRDefault="005F1025" w:rsidP="00320474">
      <w:pPr>
        <w:pStyle w:val="a4"/>
        <w:spacing w:line="360" w:lineRule="auto"/>
        <w:jc w:val="both"/>
        <w:rPr>
          <w:rFonts w:ascii="Times New Roman" w:hAnsi="Times New Roman" w:cs="Times New Roman"/>
          <w:b/>
          <w:sz w:val="28"/>
          <w:szCs w:val="28"/>
        </w:rPr>
      </w:pPr>
      <w:r w:rsidRPr="0085500D">
        <w:rPr>
          <w:rFonts w:ascii="Times New Roman" w:hAnsi="Times New Roman" w:cs="Times New Roman"/>
          <w:b/>
          <w:sz w:val="28"/>
          <w:szCs w:val="28"/>
        </w:rPr>
        <w:t>1.1 Понятие макроэкономической нестабильности</w:t>
      </w:r>
    </w:p>
    <w:p w14:paraId="5DEDCFAC" w14:textId="4AFC3754" w:rsidR="005F1025" w:rsidRPr="0085500D" w:rsidRDefault="005F1025" w:rsidP="00320474">
      <w:pPr>
        <w:pStyle w:val="a4"/>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Для того, чтобы оценить состояние экономики страны в целом и эффективности проводимой экономической политики используется понятие «м</w:t>
      </w:r>
      <w:r w:rsidR="008D0CF0" w:rsidRPr="0085500D">
        <w:rPr>
          <w:rFonts w:ascii="Times New Roman" w:hAnsi="Times New Roman" w:cs="Times New Roman"/>
          <w:sz w:val="28"/>
          <w:szCs w:val="28"/>
        </w:rPr>
        <w:t>акроэкономическая нестабильность</w:t>
      </w:r>
      <w:r w:rsidRPr="0085500D">
        <w:rPr>
          <w:rFonts w:ascii="Times New Roman" w:hAnsi="Times New Roman" w:cs="Times New Roman"/>
          <w:sz w:val="28"/>
          <w:szCs w:val="28"/>
        </w:rPr>
        <w:t xml:space="preserve">». Раскрыть сущность этого понятия можно, имея точное представление о состоянии макроэкономического равновесия. </w:t>
      </w:r>
    </w:p>
    <w:p w14:paraId="0744D174" w14:textId="1BF4FAFB" w:rsidR="005F1025" w:rsidRPr="0085500D" w:rsidRDefault="005F1025" w:rsidP="00C97C9B">
      <w:pPr>
        <w:widowControl w:val="0"/>
        <w:autoSpaceDE w:val="0"/>
        <w:autoSpaceDN w:val="0"/>
        <w:adjustRightInd w:val="0"/>
        <w:spacing w:line="360" w:lineRule="auto"/>
        <w:ind w:firstLine="708"/>
        <w:contextualSpacing/>
        <w:jc w:val="both"/>
        <w:rPr>
          <w:rFonts w:ascii="Times New Roman" w:hAnsi="Times New Roman" w:cs="Times New Roman"/>
          <w:sz w:val="28"/>
          <w:szCs w:val="28"/>
          <w:lang w:val="en-US"/>
        </w:rPr>
      </w:pPr>
      <w:r w:rsidRPr="0085500D">
        <w:rPr>
          <w:rFonts w:ascii="Times New Roman" w:hAnsi="Times New Roman" w:cs="Times New Roman"/>
          <w:sz w:val="28"/>
          <w:szCs w:val="28"/>
        </w:rPr>
        <w:t xml:space="preserve">Что же подразумевает собой данный аспект? Макроэкономическое равновесие предполагает оптимальный выбор, который означает сбалансированный способ использования производственных ресурсов и их распределение между членами </w:t>
      </w:r>
      <w:r w:rsidR="00E25868" w:rsidRPr="0085500D">
        <w:rPr>
          <w:rFonts w:ascii="Times New Roman" w:hAnsi="Times New Roman" w:cs="Times New Roman"/>
          <w:sz w:val="28"/>
          <w:szCs w:val="28"/>
        </w:rPr>
        <w:t xml:space="preserve">общества. Различают фактическое, </w:t>
      </w:r>
      <w:r w:rsidRPr="0085500D">
        <w:rPr>
          <w:rFonts w:ascii="Times New Roman" w:hAnsi="Times New Roman" w:cs="Times New Roman"/>
          <w:sz w:val="28"/>
          <w:szCs w:val="28"/>
        </w:rPr>
        <w:t>идеальное и частичное равновесие. Идеальное равновесие требует полного использования потенциала трудовых ресурсов при реализации их интересов во всех структурных элементах народного хозяйства</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фактическое равновесие выявляет разницу между настоящим состоянием экономики и способствует устранению отклонений от идеальной модели</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а частичное равновесие, в свою очередь, определяет равновесие на отдельных рынках товаров.</w:t>
      </w:r>
    </w:p>
    <w:p w14:paraId="76240C0E" w14:textId="77777777" w:rsidR="005F1025" w:rsidRPr="0085500D" w:rsidRDefault="005F1025" w:rsidP="00C97C9B">
      <w:pPr>
        <w:pStyle w:val="a4"/>
        <w:spacing w:line="360" w:lineRule="auto"/>
        <w:contextualSpacing/>
        <w:jc w:val="both"/>
        <w:rPr>
          <w:rFonts w:ascii="Times New Roman" w:hAnsi="Times New Roman" w:cs="Times New Roman"/>
          <w:sz w:val="28"/>
          <w:szCs w:val="28"/>
        </w:rPr>
      </w:pPr>
      <w:r w:rsidRPr="0085500D">
        <w:rPr>
          <w:rFonts w:ascii="Times New Roman" w:hAnsi="Times New Roman" w:cs="Times New Roman"/>
          <w:sz w:val="28"/>
          <w:szCs w:val="28"/>
        </w:rPr>
        <w:tab/>
        <w:t>Таким образом, «о</w:t>
      </w:r>
      <w:r w:rsidRPr="0085500D">
        <w:rPr>
          <w:rFonts w:ascii="Times New Roman" w:hAnsi="Times New Roman" w:cs="Times New Roman"/>
          <w:sz w:val="28"/>
          <w:szCs w:val="28"/>
          <w:lang w:val="en-US"/>
        </w:rPr>
        <w:t>бщее экономическое равновесие характеризует состояние, при котором объем производства и пропорции обмена сложились таким образом, что на всех рынках одновременно достигнуто равенство между спросом и предложением, при этом никто из участников рыночных сделок не заинтересован изменять свои объемы покупок или продаж</w:t>
      </w:r>
      <w:r w:rsidRPr="0085500D">
        <w:rPr>
          <w:rFonts w:ascii="Times New Roman" w:hAnsi="Times New Roman" w:cs="Times New Roman"/>
          <w:sz w:val="28"/>
          <w:szCs w:val="28"/>
        </w:rPr>
        <w:t xml:space="preserve">». </w:t>
      </w:r>
    </w:p>
    <w:p w14:paraId="5FEF68C6" w14:textId="77777777" w:rsidR="005F1025" w:rsidRPr="0085500D" w:rsidRDefault="005F1025" w:rsidP="00320474">
      <w:pPr>
        <w:pStyle w:val="a4"/>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ab/>
        <w:t>Для полного ознакомления с понятием «макроэкономическая нестабильность» следует упомянуть основные формы ее проявления</w:t>
      </w:r>
      <w:r w:rsidRPr="0085500D">
        <w:rPr>
          <w:rFonts w:ascii="Times New Roman" w:hAnsi="Times New Roman" w:cs="Times New Roman"/>
          <w:sz w:val="28"/>
          <w:szCs w:val="28"/>
          <w:lang w:val="en-US"/>
        </w:rPr>
        <w:t>:</w:t>
      </w:r>
    </w:p>
    <w:p w14:paraId="7E935F26" w14:textId="77777777" w:rsidR="005F1025" w:rsidRPr="0085500D" w:rsidRDefault="005F1025" w:rsidP="00320474">
      <w:pPr>
        <w:pStyle w:val="a4"/>
        <w:numPr>
          <w:ilvl w:val="0"/>
          <w:numId w:val="1"/>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экономическая цикличность</w:t>
      </w:r>
      <w:r w:rsidRPr="0085500D">
        <w:rPr>
          <w:rFonts w:ascii="Times New Roman" w:hAnsi="Times New Roman" w:cs="Times New Roman"/>
          <w:sz w:val="28"/>
          <w:szCs w:val="28"/>
          <w:lang w:val="en-US"/>
        </w:rPr>
        <w:t>;</w:t>
      </w:r>
    </w:p>
    <w:p w14:paraId="76B6323B" w14:textId="77777777" w:rsidR="005F1025" w:rsidRPr="0085500D" w:rsidRDefault="005F1025" w:rsidP="00320474">
      <w:pPr>
        <w:pStyle w:val="a4"/>
        <w:numPr>
          <w:ilvl w:val="0"/>
          <w:numId w:val="1"/>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инфляция;</w:t>
      </w:r>
    </w:p>
    <w:p w14:paraId="46B20455" w14:textId="77777777" w:rsidR="005F1025" w:rsidRPr="0085500D" w:rsidRDefault="005F1025" w:rsidP="00320474">
      <w:pPr>
        <w:pStyle w:val="a4"/>
        <w:numPr>
          <w:ilvl w:val="0"/>
          <w:numId w:val="1"/>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 xml:space="preserve">несовершенство системы налогообложения; </w:t>
      </w:r>
    </w:p>
    <w:p w14:paraId="365D174F" w14:textId="77777777" w:rsidR="005F1025" w:rsidRPr="0085500D" w:rsidRDefault="005F1025" w:rsidP="00320474">
      <w:pPr>
        <w:pStyle w:val="a4"/>
        <w:numPr>
          <w:ilvl w:val="0"/>
          <w:numId w:val="1"/>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недальновидная социальная политика;</w:t>
      </w:r>
    </w:p>
    <w:p w14:paraId="2B494CFA" w14:textId="28CA87D6" w:rsidR="005F1025" w:rsidRPr="0085500D" w:rsidRDefault="005F1025" w:rsidP="00320474">
      <w:pPr>
        <w:pStyle w:val="a4"/>
        <w:numPr>
          <w:ilvl w:val="0"/>
          <w:numId w:val="1"/>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безработица.</w:t>
      </w:r>
    </w:p>
    <w:p w14:paraId="361AD342" w14:textId="7CC9F12F" w:rsidR="005F1025" w:rsidRPr="0085500D" w:rsidRDefault="0085500D" w:rsidP="00320474">
      <w:pPr>
        <w:pStyle w:val="a4"/>
        <w:numPr>
          <w:ilvl w:val="1"/>
          <w:numId w:val="5"/>
        </w:num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5F1025" w:rsidRPr="0085500D">
        <w:rPr>
          <w:rFonts w:ascii="Times New Roman" w:hAnsi="Times New Roman" w:cs="Times New Roman"/>
          <w:b/>
          <w:sz w:val="28"/>
          <w:szCs w:val="28"/>
        </w:rPr>
        <w:t>Экономические циклы</w:t>
      </w:r>
    </w:p>
    <w:p w14:paraId="3E276CE9" w14:textId="77777777" w:rsidR="005F1025" w:rsidRPr="0085500D" w:rsidRDefault="005F1025" w:rsidP="00320474">
      <w:pPr>
        <w:pStyle w:val="a4"/>
        <w:spacing w:line="360" w:lineRule="auto"/>
        <w:ind w:left="708"/>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 xml:space="preserve">Для начала мы рассмотрим наиболее значимую и основополагающую форму </w:t>
      </w:r>
    </w:p>
    <w:p w14:paraId="0989E9A2" w14:textId="77777777" w:rsidR="005F1025" w:rsidRPr="0085500D" w:rsidRDefault="005F1025" w:rsidP="00320474">
      <w:pPr>
        <w:pStyle w:val="a4"/>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 xml:space="preserve">проявления макроэкономической нестабильности – экономическую цикличность. </w:t>
      </w:r>
    </w:p>
    <w:p w14:paraId="0AD4AE2B" w14:textId="46E24A57" w:rsidR="005F1025" w:rsidRPr="0085500D" w:rsidRDefault="005F1025" w:rsidP="00320474">
      <w:pPr>
        <w:pStyle w:val="a4"/>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ab/>
        <w:t>Для рыночной экономики всех стран мира характерно циклическое развитие – рост заменяется спадом. Ис</w:t>
      </w:r>
      <w:r w:rsidR="004C4A59" w:rsidRPr="0085500D">
        <w:rPr>
          <w:rFonts w:ascii="Times New Roman" w:hAnsi="Times New Roman" w:cs="Times New Roman"/>
          <w:sz w:val="28"/>
          <w:szCs w:val="28"/>
          <w:lang w:val="en-US"/>
        </w:rPr>
        <w:t>следования в области цикличности</w:t>
      </w:r>
      <w:r w:rsidRPr="0085500D">
        <w:rPr>
          <w:rFonts w:ascii="Times New Roman" w:hAnsi="Times New Roman" w:cs="Times New Roman"/>
          <w:sz w:val="28"/>
          <w:szCs w:val="28"/>
          <w:lang w:val="en-US"/>
        </w:rPr>
        <w:t xml:space="preserve"> макроэкономического развития подтверждают, что экономика любой страны подвержена волнообразным, колебате</w:t>
      </w:r>
      <w:r w:rsidR="004C4A59" w:rsidRPr="0085500D">
        <w:rPr>
          <w:rFonts w:ascii="Times New Roman" w:hAnsi="Times New Roman" w:cs="Times New Roman"/>
          <w:sz w:val="28"/>
          <w:szCs w:val="28"/>
          <w:lang w:val="en-US"/>
        </w:rPr>
        <w:t>льным процессам, однако активнос</w:t>
      </w:r>
      <w:r w:rsidRPr="0085500D">
        <w:rPr>
          <w:rFonts w:ascii="Times New Roman" w:hAnsi="Times New Roman" w:cs="Times New Roman"/>
          <w:sz w:val="28"/>
          <w:szCs w:val="28"/>
          <w:lang w:val="en-US"/>
        </w:rPr>
        <w:t>ть этих процессов для разных стран сильно отличается.</w:t>
      </w:r>
    </w:p>
    <w:p w14:paraId="1C2A5195" w14:textId="77777777" w:rsidR="005F1025" w:rsidRPr="0085500D" w:rsidRDefault="005F1025" w:rsidP="00320474">
      <w:pPr>
        <w:pStyle w:val="a4"/>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Дадим</w:t>
      </w:r>
      <w:r w:rsidRPr="0085500D">
        <w:rPr>
          <w:rFonts w:ascii="Times New Roman" w:hAnsi="Times New Roman" w:cs="Times New Roman"/>
          <w:sz w:val="28"/>
          <w:szCs w:val="28"/>
          <w:lang w:val="en-US"/>
        </w:rPr>
        <w:t xml:space="preserve"> определение поняти</w:t>
      </w:r>
      <w:r w:rsidRPr="0085500D">
        <w:rPr>
          <w:rFonts w:ascii="Times New Roman" w:hAnsi="Times New Roman" w:cs="Times New Roman"/>
          <w:sz w:val="28"/>
          <w:szCs w:val="28"/>
        </w:rPr>
        <w:t>я</w:t>
      </w:r>
      <w:r w:rsidRPr="0085500D">
        <w:rPr>
          <w:rFonts w:ascii="Times New Roman" w:hAnsi="Times New Roman" w:cs="Times New Roman"/>
          <w:sz w:val="28"/>
          <w:szCs w:val="28"/>
          <w:lang w:val="en-US"/>
        </w:rPr>
        <w:t xml:space="preserve"> </w:t>
      </w:r>
      <w:r w:rsidRPr="0085500D">
        <w:rPr>
          <w:rFonts w:ascii="Times New Roman" w:hAnsi="Times New Roman" w:cs="Times New Roman"/>
          <w:sz w:val="28"/>
          <w:szCs w:val="28"/>
        </w:rPr>
        <w:t>«</w:t>
      </w:r>
      <w:r w:rsidRPr="0085500D">
        <w:rPr>
          <w:rFonts w:ascii="Times New Roman" w:hAnsi="Times New Roman" w:cs="Times New Roman"/>
          <w:sz w:val="28"/>
          <w:szCs w:val="28"/>
          <w:lang w:val="en-US"/>
        </w:rPr>
        <w:t>экономические циклы</w:t>
      </w:r>
      <w:r w:rsidRPr="0085500D">
        <w:rPr>
          <w:rFonts w:ascii="Times New Roman" w:hAnsi="Times New Roman" w:cs="Times New Roman"/>
          <w:sz w:val="28"/>
          <w:szCs w:val="28"/>
        </w:rPr>
        <w:t>»</w:t>
      </w:r>
      <w:r w:rsidRPr="0085500D">
        <w:rPr>
          <w:rFonts w:ascii="Times New Roman" w:hAnsi="Times New Roman" w:cs="Times New Roman"/>
          <w:sz w:val="28"/>
          <w:szCs w:val="28"/>
          <w:lang w:val="en-US"/>
        </w:rPr>
        <w:t>. Экономические циклы – это периодические колебания уровней занятости, производства и инфляции.</w:t>
      </w:r>
      <w:r w:rsidRPr="0085500D">
        <w:rPr>
          <w:rStyle w:val="a7"/>
          <w:rFonts w:ascii="Times New Roman" w:hAnsi="Times New Roman" w:cs="Times New Roman"/>
          <w:sz w:val="28"/>
          <w:szCs w:val="28"/>
          <w:lang w:val="en-US"/>
        </w:rPr>
        <w:footnoteReference w:id="1"/>
      </w:r>
      <w:r w:rsidRPr="0085500D">
        <w:rPr>
          <w:rFonts w:ascii="Times New Roman" w:hAnsi="Times New Roman" w:cs="Times New Roman"/>
          <w:sz w:val="28"/>
          <w:szCs w:val="28"/>
          <w:lang w:val="en-US"/>
        </w:rPr>
        <w:t xml:space="preserve"> </w:t>
      </w:r>
    </w:p>
    <w:p w14:paraId="1E88902E" w14:textId="0BAD2EE7" w:rsidR="005F1025" w:rsidRPr="0085500D" w:rsidRDefault="005F1025" w:rsidP="00320474">
      <w:pPr>
        <w:pStyle w:val="a4"/>
        <w:spacing w:line="360" w:lineRule="auto"/>
        <w:ind w:firstLine="708"/>
        <w:jc w:val="both"/>
        <w:rPr>
          <w:rFonts w:ascii="Times New Roman" w:hAnsi="Times New Roman" w:cs="Times New Roman"/>
          <w:color w:val="262626"/>
          <w:sz w:val="28"/>
          <w:szCs w:val="28"/>
        </w:rPr>
      </w:pPr>
      <w:r w:rsidRPr="0085500D">
        <w:rPr>
          <w:rFonts w:ascii="Times New Roman" w:hAnsi="Times New Roman" w:cs="Times New Roman"/>
          <w:color w:val="262626"/>
          <w:sz w:val="28"/>
          <w:szCs w:val="28"/>
          <w:lang w:val="en-US"/>
        </w:rPr>
        <w:t>Цикличность развития экономики привлекала экономистов еще в начале XIX</w:t>
      </w:r>
      <w:r w:rsidRPr="0085500D">
        <w:rPr>
          <w:rFonts w:ascii="Times New Roman" w:hAnsi="Times New Roman" w:cs="Times New Roman"/>
          <w:color w:val="262626"/>
          <w:sz w:val="28"/>
          <w:szCs w:val="28"/>
        </w:rPr>
        <w:t xml:space="preserve"> века. До нас дошли научные труды, изучающие данный вопрос, таких экономистов, как Т.Мальтус, К. Родбертус, Ж. Сисмонди. Однако природа </w:t>
      </w:r>
      <w:r w:rsidRPr="0085500D">
        <w:rPr>
          <w:rFonts w:ascii="Times New Roman" w:hAnsi="Times New Roman" w:cs="Times New Roman"/>
          <w:sz w:val="28"/>
          <w:szCs w:val="28"/>
        </w:rPr>
        <w:t xml:space="preserve">возникновения цикличности – один из самых малоизученных и спорных вопросов экономики. В связи </w:t>
      </w:r>
      <w:r w:rsidR="00317BE6" w:rsidRPr="0085500D">
        <w:rPr>
          <w:rFonts w:ascii="Times New Roman" w:hAnsi="Times New Roman" w:cs="Times New Roman"/>
          <w:sz w:val="28"/>
          <w:szCs w:val="28"/>
        </w:rPr>
        <w:t>с</w:t>
      </w:r>
      <w:r w:rsidRPr="0085500D">
        <w:rPr>
          <w:rFonts w:ascii="Times New Roman" w:hAnsi="Times New Roman" w:cs="Times New Roman"/>
          <w:sz w:val="28"/>
          <w:szCs w:val="28"/>
        </w:rPr>
        <w:t xml:space="preserve"> этим возникло два направления в отношении данной темы.</w:t>
      </w:r>
    </w:p>
    <w:p w14:paraId="78100063" w14:textId="5EBEB30E" w:rsidR="005F1025" w:rsidRPr="0085500D" w:rsidRDefault="005F1025" w:rsidP="00320474">
      <w:pPr>
        <w:pStyle w:val="a4"/>
        <w:spacing w:line="360" w:lineRule="auto"/>
        <w:jc w:val="both"/>
        <w:rPr>
          <w:rFonts w:ascii="Times New Roman" w:hAnsi="Times New Roman" w:cs="Times New Roman"/>
          <w:color w:val="262626"/>
          <w:sz w:val="28"/>
          <w:szCs w:val="28"/>
          <w:lang w:val="en-US"/>
        </w:rPr>
      </w:pPr>
      <w:r w:rsidRPr="0085500D">
        <w:rPr>
          <w:rFonts w:ascii="Times New Roman" w:hAnsi="Times New Roman" w:cs="Times New Roman"/>
          <w:color w:val="262626"/>
          <w:sz w:val="28"/>
          <w:szCs w:val="28"/>
          <w:lang w:val="en-US"/>
        </w:rPr>
        <w:tab/>
        <w:t xml:space="preserve">К представителям первого напраления относится знаменитый экономист и великий системщик К. Маркс. Он рассматривает закон цикличности как спиралеобразную форму движения экономической конъюктуры, характеризующей состояние системы. Он подчеркивал, что </w:t>
      </w:r>
      <w:r w:rsidRPr="0085500D">
        <w:rPr>
          <w:rFonts w:ascii="Times New Roman" w:hAnsi="Times New Roman" w:cs="Times New Roman"/>
          <w:sz w:val="28"/>
          <w:szCs w:val="28"/>
        </w:rPr>
        <w:t>«</w:t>
      </w:r>
      <w:r w:rsidRPr="0085500D">
        <w:rPr>
          <w:rFonts w:ascii="Times New Roman" w:hAnsi="Times New Roman" w:cs="Times New Roman"/>
          <w:color w:val="262626"/>
          <w:sz w:val="28"/>
          <w:szCs w:val="28"/>
          <w:lang w:val="en-US"/>
        </w:rPr>
        <w:t>рынок расширяется медленнее, чем производство;</w:t>
      </w:r>
      <w:r w:rsidRPr="0085500D">
        <w:rPr>
          <w:rFonts w:ascii="Times New Roman" w:hAnsi="Times New Roman" w:cs="Times New Roman"/>
          <w:color w:val="262626"/>
          <w:sz w:val="28"/>
          <w:szCs w:val="28"/>
        </w:rPr>
        <w:t xml:space="preserve"> другими словами, в том цикле, который проходит капитал во время своего воспроизводства, - а в этом цикле он воспроизводится не просто в прежних размерах, а в расширенном масштабе, описывает не круг, а спираль, - наступает такой момент, когда рынок оказывается слишком узким для произведенной продукции. Это имеет место в конце цикла».</w:t>
      </w:r>
      <w:r w:rsidRPr="0085500D">
        <w:rPr>
          <w:rFonts w:ascii="Times New Roman" w:hAnsi="Times New Roman" w:cs="Times New Roman"/>
          <w:color w:val="262626"/>
          <w:sz w:val="28"/>
          <w:szCs w:val="28"/>
          <w:lang w:val="en-US"/>
        </w:rPr>
        <w:t xml:space="preserve"> Сущес</w:t>
      </w:r>
      <w:r w:rsidR="00C2355F" w:rsidRPr="0085500D">
        <w:rPr>
          <w:rFonts w:ascii="Times New Roman" w:hAnsi="Times New Roman" w:cs="Times New Roman"/>
          <w:color w:val="262626"/>
          <w:sz w:val="28"/>
          <w:szCs w:val="28"/>
          <w:lang w:val="en-US"/>
        </w:rPr>
        <w:t>твуют циклы отдельных предприяти</w:t>
      </w:r>
      <w:r w:rsidRPr="0085500D">
        <w:rPr>
          <w:rFonts w:ascii="Times New Roman" w:hAnsi="Times New Roman" w:cs="Times New Roman"/>
          <w:color w:val="262626"/>
          <w:sz w:val="28"/>
          <w:szCs w:val="28"/>
          <w:lang w:val="en-US"/>
        </w:rPr>
        <w:t xml:space="preserve">й, отраслей, национальной и мировой экономики, и каждый цикл одной небольшой структуры влияет на циклы более значимых структур. </w:t>
      </w:r>
    </w:p>
    <w:p w14:paraId="18EBC157" w14:textId="77777777" w:rsidR="005F1025" w:rsidRPr="0085500D" w:rsidRDefault="005F1025" w:rsidP="00320474">
      <w:pPr>
        <w:pStyle w:val="a4"/>
        <w:spacing w:line="360" w:lineRule="auto"/>
        <w:jc w:val="both"/>
        <w:rPr>
          <w:rFonts w:ascii="Times New Roman" w:hAnsi="Times New Roman" w:cs="Times New Roman"/>
          <w:color w:val="262626"/>
          <w:sz w:val="28"/>
          <w:szCs w:val="28"/>
        </w:rPr>
      </w:pPr>
      <w:r w:rsidRPr="0085500D">
        <w:rPr>
          <w:rFonts w:ascii="Times New Roman" w:hAnsi="Times New Roman" w:cs="Times New Roman"/>
          <w:color w:val="262626"/>
          <w:sz w:val="28"/>
          <w:szCs w:val="28"/>
          <w:lang w:val="en-US"/>
        </w:rPr>
        <w:tab/>
        <w:t>Экономист Г.П. Журавлева заимствует идеи К. Маркса и дополняет их. Она пишет следующее:</w:t>
      </w:r>
      <w:r w:rsidRPr="0085500D">
        <w:rPr>
          <w:rFonts w:ascii="Times New Roman" w:hAnsi="Times New Roman" w:cs="Times New Roman"/>
          <w:color w:val="262626"/>
          <w:sz w:val="28"/>
          <w:szCs w:val="28"/>
        </w:rPr>
        <w:t xml:space="preserve"> «…цикличность можно рассматривать как один из способов саморегулирования рыночной экономики…Цикличность – это форма развития национальной экономики и мирового хозяйства как единого целого, это движение от одного макроэкономического равновесия в масштабе экономики в целом к другому».</w:t>
      </w:r>
    </w:p>
    <w:p w14:paraId="2764E553" w14:textId="61DC113C" w:rsidR="005F1025" w:rsidRPr="0085500D" w:rsidRDefault="005F1025" w:rsidP="00320474">
      <w:pPr>
        <w:pStyle w:val="a4"/>
        <w:spacing w:line="360" w:lineRule="auto"/>
        <w:jc w:val="both"/>
        <w:rPr>
          <w:rFonts w:ascii="Times New Roman" w:hAnsi="Times New Roman" w:cs="Times New Roman"/>
          <w:sz w:val="28"/>
          <w:szCs w:val="28"/>
        </w:rPr>
      </w:pPr>
      <w:r w:rsidRPr="0085500D">
        <w:rPr>
          <w:rFonts w:ascii="Times New Roman" w:hAnsi="Times New Roman" w:cs="Times New Roman"/>
          <w:color w:val="262626"/>
          <w:sz w:val="28"/>
          <w:szCs w:val="28"/>
        </w:rPr>
        <w:tab/>
        <w:t xml:space="preserve">В целом, сторонники первого направления уверены, что </w:t>
      </w:r>
      <w:r w:rsidRPr="0085500D">
        <w:rPr>
          <w:rFonts w:ascii="Times New Roman" w:hAnsi="Times New Roman" w:cs="Times New Roman"/>
          <w:sz w:val="28"/>
          <w:szCs w:val="28"/>
        </w:rPr>
        <w:t xml:space="preserve">цикл стоит рассматривать как первооснову, как неделимое целое и базу существования экономической системы. Причем сам цикл, по </w:t>
      </w:r>
      <w:r w:rsidR="00C2355F" w:rsidRPr="0085500D">
        <w:rPr>
          <w:rFonts w:ascii="Times New Roman" w:hAnsi="Times New Roman" w:cs="Times New Roman"/>
          <w:sz w:val="28"/>
          <w:szCs w:val="28"/>
        </w:rPr>
        <w:t>их мнению, состоит из абсолютно</w:t>
      </w:r>
      <w:r w:rsidRPr="0085500D">
        <w:rPr>
          <w:rFonts w:ascii="Times New Roman" w:hAnsi="Times New Roman" w:cs="Times New Roman"/>
          <w:sz w:val="28"/>
          <w:szCs w:val="28"/>
        </w:rPr>
        <w:t xml:space="preserve"> противоположных материальных объектов, находящихся в цикле во взаимодействии друг с другом. </w:t>
      </w:r>
      <w:r w:rsidRPr="0085500D">
        <w:rPr>
          <w:rFonts w:ascii="Times New Roman" w:hAnsi="Times New Roman" w:cs="Times New Roman"/>
          <w:sz w:val="28"/>
          <w:szCs w:val="28"/>
          <w:lang w:val="en-US"/>
        </w:rPr>
        <w:t xml:space="preserve">Допустим, что в мире существует только два объекта, которые находятся во взаимодействии. Силы действия </w:t>
      </w:r>
      <w:r w:rsidRPr="0085500D">
        <w:rPr>
          <w:rFonts w:ascii="Times New Roman" w:hAnsi="Times New Roman" w:cs="Times New Roman"/>
          <w:i/>
          <w:iCs/>
          <w:sz w:val="28"/>
          <w:szCs w:val="28"/>
          <w:lang w:val="en-US"/>
        </w:rPr>
        <w:t xml:space="preserve">(+F) </w:t>
      </w:r>
      <w:r w:rsidRPr="0085500D">
        <w:rPr>
          <w:rFonts w:ascii="Times New Roman" w:hAnsi="Times New Roman" w:cs="Times New Roman"/>
          <w:sz w:val="28"/>
          <w:szCs w:val="28"/>
          <w:lang w:val="en-US"/>
        </w:rPr>
        <w:t xml:space="preserve">и противодействия (— </w:t>
      </w:r>
      <w:r w:rsidRPr="0085500D">
        <w:rPr>
          <w:rFonts w:ascii="Times New Roman" w:hAnsi="Times New Roman" w:cs="Times New Roman"/>
          <w:i/>
          <w:iCs/>
          <w:sz w:val="28"/>
          <w:szCs w:val="28"/>
          <w:lang w:val="en-US"/>
        </w:rPr>
        <w:t xml:space="preserve">F) </w:t>
      </w:r>
      <w:r w:rsidRPr="0085500D">
        <w:rPr>
          <w:rFonts w:ascii="Times New Roman" w:hAnsi="Times New Roman" w:cs="Times New Roman"/>
          <w:sz w:val="28"/>
          <w:szCs w:val="28"/>
          <w:lang w:val="en-US"/>
        </w:rPr>
        <w:t xml:space="preserve">сосредоточены на этих объектах, но направлены противоположно (рис. 1, </w:t>
      </w:r>
      <w:r w:rsidRPr="0085500D">
        <w:rPr>
          <w:rFonts w:ascii="Times New Roman" w:hAnsi="Times New Roman" w:cs="Times New Roman"/>
          <w:sz w:val="28"/>
          <w:szCs w:val="28"/>
        </w:rPr>
        <w:t>а</w:t>
      </w:r>
      <w:r w:rsidRPr="0085500D">
        <w:rPr>
          <w:rFonts w:ascii="Times New Roman" w:hAnsi="Times New Roman" w:cs="Times New Roman"/>
          <w:iCs/>
          <w:sz w:val="28"/>
          <w:szCs w:val="28"/>
          <w:lang w:val="en-US"/>
        </w:rPr>
        <w:t>)</w:t>
      </w:r>
      <w:r w:rsidRPr="0085500D">
        <w:rPr>
          <w:rFonts w:ascii="Times New Roman" w:hAnsi="Times New Roman" w:cs="Times New Roman"/>
          <w:i/>
          <w:iCs/>
          <w:sz w:val="28"/>
          <w:szCs w:val="28"/>
          <w:lang w:val="en-US"/>
        </w:rPr>
        <w:t xml:space="preserve"> </w:t>
      </w:r>
      <w:r w:rsidRPr="0085500D">
        <w:rPr>
          <w:rFonts w:ascii="Times New Roman" w:hAnsi="Times New Roman" w:cs="Times New Roman"/>
          <w:iCs/>
          <w:sz w:val="28"/>
          <w:szCs w:val="28"/>
          <w:lang w:val="en-US"/>
        </w:rPr>
        <w:t>[</w:t>
      </w:r>
      <w:r w:rsidRPr="0085500D">
        <w:rPr>
          <w:rFonts w:ascii="Times New Roman" w:hAnsi="Times New Roman" w:cs="Times New Roman"/>
          <w:iCs/>
          <w:sz w:val="28"/>
          <w:szCs w:val="28"/>
        </w:rPr>
        <w:t>приложение 1</w:t>
      </w:r>
      <w:r w:rsidRPr="0085500D">
        <w:rPr>
          <w:rFonts w:ascii="Times New Roman" w:hAnsi="Times New Roman" w:cs="Times New Roman"/>
          <w:iCs/>
          <w:sz w:val="28"/>
          <w:szCs w:val="28"/>
          <w:lang w:val="en-US"/>
        </w:rPr>
        <w:t>]</w:t>
      </w:r>
    </w:p>
    <w:p w14:paraId="64BE55E6" w14:textId="3BC55018" w:rsidR="005F1025" w:rsidRPr="0085500D" w:rsidRDefault="005F1025" w:rsidP="00320474">
      <w:pPr>
        <w:pStyle w:val="a4"/>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lang w:val="en-US"/>
        </w:rPr>
        <w:t xml:space="preserve">В этой структуре цикла взаимодействия объект </w:t>
      </w:r>
      <w:r w:rsidRPr="0085500D">
        <w:rPr>
          <w:rFonts w:ascii="Times New Roman" w:hAnsi="Times New Roman" w:cs="Times New Roman"/>
          <w:i/>
          <w:iCs/>
          <w:sz w:val="28"/>
          <w:szCs w:val="28"/>
          <w:lang w:val="en-US"/>
        </w:rPr>
        <w:t xml:space="preserve">А </w:t>
      </w:r>
      <w:r w:rsidRPr="0085500D">
        <w:rPr>
          <w:rFonts w:ascii="Times New Roman" w:hAnsi="Times New Roman" w:cs="Times New Roman"/>
          <w:sz w:val="28"/>
          <w:szCs w:val="28"/>
          <w:lang w:val="en-US"/>
        </w:rPr>
        <w:t>переходит в свою противоположность, а затем возвращается к себе (рис. 1, б) [приложение 1]. Сумма сил действия (+F) и противодействия (—F) по абсолютной величине составляет меру взаимодействия. Если во взаимодействии будет увеличиваться сила действия</w:t>
      </w:r>
      <w:r w:rsidR="008D2F65" w:rsidRPr="0085500D">
        <w:rPr>
          <w:rFonts w:ascii="Times New Roman" w:hAnsi="Times New Roman" w:cs="Times New Roman"/>
          <w:sz w:val="28"/>
          <w:szCs w:val="28"/>
          <w:lang w:val="en-US"/>
        </w:rPr>
        <w:t>, то для того, чтобы не измени</w:t>
      </w:r>
      <w:r w:rsidRPr="0085500D">
        <w:rPr>
          <w:rFonts w:ascii="Times New Roman" w:hAnsi="Times New Roman" w:cs="Times New Roman"/>
          <w:sz w:val="28"/>
          <w:szCs w:val="28"/>
          <w:lang w:val="en-US"/>
        </w:rPr>
        <w:t>лась мера, сила противодействия будет уменьшаться (не исчезая со- всем). Сначала будет увеличиваться результирующая положительная сила, которая, достигнув максимума, будет уменьшаться (рис. 1,б)</w:t>
      </w:r>
      <w:r w:rsidRPr="0085500D">
        <w:rPr>
          <w:rStyle w:val="a7"/>
          <w:rFonts w:ascii="Times New Roman" w:hAnsi="Times New Roman" w:cs="Times New Roman"/>
          <w:sz w:val="28"/>
          <w:szCs w:val="28"/>
          <w:lang w:val="en-US"/>
        </w:rPr>
        <w:footnoteReference w:id="2"/>
      </w:r>
      <w:r w:rsidRPr="0085500D">
        <w:rPr>
          <w:rFonts w:ascii="Times New Roman" w:hAnsi="Times New Roman" w:cs="Times New Roman"/>
          <w:sz w:val="28"/>
          <w:szCs w:val="28"/>
          <w:lang w:val="en-US"/>
        </w:rPr>
        <w:t>. [приложение 1]</w:t>
      </w:r>
    </w:p>
    <w:p w14:paraId="74F253F5" w14:textId="77777777" w:rsidR="005F1025" w:rsidRPr="0085500D" w:rsidRDefault="005F1025" w:rsidP="00320474">
      <w:pPr>
        <w:pStyle w:val="a4"/>
        <w:spacing w:line="360" w:lineRule="auto"/>
        <w:jc w:val="both"/>
        <w:rPr>
          <w:rFonts w:ascii="Times New Roman" w:hAnsi="Times New Roman" w:cs="Times New Roman"/>
          <w:color w:val="262626"/>
          <w:sz w:val="28"/>
          <w:szCs w:val="28"/>
        </w:rPr>
      </w:pPr>
      <w:r w:rsidRPr="0085500D">
        <w:rPr>
          <w:rFonts w:ascii="Times New Roman" w:hAnsi="Times New Roman" w:cs="Times New Roman"/>
          <w:color w:val="262626"/>
          <w:sz w:val="28"/>
          <w:szCs w:val="28"/>
        </w:rPr>
        <w:tab/>
        <w:t>Помимо сторонников существования циклов как первоосновы экономики есть ученые, которые считают цикличность развития экономики лишь частным случаем. Представители данной идеи исходят из закона, сформулированного и выдвинутого Ж. Б. Сэем</w:t>
      </w:r>
      <w:r w:rsidRPr="0085500D">
        <w:rPr>
          <w:rFonts w:ascii="Times New Roman" w:hAnsi="Times New Roman" w:cs="Times New Roman"/>
          <w:color w:val="262626"/>
          <w:sz w:val="28"/>
          <w:szCs w:val="28"/>
          <w:lang w:val="en-US"/>
        </w:rPr>
        <w:t xml:space="preserve">: </w:t>
      </w:r>
      <w:r w:rsidRPr="0085500D">
        <w:rPr>
          <w:rFonts w:ascii="Times New Roman" w:hAnsi="Times New Roman" w:cs="Times New Roman"/>
          <w:color w:val="262626"/>
          <w:sz w:val="28"/>
          <w:szCs w:val="28"/>
        </w:rPr>
        <w:t xml:space="preserve">«Спрос всегда равен предложению». </w:t>
      </w:r>
    </w:p>
    <w:p w14:paraId="0F8BE46E" w14:textId="52C925A1" w:rsidR="005F1025" w:rsidRPr="0085500D" w:rsidRDefault="005F1025" w:rsidP="00320474">
      <w:pPr>
        <w:pStyle w:val="a4"/>
        <w:spacing w:line="360" w:lineRule="auto"/>
        <w:jc w:val="both"/>
        <w:rPr>
          <w:rFonts w:ascii="Times New Roman" w:hAnsi="Times New Roman" w:cs="Times New Roman"/>
          <w:color w:val="262626"/>
          <w:sz w:val="28"/>
          <w:szCs w:val="28"/>
        </w:rPr>
      </w:pPr>
      <w:r w:rsidRPr="0085500D">
        <w:rPr>
          <w:rFonts w:ascii="Times New Roman" w:hAnsi="Times New Roman" w:cs="Times New Roman"/>
          <w:color w:val="262626"/>
          <w:sz w:val="28"/>
          <w:szCs w:val="28"/>
        </w:rPr>
        <w:tab/>
        <w:t>Такое положение было сформулировано лишь по причине неразвитости начальной стадии капитализма, в которой еще отсутствовали явны</w:t>
      </w:r>
      <w:r w:rsidR="009E2987" w:rsidRPr="0085500D">
        <w:rPr>
          <w:rFonts w:ascii="Times New Roman" w:hAnsi="Times New Roman" w:cs="Times New Roman"/>
          <w:color w:val="262626"/>
          <w:sz w:val="28"/>
          <w:szCs w:val="28"/>
        </w:rPr>
        <w:t>е признаки цикличности экономики</w:t>
      </w:r>
      <w:r w:rsidRPr="0085500D">
        <w:rPr>
          <w:rFonts w:ascii="Times New Roman" w:hAnsi="Times New Roman" w:cs="Times New Roman"/>
          <w:color w:val="262626"/>
          <w:sz w:val="28"/>
          <w:szCs w:val="28"/>
        </w:rPr>
        <w:t>. Таким образом, в научных трудах таких классиков, как А. Смит, Д. Рикардо, А. Маршалл не разбирались и не просматривались проблемы цикличности развития экономики. Но это и не странно – ведь в период жизни экономистов не было ни одного явного проявления существования экономических циклов.</w:t>
      </w:r>
    </w:p>
    <w:p w14:paraId="04C6FE58" w14:textId="2E02C6AF" w:rsidR="005F1025" w:rsidRPr="0085500D" w:rsidRDefault="005F1025" w:rsidP="00320474">
      <w:pPr>
        <w:pStyle w:val="a4"/>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 xml:space="preserve">К современным противникам существования циклического развития в экономике относятся преимущественно некоторые представители неоклассической и монетарной школы, так как они придерживаются правил равновесия Вальраса и Сэя – принцип, по которому суммарная стоимость </w:t>
      </w:r>
      <w:r w:rsidR="00B50E73" w:rsidRPr="0085500D">
        <w:rPr>
          <w:rFonts w:ascii="Times New Roman" w:hAnsi="Times New Roman" w:cs="Times New Roman"/>
          <w:sz w:val="28"/>
          <w:szCs w:val="28"/>
          <w:lang w:val="en-US"/>
        </w:rPr>
        <w:t>требуемых экономикой товаров дол</w:t>
      </w:r>
      <w:r w:rsidRPr="0085500D">
        <w:rPr>
          <w:rFonts w:ascii="Times New Roman" w:hAnsi="Times New Roman" w:cs="Times New Roman"/>
          <w:sz w:val="28"/>
          <w:szCs w:val="28"/>
          <w:lang w:val="en-US"/>
        </w:rPr>
        <w:t>жна равняться суммарной</w:t>
      </w:r>
      <w:r w:rsidR="00B50E73" w:rsidRPr="0085500D">
        <w:rPr>
          <w:rFonts w:ascii="Times New Roman" w:hAnsi="Times New Roman" w:cs="Times New Roman"/>
          <w:sz w:val="28"/>
          <w:szCs w:val="28"/>
          <w:lang w:val="en-US"/>
        </w:rPr>
        <w:t xml:space="preserve"> стоимости продаваемых товаров.</w:t>
      </w:r>
      <w:r w:rsidRPr="0085500D">
        <w:rPr>
          <w:rFonts w:ascii="Times New Roman" w:hAnsi="Times New Roman" w:cs="Times New Roman"/>
          <w:sz w:val="28"/>
          <w:szCs w:val="28"/>
          <w:lang w:val="en-US"/>
        </w:rPr>
        <w:t xml:space="preserve"> Эти представители пропагандируют признания нециклических колебаний, обусловленных совокупностью произвольных экономических факторов. Они подчеркивают также, что </w:t>
      </w:r>
      <w:r w:rsidRPr="0085500D">
        <w:rPr>
          <w:rFonts w:ascii="Times New Roman" w:hAnsi="Times New Roman" w:cs="Times New Roman"/>
          <w:sz w:val="28"/>
          <w:szCs w:val="28"/>
        </w:rPr>
        <w:t xml:space="preserve">циклы не являются последовательным и постоянным развитием экономики, а возникают лишь по причине импульсов или шоков извне.  </w:t>
      </w:r>
      <w:r w:rsidRPr="0085500D">
        <w:rPr>
          <w:rFonts w:ascii="Times New Roman" w:hAnsi="Times New Roman" w:cs="Times New Roman"/>
          <w:sz w:val="28"/>
          <w:szCs w:val="28"/>
          <w:lang w:val="en-US"/>
        </w:rPr>
        <w:t>Сторонники идеологии псевдосоциализма также опровергают цикличность в экономике, основываясь на господство общественной собственности и закона планомерно-пропорционального развития, что должно обусловливать развитие только по восходящей линии</w:t>
      </w:r>
      <w:r w:rsidR="00A10344" w:rsidRPr="0085500D">
        <w:rPr>
          <w:rStyle w:val="a7"/>
          <w:rFonts w:ascii="Times New Roman" w:hAnsi="Times New Roman" w:cs="Times New Roman"/>
          <w:sz w:val="28"/>
          <w:szCs w:val="28"/>
          <w:lang w:val="en-US"/>
        </w:rPr>
        <w:footnoteReference w:id="3"/>
      </w:r>
      <w:r w:rsidR="00B50E73" w:rsidRPr="0085500D">
        <w:rPr>
          <w:rFonts w:ascii="Times New Roman" w:hAnsi="Times New Roman" w:cs="Times New Roman"/>
          <w:sz w:val="28"/>
          <w:szCs w:val="28"/>
          <w:lang w:val="en-US"/>
        </w:rPr>
        <w:t>.</w:t>
      </w:r>
    </w:p>
    <w:p w14:paraId="61183A27" w14:textId="77777777" w:rsidR="005F1025" w:rsidRPr="0085500D" w:rsidRDefault="005F1025" w:rsidP="00320474">
      <w:pPr>
        <w:pStyle w:val="a4"/>
        <w:spacing w:line="360" w:lineRule="auto"/>
        <w:ind w:firstLine="708"/>
        <w:jc w:val="both"/>
        <w:rPr>
          <w:rFonts w:ascii="Times New Roman" w:hAnsi="Times New Roman" w:cs="Times New Roman"/>
          <w:color w:val="262626"/>
          <w:sz w:val="28"/>
          <w:szCs w:val="28"/>
          <w:lang w:val="en-US"/>
        </w:rPr>
      </w:pPr>
      <w:r w:rsidRPr="0085500D">
        <w:rPr>
          <w:rFonts w:ascii="Times New Roman" w:hAnsi="Times New Roman" w:cs="Times New Roman"/>
          <w:sz w:val="28"/>
          <w:szCs w:val="28"/>
        </w:rPr>
        <w:t>В целом причин, объясняющих существование циклов много,</w:t>
      </w:r>
      <w:r w:rsidRPr="0085500D">
        <w:rPr>
          <w:rFonts w:ascii="Times New Roman" w:hAnsi="Times New Roman" w:cs="Times New Roman"/>
          <w:sz w:val="28"/>
          <w:szCs w:val="28"/>
          <w:lang w:val="en-US"/>
        </w:rPr>
        <w:t xml:space="preserve"> </w:t>
      </w:r>
      <w:r w:rsidRPr="0085500D">
        <w:rPr>
          <w:rFonts w:ascii="Times New Roman" w:hAnsi="Times New Roman" w:cs="Times New Roman"/>
          <w:sz w:val="28"/>
          <w:szCs w:val="28"/>
        </w:rPr>
        <w:t>о</w:t>
      </w:r>
      <w:r w:rsidRPr="0085500D">
        <w:rPr>
          <w:rFonts w:ascii="Times New Roman" w:hAnsi="Times New Roman" w:cs="Times New Roman"/>
          <w:sz w:val="28"/>
          <w:szCs w:val="28"/>
          <w:lang w:val="en-US"/>
        </w:rPr>
        <w:t xml:space="preserve">днако все их можно свести к одной – несоответствие между совокупным спросом и совокупным предложением. </w:t>
      </w:r>
      <w:r w:rsidRPr="0085500D">
        <w:rPr>
          <w:rFonts w:ascii="Times New Roman" w:hAnsi="Times New Roman" w:cs="Times New Roman"/>
          <w:color w:val="262626"/>
          <w:sz w:val="28"/>
          <w:szCs w:val="28"/>
          <w:lang w:val="en-US"/>
        </w:rPr>
        <w:t>Поэтому циклический характер развития экономики может быть объяснен: либо изменением совокупного спроса при неизменной величине совокупного предложения (рост совокупных расходов ведет к подъему, их сокращение обусловливает рецессию); либо изменением совокупного предложения при неизменной величине совокупного спроса (сокращение совокупного предложения означает спад в экономике, его рост - подъем).</w:t>
      </w:r>
    </w:p>
    <w:p w14:paraId="797BCF3E" w14:textId="77777777" w:rsidR="005F1025" w:rsidRPr="0085500D" w:rsidRDefault="005F1025" w:rsidP="00320474">
      <w:pPr>
        <w:pStyle w:val="a4"/>
        <w:spacing w:line="360" w:lineRule="auto"/>
        <w:jc w:val="both"/>
        <w:rPr>
          <w:rFonts w:ascii="Times New Roman" w:hAnsi="Times New Roman" w:cs="Times New Roman"/>
          <w:color w:val="262626"/>
          <w:sz w:val="28"/>
          <w:szCs w:val="28"/>
          <w:lang w:val="en-US"/>
        </w:rPr>
      </w:pPr>
      <w:r w:rsidRPr="0085500D">
        <w:rPr>
          <w:rFonts w:ascii="Times New Roman" w:hAnsi="Times New Roman" w:cs="Times New Roman"/>
          <w:color w:val="262626"/>
          <w:sz w:val="28"/>
          <w:szCs w:val="28"/>
          <w:lang w:val="en-US"/>
        </w:rPr>
        <w:tab/>
        <w:t>Термин “экономический цикл” сам по себе означает смену подъемов и спадов в экономике страны, отдельной отрасли или предприятия. Получается, что каждый цикл проходит некторые фазы. Мы рассмотрим деления цикла на 4 фазы (деление по К. Марксу):</w:t>
      </w:r>
    </w:p>
    <w:p w14:paraId="1DCA7F00" w14:textId="77777777" w:rsidR="005F1025" w:rsidRPr="0085500D" w:rsidRDefault="005F1025" w:rsidP="00320474">
      <w:pPr>
        <w:pStyle w:val="a4"/>
        <w:spacing w:line="360" w:lineRule="auto"/>
        <w:ind w:firstLine="708"/>
        <w:jc w:val="both"/>
        <w:rPr>
          <w:rFonts w:ascii="Times New Roman" w:hAnsi="Times New Roman" w:cs="Times New Roman"/>
          <w:i/>
          <w:color w:val="262626"/>
          <w:sz w:val="28"/>
          <w:szCs w:val="28"/>
          <w:lang w:val="en-US"/>
        </w:rPr>
      </w:pPr>
      <w:r w:rsidRPr="0085500D">
        <w:rPr>
          <w:rFonts w:ascii="Times New Roman" w:hAnsi="Times New Roman" w:cs="Times New Roman"/>
          <w:i/>
          <w:color w:val="262626"/>
          <w:sz w:val="28"/>
          <w:szCs w:val="28"/>
          <w:lang w:val="en-US"/>
        </w:rPr>
        <w:t xml:space="preserve">1. Кризис. </w:t>
      </w:r>
    </w:p>
    <w:p w14:paraId="7C76F80A" w14:textId="27E43A91" w:rsidR="005F1025" w:rsidRPr="0085500D" w:rsidRDefault="005F1025" w:rsidP="00320474">
      <w:pPr>
        <w:pStyle w:val="a4"/>
        <w:spacing w:line="360" w:lineRule="auto"/>
        <w:jc w:val="both"/>
        <w:rPr>
          <w:rFonts w:ascii="Times New Roman" w:hAnsi="Times New Roman" w:cs="Times New Roman"/>
          <w:color w:val="262626"/>
          <w:sz w:val="28"/>
          <w:szCs w:val="28"/>
          <w:lang w:val="en-US"/>
        </w:rPr>
      </w:pPr>
      <w:r w:rsidRPr="0085500D">
        <w:rPr>
          <w:rFonts w:ascii="Times New Roman" w:hAnsi="Times New Roman" w:cs="Times New Roman"/>
          <w:color w:val="262626"/>
          <w:sz w:val="28"/>
          <w:szCs w:val="28"/>
          <w:lang w:val="en-US"/>
        </w:rPr>
        <w:t>Кризис представляет собой насильственное уравнивание размеров общес</w:t>
      </w:r>
      <w:r w:rsidR="00B50E73" w:rsidRPr="0085500D">
        <w:rPr>
          <w:rFonts w:ascii="Times New Roman" w:hAnsi="Times New Roman" w:cs="Times New Roman"/>
          <w:color w:val="262626"/>
          <w:sz w:val="28"/>
          <w:szCs w:val="28"/>
          <w:lang w:val="en-US"/>
        </w:rPr>
        <w:t>твенного производства и объ</w:t>
      </w:r>
      <w:r w:rsidRPr="0085500D">
        <w:rPr>
          <w:rFonts w:ascii="Times New Roman" w:hAnsi="Times New Roman" w:cs="Times New Roman"/>
          <w:color w:val="262626"/>
          <w:sz w:val="28"/>
          <w:szCs w:val="28"/>
          <w:lang w:val="en-US"/>
        </w:rPr>
        <w:t>емов платежеспобно-хозяйственных субъектов. Характеризуется в перепроизводстве товаров, сокращении кредитов и повышении ссудного процента, что ведет к падению производства, росту банковской задолженности, банкротству предприятия. Говоря ненаучным языком, это просто перепроизводство – рынок на какое-то время становится переполненным при уменьшении спроса.</w:t>
      </w:r>
    </w:p>
    <w:p w14:paraId="7B169E0D" w14:textId="77777777" w:rsidR="005F1025" w:rsidRPr="0085500D" w:rsidRDefault="005F1025" w:rsidP="00320474">
      <w:pPr>
        <w:pStyle w:val="a4"/>
        <w:spacing w:line="360" w:lineRule="auto"/>
        <w:ind w:firstLine="708"/>
        <w:jc w:val="both"/>
        <w:rPr>
          <w:rFonts w:ascii="Times New Roman" w:hAnsi="Times New Roman" w:cs="Times New Roman"/>
          <w:i/>
          <w:color w:val="262626"/>
          <w:sz w:val="28"/>
          <w:szCs w:val="28"/>
          <w:lang w:val="en-US"/>
        </w:rPr>
      </w:pPr>
      <w:r w:rsidRPr="0085500D">
        <w:rPr>
          <w:rFonts w:ascii="Times New Roman" w:hAnsi="Times New Roman" w:cs="Times New Roman"/>
          <w:i/>
          <w:color w:val="262626"/>
          <w:sz w:val="28"/>
          <w:szCs w:val="28"/>
        </w:rPr>
        <w:t>2. Депрессия</w:t>
      </w:r>
    </w:p>
    <w:p w14:paraId="2DBA53D5" w14:textId="77777777" w:rsidR="005F1025" w:rsidRPr="0085500D" w:rsidRDefault="005F1025" w:rsidP="00320474">
      <w:pPr>
        <w:pStyle w:val="a4"/>
        <w:spacing w:line="360" w:lineRule="auto"/>
        <w:jc w:val="both"/>
        <w:rPr>
          <w:rFonts w:ascii="Times New Roman" w:hAnsi="Times New Roman" w:cs="Times New Roman"/>
          <w:color w:val="262626"/>
          <w:sz w:val="28"/>
          <w:szCs w:val="28"/>
        </w:rPr>
      </w:pPr>
      <w:r w:rsidRPr="0085500D">
        <w:rPr>
          <w:rFonts w:ascii="Times New Roman" w:hAnsi="Times New Roman" w:cs="Times New Roman"/>
          <w:color w:val="262626"/>
          <w:sz w:val="28"/>
          <w:szCs w:val="28"/>
          <w:lang w:val="en-US"/>
        </w:rPr>
        <w:t>Фаза депрессии являет собой всеобщий застой:</w:t>
      </w:r>
      <w:r w:rsidRPr="0085500D">
        <w:rPr>
          <w:rFonts w:ascii="Times New Roman" w:hAnsi="Times New Roman" w:cs="Times New Roman"/>
          <w:color w:val="262626"/>
          <w:sz w:val="28"/>
          <w:szCs w:val="28"/>
        </w:rPr>
        <w:t xml:space="preserve"> застой производства, выбытие устаревшего основного капитала, уничтожение товарных запасов, массовая безработица. Производство не сокращается, но и не растет. Спрос на денежный капитал падает, уровень процентных ставок также падает.</w:t>
      </w:r>
    </w:p>
    <w:p w14:paraId="602ED6A3" w14:textId="77777777" w:rsidR="005F1025" w:rsidRPr="0085500D" w:rsidRDefault="005F1025" w:rsidP="00320474">
      <w:pPr>
        <w:pStyle w:val="a4"/>
        <w:spacing w:line="360" w:lineRule="auto"/>
        <w:ind w:firstLine="708"/>
        <w:jc w:val="both"/>
        <w:rPr>
          <w:rFonts w:ascii="Times New Roman" w:hAnsi="Times New Roman" w:cs="Times New Roman"/>
          <w:i/>
          <w:color w:val="262626"/>
          <w:sz w:val="28"/>
          <w:szCs w:val="28"/>
          <w:lang w:val="en-US"/>
        </w:rPr>
      </w:pPr>
      <w:r w:rsidRPr="0085500D">
        <w:rPr>
          <w:rFonts w:ascii="Times New Roman" w:hAnsi="Times New Roman" w:cs="Times New Roman"/>
          <w:i/>
          <w:color w:val="262626"/>
          <w:sz w:val="28"/>
          <w:szCs w:val="28"/>
          <w:lang w:val="en-US"/>
        </w:rPr>
        <w:t>3. Оживление</w:t>
      </w:r>
    </w:p>
    <w:p w14:paraId="7FED1742" w14:textId="0336E62A" w:rsidR="005F1025" w:rsidRPr="0085500D" w:rsidRDefault="005F1025" w:rsidP="00320474">
      <w:pPr>
        <w:pStyle w:val="a4"/>
        <w:spacing w:line="360" w:lineRule="auto"/>
        <w:jc w:val="both"/>
        <w:rPr>
          <w:rFonts w:ascii="Times New Roman" w:hAnsi="Times New Roman" w:cs="Times New Roman"/>
          <w:color w:val="262626"/>
          <w:sz w:val="28"/>
          <w:szCs w:val="28"/>
          <w:lang w:val="en-US"/>
        </w:rPr>
      </w:pPr>
      <w:r w:rsidRPr="0085500D">
        <w:rPr>
          <w:rFonts w:ascii="Times New Roman" w:hAnsi="Times New Roman" w:cs="Times New Roman"/>
          <w:color w:val="262626"/>
          <w:sz w:val="28"/>
          <w:szCs w:val="28"/>
          <w:lang w:val="en-US"/>
        </w:rPr>
        <w:t>При фазе “оживление” происоходит возрождение хозяйственной деятельности, растет объем производства</w:t>
      </w:r>
      <w:r w:rsidR="00A62C02" w:rsidRPr="0085500D">
        <w:rPr>
          <w:rFonts w:ascii="Times New Roman" w:hAnsi="Times New Roman" w:cs="Times New Roman"/>
          <w:color w:val="262626"/>
          <w:sz w:val="28"/>
          <w:szCs w:val="28"/>
          <w:lang w:val="en-US"/>
        </w:rPr>
        <w:t>,</w:t>
      </w:r>
      <w:r w:rsidRPr="0085500D">
        <w:rPr>
          <w:rFonts w:ascii="Times New Roman" w:hAnsi="Times New Roman" w:cs="Times New Roman"/>
          <w:color w:val="262626"/>
          <w:sz w:val="28"/>
          <w:szCs w:val="28"/>
          <w:lang w:val="en-US"/>
        </w:rPr>
        <w:t xml:space="preserve"> происходит обновление основного капитала, повышается уровень цен, снижается уровень безработицы, увеличивается спрос на кредит. В целом происходит постепенная стабилизация экономики.</w:t>
      </w:r>
    </w:p>
    <w:p w14:paraId="45A23C55" w14:textId="77777777" w:rsidR="005F1025" w:rsidRPr="0085500D" w:rsidRDefault="005F1025" w:rsidP="00320474">
      <w:pPr>
        <w:pStyle w:val="a4"/>
        <w:spacing w:line="360" w:lineRule="auto"/>
        <w:ind w:firstLine="708"/>
        <w:jc w:val="both"/>
        <w:rPr>
          <w:rFonts w:ascii="Times New Roman" w:hAnsi="Times New Roman" w:cs="Times New Roman"/>
          <w:i/>
          <w:color w:val="262626"/>
          <w:sz w:val="28"/>
          <w:szCs w:val="28"/>
          <w:lang w:val="en-US"/>
        </w:rPr>
      </w:pPr>
      <w:r w:rsidRPr="0085500D">
        <w:rPr>
          <w:rFonts w:ascii="Times New Roman" w:hAnsi="Times New Roman" w:cs="Times New Roman"/>
          <w:i/>
          <w:color w:val="262626"/>
          <w:sz w:val="28"/>
          <w:szCs w:val="28"/>
          <w:lang w:val="en-US"/>
        </w:rPr>
        <w:t>4. Подъем</w:t>
      </w:r>
    </w:p>
    <w:p w14:paraId="7BF15E5E" w14:textId="77777777" w:rsidR="005F1025" w:rsidRPr="0085500D" w:rsidRDefault="005F1025" w:rsidP="00320474">
      <w:pPr>
        <w:pStyle w:val="a4"/>
        <w:spacing w:line="360" w:lineRule="auto"/>
        <w:jc w:val="both"/>
        <w:rPr>
          <w:rFonts w:ascii="Times New Roman" w:hAnsi="Times New Roman" w:cs="Times New Roman"/>
          <w:color w:val="262626"/>
          <w:sz w:val="28"/>
          <w:szCs w:val="28"/>
          <w:lang w:val="en-US"/>
        </w:rPr>
      </w:pPr>
      <w:r w:rsidRPr="0085500D">
        <w:rPr>
          <w:rFonts w:ascii="Times New Roman" w:hAnsi="Times New Roman" w:cs="Times New Roman"/>
          <w:color w:val="262626"/>
          <w:sz w:val="28"/>
          <w:szCs w:val="28"/>
          <w:lang w:val="en-US"/>
        </w:rPr>
        <w:t>Подъем характеризуется макисмальной занятостью всех ресурсов, происходит расширение производственных мощностей, их модернизация, создание новых предприятий. Уровень ВНП растет, превышая высшую докризисную точку, процентные ставки продолжают рост, так же, как и курсы ценных бумаг. Торговый капитал стремится закупить больше товаров в расчете на повышение спроса и цен, однако в последствие происходит разрыв между спросом и предложением, и начинается новый экономический цикл.</w:t>
      </w:r>
    </w:p>
    <w:p w14:paraId="75BE4603" w14:textId="4CF31714" w:rsidR="005F1025" w:rsidRPr="0085500D" w:rsidRDefault="005F1025" w:rsidP="00320474">
      <w:pPr>
        <w:pStyle w:val="a4"/>
        <w:spacing w:line="360" w:lineRule="auto"/>
        <w:jc w:val="both"/>
        <w:rPr>
          <w:rFonts w:ascii="Times New Roman" w:hAnsi="Times New Roman" w:cs="Times New Roman"/>
          <w:color w:val="262626"/>
          <w:sz w:val="28"/>
          <w:szCs w:val="28"/>
          <w:lang w:val="en-US"/>
        </w:rPr>
      </w:pPr>
      <w:r w:rsidRPr="0085500D">
        <w:rPr>
          <w:rFonts w:ascii="Times New Roman" w:hAnsi="Times New Roman" w:cs="Times New Roman"/>
          <w:color w:val="262626"/>
          <w:sz w:val="28"/>
          <w:szCs w:val="28"/>
          <w:lang w:val="en-US"/>
        </w:rPr>
        <w:tab/>
        <w:t>Все фазы экономического цикла можно наглядно рассмотреть на</w:t>
      </w:r>
      <w:r w:rsidR="00AF36F2" w:rsidRPr="0085500D">
        <w:rPr>
          <w:rFonts w:ascii="Times New Roman" w:hAnsi="Times New Roman" w:cs="Times New Roman"/>
          <w:color w:val="262626"/>
          <w:sz w:val="28"/>
          <w:szCs w:val="28"/>
          <w:lang w:val="en-US"/>
        </w:rPr>
        <w:t xml:space="preserve"> приведенной ниже схеме (рис. 2</w:t>
      </w:r>
      <w:r w:rsidRPr="0085500D">
        <w:rPr>
          <w:rFonts w:ascii="Times New Roman" w:hAnsi="Times New Roman" w:cs="Times New Roman"/>
          <w:color w:val="262626"/>
          <w:sz w:val="28"/>
          <w:szCs w:val="28"/>
          <w:lang w:val="en-US"/>
        </w:rPr>
        <w:t>) [</w:t>
      </w:r>
      <w:r w:rsidRPr="0085500D">
        <w:rPr>
          <w:rFonts w:ascii="Times New Roman" w:hAnsi="Times New Roman" w:cs="Times New Roman"/>
          <w:color w:val="262626"/>
          <w:sz w:val="28"/>
          <w:szCs w:val="28"/>
        </w:rPr>
        <w:t>приложение 2 ].</w:t>
      </w:r>
    </w:p>
    <w:p w14:paraId="1F90E9B0" w14:textId="77777777" w:rsidR="005F1025" w:rsidRPr="0085500D" w:rsidRDefault="005F1025" w:rsidP="00320474">
      <w:pPr>
        <w:pStyle w:val="a4"/>
        <w:spacing w:line="360" w:lineRule="auto"/>
        <w:ind w:firstLine="708"/>
        <w:jc w:val="both"/>
        <w:rPr>
          <w:rFonts w:ascii="Times New Roman" w:hAnsi="Times New Roman" w:cs="Times New Roman"/>
          <w:color w:val="262626"/>
          <w:sz w:val="28"/>
          <w:szCs w:val="28"/>
          <w:lang w:val="en-US"/>
        </w:rPr>
      </w:pPr>
      <w:r w:rsidRPr="0085500D">
        <w:rPr>
          <w:rFonts w:ascii="Times New Roman" w:hAnsi="Times New Roman" w:cs="Times New Roman"/>
          <w:color w:val="262626"/>
          <w:sz w:val="28"/>
          <w:szCs w:val="28"/>
          <w:lang w:val="en-US"/>
        </w:rPr>
        <w:t>Современной науке известно 1380 типов цикличности, ведь для каждой страны, отрасли и региона она различна. Однако, в своей работе мы упомянем только 6 наиболее часто встречающихся из них (таблица 1) [</w:t>
      </w:r>
      <w:r w:rsidRPr="0085500D">
        <w:rPr>
          <w:rFonts w:ascii="Times New Roman" w:hAnsi="Times New Roman" w:cs="Times New Roman"/>
          <w:color w:val="262626"/>
          <w:sz w:val="28"/>
          <w:szCs w:val="28"/>
        </w:rPr>
        <w:t>приложение 3</w:t>
      </w:r>
      <w:r w:rsidRPr="0085500D">
        <w:rPr>
          <w:rFonts w:ascii="Times New Roman" w:hAnsi="Times New Roman" w:cs="Times New Roman"/>
          <w:color w:val="262626"/>
          <w:sz w:val="28"/>
          <w:szCs w:val="28"/>
          <w:lang w:val="en-US"/>
        </w:rPr>
        <w:t>]</w:t>
      </w:r>
    </w:p>
    <w:p w14:paraId="1561BD83" w14:textId="77777777" w:rsidR="005F1025" w:rsidRPr="0085500D" w:rsidRDefault="005F1025" w:rsidP="00320474">
      <w:pPr>
        <w:pStyle w:val="a4"/>
        <w:spacing w:line="360" w:lineRule="auto"/>
        <w:jc w:val="both"/>
        <w:rPr>
          <w:rFonts w:ascii="Times New Roman" w:hAnsi="Times New Roman" w:cs="Times New Roman"/>
          <w:color w:val="262626"/>
          <w:sz w:val="28"/>
          <w:szCs w:val="28"/>
          <w:lang w:val="en-US"/>
        </w:rPr>
      </w:pPr>
    </w:p>
    <w:p w14:paraId="61B00362" w14:textId="6A368D1C" w:rsidR="005F1025" w:rsidRPr="0085500D" w:rsidRDefault="0085500D" w:rsidP="00320474">
      <w:pPr>
        <w:pStyle w:val="a4"/>
        <w:numPr>
          <w:ilvl w:val="1"/>
          <w:numId w:val="5"/>
        </w:numPr>
        <w:spacing w:line="360" w:lineRule="auto"/>
        <w:jc w:val="both"/>
        <w:rPr>
          <w:rFonts w:ascii="Times New Roman" w:hAnsi="Times New Roman" w:cs="Times New Roman"/>
          <w:b/>
          <w:color w:val="262626"/>
          <w:sz w:val="28"/>
          <w:szCs w:val="28"/>
          <w:lang w:val="en-US"/>
        </w:rPr>
      </w:pPr>
      <w:r>
        <w:rPr>
          <w:rFonts w:ascii="Times New Roman" w:hAnsi="Times New Roman" w:cs="Times New Roman"/>
          <w:b/>
          <w:color w:val="262626"/>
          <w:sz w:val="28"/>
          <w:szCs w:val="28"/>
          <w:lang w:val="en-US"/>
        </w:rPr>
        <w:t xml:space="preserve"> </w:t>
      </w:r>
      <w:r w:rsidR="005F1025" w:rsidRPr="0085500D">
        <w:rPr>
          <w:rFonts w:ascii="Times New Roman" w:hAnsi="Times New Roman" w:cs="Times New Roman"/>
          <w:b/>
          <w:color w:val="262626"/>
          <w:sz w:val="28"/>
          <w:szCs w:val="28"/>
          <w:lang w:val="en-US"/>
        </w:rPr>
        <w:t>Налогообложение, социальная политика</w:t>
      </w:r>
    </w:p>
    <w:p w14:paraId="387EBAAB" w14:textId="77777777" w:rsidR="005F1025" w:rsidRPr="0085500D" w:rsidRDefault="005F1025" w:rsidP="00320474">
      <w:pPr>
        <w:pStyle w:val="a4"/>
        <w:spacing w:line="360" w:lineRule="auto"/>
        <w:ind w:firstLine="708"/>
        <w:jc w:val="both"/>
        <w:rPr>
          <w:rFonts w:ascii="Times New Roman" w:hAnsi="Times New Roman" w:cs="Times New Roman"/>
          <w:color w:val="262626"/>
          <w:sz w:val="28"/>
          <w:szCs w:val="28"/>
          <w:lang w:val="en-US"/>
        </w:rPr>
      </w:pPr>
      <w:r w:rsidRPr="0085500D">
        <w:rPr>
          <w:rFonts w:ascii="Times New Roman" w:hAnsi="Times New Roman" w:cs="Times New Roman"/>
          <w:i/>
          <w:color w:val="262626"/>
          <w:sz w:val="28"/>
          <w:szCs w:val="28"/>
          <w:lang w:val="en-US"/>
        </w:rPr>
        <w:t>Налогообложение</w:t>
      </w:r>
      <w:r w:rsidRPr="0085500D">
        <w:rPr>
          <w:rFonts w:ascii="Times New Roman" w:hAnsi="Times New Roman" w:cs="Times New Roman"/>
          <w:color w:val="262626"/>
          <w:sz w:val="28"/>
          <w:szCs w:val="28"/>
          <w:lang w:val="en-US"/>
        </w:rPr>
        <w:t>.</w:t>
      </w:r>
    </w:p>
    <w:p w14:paraId="70CBF375" w14:textId="0714C742" w:rsidR="005F1025" w:rsidRPr="0085500D" w:rsidRDefault="005F1025" w:rsidP="00320474">
      <w:pPr>
        <w:pStyle w:val="a4"/>
        <w:spacing w:line="360" w:lineRule="auto"/>
        <w:jc w:val="both"/>
        <w:rPr>
          <w:rFonts w:ascii="Times New Roman" w:hAnsi="Times New Roman" w:cs="Times New Roman"/>
          <w:color w:val="262626"/>
          <w:sz w:val="28"/>
          <w:szCs w:val="28"/>
          <w:lang w:val="en-US"/>
        </w:rPr>
      </w:pPr>
      <w:r w:rsidRPr="0085500D">
        <w:rPr>
          <w:rFonts w:ascii="Times New Roman" w:hAnsi="Times New Roman" w:cs="Times New Roman"/>
          <w:color w:val="262626"/>
          <w:sz w:val="28"/>
          <w:szCs w:val="28"/>
          <w:lang w:val="en-US"/>
        </w:rPr>
        <w:t>Налоги – это обязательные платежи, которые государство взимает со своих граждан и юридических лиц (предприятий). Без налогов нельзя говорить о существовании государства, ведь налоги являются базой существования государственного бюджета. Так как же налоги связаны с  мак</w:t>
      </w:r>
      <w:r w:rsidR="00583E16" w:rsidRPr="0085500D">
        <w:rPr>
          <w:rFonts w:ascii="Times New Roman" w:hAnsi="Times New Roman" w:cs="Times New Roman"/>
          <w:color w:val="262626"/>
          <w:sz w:val="28"/>
          <w:szCs w:val="28"/>
          <w:lang w:val="en-US"/>
        </w:rPr>
        <w:t>роэкономической нестабильностью.</w:t>
      </w:r>
      <w:r w:rsidRPr="0085500D">
        <w:rPr>
          <w:rFonts w:ascii="Times New Roman" w:hAnsi="Times New Roman" w:cs="Times New Roman"/>
          <w:color w:val="262626"/>
          <w:sz w:val="28"/>
          <w:szCs w:val="28"/>
          <w:lang w:val="en-US"/>
        </w:rPr>
        <w:t xml:space="preserve"> Дело состоит в проведении налоговой политики – системы правовых норм и организационно-экономических мероприятий регулирующего характера, принятых и осуществляемых органами государственной власти и </w:t>
      </w:r>
      <w:r w:rsidR="00583E16" w:rsidRPr="0085500D">
        <w:rPr>
          <w:rFonts w:ascii="Times New Roman" w:hAnsi="Times New Roman" w:cs="Times New Roman"/>
          <w:color w:val="262626"/>
          <w:sz w:val="28"/>
          <w:szCs w:val="28"/>
          <w:lang w:val="en-US"/>
        </w:rPr>
        <w:t>органами местного самоуправления</w:t>
      </w:r>
      <w:r w:rsidRPr="0085500D">
        <w:rPr>
          <w:rFonts w:ascii="Times New Roman" w:hAnsi="Times New Roman" w:cs="Times New Roman"/>
          <w:color w:val="262626"/>
          <w:sz w:val="28"/>
          <w:szCs w:val="28"/>
          <w:lang w:val="en-US"/>
        </w:rPr>
        <w:t xml:space="preserve"> в сфере налоговых отношений с организациями и физическими лицами. При потере равновесия экономики страны, правительство провоит определенную налоговую политику для устранения создавшихся трудностей или проблем. </w:t>
      </w:r>
    </w:p>
    <w:p w14:paraId="5B47B854" w14:textId="77777777" w:rsidR="005F1025" w:rsidRPr="0085500D" w:rsidRDefault="005F1025" w:rsidP="00320474">
      <w:pPr>
        <w:pStyle w:val="a4"/>
        <w:spacing w:line="360" w:lineRule="auto"/>
        <w:jc w:val="both"/>
        <w:rPr>
          <w:rFonts w:ascii="Times New Roman" w:hAnsi="Times New Roman" w:cs="Times New Roman"/>
          <w:i/>
          <w:color w:val="262626"/>
          <w:sz w:val="28"/>
          <w:szCs w:val="28"/>
          <w:lang w:val="en-US"/>
        </w:rPr>
      </w:pPr>
      <w:r w:rsidRPr="0085500D">
        <w:rPr>
          <w:rFonts w:ascii="Times New Roman" w:hAnsi="Times New Roman" w:cs="Times New Roman"/>
          <w:color w:val="262626"/>
          <w:sz w:val="28"/>
          <w:szCs w:val="28"/>
          <w:lang w:val="en-US"/>
        </w:rPr>
        <w:tab/>
      </w:r>
      <w:r w:rsidRPr="0085500D">
        <w:rPr>
          <w:rFonts w:ascii="Times New Roman" w:hAnsi="Times New Roman" w:cs="Times New Roman"/>
          <w:i/>
          <w:color w:val="262626"/>
          <w:sz w:val="28"/>
          <w:szCs w:val="28"/>
          <w:lang w:val="en-US"/>
        </w:rPr>
        <w:t>Социальная политика.</w:t>
      </w:r>
    </w:p>
    <w:p w14:paraId="69774CD9" w14:textId="432CD26B" w:rsidR="005F1025" w:rsidRPr="0085500D" w:rsidRDefault="005F1025" w:rsidP="00320474">
      <w:pPr>
        <w:pStyle w:val="a4"/>
        <w:spacing w:line="360" w:lineRule="auto"/>
        <w:jc w:val="both"/>
        <w:rPr>
          <w:rFonts w:ascii="Times New Roman" w:hAnsi="Times New Roman" w:cs="Times New Roman"/>
          <w:color w:val="262626"/>
          <w:sz w:val="28"/>
          <w:szCs w:val="28"/>
        </w:rPr>
      </w:pPr>
      <w:r w:rsidRPr="0085500D">
        <w:rPr>
          <w:rFonts w:ascii="Times New Roman" w:hAnsi="Times New Roman" w:cs="Times New Roman"/>
          <w:color w:val="262626"/>
          <w:sz w:val="28"/>
          <w:szCs w:val="28"/>
        </w:rPr>
        <w:t>Социальная политика – система мер, направленных на осуществление социальных программ, поддержания доходов, уровня жизни населения, обеспечения занятости, поддержки отраслей социальной сферы. Снова возникает вопрос о связи данного аспекта с понятием макроэкономической нестабильности. Расшифровать связь мы попробуем на примере. Допустим, дестабилизация экономики страны произошла по причине монополизации какой-либо отрасли экономики. В этом случае правительство страны будет проводить антимонопольную политику, чтобы спрос на продукты данной отрасли не сокращался. Получается, что изменение социально</w:t>
      </w:r>
      <w:r w:rsidR="00583E16" w:rsidRPr="0085500D">
        <w:rPr>
          <w:rFonts w:ascii="Times New Roman" w:hAnsi="Times New Roman" w:cs="Times New Roman"/>
          <w:color w:val="262626"/>
          <w:sz w:val="28"/>
          <w:szCs w:val="28"/>
        </w:rPr>
        <w:t>й</w:t>
      </w:r>
      <w:r w:rsidRPr="0085500D">
        <w:rPr>
          <w:rFonts w:ascii="Times New Roman" w:hAnsi="Times New Roman" w:cs="Times New Roman"/>
          <w:color w:val="262626"/>
          <w:sz w:val="28"/>
          <w:szCs w:val="28"/>
        </w:rPr>
        <w:t xml:space="preserve"> политики – следствие нестабильной макроэкономической политики, а значит, и форма ее проявления. Правительство страны, пытаясь стабилизировать ситуацию, подключает один из инструментов влияния на экономическое состояние. </w:t>
      </w:r>
    </w:p>
    <w:p w14:paraId="20CC14F9" w14:textId="49D060E2" w:rsidR="005F1025" w:rsidRPr="0085500D" w:rsidRDefault="0085500D" w:rsidP="00320474">
      <w:pPr>
        <w:pStyle w:val="a4"/>
        <w:numPr>
          <w:ilvl w:val="1"/>
          <w:numId w:val="5"/>
        </w:numPr>
        <w:spacing w:line="360" w:lineRule="auto"/>
        <w:jc w:val="both"/>
        <w:rPr>
          <w:rFonts w:ascii="Times New Roman" w:hAnsi="Times New Roman" w:cs="Times New Roman"/>
          <w:b/>
          <w:color w:val="262626"/>
          <w:sz w:val="28"/>
          <w:szCs w:val="28"/>
        </w:rPr>
      </w:pPr>
      <w:r>
        <w:rPr>
          <w:rFonts w:ascii="Times New Roman" w:hAnsi="Times New Roman" w:cs="Times New Roman"/>
          <w:b/>
          <w:color w:val="262626"/>
          <w:sz w:val="28"/>
          <w:szCs w:val="28"/>
        </w:rPr>
        <w:t xml:space="preserve"> </w:t>
      </w:r>
      <w:r w:rsidR="005F1025" w:rsidRPr="0085500D">
        <w:rPr>
          <w:rFonts w:ascii="Times New Roman" w:hAnsi="Times New Roman" w:cs="Times New Roman"/>
          <w:b/>
          <w:color w:val="262626"/>
          <w:sz w:val="28"/>
          <w:szCs w:val="28"/>
        </w:rPr>
        <w:t>Рынок труда, занятость населения, безработица</w:t>
      </w:r>
    </w:p>
    <w:p w14:paraId="504D5CC3" w14:textId="1BC04062" w:rsidR="005F1025" w:rsidRPr="0085500D" w:rsidRDefault="005F1025" w:rsidP="00320474">
      <w:pPr>
        <w:pStyle w:val="a4"/>
        <w:spacing w:line="360" w:lineRule="auto"/>
        <w:ind w:firstLine="708"/>
        <w:jc w:val="both"/>
        <w:rPr>
          <w:rFonts w:ascii="Times New Roman" w:hAnsi="Times New Roman" w:cs="Times New Roman"/>
          <w:color w:val="262626"/>
          <w:sz w:val="28"/>
          <w:szCs w:val="28"/>
        </w:rPr>
      </w:pPr>
      <w:r w:rsidRPr="0085500D">
        <w:rPr>
          <w:rFonts w:ascii="Times New Roman" w:hAnsi="Times New Roman" w:cs="Times New Roman"/>
          <w:color w:val="262626"/>
          <w:sz w:val="28"/>
          <w:szCs w:val="28"/>
        </w:rPr>
        <w:t>Безработица представляет собой одну из самых важных макроэкономических проблем, ведь она оказывает непосредственное влияние на каждого человека. Данный вопрос на протяжении долгого времени изучается экономистами, с целью выстраивания максимально эффект</w:t>
      </w:r>
      <w:r w:rsidR="00583E16" w:rsidRPr="0085500D">
        <w:rPr>
          <w:rFonts w:ascii="Times New Roman" w:hAnsi="Times New Roman" w:cs="Times New Roman"/>
          <w:color w:val="262626"/>
          <w:sz w:val="28"/>
          <w:szCs w:val="28"/>
        </w:rPr>
        <w:t>ивной государственной политики,</w:t>
      </w:r>
      <w:r w:rsidRPr="0085500D">
        <w:rPr>
          <w:rFonts w:ascii="Times New Roman" w:hAnsi="Times New Roman" w:cs="Times New Roman"/>
          <w:color w:val="262626"/>
          <w:sz w:val="28"/>
          <w:szCs w:val="28"/>
        </w:rPr>
        <w:t xml:space="preserve"> формирующей занятость населения. </w:t>
      </w:r>
    </w:p>
    <w:p w14:paraId="42EC898B" w14:textId="3972B2E3" w:rsidR="005F1025" w:rsidRPr="0085500D" w:rsidRDefault="005F1025" w:rsidP="00320474">
      <w:pPr>
        <w:pStyle w:val="a4"/>
        <w:spacing w:line="360" w:lineRule="auto"/>
        <w:ind w:firstLine="708"/>
        <w:jc w:val="both"/>
        <w:rPr>
          <w:rFonts w:ascii="Times New Roman" w:hAnsi="Times New Roman" w:cs="Times New Roman"/>
          <w:color w:val="262626"/>
          <w:sz w:val="28"/>
          <w:szCs w:val="28"/>
        </w:rPr>
      </w:pPr>
      <w:r w:rsidRPr="0085500D">
        <w:rPr>
          <w:rFonts w:ascii="Times New Roman" w:hAnsi="Times New Roman" w:cs="Times New Roman"/>
          <w:color w:val="262626"/>
          <w:sz w:val="28"/>
          <w:szCs w:val="28"/>
        </w:rPr>
        <w:t>Обычно под занятостью</w:t>
      </w:r>
      <w:r w:rsidR="00583E16" w:rsidRPr="0085500D">
        <w:rPr>
          <w:rFonts w:ascii="Times New Roman" w:hAnsi="Times New Roman" w:cs="Times New Roman"/>
          <w:color w:val="262626"/>
          <w:sz w:val="28"/>
          <w:szCs w:val="28"/>
        </w:rPr>
        <w:t xml:space="preserve"> населения</w:t>
      </w:r>
      <w:r w:rsidRPr="0085500D">
        <w:rPr>
          <w:rFonts w:ascii="Times New Roman" w:hAnsi="Times New Roman" w:cs="Times New Roman"/>
          <w:color w:val="262626"/>
          <w:sz w:val="28"/>
          <w:szCs w:val="28"/>
        </w:rPr>
        <w:t xml:space="preserve"> понимается деятельность трудоспособных (экономически активных) граждан в системе народного хозяйства, с целью получения трудового дохода (заработной платы) и удовлетворения личных и общественных потребностей, не противоречащая законодательству страны. </w:t>
      </w:r>
    </w:p>
    <w:p w14:paraId="07657822" w14:textId="77777777" w:rsidR="005F1025" w:rsidRPr="0085500D" w:rsidRDefault="005F1025" w:rsidP="00320474">
      <w:pPr>
        <w:pStyle w:val="a4"/>
        <w:spacing w:line="360" w:lineRule="auto"/>
        <w:ind w:firstLine="708"/>
        <w:jc w:val="both"/>
        <w:rPr>
          <w:rFonts w:ascii="Times New Roman" w:hAnsi="Times New Roman" w:cs="Times New Roman"/>
          <w:color w:val="262626"/>
          <w:sz w:val="28"/>
          <w:szCs w:val="28"/>
        </w:rPr>
      </w:pPr>
      <w:r w:rsidRPr="0085500D">
        <w:rPr>
          <w:rFonts w:ascii="Times New Roman" w:hAnsi="Times New Roman" w:cs="Times New Roman"/>
          <w:color w:val="262626"/>
          <w:sz w:val="28"/>
          <w:szCs w:val="28"/>
        </w:rPr>
        <w:t xml:space="preserve">Определение полной занятости не предполагает полного отсутствия безработицы, другими словами полная занятость – это не 100% охватывание рабочей силы. Уровень безработицы при полной занятости – это сумма фрикционной и структурной безработицы. </w:t>
      </w:r>
    </w:p>
    <w:p w14:paraId="5ABE73A3" w14:textId="77777777" w:rsidR="005F1025" w:rsidRPr="0085500D" w:rsidRDefault="005F1025" w:rsidP="00320474">
      <w:pPr>
        <w:pStyle w:val="a4"/>
        <w:spacing w:line="360" w:lineRule="auto"/>
        <w:ind w:firstLine="708"/>
        <w:jc w:val="both"/>
        <w:rPr>
          <w:rFonts w:ascii="Times New Roman" w:hAnsi="Times New Roman" w:cs="Times New Roman"/>
          <w:color w:val="262626"/>
          <w:sz w:val="28"/>
          <w:szCs w:val="28"/>
        </w:rPr>
      </w:pPr>
      <w:r w:rsidRPr="0085500D">
        <w:rPr>
          <w:rFonts w:ascii="Times New Roman" w:hAnsi="Times New Roman" w:cs="Times New Roman"/>
          <w:color w:val="262626"/>
          <w:sz w:val="28"/>
          <w:szCs w:val="28"/>
        </w:rPr>
        <w:t>Естественный уровень безработицы устанавливается в том случае, когда число ищущих работу равно числу свободных вакантных мест, получается, что естественный уровень безработицы – величина положительная. Существует, однако, несколько уточнений для определения уровня безработицы при полной занятости.</w:t>
      </w:r>
    </w:p>
    <w:p w14:paraId="57671266" w14:textId="77777777" w:rsidR="005F1025" w:rsidRPr="0085500D" w:rsidRDefault="005F1025" w:rsidP="00320474">
      <w:pPr>
        <w:pStyle w:val="a4"/>
        <w:spacing w:line="360" w:lineRule="auto"/>
        <w:ind w:firstLine="708"/>
        <w:jc w:val="both"/>
        <w:rPr>
          <w:rFonts w:ascii="Times New Roman" w:hAnsi="Times New Roman" w:cs="Times New Roman"/>
          <w:color w:val="262626"/>
          <w:sz w:val="28"/>
          <w:szCs w:val="28"/>
        </w:rPr>
      </w:pPr>
      <w:r w:rsidRPr="0085500D">
        <w:rPr>
          <w:rFonts w:ascii="Times New Roman" w:hAnsi="Times New Roman" w:cs="Times New Roman"/>
          <w:color w:val="262626"/>
          <w:sz w:val="28"/>
          <w:szCs w:val="28"/>
        </w:rPr>
        <w:t>Во-первых, отсутствие автоматизма. Имеется ввиду, что экономика страны не всегда непосредственно функционирует на естественном уровне безработицы и реализует производственный потенциал. Чаще фактический уровень безработицы превышает норму, однако, бывают случаи, когда фактический уровень безработицы ниже естественного. Например,  в период Второй мировой войны не занятым было лишь 4</w:t>
      </w:r>
      <w:r w:rsidRPr="0085500D">
        <w:rPr>
          <w:rFonts w:ascii="Times New Roman" w:hAnsi="Times New Roman" w:cs="Times New Roman"/>
          <w:color w:val="262626"/>
          <w:sz w:val="28"/>
          <w:szCs w:val="28"/>
          <w:lang w:val="en-US"/>
        </w:rPr>
        <w:t xml:space="preserve">% </w:t>
      </w:r>
      <w:r w:rsidRPr="0085500D">
        <w:rPr>
          <w:rFonts w:ascii="Times New Roman" w:hAnsi="Times New Roman" w:cs="Times New Roman"/>
          <w:color w:val="262626"/>
          <w:sz w:val="28"/>
          <w:szCs w:val="28"/>
        </w:rPr>
        <w:t>населения, хотя достижение такого результата произошло благодаря тому, что правительство СССР прикрепило людей к рабочим местам, исключая возможность увольнения, то есть результат был достигнут искусственным методом.</w:t>
      </w:r>
    </w:p>
    <w:p w14:paraId="2839B942" w14:textId="77777777" w:rsidR="005F1025" w:rsidRPr="0085500D" w:rsidRDefault="005F1025" w:rsidP="00320474">
      <w:pPr>
        <w:pStyle w:val="a4"/>
        <w:spacing w:line="360" w:lineRule="auto"/>
        <w:ind w:firstLine="708"/>
        <w:jc w:val="both"/>
        <w:rPr>
          <w:rFonts w:ascii="Times New Roman" w:hAnsi="Times New Roman" w:cs="Times New Roman"/>
          <w:color w:val="262626"/>
          <w:sz w:val="28"/>
          <w:szCs w:val="28"/>
        </w:rPr>
      </w:pPr>
      <w:r w:rsidRPr="0085500D">
        <w:rPr>
          <w:rFonts w:ascii="Times New Roman" w:hAnsi="Times New Roman" w:cs="Times New Roman"/>
          <w:color w:val="262626"/>
          <w:sz w:val="28"/>
          <w:szCs w:val="28"/>
        </w:rPr>
        <w:t>Во-вторых, естественный уровень безработицы предполагает изменчивость. Демографическая ситуация страны подвержена изменениям</w:t>
      </w:r>
      <w:r w:rsidRPr="0085500D">
        <w:rPr>
          <w:rFonts w:ascii="Times New Roman" w:hAnsi="Times New Roman" w:cs="Times New Roman"/>
          <w:color w:val="262626"/>
          <w:sz w:val="28"/>
          <w:szCs w:val="28"/>
          <w:lang w:val="en-US"/>
        </w:rPr>
        <w:t>:</w:t>
      </w:r>
      <w:r w:rsidRPr="0085500D">
        <w:rPr>
          <w:rFonts w:ascii="Times New Roman" w:hAnsi="Times New Roman" w:cs="Times New Roman"/>
          <w:color w:val="262626"/>
          <w:sz w:val="28"/>
          <w:szCs w:val="28"/>
        </w:rPr>
        <w:t xml:space="preserve"> рождаемость, смертность – непостоянные величины, также на изменчивость влияет и изменение в законах и обычаях различных государств. По статистике в 60-ых годах в наше стране минимум суммы фрикционной и структурной безработицы составлял 4%, в 80-ые годы он был равен примерно 6%, а сегодня составляет около 5,5%.</w:t>
      </w:r>
    </w:p>
    <w:p w14:paraId="4984E986" w14:textId="77777777" w:rsidR="005F1025" w:rsidRPr="0085500D" w:rsidRDefault="005F1025" w:rsidP="00320474">
      <w:pPr>
        <w:pStyle w:val="a4"/>
        <w:spacing w:line="360" w:lineRule="auto"/>
        <w:ind w:firstLine="708"/>
        <w:jc w:val="both"/>
        <w:rPr>
          <w:rFonts w:ascii="Times New Roman" w:hAnsi="Times New Roman" w:cs="Times New Roman"/>
          <w:color w:val="262626"/>
          <w:sz w:val="28"/>
          <w:szCs w:val="28"/>
          <w:lang w:val="en-US"/>
        </w:rPr>
      </w:pPr>
      <w:r w:rsidRPr="0085500D">
        <w:rPr>
          <w:rFonts w:ascii="Times New Roman" w:hAnsi="Times New Roman" w:cs="Times New Roman"/>
          <w:color w:val="262626"/>
          <w:sz w:val="28"/>
          <w:szCs w:val="28"/>
        </w:rPr>
        <w:t>Теперь остановимся на том, как рассчитать и определить уровень безработицы, из каких «компонентов» состоит его расчет. Определение уровня безработицы начинается с узнавания лиц, способных к труду. К безработным относят такую категорию людей, которые не имеют работы, но готовы приступить к ней и ищут ее. Однако среди безработных существуют деление. В соответствии с законом Российской Федерации «О занятости населения в РФ» принято выделять следующие субзоны безработных</w:t>
      </w:r>
      <w:r w:rsidRPr="0085500D">
        <w:rPr>
          <w:rFonts w:ascii="Times New Roman" w:hAnsi="Times New Roman" w:cs="Times New Roman"/>
          <w:color w:val="262626"/>
          <w:sz w:val="28"/>
          <w:szCs w:val="28"/>
          <w:lang w:val="en-US"/>
        </w:rPr>
        <w:t>:</w:t>
      </w:r>
    </w:p>
    <w:p w14:paraId="0AFF9DA3" w14:textId="77777777" w:rsidR="005F1025" w:rsidRPr="0085500D" w:rsidRDefault="005F1025" w:rsidP="00320474">
      <w:pPr>
        <w:pStyle w:val="a3"/>
        <w:widowControl w:val="0"/>
        <w:numPr>
          <w:ilvl w:val="0"/>
          <w:numId w:val="2"/>
        </w:numPr>
        <w:autoSpaceDE w:val="0"/>
        <w:autoSpaceDN w:val="0"/>
        <w:adjustRightInd w:val="0"/>
        <w:spacing w:after="240"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 xml:space="preserve">лица, имеющие официальный статус безработного; неработающие лица, не имеющие официального статуса безработного, с душевым доходом в семье ниже прожиточного минимума; </w:t>
      </w:r>
    </w:p>
    <w:p w14:paraId="0B4F3588" w14:textId="77777777" w:rsidR="005F1025" w:rsidRPr="0085500D" w:rsidRDefault="005F1025" w:rsidP="00320474">
      <w:pPr>
        <w:pStyle w:val="a3"/>
        <w:widowControl w:val="0"/>
        <w:numPr>
          <w:ilvl w:val="0"/>
          <w:numId w:val="2"/>
        </w:numPr>
        <w:autoSpaceDE w:val="0"/>
        <w:autoSpaceDN w:val="0"/>
        <w:adjustRightInd w:val="0"/>
        <w:spacing w:after="240"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лица, работающие в режиме неполной занятости и не имеющие дополнительного заработка, с душевым доходом в семье ниже прожиточного минимума;</w:t>
      </w:r>
    </w:p>
    <w:p w14:paraId="78C56889" w14:textId="77777777" w:rsidR="005F1025" w:rsidRPr="0085500D" w:rsidRDefault="005F1025" w:rsidP="00320474">
      <w:pPr>
        <w:pStyle w:val="a3"/>
        <w:widowControl w:val="0"/>
        <w:numPr>
          <w:ilvl w:val="0"/>
          <w:numId w:val="2"/>
        </w:numPr>
        <w:autoSpaceDE w:val="0"/>
        <w:autoSpaceDN w:val="0"/>
        <w:adjustRightInd w:val="0"/>
        <w:spacing w:after="240"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лица, занятые полный рабочий день, не имеющие дополнительного дохода, с заработной платой ниже прожиточного минимума.</w:t>
      </w:r>
    </w:p>
    <w:p w14:paraId="48485092" w14:textId="77777777" w:rsidR="005F1025" w:rsidRPr="0085500D" w:rsidRDefault="005F1025" w:rsidP="00320474">
      <w:pPr>
        <w:widowControl w:val="0"/>
        <w:autoSpaceDE w:val="0"/>
        <w:autoSpaceDN w:val="0"/>
        <w:adjustRightInd w:val="0"/>
        <w:spacing w:after="240" w:line="360" w:lineRule="auto"/>
        <w:ind w:firstLine="360"/>
        <w:jc w:val="both"/>
        <w:rPr>
          <w:rFonts w:ascii="Times New Roman" w:hAnsi="Times New Roman" w:cs="Times New Roman"/>
          <w:sz w:val="28"/>
          <w:szCs w:val="28"/>
          <w:lang w:val="en-US"/>
        </w:rPr>
      </w:pPr>
      <w:r w:rsidRPr="0085500D">
        <w:rPr>
          <w:rFonts w:ascii="Times New Roman" w:hAnsi="Times New Roman" w:cs="Times New Roman"/>
          <w:sz w:val="28"/>
          <w:szCs w:val="28"/>
        </w:rPr>
        <w:t>Таким образом, в статус рабочей силы входят те, кто может и готов работать, другими словами, это люди, которые уже работают и те, кто активно ищет работ</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а «уровень безработицы – это доля безработных в обще численности рабочей силы». Рассчитывается уровень безработицы по следующей формуле</w:t>
      </w:r>
      <w:r w:rsidRPr="0085500D">
        <w:rPr>
          <w:rFonts w:ascii="Times New Roman" w:hAnsi="Times New Roman" w:cs="Times New Roman"/>
          <w:sz w:val="28"/>
          <w:szCs w:val="28"/>
          <w:lang w:val="en-US"/>
        </w:rPr>
        <w:t>:</w:t>
      </w:r>
    </w:p>
    <w:p w14:paraId="1947D42C" w14:textId="77777777" w:rsidR="005F1025" w:rsidRPr="0085500D" w:rsidRDefault="005F1025" w:rsidP="00320474">
      <w:pPr>
        <w:widowControl w:val="0"/>
        <w:autoSpaceDE w:val="0"/>
        <w:autoSpaceDN w:val="0"/>
        <w:adjustRightInd w:val="0"/>
        <w:spacing w:after="240" w:line="360" w:lineRule="auto"/>
        <w:jc w:val="both"/>
        <w:rPr>
          <w:rFonts w:ascii="Times New Roman" w:hAnsi="Times New Roman" w:cs="Times New Roman"/>
          <w:sz w:val="28"/>
          <w:szCs w:val="28"/>
          <w:lang w:val="en-US"/>
        </w:rPr>
      </w:pPr>
      <w:r w:rsidRPr="0085500D">
        <w:rPr>
          <w:rFonts w:ascii="Times New Roman" w:hAnsi="Times New Roman" w:cs="Times New Roman"/>
          <w:noProof/>
          <w:sz w:val="28"/>
          <w:szCs w:val="28"/>
          <w:lang w:val="en-US"/>
        </w:rPr>
        <w:drawing>
          <wp:inline distT="0" distB="0" distL="0" distR="0" wp14:anchorId="690C4273" wp14:editId="165E29D8">
            <wp:extent cx="4225502" cy="579246"/>
            <wp:effectExtent l="0" t="0" r="0" b="5080"/>
            <wp:docPr id="6" name="Изображение 6" descr="Macintosh:Users:mak:Desktop:Снимок экрана 2015-04-04 в 15.20.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cintosh:Users:mak:Desktop:Снимок экрана 2015-04-04 в 15.20.5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5502" cy="579246"/>
                    </a:xfrm>
                    <a:prstGeom prst="rect">
                      <a:avLst/>
                    </a:prstGeom>
                    <a:noFill/>
                    <a:ln>
                      <a:noFill/>
                    </a:ln>
                  </pic:spPr>
                </pic:pic>
              </a:graphicData>
            </a:graphic>
          </wp:inline>
        </w:drawing>
      </w:r>
    </w:p>
    <w:p w14:paraId="73A35B5F" w14:textId="77777777" w:rsidR="005F1025" w:rsidRPr="0085500D" w:rsidRDefault="005F1025" w:rsidP="00320474">
      <w:pPr>
        <w:pStyle w:val="a4"/>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ab/>
        <w:t>Несмотря на тщательную выборку и расчет числа занятых и безработных, она имеет огрехи. Например, существует такое понятие как частичная занятость. Люди этой категории заняты неполный рабочий день. Многие из этого числа выбрали такой ваиант трудосустройства, исходя из собственных предпочтений. Однако существует категория людей, которая вынуждена работать таким образом в связи с отсутствием других вакансий, либо в связи с сокращением спроса на труд. Такие лица оказываются частично занятыми и частично безработными. Однако государства зачасту относят эту группу людей к числу поной занятости, чтобы уменьшить показатель уровня фаткической безработицы.</w:t>
      </w:r>
    </w:p>
    <w:p w14:paraId="5CF53EFA" w14:textId="77777777" w:rsidR="005F1025" w:rsidRPr="0085500D" w:rsidRDefault="005F1025" w:rsidP="00320474">
      <w:pPr>
        <w:pStyle w:val="a4"/>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ab/>
        <w:t>Помимо вышеописанной ситуации, существуют работники, потерявшие нажду на трудоустройство. Таких граждан вовсе не относят к числу рабочей силы, хотя большое количество людей, отчаявшись найти работу, просто прекращают поиски работы, но при этом выюывают из статуса официально безработных.</w:t>
      </w:r>
    </w:p>
    <w:p w14:paraId="477DD336" w14:textId="77777777" w:rsidR="005F1025" w:rsidRPr="0085500D" w:rsidRDefault="005F1025" w:rsidP="00320474">
      <w:pPr>
        <w:pStyle w:val="a4"/>
        <w:spacing w:line="360" w:lineRule="auto"/>
        <w:jc w:val="both"/>
        <w:rPr>
          <w:rFonts w:ascii="Times New Roman" w:hAnsi="Times New Roman" w:cs="Times New Roman"/>
          <w:sz w:val="28"/>
          <w:szCs w:val="28"/>
        </w:rPr>
      </w:pPr>
      <w:r w:rsidRPr="0085500D">
        <w:rPr>
          <w:rFonts w:ascii="Times New Roman" w:hAnsi="Times New Roman" w:cs="Times New Roman"/>
          <w:sz w:val="28"/>
          <w:szCs w:val="28"/>
          <w:lang w:val="en-US"/>
        </w:rPr>
        <w:tab/>
        <w:t>В зависимости от причины, которой вызвана безработица, выделяют три различных ее вида:</w:t>
      </w:r>
      <w:r w:rsidRPr="0085500D">
        <w:rPr>
          <w:rFonts w:ascii="Times New Roman" w:hAnsi="Times New Roman" w:cs="Times New Roman"/>
          <w:sz w:val="28"/>
          <w:szCs w:val="28"/>
        </w:rPr>
        <w:t xml:space="preserve"> фрикционная, структурная, сезонная и циклическая. Рассмотрим каждую из них в отдельности.</w:t>
      </w:r>
    </w:p>
    <w:p w14:paraId="411CA904" w14:textId="77777777" w:rsidR="005F1025" w:rsidRPr="0085500D" w:rsidRDefault="005F1025" w:rsidP="00320474">
      <w:pPr>
        <w:pStyle w:val="a4"/>
        <w:numPr>
          <w:ilvl w:val="0"/>
          <w:numId w:val="3"/>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 xml:space="preserve">Фрикционная безработица </w:t>
      </w:r>
    </w:p>
    <w:p w14:paraId="038CD599" w14:textId="77777777" w:rsidR="005F1025" w:rsidRPr="0085500D" w:rsidRDefault="005F1025" w:rsidP="00320474">
      <w:pPr>
        <w:pStyle w:val="a4"/>
        <w:spacing w:line="360" w:lineRule="auto"/>
        <w:ind w:firstLine="700"/>
        <w:jc w:val="both"/>
        <w:rPr>
          <w:rFonts w:ascii="Times New Roman" w:hAnsi="Times New Roman" w:cs="Times New Roman"/>
          <w:sz w:val="28"/>
          <w:szCs w:val="28"/>
        </w:rPr>
      </w:pPr>
      <w:r w:rsidRPr="0085500D">
        <w:rPr>
          <w:rFonts w:ascii="Times New Roman" w:hAnsi="Times New Roman" w:cs="Times New Roman"/>
          <w:sz w:val="28"/>
          <w:szCs w:val="28"/>
        </w:rPr>
        <w:t xml:space="preserve">Такой вид безработицы возникает в том случае, когда представитель рабочей силы меняет по своему желанию работу, переезжает с одного места на другое или на какое-то время увольняется с работы. Таким образом, фрикционная безработица применима к людям, которые ищут работу и ожидают ее появления в ближайшем будущем. Она связана с поиском и ожиданием работы. </w:t>
      </w:r>
    </w:p>
    <w:p w14:paraId="4CEB0B93" w14:textId="77777777" w:rsidR="005F1025" w:rsidRPr="0085500D" w:rsidRDefault="005F1025" w:rsidP="00320474">
      <w:pPr>
        <w:pStyle w:val="a4"/>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Фрикционная безработица наглядно показывает несовершенство рынка – невозможность мгновенного нахождения работы. Еще одной ее особенностью является то, что она постоянна и неизменчива, ведь когда люди с вышеописанными ситуациями найдут работу, им на смену придут новые незанятые работники. Фрикционная безработица считается неизбежной, но при этом желательной, ведь поиск предполагает замену низкооплачиваемой работы более прибыльной.</w:t>
      </w:r>
    </w:p>
    <w:p w14:paraId="7027DAB2" w14:textId="77777777" w:rsidR="005F1025" w:rsidRPr="0085500D" w:rsidRDefault="005F1025" w:rsidP="00320474">
      <w:pPr>
        <w:pStyle w:val="a4"/>
        <w:numPr>
          <w:ilvl w:val="0"/>
          <w:numId w:val="3"/>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Структурная безработица</w:t>
      </w:r>
    </w:p>
    <w:p w14:paraId="43FDC5C4" w14:textId="77777777" w:rsidR="005F1025" w:rsidRPr="0085500D" w:rsidRDefault="005F1025" w:rsidP="00320474">
      <w:pPr>
        <w:pStyle w:val="a4"/>
        <w:spacing w:line="360" w:lineRule="auto"/>
        <w:ind w:left="700"/>
        <w:jc w:val="both"/>
        <w:rPr>
          <w:rFonts w:ascii="Times New Roman" w:hAnsi="Times New Roman" w:cs="Times New Roman"/>
          <w:sz w:val="28"/>
          <w:szCs w:val="28"/>
        </w:rPr>
      </w:pPr>
      <w:r w:rsidRPr="0085500D">
        <w:rPr>
          <w:rFonts w:ascii="Times New Roman" w:hAnsi="Times New Roman" w:cs="Times New Roman"/>
          <w:sz w:val="28"/>
          <w:szCs w:val="28"/>
        </w:rPr>
        <w:t>Безработица, возникающая в силу того, что навыки и умения, которыми обладал</w:t>
      </w:r>
    </w:p>
    <w:p w14:paraId="7998C7A4" w14:textId="77777777" w:rsidR="005F1025" w:rsidRPr="0085500D" w:rsidRDefault="005F1025" w:rsidP="00320474">
      <w:pPr>
        <w:pStyle w:val="a4"/>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 xml:space="preserve">работник, не требуются работодателем. Такая ситуация возникает в связи развитием технологий и прогрессом общества. На многие профессии с течением времени теряется спрос или они вовсе отмирают, зато появляется спрос на новые профессии, ранее не существовавшие. Люди «вымерших» профессий попадают в ряды структурно безработных. </w:t>
      </w:r>
    </w:p>
    <w:p w14:paraId="752FDDCE" w14:textId="77777777" w:rsidR="005F1025" w:rsidRPr="0085500D" w:rsidRDefault="005F1025" w:rsidP="00320474">
      <w:pPr>
        <w:pStyle w:val="a4"/>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ab/>
        <w:t xml:space="preserve">Помимо отмирания профессий, существует фактор изменения географической структуры занятости – миграция различных отраслей. Например, в течение последних десятилетий происходит перемещение рабочих мест из «снежного пояса» в «солнечный пояс» или перемещение предприятий из города в пригородные области. </w:t>
      </w:r>
    </w:p>
    <w:p w14:paraId="485D1229" w14:textId="77777777" w:rsidR="005F1025" w:rsidRPr="0085500D" w:rsidRDefault="005F1025" w:rsidP="00320474">
      <w:pPr>
        <w:pStyle w:val="a4"/>
        <w:numPr>
          <w:ilvl w:val="0"/>
          <w:numId w:val="3"/>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Циклическая безработица</w:t>
      </w:r>
    </w:p>
    <w:p w14:paraId="358E7F25" w14:textId="77777777" w:rsidR="005F1025" w:rsidRPr="0085500D" w:rsidRDefault="005F1025" w:rsidP="00320474">
      <w:pPr>
        <w:pStyle w:val="a4"/>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Такой тип безработицы возникает при спаде, при экономическом упадке и недостатке совокупных расходов – совокупный спрос на товары и услуги уменьшается, ее основой считаются циклические колебания объемов выпуска продукции и занятости. При этом сокращается занятость, безработица растет, поэтому такой тип безработицы называют «безработицей, связанной с дефицитом спроса». Уровень ВНП понижается и высвобождается часть рабочей силы, в связи с чем возникает циклическая безработица.</w:t>
      </w:r>
    </w:p>
    <w:p w14:paraId="36B07686" w14:textId="77777777" w:rsidR="005F1025" w:rsidRPr="0085500D" w:rsidRDefault="005F1025" w:rsidP="00320474">
      <w:pPr>
        <w:pStyle w:val="a4"/>
        <w:numPr>
          <w:ilvl w:val="0"/>
          <w:numId w:val="3"/>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Сезонная безработица</w:t>
      </w:r>
    </w:p>
    <w:p w14:paraId="2ABFC27B" w14:textId="77777777" w:rsidR="005F1025" w:rsidRPr="0085500D" w:rsidRDefault="005F1025" w:rsidP="00320474">
      <w:pPr>
        <w:widowControl w:val="0"/>
        <w:autoSpaceDE w:val="0"/>
        <w:autoSpaceDN w:val="0"/>
        <w:adjustRightInd w:val="0"/>
        <w:spacing w:after="240" w:line="360" w:lineRule="auto"/>
        <w:jc w:val="both"/>
        <w:rPr>
          <w:rFonts w:ascii="Times New Roman" w:hAnsi="Times New Roman" w:cs="Times New Roman"/>
          <w:sz w:val="28"/>
          <w:szCs w:val="28"/>
        </w:rPr>
      </w:pPr>
      <w:r w:rsidRPr="0085500D">
        <w:rPr>
          <w:rFonts w:ascii="Times New Roman" w:hAnsi="Times New Roman" w:cs="Times New Roman"/>
          <w:sz w:val="28"/>
          <w:szCs w:val="28"/>
        </w:rPr>
        <w:t>Название такого типа безработицы говорит само за себя. К числу отраслей, в которых может возникнуть такой типа безработицы, относятся те, что обусловлены сезонными колебаниями в объеме производства</w:t>
      </w:r>
      <w:r w:rsidRPr="0085500D">
        <w:rPr>
          <w:rFonts w:ascii="Times New Roman" w:hAnsi="Times New Roman" w:cs="Times New Roman"/>
          <w:sz w:val="28"/>
          <w:szCs w:val="28"/>
          <w:lang w:val="en-US"/>
        </w:rPr>
        <w:t xml:space="preserve">: </w:t>
      </w:r>
      <w:r w:rsidRPr="0085500D">
        <w:rPr>
          <w:rFonts w:ascii="Times New Roman" w:hAnsi="Times New Roman" w:cs="Times New Roman"/>
          <w:sz w:val="28"/>
          <w:szCs w:val="28"/>
        </w:rPr>
        <w:t xml:space="preserve">сельское хозяйство, строительство, промыслы. Сезонные колебания зачастую можно спрогнозировать, потому и размеры сезонной безработицы могут быть учтены.  </w:t>
      </w:r>
    </w:p>
    <w:p w14:paraId="1994AD52" w14:textId="77777777" w:rsidR="005F1025" w:rsidRPr="0085500D" w:rsidRDefault="005F1025" w:rsidP="00320474">
      <w:pPr>
        <w:pStyle w:val="a4"/>
        <w:spacing w:line="360" w:lineRule="auto"/>
        <w:ind w:firstLine="708"/>
        <w:jc w:val="both"/>
        <w:rPr>
          <w:rFonts w:ascii="Times New Roman" w:hAnsi="Times New Roman" w:cs="Times New Roman"/>
          <w:b/>
          <w:sz w:val="28"/>
          <w:szCs w:val="28"/>
        </w:rPr>
      </w:pPr>
      <w:r w:rsidRPr="0085500D">
        <w:rPr>
          <w:rFonts w:ascii="Times New Roman" w:hAnsi="Times New Roman" w:cs="Times New Roman"/>
          <w:b/>
          <w:sz w:val="28"/>
          <w:szCs w:val="28"/>
        </w:rPr>
        <w:t>1.5 Инфляция</w:t>
      </w:r>
      <w:r w:rsidRPr="0085500D">
        <w:rPr>
          <w:rFonts w:ascii="Times New Roman" w:hAnsi="Times New Roman" w:cs="Times New Roman"/>
          <w:b/>
          <w:sz w:val="28"/>
          <w:szCs w:val="28"/>
          <w:lang w:val="en-US"/>
        </w:rPr>
        <w:tab/>
      </w:r>
    </w:p>
    <w:p w14:paraId="77C9E4F3" w14:textId="77777777" w:rsidR="005F1025" w:rsidRPr="0085500D" w:rsidRDefault="005F1025" w:rsidP="00320474">
      <w:pPr>
        <w:pStyle w:val="a4"/>
        <w:spacing w:line="360" w:lineRule="auto"/>
        <w:ind w:firstLine="708"/>
        <w:jc w:val="both"/>
        <w:rPr>
          <w:rFonts w:ascii="Times New Roman" w:hAnsi="Times New Roman" w:cs="Times New Roman"/>
          <w:i/>
          <w:iCs/>
          <w:sz w:val="28"/>
          <w:szCs w:val="28"/>
          <w:lang w:val="en-US"/>
        </w:rPr>
      </w:pPr>
      <w:r w:rsidRPr="0085500D">
        <w:rPr>
          <w:rFonts w:ascii="Times New Roman" w:hAnsi="Times New Roman" w:cs="Times New Roman"/>
          <w:sz w:val="28"/>
          <w:szCs w:val="28"/>
        </w:rPr>
        <w:t>Инфляция является одной из важнейших макроэкономических проблем. Это подтверждается словами известного ученого-экономиста Дж. М. Кейнса</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w:t>
      </w:r>
      <w:r w:rsidRPr="0085500D">
        <w:rPr>
          <w:rFonts w:ascii="Times New Roman" w:hAnsi="Times New Roman" w:cs="Times New Roman"/>
          <w:i/>
          <w:iCs/>
          <w:sz w:val="28"/>
          <w:szCs w:val="28"/>
          <w:lang w:val="en-US"/>
        </w:rPr>
        <w:t>Нет более верного и действенногоспособаниспровержения основ существующего общественного устройства, нежели подрыв денеж- ной системы. Этот процесс пробуж- дает все разрушительные силы, скрытые в экономических законах, а сама болезнь протекает так, что диагноз не может поставить ни один из многих миллионов человек</w:t>
      </w:r>
      <w:r w:rsidRPr="0085500D">
        <w:rPr>
          <w:rFonts w:ascii="Times New Roman" w:hAnsi="Times New Roman" w:cs="Times New Roman"/>
          <w:sz w:val="28"/>
          <w:szCs w:val="28"/>
        </w:rPr>
        <w:t>»</w:t>
      </w:r>
      <w:r w:rsidRPr="0085500D">
        <w:rPr>
          <w:rFonts w:ascii="Times New Roman" w:hAnsi="Times New Roman" w:cs="Times New Roman"/>
          <w:i/>
          <w:iCs/>
          <w:sz w:val="28"/>
          <w:szCs w:val="28"/>
          <w:lang w:val="en-US"/>
        </w:rPr>
        <w:t>.</w:t>
      </w:r>
    </w:p>
    <w:p w14:paraId="17612708" w14:textId="77777777" w:rsidR="005F1025" w:rsidRPr="0085500D" w:rsidRDefault="005F1025" w:rsidP="00320474">
      <w:pPr>
        <w:pStyle w:val="a4"/>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 xml:space="preserve">Термин “инфляция” впервые был применен в США в годы Гражданской войны (1861 – 1865 гг.). Правительство страны пыталось покрыть военные расходы все большим количеством выпускаемых денег. Инфляцию тогда стали определять как переполнение каналов денежного обращения денежными знаками, в следствие чего происходит обесценивание денег и рост общего уровня цен. </w:t>
      </w:r>
    </w:p>
    <w:p w14:paraId="05230EFD" w14:textId="77777777" w:rsidR="005F1025" w:rsidRPr="0085500D" w:rsidRDefault="005F1025" w:rsidP="00320474">
      <w:pPr>
        <w:pStyle w:val="a4"/>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 xml:space="preserve">Такое понимание инфляции сохранялось в течение следующего века с некоторыми дополнениями и уточнениями. На самом же деле инфляция больше связана с нарушением закона денежного обрщащения, в связи с чем происходит изменение уровня цен. Нужно подчеркнуть, что происходит именно изменение, а не только повышение уровня цен – например, в 80-ых годах в США наблюдался высокий уровень инфляции, но при этом цены на технику падали. </w:t>
      </w:r>
    </w:p>
    <w:p w14:paraId="2D02B26A" w14:textId="77777777" w:rsidR="005F1025" w:rsidRPr="0085500D" w:rsidRDefault="005F1025" w:rsidP="00320474">
      <w:pPr>
        <w:pStyle w:val="a4"/>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Существует много классификаций видов инфляции. В данной работе приведем основные:</w:t>
      </w:r>
    </w:p>
    <w:p w14:paraId="5B835051" w14:textId="77777777" w:rsidR="005F1025" w:rsidRPr="0085500D" w:rsidRDefault="005F1025" w:rsidP="00320474">
      <w:pPr>
        <w:pStyle w:val="a4"/>
        <w:numPr>
          <w:ilvl w:val="0"/>
          <w:numId w:val="4"/>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Явная</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подавленная</w:t>
      </w:r>
    </w:p>
    <w:p w14:paraId="57AD1C06" w14:textId="77777777" w:rsidR="005F1025" w:rsidRPr="0085500D" w:rsidRDefault="005F1025" w:rsidP="00320474">
      <w:pPr>
        <w:pStyle w:val="a4"/>
        <w:numPr>
          <w:ilvl w:val="0"/>
          <w:numId w:val="4"/>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Региональная</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национальная</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мировая</w:t>
      </w:r>
    </w:p>
    <w:p w14:paraId="271901E6" w14:textId="77777777" w:rsidR="005F1025" w:rsidRPr="0085500D" w:rsidRDefault="005F1025" w:rsidP="00320474">
      <w:pPr>
        <w:pStyle w:val="a4"/>
        <w:numPr>
          <w:ilvl w:val="0"/>
          <w:numId w:val="4"/>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Ожидаемая</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неожидаемая</w:t>
      </w:r>
    </w:p>
    <w:p w14:paraId="056AA7BB" w14:textId="77777777" w:rsidR="005F1025" w:rsidRPr="0085500D" w:rsidRDefault="005F1025" w:rsidP="00320474">
      <w:pPr>
        <w:pStyle w:val="a4"/>
        <w:numPr>
          <w:ilvl w:val="0"/>
          <w:numId w:val="4"/>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Умеренная</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галопирующая</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гиперинфляция</w:t>
      </w:r>
    </w:p>
    <w:p w14:paraId="67B155DF" w14:textId="77777777" w:rsidR="005F1025" w:rsidRPr="0085500D" w:rsidRDefault="005F1025" w:rsidP="00320474">
      <w:pPr>
        <w:pStyle w:val="a4"/>
        <w:spacing w:line="360" w:lineRule="auto"/>
        <w:ind w:left="708"/>
        <w:jc w:val="both"/>
        <w:rPr>
          <w:rFonts w:ascii="Times New Roman" w:hAnsi="Times New Roman" w:cs="Times New Roman"/>
          <w:sz w:val="28"/>
          <w:szCs w:val="28"/>
          <w:lang w:val="en-US"/>
        </w:rPr>
      </w:pPr>
      <w:r w:rsidRPr="0085500D">
        <w:rPr>
          <w:rFonts w:ascii="Times New Roman" w:hAnsi="Times New Roman" w:cs="Times New Roman"/>
          <w:sz w:val="28"/>
          <w:szCs w:val="28"/>
        </w:rPr>
        <w:t>Последняя классификация зависит от темпов роста инфляции. Уровень темпа роста можно определить по следующей формуле</w:t>
      </w:r>
      <w:r w:rsidRPr="0085500D">
        <w:rPr>
          <w:rFonts w:ascii="Times New Roman" w:hAnsi="Times New Roman" w:cs="Times New Roman"/>
          <w:sz w:val="28"/>
          <w:szCs w:val="28"/>
          <w:lang w:val="en-US"/>
        </w:rPr>
        <w:t>:</w:t>
      </w:r>
    </w:p>
    <w:p w14:paraId="19383AE9" w14:textId="77777777" w:rsidR="005F1025" w:rsidRPr="0085500D" w:rsidRDefault="005F1025" w:rsidP="00320474">
      <w:pPr>
        <w:pStyle w:val="a4"/>
        <w:spacing w:line="360" w:lineRule="auto"/>
        <w:ind w:left="708"/>
        <w:jc w:val="both"/>
        <w:rPr>
          <w:rFonts w:ascii="Times New Roman" w:hAnsi="Times New Roman" w:cs="Times New Roman"/>
          <w:sz w:val="28"/>
          <w:szCs w:val="28"/>
          <w:lang w:val="en-US"/>
        </w:rPr>
      </w:pPr>
      <w:r w:rsidRPr="0085500D">
        <w:rPr>
          <w:rFonts w:ascii="Times New Roman" w:hAnsi="Times New Roman" w:cs="Times New Roman"/>
          <w:noProof/>
          <w:sz w:val="28"/>
          <w:szCs w:val="28"/>
          <w:lang w:val="en-US"/>
        </w:rPr>
        <w:drawing>
          <wp:inline distT="0" distB="0" distL="0" distR="0" wp14:anchorId="357804CF" wp14:editId="585D3BA9">
            <wp:extent cx="5918200" cy="1532255"/>
            <wp:effectExtent l="0" t="0" r="0" b="0"/>
            <wp:docPr id="2" name="Изображение 2" descr="Macintosh:Users:mak:Desktop:Снимок экрана 2015-04-05 в 14.55.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Users:mak:Desktop:Снимок экрана 2015-04-05 в 14.55.3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8200" cy="1532255"/>
                    </a:xfrm>
                    <a:prstGeom prst="rect">
                      <a:avLst/>
                    </a:prstGeom>
                    <a:noFill/>
                    <a:ln>
                      <a:noFill/>
                    </a:ln>
                  </pic:spPr>
                </pic:pic>
              </a:graphicData>
            </a:graphic>
          </wp:inline>
        </w:drawing>
      </w:r>
    </w:p>
    <w:p w14:paraId="1D38A987" w14:textId="56484EF9" w:rsidR="005F1025" w:rsidRPr="0085500D" w:rsidRDefault="005F1025" w:rsidP="00320474">
      <w:pPr>
        <w:pStyle w:val="a4"/>
        <w:spacing w:line="360" w:lineRule="auto"/>
        <w:ind w:left="708"/>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Рассчитать инфляцию можно также с помощью индекса потребительских цен, который показывает уровень средних цен. Тогда формула будет иметь следующий вид:</w:t>
      </w:r>
    </w:p>
    <w:p w14:paraId="21CC7251" w14:textId="77777777" w:rsidR="005F1025" w:rsidRPr="0085500D" w:rsidRDefault="005F1025" w:rsidP="00320474">
      <w:pPr>
        <w:pStyle w:val="a4"/>
        <w:spacing w:line="360" w:lineRule="auto"/>
        <w:ind w:left="708"/>
        <w:jc w:val="both"/>
        <w:rPr>
          <w:rFonts w:ascii="Times New Roman" w:hAnsi="Times New Roman" w:cs="Times New Roman"/>
          <w:sz w:val="28"/>
          <w:szCs w:val="28"/>
          <w:lang w:val="en-US"/>
        </w:rPr>
      </w:pPr>
      <w:r w:rsidRPr="0085500D">
        <w:rPr>
          <w:rFonts w:ascii="Times New Roman" w:hAnsi="Times New Roman" w:cs="Times New Roman"/>
          <w:noProof/>
          <w:sz w:val="28"/>
          <w:szCs w:val="28"/>
          <w:lang w:val="en-US"/>
        </w:rPr>
        <w:drawing>
          <wp:inline distT="0" distB="0" distL="0" distR="0" wp14:anchorId="0BC6A0A8" wp14:editId="5E0E13D6">
            <wp:extent cx="5926455" cy="1498600"/>
            <wp:effectExtent l="0" t="0" r="0" b="0"/>
            <wp:docPr id="3" name="Изображение 3" descr="Macintosh:Users:mak:Desktop:Снимок экрана 2015-04-05 в 14.55.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Users:mak:Desktop:Снимок экрана 2015-04-05 в 14.55.4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6455" cy="1498600"/>
                    </a:xfrm>
                    <a:prstGeom prst="rect">
                      <a:avLst/>
                    </a:prstGeom>
                    <a:noFill/>
                    <a:ln>
                      <a:noFill/>
                    </a:ln>
                  </pic:spPr>
                </pic:pic>
              </a:graphicData>
            </a:graphic>
          </wp:inline>
        </w:drawing>
      </w:r>
    </w:p>
    <w:p w14:paraId="3B4A51D6" w14:textId="77777777" w:rsidR="005F1025" w:rsidRPr="0085500D" w:rsidRDefault="005F1025" w:rsidP="00320474">
      <w:pPr>
        <w:pStyle w:val="a4"/>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В современной экономике выделяют несколько причин, которые приводят к возникновению инфляции</w:t>
      </w:r>
      <w:r w:rsidRPr="0085500D">
        <w:rPr>
          <w:rFonts w:ascii="Times New Roman" w:hAnsi="Times New Roman" w:cs="Times New Roman"/>
          <w:sz w:val="28"/>
          <w:szCs w:val="28"/>
        </w:rPr>
        <w:t>. Перечислим самые важные из них</w:t>
      </w:r>
      <w:r w:rsidRPr="0085500D">
        <w:rPr>
          <w:rFonts w:ascii="Times New Roman" w:hAnsi="Times New Roman" w:cs="Times New Roman"/>
          <w:sz w:val="28"/>
          <w:szCs w:val="28"/>
          <w:lang w:val="en-US"/>
        </w:rPr>
        <w:t>:</w:t>
      </w:r>
    </w:p>
    <w:p w14:paraId="2D32525D" w14:textId="77777777" w:rsidR="005F1025" w:rsidRPr="0085500D" w:rsidRDefault="005F1025" w:rsidP="00320474">
      <w:pPr>
        <w:pStyle w:val="a4"/>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1. Эмиссия денег сверх требований денежного обращения.</w:t>
      </w:r>
    </w:p>
    <w:p w14:paraId="7E8E8888" w14:textId="77777777" w:rsidR="005F1025" w:rsidRPr="0085500D" w:rsidRDefault="005F1025" w:rsidP="00320474">
      <w:pPr>
        <w:pStyle w:val="a4"/>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 xml:space="preserve">Закон денежного обращения предполагает, что денежная масса должна быть равна произведению товарной массы и цены, деленному на скорость оборота денег. Однако возникают случаи, когда государству не хватает средств и правительство увеличивает количество выпускаемых денег. </w:t>
      </w:r>
    </w:p>
    <w:p w14:paraId="3D18C5F0" w14:textId="77777777" w:rsidR="005F1025" w:rsidRPr="0085500D" w:rsidRDefault="005F1025" w:rsidP="00320474">
      <w:pPr>
        <w:pStyle w:val="a4"/>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2. Монополизация рынков</w:t>
      </w:r>
    </w:p>
    <w:p w14:paraId="7A6E5DD4" w14:textId="77777777" w:rsidR="005F1025" w:rsidRPr="0085500D" w:rsidRDefault="005F1025" w:rsidP="00320474">
      <w:pPr>
        <w:pStyle w:val="a4"/>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Известно, что такой процесс возникает именно для того, чтобы повысить цены на продаваемый товар. То есть связано с выгодой отдельных предпринимателей.</w:t>
      </w:r>
    </w:p>
    <w:p w14:paraId="77127F74" w14:textId="77777777" w:rsidR="005F1025" w:rsidRPr="0085500D" w:rsidRDefault="005F1025" w:rsidP="00320474">
      <w:pPr>
        <w:pStyle w:val="a4"/>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 xml:space="preserve">3. «Импорт инфляции» </w:t>
      </w:r>
    </w:p>
    <w:p w14:paraId="1BB085A5" w14:textId="77777777" w:rsidR="005F1025" w:rsidRPr="0085500D" w:rsidRDefault="005F1025" w:rsidP="00320474">
      <w:pPr>
        <w:pStyle w:val="a4"/>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 xml:space="preserve">Этот процесс обусловлен повышением цен на отечественный товары за счет повышения уровня цен за границей. Значение этой причины во многом определяется долей импортных товаров в общей товарной массе, представленной на рынке страны. </w:t>
      </w:r>
    </w:p>
    <w:p w14:paraId="5E03D232" w14:textId="77777777" w:rsidR="005F1025" w:rsidRPr="0085500D" w:rsidRDefault="005F1025" w:rsidP="00320474">
      <w:pPr>
        <w:pStyle w:val="a4"/>
        <w:spacing w:line="360" w:lineRule="auto"/>
        <w:ind w:left="709"/>
        <w:jc w:val="both"/>
        <w:rPr>
          <w:rFonts w:ascii="Times New Roman" w:hAnsi="Times New Roman" w:cs="Times New Roman"/>
          <w:sz w:val="28"/>
          <w:szCs w:val="28"/>
        </w:rPr>
      </w:pPr>
      <w:r w:rsidRPr="0085500D">
        <w:rPr>
          <w:rFonts w:ascii="Times New Roman" w:hAnsi="Times New Roman" w:cs="Times New Roman"/>
          <w:sz w:val="28"/>
          <w:szCs w:val="28"/>
        </w:rPr>
        <w:t xml:space="preserve">4. Нарушение производственных пропорций, что приводит к «инфляции спроса» </w:t>
      </w:r>
    </w:p>
    <w:p w14:paraId="53A3BE66" w14:textId="77777777" w:rsidR="005F1025" w:rsidRPr="0085500D" w:rsidRDefault="005F1025" w:rsidP="00320474">
      <w:pPr>
        <w:pStyle w:val="a4"/>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и «инфляции издержек».</w:t>
      </w:r>
    </w:p>
    <w:p w14:paraId="4BCC4105" w14:textId="77777777" w:rsidR="005F1025" w:rsidRPr="0085500D" w:rsidRDefault="005F1025" w:rsidP="00320474">
      <w:pPr>
        <w:pStyle w:val="a4"/>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rPr>
        <w:t>Инфляция спроса. Зачастую изменение уровня цен объясняется избыточным совокупным спросом. Предпринимательский сектор не может удовлетворить растущие потребности увеличением объема производства, поскольку все имеющиеся ресурсы уже использованы. Этот избыточный спрос приводит к росту цен на постоянный реальный объем продукции, что приводит к росту цен на него – инфляции. Суть инфляции порой объясняют фразой</w:t>
      </w:r>
      <w:r w:rsidRPr="0085500D">
        <w:rPr>
          <w:rFonts w:ascii="Times New Roman" w:hAnsi="Times New Roman" w:cs="Times New Roman"/>
          <w:sz w:val="28"/>
          <w:szCs w:val="28"/>
          <w:lang w:val="en-US"/>
        </w:rPr>
        <w:t xml:space="preserve">: </w:t>
      </w:r>
      <w:r w:rsidRPr="0085500D">
        <w:rPr>
          <w:rFonts w:ascii="Times New Roman" w:hAnsi="Times New Roman" w:cs="Times New Roman"/>
          <w:sz w:val="28"/>
          <w:szCs w:val="28"/>
        </w:rPr>
        <w:t xml:space="preserve">«Слишком много денег охотится за слишком малым количеством товаров». Однако инфляция спроса подразумевает не только связь между спросом и продукцией, а целостную систему, связующую государство, занятость, спрос и объем производства. Эту связь можно наглядно просмотреть на представленной схеме. (рис.4) </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приложение 4</w:t>
      </w:r>
      <w:r w:rsidRPr="0085500D">
        <w:rPr>
          <w:rFonts w:ascii="Times New Roman" w:hAnsi="Times New Roman" w:cs="Times New Roman"/>
          <w:sz w:val="28"/>
          <w:szCs w:val="28"/>
          <w:lang w:val="en-US"/>
        </w:rPr>
        <w:t>]</w:t>
      </w:r>
    </w:p>
    <w:p w14:paraId="75E74138" w14:textId="77777777" w:rsidR="005F1025" w:rsidRPr="0085500D" w:rsidRDefault="005F1025" w:rsidP="00320474">
      <w:pPr>
        <w:pStyle w:val="a4"/>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rPr>
        <w:t>Инфляция издержек (инфляция предложения). Помимо изменения спроса может произойти изменение предложения. Теория инфляции издержек объясняет рост цен такими факторами, которые приводят к увеличению производственных издержек на единицу продукции, то есть средние издержки при данном объеме производства. Такие издержки можно вычислить по следующей формуле</w:t>
      </w:r>
      <w:r w:rsidRPr="0085500D">
        <w:rPr>
          <w:rFonts w:ascii="Times New Roman" w:hAnsi="Times New Roman" w:cs="Times New Roman"/>
          <w:sz w:val="28"/>
          <w:szCs w:val="28"/>
          <w:lang w:val="en-US"/>
        </w:rPr>
        <w:t>:</w:t>
      </w:r>
    </w:p>
    <w:p w14:paraId="43BDEA78" w14:textId="77777777" w:rsidR="005F1025" w:rsidRPr="0085500D" w:rsidRDefault="005F1025" w:rsidP="00320474">
      <w:pPr>
        <w:pStyle w:val="a4"/>
        <w:spacing w:line="360" w:lineRule="auto"/>
        <w:jc w:val="both"/>
        <w:rPr>
          <w:rFonts w:ascii="Times New Roman" w:hAnsi="Times New Roman" w:cs="Times New Roman"/>
          <w:sz w:val="28"/>
          <w:szCs w:val="28"/>
        </w:rPr>
      </w:pPr>
      <w:r w:rsidRPr="0085500D">
        <w:rPr>
          <w:rFonts w:ascii="Times New Roman" w:hAnsi="Times New Roman" w:cs="Times New Roman"/>
          <w:noProof/>
          <w:sz w:val="28"/>
          <w:szCs w:val="28"/>
          <w:lang w:val="en-US"/>
        </w:rPr>
        <w:drawing>
          <wp:inline distT="0" distB="0" distL="0" distR="0" wp14:anchorId="5D1BEB88" wp14:editId="1327A4BD">
            <wp:extent cx="4495800" cy="812800"/>
            <wp:effectExtent l="0" t="0" r="0" b="0"/>
            <wp:docPr id="1" name="Изображение 1" descr="Macintosh:Users:mak:Desktop:Снимок экрана 2015-04-05 в 14.4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Users:mak:Desktop:Снимок экрана 2015-04-05 в 14.41.2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95800" cy="812800"/>
                    </a:xfrm>
                    <a:prstGeom prst="rect">
                      <a:avLst/>
                    </a:prstGeom>
                    <a:noFill/>
                    <a:ln>
                      <a:noFill/>
                    </a:ln>
                  </pic:spPr>
                </pic:pic>
              </a:graphicData>
            </a:graphic>
          </wp:inline>
        </w:drawing>
      </w:r>
    </w:p>
    <w:p w14:paraId="67D8D170" w14:textId="77777777" w:rsidR="005F1025" w:rsidRPr="0085500D" w:rsidRDefault="005F1025" w:rsidP="00C97C9B">
      <w:pPr>
        <w:widowControl w:val="0"/>
        <w:autoSpaceDE w:val="0"/>
        <w:autoSpaceDN w:val="0"/>
        <w:adjustRightInd w:val="0"/>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ab/>
        <w:t>Рост издержек на единицу продукции сокращает прибыль, которую предприниматель может получить от продажи этой продукции, следовательно, самым оптимальным решением данной проблемы становится сокращение объема производства. Сокращается совокупный объем продукции, следовательно, начинается рост уровня цен.</w:t>
      </w:r>
    </w:p>
    <w:p w14:paraId="03E79959" w14:textId="30C15CA1" w:rsidR="00C97C9B" w:rsidRPr="0085500D" w:rsidRDefault="005F1025" w:rsidP="00C97C9B">
      <w:pPr>
        <w:pStyle w:val="a4"/>
        <w:spacing w:line="360" w:lineRule="auto"/>
        <w:jc w:val="both"/>
        <w:rPr>
          <w:rFonts w:ascii="Times New Roman" w:hAnsi="Times New Roman" w:cs="Times New Roman"/>
          <w:sz w:val="28"/>
          <w:szCs w:val="28"/>
          <w:lang w:val="en-US"/>
        </w:rPr>
      </w:pPr>
      <w:r w:rsidRPr="0085500D">
        <w:rPr>
          <w:rFonts w:ascii="Times New Roman" w:hAnsi="Times New Roman" w:cs="Times New Roman"/>
          <w:b/>
          <w:sz w:val="28"/>
          <w:szCs w:val="28"/>
          <w:lang w:val="en-US"/>
        </w:rPr>
        <w:tab/>
      </w:r>
      <w:r w:rsidRPr="0085500D">
        <w:rPr>
          <w:rFonts w:ascii="Times New Roman" w:hAnsi="Times New Roman" w:cs="Times New Roman"/>
          <w:sz w:val="28"/>
          <w:szCs w:val="28"/>
          <w:lang w:val="en-US"/>
        </w:rPr>
        <w:t>Таким образом, мы рассмотрели в главе 1 данной работы циклические колебания и формы проявления неравномерного развития экономики, которые являются показателями экономики страны. Теперь рассмотрим состояние и изменение данных показателей в нашей стране.</w:t>
      </w:r>
    </w:p>
    <w:p w14:paraId="23F95F15" w14:textId="21B7B24F" w:rsidR="005F1025" w:rsidRPr="0085500D" w:rsidRDefault="00C97C9B" w:rsidP="00C97C9B">
      <w:pPr>
        <w:rPr>
          <w:rFonts w:ascii="Times New Roman" w:hAnsi="Times New Roman" w:cs="Times New Roman"/>
          <w:sz w:val="28"/>
          <w:szCs w:val="28"/>
          <w:lang w:val="en-US"/>
        </w:rPr>
      </w:pPr>
      <w:r w:rsidRPr="0085500D">
        <w:rPr>
          <w:rFonts w:ascii="Times New Roman" w:hAnsi="Times New Roman" w:cs="Times New Roman"/>
          <w:sz w:val="28"/>
          <w:szCs w:val="28"/>
          <w:lang w:val="en-US"/>
        </w:rPr>
        <w:br w:type="page"/>
      </w:r>
    </w:p>
    <w:p w14:paraId="1C301E92" w14:textId="77777777" w:rsidR="005F1025" w:rsidRPr="0085500D" w:rsidRDefault="005F1025" w:rsidP="00320474">
      <w:pPr>
        <w:spacing w:line="360" w:lineRule="auto"/>
        <w:jc w:val="both"/>
        <w:rPr>
          <w:rFonts w:ascii="Times New Roman" w:hAnsi="Times New Roman" w:cs="Times New Roman"/>
          <w:b/>
          <w:sz w:val="28"/>
          <w:szCs w:val="28"/>
        </w:rPr>
      </w:pPr>
      <w:r w:rsidRPr="0085500D">
        <w:rPr>
          <w:rFonts w:ascii="Times New Roman" w:hAnsi="Times New Roman" w:cs="Times New Roman"/>
          <w:b/>
          <w:sz w:val="28"/>
          <w:szCs w:val="28"/>
          <w:lang w:val="en-US"/>
        </w:rPr>
        <w:t xml:space="preserve">2. </w:t>
      </w:r>
      <w:r w:rsidRPr="0085500D">
        <w:rPr>
          <w:rFonts w:ascii="Times New Roman" w:hAnsi="Times New Roman" w:cs="Times New Roman"/>
          <w:b/>
          <w:sz w:val="28"/>
          <w:szCs w:val="28"/>
        </w:rPr>
        <w:t>Анализ макроэкономической нестабильности в РФ</w:t>
      </w:r>
    </w:p>
    <w:p w14:paraId="7D117ABC" w14:textId="77777777" w:rsidR="005F1025" w:rsidRPr="0085500D" w:rsidRDefault="005F1025" w:rsidP="00320474">
      <w:pPr>
        <w:spacing w:line="360" w:lineRule="auto"/>
        <w:jc w:val="both"/>
        <w:rPr>
          <w:rFonts w:ascii="Times New Roman" w:hAnsi="Times New Roman" w:cs="Times New Roman"/>
          <w:b/>
          <w:sz w:val="28"/>
          <w:szCs w:val="28"/>
          <w:lang w:val="en-US"/>
        </w:rPr>
      </w:pPr>
      <w:r w:rsidRPr="0085500D">
        <w:rPr>
          <w:rFonts w:ascii="Times New Roman" w:hAnsi="Times New Roman" w:cs="Times New Roman"/>
          <w:b/>
          <w:sz w:val="28"/>
          <w:szCs w:val="28"/>
          <w:lang w:val="en-US"/>
        </w:rPr>
        <w:t>2.1 Уровень безработицы в РФ</w:t>
      </w:r>
    </w:p>
    <w:p w14:paraId="229E8B3D" w14:textId="77777777" w:rsidR="005F1025" w:rsidRPr="0085500D" w:rsidRDefault="005F1025" w:rsidP="00320474">
      <w:p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ab/>
        <w:t>Современная безработица в Российской Федерации – явление, порожденное стадией развития в процессе становления рыночных отношений. Характер российской безработицы нетипичен для стран с переходной экономикой. Такая нетипичность выражается в следующих особенностях рынка труда РФ</w:t>
      </w:r>
      <w:r w:rsidRPr="0085500D">
        <w:rPr>
          <w:rFonts w:ascii="Times New Roman" w:hAnsi="Times New Roman" w:cs="Times New Roman"/>
          <w:sz w:val="28"/>
          <w:szCs w:val="28"/>
          <w:lang w:val="en-US"/>
        </w:rPr>
        <w:t>:</w:t>
      </w:r>
    </w:p>
    <w:p w14:paraId="37507043" w14:textId="77777777" w:rsidR="005F1025" w:rsidRPr="0085500D" w:rsidRDefault="005F1025" w:rsidP="00320474">
      <w:pPr>
        <w:pStyle w:val="a3"/>
        <w:numPr>
          <w:ilvl w:val="0"/>
          <w:numId w:val="6"/>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Занятость российской экономики устойчива и слабо чувствительна к шокам, кризисным тенденциям в экономике</w:t>
      </w:r>
      <w:r w:rsidRPr="0085500D">
        <w:rPr>
          <w:rFonts w:ascii="Times New Roman" w:hAnsi="Times New Roman" w:cs="Times New Roman"/>
          <w:sz w:val="28"/>
          <w:szCs w:val="28"/>
          <w:lang w:val="en-US"/>
        </w:rPr>
        <w:t>;</w:t>
      </w:r>
    </w:p>
    <w:p w14:paraId="23EF90A9" w14:textId="77777777" w:rsidR="005F1025" w:rsidRPr="0085500D" w:rsidRDefault="005F1025" w:rsidP="00320474">
      <w:pPr>
        <w:pStyle w:val="a3"/>
        <w:numPr>
          <w:ilvl w:val="0"/>
          <w:numId w:val="6"/>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Отсутствие скачков</w:t>
      </w:r>
      <w:r w:rsidRPr="0085500D">
        <w:rPr>
          <w:rFonts w:ascii="Times New Roman" w:hAnsi="Times New Roman" w:cs="Times New Roman"/>
          <w:sz w:val="28"/>
          <w:szCs w:val="28"/>
          <w:lang w:val="en-US"/>
        </w:rPr>
        <w:t>;</w:t>
      </w:r>
    </w:p>
    <w:p w14:paraId="388D6076" w14:textId="77777777" w:rsidR="005F1025" w:rsidRPr="0085500D" w:rsidRDefault="005F1025" w:rsidP="00320474">
      <w:pPr>
        <w:pStyle w:val="a3"/>
        <w:numPr>
          <w:ilvl w:val="0"/>
          <w:numId w:val="6"/>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Низкая заработная плата, что влечет за собой низкую производительность</w:t>
      </w:r>
      <w:r w:rsidRPr="0085500D">
        <w:rPr>
          <w:rFonts w:ascii="Times New Roman" w:hAnsi="Times New Roman" w:cs="Times New Roman"/>
          <w:sz w:val="28"/>
          <w:szCs w:val="28"/>
          <w:lang w:val="en-US"/>
        </w:rPr>
        <w:t>;</w:t>
      </w:r>
    </w:p>
    <w:p w14:paraId="22BA6A22" w14:textId="77777777" w:rsidR="005F1025" w:rsidRPr="0085500D" w:rsidRDefault="005F1025" w:rsidP="00320474">
      <w:pPr>
        <w:pStyle w:val="a3"/>
        <w:numPr>
          <w:ilvl w:val="0"/>
          <w:numId w:val="6"/>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Несбалансированность рынка труда</w:t>
      </w:r>
      <w:r w:rsidRPr="0085500D">
        <w:rPr>
          <w:rFonts w:ascii="Times New Roman" w:hAnsi="Times New Roman" w:cs="Times New Roman"/>
          <w:sz w:val="28"/>
          <w:szCs w:val="28"/>
          <w:lang w:val="en-US"/>
        </w:rPr>
        <w:t>;</w:t>
      </w:r>
    </w:p>
    <w:p w14:paraId="648656F7" w14:textId="77777777" w:rsidR="005F1025" w:rsidRPr="0085500D" w:rsidRDefault="005F1025" w:rsidP="00320474">
      <w:pPr>
        <w:pStyle w:val="a3"/>
        <w:numPr>
          <w:ilvl w:val="0"/>
          <w:numId w:val="6"/>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Резкое сокращение продолжительности рабочего дня.</w:t>
      </w:r>
    </w:p>
    <w:p w14:paraId="10C33FEA" w14:textId="77777777" w:rsidR="005F1025" w:rsidRPr="0085500D" w:rsidRDefault="005F1025" w:rsidP="00320474">
      <w:pPr>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rPr>
        <w:t>Каковы же причины возникновения безработицы? На данный вопрос у экономистов нет однозначного ответа, ведь существуют различные точки зрения на этот счет</w:t>
      </w:r>
      <w:r w:rsidRPr="0085500D">
        <w:rPr>
          <w:rFonts w:ascii="Times New Roman" w:hAnsi="Times New Roman" w:cs="Times New Roman"/>
          <w:sz w:val="28"/>
          <w:szCs w:val="28"/>
          <w:lang w:val="en-US"/>
        </w:rPr>
        <w:t>:</w:t>
      </w:r>
    </w:p>
    <w:p w14:paraId="2D77A2FD" w14:textId="77777777" w:rsidR="005F1025" w:rsidRPr="0085500D" w:rsidRDefault="005F1025" w:rsidP="00320474">
      <w:pPr>
        <w:widowControl w:val="0"/>
        <w:autoSpaceDE w:val="0"/>
        <w:autoSpaceDN w:val="0"/>
        <w:adjustRightInd w:val="0"/>
        <w:spacing w:after="320" w:line="360" w:lineRule="auto"/>
        <w:ind w:firstLine="708"/>
        <w:jc w:val="both"/>
        <w:rPr>
          <w:rFonts w:ascii="Times New Roman" w:hAnsi="Times New Roman" w:cs="Times New Roman"/>
          <w:sz w:val="28"/>
          <w:szCs w:val="28"/>
          <w:lang w:val="en-US"/>
        </w:rPr>
      </w:pPr>
      <w:r w:rsidRPr="0085500D">
        <w:rPr>
          <w:rFonts w:ascii="Times New Roman" w:hAnsi="Times New Roman" w:cs="Times New Roman"/>
          <w:bCs/>
          <w:sz w:val="28"/>
          <w:szCs w:val="28"/>
          <w:lang w:val="en-US"/>
        </w:rPr>
        <w:t xml:space="preserve">1.  </w:t>
      </w:r>
      <w:r w:rsidRPr="0085500D">
        <w:rPr>
          <w:rFonts w:ascii="Times New Roman" w:hAnsi="Times New Roman" w:cs="Times New Roman"/>
          <w:sz w:val="28"/>
          <w:szCs w:val="28"/>
          <w:lang w:val="en-US"/>
        </w:rPr>
        <w:t>Неоклассики считают безработицу добровольной, а причину видят в отказе работников трудиться за меньшую заработную плату.</w:t>
      </w:r>
    </w:p>
    <w:p w14:paraId="61B4997A" w14:textId="77777777" w:rsidR="005F1025" w:rsidRPr="0085500D" w:rsidRDefault="005F1025" w:rsidP="00320474">
      <w:pPr>
        <w:widowControl w:val="0"/>
        <w:autoSpaceDE w:val="0"/>
        <w:autoSpaceDN w:val="0"/>
        <w:adjustRightInd w:val="0"/>
        <w:spacing w:after="320" w:line="360" w:lineRule="auto"/>
        <w:ind w:firstLine="708"/>
        <w:jc w:val="both"/>
        <w:rPr>
          <w:rFonts w:ascii="Times New Roman" w:hAnsi="Times New Roman" w:cs="Times New Roman"/>
          <w:sz w:val="28"/>
          <w:szCs w:val="28"/>
          <w:lang w:val="en-US"/>
        </w:rPr>
      </w:pPr>
      <w:r w:rsidRPr="0085500D">
        <w:rPr>
          <w:rFonts w:ascii="Times New Roman" w:hAnsi="Times New Roman" w:cs="Times New Roman"/>
          <w:bCs/>
          <w:sz w:val="28"/>
          <w:szCs w:val="28"/>
          <w:lang w:val="en-US"/>
        </w:rPr>
        <w:t xml:space="preserve">2.  </w:t>
      </w:r>
      <w:r w:rsidRPr="0085500D">
        <w:rPr>
          <w:rFonts w:ascii="Times New Roman" w:hAnsi="Times New Roman" w:cs="Times New Roman"/>
          <w:sz w:val="28"/>
          <w:szCs w:val="28"/>
          <w:lang w:val="en-US"/>
        </w:rPr>
        <w:t>Марксистская теория рассматривает безработицу как необходимый результат накопления капитала, когда рост органического строения капитала свидетельствует о превышении потребности в физическом капитале (машинок, оборудования) по сравнению с потребностью в рабочей силе, потому она имеет вынужденный характер.</w:t>
      </w:r>
    </w:p>
    <w:p w14:paraId="6870C7CB" w14:textId="529068A6" w:rsidR="005F1025" w:rsidRPr="0085500D" w:rsidRDefault="005F1025" w:rsidP="00320474">
      <w:pPr>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bCs/>
          <w:sz w:val="28"/>
          <w:szCs w:val="28"/>
          <w:lang w:val="en-US"/>
        </w:rPr>
        <w:t xml:space="preserve">3.  </w:t>
      </w:r>
      <w:r w:rsidRPr="0085500D">
        <w:rPr>
          <w:rFonts w:ascii="Times New Roman" w:hAnsi="Times New Roman" w:cs="Times New Roman"/>
          <w:sz w:val="28"/>
          <w:szCs w:val="28"/>
          <w:lang w:val="en-US"/>
        </w:rPr>
        <w:t> Согласно Дж. М. Кейнса, полная занятость зависит от совокупного предложения, склонности к потреблению и размера инвестиций, что обусловливает вынужденный характер безработицы.</w:t>
      </w:r>
    </w:p>
    <w:p w14:paraId="49AD94DB" w14:textId="77777777"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Как было сказано выше, для российского рынка труда не характерны скачки безработицы. Однако в период с 2008 г. по 2010 г. наблюдалось стабильное повышение уровня безработицы</w:t>
      </w:r>
      <w:r w:rsidRPr="0085500D">
        <w:rPr>
          <w:rFonts w:ascii="Times New Roman" w:hAnsi="Times New Roman" w:cs="Times New Roman"/>
          <w:sz w:val="28"/>
          <w:szCs w:val="28"/>
          <w:lang w:val="en-US"/>
        </w:rPr>
        <w:t xml:space="preserve"> (табл.2 ) [приложение 5]</w:t>
      </w:r>
      <w:r w:rsidRPr="0085500D">
        <w:rPr>
          <w:rStyle w:val="a7"/>
          <w:rFonts w:ascii="Times New Roman" w:hAnsi="Times New Roman" w:cs="Times New Roman"/>
          <w:sz w:val="28"/>
          <w:szCs w:val="28"/>
          <w:lang w:val="en-US"/>
        </w:rPr>
        <w:footnoteReference w:id="4"/>
      </w:r>
    </w:p>
    <w:p w14:paraId="233474CB" w14:textId="77777777" w:rsidR="005F1025" w:rsidRPr="0085500D" w:rsidRDefault="005F1025" w:rsidP="00320474">
      <w:pPr>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rPr>
        <w:t xml:space="preserve">Последствия мирового финансового кризиса 2008 года на рынке труда стали заметны в основном только в первой половине 2009 года. Такое влияние финансового кризиса обусловлено тем, что любой экономический кризис независимо от причин возникновения несет спад производства, связанный со спадом спроса у потенциальных покупателей, к тому же сопровождается нехваткой средств. Одним из методов сокращения расходов является сокращение штата, чем активно пользуются предприниматели в условиях кризиса. Таким образом повышается уровень безработицы. </w:t>
      </w:r>
    </w:p>
    <w:p w14:paraId="2E71646B" w14:textId="7FFBCD2D"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Финансовым кризисом 2008 года были затронуты все сферы экономической деятельности. Ситуацию ухудшило лимитирование и ограничение кредитования, в результате чего началось расформирование среднег</w:t>
      </w:r>
      <w:r w:rsidR="000B1D07" w:rsidRPr="0085500D">
        <w:rPr>
          <w:rFonts w:ascii="Times New Roman" w:hAnsi="Times New Roman" w:cs="Times New Roman"/>
          <w:sz w:val="28"/>
          <w:szCs w:val="28"/>
        </w:rPr>
        <w:t>о и малого бизнеса, что увеличи</w:t>
      </w:r>
      <w:r w:rsidRPr="0085500D">
        <w:rPr>
          <w:rFonts w:ascii="Times New Roman" w:hAnsi="Times New Roman" w:cs="Times New Roman"/>
          <w:sz w:val="28"/>
          <w:szCs w:val="28"/>
        </w:rPr>
        <w:t xml:space="preserve">ло количество безработных. </w:t>
      </w:r>
    </w:p>
    <w:p w14:paraId="4F261A16" w14:textId="77777777"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По  данным Росстата, число безработных в России по итогам октября 2008 года составило 4,624 млн. человек, или 6,1</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экономически активного населения. Официально было зарегистрировано 1,245 млн безработных, 1 млн из которых получили пособие по безработице. </w:t>
      </w:r>
    </w:p>
    <w:p w14:paraId="03C3A732" w14:textId="77777777"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В государственных службах занятости населения, по оценке Росстата, было зарегистрировано 1,3 млн человек в качестве безработных. Реально же безработными были 5 млн человек или 6,6</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от экономически активного населения.</w:t>
      </w:r>
    </w:p>
    <w:p w14:paraId="03F1DD8B" w14:textId="77777777"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 xml:space="preserve">Число официально зарегистрированных безработных в ноябре к октябрю 2008 года взросло на 4,8%. С ноября по декабрь это число выросло на 9,7%. </w:t>
      </w:r>
    </w:p>
    <w:p w14:paraId="70CCCFB2" w14:textId="77777777"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Министерство здравоохранения и социального развития предоставило данные, по которым на 18 февраля 2009 года численность официально зарегистрированных безработных составила 1,893 млн человек и в основном безработица распространялась на следующие территории</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Москва, Республика Тыва, Мордовия, Татарстан, Челябинская область. Более 1050 предприятий объявили о переводе части работников в режим неполного рабочего времени, предоставлении неоплачиваемых вынужденных отпусков</w:t>
      </w:r>
      <w:r w:rsidRPr="0085500D">
        <w:rPr>
          <w:rStyle w:val="a7"/>
          <w:rFonts w:ascii="Times New Roman" w:hAnsi="Times New Roman" w:cs="Times New Roman"/>
          <w:sz w:val="28"/>
          <w:szCs w:val="28"/>
        </w:rPr>
        <w:footnoteReference w:id="5"/>
      </w:r>
      <w:r w:rsidRPr="0085500D">
        <w:rPr>
          <w:rFonts w:ascii="Times New Roman" w:hAnsi="Times New Roman" w:cs="Times New Roman"/>
          <w:sz w:val="28"/>
          <w:szCs w:val="28"/>
        </w:rPr>
        <w:t>.</w:t>
      </w:r>
    </w:p>
    <w:p w14:paraId="7C48D453" w14:textId="77777777" w:rsidR="005F1025" w:rsidRPr="0085500D" w:rsidRDefault="005F1025" w:rsidP="00320474">
      <w:pPr>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rPr>
        <w:t>Для борьбы с растущей безработицей в условиях кризиса было выделено 43,7 млрд. рубл. из государственного бюджета, а также были предприняты следующие мероприятия</w:t>
      </w:r>
      <w:r w:rsidRPr="0085500D">
        <w:rPr>
          <w:rFonts w:ascii="Times New Roman" w:hAnsi="Times New Roman" w:cs="Times New Roman"/>
          <w:sz w:val="28"/>
          <w:szCs w:val="28"/>
          <w:lang w:val="en-US"/>
        </w:rPr>
        <w:t>:</w:t>
      </w:r>
    </w:p>
    <w:p w14:paraId="11066D51" w14:textId="77777777" w:rsidR="005F1025" w:rsidRPr="0085500D" w:rsidRDefault="005F1025" w:rsidP="00320474">
      <w:pPr>
        <w:pStyle w:val="a3"/>
        <w:numPr>
          <w:ilvl w:val="0"/>
          <w:numId w:val="7"/>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стажировка выпускников школ, ссузов и вузов</w:t>
      </w:r>
      <w:r w:rsidRPr="0085500D">
        <w:rPr>
          <w:rFonts w:ascii="Times New Roman" w:hAnsi="Times New Roman" w:cs="Times New Roman"/>
          <w:sz w:val="28"/>
          <w:szCs w:val="28"/>
          <w:lang w:val="en-US"/>
        </w:rPr>
        <w:t>;</w:t>
      </w:r>
    </w:p>
    <w:p w14:paraId="3E9C64F6" w14:textId="77777777" w:rsidR="005F1025" w:rsidRPr="0085500D" w:rsidRDefault="005F1025" w:rsidP="00320474">
      <w:pPr>
        <w:pStyle w:val="a3"/>
        <w:numPr>
          <w:ilvl w:val="0"/>
          <w:numId w:val="7"/>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повышение квалификации</w:t>
      </w:r>
      <w:r w:rsidRPr="0085500D">
        <w:rPr>
          <w:rFonts w:ascii="Times New Roman" w:hAnsi="Times New Roman" w:cs="Times New Roman"/>
          <w:sz w:val="28"/>
          <w:szCs w:val="28"/>
          <w:lang w:val="en-US"/>
        </w:rPr>
        <w:t>;</w:t>
      </w:r>
    </w:p>
    <w:p w14:paraId="10DA1579" w14:textId="77777777" w:rsidR="005F1025" w:rsidRPr="0085500D" w:rsidRDefault="005F1025" w:rsidP="00320474">
      <w:pPr>
        <w:pStyle w:val="a3"/>
        <w:numPr>
          <w:ilvl w:val="0"/>
          <w:numId w:val="7"/>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профессиональное обучение</w:t>
      </w:r>
      <w:r w:rsidRPr="0085500D">
        <w:rPr>
          <w:rFonts w:ascii="Times New Roman" w:hAnsi="Times New Roman" w:cs="Times New Roman"/>
          <w:sz w:val="28"/>
          <w:szCs w:val="28"/>
          <w:lang w:val="en-US"/>
        </w:rPr>
        <w:t>;</w:t>
      </w:r>
    </w:p>
    <w:p w14:paraId="19769036" w14:textId="77777777" w:rsidR="005F1025" w:rsidRPr="0085500D" w:rsidRDefault="005F1025" w:rsidP="00320474">
      <w:pPr>
        <w:pStyle w:val="a3"/>
        <w:numPr>
          <w:ilvl w:val="0"/>
          <w:numId w:val="7"/>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создание собственной деятельности (самозанятость)</w:t>
      </w:r>
      <w:r w:rsidRPr="0085500D">
        <w:rPr>
          <w:rFonts w:ascii="Times New Roman" w:hAnsi="Times New Roman" w:cs="Times New Roman"/>
          <w:sz w:val="28"/>
          <w:szCs w:val="28"/>
          <w:lang w:val="en-US"/>
        </w:rPr>
        <w:t>;</w:t>
      </w:r>
    </w:p>
    <w:p w14:paraId="74872581" w14:textId="77777777" w:rsidR="005F1025" w:rsidRPr="0085500D" w:rsidRDefault="005F1025" w:rsidP="00320474">
      <w:pPr>
        <w:pStyle w:val="a3"/>
        <w:numPr>
          <w:ilvl w:val="0"/>
          <w:numId w:val="7"/>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общественные работы</w:t>
      </w:r>
      <w:r w:rsidRPr="0085500D">
        <w:rPr>
          <w:rFonts w:ascii="Times New Roman" w:hAnsi="Times New Roman" w:cs="Times New Roman"/>
          <w:sz w:val="28"/>
          <w:szCs w:val="28"/>
          <w:lang w:val="en-US"/>
        </w:rPr>
        <w:t>;</w:t>
      </w:r>
    </w:p>
    <w:p w14:paraId="7FB6C769" w14:textId="77777777" w:rsidR="005F1025" w:rsidRPr="0085500D" w:rsidRDefault="005F1025" w:rsidP="00320474">
      <w:pPr>
        <w:pStyle w:val="a3"/>
        <w:numPr>
          <w:ilvl w:val="0"/>
          <w:numId w:val="7"/>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переезд в другую местность с целью временного трудоустройства</w:t>
      </w:r>
      <w:r w:rsidRPr="0085500D">
        <w:rPr>
          <w:rFonts w:ascii="Times New Roman" w:hAnsi="Times New Roman" w:cs="Times New Roman"/>
          <w:sz w:val="28"/>
          <w:szCs w:val="28"/>
          <w:lang w:val="en-US"/>
        </w:rPr>
        <w:t xml:space="preserve">. </w:t>
      </w:r>
    </w:p>
    <w:p w14:paraId="220D0999" w14:textId="77777777"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 xml:space="preserve">Большинство федеральных программ во время кризиса было нацелено на сохранение социальной стабильности и снижение напряженности на рынке труда. К концу кризиса было открыто 724 тыс. вакансий. </w:t>
      </w:r>
    </w:p>
    <w:p w14:paraId="6935EF32" w14:textId="77777777"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 xml:space="preserve">Самым эффективным методом поддержки безработных стала реализация программы самозанятости – на создание собственной деятельности безработным выделялось по 58,8 тыс. рублей. Именно таким образом возросло и количество предприятий среднего и малого бизнеса, что увеличило количество рабочих мест в пять раз. </w:t>
      </w:r>
    </w:p>
    <w:p w14:paraId="55264F58" w14:textId="77777777"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Россия столкнулась с проблемой недостаточного количество рабочих в период кризиса. Поэтому в 2010 году была запущена программа опережающего профессионального обучения, которое прошли 137,9 тыс. работников, находящихся под угрозой увольнения. Они смогли получить новую или смежную специальность, повысить свою квалификацию.</w:t>
      </w:r>
    </w:p>
    <w:p w14:paraId="39BEB850" w14:textId="77777777" w:rsidR="005F1025" w:rsidRPr="0085500D" w:rsidRDefault="005F1025" w:rsidP="00320474">
      <w:pPr>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rPr>
        <w:t>Таким образом, только в 2010 году в мероприятиях участвовало 425 тыс. человек, из которых</w:t>
      </w:r>
      <w:r w:rsidRPr="0085500D">
        <w:rPr>
          <w:rFonts w:ascii="Times New Roman" w:hAnsi="Times New Roman" w:cs="Times New Roman"/>
          <w:sz w:val="28"/>
          <w:szCs w:val="28"/>
          <w:lang w:val="en-US"/>
        </w:rPr>
        <w:t>:</w:t>
      </w:r>
    </w:p>
    <w:p w14:paraId="64B1AAA1" w14:textId="77777777" w:rsidR="005F1025" w:rsidRPr="0085500D" w:rsidRDefault="005F1025" w:rsidP="00320474">
      <w:pPr>
        <w:pStyle w:val="a3"/>
        <w:numPr>
          <w:ilvl w:val="0"/>
          <w:numId w:val="8"/>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опережающее профессиональное обучение проходили 39,3 тыс. человек</w:t>
      </w:r>
      <w:r w:rsidRPr="0085500D">
        <w:rPr>
          <w:rFonts w:ascii="Times New Roman" w:hAnsi="Times New Roman" w:cs="Times New Roman"/>
          <w:sz w:val="28"/>
          <w:szCs w:val="28"/>
          <w:lang w:val="en-US"/>
        </w:rPr>
        <w:t>;</w:t>
      </w:r>
    </w:p>
    <w:p w14:paraId="0EEBCCF7" w14:textId="77777777" w:rsidR="005F1025" w:rsidRPr="0085500D" w:rsidRDefault="005F1025" w:rsidP="00320474">
      <w:pPr>
        <w:pStyle w:val="a3"/>
        <w:numPr>
          <w:ilvl w:val="0"/>
          <w:numId w:val="8"/>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в общественных работах  участвовали 333,4 тыс. человек</w:t>
      </w:r>
      <w:r w:rsidRPr="0085500D">
        <w:rPr>
          <w:rFonts w:ascii="Times New Roman" w:hAnsi="Times New Roman" w:cs="Times New Roman"/>
          <w:sz w:val="28"/>
          <w:szCs w:val="28"/>
          <w:lang w:val="en-US"/>
        </w:rPr>
        <w:t>;</w:t>
      </w:r>
    </w:p>
    <w:p w14:paraId="0722D77B" w14:textId="77777777" w:rsidR="005F1025" w:rsidRPr="0085500D" w:rsidRDefault="005F1025" w:rsidP="00320474">
      <w:pPr>
        <w:pStyle w:val="a3"/>
        <w:numPr>
          <w:ilvl w:val="0"/>
          <w:numId w:val="8"/>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проходили стажировку 20,2 тыс. человек</w:t>
      </w:r>
      <w:r w:rsidRPr="0085500D">
        <w:rPr>
          <w:rFonts w:ascii="Times New Roman" w:hAnsi="Times New Roman" w:cs="Times New Roman"/>
          <w:sz w:val="28"/>
          <w:szCs w:val="28"/>
          <w:lang w:val="en-US"/>
        </w:rPr>
        <w:t>;</w:t>
      </w:r>
    </w:p>
    <w:p w14:paraId="5EB1428D" w14:textId="77777777" w:rsidR="005F1025" w:rsidRPr="0085500D" w:rsidRDefault="005F1025" w:rsidP="00320474">
      <w:pPr>
        <w:pStyle w:val="a3"/>
        <w:numPr>
          <w:ilvl w:val="0"/>
          <w:numId w:val="8"/>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получили поддержку в открытии собственного дела 33,2 тыс. человек</w:t>
      </w:r>
      <w:r w:rsidRPr="0085500D">
        <w:rPr>
          <w:rFonts w:ascii="Times New Roman" w:hAnsi="Times New Roman" w:cs="Times New Roman"/>
          <w:sz w:val="28"/>
          <w:szCs w:val="28"/>
          <w:lang w:val="en-US"/>
        </w:rPr>
        <w:t>;</w:t>
      </w:r>
    </w:p>
    <w:p w14:paraId="51531641" w14:textId="77777777" w:rsidR="005F1025" w:rsidRPr="0085500D" w:rsidRDefault="005F1025" w:rsidP="00320474">
      <w:pPr>
        <w:pStyle w:val="a3"/>
        <w:numPr>
          <w:ilvl w:val="0"/>
          <w:numId w:val="8"/>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переехали в другую местность 1,5 тыс. человек.</w:t>
      </w:r>
    </w:p>
    <w:p w14:paraId="7B899F31" w14:textId="77777777" w:rsidR="005F1025" w:rsidRPr="0085500D" w:rsidRDefault="005F1025" w:rsidP="00320474">
      <w:pPr>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Рассмотрим теперь состояния рынка труда в 2015 году и инструменты государства по устранению безработи</w:t>
      </w:r>
      <w:r w:rsidRPr="0085500D">
        <w:rPr>
          <w:rFonts w:ascii="Times New Roman" w:hAnsi="Times New Roman" w:cs="Times New Roman"/>
          <w:sz w:val="28"/>
          <w:szCs w:val="28"/>
        </w:rPr>
        <w:t>ц</w:t>
      </w:r>
      <w:r w:rsidRPr="0085500D">
        <w:rPr>
          <w:rFonts w:ascii="Times New Roman" w:hAnsi="Times New Roman" w:cs="Times New Roman"/>
          <w:sz w:val="28"/>
          <w:szCs w:val="28"/>
          <w:lang w:val="en-US"/>
        </w:rPr>
        <w:t>ы в условиях финансового кризиса в стране.</w:t>
      </w:r>
    </w:p>
    <w:p w14:paraId="69AD03FF" w14:textId="77777777" w:rsidR="005F1025" w:rsidRPr="0085500D" w:rsidRDefault="005F1025" w:rsidP="00320474">
      <w:pPr>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 xml:space="preserve">На конец марта 2015 года в органах государственной службы занятости на учете стояло 50,9 тыс. Не занятых трудовой деятельностью граждан, из которых 32,9 </w:t>
      </w:r>
      <w:r w:rsidRPr="0085500D">
        <w:rPr>
          <w:rFonts w:ascii="Times New Roman" w:hAnsi="Times New Roman" w:cs="Times New Roman"/>
          <w:sz w:val="28"/>
          <w:szCs w:val="28"/>
        </w:rPr>
        <w:t>тыс.</w:t>
      </w:r>
      <w:r w:rsidRPr="0085500D">
        <w:rPr>
          <w:rFonts w:ascii="Times New Roman" w:hAnsi="Times New Roman" w:cs="Times New Roman"/>
          <w:sz w:val="28"/>
          <w:szCs w:val="28"/>
          <w:lang w:val="en-US"/>
        </w:rPr>
        <w:t xml:space="preserve"> имели статус безработных (</w:t>
      </w:r>
      <w:r w:rsidRPr="0085500D">
        <w:rPr>
          <w:rFonts w:ascii="Times New Roman" w:hAnsi="Times New Roman" w:cs="Times New Roman"/>
          <w:sz w:val="28"/>
          <w:szCs w:val="28"/>
        </w:rPr>
        <w:t xml:space="preserve">табл. 3) </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приложение 6</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w:t>
      </w:r>
      <w:r w:rsidRPr="0085500D">
        <w:rPr>
          <w:rStyle w:val="a7"/>
          <w:rFonts w:ascii="Times New Roman" w:hAnsi="Times New Roman" w:cs="Times New Roman"/>
          <w:sz w:val="28"/>
          <w:szCs w:val="28"/>
        </w:rPr>
        <w:footnoteReference w:id="6"/>
      </w:r>
    </w:p>
    <w:p w14:paraId="2D7F4EBD" w14:textId="77777777"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Пик безработицы составит 6% от общего числа трудоспособного населения и будет пройден в 2015 году. Такой прогноз сделал глава Минэкономразвития Алексей Улюкаев.</w:t>
      </w:r>
    </w:p>
    <w:p w14:paraId="07FC813B" w14:textId="77777777"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«Мы считаем, что пик – это текущий 2015 год, примерно 6%. То есть незначительный рост примерно на 0,6% по отношению к прошлому году», - сообщил глава МЭР.</w:t>
      </w:r>
    </w:p>
    <w:p w14:paraId="7CF65C5E" w14:textId="77777777"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Министр добавил, что безработица не достигнет критических значений. В 2016-м и последующие годы безработица снизится до 5,7-5,8%.</w:t>
      </w:r>
      <w:r w:rsidRPr="0085500D">
        <w:rPr>
          <w:rStyle w:val="a7"/>
          <w:rFonts w:ascii="Times New Roman" w:hAnsi="Times New Roman" w:cs="Times New Roman"/>
          <w:sz w:val="28"/>
          <w:szCs w:val="28"/>
        </w:rPr>
        <w:footnoteReference w:id="7"/>
      </w:r>
    </w:p>
    <w:p w14:paraId="12427B3C" w14:textId="77777777"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Замминистр труда Сергей Вельмяйкин 18 марта сообщил, что с начала года работу потеряли 127 тыс. человек. Также он отметил, что еще 219 тыс. человек находятся под угрозой увольнения.</w:t>
      </w:r>
    </w:p>
    <w:p w14:paraId="1B7E74A8" w14:textId="54709BC4"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23 января в ходе Давосского форума первый вице-премьер Шувалов заявил, что Рос</w:t>
      </w:r>
      <w:r w:rsidR="000D77CF" w:rsidRPr="0085500D">
        <w:rPr>
          <w:rFonts w:ascii="Times New Roman" w:hAnsi="Times New Roman" w:cs="Times New Roman"/>
          <w:sz w:val="28"/>
          <w:szCs w:val="28"/>
        </w:rPr>
        <w:t>си нужно готовиться к росту чис</w:t>
      </w:r>
      <w:r w:rsidRPr="0085500D">
        <w:rPr>
          <w:rFonts w:ascii="Times New Roman" w:hAnsi="Times New Roman" w:cs="Times New Roman"/>
          <w:sz w:val="28"/>
          <w:szCs w:val="28"/>
        </w:rPr>
        <w:t>ла незанятых граждан. «Для многих нынешняя ситуация не видится как шок, но это неправильное понимание ситуации, - отметил он. – Нужно готовиться к тому, что люди будут выходить на рынок как безработные, и их нужно адаптировать к новым условиям».</w:t>
      </w:r>
      <w:r w:rsidRPr="0085500D">
        <w:rPr>
          <w:rStyle w:val="a7"/>
          <w:rFonts w:ascii="Times New Roman" w:hAnsi="Times New Roman" w:cs="Times New Roman"/>
          <w:sz w:val="28"/>
          <w:szCs w:val="28"/>
        </w:rPr>
        <w:footnoteReference w:id="8"/>
      </w:r>
    </w:p>
    <w:p w14:paraId="5D4E0BEC" w14:textId="77777777" w:rsidR="005F1025" w:rsidRPr="0085500D" w:rsidRDefault="005F1025"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Антикризисный план правительства предполагает проведение мероприятий на рынке труда таких, как обучение населения и выплаты пособий незанятым гражданам. Для реализации этого плана из государственного бюджета по предварительным данным будет выделено 82 млрд. рублей.</w:t>
      </w:r>
    </w:p>
    <w:p w14:paraId="162C5419" w14:textId="77777777" w:rsidR="005F1025" w:rsidRPr="0085500D" w:rsidRDefault="005F1025" w:rsidP="00320474">
      <w:pPr>
        <w:tabs>
          <w:tab w:val="left" w:pos="2547"/>
        </w:tabs>
        <w:spacing w:line="360" w:lineRule="auto"/>
        <w:ind w:firstLine="708"/>
        <w:jc w:val="both"/>
        <w:rPr>
          <w:rFonts w:ascii="Times New Roman" w:hAnsi="Times New Roman" w:cs="Times New Roman"/>
          <w:sz w:val="28"/>
          <w:szCs w:val="28"/>
        </w:rPr>
      </w:pPr>
    </w:p>
    <w:p w14:paraId="3DA3041F" w14:textId="77777777" w:rsidR="005F1025" w:rsidRPr="0085500D" w:rsidRDefault="005F1025" w:rsidP="00320474">
      <w:pPr>
        <w:spacing w:line="360" w:lineRule="auto"/>
        <w:jc w:val="both"/>
        <w:rPr>
          <w:rFonts w:ascii="Times New Roman" w:hAnsi="Times New Roman" w:cs="Times New Roman"/>
          <w:b/>
          <w:sz w:val="28"/>
          <w:szCs w:val="28"/>
        </w:rPr>
      </w:pPr>
      <w:r w:rsidRPr="0085500D">
        <w:rPr>
          <w:rFonts w:ascii="Times New Roman" w:hAnsi="Times New Roman" w:cs="Times New Roman"/>
          <w:b/>
          <w:sz w:val="28"/>
          <w:szCs w:val="28"/>
          <w:lang w:val="en-US"/>
        </w:rPr>
        <w:t xml:space="preserve">2.2 </w:t>
      </w:r>
      <w:r w:rsidRPr="0085500D">
        <w:rPr>
          <w:rFonts w:ascii="Times New Roman" w:hAnsi="Times New Roman" w:cs="Times New Roman"/>
          <w:b/>
          <w:sz w:val="28"/>
          <w:szCs w:val="28"/>
        </w:rPr>
        <w:t>Динамика цен и уровень инфляции в РФ</w:t>
      </w:r>
    </w:p>
    <w:p w14:paraId="4249945D" w14:textId="1F40518D" w:rsidR="005F1025" w:rsidRPr="0085500D" w:rsidRDefault="005F1025" w:rsidP="00C97C9B">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 xml:space="preserve">Современная Россия находится в процессе становления полноценной рыночной экономики. Эти экономические преобразования приводят к возникновению экономических кризисов, девальвации национальной валюты, общей валютной нестабильности и диспропорции платежного баланса. </w:t>
      </w:r>
    </w:p>
    <w:p w14:paraId="1BCD7919" w14:textId="77777777" w:rsidR="005F1025" w:rsidRPr="0085500D" w:rsidRDefault="005F1025" w:rsidP="00320474">
      <w:p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ab/>
        <w:t>Также Российская Федерация до сих пор остается поставщиком чисто сырьевого продукта, что подвергает российский рубль к различным скачкам, да и неустойчивому положению в целом. О необходимости отхождения от сырьевой политики высказался Президент РФ В.В. Путин на совещании с участием ряда членов Правительства РФ в феврале 2014 года</w:t>
      </w:r>
      <w:r w:rsidRPr="0085500D">
        <w:rPr>
          <w:rFonts w:ascii="Times New Roman" w:hAnsi="Times New Roman" w:cs="Times New Roman"/>
          <w:sz w:val="28"/>
          <w:szCs w:val="28"/>
          <w:lang w:val="en-US"/>
        </w:rPr>
        <w:t xml:space="preserve">. </w:t>
      </w:r>
      <w:r w:rsidRPr="0085500D">
        <w:rPr>
          <w:rFonts w:ascii="Times New Roman" w:hAnsi="Times New Roman" w:cs="Times New Roman"/>
          <w:sz w:val="28"/>
          <w:szCs w:val="28"/>
        </w:rPr>
        <w:t>Президент говорит</w:t>
      </w:r>
      <w:r w:rsidRPr="0085500D">
        <w:rPr>
          <w:rFonts w:ascii="Times New Roman" w:hAnsi="Times New Roman" w:cs="Times New Roman"/>
          <w:sz w:val="28"/>
          <w:szCs w:val="28"/>
          <w:lang w:val="en-US"/>
        </w:rPr>
        <w:t>: «Наверное, нет смысла повторять, что мы все считаем, что прежние источники роста если не полностью подошли к концу, то работают уже, мягко говоря, не так эффективно, как раньше. Потому что всегда мы ожидали роста и роста, повышения и повышения цен на энергоносители. Они у нас держатся на хорошем уровне, но такого роста, как прежде, нет, и источник этот себя исчерпал, можно сказать».</w:t>
      </w:r>
    </w:p>
    <w:p w14:paraId="4D867816" w14:textId="77777777" w:rsidR="0085500D" w:rsidRDefault="005F1025" w:rsidP="00320474">
      <w:p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ab/>
        <w:t>Таким образом одной из самых острых проблем современной экономики Российской Федерации является инфляция.</w:t>
      </w:r>
      <w:r w:rsidR="0085500D">
        <w:rPr>
          <w:rFonts w:ascii="Times New Roman" w:hAnsi="Times New Roman" w:cs="Times New Roman"/>
          <w:sz w:val="28"/>
          <w:szCs w:val="28"/>
        </w:rPr>
        <w:tab/>
      </w:r>
    </w:p>
    <w:p w14:paraId="2ECA8975" w14:textId="3AB9D06A" w:rsidR="005F1025" w:rsidRPr="0085500D" w:rsidRDefault="005F1025" w:rsidP="0085500D">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 xml:space="preserve">Рассмотрим показатели инфляционного роста на те же кризисные периоды, которые мы рассмотрели и случае с безработицей. Возьмем для начала период с 2008 года по 2010 год (табл.4) </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приложение 7 </w:t>
      </w:r>
      <w:r w:rsidRPr="0085500D">
        <w:rPr>
          <w:rFonts w:ascii="Times New Roman" w:hAnsi="Times New Roman" w:cs="Times New Roman"/>
          <w:sz w:val="28"/>
          <w:szCs w:val="28"/>
          <w:lang w:val="en-US"/>
        </w:rPr>
        <w:t>]</w:t>
      </w:r>
      <w:r w:rsidRPr="0085500D">
        <w:rPr>
          <w:rStyle w:val="a7"/>
          <w:rFonts w:ascii="Times New Roman" w:hAnsi="Times New Roman" w:cs="Times New Roman"/>
          <w:sz w:val="28"/>
          <w:szCs w:val="28"/>
          <w:lang w:val="en-US"/>
        </w:rPr>
        <w:footnoteReference w:id="9"/>
      </w:r>
      <w:r w:rsidRPr="0085500D">
        <w:rPr>
          <w:rFonts w:ascii="Times New Roman" w:hAnsi="Times New Roman" w:cs="Times New Roman"/>
          <w:sz w:val="28"/>
          <w:szCs w:val="28"/>
          <w:lang w:val="en-US"/>
        </w:rPr>
        <w:t>.</w:t>
      </w:r>
    </w:p>
    <w:p w14:paraId="2B08282B" w14:textId="77777777" w:rsidR="005F1025" w:rsidRPr="0085500D" w:rsidRDefault="005F1025" w:rsidP="00320474">
      <w:pPr>
        <w:spacing w:line="360" w:lineRule="auto"/>
        <w:jc w:val="both"/>
        <w:rPr>
          <w:rFonts w:ascii="Times New Roman" w:hAnsi="Times New Roman" w:cs="Times New Roman"/>
          <w:sz w:val="28"/>
          <w:szCs w:val="28"/>
        </w:rPr>
      </w:pPr>
      <w:r w:rsidRPr="0085500D">
        <w:rPr>
          <w:rFonts w:ascii="Times New Roman" w:hAnsi="Times New Roman" w:cs="Times New Roman"/>
          <w:sz w:val="28"/>
          <w:szCs w:val="28"/>
          <w:lang w:val="en-US"/>
        </w:rPr>
        <w:tab/>
        <w:t xml:space="preserve">24 </w:t>
      </w:r>
      <w:r w:rsidRPr="0085500D">
        <w:rPr>
          <w:rFonts w:ascii="Times New Roman" w:hAnsi="Times New Roman" w:cs="Times New Roman"/>
          <w:sz w:val="28"/>
          <w:szCs w:val="28"/>
        </w:rPr>
        <w:t xml:space="preserve">октября 2008 года в связи с началом кризиса Центробанк потратил около 13 млрд долларов из золотовалютных резервов на валютные интервенции с целью не допустить падения рубля. </w:t>
      </w:r>
    </w:p>
    <w:p w14:paraId="72F9CB37" w14:textId="77777777" w:rsidR="005F1025" w:rsidRPr="0085500D" w:rsidRDefault="005F1025" w:rsidP="00320474">
      <w:pPr>
        <w:widowControl w:val="0"/>
        <w:autoSpaceDE w:val="0"/>
        <w:autoSpaceDN w:val="0"/>
        <w:adjustRightInd w:val="0"/>
        <w:spacing w:after="140" w:line="360" w:lineRule="auto"/>
        <w:ind w:firstLine="708"/>
        <w:jc w:val="both"/>
        <w:rPr>
          <w:rFonts w:ascii="Times New Roman" w:hAnsi="Times New Roman" w:cs="Times New Roman"/>
          <w:color w:val="1C1C1C"/>
          <w:sz w:val="28"/>
          <w:szCs w:val="28"/>
        </w:rPr>
      </w:pPr>
      <w:r w:rsidRPr="0085500D">
        <w:rPr>
          <w:rFonts w:ascii="Times New Roman" w:hAnsi="Times New Roman" w:cs="Times New Roman"/>
          <w:color w:val="1C1C1C"/>
          <w:sz w:val="28"/>
          <w:szCs w:val="28"/>
          <w:lang w:val="en-US"/>
        </w:rPr>
        <w:t>Газета «Ведомости» от 30 октября утверждала, что средства, которые правительство и ЦБ направляют в адрес банков, последние тратят в значительной мере на покупку валюты, «провоцируя ослабление рубля и заставляя население панически скупать доллары, ещё больше понижая стоимость национальной валюты</w:t>
      </w:r>
      <w:r w:rsidRPr="0085500D">
        <w:rPr>
          <w:rFonts w:ascii="Times New Roman" w:hAnsi="Times New Roman" w:cs="Times New Roman"/>
          <w:color w:val="1C1C1C"/>
          <w:sz w:val="28"/>
          <w:szCs w:val="28"/>
        </w:rPr>
        <w:t>».</w:t>
      </w:r>
    </w:p>
    <w:p w14:paraId="73F5F5C3" w14:textId="77777777" w:rsidR="005F1025" w:rsidRPr="0085500D" w:rsidRDefault="005F1025" w:rsidP="00C97C9B">
      <w:pPr>
        <w:widowControl w:val="0"/>
        <w:autoSpaceDE w:val="0"/>
        <w:autoSpaceDN w:val="0"/>
        <w:adjustRightInd w:val="0"/>
        <w:spacing w:line="360" w:lineRule="auto"/>
        <w:ind w:firstLine="709"/>
        <w:jc w:val="both"/>
        <w:rPr>
          <w:rFonts w:ascii="Times New Roman" w:hAnsi="Times New Roman" w:cs="Times New Roman"/>
          <w:sz w:val="28"/>
          <w:szCs w:val="28"/>
          <w:lang w:val="en-US"/>
        </w:rPr>
      </w:pPr>
      <w:r w:rsidRPr="0085500D">
        <w:rPr>
          <w:rFonts w:ascii="Times New Roman" w:hAnsi="Times New Roman" w:cs="Times New Roman"/>
          <w:sz w:val="28"/>
          <w:szCs w:val="28"/>
        </w:rPr>
        <w:t xml:space="preserve">11 ноября произощло значительное снижение курса рубля по отношению к бивалютной корзине. </w:t>
      </w:r>
      <w:hyperlink r:id="rId15" w:history="1">
        <w:r w:rsidRPr="0085500D">
          <w:rPr>
            <w:rFonts w:ascii="Times New Roman" w:hAnsi="Times New Roman" w:cs="Times New Roman"/>
            <w:sz w:val="28"/>
            <w:szCs w:val="28"/>
            <w:lang w:val="en-US"/>
          </w:rPr>
          <w:t>19 ноября</w:t>
        </w:r>
      </w:hyperlink>
      <w:r w:rsidRPr="0085500D">
        <w:rPr>
          <w:rFonts w:ascii="Times New Roman" w:hAnsi="Times New Roman" w:cs="Times New Roman"/>
          <w:sz w:val="28"/>
          <w:szCs w:val="28"/>
          <w:lang w:val="en-US"/>
        </w:rPr>
        <w:t xml:space="preserve"> 2008 года председатель ЦБ </w:t>
      </w:r>
      <w:hyperlink r:id="rId16" w:history="1">
        <w:r w:rsidRPr="0085500D">
          <w:rPr>
            <w:rFonts w:ascii="Times New Roman" w:hAnsi="Times New Roman" w:cs="Times New Roman"/>
            <w:sz w:val="28"/>
            <w:szCs w:val="28"/>
            <w:lang w:val="en-US"/>
          </w:rPr>
          <w:t>С. Игнатьев</w:t>
        </w:r>
      </w:hyperlink>
      <w:r w:rsidRPr="0085500D">
        <w:rPr>
          <w:rFonts w:ascii="Times New Roman" w:hAnsi="Times New Roman" w:cs="Times New Roman"/>
          <w:sz w:val="28"/>
          <w:szCs w:val="28"/>
          <w:lang w:val="en-US"/>
        </w:rPr>
        <w:t xml:space="preserve"> сообщил Госдуме: «На 1 ноября 2008 года объём золотовалютных резервов в Российской Федерации составил 484,6 миллиарда долларов США. За сентябрь и октябрь золотовалютные резервы снизились на 97,6 миллиарда долларов». Из названной суммы 57,5 миллиарда долларов были потрачены на валютном рынке с целью поддержания курса рубля.</w:t>
      </w:r>
    </w:p>
    <w:p w14:paraId="3DE2328D" w14:textId="77777777" w:rsidR="005F1025" w:rsidRPr="0085500D" w:rsidRDefault="005F1025" w:rsidP="00C97C9B">
      <w:pPr>
        <w:widowControl w:val="0"/>
        <w:autoSpaceDE w:val="0"/>
        <w:autoSpaceDN w:val="0"/>
        <w:adjustRightInd w:val="0"/>
        <w:spacing w:line="360" w:lineRule="auto"/>
        <w:ind w:firstLine="709"/>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Динамику изменения отношения курса рубля можно рассмотреть более подробно на графике. (график 1) [приложение 8 ].</w:t>
      </w:r>
    </w:p>
    <w:p w14:paraId="29BA16AD" w14:textId="77777777" w:rsidR="005F1025" w:rsidRPr="0085500D" w:rsidRDefault="005F1025" w:rsidP="00C97C9B">
      <w:pPr>
        <w:widowControl w:val="0"/>
        <w:autoSpaceDE w:val="0"/>
        <w:autoSpaceDN w:val="0"/>
        <w:adjustRightInd w:val="0"/>
        <w:spacing w:line="360" w:lineRule="auto"/>
        <w:ind w:firstLine="709"/>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Антиинфляционная политика России в 2010 году проводилась неравномерными методами, несмотря на попытку удержания инфляции в заданных рамках, руководство нашей страны ведет финансирование несколько высоко затратных проектов. Одной из антиинфляционных мер, которая была предпринята правительством России в 2010 году, стала некоторая девальвация рубля, которая позволила сделать российские товары конкурентоспособными, как на внутреннем, так и на внешнем рынках.</w:t>
      </w:r>
    </w:p>
    <w:p w14:paraId="6304C150" w14:textId="77777777" w:rsidR="005F1025" w:rsidRPr="0085500D" w:rsidRDefault="005F1025" w:rsidP="00C97C9B">
      <w:pPr>
        <w:widowControl w:val="0"/>
        <w:autoSpaceDE w:val="0"/>
        <w:autoSpaceDN w:val="0"/>
        <w:adjustRightInd w:val="0"/>
        <w:spacing w:line="360" w:lineRule="auto"/>
        <w:ind w:firstLine="709"/>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Основными приемами антиинфляционной политики России в 2010 году были снижение ставки рефинансирования, снижение государственных расходов, льготные банковские кредиты предпринимателям, ограничение импорта некоторых продовольственных товаров, а также государственное регулирование цен на лекарства, продукты и услуги ЖКХ.</w:t>
      </w:r>
    </w:p>
    <w:p w14:paraId="48790B6E" w14:textId="77777777" w:rsidR="005F1025" w:rsidRPr="0085500D" w:rsidRDefault="005F1025" w:rsidP="00320474">
      <w:pPr>
        <w:widowControl w:val="0"/>
        <w:autoSpaceDE w:val="0"/>
        <w:autoSpaceDN w:val="0"/>
        <w:adjustRightInd w:val="0"/>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 xml:space="preserve">Сохранение высокой инфляции в 2010 году эксперты объясняют ростом бюджетных расходов, вливанием ликвидности, монополизмом, а также удорожанием импорта из-за плавного ослабления рубля. </w:t>
      </w:r>
    </w:p>
    <w:p w14:paraId="66B84DFB" w14:textId="77777777" w:rsidR="005F1025" w:rsidRPr="0085500D" w:rsidRDefault="005F1025" w:rsidP="00320474">
      <w:pPr>
        <w:widowControl w:val="0"/>
        <w:autoSpaceDE w:val="0"/>
        <w:autoSpaceDN w:val="0"/>
        <w:adjustRightInd w:val="0"/>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rPr>
        <w:t xml:space="preserve">Теперь перенесемся в современную Россию и рассмотрим состояние валютного рынка на сегодняшний день в условиях приближающегося кризиса. Состояние курса рубля можно детально рассмотреть на следующем рисунке (график 2 ) </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приложение 9</w:t>
      </w:r>
      <w:r w:rsidRPr="0085500D">
        <w:rPr>
          <w:rFonts w:ascii="Times New Roman" w:hAnsi="Times New Roman" w:cs="Times New Roman"/>
          <w:sz w:val="28"/>
          <w:szCs w:val="28"/>
          <w:lang w:val="en-US"/>
        </w:rPr>
        <w:t>].</w:t>
      </w:r>
    </w:p>
    <w:p w14:paraId="479479EA" w14:textId="77777777" w:rsidR="005F1025" w:rsidRPr="0085500D" w:rsidRDefault="005F1025" w:rsidP="00320474">
      <w:pPr>
        <w:widowControl w:val="0"/>
        <w:autoSpaceDE w:val="0"/>
        <w:autoSpaceDN w:val="0"/>
        <w:adjustRightInd w:val="0"/>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В годовом исчислении инфляция в России продолжает расти. Если по итогам января она составила 15%, то к концу февраля выросла до 16,7%, сообщает Росстат. Цены же на продукты за последние 12 месяцев под скочили сразу на 23,3%. Это почти вчетверо выше, чем было годом ранее (6,9%). В целом за первые два месяца 2015 года потребительские цены в России выросли на 6,2%. Это наивысший показатель с 1999 года, когда цены за один только январь подскочили сразу более чем на 8%. В докризисном же 2013 году прирост цен за весь год составил лишь 6,5%.</w:t>
      </w:r>
    </w:p>
    <w:p w14:paraId="2615D6C8" w14:textId="77777777" w:rsidR="005F1025" w:rsidRPr="0085500D" w:rsidRDefault="005F1025" w:rsidP="00B62317">
      <w:pPr>
        <w:widowControl w:val="0"/>
        <w:autoSpaceDE w:val="0"/>
        <w:autoSpaceDN w:val="0"/>
        <w:adjustRightInd w:val="0"/>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В феврале 2015 года потребительские цены выросли на 2,2%. Таким образом, темпы роста инфляции начали снижаться – за январь цены в России прибавили сразу 3,9%. О замедлении инфляции свидетельствуют и обнародованные накануне данные за неделю с 25 февраля по 2 марта – за это время потребительские цены выросли лишь на 0,2%, что является самый низким показателем с октября 2014 года. Ранее в 2015 году еженедельный прирост цен не опускался ниже 0,6%.</w:t>
      </w:r>
      <w:r w:rsidRPr="0085500D">
        <w:rPr>
          <w:rStyle w:val="a7"/>
          <w:rFonts w:ascii="Times New Roman" w:hAnsi="Times New Roman" w:cs="Times New Roman"/>
          <w:sz w:val="28"/>
          <w:szCs w:val="28"/>
          <w:lang w:val="en-US"/>
        </w:rPr>
        <w:footnoteReference w:id="10"/>
      </w:r>
    </w:p>
    <w:p w14:paraId="2EDD8927" w14:textId="77777777" w:rsidR="005F1025" w:rsidRPr="0085500D" w:rsidRDefault="005F1025" w:rsidP="00B62317">
      <w:pPr>
        <w:widowControl w:val="0"/>
        <w:autoSpaceDE w:val="0"/>
        <w:autoSpaceDN w:val="0"/>
        <w:adjustRightInd w:val="0"/>
        <w:spacing w:line="360" w:lineRule="auto"/>
        <w:jc w:val="both"/>
        <w:rPr>
          <w:rFonts w:ascii="Times New Roman" w:hAnsi="Times New Roman" w:cs="Times New Roman"/>
          <w:bCs/>
          <w:sz w:val="28"/>
          <w:szCs w:val="28"/>
          <w:lang w:val="en-US"/>
        </w:rPr>
      </w:pPr>
      <w:r w:rsidRPr="0085500D">
        <w:rPr>
          <w:rFonts w:ascii="Times New Roman" w:hAnsi="Times New Roman" w:cs="Times New Roman"/>
          <w:sz w:val="28"/>
          <w:szCs w:val="28"/>
        </w:rPr>
        <w:tab/>
      </w:r>
      <w:r w:rsidRPr="0085500D">
        <w:rPr>
          <w:rFonts w:ascii="Times New Roman" w:hAnsi="Times New Roman" w:cs="Times New Roman"/>
          <w:bCs/>
          <w:sz w:val="28"/>
          <w:szCs w:val="28"/>
          <w:lang w:val="en-US"/>
        </w:rPr>
        <w:t>В Госдуме начали рассматривать поправки в главный финансовый документ страны на 2015 год. По словам министра финансов Антона Силуанова, бюджет будет носить антиинфляционный характер.</w:t>
      </w:r>
      <w:r w:rsidRPr="0085500D">
        <w:rPr>
          <w:rFonts w:ascii="Times New Roman" w:hAnsi="Times New Roman" w:cs="Times New Roman"/>
          <w:bCs/>
          <w:sz w:val="28"/>
          <w:szCs w:val="28"/>
          <w:lang w:val="en-US"/>
        </w:rPr>
        <w:fldChar w:fldCharType="begin"/>
      </w:r>
      <w:r w:rsidRPr="0085500D">
        <w:rPr>
          <w:rFonts w:ascii="Times New Roman" w:hAnsi="Times New Roman" w:cs="Times New Roman"/>
          <w:bCs/>
          <w:sz w:val="28"/>
          <w:szCs w:val="28"/>
          <w:lang w:val="en-US"/>
        </w:rPr>
        <w:instrText>HYPERLINK "http://abnews.ru/wp-content/uploads/2014/07/%D0%93%D0%BE%D1%81%D0%B4%D1%83%D0%BC%D0%B0-%D1%84%D0%BE%D1%82%D0%BE-%D0%BF%D1%80%D0%B5%D1%81%D1%81-%D1%81%D0%BB%D1%83%D0%B6%D0%B1%D1%8B-%D0%BF%D1%80%D0%B0%D0%B2%D0%B8%D1%82%D0%B5%D0%BB%D1%8C%D1%81%D1%82%D0%B2%D0%B0.jpg"</w:instrText>
      </w:r>
      <w:r w:rsidRPr="0085500D">
        <w:rPr>
          <w:rFonts w:ascii="Times New Roman" w:hAnsi="Times New Roman" w:cs="Times New Roman"/>
          <w:bCs/>
          <w:sz w:val="28"/>
          <w:szCs w:val="28"/>
          <w:lang w:val="en-US"/>
        </w:rPr>
        <w:fldChar w:fldCharType="separate"/>
      </w:r>
    </w:p>
    <w:p w14:paraId="03E3767D" w14:textId="77777777" w:rsidR="005F1025" w:rsidRPr="0085500D" w:rsidRDefault="005F1025" w:rsidP="00B62317">
      <w:pPr>
        <w:widowControl w:val="0"/>
        <w:autoSpaceDE w:val="0"/>
        <w:autoSpaceDN w:val="0"/>
        <w:adjustRightInd w:val="0"/>
        <w:spacing w:line="360" w:lineRule="auto"/>
        <w:jc w:val="both"/>
        <w:rPr>
          <w:rFonts w:ascii="Times New Roman" w:hAnsi="Times New Roman" w:cs="Times New Roman"/>
          <w:color w:val="1C1A1B"/>
          <w:sz w:val="28"/>
          <w:szCs w:val="28"/>
          <w:lang w:val="en-US"/>
        </w:rPr>
      </w:pPr>
      <w:r w:rsidRPr="0085500D">
        <w:rPr>
          <w:rFonts w:ascii="Times New Roman" w:hAnsi="Times New Roman" w:cs="Times New Roman"/>
          <w:bCs/>
          <w:sz w:val="28"/>
          <w:szCs w:val="28"/>
          <w:lang w:val="en-US"/>
        </w:rPr>
        <w:fldChar w:fldCharType="end"/>
      </w:r>
      <w:r w:rsidRPr="0085500D">
        <w:rPr>
          <w:rFonts w:ascii="Times New Roman" w:hAnsi="Times New Roman" w:cs="Times New Roman"/>
          <w:bCs/>
          <w:color w:val="5F5F5F"/>
          <w:sz w:val="28"/>
          <w:szCs w:val="28"/>
          <w:lang w:val="en-US"/>
        </w:rPr>
        <w:tab/>
      </w:r>
      <w:r w:rsidRPr="0085500D">
        <w:rPr>
          <w:rFonts w:ascii="Times New Roman" w:hAnsi="Times New Roman" w:cs="Times New Roman"/>
          <w:color w:val="1C1A1B"/>
          <w:sz w:val="28"/>
          <w:szCs w:val="28"/>
          <w:lang w:val="en-US"/>
        </w:rPr>
        <w:t>Согласно поправкам, дефицит бюджета составит 3,7% ВВП, то есть 2,675 трлн рублей. Доходы бюджета ожидаются на уровне 12,54 трлн рублей (17,1% ВВП). Их придется сократить из-за снижения нефтегазовых доходов. Расходы закладываются на уровне 15,215 трлн рублей (то есть 20,8% ВВП).</w:t>
      </w:r>
    </w:p>
    <w:p w14:paraId="48453A4E" w14:textId="77777777" w:rsidR="005F1025" w:rsidRPr="0085500D" w:rsidRDefault="005F1025" w:rsidP="00B62317">
      <w:pPr>
        <w:widowControl w:val="0"/>
        <w:autoSpaceDE w:val="0"/>
        <w:autoSpaceDN w:val="0"/>
        <w:adjustRightInd w:val="0"/>
        <w:spacing w:line="360" w:lineRule="auto"/>
        <w:ind w:firstLine="708"/>
        <w:jc w:val="both"/>
        <w:rPr>
          <w:rFonts w:ascii="Times New Roman" w:hAnsi="Times New Roman" w:cs="Times New Roman"/>
          <w:color w:val="1C1A1B"/>
          <w:sz w:val="28"/>
          <w:szCs w:val="28"/>
          <w:lang w:val="en-US"/>
        </w:rPr>
      </w:pPr>
      <w:r w:rsidRPr="0085500D">
        <w:rPr>
          <w:rFonts w:ascii="Times New Roman" w:hAnsi="Times New Roman" w:cs="Times New Roman"/>
          <w:color w:val="1C1A1B"/>
          <w:sz w:val="28"/>
          <w:szCs w:val="28"/>
          <w:lang w:val="en-US"/>
        </w:rPr>
        <w:t xml:space="preserve">Покрывать дефицит придется из Резервного фонда. Так, на это правительство просит 3,074 трлн рублей. Еще 500 млрд рублей, как в ходе своего выступления в парламенте пояснил глава Минфина </w:t>
      </w:r>
      <w:r w:rsidRPr="0085500D">
        <w:rPr>
          <w:rFonts w:ascii="Times New Roman" w:hAnsi="Times New Roman" w:cs="Times New Roman"/>
          <w:color w:val="1C1A1B"/>
          <w:sz w:val="28"/>
          <w:szCs w:val="28"/>
        </w:rPr>
        <w:t>Антон Силуанов</w:t>
      </w:r>
      <w:r w:rsidRPr="0085500D">
        <w:rPr>
          <w:rFonts w:ascii="Times New Roman" w:hAnsi="Times New Roman" w:cs="Times New Roman"/>
          <w:color w:val="1C1A1B"/>
          <w:sz w:val="28"/>
          <w:szCs w:val="28"/>
          <w:lang w:val="en-US"/>
        </w:rPr>
        <w:t>, нужны дополнительно, но они могут и не понадобиться.</w:t>
      </w:r>
    </w:p>
    <w:p w14:paraId="22DA9236" w14:textId="77777777" w:rsidR="005F1025" w:rsidRPr="0085500D" w:rsidRDefault="005F1025" w:rsidP="00B62317">
      <w:pPr>
        <w:widowControl w:val="0"/>
        <w:autoSpaceDE w:val="0"/>
        <w:autoSpaceDN w:val="0"/>
        <w:adjustRightInd w:val="0"/>
        <w:spacing w:line="360" w:lineRule="auto"/>
        <w:ind w:firstLine="708"/>
        <w:jc w:val="both"/>
        <w:rPr>
          <w:rFonts w:ascii="Times New Roman" w:hAnsi="Times New Roman" w:cs="Times New Roman"/>
          <w:color w:val="1C1A1B"/>
          <w:sz w:val="28"/>
          <w:szCs w:val="28"/>
          <w:lang w:val="en-US"/>
        </w:rPr>
      </w:pPr>
      <w:r w:rsidRPr="0085500D">
        <w:rPr>
          <w:rFonts w:ascii="Times New Roman" w:hAnsi="Times New Roman" w:cs="Times New Roman"/>
          <w:color w:val="1C1A1B"/>
          <w:sz w:val="28"/>
          <w:szCs w:val="28"/>
          <w:lang w:val="en-US"/>
        </w:rPr>
        <w:t>По словам министра, обновленный финансовый документ носит антиинфляционный характер. «Бюджет направлен на то, чтобы не допустить раскручивания инфляционной спирали, поскольку вслед за ростом инфляции мы вынуждены будем индексировать расходные обязательства, которые существенно увеличивают расходы федерального бюджета. Самое главное, что в условиях инфляции мы не обеспечиваем те задачи по восстановлению экономического роста, которые сегодня стоят перед нами», — заявил Силуанов.</w:t>
      </w:r>
    </w:p>
    <w:p w14:paraId="3627ED39" w14:textId="77777777" w:rsidR="005F1025" w:rsidRPr="0085500D" w:rsidRDefault="005F1025" w:rsidP="00B62317">
      <w:pPr>
        <w:spacing w:line="360" w:lineRule="auto"/>
        <w:ind w:firstLine="709"/>
        <w:jc w:val="both"/>
        <w:rPr>
          <w:rFonts w:ascii="Times New Roman" w:hAnsi="Times New Roman" w:cs="Times New Roman"/>
          <w:color w:val="1C1A1B"/>
          <w:sz w:val="28"/>
          <w:szCs w:val="28"/>
          <w:lang w:val="en-US"/>
        </w:rPr>
      </w:pPr>
      <w:r w:rsidRPr="0085500D">
        <w:rPr>
          <w:rFonts w:ascii="Times New Roman" w:hAnsi="Times New Roman" w:cs="Times New Roman"/>
          <w:color w:val="1C1A1B"/>
          <w:sz w:val="28"/>
          <w:szCs w:val="28"/>
          <w:lang w:val="en-US"/>
        </w:rPr>
        <w:t>Глава Счетной палаты Татьяна Голикова на это ответила, что инфляция в 2015 году может превысить прогнозный уровень в 12,5% и назвала поправки «оперативными» и «неокончательными». Так, главный аудитор страны отметила «традиционный неучет» в прогнозе доходов отдельных видов поступлений, например, занижен уровень поступлений от НДС на импорт.</w:t>
      </w:r>
    </w:p>
    <w:p w14:paraId="34C461C0" w14:textId="77777777" w:rsidR="005F1025" w:rsidRPr="0085500D" w:rsidRDefault="005F1025" w:rsidP="00B62317">
      <w:pPr>
        <w:widowControl w:val="0"/>
        <w:autoSpaceDE w:val="0"/>
        <w:autoSpaceDN w:val="0"/>
        <w:adjustRightInd w:val="0"/>
        <w:spacing w:line="360" w:lineRule="auto"/>
        <w:ind w:firstLine="600"/>
        <w:jc w:val="both"/>
        <w:rPr>
          <w:rFonts w:ascii="Times New Roman" w:hAnsi="Times New Roman" w:cs="Times New Roman"/>
          <w:color w:val="262626"/>
          <w:sz w:val="28"/>
          <w:szCs w:val="28"/>
          <w:lang w:val="en-US"/>
        </w:rPr>
      </w:pPr>
      <w:r w:rsidRPr="0085500D">
        <w:rPr>
          <w:rFonts w:ascii="Times New Roman" w:hAnsi="Times New Roman" w:cs="Times New Roman"/>
          <w:color w:val="262626"/>
          <w:sz w:val="28"/>
          <w:szCs w:val="28"/>
          <w:lang w:val="en-US"/>
        </w:rPr>
        <w:t>Министр финансов Антон Силуанов отметил замедление инфляции до 0,1% в неделю и заявил, что ведомство ожидает годовую инфляцию в РФ на уровне ниже 11%. «Мы видим стабилизацию финансовых показателей, инфляция снижается, последние недели растет порядка 0,1%, такого не было вообще в последние месяцы. Мы ожидаем по текущему году инфляцию ниже 11%», — сказал министр в интервью телеканалу «Россия 24».</w:t>
      </w:r>
    </w:p>
    <w:p w14:paraId="6CE6C582" w14:textId="37C9F2FD" w:rsidR="00B62317" w:rsidRPr="0085500D" w:rsidRDefault="005F1025" w:rsidP="00B62317">
      <w:pPr>
        <w:widowControl w:val="0"/>
        <w:autoSpaceDE w:val="0"/>
        <w:autoSpaceDN w:val="0"/>
        <w:adjustRightInd w:val="0"/>
        <w:spacing w:line="360" w:lineRule="auto"/>
        <w:ind w:firstLine="600"/>
        <w:jc w:val="both"/>
        <w:rPr>
          <w:rFonts w:ascii="Times New Roman" w:hAnsi="Times New Roman" w:cs="Times New Roman"/>
          <w:color w:val="262626"/>
          <w:sz w:val="28"/>
          <w:szCs w:val="28"/>
          <w:lang w:val="en-US"/>
        </w:rPr>
      </w:pPr>
      <w:r w:rsidRPr="0085500D">
        <w:rPr>
          <w:rFonts w:ascii="Times New Roman" w:hAnsi="Times New Roman" w:cs="Times New Roman"/>
          <w:color w:val="262626"/>
          <w:sz w:val="28"/>
          <w:szCs w:val="28"/>
          <w:lang w:val="en-US"/>
        </w:rPr>
        <w:t xml:space="preserve">Таким образом, в сеголняшней кризисной ситуации 2015 года мы можем видеть отражение финансового кризиса 2008 года. Государство должно применять все имеющиеся инструменты для сглаживания скачков форм циклических колебаний экономики. </w:t>
      </w:r>
    </w:p>
    <w:p w14:paraId="57D59535" w14:textId="75E2B1A8" w:rsidR="005F1025" w:rsidRPr="0085500D" w:rsidRDefault="00B62317" w:rsidP="00B62317">
      <w:pPr>
        <w:rPr>
          <w:rFonts w:ascii="Times New Roman" w:hAnsi="Times New Roman" w:cs="Times New Roman"/>
          <w:color w:val="262626"/>
          <w:sz w:val="28"/>
          <w:szCs w:val="28"/>
          <w:lang w:val="en-US"/>
        </w:rPr>
      </w:pPr>
      <w:r w:rsidRPr="0085500D">
        <w:rPr>
          <w:rFonts w:ascii="Times New Roman" w:hAnsi="Times New Roman" w:cs="Times New Roman"/>
          <w:color w:val="262626"/>
          <w:sz w:val="28"/>
          <w:szCs w:val="28"/>
          <w:lang w:val="en-US"/>
        </w:rPr>
        <w:br w:type="page"/>
      </w:r>
    </w:p>
    <w:p w14:paraId="07AC8BD0" w14:textId="14C66ABA" w:rsidR="005F1025" w:rsidRPr="0085500D" w:rsidRDefault="00AB4A72" w:rsidP="00320474">
      <w:pPr>
        <w:spacing w:line="360" w:lineRule="auto"/>
        <w:jc w:val="both"/>
        <w:rPr>
          <w:rFonts w:ascii="Times New Roman" w:hAnsi="Times New Roman" w:cs="Times New Roman"/>
          <w:b/>
          <w:sz w:val="28"/>
          <w:szCs w:val="28"/>
        </w:rPr>
      </w:pPr>
      <w:r w:rsidRPr="0085500D">
        <w:rPr>
          <w:rFonts w:ascii="Times New Roman" w:hAnsi="Times New Roman" w:cs="Times New Roman"/>
          <w:b/>
          <w:sz w:val="28"/>
          <w:szCs w:val="28"/>
        </w:rPr>
        <w:t xml:space="preserve">3. </w:t>
      </w:r>
      <w:r w:rsidR="005F1025" w:rsidRPr="0085500D">
        <w:rPr>
          <w:rFonts w:ascii="Times New Roman" w:hAnsi="Times New Roman" w:cs="Times New Roman"/>
          <w:b/>
          <w:sz w:val="28"/>
          <w:szCs w:val="28"/>
        </w:rPr>
        <w:t>Предотвращение проявления макроэкономической нестабильности, ее сокращение в РФ</w:t>
      </w:r>
    </w:p>
    <w:p w14:paraId="1AF41A06" w14:textId="1AF91C3E" w:rsidR="005F1025" w:rsidRPr="0085500D" w:rsidRDefault="005F1025" w:rsidP="00320474">
      <w:pPr>
        <w:spacing w:line="360" w:lineRule="auto"/>
        <w:jc w:val="both"/>
        <w:rPr>
          <w:rFonts w:ascii="Times New Roman" w:hAnsi="Times New Roman" w:cs="Times New Roman"/>
          <w:b/>
          <w:sz w:val="28"/>
          <w:szCs w:val="28"/>
        </w:rPr>
      </w:pPr>
      <w:r w:rsidRPr="0085500D">
        <w:rPr>
          <w:rFonts w:ascii="Times New Roman" w:hAnsi="Times New Roman" w:cs="Times New Roman"/>
          <w:b/>
          <w:sz w:val="28"/>
          <w:szCs w:val="28"/>
        </w:rPr>
        <w:t>3.1 Общие черты антикризисного управления в России</w:t>
      </w:r>
    </w:p>
    <w:p w14:paraId="21971506" w14:textId="77777777" w:rsidR="005F1025" w:rsidRPr="0085500D" w:rsidRDefault="005F1025" w:rsidP="00320474">
      <w:pPr>
        <w:spacing w:line="360" w:lineRule="auto"/>
        <w:jc w:val="both"/>
        <w:rPr>
          <w:rFonts w:ascii="Times New Roman" w:hAnsi="Times New Roman" w:cs="Times New Roman"/>
          <w:sz w:val="28"/>
          <w:szCs w:val="28"/>
        </w:rPr>
      </w:pPr>
      <w:r w:rsidRPr="0085500D">
        <w:rPr>
          <w:rFonts w:ascii="Times New Roman" w:hAnsi="Times New Roman" w:cs="Times New Roman"/>
          <w:sz w:val="28"/>
          <w:szCs w:val="28"/>
          <w:lang w:val="en-US"/>
        </w:rPr>
        <w:tab/>
      </w:r>
      <w:r w:rsidRPr="0085500D">
        <w:rPr>
          <w:rFonts w:ascii="Times New Roman" w:hAnsi="Times New Roman" w:cs="Times New Roman"/>
          <w:sz w:val="28"/>
          <w:szCs w:val="28"/>
        </w:rPr>
        <w:t>В настоящее время антикризисное управление Российской Федерации проходит период активного развития в условиях нестабилизированной экономической ситуации. Российское антикризисное управление полно определенных особенностей, связанных с историей развития отечественной экономики, переходом от плановой экономики к рыночной.</w:t>
      </w:r>
    </w:p>
    <w:p w14:paraId="3C0E590A" w14:textId="77777777" w:rsidR="005F1025" w:rsidRPr="0085500D" w:rsidRDefault="005F1025" w:rsidP="00320474">
      <w:p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ab/>
        <w:t xml:space="preserve">90-ые годы характеризуются использованием всего арсенала средств ведения промышленных войн. На сегодняшний день конкуренция становится более тонкой, так как возросла сила и количество мер по урегулированию экономических отношений. </w:t>
      </w:r>
    </w:p>
    <w:p w14:paraId="0D7AAC44" w14:textId="77777777" w:rsidR="005F1025" w:rsidRPr="0085500D" w:rsidRDefault="005F1025" w:rsidP="00320474">
      <w:p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ab/>
        <w:t>Российское антикризисное управление имеет три направления. Во-первых, сопровождение и защита активов промышленных предприятий. Во-вторых, оздоровление предприятий, попавших в кризис после перехода на рыночную экономику. И в-третьих – оптимизация налогообложения и работа с органами власти.</w:t>
      </w:r>
    </w:p>
    <w:p w14:paraId="362F5D68" w14:textId="77777777" w:rsidR="005F1025" w:rsidRPr="0085500D" w:rsidRDefault="005F1025" w:rsidP="00320474">
      <w:p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ab/>
        <w:t>Инновационный вариант развития антикризисного государственного регулирования предусматривает ослабление зависимости экономики от сырьевого экспорта и ускоренное развитие высокотехнологических секторов.</w:t>
      </w:r>
    </w:p>
    <w:p w14:paraId="521F3B2B" w14:textId="77777777" w:rsidR="005F1025" w:rsidRPr="0085500D" w:rsidRDefault="005F1025" w:rsidP="00320474">
      <w:p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ab/>
        <w:t>На сегодняшний день отечественная промышленность отличается низким технологическим уровнем материальной базы производственных отраслей, доминированием устаревших индустриальных технологий. В следствии приватизации и перехода экономики к рыночной единственной целью предприятий зачастую становилось только выживание, поэтому техническая база практически не обновлялась. При создании современных производств используются в основном зарубежные технологии.</w:t>
      </w:r>
    </w:p>
    <w:p w14:paraId="132DB90A" w14:textId="77777777" w:rsidR="005F1025" w:rsidRDefault="005F1025" w:rsidP="00320474">
      <w:pPr>
        <w:spacing w:line="360" w:lineRule="auto"/>
        <w:jc w:val="both"/>
        <w:rPr>
          <w:rFonts w:ascii="Times New Roman" w:hAnsi="Times New Roman" w:cs="Times New Roman"/>
          <w:sz w:val="28"/>
          <w:szCs w:val="28"/>
          <w:lang w:val="en-US"/>
        </w:rPr>
      </w:pPr>
    </w:p>
    <w:p w14:paraId="56A47855" w14:textId="77777777" w:rsidR="00CE282A" w:rsidRDefault="00CE282A" w:rsidP="00320474">
      <w:pPr>
        <w:spacing w:line="360" w:lineRule="auto"/>
        <w:jc w:val="both"/>
        <w:rPr>
          <w:rFonts w:ascii="Times New Roman" w:hAnsi="Times New Roman" w:cs="Times New Roman"/>
          <w:sz w:val="28"/>
          <w:szCs w:val="28"/>
          <w:lang w:val="en-US"/>
        </w:rPr>
      </w:pPr>
    </w:p>
    <w:p w14:paraId="7EA94AF6" w14:textId="77777777" w:rsidR="00CE282A" w:rsidRPr="0085500D" w:rsidRDefault="00CE282A" w:rsidP="00320474">
      <w:pPr>
        <w:spacing w:line="360" w:lineRule="auto"/>
        <w:jc w:val="both"/>
        <w:rPr>
          <w:rFonts w:ascii="Times New Roman" w:hAnsi="Times New Roman" w:cs="Times New Roman"/>
          <w:sz w:val="28"/>
          <w:szCs w:val="28"/>
          <w:lang w:val="en-US"/>
        </w:rPr>
      </w:pPr>
    </w:p>
    <w:p w14:paraId="64353599" w14:textId="61BD329D" w:rsidR="005F1025" w:rsidRPr="0085500D" w:rsidRDefault="005F1025" w:rsidP="00320474">
      <w:pPr>
        <w:spacing w:line="360" w:lineRule="auto"/>
        <w:jc w:val="both"/>
        <w:rPr>
          <w:rFonts w:ascii="Times New Roman" w:hAnsi="Times New Roman" w:cs="Times New Roman"/>
          <w:b/>
          <w:sz w:val="28"/>
          <w:szCs w:val="28"/>
        </w:rPr>
      </w:pPr>
      <w:r w:rsidRPr="0085500D">
        <w:rPr>
          <w:rFonts w:ascii="Times New Roman" w:hAnsi="Times New Roman" w:cs="Times New Roman"/>
          <w:b/>
          <w:sz w:val="28"/>
          <w:szCs w:val="28"/>
          <w:lang w:val="en-US"/>
        </w:rPr>
        <w:t xml:space="preserve">3.2 </w:t>
      </w:r>
      <w:r w:rsidRPr="0085500D">
        <w:rPr>
          <w:rFonts w:ascii="Times New Roman" w:hAnsi="Times New Roman" w:cs="Times New Roman"/>
          <w:b/>
          <w:sz w:val="28"/>
          <w:szCs w:val="28"/>
        </w:rPr>
        <w:t>Меры государственного антикризисного регулирования в 2015 году</w:t>
      </w:r>
    </w:p>
    <w:p w14:paraId="68561C0D" w14:textId="77777777" w:rsidR="005F1025" w:rsidRPr="0085500D" w:rsidRDefault="005F1025" w:rsidP="00320474">
      <w:p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ab/>
        <w:t>На данный момент экономика России претерпевает кризисное состояние в связи с тем, что с 2000-ых годов происходило укрепление валюты за счет повышение цены на нефть, и как следствие развитие нефтедобывающих отраслей хозяйства в ущерб производственным, что привело в последствии к уязвимости экономики нашей страны. Также первопричиной кризиса выделяют непродуманную политику Минфина в конце 2010 – начале 2011 года, когда начало сокращение денежной массы рубля в экономике страны.</w:t>
      </w:r>
    </w:p>
    <w:p w14:paraId="4A7F0706" w14:textId="77777777" w:rsidR="005F1025" w:rsidRPr="0085500D" w:rsidRDefault="005F1025" w:rsidP="00320474">
      <w:p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ab/>
        <w:t>Недавно на сайте правительства РФ был выложен антикризисный план на период с 2015 по 2018 годы. Основными целями в нем были выделены</w:t>
      </w:r>
      <w:r w:rsidRPr="0085500D">
        <w:rPr>
          <w:rFonts w:ascii="Times New Roman" w:hAnsi="Times New Roman" w:cs="Times New Roman"/>
          <w:sz w:val="28"/>
          <w:szCs w:val="28"/>
          <w:lang w:val="en-US"/>
        </w:rPr>
        <w:t>:</w:t>
      </w:r>
    </w:p>
    <w:p w14:paraId="063D4507" w14:textId="77777777" w:rsidR="005F1025" w:rsidRPr="0085500D" w:rsidRDefault="005F1025" w:rsidP="00320474">
      <w:pPr>
        <w:pStyle w:val="a3"/>
        <w:numPr>
          <w:ilvl w:val="0"/>
          <w:numId w:val="9"/>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повышение национальной конкурентоспособности и производительности труда, создание условий для эффективного развития внутренних и внешних рынков</w:t>
      </w:r>
      <w:r w:rsidRPr="0085500D">
        <w:rPr>
          <w:rFonts w:ascii="Times New Roman" w:hAnsi="Times New Roman" w:cs="Times New Roman"/>
          <w:sz w:val="28"/>
          <w:szCs w:val="28"/>
          <w:lang w:val="en-US"/>
        </w:rPr>
        <w:t>;</w:t>
      </w:r>
    </w:p>
    <w:p w14:paraId="778DDAD5" w14:textId="77777777" w:rsidR="005F1025" w:rsidRPr="0085500D" w:rsidRDefault="005F1025" w:rsidP="00320474">
      <w:pPr>
        <w:pStyle w:val="a3"/>
        <w:numPr>
          <w:ilvl w:val="0"/>
          <w:numId w:val="9"/>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повышение качества и доступности услуг институтов социальной сферы;</w:t>
      </w:r>
    </w:p>
    <w:p w14:paraId="18110D8D" w14:textId="77777777" w:rsidR="005F1025" w:rsidRPr="0085500D" w:rsidRDefault="005F1025" w:rsidP="00320474">
      <w:pPr>
        <w:pStyle w:val="a3"/>
        <w:numPr>
          <w:ilvl w:val="0"/>
          <w:numId w:val="9"/>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повышение эффективности государственного управления и качества государственных услуг;</w:t>
      </w:r>
    </w:p>
    <w:p w14:paraId="61418A8D" w14:textId="77777777" w:rsidR="005F1025" w:rsidRPr="0085500D" w:rsidRDefault="005F1025" w:rsidP="00320474">
      <w:pPr>
        <w:pStyle w:val="a3"/>
        <w:numPr>
          <w:ilvl w:val="0"/>
          <w:numId w:val="9"/>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обеспечение сбалансированного регионального развития.</w:t>
      </w:r>
    </w:p>
    <w:p w14:paraId="2A6D2322" w14:textId="77777777" w:rsidR="005F1025" w:rsidRPr="0085500D" w:rsidRDefault="005F1025" w:rsidP="00320474">
      <w:pPr>
        <w:pStyle w:val="a3"/>
        <w:spacing w:line="360" w:lineRule="auto"/>
        <w:jc w:val="both"/>
        <w:rPr>
          <w:rFonts w:ascii="Times New Roman" w:hAnsi="Times New Roman" w:cs="Times New Roman"/>
          <w:sz w:val="28"/>
          <w:szCs w:val="28"/>
          <w:lang w:val="en-US"/>
        </w:rPr>
      </w:pPr>
    </w:p>
    <w:p w14:paraId="37E99602" w14:textId="77777777" w:rsidR="005F1025" w:rsidRPr="0085500D" w:rsidRDefault="005F1025" w:rsidP="00320474">
      <w:pPr>
        <w:pStyle w:val="a3"/>
        <w:spacing w:line="360" w:lineRule="auto"/>
        <w:ind w:left="0" w:firstLine="360"/>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 xml:space="preserve">Однако мы считаем, что ограничиваться этими мерами не стоит ограничиваться. На данный момент Россия близка к кризисному состоянию, а по оценкам специалистов экономика нашей страны уже находится в состоянии кризиса. Для начала рассмотрим пути “смягчения” нынешней ситуациив краткосрочном периоде. </w:t>
      </w:r>
    </w:p>
    <w:p w14:paraId="172CAF95" w14:textId="77777777" w:rsidR="005F1025" w:rsidRPr="0085500D" w:rsidRDefault="005F1025" w:rsidP="00320474">
      <w:pPr>
        <w:pStyle w:val="a3"/>
        <w:spacing w:line="360" w:lineRule="auto"/>
        <w:ind w:left="0" w:firstLine="360"/>
        <w:jc w:val="both"/>
        <w:rPr>
          <w:rFonts w:ascii="Times New Roman" w:hAnsi="Times New Roman" w:cs="Times New Roman"/>
          <w:sz w:val="28"/>
          <w:szCs w:val="28"/>
        </w:rPr>
      </w:pPr>
      <w:r w:rsidRPr="0085500D">
        <w:rPr>
          <w:rFonts w:ascii="Times New Roman" w:hAnsi="Times New Roman" w:cs="Times New Roman"/>
          <w:sz w:val="28"/>
          <w:szCs w:val="28"/>
          <w:lang w:val="en-US"/>
        </w:rPr>
        <w:t xml:space="preserve">Главной целью и задачей красткасрочного периода развития экономики является увеличение темпов роста денежной массы до 20% для восстановления темпов роста ВВП. Именно такой показатель темпов роста денежной массы </w:t>
      </w:r>
      <w:r w:rsidRPr="0085500D">
        <w:rPr>
          <w:rFonts w:ascii="Times New Roman" w:hAnsi="Times New Roman" w:cs="Times New Roman"/>
          <w:sz w:val="28"/>
          <w:szCs w:val="28"/>
        </w:rPr>
        <w:t>в</w:t>
      </w:r>
      <w:r w:rsidRPr="0085500D">
        <w:rPr>
          <w:rFonts w:ascii="Times New Roman" w:hAnsi="Times New Roman" w:cs="Times New Roman"/>
          <w:sz w:val="28"/>
          <w:szCs w:val="28"/>
          <w:lang w:val="en-US"/>
        </w:rPr>
        <w:t>осстанавливает не только рост ВВП, но и рост инвестиций (график 3) [</w:t>
      </w:r>
      <w:r w:rsidRPr="0085500D">
        <w:rPr>
          <w:rFonts w:ascii="Times New Roman" w:hAnsi="Times New Roman" w:cs="Times New Roman"/>
          <w:sz w:val="28"/>
          <w:szCs w:val="28"/>
        </w:rPr>
        <w:t>приложение 10</w:t>
      </w:r>
      <w:r w:rsidRPr="0085500D">
        <w:rPr>
          <w:rFonts w:ascii="Times New Roman" w:hAnsi="Times New Roman" w:cs="Times New Roman"/>
          <w:sz w:val="28"/>
          <w:szCs w:val="28"/>
          <w:lang w:val="en-US"/>
        </w:rPr>
        <w:t>]</w:t>
      </w:r>
      <w:r w:rsidRPr="0085500D">
        <w:rPr>
          <w:rStyle w:val="a7"/>
          <w:rFonts w:ascii="Times New Roman" w:hAnsi="Times New Roman" w:cs="Times New Roman"/>
          <w:sz w:val="28"/>
          <w:szCs w:val="28"/>
          <w:lang w:val="en-US"/>
        </w:rPr>
        <w:footnoteReference w:id="11"/>
      </w:r>
      <w:r w:rsidRPr="0085500D">
        <w:rPr>
          <w:rFonts w:ascii="Times New Roman" w:hAnsi="Times New Roman" w:cs="Times New Roman"/>
          <w:sz w:val="28"/>
          <w:szCs w:val="28"/>
        </w:rPr>
        <w:t xml:space="preserve">. Для решения данного вопроса одним из инструментов становится валютный рынок. Стоит проблем насущения экономики денежной массой.  Для ЦБ правильным решением станет отказ от валютных интервенций, скупку валют стоит возобновить при первой же возможности. В таком случае ситуация будет более предсказуема, а курс рубля более стабильным, что даст уверенность российским производителям в сохранении их ценовой конкурентоспособности.  </w:t>
      </w:r>
    </w:p>
    <w:p w14:paraId="2858AD57" w14:textId="77777777" w:rsidR="005F1025" w:rsidRPr="0085500D" w:rsidRDefault="005F1025" w:rsidP="00320474">
      <w:pPr>
        <w:pStyle w:val="a3"/>
        <w:spacing w:line="360" w:lineRule="auto"/>
        <w:ind w:left="0" w:firstLine="360"/>
        <w:jc w:val="both"/>
        <w:rPr>
          <w:rFonts w:ascii="Times New Roman" w:hAnsi="Times New Roman" w:cs="Times New Roman"/>
          <w:sz w:val="28"/>
          <w:szCs w:val="28"/>
        </w:rPr>
      </w:pPr>
      <w:r w:rsidRPr="0085500D">
        <w:rPr>
          <w:rFonts w:ascii="Times New Roman" w:hAnsi="Times New Roman" w:cs="Times New Roman"/>
          <w:sz w:val="28"/>
          <w:szCs w:val="28"/>
        </w:rPr>
        <w:t xml:space="preserve">Что же касается долгосрочного периода, то тут есть 2 базовых пути развития. Первый путь предполагает индустриальную модернизацию – инвестирование в инфраструктуру и институты развития. </w:t>
      </w:r>
    </w:p>
    <w:p w14:paraId="6CFE9DA6" w14:textId="77777777" w:rsidR="005F1025" w:rsidRPr="0085500D" w:rsidRDefault="005F1025" w:rsidP="00320474">
      <w:pPr>
        <w:pStyle w:val="a3"/>
        <w:spacing w:line="360" w:lineRule="auto"/>
        <w:ind w:left="0" w:firstLine="360"/>
        <w:jc w:val="both"/>
        <w:rPr>
          <w:rFonts w:ascii="Times New Roman" w:hAnsi="Times New Roman" w:cs="Times New Roman"/>
          <w:sz w:val="28"/>
          <w:szCs w:val="28"/>
        </w:rPr>
      </w:pPr>
      <w:r w:rsidRPr="0085500D">
        <w:rPr>
          <w:rFonts w:ascii="Times New Roman" w:hAnsi="Times New Roman" w:cs="Times New Roman"/>
          <w:sz w:val="28"/>
          <w:szCs w:val="28"/>
        </w:rPr>
        <w:t xml:space="preserve">Второй путь – это социально-консервативный путь, который подразумевает строгую и жесткую бюджетную политику и быстрый выход на сбалансированный бюджет. При этом происходит сохранение социальных выплат за счет проведения налоговых реформ. </w:t>
      </w:r>
    </w:p>
    <w:p w14:paraId="43BC17E5" w14:textId="677BF98B" w:rsidR="007D3EEA" w:rsidRPr="0085500D" w:rsidRDefault="0062599B" w:rsidP="00320474">
      <w:pPr>
        <w:pStyle w:val="a3"/>
        <w:spacing w:line="360" w:lineRule="auto"/>
        <w:ind w:left="0" w:firstLine="360"/>
        <w:jc w:val="both"/>
        <w:rPr>
          <w:rFonts w:ascii="Times New Roman" w:hAnsi="Times New Roman" w:cs="Times New Roman"/>
          <w:sz w:val="28"/>
          <w:szCs w:val="28"/>
        </w:rPr>
      </w:pPr>
      <w:r w:rsidRPr="0085500D">
        <w:rPr>
          <w:rFonts w:ascii="Times New Roman" w:hAnsi="Times New Roman" w:cs="Times New Roman"/>
          <w:sz w:val="28"/>
          <w:szCs w:val="28"/>
        </w:rPr>
        <w:t xml:space="preserve">На данный момент </w:t>
      </w:r>
      <w:r w:rsidR="005F1025" w:rsidRPr="0085500D">
        <w:rPr>
          <w:rFonts w:ascii="Times New Roman" w:hAnsi="Times New Roman" w:cs="Times New Roman"/>
          <w:sz w:val="28"/>
          <w:szCs w:val="28"/>
        </w:rPr>
        <w:t>предполагается, что Россия выберет второй путь, однако мы считаем, что более эффективным для нее будет использование выборки некоторых инструментов развития первой модели, таких, как отхождение от сырьевой политики</w:t>
      </w:r>
      <w:r w:rsidRPr="0085500D">
        <w:rPr>
          <w:rFonts w:ascii="Times New Roman" w:hAnsi="Times New Roman" w:cs="Times New Roman"/>
          <w:sz w:val="28"/>
          <w:szCs w:val="28"/>
        </w:rPr>
        <w:t>, что включает в себе также структурную реформу экономики страны</w:t>
      </w:r>
      <w:r w:rsidR="005F1025" w:rsidRPr="0085500D">
        <w:rPr>
          <w:rFonts w:ascii="Times New Roman" w:hAnsi="Times New Roman" w:cs="Times New Roman"/>
          <w:sz w:val="28"/>
          <w:szCs w:val="28"/>
        </w:rPr>
        <w:t xml:space="preserve">. </w:t>
      </w:r>
      <w:r w:rsidRPr="0085500D">
        <w:rPr>
          <w:rFonts w:ascii="Times New Roman" w:hAnsi="Times New Roman" w:cs="Times New Roman"/>
          <w:sz w:val="28"/>
          <w:szCs w:val="28"/>
        </w:rPr>
        <w:t xml:space="preserve">Инструментом </w:t>
      </w:r>
      <w:r w:rsidR="005F1025" w:rsidRPr="0085500D">
        <w:rPr>
          <w:rFonts w:ascii="Times New Roman" w:hAnsi="Times New Roman" w:cs="Times New Roman"/>
          <w:sz w:val="28"/>
          <w:szCs w:val="28"/>
        </w:rPr>
        <w:t>достижения этой цели мы видим в снижен</w:t>
      </w:r>
      <w:r w:rsidR="003800E5" w:rsidRPr="0085500D">
        <w:rPr>
          <w:rFonts w:ascii="Times New Roman" w:hAnsi="Times New Roman" w:cs="Times New Roman"/>
          <w:sz w:val="28"/>
          <w:szCs w:val="28"/>
        </w:rPr>
        <w:t>ии налогов на несырьевой бизнес и проведение стимулирующей политики в развитии бизнеса,</w:t>
      </w:r>
      <w:r w:rsidR="005F1025" w:rsidRPr="0085500D">
        <w:rPr>
          <w:rFonts w:ascii="Times New Roman" w:hAnsi="Times New Roman" w:cs="Times New Roman"/>
          <w:sz w:val="28"/>
          <w:szCs w:val="28"/>
        </w:rPr>
        <w:t xml:space="preserve"> поддержки малого и среднего бизнеса,</w:t>
      </w:r>
      <w:r w:rsidRPr="0085500D">
        <w:rPr>
          <w:rFonts w:ascii="Times New Roman" w:hAnsi="Times New Roman" w:cs="Times New Roman"/>
          <w:sz w:val="28"/>
          <w:szCs w:val="28"/>
        </w:rPr>
        <w:t xml:space="preserve"> что может произойти путем реформирования кредитно-денежной политики государства, чтобы существовала возможность получать кредит для создания и развития бизнеса, </w:t>
      </w:r>
      <w:r w:rsidR="005F1025" w:rsidRPr="0085500D">
        <w:rPr>
          <w:rFonts w:ascii="Times New Roman" w:hAnsi="Times New Roman" w:cs="Times New Roman"/>
          <w:sz w:val="28"/>
          <w:szCs w:val="28"/>
        </w:rPr>
        <w:t>проведения антимонопольной политики.</w:t>
      </w:r>
      <w:r w:rsidR="007D3EEA" w:rsidRPr="0085500D">
        <w:rPr>
          <w:rFonts w:ascii="Times New Roman" w:hAnsi="Times New Roman" w:cs="Times New Roman"/>
          <w:sz w:val="28"/>
          <w:szCs w:val="28"/>
        </w:rPr>
        <w:t xml:space="preserve"> Также для достижения такого результата следует развивать нефтеперерабатывающие заводы и предприятия, чтобы Россия имела возможность вывоза заграницу и распространения по территории страны готового товара. </w:t>
      </w:r>
      <w:r w:rsidRPr="0085500D">
        <w:rPr>
          <w:rFonts w:ascii="Times New Roman" w:hAnsi="Times New Roman" w:cs="Times New Roman"/>
          <w:sz w:val="28"/>
          <w:szCs w:val="28"/>
        </w:rPr>
        <w:t>Экономику следует полностью реконструировать и переориентировать со статуса страны с добывающей промышленности на наукоемкие отрасли перерабатывающей промышленности. Также структурная реформа предполагает постепенный отказ от старых, неэффективных предприятий, которые изжили себя.</w:t>
      </w:r>
    </w:p>
    <w:p w14:paraId="51F4C39E" w14:textId="77777777" w:rsidR="00312889" w:rsidRPr="0085500D" w:rsidRDefault="0062599B" w:rsidP="00320474">
      <w:pPr>
        <w:pStyle w:val="a3"/>
        <w:spacing w:line="360" w:lineRule="auto"/>
        <w:ind w:left="0" w:firstLine="360"/>
        <w:jc w:val="both"/>
        <w:rPr>
          <w:rFonts w:ascii="Times New Roman" w:hAnsi="Times New Roman" w:cs="Times New Roman"/>
          <w:sz w:val="28"/>
          <w:szCs w:val="28"/>
        </w:rPr>
      </w:pPr>
      <w:r w:rsidRPr="0085500D">
        <w:rPr>
          <w:rFonts w:ascii="Times New Roman" w:hAnsi="Times New Roman" w:cs="Times New Roman"/>
          <w:sz w:val="28"/>
          <w:szCs w:val="28"/>
        </w:rPr>
        <w:t xml:space="preserve">Не следует забывать о проблеме коррупции в нашей стране. Данный аспект является одним из самых важных, ведь является сильным тормозным аппаратом развитию экономики. Для решения этой проблемы, мы предлагаем реструктурировать все главенствующие отрасли органов власти, ликвидируя таким образом </w:t>
      </w:r>
      <w:r w:rsidR="00312889" w:rsidRPr="0085500D">
        <w:rPr>
          <w:rFonts w:ascii="Times New Roman" w:hAnsi="Times New Roman" w:cs="Times New Roman"/>
          <w:sz w:val="28"/>
          <w:szCs w:val="28"/>
        </w:rPr>
        <w:t xml:space="preserve">развитие коррупции. </w:t>
      </w:r>
    </w:p>
    <w:p w14:paraId="6D889F41" w14:textId="4F84E87D" w:rsidR="0062599B" w:rsidRPr="0085500D" w:rsidRDefault="00312889" w:rsidP="00320474">
      <w:pPr>
        <w:pStyle w:val="a3"/>
        <w:spacing w:line="360" w:lineRule="auto"/>
        <w:ind w:left="0" w:firstLine="360"/>
        <w:jc w:val="both"/>
        <w:rPr>
          <w:rFonts w:ascii="Times New Roman" w:hAnsi="Times New Roman" w:cs="Times New Roman"/>
          <w:sz w:val="28"/>
          <w:szCs w:val="28"/>
        </w:rPr>
      </w:pPr>
      <w:r w:rsidRPr="0085500D">
        <w:rPr>
          <w:rFonts w:ascii="Times New Roman" w:hAnsi="Times New Roman" w:cs="Times New Roman"/>
          <w:sz w:val="28"/>
          <w:szCs w:val="28"/>
        </w:rPr>
        <w:t>Российская экономика имеет ряд собственных особенностей, однако не следует забывать об опыте других стран в реформации, что может служить помощью для совершенствования экономики нашей страны.</w:t>
      </w:r>
      <w:r w:rsidR="002B4AE7" w:rsidRPr="0085500D">
        <w:rPr>
          <w:rFonts w:ascii="Times New Roman" w:hAnsi="Times New Roman" w:cs="Times New Roman"/>
          <w:sz w:val="28"/>
          <w:szCs w:val="28"/>
        </w:rPr>
        <w:t xml:space="preserve"> </w:t>
      </w:r>
    </w:p>
    <w:p w14:paraId="3FCA50A7" w14:textId="1982BF4D" w:rsidR="002B4AE7" w:rsidRPr="0085500D" w:rsidRDefault="002B4AE7" w:rsidP="00320474">
      <w:pPr>
        <w:pStyle w:val="a3"/>
        <w:spacing w:line="360" w:lineRule="auto"/>
        <w:ind w:left="0" w:firstLine="360"/>
        <w:jc w:val="both"/>
        <w:rPr>
          <w:rFonts w:ascii="Times New Roman" w:hAnsi="Times New Roman" w:cs="Times New Roman"/>
          <w:sz w:val="28"/>
          <w:szCs w:val="28"/>
        </w:rPr>
      </w:pPr>
      <w:r w:rsidRPr="0085500D">
        <w:rPr>
          <w:rFonts w:ascii="Times New Roman" w:hAnsi="Times New Roman" w:cs="Times New Roman"/>
          <w:sz w:val="28"/>
          <w:szCs w:val="28"/>
        </w:rPr>
        <w:t>Помимо вышеприведенных аспектов не следует забывать о настоящей политике нашего государства. В условиях обострения отношений России с Западом и со странами Северной Америки, для экономики страны необходимо налаживание контактов со странами Азии (например. Китай), а также быстрое развитие внутренней промышленности страны для возможности отстраненного существования страны.</w:t>
      </w:r>
    </w:p>
    <w:p w14:paraId="05BE7403" w14:textId="77777777" w:rsidR="00F641E9" w:rsidRPr="0085500D" w:rsidRDefault="00F641E9">
      <w:pPr>
        <w:rPr>
          <w:rFonts w:ascii="Times New Roman" w:hAnsi="Times New Roman" w:cs="Times New Roman"/>
          <w:sz w:val="28"/>
          <w:szCs w:val="28"/>
        </w:rPr>
      </w:pPr>
      <w:r w:rsidRPr="0085500D">
        <w:rPr>
          <w:rFonts w:ascii="Times New Roman" w:hAnsi="Times New Roman" w:cs="Times New Roman"/>
          <w:sz w:val="28"/>
          <w:szCs w:val="28"/>
        </w:rPr>
        <w:br w:type="page"/>
      </w:r>
    </w:p>
    <w:p w14:paraId="3E5902DD" w14:textId="76754D8F" w:rsidR="002B4AE7" w:rsidRPr="0085500D" w:rsidRDefault="007958FE" w:rsidP="00320474">
      <w:pPr>
        <w:spacing w:line="360" w:lineRule="auto"/>
        <w:jc w:val="both"/>
        <w:rPr>
          <w:rFonts w:ascii="Times New Roman" w:hAnsi="Times New Roman" w:cs="Times New Roman"/>
          <w:b/>
          <w:sz w:val="28"/>
          <w:szCs w:val="28"/>
        </w:rPr>
      </w:pPr>
      <w:r w:rsidRPr="0085500D">
        <w:rPr>
          <w:rFonts w:ascii="Times New Roman" w:hAnsi="Times New Roman" w:cs="Times New Roman"/>
          <w:b/>
          <w:sz w:val="28"/>
          <w:szCs w:val="28"/>
        </w:rPr>
        <w:t>Заключение</w:t>
      </w:r>
    </w:p>
    <w:p w14:paraId="3941E2C7" w14:textId="52F8D4E7" w:rsidR="00C537B4" w:rsidRPr="0085500D" w:rsidRDefault="00C537B4" w:rsidP="00320474">
      <w:p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ab/>
        <w:t xml:space="preserve">Современная Россия на данном этапе своего развития представляет собой страну </w:t>
      </w:r>
      <w:r w:rsidR="00D3245C" w:rsidRPr="0085500D">
        <w:rPr>
          <w:rFonts w:ascii="Times New Roman" w:hAnsi="Times New Roman" w:cs="Times New Roman"/>
          <w:sz w:val="28"/>
          <w:szCs w:val="28"/>
        </w:rPr>
        <w:t xml:space="preserve">с развивающейся экономикой, потому тенденция и динамика развития экономики положительная. За период с 2010 года по 2014 год показатели безработицы снизились до минимальных значений, а  </w:t>
      </w:r>
      <w:r w:rsidR="004443A6" w:rsidRPr="0085500D">
        <w:rPr>
          <w:rFonts w:ascii="Times New Roman" w:hAnsi="Times New Roman" w:cs="Times New Roman"/>
          <w:sz w:val="28"/>
          <w:szCs w:val="28"/>
        </w:rPr>
        <w:t xml:space="preserve">курс рубля достиг своего рекордно высокого значения – инфляционные процессы носили лишь структурный характер. Однако в настоящий момент Россия переживает наступление кризиса. </w:t>
      </w:r>
    </w:p>
    <w:p w14:paraId="087B4A0F" w14:textId="77777777" w:rsidR="007958FE" w:rsidRPr="0085500D" w:rsidRDefault="007958FE" w:rsidP="00320474">
      <w:p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ab/>
        <w:t>В данной работе мы исследовали вопрос макроэкономической нестабильности. Детально рассмотрев экономическую цикличность и формы ее проявления в экономике страны, мы пришли к следующим выводам</w:t>
      </w:r>
      <w:r w:rsidRPr="0085500D">
        <w:rPr>
          <w:rFonts w:ascii="Times New Roman" w:hAnsi="Times New Roman" w:cs="Times New Roman"/>
          <w:sz w:val="28"/>
          <w:szCs w:val="28"/>
          <w:lang w:val="en-US"/>
        </w:rPr>
        <w:t>:</w:t>
      </w:r>
    </w:p>
    <w:p w14:paraId="77CFA6F5" w14:textId="04FAB5C8" w:rsidR="002B4AE7" w:rsidRPr="0085500D" w:rsidRDefault="002B4AE7" w:rsidP="00320474">
      <w:pPr>
        <w:pStyle w:val="a3"/>
        <w:numPr>
          <w:ilvl w:val="0"/>
          <w:numId w:val="14"/>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для экономики страны характерно циклическое развитие экономики;</w:t>
      </w:r>
    </w:p>
    <w:p w14:paraId="2186BD71" w14:textId="4B0AD495" w:rsidR="002B4AE7" w:rsidRPr="0085500D" w:rsidRDefault="002B4AE7" w:rsidP="00320474">
      <w:pPr>
        <w:pStyle w:val="a3"/>
        <w:numPr>
          <w:ilvl w:val="0"/>
          <w:numId w:val="14"/>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экономика России резко реагирует на кризисы, что отражает</w:t>
      </w:r>
      <w:r w:rsidR="002F424A" w:rsidRPr="0085500D">
        <w:rPr>
          <w:rFonts w:ascii="Times New Roman" w:hAnsi="Times New Roman" w:cs="Times New Roman"/>
          <w:sz w:val="28"/>
          <w:szCs w:val="28"/>
        </w:rPr>
        <w:t>ся</w:t>
      </w:r>
      <w:r w:rsidRPr="0085500D">
        <w:rPr>
          <w:rFonts w:ascii="Times New Roman" w:hAnsi="Times New Roman" w:cs="Times New Roman"/>
          <w:sz w:val="28"/>
          <w:szCs w:val="28"/>
        </w:rPr>
        <w:t xml:space="preserve"> в показателях </w:t>
      </w:r>
      <w:r w:rsidR="002F424A" w:rsidRPr="0085500D">
        <w:rPr>
          <w:rFonts w:ascii="Times New Roman" w:hAnsi="Times New Roman" w:cs="Times New Roman"/>
          <w:sz w:val="28"/>
          <w:szCs w:val="28"/>
        </w:rPr>
        <w:t>на рынке труда</w:t>
      </w:r>
      <w:r w:rsidRPr="0085500D">
        <w:rPr>
          <w:rFonts w:ascii="Times New Roman" w:hAnsi="Times New Roman" w:cs="Times New Roman"/>
          <w:sz w:val="28"/>
          <w:szCs w:val="28"/>
        </w:rPr>
        <w:t xml:space="preserve"> и </w:t>
      </w:r>
      <w:r w:rsidR="002F424A" w:rsidRPr="0085500D">
        <w:rPr>
          <w:rFonts w:ascii="Times New Roman" w:hAnsi="Times New Roman" w:cs="Times New Roman"/>
          <w:sz w:val="28"/>
          <w:szCs w:val="28"/>
        </w:rPr>
        <w:t xml:space="preserve">резком </w:t>
      </w:r>
      <w:r w:rsidRPr="0085500D">
        <w:rPr>
          <w:rFonts w:ascii="Times New Roman" w:hAnsi="Times New Roman" w:cs="Times New Roman"/>
          <w:sz w:val="28"/>
          <w:szCs w:val="28"/>
        </w:rPr>
        <w:t>падении курса рубля</w:t>
      </w:r>
      <w:r w:rsidR="002F424A" w:rsidRPr="0085500D">
        <w:rPr>
          <w:rFonts w:ascii="Times New Roman" w:hAnsi="Times New Roman" w:cs="Times New Roman"/>
          <w:sz w:val="28"/>
          <w:szCs w:val="28"/>
          <w:lang w:val="en-US"/>
        </w:rPr>
        <w:t>, что напрямую влияет на уровень жизни населения;</w:t>
      </w:r>
    </w:p>
    <w:p w14:paraId="65381512" w14:textId="3DCEF6CD" w:rsidR="002B4AE7" w:rsidRPr="0085500D" w:rsidRDefault="002B4AE7" w:rsidP="00320474">
      <w:pPr>
        <w:pStyle w:val="a3"/>
        <w:numPr>
          <w:ilvl w:val="0"/>
          <w:numId w:val="14"/>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 xml:space="preserve">экономика России </w:t>
      </w:r>
      <w:r w:rsidR="002F424A" w:rsidRPr="0085500D">
        <w:rPr>
          <w:rFonts w:ascii="Times New Roman" w:hAnsi="Times New Roman" w:cs="Times New Roman"/>
          <w:sz w:val="28"/>
          <w:szCs w:val="28"/>
        </w:rPr>
        <w:t xml:space="preserve">слишком </w:t>
      </w:r>
      <w:r w:rsidRPr="0085500D">
        <w:rPr>
          <w:rFonts w:ascii="Times New Roman" w:hAnsi="Times New Roman" w:cs="Times New Roman"/>
          <w:sz w:val="28"/>
          <w:szCs w:val="28"/>
        </w:rPr>
        <w:t>остро зависит от цен на сырье</w:t>
      </w:r>
      <w:r w:rsidRPr="0085500D">
        <w:rPr>
          <w:rFonts w:ascii="Times New Roman" w:hAnsi="Times New Roman" w:cs="Times New Roman"/>
          <w:sz w:val="28"/>
          <w:szCs w:val="28"/>
          <w:lang w:val="en-US"/>
        </w:rPr>
        <w:t>;</w:t>
      </w:r>
    </w:p>
    <w:p w14:paraId="5F3CC3C5" w14:textId="19752311" w:rsidR="002F424A" w:rsidRPr="0085500D" w:rsidRDefault="002F424A" w:rsidP="00320474">
      <w:pPr>
        <w:pStyle w:val="a3"/>
        <w:numPr>
          <w:ilvl w:val="0"/>
          <w:numId w:val="14"/>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Россия нуждается в развитии высоких технологий и развитии промышленности внутри страны;</w:t>
      </w:r>
    </w:p>
    <w:p w14:paraId="15950882" w14:textId="5FDFC7A2" w:rsidR="006F4D8F" w:rsidRPr="0085500D" w:rsidRDefault="007958FE"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 xml:space="preserve">Во введении мы затронули тему актуальности данного </w:t>
      </w:r>
      <w:r w:rsidR="006F4D8F" w:rsidRPr="0085500D">
        <w:rPr>
          <w:rFonts w:ascii="Times New Roman" w:hAnsi="Times New Roman" w:cs="Times New Roman"/>
          <w:sz w:val="28"/>
          <w:szCs w:val="28"/>
        </w:rPr>
        <w:t xml:space="preserve">вопроса в современной экономике, поставили задачи и цели работы. </w:t>
      </w:r>
    </w:p>
    <w:p w14:paraId="305249A3" w14:textId="51656A5E" w:rsidR="006F4D8F" w:rsidRPr="0085500D" w:rsidRDefault="006F4D8F"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В первой главе мы провели теоретический анализ темы, дали определение таким понятиям, как экономические циклы, безработицы и инфляция, а также детально рассмотрели каждое из этих понятий и особенности, которыми они обладают.</w:t>
      </w:r>
    </w:p>
    <w:p w14:paraId="1A0BCA87" w14:textId="2033EA86" w:rsidR="006F4D8F" w:rsidRPr="0085500D" w:rsidRDefault="006F4D8F"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 xml:space="preserve">Во второй главе мы привели статистику </w:t>
      </w:r>
      <w:r w:rsidR="00861152" w:rsidRPr="0085500D">
        <w:rPr>
          <w:rFonts w:ascii="Times New Roman" w:hAnsi="Times New Roman" w:cs="Times New Roman"/>
          <w:sz w:val="28"/>
          <w:szCs w:val="28"/>
        </w:rPr>
        <w:t xml:space="preserve">состояния рынка труда и денежного рынка Российской Федерации на период кризиса 2008-2010 годов и современного кризиса 2014-2015 годов, а также проанализировали ситуацию экономики страны в целом для приведенных периодов. </w:t>
      </w:r>
    </w:p>
    <w:p w14:paraId="307F56DB" w14:textId="175B6B8A" w:rsidR="00861152" w:rsidRPr="0085500D" w:rsidRDefault="00861152" w:rsidP="00320474">
      <w:pPr>
        <w:spacing w:line="360" w:lineRule="auto"/>
        <w:ind w:firstLine="708"/>
        <w:jc w:val="both"/>
        <w:rPr>
          <w:rFonts w:ascii="Times New Roman" w:hAnsi="Times New Roman" w:cs="Times New Roman"/>
          <w:sz w:val="28"/>
          <w:szCs w:val="28"/>
        </w:rPr>
      </w:pPr>
      <w:r w:rsidRPr="0085500D">
        <w:rPr>
          <w:rFonts w:ascii="Times New Roman" w:hAnsi="Times New Roman" w:cs="Times New Roman"/>
          <w:sz w:val="28"/>
          <w:szCs w:val="28"/>
        </w:rPr>
        <w:t>В третьей главе мы рассмотрели различные методы государственного антикризисного регулирования, на базе которых предложили собственный путь преодоления кризисных ситуаций и сглаживания амплитуды колебаний циклов  экономики страны, учитывая особенности отечественного хозяйства.</w:t>
      </w:r>
    </w:p>
    <w:p w14:paraId="20CA9A81" w14:textId="20EE7871" w:rsidR="00861152" w:rsidRPr="0085500D" w:rsidRDefault="00861152" w:rsidP="00320474">
      <w:pPr>
        <w:spacing w:line="360" w:lineRule="auto"/>
        <w:ind w:firstLine="708"/>
        <w:jc w:val="both"/>
        <w:rPr>
          <w:rFonts w:ascii="Times New Roman" w:hAnsi="Times New Roman" w:cs="Times New Roman"/>
          <w:sz w:val="28"/>
          <w:szCs w:val="28"/>
          <w:lang w:val="en-US"/>
        </w:rPr>
      </w:pPr>
      <w:r w:rsidRPr="0085500D">
        <w:rPr>
          <w:rFonts w:ascii="Times New Roman" w:hAnsi="Times New Roman" w:cs="Times New Roman"/>
          <w:sz w:val="28"/>
          <w:szCs w:val="28"/>
        </w:rPr>
        <w:t>Таким образом, макро</w:t>
      </w:r>
      <w:r w:rsidR="00381500" w:rsidRPr="0085500D">
        <w:rPr>
          <w:rFonts w:ascii="Times New Roman" w:hAnsi="Times New Roman" w:cs="Times New Roman"/>
          <w:sz w:val="28"/>
          <w:szCs w:val="28"/>
        </w:rPr>
        <w:t>экономическая нестабильность  - важнейший вопрос экономики, от которого зависит эффективность развития и становления страны. Задача настоящего и будущего экономики – найти наиболее оптимальные решения преодоления кризисных ситуаций и разработать оптимальные пути существования экономики ы период подъема и спада , а также проведение обдуманной полити</w:t>
      </w:r>
      <w:r w:rsidR="00AD70FD" w:rsidRPr="0085500D">
        <w:rPr>
          <w:rFonts w:ascii="Times New Roman" w:hAnsi="Times New Roman" w:cs="Times New Roman"/>
          <w:sz w:val="28"/>
          <w:szCs w:val="28"/>
        </w:rPr>
        <w:t>ки антикризисного регулирования, прибегая к следующим шагам</w:t>
      </w:r>
      <w:r w:rsidR="00AD70FD" w:rsidRPr="0085500D">
        <w:rPr>
          <w:rFonts w:ascii="Times New Roman" w:hAnsi="Times New Roman" w:cs="Times New Roman"/>
          <w:sz w:val="28"/>
          <w:szCs w:val="28"/>
          <w:lang w:val="en-US"/>
        </w:rPr>
        <w:t>:</w:t>
      </w:r>
    </w:p>
    <w:p w14:paraId="041343BD" w14:textId="6AE7F851" w:rsidR="003800E5" w:rsidRPr="0085500D" w:rsidRDefault="003800E5" w:rsidP="00320474">
      <w:pPr>
        <w:pStyle w:val="a3"/>
        <w:numPr>
          <w:ilvl w:val="0"/>
          <w:numId w:val="13"/>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rPr>
        <w:t>структурная реформа экономики страны</w:t>
      </w:r>
      <w:r w:rsidRPr="0085500D">
        <w:rPr>
          <w:rFonts w:ascii="Times New Roman" w:hAnsi="Times New Roman" w:cs="Times New Roman"/>
          <w:sz w:val="28"/>
          <w:szCs w:val="28"/>
          <w:lang w:val="en-US"/>
        </w:rPr>
        <w:t>;</w:t>
      </w:r>
    </w:p>
    <w:p w14:paraId="6D697540" w14:textId="7482D519" w:rsidR="003800E5" w:rsidRPr="0085500D" w:rsidRDefault="003800E5" w:rsidP="00320474">
      <w:pPr>
        <w:pStyle w:val="a3"/>
        <w:numPr>
          <w:ilvl w:val="0"/>
          <w:numId w:val="13"/>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реформа денежно-кредитной политики;</w:t>
      </w:r>
    </w:p>
    <w:p w14:paraId="778F548E" w14:textId="669E993C" w:rsidR="003800E5" w:rsidRPr="0085500D" w:rsidRDefault="003800E5" w:rsidP="00320474">
      <w:pPr>
        <w:pStyle w:val="a3"/>
        <w:numPr>
          <w:ilvl w:val="0"/>
          <w:numId w:val="13"/>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борьба с коррупцией;</w:t>
      </w:r>
    </w:p>
    <w:p w14:paraId="3238C277" w14:textId="136FF1F4" w:rsidR="00563A84" w:rsidRPr="0085500D" w:rsidRDefault="00563A84" w:rsidP="00320474">
      <w:pPr>
        <w:pStyle w:val="a3"/>
        <w:numPr>
          <w:ilvl w:val="0"/>
          <w:numId w:val="13"/>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проведение стимулирующей государственной политики;</w:t>
      </w:r>
    </w:p>
    <w:p w14:paraId="2513A68E" w14:textId="1DB7E0D3" w:rsidR="00563A84" w:rsidRPr="0085500D" w:rsidRDefault="00563A84" w:rsidP="00320474">
      <w:pPr>
        <w:pStyle w:val="a3"/>
        <w:numPr>
          <w:ilvl w:val="0"/>
          <w:numId w:val="13"/>
        </w:numPr>
        <w:spacing w:line="360" w:lineRule="auto"/>
        <w:jc w:val="both"/>
        <w:rPr>
          <w:rFonts w:ascii="Times New Roman" w:hAnsi="Times New Roman" w:cs="Times New Roman"/>
          <w:sz w:val="28"/>
          <w:szCs w:val="28"/>
          <w:lang w:val="en-US"/>
        </w:rPr>
      </w:pPr>
      <w:r w:rsidRPr="0085500D">
        <w:rPr>
          <w:rFonts w:ascii="Times New Roman" w:hAnsi="Times New Roman" w:cs="Times New Roman"/>
          <w:sz w:val="28"/>
          <w:szCs w:val="28"/>
          <w:lang w:val="en-US"/>
        </w:rPr>
        <w:t>обращение к опыту других стран.</w:t>
      </w:r>
    </w:p>
    <w:p w14:paraId="10F8017F" w14:textId="77777777" w:rsidR="00AD70FD" w:rsidRPr="0085500D" w:rsidRDefault="00AD70FD" w:rsidP="006F4D8F">
      <w:pPr>
        <w:spacing w:line="360" w:lineRule="auto"/>
        <w:ind w:firstLine="708"/>
        <w:jc w:val="both"/>
        <w:rPr>
          <w:rFonts w:ascii="Times New Roman" w:hAnsi="Times New Roman" w:cs="Times New Roman"/>
          <w:sz w:val="28"/>
          <w:szCs w:val="28"/>
        </w:rPr>
      </w:pPr>
    </w:p>
    <w:p w14:paraId="095B9A5C" w14:textId="77777777" w:rsidR="006F4D8F" w:rsidRPr="0085500D" w:rsidRDefault="006F4D8F" w:rsidP="006F4D8F">
      <w:pPr>
        <w:spacing w:line="360" w:lineRule="auto"/>
        <w:ind w:firstLine="708"/>
        <w:jc w:val="both"/>
        <w:rPr>
          <w:rFonts w:ascii="Times New Roman" w:hAnsi="Times New Roman" w:cs="Times New Roman"/>
          <w:sz w:val="28"/>
          <w:szCs w:val="28"/>
        </w:rPr>
      </w:pPr>
    </w:p>
    <w:p w14:paraId="701FFC1C" w14:textId="40796751" w:rsidR="007958FE" w:rsidRPr="0085500D" w:rsidRDefault="007958FE" w:rsidP="00022678">
      <w:pPr>
        <w:spacing w:line="360" w:lineRule="auto"/>
        <w:rPr>
          <w:rFonts w:ascii="Times New Roman" w:hAnsi="Times New Roman" w:cs="Times New Roman"/>
          <w:sz w:val="28"/>
          <w:szCs w:val="28"/>
        </w:rPr>
      </w:pPr>
      <w:r w:rsidRPr="0085500D">
        <w:rPr>
          <w:rFonts w:ascii="Times New Roman" w:hAnsi="Times New Roman" w:cs="Times New Roman"/>
          <w:sz w:val="28"/>
          <w:szCs w:val="28"/>
        </w:rPr>
        <w:br w:type="page"/>
      </w:r>
    </w:p>
    <w:p w14:paraId="209EEB73" w14:textId="20F84947" w:rsidR="00E2447D" w:rsidRPr="0085500D" w:rsidRDefault="00E2447D" w:rsidP="00E11960">
      <w:pPr>
        <w:jc w:val="center"/>
        <w:rPr>
          <w:rFonts w:ascii="Times New Roman" w:hAnsi="Times New Roman" w:cs="Times New Roman"/>
          <w:b/>
          <w:sz w:val="28"/>
          <w:szCs w:val="28"/>
        </w:rPr>
      </w:pPr>
      <w:r w:rsidRPr="0085500D">
        <w:rPr>
          <w:rFonts w:ascii="Times New Roman" w:hAnsi="Times New Roman" w:cs="Times New Roman"/>
          <w:b/>
          <w:sz w:val="28"/>
          <w:szCs w:val="28"/>
        </w:rPr>
        <w:t>Список литературы</w:t>
      </w:r>
    </w:p>
    <w:p w14:paraId="43F0ECE1" w14:textId="77777777" w:rsidR="005C27E7" w:rsidRPr="0085500D" w:rsidRDefault="005C27E7" w:rsidP="00E11960">
      <w:pPr>
        <w:jc w:val="both"/>
        <w:rPr>
          <w:rFonts w:ascii="Times New Roman" w:hAnsi="Times New Roman" w:cs="Times New Roman"/>
          <w:b/>
          <w:sz w:val="28"/>
          <w:szCs w:val="28"/>
        </w:rPr>
      </w:pPr>
    </w:p>
    <w:p w14:paraId="237B1568" w14:textId="54AEA3FE" w:rsidR="005C27E7" w:rsidRPr="0085500D" w:rsidRDefault="005C27E7" w:rsidP="00E11960">
      <w:pPr>
        <w:pStyle w:val="a5"/>
        <w:numPr>
          <w:ilvl w:val="0"/>
          <w:numId w:val="15"/>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Т. А. Фролова. Макроэкономика</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конспект лекций, - Таганрог</w:t>
      </w:r>
      <w:r w:rsidR="001A5BED"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ТРТУ, 2006 – 225 с. </w:t>
      </w:r>
    </w:p>
    <w:p w14:paraId="73F9DE23" w14:textId="61663C0D" w:rsidR="006757DC" w:rsidRPr="0085500D" w:rsidRDefault="006757DC" w:rsidP="00E11960">
      <w:pPr>
        <w:pStyle w:val="a5"/>
        <w:numPr>
          <w:ilvl w:val="0"/>
          <w:numId w:val="15"/>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А. И. Добрынина. Экономическая теория</w:t>
      </w:r>
      <w:r w:rsidRPr="0085500D">
        <w:rPr>
          <w:rFonts w:ascii="Times New Roman" w:hAnsi="Times New Roman" w:cs="Times New Roman"/>
          <w:sz w:val="28"/>
          <w:szCs w:val="28"/>
          <w:lang w:val="en-US"/>
        </w:rPr>
        <w:t>:</w:t>
      </w:r>
      <w:r w:rsidR="00F221E2" w:rsidRPr="0085500D">
        <w:rPr>
          <w:rFonts w:ascii="Times New Roman" w:hAnsi="Times New Roman" w:cs="Times New Roman"/>
          <w:sz w:val="28"/>
          <w:szCs w:val="28"/>
        </w:rPr>
        <w:t xml:space="preserve"> учебник для вузов, 4-е изд,</w:t>
      </w:r>
      <w:r w:rsidRPr="0085500D">
        <w:rPr>
          <w:rFonts w:ascii="Times New Roman" w:hAnsi="Times New Roman" w:cs="Times New Roman"/>
          <w:sz w:val="28"/>
          <w:szCs w:val="28"/>
        </w:rPr>
        <w:t xml:space="preserve"> – СПб.</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Питер, 2009. – 235 с.</w:t>
      </w:r>
    </w:p>
    <w:p w14:paraId="53CBD75B" w14:textId="14F1D980" w:rsidR="006757DC" w:rsidRPr="0085500D" w:rsidRDefault="006757DC" w:rsidP="00E11960">
      <w:pPr>
        <w:pStyle w:val="a5"/>
        <w:numPr>
          <w:ilvl w:val="0"/>
          <w:numId w:val="15"/>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К. С. Айнабек. Теория общественного хозяйствования, учебник</w:t>
      </w:r>
      <w:r w:rsidRPr="0085500D">
        <w:rPr>
          <w:rFonts w:ascii="Times New Roman" w:hAnsi="Times New Roman" w:cs="Times New Roman"/>
          <w:sz w:val="28"/>
          <w:szCs w:val="28"/>
          <w:lang w:val="en-US"/>
        </w:rPr>
        <w:t>:</w:t>
      </w:r>
      <w:r w:rsidR="001A5BED" w:rsidRPr="0085500D">
        <w:rPr>
          <w:rFonts w:ascii="Times New Roman" w:hAnsi="Times New Roman" w:cs="Times New Roman"/>
          <w:sz w:val="28"/>
          <w:szCs w:val="28"/>
        </w:rPr>
        <w:t xml:space="preserve"> исправл. и</w:t>
      </w:r>
      <w:r w:rsidRPr="0085500D">
        <w:rPr>
          <w:rFonts w:ascii="Times New Roman" w:hAnsi="Times New Roman" w:cs="Times New Roman"/>
          <w:sz w:val="28"/>
          <w:szCs w:val="28"/>
        </w:rPr>
        <w:t xml:space="preserve"> дополн. – Караганда</w:t>
      </w:r>
      <w:r w:rsidR="001A5BED"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КЭУК, 2014. – 315 с.</w:t>
      </w:r>
    </w:p>
    <w:p w14:paraId="00BA55FD" w14:textId="0AEFCEBA" w:rsidR="005C27E7" w:rsidRPr="0085500D" w:rsidRDefault="00F221E2" w:rsidP="00E11960">
      <w:pPr>
        <w:pStyle w:val="a5"/>
        <w:numPr>
          <w:ilvl w:val="0"/>
          <w:numId w:val="15"/>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Н. Г. Мэнкью. Ма</w:t>
      </w:r>
      <w:r w:rsidR="001A5BED" w:rsidRPr="0085500D">
        <w:rPr>
          <w:rFonts w:ascii="Times New Roman" w:hAnsi="Times New Roman" w:cs="Times New Roman"/>
          <w:sz w:val="28"/>
          <w:szCs w:val="28"/>
        </w:rPr>
        <w:t>кроэкономика: учебник, - Москва</w:t>
      </w:r>
      <w:r w:rsidR="001A5BED"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МГУ – 734 с.</w:t>
      </w:r>
    </w:p>
    <w:p w14:paraId="3313F8E0" w14:textId="0AF09B37" w:rsidR="00F221E2" w:rsidRPr="0085500D" w:rsidRDefault="001A5BED" w:rsidP="00E11960">
      <w:pPr>
        <w:pStyle w:val="a5"/>
        <w:numPr>
          <w:ilvl w:val="0"/>
          <w:numId w:val="15"/>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 xml:space="preserve">Кэмпбелл Р. Макконнелл, Стэнли Л. Брю. Экономикс, - Москва, Инфра-М, 13-е изд., - </w:t>
      </w:r>
      <w:r w:rsidR="00566F5F" w:rsidRPr="0085500D">
        <w:rPr>
          <w:rFonts w:ascii="Times New Roman" w:hAnsi="Times New Roman" w:cs="Times New Roman"/>
          <w:sz w:val="28"/>
          <w:szCs w:val="28"/>
        </w:rPr>
        <w:t>576 с.</w:t>
      </w:r>
    </w:p>
    <w:p w14:paraId="621FD02E" w14:textId="77777777" w:rsidR="00E45CC3" w:rsidRPr="0085500D" w:rsidRDefault="00E45CC3" w:rsidP="00E11960">
      <w:pPr>
        <w:pStyle w:val="a5"/>
        <w:numPr>
          <w:ilvl w:val="0"/>
          <w:numId w:val="15"/>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Р. Дорнбуш, С. Фишер. Макроэкономика</w:t>
      </w:r>
      <w:r w:rsidRPr="0085500D">
        <w:rPr>
          <w:rFonts w:ascii="Times New Roman" w:hAnsi="Times New Roman" w:cs="Times New Roman"/>
          <w:sz w:val="28"/>
          <w:szCs w:val="28"/>
          <w:lang w:val="en-US"/>
        </w:rPr>
        <w:t>, - Москва, Инфра-М – 453 с.</w:t>
      </w:r>
    </w:p>
    <w:p w14:paraId="5AB91F3F" w14:textId="11FE8761" w:rsidR="00566F5F" w:rsidRPr="0085500D" w:rsidRDefault="00F26CDA" w:rsidP="00E11960">
      <w:pPr>
        <w:pStyle w:val="a5"/>
        <w:numPr>
          <w:ilvl w:val="0"/>
          <w:numId w:val="15"/>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lang w:val="en-US"/>
        </w:rPr>
        <w:t xml:space="preserve">Долан Э. Дж. и др. Деньги, банковское дело и </w:t>
      </w:r>
      <w:r w:rsidR="00AB229D" w:rsidRPr="0085500D">
        <w:rPr>
          <w:rFonts w:ascii="Times New Roman" w:hAnsi="Times New Roman" w:cs="Times New Roman"/>
          <w:sz w:val="28"/>
          <w:szCs w:val="28"/>
          <w:lang w:val="en-US"/>
        </w:rPr>
        <w:t>денежно-кредитная политика, - Москва – 448 с.</w:t>
      </w:r>
    </w:p>
    <w:p w14:paraId="05B0095E" w14:textId="3429D2D3" w:rsidR="00612080" w:rsidRPr="0085500D" w:rsidRDefault="00612080" w:rsidP="00E11960">
      <w:pPr>
        <w:pStyle w:val="a5"/>
        <w:numPr>
          <w:ilvl w:val="0"/>
          <w:numId w:val="15"/>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Ю. Е. Кривонос</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Экономическая теория</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конспект лекций, - Таганрог</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ТТИ ЮФУ, 2009 – 136 с.</w:t>
      </w:r>
    </w:p>
    <w:p w14:paraId="6C9C586C" w14:textId="742D3F6D" w:rsidR="00AB229D" w:rsidRPr="0085500D" w:rsidRDefault="00F824CC" w:rsidP="00E11960">
      <w:pPr>
        <w:pStyle w:val="a5"/>
        <w:numPr>
          <w:ilvl w:val="0"/>
          <w:numId w:val="15"/>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Официальная статистика</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Мосгорстат. – Электрон. Дан. </w:t>
      </w:r>
      <w:r w:rsidR="0011094F" w:rsidRPr="0085500D">
        <w:rPr>
          <w:rFonts w:ascii="Times New Roman" w:hAnsi="Times New Roman" w:cs="Times New Roman"/>
          <w:sz w:val="28"/>
          <w:szCs w:val="28"/>
        </w:rPr>
        <w:t>–</w:t>
      </w:r>
      <w:r w:rsidRPr="0085500D">
        <w:rPr>
          <w:rFonts w:ascii="Times New Roman" w:hAnsi="Times New Roman" w:cs="Times New Roman"/>
          <w:sz w:val="28"/>
          <w:szCs w:val="28"/>
        </w:rPr>
        <w:t xml:space="preserve"> Москва</w:t>
      </w:r>
      <w:r w:rsidR="00EC4B92" w:rsidRPr="0085500D">
        <w:rPr>
          <w:rFonts w:ascii="Times New Roman" w:hAnsi="Times New Roman" w:cs="Times New Roman"/>
          <w:sz w:val="28"/>
          <w:szCs w:val="28"/>
        </w:rPr>
        <w:t>, 2015 -  http://www.gks.ru</w:t>
      </w:r>
    </w:p>
    <w:p w14:paraId="7E41899C" w14:textId="21CEB6B4" w:rsidR="0011094F" w:rsidRPr="0085500D" w:rsidRDefault="00F12ED8" w:rsidP="00E11960">
      <w:pPr>
        <w:pStyle w:val="a5"/>
        <w:numPr>
          <w:ilvl w:val="0"/>
          <w:numId w:val="15"/>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РБК</w:t>
      </w:r>
      <w:r w:rsidRPr="0085500D">
        <w:rPr>
          <w:rFonts w:ascii="Times New Roman" w:hAnsi="Times New Roman" w:cs="Times New Roman"/>
          <w:sz w:val="28"/>
          <w:szCs w:val="28"/>
          <w:lang w:val="en-US"/>
        </w:rPr>
        <w:t>:</w:t>
      </w:r>
      <w:r w:rsidRPr="0085500D">
        <w:rPr>
          <w:rFonts w:ascii="Times New Roman" w:hAnsi="Times New Roman" w:cs="Times New Roman"/>
          <w:sz w:val="28"/>
          <w:szCs w:val="28"/>
        </w:rPr>
        <w:t xml:space="preserve"> Финансы</w:t>
      </w:r>
      <w:r w:rsidR="00EC4B92" w:rsidRPr="0085500D">
        <w:rPr>
          <w:rFonts w:ascii="Times New Roman" w:hAnsi="Times New Roman" w:cs="Times New Roman"/>
          <w:sz w:val="28"/>
          <w:szCs w:val="28"/>
        </w:rPr>
        <w:t xml:space="preserve">. – Электрон. Дан. – Москва, 2015 - </w:t>
      </w:r>
      <w:r w:rsidR="00D26FA7" w:rsidRPr="0085500D">
        <w:rPr>
          <w:rFonts w:ascii="Times New Roman" w:hAnsi="Times New Roman" w:cs="Times New Roman"/>
          <w:sz w:val="28"/>
          <w:szCs w:val="28"/>
        </w:rPr>
        <w:t>http://top.rbc.ru/finances</w:t>
      </w:r>
    </w:p>
    <w:p w14:paraId="6C473970" w14:textId="4DEA16E6" w:rsidR="00D07321" w:rsidRPr="0085500D" w:rsidRDefault="00D07321" w:rsidP="00E11960">
      <w:pPr>
        <w:pStyle w:val="a5"/>
        <w:numPr>
          <w:ilvl w:val="0"/>
          <w:numId w:val="15"/>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Центральный Банк Российской Ф</w:t>
      </w:r>
      <w:r w:rsidR="00D26FA7" w:rsidRPr="0085500D">
        <w:rPr>
          <w:rFonts w:ascii="Times New Roman" w:hAnsi="Times New Roman" w:cs="Times New Roman"/>
          <w:sz w:val="28"/>
          <w:szCs w:val="28"/>
        </w:rPr>
        <w:t>е</w:t>
      </w:r>
      <w:r w:rsidRPr="0085500D">
        <w:rPr>
          <w:rFonts w:ascii="Times New Roman" w:hAnsi="Times New Roman" w:cs="Times New Roman"/>
          <w:sz w:val="28"/>
          <w:szCs w:val="28"/>
        </w:rPr>
        <w:t>дерации</w:t>
      </w:r>
      <w:r w:rsidR="00D26FA7" w:rsidRPr="0085500D">
        <w:rPr>
          <w:rFonts w:ascii="Times New Roman" w:hAnsi="Times New Roman" w:cs="Times New Roman"/>
          <w:sz w:val="28"/>
          <w:szCs w:val="28"/>
        </w:rPr>
        <w:t>. – Москва, 2015 - http://www.cbr.ru/statistics</w:t>
      </w:r>
    </w:p>
    <w:p w14:paraId="25CAD594" w14:textId="5DB86E9D" w:rsidR="00D26FA7" w:rsidRPr="0085500D" w:rsidRDefault="00612080" w:rsidP="00E11960">
      <w:pPr>
        <w:pStyle w:val="a5"/>
        <w:numPr>
          <w:ilvl w:val="0"/>
          <w:numId w:val="15"/>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Лента.ру</w:t>
      </w:r>
      <w:r w:rsidRPr="0085500D">
        <w:rPr>
          <w:rFonts w:ascii="Times New Roman" w:hAnsi="Times New Roman" w:cs="Times New Roman"/>
          <w:sz w:val="28"/>
          <w:szCs w:val="28"/>
          <w:lang w:val="en-US"/>
        </w:rPr>
        <w:t xml:space="preserve">. – </w:t>
      </w:r>
      <w:r w:rsidRPr="0085500D">
        <w:rPr>
          <w:rFonts w:ascii="Times New Roman" w:hAnsi="Times New Roman" w:cs="Times New Roman"/>
          <w:sz w:val="28"/>
          <w:szCs w:val="28"/>
        </w:rPr>
        <w:t xml:space="preserve">Электрон. Дан. – Москва, 2015 – </w:t>
      </w:r>
      <w:r w:rsidRPr="0085500D">
        <w:rPr>
          <w:rFonts w:ascii="Times New Roman" w:hAnsi="Times New Roman" w:cs="Times New Roman"/>
          <w:sz w:val="28"/>
          <w:szCs w:val="28"/>
          <w:lang w:val="en-US"/>
        </w:rPr>
        <w:t>lenta.ru</w:t>
      </w:r>
    </w:p>
    <w:p w14:paraId="045F792D" w14:textId="29503939" w:rsidR="00612080" w:rsidRPr="0085500D" w:rsidRDefault="00612080" w:rsidP="00E11960">
      <w:pPr>
        <w:pStyle w:val="a5"/>
        <w:numPr>
          <w:ilvl w:val="0"/>
          <w:numId w:val="15"/>
        </w:numPr>
        <w:spacing w:line="360" w:lineRule="auto"/>
        <w:jc w:val="both"/>
        <w:rPr>
          <w:rFonts w:ascii="Times New Roman" w:hAnsi="Times New Roman" w:cs="Times New Roman"/>
          <w:sz w:val="28"/>
          <w:szCs w:val="28"/>
        </w:rPr>
      </w:pPr>
      <w:r w:rsidRPr="0085500D">
        <w:rPr>
          <w:rFonts w:ascii="Times New Roman" w:hAnsi="Times New Roman" w:cs="Times New Roman"/>
          <w:sz w:val="28"/>
          <w:szCs w:val="28"/>
        </w:rPr>
        <w:t xml:space="preserve">РИА  - Электрон. Дан. – Москва, 2015 – </w:t>
      </w:r>
      <w:r w:rsidRPr="0085500D">
        <w:rPr>
          <w:rFonts w:ascii="Times New Roman" w:hAnsi="Times New Roman" w:cs="Times New Roman"/>
          <w:sz w:val="28"/>
          <w:szCs w:val="28"/>
          <w:lang w:val="en-US"/>
        </w:rPr>
        <w:t>ria.ru</w:t>
      </w:r>
    </w:p>
    <w:p w14:paraId="72184D09" w14:textId="77777777" w:rsidR="00612080" w:rsidRPr="0085500D" w:rsidRDefault="00612080" w:rsidP="00612080">
      <w:pPr>
        <w:pStyle w:val="a5"/>
        <w:spacing w:line="360" w:lineRule="auto"/>
        <w:ind w:left="720"/>
        <w:rPr>
          <w:rFonts w:ascii="Times New Roman" w:hAnsi="Times New Roman" w:cs="Times New Roman"/>
          <w:sz w:val="28"/>
          <w:szCs w:val="28"/>
        </w:rPr>
      </w:pPr>
    </w:p>
    <w:p w14:paraId="66E63DFC" w14:textId="77777777" w:rsidR="00D07321" w:rsidRPr="0085500D" w:rsidRDefault="00D07321" w:rsidP="00612080">
      <w:pPr>
        <w:pStyle w:val="a5"/>
        <w:spacing w:line="360" w:lineRule="auto"/>
        <w:ind w:left="720"/>
        <w:rPr>
          <w:rFonts w:ascii="Times New Roman" w:hAnsi="Times New Roman" w:cs="Times New Roman"/>
          <w:sz w:val="28"/>
          <w:szCs w:val="28"/>
        </w:rPr>
      </w:pPr>
    </w:p>
    <w:p w14:paraId="2F0BD46D" w14:textId="7F0208A0" w:rsidR="00E2447D" w:rsidRPr="0085500D" w:rsidRDefault="00E2447D" w:rsidP="00E2447D">
      <w:pPr>
        <w:rPr>
          <w:rFonts w:ascii="Times New Roman" w:hAnsi="Times New Roman" w:cs="Times New Roman"/>
          <w:sz w:val="28"/>
          <w:szCs w:val="28"/>
        </w:rPr>
      </w:pPr>
      <w:r w:rsidRPr="0085500D">
        <w:rPr>
          <w:rFonts w:ascii="Times New Roman" w:hAnsi="Times New Roman" w:cs="Times New Roman"/>
          <w:sz w:val="28"/>
          <w:szCs w:val="28"/>
        </w:rPr>
        <w:br w:type="page"/>
      </w:r>
    </w:p>
    <w:p w14:paraId="565A5A35" w14:textId="77777777" w:rsidR="005F1025" w:rsidRPr="0085500D" w:rsidRDefault="005F1025" w:rsidP="005F1025">
      <w:pPr>
        <w:ind w:firstLine="708"/>
        <w:jc w:val="center"/>
        <w:rPr>
          <w:rFonts w:ascii="Times New Roman" w:hAnsi="Times New Roman" w:cs="Times New Roman"/>
          <w:sz w:val="28"/>
          <w:szCs w:val="28"/>
        </w:rPr>
      </w:pPr>
    </w:p>
    <w:p w14:paraId="4D5716FE" w14:textId="77777777" w:rsidR="005F1025" w:rsidRPr="0085500D" w:rsidRDefault="005F1025" w:rsidP="005F1025">
      <w:pPr>
        <w:ind w:firstLine="708"/>
        <w:jc w:val="center"/>
        <w:rPr>
          <w:sz w:val="28"/>
          <w:szCs w:val="28"/>
        </w:rPr>
      </w:pPr>
    </w:p>
    <w:p w14:paraId="2119E7F7" w14:textId="77777777" w:rsidR="005F1025" w:rsidRPr="0085500D" w:rsidRDefault="005F1025" w:rsidP="005F1025">
      <w:pPr>
        <w:ind w:firstLine="708"/>
        <w:jc w:val="center"/>
        <w:rPr>
          <w:sz w:val="28"/>
          <w:szCs w:val="28"/>
        </w:rPr>
      </w:pPr>
    </w:p>
    <w:p w14:paraId="79E4B276" w14:textId="77777777" w:rsidR="005F1025" w:rsidRPr="0085500D" w:rsidRDefault="005F1025" w:rsidP="005F1025">
      <w:pPr>
        <w:ind w:firstLine="708"/>
        <w:jc w:val="center"/>
        <w:rPr>
          <w:sz w:val="28"/>
          <w:szCs w:val="28"/>
        </w:rPr>
      </w:pPr>
    </w:p>
    <w:p w14:paraId="559F60DC" w14:textId="77777777" w:rsidR="005F1025" w:rsidRPr="0085500D" w:rsidRDefault="005F1025" w:rsidP="005F1025">
      <w:pPr>
        <w:ind w:firstLine="708"/>
        <w:jc w:val="center"/>
        <w:rPr>
          <w:sz w:val="28"/>
          <w:szCs w:val="28"/>
        </w:rPr>
      </w:pPr>
    </w:p>
    <w:p w14:paraId="5E53CBD6" w14:textId="77777777" w:rsidR="005F1025" w:rsidRPr="0085500D" w:rsidRDefault="005F1025" w:rsidP="005F1025">
      <w:pPr>
        <w:ind w:firstLine="708"/>
        <w:jc w:val="center"/>
        <w:rPr>
          <w:sz w:val="28"/>
          <w:szCs w:val="28"/>
        </w:rPr>
      </w:pPr>
    </w:p>
    <w:p w14:paraId="1565C473" w14:textId="77777777" w:rsidR="00A2252B" w:rsidRPr="0085500D" w:rsidRDefault="00A2252B" w:rsidP="005F1025">
      <w:pPr>
        <w:ind w:firstLine="708"/>
        <w:jc w:val="center"/>
        <w:rPr>
          <w:sz w:val="28"/>
          <w:szCs w:val="28"/>
        </w:rPr>
      </w:pPr>
    </w:p>
    <w:p w14:paraId="7C2E31A3" w14:textId="77777777" w:rsidR="00A2252B" w:rsidRPr="0085500D" w:rsidRDefault="00A2252B" w:rsidP="005F1025">
      <w:pPr>
        <w:ind w:firstLine="708"/>
        <w:jc w:val="center"/>
        <w:rPr>
          <w:sz w:val="28"/>
          <w:szCs w:val="28"/>
        </w:rPr>
      </w:pPr>
    </w:p>
    <w:p w14:paraId="13332D75" w14:textId="77777777" w:rsidR="00A2252B" w:rsidRPr="0085500D" w:rsidRDefault="00A2252B" w:rsidP="005F1025">
      <w:pPr>
        <w:ind w:firstLine="708"/>
        <w:jc w:val="center"/>
        <w:rPr>
          <w:sz w:val="28"/>
          <w:szCs w:val="28"/>
        </w:rPr>
      </w:pPr>
    </w:p>
    <w:p w14:paraId="2D63A311" w14:textId="77777777" w:rsidR="00A2252B" w:rsidRPr="0085500D" w:rsidRDefault="00A2252B" w:rsidP="005F1025">
      <w:pPr>
        <w:ind w:firstLine="708"/>
        <w:jc w:val="center"/>
        <w:rPr>
          <w:sz w:val="28"/>
          <w:szCs w:val="28"/>
        </w:rPr>
      </w:pPr>
    </w:p>
    <w:p w14:paraId="62739A8A" w14:textId="77777777" w:rsidR="00A2252B" w:rsidRPr="0085500D" w:rsidRDefault="00A2252B" w:rsidP="005F1025">
      <w:pPr>
        <w:ind w:firstLine="708"/>
        <w:jc w:val="center"/>
        <w:rPr>
          <w:sz w:val="28"/>
          <w:szCs w:val="28"/>
        </w:rPr>
      </w:pPr>
    </w:p>
    <w:p w14:paraId="07FC9865" w14:textId="77777777" w:rsidR="00A2252B" w:rsidRPr="0085500D" w:rsidRDefault="00A2252B" w:rsidP="005F1025">
      <w:pPr>
        <w:ind w:firstLine="708"/>
        <w:jc w:val="center"/>
        <w:rPr>
          <w:sz w:val="28"/>
          <w:szCs w:val="28"/>
        </w:rPr>
      </w:pPr>
    </w:p>
    <w:p w14:paraId="4FBFAA81" w14:textId="77777777" w:rsidR="005F1025" w:rsidRPr="0085500D" w:rsidRDefault="005F1025" w:rsidP="005F1025">
      <w:pPr>
        <w:ind w:firstLine="708"/>
        <w:jc w:val="center"/>
        <w:rPr>
          <w:sz w:val="28"/>
          <w:szCs w:val="28"/>
        </w:rPr>
      </w:pPr>
    </w:p>
    <w:p w14:paraId="06FD07EF" w14:textId="77777777" w:rsidR="005F1025" w:rsidRPr="0085500D" w:rsidRDefault="005F1025" w:rsidP="005F1025">
      <w:pPr>
        <w:ind w:firstLine="708"/>
        <w:jc w:val="center"/>
        <w:rPr>
          <w:rFonts w:ascii="Times New Roman" w:hAnsi="Times New Roman" w:cs="Times New Roman"/>
          <w:sz w:val="28"/>
          <w:szCs w:val="28"/>
        </w:rPr>
      </w:pPr>
    </w:p>
    <w:p w14:paraId="539868D2" w14:textId="77777777" w:rsidR="00DB7AD3" w:rsidRPr="0085500D" w:rsidRDefault="00DB7AD3" w:rsidP="005F1025">
      <w:pPr>
        <w:ind w:firstLine="708"/>
        <w:jc w:val="center"/>
        <w:rPr>
          <w:rFonts w:ascii="Times New Roman" w:hAnsi="Times New Roman" w:cs="Times New Roman"/>
          <w:sz w:val="28"/>
          <w:szCs w:val="28"/>
        </w:rPr>
      </w:pPr>
    </w:p>
    <w:p w14:paraId="75BE60BE" w14:textId="77777777" w:rsidR="00E11960" w:rsidRPr="0085500D" w:rsidRDefault="00E11960" w:rsidP="005F1025">
      <w:pPr>
        <w:ind w:firstLine="708"/>
        <w:jc w:val="center"/>
        <w:rPr>
          <w:rFonts w:ascii="Times New Roman" w:hAnsi="Times New Roman" w:cs="Times New Roman"/>
          <w:sz w:val="28"/>
          <w:szCs w:val="28"/>
        </w:rPr>
      </w:pPr>
    </w:p>
    <w:p w14:paraId="23923F87" w14:textId="77777777" w:rsidR="00E11960" w:rsidRPr="0085500D" w:rsidRDefault="00E11960" w:rsidP="005F1025">
      <w:pPr>
        <w:ind w:firstLine="708"/>
        <w:jc w:val="center"/>
        <w:rPr>
          <w:rFonts w:ascii="Times New Roman" w:hAnsi="Times New Roman" w:cs="Times New Roman"/>
          <w:sz w:val="28"/>
          <w:szCs w:val="28"/>
        </w:rPr>
      </w:pPr>
    </w:p>
    <w:p w14:paraId="342612F9" w14:textId="77777777" w:rsidR="005F1025" w:rsidRPr="0085500D" w:rsidRDefault="005F1025" w:rsidP="00E11960">
      <w:pPr>
        <w:ind w:right="1134" w:firstLine="708"/>
        <w:jc w:val="center"/>
        <w:rPr>
          <w:rFonts w:ascii="Times New Roman" w:hAnsi="Times New Roman" w:cs="Times New Roman"/>
          <w:sz w:val="28"/>
          <w:szCs w:val="28"/>
          <w:lang w:val="en-US"/>
        </w:rPr>
      </w:pPr>
      <w:r w:rsidRPr="0085500D">
        <w:rPr>
          <w:rFonts w:ascii="Times New Roman" w:hAnsi="Times New Roman" w:cs="Times New Roman"/>
          <w:sz w:val="28"/>
          <w:szCs w:val="28"/>
        </w:rPr>
        <w:t>ПРИЛОЖЕНИЯ</w:t>
      </w:r>
    </w:p>
    <w:p w14:paraId="33B2A84F" w14:textId="77777777" w:rsidR="005F1025" w:rsidRPr="0085500D" w:rsidRDefault="005F1025" w:rsidP="005F1025">
      <w:pPr>
        <w:ind w:right="560"/>
        <w:jc w:val="center"/>
        <w:rPr>
          <w:rFonts w:ascii="Times New Roman" w:hAnsi="Times New Roman" w:cs="Times New Roman"/>
          <w:sz w:val="28"/>
          <w:szCs w:val="28"/>
        </w:rPr>
      </w:pPr>
    </w:p>
    <w:p w14:paraId="67EFADF9" w14:textId="77777777" w:rsidR="005F1025" w:rsidRPr="0085500D" w:rsidRDefault="005F1025" w:rsidP="005F1025">
      <w:pPr>
        <w:ind w:right="560"/>
        <w:jc w:val="center"/>
        <w:rPr>
          <w:rFonts w:ascii="Times New Roman" w:hAnsi="Times New Roman" w:cs="Times New Roman"/>
          <w:sz w:val="28"/>
          <w:szCs w:val="28"/>
        </w:rPr>
      </w:pPr>
    </w:p>
    <w:p w14:paraId="70F20A09" w14:textId="77777777" w:rsidR="005F1025" w:rsidRPr="0085500D" w:rsidRDefault="005F1025" w:rsidP="005F1025">
      <w:pPr>
        <w:rPr>
          <w:sz w:val="28"/>
          <w:szCs w:val="28"/>
        </w:rPr>
      </w:pPr>
    </w:p>
    <w:p w14:paraId="107800A5" w14:textId="77777777" w:rsidR="005F1025" w:rsidRPr="0085500D" w:rsidRDefault="005F1025" w:rsidP="005F1025">
      <w:pPr>
        <w:rPr>
          <w:sz w:val="28"/>
          <w:szCs w:val="28"/>
        </w:rPr>
      </w:pPr>
    </w:p>
    <w:p w14:paraId="66BD79B4" w14:textId="77777777" w:rsidR="005F1025" w:rsidRPr="0085500D" w:rsidRDefault="005F1025" w:rsidP="005F1025">
      <w:pPr>
        <w:rPr>
          <w:sz w:val="28"/>
          <w:szCs w:val="28"/>
        </w:rPr>
      </w:pPr>
    </w:p>
    <w:p w14:paraId="0DF2DE56" w14:textId="77777777" w:rsidR="005F1025" w:rsidRPr="0085500D" w:rsidRDefault="005F1025" w:rsidP="005F1025">
      <w:pPr>
        <w:rPr>
          <w:sz w:val="28"/>
          <w:szCs w:val="28"/>
        </w:rPr>
      </w:pPr>
    </w:p>
    <w:p w14:paraId="39484AF4" w14:textId="77777777" w:rsidR="005F1025" w:rsidRPr="0085500D" w:rsidRDefault="005F1025" w:rsidP="005F1025">
      <w:pPr>
        <w:rPr>
          <w:sz w:val="28"/>
          <w:szCs w:val="28"/>
        </w:rPr>
      </w:pPr>
    </w:p>
    <w:p w14:paraId="257057F2" w14:textId="77777777" w:rsidR="005F1025" w:rsidRPr="0085500D" w:rsidRDefault="005F1025" w:rsidP="005F1025">
      <w:pPr>
        <w:rPr>
          <w:sz w:val="28"/>
          <w:szCs w:val="28"/>
        </w:rPr>
      </w:pPr>
    </w:p>
    <w:p w14:paraId="61EAA891" w14:textId="77777777" w:rsidR="005F1025" w:rsidRPr="0085500D" w:rsidRDefault="005F1025" w:rsidP="005F1025">
      <w:pPr>
        <w:rPr>
          <w:sz w:val="28"/>
          <w:szCs w:val="28"/>
        </w:rPr>
      </w:pPr>
    </w:p>
    <w:p w14:paraId="0251B1B9" w14:textId="77777777" w:rsidR="005F1025" w:rsidRPr="0085500D" w:rsidRDefault="005F1025" w:rsidP="005F1025">
      <w:pPr>
        <w:rPr>
          <w:sz w:val="28"/>
          <w:szCs w:val="28"/>
        </w:rPr>
      </w:pPr>
    </w:p>
    <w:p w14:paraId="131BC107" w14:textId="77777777" w:rsidR="005F1025" w:rsidRPr="0085500D" w:rsidRDefault="005F1025" w:rsidP="005F1025">
      <w:pPr>
        <w:rPr>
          <w:sz w:val="28"/>
          <w:szCs w:val="28"/>
        </w:rPr>
      </w:pPr>
    </w:p>
    <w:p w14:paraId="2AC8F393" w14:textId="77777777" w:rsidR="005F1025" w:rsidRPr="0085500D" w:rsidRDefault="005F1025" w:rsidP="005F1025">
      <w:pPr>
        <w:rPr>
          <w:sz w:val="28"/>
          <w:szCs w:val="28"/>
        </w:rPr>
      </w:pPr>
    </w:p>
    <w:p w14:paraId="7A352A90" w14:textId="77777777" w:rsidR="005F1025" w:rsidRPr="0085500D" w:rsidRDefault="005F1025" w:rsidP="005F1025">
      <w:pPr>
        <w:rPr>
          <w:sz w:val="28"/>
          <w:szCs w:val="28"/>
        </w:rPr>
      </w:pPr>
    </w:p>
    <w:p w14:paraId="64AEC02F" w14:textId="77777777" w:rsidR="005F1025" w:rsidRPr="0085500D" w:rsidRDefault="005F1025" w:rsidP="005F1025">
      <w:pPr>
        <w:rPr>
          <w:sz w:val="28"/>
          <w:szCs w:val="28"/>
        </w:rPr>
      </w:pPr>
    </w:p>
    <w:p w14:paraId="1F0FBE3E" w14:textId="77777777" w:rsidR="005F1025" w:rsidRPr="0085500D" w:rsidRDefault="005F1025" w:rsidP="005F1025">
      <w:pPr>
        <w:rPr>
          <w:sz w:val="28"/>
          <w:szCs w:val="28"/>
        </w:rPr>
      </w:pPr>
    </w:p>
    <w:p w14:paraId="3A020AF8" w14:textId="77777777" w:rsidR="005F1025" w:rsidRPr="0085500D" w:rsidRDefault="005F1025" w:rsidP="005F1025">
      <w:pPr>
        <w:rPr>
          <w:sz w:val="28"/>
          <w:szCs w:val="28"/>
        </w:rPr>
      </w:pPr>
    </w:p>
    <w:p w14:paraId="7B6B99A4" w14:textId="77777777" w:rsidR="005F1025" w:rsidRPr="0085500D" w:rsidRDefault="005F1025" w:rsidP="005F1025">
      <w:pPr>
        <w:rPr>
          <w:sz w:val="28"/>
          <w:szCs w:val="28"/>
        </w:rPr>
      </w:pPr>
    </w:p>
    <w:p w14:paraId="69F228B4" w14:textId="77777777" w:rsidR="005F1025" w:rsidRPr="0085500D" w:rsidRDefault="005F1025" w:rsidP="005F1025">
      <w:pPr>
        <w:rPr>
          <w:sz w:val="28"/>
          <w:szCs w:val="28"/>
        </w:rPr>
      </w:pPr>
    </w:p>
    <w:p w14:paraId="0A10729C" w14:textId="77777777" w:rsidR="005F1025" w:rsidRPr="0085500D" w:rsidRDefault="005F1025" w:rsidP="005F1025">
      <w:pPr>
        <w:rPr>
          <w:sz w:val="28"/>
          <w:szCs w:val="28"/>
        </w:rPr>
      </w:pPr>
    </w:p>
    <w:p w14:paraId="34098FC2" w14:textId="77777777" w:rsidR="005F1025" w:rsidRPr="0085500D" w:rsidRDefault="005F1025" w:rsidP="005F1025">
      <w:pPr>
        <w:rPr>
          <w:sz w:val="28"/>
          <w:szCs w:val="28"/>
        </w:rPr>
      </w:pPr>
    </w:p>
    <w:p w14:paraId="6DDCCB15" w14:textId="77777777" w:rsidR="005F1025" w:rsidRPr="0085500D" w:rsidRDefault="005F1025" w:rsidP="005F1025">
      <w:pPr>
        <w:rPr>
          <w:sz w:val="28"/>
          <w:szCs w:val="28"/>
        </w:rPr>
      </w:pPr>
    </w:p>
    <w:p w14:paraId="4A67DB04" w14:textId="77777777" w:rsidR="005F1025" w:rsidRPr="0085500D" w:rsidRDefault="005F1025" w:rsidP="005F1025">
      <w:pPr>
        <w:rPr>
          <w:sz w:val="28"/>
          <w:szCs w:val="28"/>
        </w:rPr>
      </w:pPr>
    </w:p>
    <w:p w14:paraId="0D4A01FF" w14:textId="77777777" w:rsidR="005F1025" w:rsidRPr="0085500D" w:rsidRDefault="005F1025" w:rsidP="005F1025">
      <w:pPr>
        <w:rPr>
          <w:sz w:val="28"/>
          <w:szCs w:val="28"/>
        </w:rPr>
      </w:pPr>
    </w:p>
    <w:p w14:paraId="6B3B496F" w14:textId="77777777" w:rsidR="005F1025" w:rsidRPr="0085500D" w:rsidRDefault="005F1025" w:rsidP="005F1025">
      <w:pPr>
        <w:rPr>
          <w:sz w:val="28"/>
          <w:szCs w:val="28"/>
        </w:rPr>
      </w:pPr>
    </w:p>
    <w:p w14:paraId="057D45FB" w14:textId="77777777" w:rsidR="0085500D" w:rsidRDefault="0085500D" w:rsidP="0085500D">
      <w:pPr>
        <w:rPr>
          <w:sz w:val="28"/>
          <w:szCs w:val="28"/>
        </w:rPr>
      </w:pPr>
    </w:p>
    <w:p w14:paraId="31F26EFF" w14:textId="77777777" w:rsidR="0085500D" w:rsidRPr="0085500D" w:rsidRDefault="0085500D" w:rsidP="0085500D">
      <w:pPr>
        <w:rPr>
          <w:sz w:val="28"/>
          <w:szCs w:val="28"/>
          <w:lang w:val="en-US"/>
        </w:rPr>
      </w:pPr>
    </w:p>
    <w:p w14:paraId="3E102F8D" w14:textId="77777777" w:rsidR="005F1025" w:rsidRPr="0085500D" w:rsidRDefault="005F1025" w:rsidP="005F1025">
      <w:pPr>
        <w:jc w:val="right"/>
        <w:rPr>
          <w:rFonts w:ascii="Times New Roman" w:hAnsi="Times New Roman" w:cs="Times New Roman"/>
          <w:sz w:val="28"/>
          <w:szCs w:val="28"/>
        </w:rPr>
      </w:pPr>
      <w:r w:rsidRPr="0085500D">
        <w:rPr>
          <w:rFonts w:ascii="Times New Roman" w:hAnsi="Times New Roman" w:cs="Times New Roman"/>
          <w:sz w:val="28"/>
          <w:szCs w:val="28"/>
        </w:rPr>
        <w:t>Приложение 1</w:t>
      </w:r>
    </w:p>
    <w:p w14:paraId="0DFD035A" w14:textId="77777777" w:rsidR="005F1025" w:rsidRPr="0085500D" w:rsidRDefault="00E94C65" w:rsidP="005F1025">
      <w:pPr>
        <w:jc w:val="right"/>
        <w:rPr>
          <w:rFonts w:ascii="Times New Roman" w:hAnsi="Times New Roman" w:cs="Times New Roman"/>
          <w:sz w:val="28"/>
          <w:szCs w:val="28"/>
        </w:rPr>
      </w:pPr>
      <w:r w:rsidRPr="0085500D">
        <w:rPr>
          <w:rFonts w:ascii="Times New Roman" w:hAnsi="Times New Roman" w:cs="Times New Roman"/>
          <w:sz w:val="28"/>
          <w:szCs w:val="28"/>
        </w:rPr>
        <w:t>Рисунок 1а, 1б</w:t>
      </w:r>
    </w:p>
    <w:p w14:paraId="3E763FFA" w14:textId="77777777" w:rsidR="00E94C65" w:rsidRPr="0085500D" w:rsidRDefault="00E94C65" w:rsidP="005F1025">
      <w:pPr>
        <w:jc w:val="right"/>
        <w:rPr>
          <w:sz w:val="28"/>
          <w:szCs w:val="28"/>
        </w:rPr>
      </w:pPr>
    </w:p>
    <w:p w14:paraId="59814112" w14:textId="77777777" w:rsidR="00E94C65" w:rsidRPr="0085500D" w:rsidRDefault="00E94C65" w:rsidP="005F1025">
      <w:pPr>
        <w:jc w:val="right"/>
        <w:rPr>
          <w:sz w:val="28"/>
          <w:szCs w:val="28"/>
        </w:rPr>
      </w:pPr>
    </w:p>
    <w:p w14:paraId="4EAA34EB" w14:textId="77777777" w:rsidR="00E94C65" w:rsidRPr="0085500D" w:rsidRDefault="00E94C65" w:rsidP="005F1025">
      <w:pPr>
        <w:jc w:val="right"/>
        <w:rPr>
          <w:sz w:val="28"/>
          <w:szCs w:val="28"/>
        </w:rPr>
      </w:pPr>
    </w:p>
    <w:p w14:paraId="72BCEBFE" w14:textId="77777777" w:rsidR="00E94C65" w:rsidRPr="0085500D" w:rsidRDefault="00E94C65" w:rsidP="005F1025">
      <w:pPr>
        <w:jc w:val="right"/>
        <w:rPr>
          <w:sz w:val="28"/>
          <w:szCs w:val="28"/>
        </w:rPr>
      </w:pPr>
    </w:p>
    <w:p w14:paraId="54B65A32" w14:textId="77777777" w:rsidR="00E94C65" w:rsidRPr="0085500D" w:rsidRDefault="00E94C65" w:rsidP="005F1025">
      <w:pPr>
        <w:jc w:val="right"/>
        <w:rPr>
          <w:sz w:val="28"/>
          <w:szCs w:val="28"/>
        </w:rPr>
      </w:pPr>
    </w:p>
    <w:p w14:paraId="72AF11CB" w14:textId="77777777" w:rsidR="00E94C65" w:rsidRPr="0085500D" w:rsidRDefault="00E94C65" w:rsidP="005F1025">
      <w:pPr>
        <w:jc w:val="right"/>
        <w:rPr>
          <w:sz w:val="28"/>
          <w:szCs w:val="28"/>
        </w:rPr>
      </w:pPr>
    </w:p>
    <w:p w14:paraId="414A8C96" w14:textId="77777777" w:rsidR="00E94C65" w:rsidRPr="0085500D" w:rsidRDefault="00E94C65" w:rsidP="005F1025">
      <w:pPr>
        <w:jc w:val="right"/>
        <w:rPr>
          <w:sz w:val="28"/>
          <w:szCs w:val="28"/>
        </w:rPr>
      </w:pPr>
    </w:p>
    <w:p w14:paraId="64002970" w14:textId="77777777" w:rsidR="00E94C65" w:rsidRPr="0085500D" w:rsidRDefault="00E94C65" w:rsidP="005F1025">
      <w:pPr>
        <w:jc w:val="right"/>
        <w:rPr>
          <w:sz w:val="28"/>
          <w:szCs w:val="28"/>
        </w:rPr>
      </w:pPr>
    </w:p>
    <w:p w14:paraId="75428A72" w14:textId="77777777" w:rsidR="00E94C65" w:rsidRPr="0085500D" w:rsidRDefault="00E94C65" w:rsidP="005F1025">
      <w:pPr>
        <w:jc w:val="right"/>
        <w:rPr>
          <w:sz w:val="28"/>
          <w:szCs w:val="28"/>
        </w:rPr>
      </w:pPr>
    </w:p>
    <w:p w14:paraId="14C632AD" w14:textId="77777777" w:rsidR="00E94C65" w:rsidRPr="0085500D" w:rsidRDefault="00E94C65" w:rsidP="005F1025">
      <w:pPr>
        <w:jc w:val="right"/>
        <w:rPr>
          <w:sz w:val="28"/>
          <w:szCs w:val="28"/>
        </w:rPr>
      </w:pPr>
    </w:p>
    <w:p w14:paraId="1292C2AF" w14:textId="77777777" w:rsidR="00E94C65" w:rsidRPr="0085500D" w:rsidRDefault="00E94C65" w:rsidP="005F1025">
      <w:pPr>
        <w:jc w:val="right"/>
        <w:rPr>
          <w:sz w:val="28"/>
          <w:szCs w:val="28"/>
        </w:rPr>
      </w:pPr>
    </w:p>
    <w:p w14:paraId="23437104" w14:textId="77777777" w:rsidR="00E94C65" w:rsidRPr="0085500D" w:rsidRDefault="00E94C65" w:rsidP="005F1025">
      <w:pPr>
        <w:jc w:val="right"/>
        <w:rPr>
          <w:sz w:val="28"/>
          <w:szCs w:val="28"/>
        </w:rPr>
      </w:pPr>
    </w:p>
    <w:p w14:paraId="6D537E31" w14:textId="77777777" w:rsidR="00E94C65" w:rsidRPr="0085500D" w:rsidRDefault="00E94C65" w:rsidP="005F1025">
      <w:pPr>
        <w:jc w:val="right"/>
        <w:rPr>
          <w:sz w:val="28"/>
          <w:szCs w:val="28"/>
        </w:rPr>
      </w:pPr>
    </w:p>
    <w:p w14:paraId="371D128A" w14:textId="77777777" w:rsidR="00E94C65" w:rsidRPr="0085500D" w:rsidRDefault="00E94C65" w:rsidP="00E94C65">
      <w:pPr>
        <w:rPr>
          <w:sz w:val="28"/>
          <w:szCs w:val="28"/>
        </w:rPr>
      </w:pPr>
      <w:r w:rsidRPr="0085500D">
        <w:rPr>
          <w:noProof/>
          <w:sz w:val="28"/>
          <w:szCs w:val="28"/>
          <w:lang w:val="en-US"/>
        </w:rPr>
        <w:drawing>
          <wp:inline distT="0" distB="0" distL="0" distR="0" wp14:anchorId="72E7A273" wp14:editId="3B501408">
            <wp:extent cx="5940104" cy="3460750"/>
            <wp:effectExtent l="0" t="0" r="3810" b="0"/>
            <wp:docPr id="4" name="Изображение 4" descr="Macintosh:Users:mak:Desktop:Снимок экрана 2015-04-05 в 17.30.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Users:mak:Desktop:Снимок экрана 2015-04-05 в 17.30.4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1060" cy="3461307"/>
                    </a:xfrm>
                    <a:prstGeom prst="rect">
                      <a:avLst/>
                    </a:prstGeom>
                    <a:noFill/>
                    <a:ln>
                      <a:noFill/>
                    </a:ln>
                  </pic:spPr>
                </pic:pic>
              </a:graphicData>
            </a:graphic>
          </wp:inline>
        </w:drawing>
      </w:r>
    </w:p>
    <w:p w14:paraId="715D11F8" w14:textId="77777777" w:rsidR="00E94C65" w:rsidRPr="0085500D" w:rsidRDefault="00E94C65" w:rsidP="00E94C65">
      <w:pPr>
        <w:rPr>
          <w:sz w:val="28"/>
          <w:szCs w:val="28"/>
        </w:rPr>
      </w:pPr>
    </w:p>
    <w:p w14:paraId="1A874F22" w14:textId="77777777" w:rsidR="00E94C65" w:rsidRPr="0085500D" w:rsidRDefault="00E94C65" w:rsidP="00E94C65">
      <w:pPr>
        <w:rPr>
          <w:sz w:val="28"/>
          <w:szCs w:val="28"/>
        </w:rPr>
      </w:pPr>
    </w:p>
    <w:p w14:paraId="53F37E87" w14:textId="77777777" w:rsidR="00E94C65" w:rsidRPr="0085500D" w:rsidRDefault="00E94C65" w:rsidP="00E94C65">
      <w:pPr>
        <w:rPr>
          <w:sz w:val="28"/>
          <w:szCs w:val="28"/>
        </w:rPr>
      </w:pPr>
    </w:p>
    <w:p w14:paraId="3F49DD35" w14:textId="77777777" w:rsidR="00E94C65" w:rsidRPr="0085500D" w:rsidRDefault="00E94C65" w:rsidP="00E94C65">
      <w:pPr>
        <w:rPr>
          <w:sz w:val="28"/>
          <w:szCs w:val="28"/>
        </w:rPr>
      </w:pPr>
    </w:p>
    <w:p w14:paraId="0FB7FDC4" w14:textId="77777777" w:rsidR="00E94C65" w:rsidRPr="0085500D" w:rsidRDefault="00E94C65" w:rsidP="00E94C65">
      <w:pPr>
        <w:rPr>
          <w:sz w:val="28"/>
          <w:szCs w:val="28"/>
        </w:rPr>
      </w:pPr>
    </w:p>
    <w:p w14:paraId="208F14EF" w14:textId="77777777" w:rsidR="00E94C65" w:rsidRPr="0085500D" w:rsidRDefault="00E94C65" w:rsidP="00E94C65">
      <w:pPr>
        <w:rPr>
          <w:sz w:val="28"/>
          <w:szCs w:val="28"/>
        </w:rPr>
      </w:pPr>
    </w:p>
    <w:p w14:paraId="2C22C84D" w14:textId="77777777" w:rsidR="00E94C65" w:rsidRPr="0085500D" w:rsidRDefault="00E94C65" w:rsidP="00E94C65">
      <w:pPr>
        <w:rPr>
          <w:sz w:val="28"/>
          <w:szCs w:val="28"/>
        </w:rPr>
      </w:pPr>
    </w:p>
    <w:p w14:paraId="4D6B03A5" w14:textId="77777777" w:rsidR="00E94C65" w:rsidRPr="0085500D" w:rsidRDefault="00E94C65" w:rsidP="00E94C65">
      <w:pPr>
        <w:rPr>
          <w:sz w:val="28"/>
          <w:szCs w:val="28"/>
        </w:rPr>
      </w:pPr>
    </w:p>
    <w:p w14:paraId="1D77AA55" w14:textId="77777777" w:rsidR="00E94C65" w:rsidRPr="0085500D" w:rsidRDefault="00E94C65" w:rsidP="00E94C65">
      <w:pPr>
        <w:rPr>
          <w:sz w:val="28"/>
          <w:szCs w:val="28"/>
        </w:rPr>
      </w:pPr>
    </w:p>
    <w:p w14:paraId="12CE4D1B" w14:textId="77777777" w:rsidR="00E94C65" w:rsidRPr="0085500D" w:rsidRDefault="00E94C65" w:rsidP="00E94C65">
      <w:pPr>
        <w:rPr>
          <w:sz w:val="28"/>
          <w:szCs w:val="28"/>
        </w:rPr>
      </w:pPr>
    </w:p>
    <w:p w14:paraId="770CD9B1" w14:textId="5649A01A" w:rsidR="00E94C65" w:rsidRDefault="00E94C65" w:rsidP="00E94C65">
      <w:pPr>
        <w:tabs>
          <w:tab w:val="left" w:pos="5664"/>
        </w:tabs>
        <w:rPr>
          <w:sz w:val="28"/>
          <w:szCs w:val="28"/>
        </w:rPr>
      </w:pPr>
    </w:p>
    <w:p w14:paraId="618FEFFE" w14:textId="77777777" w:rsidR="0085500D" w:rsidRPr="0085500D" w:rsidRDefault="0085500D" w:rsidP="00E94C65">
      <w:pPr>
        <w:tabs>
          <w:tab w:val="left" w:pos="5664"/>
        </w:tabs>
        <w:rPr>
          <w:sz w:val="28"/>
          <w:szCs w:val="28"/>
        </w:rPr>
      </w:pPr>
    </w:p>
    <w:p w14:paraId="430864B8" w14:textId="77777777" w:rsidR="00E94C65" w:rsidRPr="0085500D" w:rsidRDefault="00E94C65" w:rsidP="00E94C65">
      <w:pPr>
        <w:tabs>
          <w:tab w:val="left" w:pos="5664"/>
        </w:tabs>
        <w:jc w:val="right"/>
        <w:rPr>
          <w:rFonts w:ascii="Times New Roman" w:hAnsi="Times New Roman" w:cs="Times New Roman"/>
          <w:sz w:val="28"/>
          <w:szCs w:val="28"/>
        </w:rPr>
      </w:pPr>
      <w:r w:rsidRPr="0085500D">
        <w:rPr>
          <w:rFonts w:ascii="Times New Roman" w:hAnsi="Times New Roman" w:cs="Times New Roman"/>
          <w:sz w:val="28"/>
          <w:szCs w:val="28"/>
        </w:rPr>
        <w:t>Приложение 2</w:t>
      </w:r>
    </w:p>
    <w:p w14:paraId="24C94B56" w14:textId="33AF9F2E" w:rsidR="00AF36F2" w:rsidRPr="0085500D" w:rsidRDefault="00AF36F2" w:rsidP="00E94C65">
      <w:pPr>
        <w:tabs>
          <w:tab w:val="left" w:pos="5664"/>
        </w:tabs>
        <w:jc w:val="right"/>
        <w:rPr>
          <w:rFonts w:ascii="Times New Roman" w:hAnsi="Times New Roman" w:cs="Times New Roman"/>
          <w:sz w:val="28"/>
          <w:szCs w:val="28"/>
        </w:rPr>
      </w:pPr>
      <w:r w:rsidRPr="0085500D">
        <w:rPr>
          <w:rFonts w:ascii="Times New Roman" w:hAnsi="Times New Roman" w:cs="Times New Roman"/>
          <w:sz w:val="28"/>
          <w:szCs w:val="28"/>
        </w:rPr>
        <w:t>Рисунок 2</w:t>
      </w:r>
    </w:p>
    <w:p w14:paraId="595BD963" w14:textId="77777777" w:rsidR="00AF36F2" w:rsidRPr="0085500D" w:rsidRDefault="00AF36F2" w:rsidP="00AF36F2">
      <w:pPr>
        <w:tabs>
          <w:tab w:val="left" w:pos="5664"/>
        </w:tabs>
        <w:rPr>
          <w:sz w:val="28"/>
          <w:szCs w:val="28"/>
        </w:rPr>
      </w:pPr>
    </w:p>
    <w:p w14:paraId="737A76FB" w14:textId="77777777" w:rsidR="00AF36F2" w:rsidRPr="0085500D" w:rsidRDefault="00AF36F2" w:rsidP="00AF36F2">
      <w:pPr>
        <w:tabs>
          <w:tab w:val="left" w:pos="5664"/>
        </w:tabs>
        <w:rPr>
          <w:sz w:val="28"/>
          <w:szCs w:val="28"/>
        </w:rPr>
      </w:pPr>
    </w:p>
    <w:p w14:paraId="3C338221" w14:textId="77777777" w:rsidR="00AF36F2" w:rsidRPr="0085500D" w:rsidRDefault="00AF36F2" w:rsidP="00AF36F2">
      <w:pPr>
        <w:tabs>
          <w:tab w:val="left" w:pos="5664"/>
        </w:tabs>
        <w:rPr>
          <w:sz w:val="28"/>
          <w:szCs w:val="28"/>
        </w:rPr>
      </w:pPr>
    </w:p>
    <w:p w14:paraId="1F140B13" w14:textId="77777777" w:rsidR="00AF36F2" w:rsidRPr="0085500D" w:rsidRDefault="00AF36F2" w:rsidP="00AF36F2">
      <w:pPr>
        <w:tabs>
          <w:tab w:val="left" w:pos="5664"/>
        </w:tabs>
        <w:rPr>
          <w:sz w:val="28"/>
          <w:szCs w:val="28"/>
        </w:rPr>
      </w:pPr>
    </w:p>
    <w:p w14:paraId="5EF99EA2" w14:textId="77777777" w:rsidR="00AF36F2" w:rsidRPr="0085500D" w:rsidRDefault="00AF36F2" w:rsidP="00AF36F2">
      <w:pPr>
        <w:tabs>
          <w:tab w:val="left" w:pos="5664"/>
        </w:tabs>
        <w:rPr>
          <w:sz w:val="28"/>
          <w:szCs w:val="28"/>
        </w:rPr>
      </w:pPr>
    </w:p>
    <w:p w14:paraId="340CC5C7" w14:textId="3B12F3F3" w:rsidR="00AF36F2" w:rsidRPr="0085500D" w:rsidRDefault="00AF36F2" w:rsidP="00AF36F2">
      <w:pPr>
        <w:tabs>
          <w:tab w:val="left" w:pos="5664"/>
        </w:tabs>
        <w:rPr>
          <w:sz w:val="28"/>
          <w:szCs w:val="28"/>
        </w:rPr>
      </w:pPr>
      <w:r w:rsidRPr="0085500D">
        <w:rPr>
          <w:noProof/>
          <w:sz w:val="28"/>
          <w:szCs w:val="28"/>
          <w:lang w:val="en-US"/>
        </w:rPr>
        <w:drawing>
          <wp:inline distT="0" distB="0" distL="0" distR="0" wp14:anchorId="78AA5C7C" wp14:editId="069C8E5B">
            <wp:extent cx="5897634" cy="4464050"/>
            <wp:effectExtent l="0" t="0" r="0" b="6350"/>
            <wp:docPr id="5" name="Изображение 5" descr="Macintosh:Users:mak:Desktop:Снимок экрана 2015-04-01 в 16.56.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Users:mak:Desktop:Снимок экрана 2015-04-01 в 16.56.2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97634" cy="4464050"/>
                    </a:xfrm>
                    <a:prstGeom prst="rect">
                      <a:avLst/>
                    </a:prstGeom>
                    <a:noFill/>
                    <a:ln>
                      <a:noFill/>
                    </a:ln>
                  </pic:spPr>
                </pic:pic>
              </a:graphicData>
            </a:graphic>
          </wp:inline>
        </w:drawing>
      </w:r>
    </w:p>
    <w:p w14:paraId="50C114F7" w14:textId="77777777" w:rsidR="00AF36F2" w:rsidRPr="0085500D" w:rsidRDefault="00AF36F2" w:rsidP="00AF36F2">
      <w:pPr>
        <w:rPr>
          <w:sz w:val="28"/>
          <w:szCs w:val="28"/>
        </w:rPr>
      </w:pPr>
    </w:p>
    <w:p w14:paraId="4156BC20" w14:textId="77777777" w:rsidR="00AF36F2" w:rsidRPr="0085500D" w:rsidRDefault="00AF36F2" w:rsidP="00AF36F2">
      <w:pPr>
        <w:rPr>
          <w:sz w:val="28"/>
          <w:szCs w:val="28"/>
        </w:rPr>
      </w:pPr>
    </w:p>
    <w:p w14:paraId="2AA5DFFD" w14:textId="77777777" w:rsidR="00AF36F2" w:rsidRPr="0085500D" w:rsidRDefault="00AF36F2" w:rsidP="00AF36F2">
      <w:pPr>
        <w:rPr>
          <w:sz w:val="28"/>
          <w:szCs w:val="28"/>
        </w:rPr>
      </w:pPr>
    </w:p>
    <w:p w14:paraId="553B2A26" w14:textId="77777777" w:rsidR="00AF36F2" w:rsidRPr="0085500D" w:rsidRDefault="00AF36F2" w:rsidP="00AF36F2">
      <w:pPr>
        <w:rPr>
          <w:sz w:val="28"/>
          <w:szCs w:val="28"/>
        </w:rPr>
      </w:pPr>
    </w:p>
    <w:p w14:paraId="23D423C4" w14:textId="77777777" w:rsidR="00AF36F2" w:rsidRPr="0085500D" w:rsidRDefault="00AF36F2" w:rsidP="00AF36F2">
      <w:pPr>
        <w:rPr>
          <w:sz w:val="28"/>
          <w:szCs w:val="28"/>
        </w:rPr>
      </w:pPr>
    </w:p>
    <w:p w14:paraId="188CBB54" w14:textId="77777777" w:rsidR="00AF36F2" w:rsidRPr="0085500D" w:rsidRDefault="00AF36F2" w:rsidP="00AF36F2">
      <w:pPr>
        <w:rPr>
          <w:sz w:val="28"/>
          <w:szCs w:val="28"/>
        </w:rPr>
      </w:pPr>
    </w:p>
    <w:p w14:paraId="6797E4FE" w14:textId="77777777" w:rsidR="00AF36F2" w:rsidRPr="0085500D" w:rsidRDefault="00AF36F2" w:rsidP="00AF36F2">
      <w:pPr>
        <w:rPr>
          <w:sz w:val="28"/>
          <w:szCs w:val="28"/>
        </w:rPr>
      </w:pPr>
    </w:p>
    <w:p w14:paraId="24408969" w14:textId="77777777" w:rsidR="00AF36F2" w:rsidRPr="0085500D" w:rsidRDefault="00AF36F2" w:rsidP="00AF36F2">
      <w:pPr>
        <w:rPr>
          <w:sz w:val="28"/>
          <w:szCs w:val="28"/>
        </w:rPr>
      </w:pPr>
    </w:p>
    <w:p w14:paraId="04249700" w14:textId="77777777" w:rsidR="00AF36F2" w:rsidRPr="0085500D" w:rsidRDefault="00AF36F2" w:rsidP="00AF36F2">
      <w:pPr>
        <w:rPr>
          <w:sz w:val="28"/>
          <w:szCs w:val="28"/>
        </w:rPr>
      </w:pPr>
    </w:p>
    <w:p w14:paraId="3F0DA9C9" w14:textId="77777777" w:rsidR="00AF36F2" w:rsidRPr="0085500D" w:rsidRDefault="00AF36F2" w:rsidP="00AF36F2">
      <w:pPr>
        <w:rPr>
          <w:sz w:val="28"/>
          <w:szCs w:val="28"/>
        </w:rPr>
      </w:pPr>
    </w:p>
    <w:p w14:paraId="08215DB8" w14:textId="77777777" w:rsidR="00AF36F2" w:rsidRPr="0085500D" w:rsidRDefault="00AF36F2" w:rsidP="00AF36F2">
      <w:pPr>
        <w:rPr>
          <w:sz w:val="28"/>
          <w:szCs w:val="28"/>
        </w:rPr>
      </w:pPr>
    </w:p>
    <w:p w14:paraId="5B46FF75" w14:textId="77777777" w:rsidR="00AF36F2" w:rsidRPr="0085500D" w:rsidRDefault="00AF36F2" w:rsidP="00AF36F2">
      <w:pPr>
        <w:rPr>
          <w:sz w:val="28"/>
          <w:szCs w:val="28"/>
        </w:rPr>
      </w:pPr>
    </w:p>
    <w:p w14:paraId="50B906BA" w14:textId="77777777" w:rsidR="00AF36F2" w:rsidRPr="0085500D" w:rsidRDefault="00AF36F2" w:rsidP="00AF36F2">
      <w:pPr>
        <w:rPr>
          <w:sz w:val="28"/>
          <w:szCs w:val="28"/>
        </w:rPr>
      </w:pPr>
    </w:p>
    <w:p w14:paraId="779EA97F" w14:textId="77777777" w:rsidR="00AF36F2" w:rsidRPr="0085500D" w:rsidRDefault="00AF36F2" w:rsidP="00AF36F2">
      <w:pPr>
        <w:rPr>
          <w:sz w:val="28"/>
          <w:szCs w:val="28"/>
        </w:rPr>
      </w:pPr>
    </w:p>
    <w:p w14:paraId="5B615E7E" w14:textId="77777777" w:rsidR="00AF36F2" w:rsidRPr="0085500D" w:rsidRDefault="00AF36F2" w:rsidP="00AF36F2">
      <w:pPr>
        <w:rPr>
          <w:sz w:val="28"/>
          <w:szCs w:val="28"/>
        </w:rPr>
      </w:pPr>
    </w:p>
    <w:p w14:paraId="4718D659" w14:textId="77777777" w:rsidR="0085500D" w:rsidRDefault="0085500D" w:rsidP="00AF36F2">
      <w:pPr>
        <w:jc w:val="right"/>
        <w:rPr>
          <w:rFonts w:ascii="Times New Roman" w:hAnsi="Times New Roman" w:cs="Times New Roman"/>
          <w:sz w:val="28"/>
          <w:szCs w:val="28"/>
        </w:rPr>
      </w:pPr>
    </w:p>
    <w:p w14:paraId="0E9E061D" w14:textId="186A410A" w:rsidR="00AF36F2" w:rsidRPr="0085500D" w:rsidRDefault="00AF36F2" w:rsidP="00AF36F2">
      <w:pPr>
        <w:jc w:val="right"/>
        <w:rPr>
          <w:rFonts w:ascii="Times New Roman" w:hAnsi="Times New Roman" w:cs="Times New Roman"/>
          <w:sz w:val="28"/>
          <w:szCs w:val="28"/>
        </w:rPr>
      </w:pPr>
      <w:r w:rsidRPr="0085500D">
        <w:rPr>
          <w:rFonts w:ascii="Times New Roman" w:hAnsi="Times New Roman" w:cs="Times New Roman"/>
          <w:sz w:val="28"/>
          <w:szCs w:val="28"/>
        </w:rPr>
        <w:t>Приложение 3</w:t>
      </w:r>
    </w:p>
    <w:p w14:paraId="5F5D4699" w14:textId="26DF57BA" w:rsidR="00AF36F2" w:rsidRPr="0085500D" w:rsidRDefault="00AF36F2" w:rsidP="00AF36F2">
      <w:pPr>
        <w:jc w:val="right"/>
        <w:rPr>
          <w:rFonts w:ascii="Times New Roman" w:hAnsi="Times New Roman" w:cs="Times New Roman"/>
          <w:sz w:val="28"/>
          <w:szCs w:val="28"/>
        </w:rPr>
      </w:pPr>
      <w:r w:rsidRPr="0085500D">
        <w:rPr>
          <w:rFonts w:ascii="Times New Roman" w:hAnsi="Times New Roman" w:cs="Times New Roman"/>
          <w:sz w:val="28"/>
          <w:szCs w:val="28"/>
        </w:rPr>
        <w:t>Таблица 1</w:t>
      </w:r>
    </w:p>
    <w:p w14:paraId="3F4DCDDC" w14:textId="77777777" w:rsidR="00AF36F2" w:rsidRPr="0085500D" w:rsidRDefault="00AF36F2" w:rsidP="00AF36F2">
      <w:pPr>
        <w:jc w:val="right"/>
        <w:rPr>
          <w:sz w:val="28"/>
          <w:szCs w:val="28"/>
        </w:rPr>
      </w:pPr>
    </w:p>
    <w:p w14:paraId="61353623" w14:textId="77777777" w:rsidR="00AF36F2" w:rsidRPr="0085500D" w:rsidRDefault="00AF36F2" w:rsidP="00AF36F2">
      <w:pPr>
        <w:jc w:val="right"/>
        <w:rPr>
          <w:sz w:val="28"/>
          <w:szCs w:val="28"/>
        </w:rPr>
      </w:pPr>
    </w:p>
    <w:p w14:paraId="516AC610" w14:textId="77777777" w:rsidR="00AF36F2" w:rsidRPr="0085500D" w:rsidRDefault="00AF36F2" w:rsidP="00AF36F2">
      <w:pPr>
        <w:jc w:val="right"/>
        <w:rPr>
          <w:sz w:val="28"/>
          <w:szCs w:val="28"/>
        </w:rPr>
      </w:pPr>
    </w:p>
    <w:p w14:paraId="083D3C7E" w14:textId="77777777" w:rsidR="00AF36F2" w:rsidRPr="0085500D" w:rsidRDefault="00AF36F2" w:rsidP="00AF36F2">
      <w:pPr>
        <w:jc w:val="right"/>
        <w:rPr>
          <w:sz w:val="28"/>
          <w:szCs w:val="28"/>
        </w:rPr>
      </w:pPr>
    </w:p>
    <w:p w14:paraId="304657BC" w14:textId="77777777" w:rsidR="00AF36F2" w:rsidRPr="0085500D" w:rsidRDefault="00AF36F2" w:rsidP="00AF36F2">
      <w:pPr>
        <w:jc w:val="right"/>
        <w:rPr>
          <w:sz w:val="28"/>
          <w:szCs w:val="28"/>
        </w:rPr>
      </w:pPr>
    </w:p>
    <w:p w14:paraId="15A09659" w14:textId="77777777" w:rsidR="00AF36F2" w:rsidRPr="0085500D" w:rsidRDefault="00AF36F2" w:rsidP="00AF36F2">
      <w:pPr>
        <w:rPr>
          <w:sz w:val="28"/>
          <w:szCs w:val="28"/>
        </w:rPr>
      </w:pPr>
    </w:p>
    <w:p w14:paraId="4CB4A002" w14:textId="77777777" w:rsidR="00AF36F2" w:rsidRPr="0085500D" w:rsidRDefault="00AF36F2" w:rsidP="00AF36F2">
      <w:pPr>
        <w:rPr>
          <w:sz w:val="28"/>
          <w:szCs w:val="28"/>
        </w:rPr>
      </w:pPr>
    </w:p>
    <w:p w14:paraId="486B5819" w14:textId="26BD7C48" w:rsidR="00AF36F2" w:rsidRPr="0085500D" w:rsidRDefault="00AF36F2" w:rsidP="00AF36F2">
      <w:pPr>
        <w:rPr>
          <w:sz w:val="28"/>
          <w:szCs w:val="28"/>
        </w:rPr>
      </w:pPr>
      <w:r w:rsidRPr="0085500D">
        <w:rPr>
          <w:noProof/>
          <w:sz w:val="28"/>
          <w:szCs w:val="28"/>
          <w:lang w:val="en-US"/>
        </w:rPr>
        <w:drawing>
          <wp:inline distT="0" distB="0" distL="0" distR="0" wp14:anchorId="1DEF608D" wp14:editId="6086998C">
            <wp:extent cx="6012490" cy="3879850"/>
            <wp:effectExtent l="0" t="0" r="7620" b="6350"/>
            <wp:docPr id="7" name="Изображение 7" descr="Macintosh:Users:mak:Desktop:Снимок экрана 2015-04-09 в 23.19.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Users:mak:Desktop:Снимок экрана 2015-04-09 в 23.19.08.png"/>
                    <pic:cNvPicPr>
                      <a:picLocks noChangeAspect="1" noChangeArrowheads="1"/>
                    </pic:cNvPicPr>
                  </pic:nvPicPr>
                  <pic:blipFill rotWithShape="1">
                    <a:blip r:embed="rId19">
                      <a:extLst>
                        <a:ext uri="{28A0092B-C50C-407E-A947-70E740481C1C}">
                          <a14:useLocalDpi xmlns:a14="http://schemas.microsoft.com/office/drawing/2010/main" val="0"/>
                        </a:ext>
                      </a:extLst>
                    </a:blip>
                    <a:srcRect t="13608" r="17562"/>
                    <a:stretch/>
                  </pic:blipFill>
                  <pic:spPr bwMode="auto">
                    <a:xfrm>
                      <a:off x="0" y="0"/>
                      <a:ext cx="6013786" cy="3880686"/>
                    </a:xfrm>
                    <a:prstGeom prst="rect">
                      <a:avLst/>
                    </a:prstGeom>
                    <a:noFill/>
                    <a:ln>
                      <a:noFill/>
                    </a:ln>
                    <a:extLst>
                      <a:ext uri="{53640926-AAD7-44d8-BBD7-CCE9431645EC}">
                        <a14:shadowObscured xmlns:a14="http://schemas.microsoft.com/office/drawing/2010/main"/>
                      </a:ext>
                    </a:extLst>
                  </pic:spPr>
                </pic:pic>
              </a:graphicData>
            </a:graphic>
          </wp:inline>
        </w:drawing>
      </w:r>
    </w:p>
    <w:p w14:paraId="46EAD662" w14:textId="77777777" w:rsidR="00AF36F2" w:rsidRPr="0085500D" w:rsidRDefault="00AF36F2" w:rsidP="00AF36F2">
      <w:pPr>
        <w:rPr>
          <w:sz w:val="28"/>
          <w:szCs w:val="28"/>
        </w:rPr>
      </w:pPr>
    </w:p>
    <w:p w14:paraId="42111484" w14:textId="77777777" w:rsidR="00AF36F2" w:rsidRPr="0085500D" w:rsidRDefault="00AF36F2" w:rsidP="00AF36F2">
      <w:pPr>
        <w:rPr>
          <w:sz w:val="28"/>
          <w:szCs w:val="28"/>
        </w:rPr>
      </w:pPr>
    </w:p>
    <w:p w14:paraId="36C79B05" w14:textId="77777777" w:rsidR="00AF36F2" w:rsidRPr="0085500D" w:rsidRDefault="00AF36F2" w:rsidP="00AF36F2">
      <w:pPr>
        <w:rPr>
          <w:sz w:val="28"/>
          <w:szCs w:val="28"/>
        </w:rPr>
      </w:pPr>
    </w:p>
    <w:p w14:paraId="783C4EFA" w14:textId="77777777" w:rsidR="00AF36F2" w:rsidRPr="0085500D" w:rsidRDefault="00AF36F2" w:rsidP="00AF36F2">
      <w:pPr>
        <w:rPr>
          <w:sz w:val="28"/>
          <w:szCs w:val="28"/>
        </w:rPr>
      </w:pPr>
    </w:p>
    <w:p w14:paraId="1832F9FB" w14:textId="77777777" w:rsidR="00AF36F2" w:rsidRPr="0085500D" w:rsidRDefault="00AF36F2" w:rsidP="00AF36F2">
      <w:pPr>
        <w:rPr>
          <w:sz w:val="28"/>
          <w:szCs w:val="28"/>
        </w:rPr>
      </w:pPr>
    </w:p>
    <w:p w14:paraId="611E686A" w14:textId="77777777" w:rsidR="00AF36F2" w:rsidRPr="0085500D" w:rsidRDefault="00AF36F2" w:rsidP="00AF36F2">
      <w:pPr>
        <w:rPr>
          <w:sz w:val="28"/>
          <w:szCs w:val="28"/>
        </w:rPr>
      </w:pPr>
    </w:p>
    <w:p w14:paraId="0481975A" w14:textId="77777777" w:rsidR="00AF36F2" w:rsidRPr="0085500D" w:rsidRDefault="00AF36F2" w:rsidP="00AF36F2">
      <w:pPr>
        <w:rPr>
          <w:sz w:val="28"/>
          <w:szCs w:val="28"/>
        </w:rPr>
      </w:pPr>
    </w:p>
    <w:p w14:paraId="36A3A0A4" w14:textId="77777777" w:rsidR="00AF36F2" w:rsidRPr="0085500D" w:rsidRDefault="00AF36F2" w:rsidP="00AF36F2">
      <w:pPr>
        <w:rPr>
          <w:sz w:val="28"/>
          <w:szCs w:val="28"/>
        </w:rPr>
      </w:pPr>
    </w:p>
    <w:p w14:paraId="159F4009" w14:textId="77777777" w:rsidR="00AF36F2" w:rsidRPr="0085500D" w:rsidRDefault="00AF36F2" w:rsidP="00AF36F2">
      <w:pPr>
        <w:rPr>
          <w:sz w:val="28"/>
          <w:szCs w:val="28"/>
        </w:rPr>
      </w:pPr>
    </w:p>
    <w:p w14:paraId="50FED0F0" w14:textId="77777777" w:rsidR="00AF36F2" w:rsidRPr="0085500D" w:rsidRDefault="00AF36F2" w:rsidP="00AF36F2">
      <w:pPr>
        <w:rPr>
          <w:sz w:val="28"/>
          <w:szCs w:val="28"/>
        </w:rPr>
      </w:pPr>
    </w:p>
    <w:p w14:paraId="23A78D40" w14:textId="77777777" w:rsidR="00AF36F2" w:rsidRPr="0085500D" w:rsidRDefault="00AF36F2" w:rsidP="00AF36F2">
      <w:pPr>
        <w:rPr>
          <w:sz w:val="28"/>
          <w:szCs w:val="28"/>
        </w:rPr>
      </w:pPr>
    </w:p>
    <w:p w14:paraId="281D6EA3" w14:textId="77777777" w:rsidR="00AF36F2" w:rsidRPr="0085500D" w:rsidRDefault="00AF36F2" w:rsidP="00AF36F2">
      <w:pPr>
        <w:rPr>
          <w:sz w:val="28"/>
          <w:szCs w:val="28"/>
        </w:rPr>
      </w:pPr>
    </w:p>
    <w:p w14:paraId="49D72661" w14:textId="77777777" w:rsidR="00AF36F2" w:rsidRPr="0085500D" w:rsidRDefault="00AF36F2" w:rsidP="00AF36F2">
      <w:pPr>
        <w:rPr>
          <w:sz w:val="28"/>
          <w:szCs w:val="28"/>
        </w:rPr>
      </w:pPr>
    </w:p>
    <w:p w14:paraId="32503FAD" w14:textId="77777777" w:rsidR="00AF36F2" w:rsidRPr="0085500D" w:rsidRDefault="00AF36F2" w:rsidP="00AF36F2">
      <w:pPr>
        <w:rPr>
          <w:sz w:val="28"/>
          <w:szCs w:val="28"/>
        </w:rPr>
      </w:pPr>
    </w:p>
    <w:p w14:paraId="794B206F" w14:textId="77777777" w:rsidR="00AF36F2" w:rsidRPr="0085500D" w:rsidRDefault="00AF36F2" w:rsidP="00AF36F2">
      <w:pPr>
        <w:rPr>
          <w:sz w:val="28"/>
          <w:szCs w:val="28"/>
        </w:rPr>
      </w:pPr>
    </w:p>
    <w:p w14:paraId="4CB85C0D" w14:textId="290CA178" w:rsidR="00AF36F2" w:rsidRPr="0085500D" w:rsidRDefault="00AF36F2" w:rsidP="00AF36F2">
      <w:pPr>
        <w:tabs>
          <w:tab w:val="left" w:pos="4224"/>
        </w:tabs>
        <w:rPr>
          <w:sz w:val="28"/>
          <w:szCs w:val="28"/>
        </w:rPr>
      </w:pPr>
    </w:p>
    <w:p w14:paraId="57B045BF" w14:textId="1CCC12B2" w:rsidR="00AF36F2" w:rsidRPr="0085500D" w:rsidRDefault="00AF36F2" w:rsidP="00AF36F2">
      <w:pPr>
        <w:tabs>
          <w:tab w:val="left" w:pos="4224"/>
        </w:tabs>
        <w:jc w:val="right"/>
        <w:rPr>
          <w:rFonts w:ascii="Times New Roman" w:hAnsi="Times New Roman" w:cs="Times New Roman"/>
          <w:sz w:val="28"/>
          <w:szCs w:val="28"/>
        </w:rPr>
      </w:pPr>
      <w:r w:rsidRPr="0085500D">
        <w:rPr>
          <w:rFonts w:ascii="Times New Roman" w:hAnsi="Times New Roman" w:cs="Times New Roman"/>
          <w:sz w:val="28"/>
          <w:szCs w:val="28"/>
        </w:rPr>
        <w:t>Приложение 4</w:t>
      </w:r>
    </w:p>
    <w:p w14:paraId="2070A73A" w14:textId="1525FF23" w:rsidR="00AF36F2" w:rsidRPr="0085500D" w:rsidRDefault="009F1D85" w:rsidP="00AF36F2">
      <w:pPr>
        <w:tabs>
          <w:tab w:val="left" w:pos="4224"/>
        </w:tabs>
        <w:jc w:val="right"/>
        <w:rPr>
          <w:rFonts w:ascii="Times New Roman" w:hAnsi="Times New Roman" w:cs="Times New Roman"/>
          <w:sz w:val="28"/>
          <w:szCs w:val="28"/>
        </w:rPr>
      </w:pPr>
      <w:r w:rsidRPr="0085500D">
        <w:rPr>
          <w:rFonts w:ascii="Times New Roman" w:hAnsi="Times New Roman" w:cs="Times New Roman"/>
          <w:sz w:val="28"/>
          <w:szCs w:val="28"/>
        </w:rPr>
        <w:t>Рисунок 4</w:t>
      </w:r>
    </w:p>
    <w:p w14:paraId="60D98DE9" w14:textId="77777777" w:rsidR="009F1D85" w:rsidRPr="0085500D" w:rsidRDefault="009F1D85" w:rsidP="009F1D85">
      <w:pPr>
        <w:tabs>
          <w:tab w:val="left" w:pos="4224"/>
        </w:tabs>
        <w:rPr>
          <w:sz w:val="28"/>
          <w:szCs w:val="28"/>
        </w:rPr>
      </w:pPr>
    </w:p>
    <w:p w14:paraId="6DB98CDF" w14:textId="77777777" w:rsidR="009F1D85" w:rsidRPr="0085500D" w:rsidRDefault="009F1D85" w:rsidP="009F1D85">
      <w:pPr>
        <w:tabs>
          <w:tab w:val="left" w:pos="4224"/>
        </w:tabs>
        <w:rPr>
          <w:sz w:val="28"/>
          <w:szCs w:val="28"/>
        </w:rPr>
      </w:pPr>
    </w:p>
    <w:p w14:paraId="025E38D5" w14:textId="77777777" w:rsidR="009F1D85" w:rsidRPr="0085500D" w:rsidRDefault="009F1D85" w:rsidP="009F1D85">
      <w:pPr>
        <w:tabs>
          <w:tab w:val="left" w:pos="4224"/>
        </w:tabs>
        <w:rPr>
          <w:sz w:val="28"/>
          <w:szCs w:val="28"/>
        </w:rPr>
      </w:pPr>
    </w:p>
    <w:p w14:paraId="73B6F38E" w14:textId="77777777" w:rsidR="009F1D85" w:rsidRPr="0085500D" w:rsidRDefault="009F1D85" w:rsidP="009F1D85">
      <w:pPr>
        <w:tabs>
          <w:tab w:val="left" w:pos="4224"/>
        </w:tabs>
        <w:rPr>
          <w:sz w:val="28"/>
          <w:szCs w:val="28"/>
        </w:rPr>
      </w:pPr>
    </w:p>
    <w:p w14:paraId="4CAA86EC" w14:textId="77777777" w:rsidR="009F1D85" w:rsidRPr="0085500D" w:rsidRDefault="009F1D85" w:rsidP="009F1D85">
      <w:pPr>
        <w:tabs>
          <w:tab w:val="left" w:pos="4224"/>
        </w:tabs>
        <w:rPr>
          <w:sz w:val="28"/>
          <w:szCs w:val="28"/>
        </w:rPr>
      </w:pPr>
    </w:p>
    <w:p w14:paraId="4506F1B6" w14:textId="77777777" w:rsidR="009F1D85" w:rsidRPr="0085500D" w:rsidRDefault="009F1D85" w:rsidP="009F1D85">
      <w:pPr>
        <w:tabs>
          <w:tab w:val="left" w:pos="4224"/>
        </w:tabs>
        <w:rPr>
          <w:sz w:val="28"/>
          <w:szCs w:val="28"/>
        </w:rPr>
      </w:pPr>
    </w:p>
    <w:p w14:paraId="3673B520" w14:textId="30F9B020" w:rsidR="009F1D85" w:rsidRPr="0085500D" w:rsidRDefault="009F1D85" w:rsidP="009F1D85">
      <w:pPr>
        <w:tabs>
          <w:tab w:val="left" w:pos="4224"/>
        </w:tabs>
        <w:rPr>
          <w:sz w:val="28"/>
          <w:szCs w:val="28"/>
        </w:rPr>
      </w:pPr>
      <w:r w:rsidRPr="0085500D">
        <w:rPr>
          <w:noProof/>
          <w:sz w:val="28"/>
          <w:szCs w:val="28"/>
          <w:lang w:val="en-US"/>
        </w:rPr>
        <w:drawing>
          <wp:inline distT="0" distB="0" distL="0" distR="0" wp14:anchorId="451E5052" wp14:editId="78C4CD02">
            <wp:extent cx="5603875" cy="6373188"/>
            <wp:effectExtent l="0" t="0" r="9525" b="2540"/>
            <wp:docPr id="8" name="Изображение 8" descr="Macintosh:Users:mak:Desktop:Снимок экрана 2015-04-05 в 14.20.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Users:mak:Desktop:Снимок экрана 2015-04-05 в 14.20.29.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03875" cy="6373188"/>
                    </a:xfrm>
                    <a:prstGeom prst="rect">
                      <a:avLst/>
                    </a:prstGeom>
                    <a:noFill/>
                    <a:ln>
                      <a:noFill/>
                    </a:ln>
                  </pic:spPr>
                </pic:pic>
              </a:graphicData>
            </a:graphic>
          </wp:inline>
        </w:drawing>
      </w:r>
    </w:p>
    <w:p w14:paraId="791ADE64" w14:textId="77777777" w:rsidR="009F1D85" w:rsidRPr="0085500D" w:rsidRDefault="009F1D85" w:rsidP="009F1D85">
      <w:pPr>
        <w:rPr>
          <w:sz w:val="28"/>
          <w:szCs w:val="28"/>
        </w:rPr>
      </w:pPr>
    </w:p>
    <w:p w14:paraId="2805C080" w14:textId="77777777" w:rsidR="009F1D85" w:rsidRPr="0085500D" w:rsidRDefault="009F1D85" w:rsidP="009F1D85">
      <w:pPr>
        <w:rPr>
          <w:sz w:val="28"/>
          <w:szCs w:val="28"/>
        </w:rPr>
      </w:pPr>
    </w:p>
    <w:p w14:paraId="1E7ECDD4" w14:textId="77777777" w:rsidR="009F1D85" w:rsidRPr="0085500D" w:rsidRDefault="009F1D85" w:rsidP="009F1D85">
      <w:pPr>
        <w:rPr>
          <w:sz w:val="28"/>
          <w:szCs w:val="28"/>
        </w:rPr>
      </w:pPr>
    </w:p>
    <w:p w14:paraId="75E692C3" w14:textId="01AAFE3C" w:rsidR="009F1D85" w:rsidRPr="0085500D" w:rsidRDefault="009F1D85" w:rsidP="009F1D85">
      <w:pPr>
        <w:rPr>
          <w:sz w:val="28"/>
          <w:szCs w:val="28"/>
        </w:rPr>
      </w:pPr>
    </w:p>
    <w:p w14:paraId="2BF1AD75" w14:textId="77777777" w:rsidR="0085500D" w:rsidRDefault="0085500D" w:rsidP="0085500D">
      <w:pPr>
        <w:tabs>
          <w:tab w:val="left" w:pos="6176"/>
        </w:tabs>
        <w:rPr>
          <w:sz w:val="28"/>
          <w:szCs w:val="28"/>
        </w:rPr>
      </w:pPr>
    </w:p>
    <w:p w14:paraId="75C9D9D2" w14:textId="32CADF9F" w:rsidR="009F1D85" w:rsidRPr="0085500D" w:rsidRDefault="009F1D85" w:rsidP="0085500D">
      <w:pPr>
        <w:tabs>
          <w:tab w:val="left" w:pos="6176"/>
        </w:tabs>
        <w:jc w:val="right"/>
        <w:rPr>
          <w:sz w:val="28"/>
          <w:szCs w:val="28"/>
        </w:rPr>
      </w:pPr>
      <w:r w:rsidRPr="0085500D">
        <w:rPr>
          <w:rFonts w:ascii="Times New Roman" w:hAnsi="Times New Roman" w:cs="Times New Roman"/>
          <w:sz w:val="28"/>
          <w:szCs w:val="28"/>
        </w:rPr>
        <w:t>Приложение 5</w:t>
      </w:r>
    </w:p>
    <w:p w14:paraId="780797B6" w14:textId="74D6F53A" w:rsidR="009F1D85" w:rsidRPr="0085500D" w:rsidRDefault="009F1D85" w:rsidP="009F1D85">
      <w:pPr>
        <w:tabs>
          <w:tab w:val="left" w:pos="6176"/>
        </w:tabs>
        <w:jc w:val="right"/>
        <w:rPr>
          <w:rFonts w:ascii="Times New Roman" w:hAnsi="Times New Roman" w:cs="Times New Roman"/>
          <w:sz w:val="28"/>
          <w:szCs w:val="28"/>
        </w:rPr>
      </w:pPr>
      <w:r w:rsidRPr="0085500D">
        <w:rPr>
          <w:rFonts w:ascii="Times New Roman" w:hAnsi="Times New Roman" w:cs="Times New Roman"/>
          <w:sz w:val="28"/>
          <w:szCs w:val="28"/>
        </w:rPr>
        <w:t>Таблица 2</w:t>
      </w:r>
    </w:p>
    <w:p w14:paraId="56542331" w14:textId="77777777" w:rsidR="009F1D85" w:rsidRPr="0085500D" w:rsidRDefault="009F1D85" w:rsidP="009F1D85">
      <w:pPr>
        <w:tabs>
          <w:tab w:val="left" w:pos="6176"/>
        </w:tabs>
        <w:rPr>
          <w:sz w:val="28"/>
          <w:szCs w:val="28"/>
        </w:rPr>
      </w:pPr>
    </w:p>
    <w:p w14:paraId="29F70177" w14:textId="77777777" w:rsidR="009F1D85" w:rsidRPr="0085500D" w:rsidRDefault="009F1D85" w:rsidP="009F1D85">
      <w:pPr>
        <w:tabs>
          <w:tab w:val="left" w:pos="6176"/>
        </w:tabs>
        <w:rPr>
          <w:sz w:val="28"/>
          <w:szCs w:val="28"/>
        </w:rPr>
      </w:pPr>
    </w:p>
    <w:p w14:paraId="03FFF140" w14:textId="77777777" w:rsidR="009F1D85" w:rsidRPr="0085500D" w:rsidRDefault="009F1D85" w:rsidP="009F1D85">
      <w:pPr>
        <w:tabs>
          <w:tab w:val="left" w:pos="6176"/>
        </w:tabs>
        <w:rPr>
          <w:sz w:val="28"/>
          <w:szCs w:val="28"/>
        </w:rPr>
      </w:pPr>
    </w:p>
    <w:p w14:paraId="0CD6CE83" w14:textId="77777777" w:rsidR="009F1D85" w:rsidRPr="0085500D" w:rsidRDefault="009F1D85" w:rsidP="009F1D85">
      <w:pPr>
        <w:tabs>
          <w:tab w:val="left" w:pos="6176"/>
        </w:tabs>
        <w:rPr>
          <w:sz w:val="28"/>
          <w:szCs w:val="28"/>
        </w:rPr>
      </w:pPr>
    </w:p>
    <w:p w14:paraId="27BD3C27" w14:textId="77777777" w:rsidR="009F1D85" w:rsidRPr="0085500D" w:rsidRDefault="009F1D85" w:rsidP="009F1D85">
      <w:pPr>
        <w:tabs>
          <w:tab w:val="left" w:pos="6176"/>
        </w:tabs>
        <w:rPr>
          <w:sz w:val="28"/>
          <w:szCs w:val="28"/>
        </w:rPr>
      </w:pPr>
    </w:p>
    <w:p w14:paraId="21B95F5D" w14:textId="77777777" w:rsidR="009F1D85" w:rsidRPr="0085500D" w:rsidRDefault="009F1D85" w:rsidP="009F1D85">
      <w:pPr>
        <w:tabs>
          <w:tab w:val="left" w:pos="6176"/>
        </w:tabs>
        <w:rPr>
          <w:sz w:val="28"/>
          <w:szCs w:val="28"/>
        </w:rPr>
      </w:pPr>
    </w:p>
    <w:p w14:paraId="5F8C394B" w14:textId="77777777" w:rsidR="009F1D85" w:rsidRPr="0085500D" w:rsidRDefault="009F1D85" w:rsidP="009F1D85">
      <w:pPr>
        <w:tabs>
          <w:tab w:val="left" w:pos="6176"/>
        </w:tabs>
        <w:rPr>
          <w:sz w:val="28"/>
          <w:szCs w:val="28"/>
        </w:rPr>
      </w:pPr>
    </w:p>
    <w:p w14:paraId="758A9785" w14:textId="77777777" w:rsidR="009F1D85" w:rsidRPr="0085500D" w:rsidRDefault="009F1D85" w:rsidP="009F1D85">
      <w:pPr>
        <w:tabs>
          <w:tab w:val="left" w:pos="6176"/>
        </w:tabs>
        <w:rPr>
          <w:sz w:val="28"/>
          <w:szCs w:val="28"/>
        </w:rPr>
      </w:pPr>
    </w:p>
    <w:p w14:paraId="60E3C76B" w14:textId="217EC92A" w:rsidR="009F1D85" w:rsidRPr="0085500D" w:rsidRDefault="009F1D85" w:rsidP="009F1D85">
      <w:pPr>
        <w:tabs>
          <w:tab w:val="left" w:pos="6176"/>
        </w:tabs>
        <w:rPr>
          <w:sz w:val="28"/>
          <w:szCs w:val="28"/>
          <w:lang w:val="en-US"/>
        </w:rPr>
      </w:pPr>
      <w:r w:rsidRPr="0085500D">
        <w:rPr>
          <w:rFonts w:ascii="Times New Roman" w:hAnsi="Times New Roman" w:cs="Times New Roman"/>
          <w:noProof/>
          <w:sz w:val="28"/>
          <w:szCs w:val="28"/>
          <w:lang w:val="en-US"/>
        </w:rPr>
        <w:drawing>
          <wp:inline distT="0" distB="0" distL="0" distR="0" wp14:anchorId="6929229C" wp14:editId="6A21B3AE">
            <wp:extent cx="5936615" cy="2741002"/>
            <wp:effectExtent l="0" t="0" r="6985" b="2540"/>
            <wp:docPr id="9" name="Изображение 9" descr="Macintosh:Users:mak:Desktop:Макроэкономика:рисунки глава 2:Снимок экрана 2015-04-19 в 17.3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Users:mak:Desktop:Макроэкономика:рисунки глава 2:Снимок экрана 2015-04-19 в 17.30.17.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6615" cy="2741002"/>
                    </a:xfrm>
                    <a:prstGeom prst="rect">
                      <a:avLst/>
                    </a:prstGeom>
                    <a:noFill/>
                    <a:ln>
                      <a:noFill/>
                    </a:ln>
                  </pic:spPr>
                </pic:pic>
              </a:graphicData>
            </a:graphic>
          </wp:inline>
        </w:drawing>
      </w:r>
    </w:p>
    <w:p w14:paraId="4A9A301F" w14:textId="77777777" w:rsidR="009F1D85" w:rsidRPr="0085500D" w:rsidRDefault="009F1D85" w:rsidP="009F1D85">
      <w:pPr>
        <w:rPr>
          <w:sz w:val="28"/>
          <w:szCs w:val="28"/>
          <w:lang w:val="en-US"/>
        </w:rPr>
      </w:pPr>
    </w:p>
    <w:p w14:paraId="42FEDC05" w14:textId="77777777" w:rsidR="009F1D85" w:rsidRPr="0085500D" w:rsidRDefault="009F1D85" w:rsidP="009F1D85">
      <w:pPr>
        <w:rPr>
          <w:sz w:val="28"/>
          <w:szCs w:val="28"/>
          <w:lang w:val="en-US"/>
        </w:rPr>
      </w:pPr>
    </w:p>
    <w:p w14:paraId="5BEE5D35" w14:textId="77777777" w:rsidR="009F1D85" w:rsidRPr="0085500D" w:rsidRDefault="009F1D85" w:rsidP="009F1D85">
      <w:pPr>
        <w:rPr>
          <w:sz w:val="28"/>
          <w:szCs w:val="28"/>
          <w:lang w:val="en-US"/>
        </w:rPr>
      </w:pPr>
    </w:p>
    <w:p w14:paraId="172AE4E1" w14:textId="77777777" w:rsidR="009F1D85" w:rsidRPr="0085500D" w:rsidRDefault="009F1D85" w:rsidP="009F1D85">
      <w:pPr>
        <w:rPr>
          <w:sz w:val="28"/>
          <w:szCs w:val="28"/>
          <w:lang w:val="en-US"/>
        </w:rPr>
      </w:pPr>
    </w:p>
    <w:p w14:paraId="58BD7128" w14:textId="77777777" w:rsidR="009F1D85" w:rsidRPr="0085500D" w:rsidRDefault="009F1D85" w:rsidP="009F1D85">
      <w:pPr>
        <w:rPr>
          <w:sz w:val="28"/>
          <w:szCs w:val="28"/>
          <w:lang w:val="en-US"/>
        </w:rPr>
      </w:pPr>
    </w:p>
    <w:p w14:paraId="16229432" w14:textId="77777777" w:rsidR="009F1D85" w:rsidRPr="0085500D" w:rsidRDefault="009F1D85" w:rsidP="009F1D85">
      <w:pPr>
        <w:rPr>
          <w:sz w:val="28"/>
          <w:szCs w:val="28"/>
          <w:lang w:val="en-US"/>
        </w:rPr>
      </w:pPr>
    </w:p>
    <w:p w14:paraId="445C6F90" w14:textId="77777777" w:rsidR="009F1D85" w:rsidRPr="0085500D" w:rsidRDefault="009F1D85" w:rsidP="009F1D85">
      <w:pPr>
        <w:rPr>
          <w:sz w:val="28"/>
          <w:szCs w:val="28"/>
          <w:lang w:val="en-US"/>
        </w:rPr>
      </w:pPr>
    </w:p>
    <w:p w14:paraId="4CD69934" w14:textId="77777777" w:rsidR="009F1D85" w:rsidRPr="0085500D" w:rsidRDefault="009F1D85" w:rsidP="009F1D85">
      <w:pPr>
        <w:rPr>
          <w:sz w:val="28"/>
          <w:szCs w:val="28"/>
          <w:lang w:val="en-US"/>
        </w:rPr>
      </w:pPr>
    </w:p>
    <w:p w14:paraId="6DD7FC91" w14:textId="77777777" w:rsidR="009F1D85" w:rsidRPr="0085500D" w:rsidRDefault="009F1D85" w:rsidP="009F1D85">
      <w:pPr>
        <w:rPr>
          <w:sz w:val="28"/>
          <w:szCs w:val="28"/>
          <w:lang w:val="en-US"/>
        </w:rPr>
      </w:pPr>
    </w:p>
    <w:p w14:paraId="54204D78" w14:textId="77777777" w:rsidR="009F1D85" w:rsidRPr="0085500D" w:rsidRDefault="009F1D85" w:rsidP="009F1D85">
      <w:pPr>
        <w:rPr>
          <w:sz w:val="28"/>
          <w:szCs w:val="28"/>
          <w:lang w:val="en-US"/>
        </w:rPr>
      </w:pPr>
    </w:p>
    <w:p w14:paraId="649F8D6A" w14:textId="77777777" w:rsidR="009F1D85" w:rsidRPr="0085500D" w:rsidRDefault="009F1D85" w:rsidP="009F1D85">
      <w:pPr>
        <w:rPr>
          <w:sz w:val="28"/>
          <w:szCs w:val="28"/>
          <w:lang w:val="en-US"/>
        </w:rPr>
      </w:pPr>
    </w:p>
    <w:p w14:paraId="39411873" w14:textId="77777777" w:rsidR="009F1D85" w:rsidRPr="0085500D" w:rsidRDefault="009F1D85" w:rsidP="009F1D85">
      <w:pPr>
        <w:rPr>
          <w:sz w:val="28"/>
          <w:szCs w:val="28"/>
          <w:lang w:val="en-US"/>
        </w:rPr>
      </w:pPr>
    </w:p>
    <w:p w14:paraId="5862A84B" w14:textId="77777777" w:rsidR="009F1D85" w:rsidRPr="0085500D" w:rsidRDefault="009F1D85" w:rsidP="009F1D85">
      <w:pPr>
        <w:rPr>
          <w:sz w:val="28"/>
          <w:szCs w:val="28"/>
          <w:lang w:val="en-US"/>
        </w:rPr>
      </w:pPr>
    </w:p>
    <w:p w14:paraId="190BE86D" w14:textId="77777777" w:rsidR="009F1D85" w:rsidRPr="0085500D" w:rsidRDefault="009F1D85" w:rsidP="009F1D85">
      <w:pPr>
        <w:rPr>
          <w:sz w:val="28"/>
          <w:szCs w:val="28"/>
          <w:lang w:val="en-US"/>
        </w:rPr>
      </w:pPr>
    </w:p>
    <w:p w14:paraId="53113ADD" w14:textId="77777777" w:rsidR="009F1D85" w:rsidRPr="0085500D" w:rsidRDefault="009F1D85" w:rsidP="009F1D85">
      <w:pPr>
        <w:rPr>
          <w:sz w:val="28"/>
          <w:szCs w:val="28"/>
          <w:lang w:val="en-US"/>
        </w:rPr>
      </w:pPr>
    </w:p>
    <w:p w14:paraId="04BC35FD" w14:textId="77777777" w:rsidR="009F1D85" w:rsidRPr="0085500D" w:rsidRDefault="009F1D85" w:rsidP="009F1D85">
      <w:pPr>
        <w:rPr>
          <w:sz w:val="28"/>
          <w:szCs w:val="28"/>
          <w:lang w:val="en-US"/>
        </w:rPr>
      </w:pPr>
    </w:p>
    <w:p w14:paraId="3728FCD3" w14:textId="77777777" w:rsidR="009F1D85" w:rsidRPr="0085500D" w:rsidRDefault="009F1D85" w:rsidP="009F1D85">
      <w:pPr>
        <w:rPr>
          <w:sz w:val="28"/>
          <w:szCs w:val="28"/>
          <w:lang w:val="en-US"/>
        </w:rPr>
      </w:pPr>
    </w:p>
    <w:p w14:paraId="2973A5E5" w14:textId="77777777" w:rsidR="009F1D85" w:rsidRPr="0085500D" w:rsidRDefault="009F1D85" w:rsidP="009F1D85">
      <w:pPr>
        <w:rPr>
          <w:sz w:val="28"/>
          <w:szCs w:val="28"/>
          <w:lang w:val="en-US"/>
        </w:rPr>
      </w:pPr>
    </w:p>
    <w:p w14:paraId="01758480" w14:textId="77777777" w:rsidR="009F1D85" w:rsidRPr="0085500D" w:rsidRDefault="009F1D85" w:rsidP="009F1D85">
      <w:pPr>
        <w:rPr>
          <w:sz w:val="28"/>
          <w:szCs w:val="28"/>
          <w:lang w:val="en-US"/>
        </w:rPr>
      </w:pPr>
    </w:p>
    <w:p w14:paraId="1F3554CB" w14:textId="73528861" w:rsidR="009F1D85" w:rsidRDefault="009F1D85" w:rsidP="009F1D85">
      <w:pPr>
        <w:tabs>
          <w:tab w:val="left" w:pos="2944"/>
        </w:tabs>
        <w:rPr>
          <w:sz w:val="28"/>
          <w:szCs w:val="28"/>
          <w:lang w:val="en-US"/>
        </w:rPr>
      </w:pPr>
    </w:p>
    <w:p w14:paraId="4046D62B" w14:textId="77777777" w:rsidR="0085500D" w:rsidRPr="0085500D" w:rsidRDefault="0085500D" w:rsidP="009F1D85">
      <w:pPr>
        <w:tabs>
          <w:tab w:val="left" w:pos="2944"/>
        </w:tabs>
        <w:rPr>
          <w:sz w:val="28"/>
          <w:szCs w:val="28"/>
          <w:lang w:val="en-US"/>
        </w:rPr>
      </w:pPr>
    </w:p>
    <w:p w14:paraId="5C02B6DA" w14:textId="7266C9C7" w:rsidR="009F1D85" w:rsidRPr="0085500D" w:rsidRDefault="009F1D85" w:rsidP="009F1D85">
      <w:pPr>
        <w:tabs>
          <w:tab w:val="left" w:pos="2944"/>
        </w:tabs>
        <w:jc w:val="right"/>
        <w:rPr>
          <w:rFonts w:ascii="Times New Roman" w:hAnsi="Times New Roman" w:cs="Times New Roman"/>
          <w:sz w:val="28"/>
          <w:szCs w:val="28"/>
        </w:rPr>
      </w:pPr>
      <w:r w:rsidRPr="0085500D">
        <w:rPr>
          <w:rFonts w:ascii="Times New Roman" w:hAnsi="Times New Roman" w:cs="Times New Roman"/>
          <w:sz w:val="28"/>
          <w:szCs w:val="28"/>
        </w:rPr>
        <w:t>Приложение 6</w:t>
      </w:r>
    </w:p>
    <w:p w14:paraId="6C57D026" w14:textId="4CB4D940" w:rsidR="009F1D85" w:rsidRPr="0085500D" w:rsidRDefault="009F1D85" w:rsidP="009F1D85">
      <w:pPr>
        <w:tabs>
          <w:tab w:val="left" w:pos="2944"/>
        </w:tabs>
        <w:jc w:val="right"/>
        <w:rPr>
          <w:rFonts w:ascii="Times New Roman" w:hAnsi="Times New Roman" w:cs="Times New Roman"/>
          <w:sz w:val="28"/>
          <w:szCs w:val="28"/>
        </w:rPr>
      </w:pPr>
      <w:r w:rsidRPr="0085500D">
        <w:rPr>
          <w:rFonts w:ascii="Times New Roman" w:hAnsi="Times New Roman" w:cs="Times New Roman"/>
          <w:sz w:val="28"/>
          <w:szCs w:val="28"/>
        </w:rPr>
        <w:t>Таблица 3</w:t>
      </w:r>
    </w:p>
    <w:p w14:paraId="7FD9418E" w14:textId="77777777" w:rsidR="009F1D85" w:rsidRPr="0085500D" w:rsidRDefault="009F1D85" w:rsidP="009F1D85">
      <w:pPr>
        <w:tabs>
          <w:tab w:val="left" w:pos="2944"/>
        </w:tabs>
        <w:rPr>
          <w:sz w:val="28"/>
          <w:szCs w:val="28"/>
          <w:lang w:val="en-US"/>
        </w:rPr>
      </w:pPr>
    </w:p>
    <w:p w14:paraId="7D4393A8" w14:textId="77777777" w:rsidR="009F1D85" w:rsidRPr="0085500D" w:rsidRDefault="009F1D85" w:rsidP="009F1D85">
      <w:pPr>
        <w:tabs>
          <w:tab w:val="left" w:pos="2944"/>
        </w:tabs>
        <w:rPr>
          <w:sz w:val="28"/>
          <w:szCs w:val="28"/>
          <w:lang w:val="en-US"/>
        </w:rPr>
      </w:pPr>
    </w:p>
    <w:p w14:paraId="24849522" w14:textId="77777777" w:rsidR="009F1D85" w:rsidRPr="0085500D" w:rsidRDefault="009F1D85" w:rsidP="009F1D85">
      <w:pPr>
        <w:tabs>
          <w:tab w:val="left" w:pos="2944"/>
        </w:tabs>
        <w:rPr>
          <w:sz w:val="28"/>
          <w:szCs w:val="28"/>
          <w:lang w:val="en-US"/>
        </w:rPr>
      </w:pPr>
    </w:p>
    <w:p w14:paraId="0D5A11FF" w14:textId="77777777" w:rsidR="009F1D85" w:rsidRPr="0085500D" w:rsidRDefault="009F1D85" w:rsidP="009F1D85">
      <w:pPr>
        <w:tabs>
          <w:tab w:val="left" w:pos="2944"/>
        </w:tabs>
        <w:rPr>
          <w:sz w:val="28"/>
          <w:szCs w:val="28"/>
          <w:lang w:val="en-US"/>
        </w:rPr>
      </w:pPr>
    </w:p>
    <w:p w14:paraId="5371128A" w14:textId="56368B38" w:rsidR="009F1D85" w:rsidRPr="0085500D" w:rsidRDefault="009F1D85" w:rsidP="009F1D85">
      <w:pPr>
        <w:tabs>
          <w:tab w:val="left" w:pos="2944"/>
        </w:tabs>
        <w:rPr>
          <w:sz w:val="28"/>
          <w:szCs w:val="28"/>
          <w:lang w:val="en-US"/>
        </w:rPr>
      </w:pPr>
      <w:r w:rsidRPr="0085500D">
        <w:rPr>
          <w:rFonts w:ascii="Times New Roman" w:hAnsi="Times New Roman" w:cs="Times New Roman"/>
          <w:noProof/>
          <w:sz w:val="28"/>
          <w:szCs w:val="28"/>
          <w:lang w:val="en-US"/>
        </w:rPr>
        <w:drawing>
          <wp:inline distT="0" distB="0" distL="0" distR="0" wp14:anchorId="608BE050" wp14:editId="71293ACC">
            <wp:extent cx="5926455" cy="3030855"/>
            <wp:effectExtent l="0" t="0" r="0" b="0"/>
            <wp:docPr id="10" name="Изображение 10" descr="Macintosh:Users:mak:Desktop:Макроэкономика:рисунки глава 2:Снимок экрана 2015-04-26 в 13.58.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Users:mak:Desktop:Макроэкономика:рисунки глава 2:Снимок экрана 2015-04-26 в 13.58.0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26455" cy="3030855"/>
                    </a:xfrm>
                    <a:prstGeom prst="rect">
                      <a:avLst/>
                    </a:prstGeom>
                    <a:noFill/>
                    <a:ln>
                      <a:noFill/>
                    </a:ln>
                  </pic:spPr>
                </pic:pic>
              </a:graphicData>
            </a:graphic>
          </wp:inline>
        </w:drawing>
      </w:r>
    </w:p>
    <w:p w14:paraId="031097C3" w14:textId="77777777" w:rsidR="009F1D85" w:rsidRPr="0085500D" w:rsidRDefault="009F1D85" w:rsidP="009F1D85">
      <w:pPr>
        <w:rPr>
          <w:sz w:val="28"/>
          <w:szCs w:val="28"/>
          <w:lang w:val="en-US"/>
        </w:rPr>
      </w:pPr>
    </w:p>
    <w:p w14:paraId="02C64123" w14:textId="77777777" w:rsidR="009F1D85" w:rsidRPr="0085500D" w:rsidRDefault="009F1D85" w:rsidP="009F1D85">
      <w:pPr>
        <w:rPr>
          <w:sz w:val="28"/>
          <w:szCs w:val="28"/>
          <w:lang w:val="en-US"/>
        </w:rPr>
      </w:pPr>
    </w:p>
    <w:p w14:paraId="27BD5EDC" w14:textId="77777777" w:rsidR="009F1D85" w:rsidRPr="0085500D" w:rsidRDefault="009F1D85" w:rsidP="009F1D85">
      <w:pPr>
        <w:rPr>
          <w:sz w:val="28"/>
          <w:szCs w:val="28"/>
          <w:lang w:val="en-US"/>
        </w:rPr>
      </w:pPr>
    </w:p>
    <w:p w14:paraId="6BD82A50" w14:textId="77777777" w:rsidR="009F1D85" w:rsidRPr="0085500D" w:rsidRDefault="009F1D85" w:rsidP="009F1D85">
      <w:pPr>
        <w:rPr>
          <w:sz w:val="28"/>
          <w:szCs w:val="28"/>
          <w:lang w:val="en-US"/>
        </w:rPr>
      </w:pPr>
    </w:p>
    <w:p w14:paraId="3DACCC71" w14:textId="77777777" w:rsidR="009F1D85" w:rsidRPr="0085500D" w:rsidRDefault="009F1D85" w:rsidP="009F1D85">
      <w:pPr>
        <w:rPr>
          <w:sz w:val="28"/>
          <w:szCs w:val="28"/>
          <w:lang w:val="en-US"/>
        </w:rPr>
      </w:pPr>
    </w:p>
    <w:p w14:paraId="12BF7E99" w14:textId="77777777" w:rsidR="009F1D85" w:rsidRPr="0085500D" w:rsidRDefault="009F1D85" w:rsidP="009F1D85">
      <w:pPr>
        <w:rPr>
          <w:sz w:val="28"/>
          <w:szCs w:val="28"/>
          <w:lang w:val="en-US"/>
        </w:rPr>
      </w:pPr>
    </w:p>
    <w:p w14:paraId="5F48ADF3" w14:textId="77777777" w:rsidR="009F1D85" w:rsidRPr="0085500D" w:rsidRDefault="009F1D85" w:rsidP="009F1D85">
      <w:pPr>
        <w:rPr>
          <w:sz w:val="28"/>
          <w:szCs w:val="28"/>
          <w:lang w:val="en-US"/>
        </w:rPr>
      </w:pPr>
    </w:p>
    <w:p w14:paraId="5A83CF48" w14:textId="77777777" w:rsidR="009F1D85" w:rsidRPr="0085500D" w:rsidRDefault="009F1D85" w:rsidP="009F1D85">
      <w:pPr>
        <w:rPr>
          <w:sz w:val="28"/>
          <w:szCs w:val="28"/>
          <w:lang w:val="en-US"/>
        </w:rPr>
      </w:pPr>
    </w:p>
    <w:p w14:paraId="467FC67E" w14:textId="77777777" w:rsidR="009F1D85" w:rsidRPr="0085500D" w:rsidRDefault="009F1D85" w:rsidP="009F1D85">
      <w:pPr>
        <w:rPr>
          <w:sz w:val="28"/>
          <w:szCs w:val="28"/>
          <w:lang w:val="en-US"/>
        </w:rPr>
      </w:pPr>
    </w:p>
    <w:p w14:paraId="171B649F" w14:textId="77777777" w:rsidR="009F1D85" w:rsidRPr="0085500D" w:rsidRDefault="009F1D85" w:rsidP="009F1D85">
      <w:pPr>
        <w:rPr>
          <w:sz w:val="28"/>
          <w:szCs w:val="28"/>
          <w:lang w:val="en-US"/>
        </w:rPr>
      </w:pPr>
    </w:p>
    <w:p w14:paraId="5D94FB00" w14:textId="77777777" w:rsidR="009F1D85" w:rsidRPr="0085500D" w:rsidRDefault="009F1D85" w:rsidP="009F1D85">
      <w:pPr>
        <w:rPr>
          <w:sz w:val="28"/>
          <w:szCs w:val="28"/>
          <w:lang w:val="en-US"/>
        </w:rPr>
      </w:pPr>
    </w:p>
    <w:p w14:paraId="1812FB34" w14:textId="77777777" w:rsidR="009F1D85" w:rsidRPr="0085500D" w:rsidRDefault="009F1D85" w:rsidP="009F1D85">
      <w:pPr>
        <w:rPr>
          <w:sz w:val="28"/>
          <w:szCs w:val="28"/>
          <w:lang w:val="en-US"/>
        </w:rPr>
      </w:pPr>
    </w:p>
    <w:p w14:paraId="2F3C955E" w14:textId="77777777" w:rsidR="009F1D85" w:rsidRPr="0085500D" w:rsidRDefault="009F1D85" w:rsidP="009F1D85">
      <w:pPr>
        <w:rPr>
          <w:sz w:val="28"/>
          <w:szCs w:val="28"/>
          <w:lang w:val="en-US"/>
        </w:rPr>
      </w:pPr>
    </w:p>
    <w:p w14:paraId="6E6C5290" w14:textId="77777777" w:rsidR="009F1D85" w:rsidRPr="0085500D" w:rsidRDefault="009F1D85" w:rsidP="009F1D85">
      <w:pPr>
        <w:rPr>
          <w:sz w:val="28"/>
          <w:szCs w:val="28"/>
          <w:lang w:val="en-US"/>
        </w:rPr>
      </w:pPr>
    </w:p>
    <w:p w14:paraId="71084DAA" w14:textId="77777777" w:rsidR="009F1D85" w:rsidRPr="0085500D" w:rsidRDefault="009F1D85" w:rsidP="009F1D85">
      <w:pPr>
        <w:rPr>
          <w:sz w:val="28"/>
          <w:szCs w:val="28"/>
          <w:lang w:val="en-US"/>
        </w:rPr>
      </w:pPr>
    </w:p>
    <w:p w14:paraId="002EC853" w14:textId="77777777" w:rsidR="009F1D85" w:rsidRPr="0085500D" w:rsidRDefault="009F1D85" w:rsidP="009F1D85">
      <w:pPr>
        <w:rPr>
          <w:sz w:val="28"/>
          <w:szCs w:val="28"/>
          <w:lang w:val="en-US"/>
        </w:rPr>
      </w:pPr>
    </w:p>
    <w:p w14:paraId="1465D678" w14:textId="77777777" w:rsidR="009F1D85" w:rsidRPr="0085500D" w:rsidRDefault="009F1D85" w:rsidP="009F1D85">
      <w:pPr>
        <w:rPr>
          <w:sz w:val="28"/>
          <w:szCs w:val="28"/>
          <w:lang w:val="en-US"/>
        </w:rPr>
      </w:pPr>
    </w:p>
    <w:p w14:paraId="5ECC0C99" w14:textId="77777777" w:rsidR="009F1D85" w:rsidRPr="0085500D" w:rsidRDefault="009F1D85" w:rsidP="009F1D85">
      <w:pPr>
        <w:rPr>
          <w:sz w:val="28"/>
          <w:szCs w:val="28"/>
          <w:lang w:val="en-US"/>
        </w:rPr>
      </w:pPr>
    </w:p>
    <w:p w14:paraId="522724D2" w14:textId="77777777" w:rsidR="009F1D85" w:rsidRPr="0085500D" w:rsidRDefault="009F1D85" w:rsidP="009F1D85">
      <w:pPr>
        <w:rPr>
          <w:sz w:val="28"/>
          <w:szCs w:val="28"/>
          <w:lang w:val="en-US"/>
        </w:rPr>
      </w:pPr>
    </w:p>
    <w:p w14:paraId="53DA0CCD" w14:textId="77777777" w:rsidR="009F1D85" w:rsidRPr="0085500D" w:rsidRDefault="009F1D85" w:rsidP="009F1D85">
      <w:pPr>
        <w:rPr>
          <w:sz w:val="28"/>
          <w:szCs w:val="28"/>
          <w:lang w:val="en-US"/>
        </w:rPr>
      </w:pPr>
    </w:p>
    <w:p w14:paraId="38CD4C09" w14:textId="77777777" w:rsidR="009F1D85" w:rsidRPr="0085500D" w:rsidRDefault="009F1D85" w:rsidP="009F1D85">
      <w:pPr>
        <w:rPr>
          <w:sz w:val="28"/>
          <w:szCs w:val="28"/>
          <w:lang w:val="en-US"/>
        </w:rPr>
      </w:pPr>
    </w:p>
    <w:p w14:paraId="661019C2" w14:textId="77777777" w:rsidR="009F1D85" w:rsidRPr="0085500D" w:rsidRDefault="009F1D85" w:rsidP="009F1D85">
      <w:pPr>
        <w:rPr>
          <w:sz w:val="28"/>
          <w:szCs w:val="28"/>
          <w:lang w:val="en-US"/>
        </w:rPr>
      </w:pPr>
    </w:p>
    <w:p w14:paraId="23D0698F" w14:textId="77777777" w:rsidR="0085500D" w:rsidRDefault="0085500D" w:rsidP="0085500D">
      <w:pPr>
        <w:tabs>
          <w:tab w:val="left" w:pos="5664"/>
        </w:tabs>
        <w:rPr>
          <w:sz w:val="28"/>
          <w:szCs w:val="28"/>
          <w:lang w:val="en-US"/>
        </w:rPr>
      </w:pPr>
    </w:p>
    <w:p w14:paraId="711CC3A5" w14:textId="601F175E" w:rsidR="009F1D85" w:rsidRPr="0085500D" w:rsidRDefault="0085500D" w:rsidP="0085500D">
      <w:pPr>
        <w:tabs>
          <w:tab w:val="left" w:pos="5664"/>
        </w:tabs>
        <w:jc w:val="right"/>
        <w:rPr>
          <w:sz w:val="28"/>
          <w:szCs w:val="28"/>
          <w:lang w:val="en-US"/>
        </w:rPr>
      </w:pPr>
      <w:r>
        <w:rPr>
          <w:rFonts w:ascii="Times New Roman" w:hAnsi="Times New Roman" w:cs="Times New Roman"/>
          <w:sz w:val="28"/>
          <w:szCs w:val="28"/>
        </w:rPr>
        <w:tab/>
      </w:r>
      <w:r>
        <w:rPr>
          <w:rFonts w:ascii="Times New Roman" w:hAnsi="Times New Roman" w:cs="Times New Roman"/>
          <w:sz w:val="28"/>
          <w:szCs w:val="28"/>
        </w:rPr>
        <w:tab/>
      </w:r>
      <w:r w:rsidR="009F1D85" w:rsidRPr="0085500D">
        <w:rPr>
          <w:rFonts w:ascii="Times New Roman" w:hAnsi="Times New Roman" w:cs="Times New Roman"/>
          <w:sz w:val="28"/>
          <w:szCs w:val="28"/>
        </w:rPr>
        <w:t>Приложение 7</w:t>
      </w:r>
    </w:p>
    <w:p w14:paraId="19D80B3A" w14:textId="6486B00B" w:rsidR="009F1D85" w:rsidRPr="0085500D" w:rsidRDefault="009F1D85" w:rsidP="009F1D85">
      <w:pPr>
        <w:tabs>
          <w:tab w:val="left" w:pos="5664"/>
        </w:tabs>
        <w:jc w:val="right"/>
        <w:rPr>
          <w:rFonts w:ascii="Times New Roman" w:hAnsi="Times New Roman" w:cs="Times New Roman"/>
          <w:sz w:val="28"/>
          <w:szCs w:val="28"/>
        </w:rPr>
      </w:pPr>
      <w:r w:rsidRPr="0085500D">
        <w:rPr>
          <w:rFonts w:ascii="Times New Roman" w:hAnsi="Times New Roman" w:cs="Times New Roman"/>
          <w:sz w:val="28"/>
          <w:szCs w:val="28"/>
        </w:rPr>
        <w:t>Таблица 4</w:t>
      </w:r>
    </w:p>
    <w:p w14:paraId="1EACC177" w14:textId="77777777" w:rsidR="009F1D85" w:rsidRPr="0085500D" w:rsidRDefault="009F1D85" w:rsidP="009F1D85">
      <w:pPr>
        <w:tabs>
          <w:tab w:val="left" w:pos="5664"/>
        </w:tabs>
        <w:jc w:val="right"/>
        <w:rPr>
          <w:sz w:val="28"/>
          <w:szCs w:val="28"/>
        </w:rPr>
      </w:pPr>
    </w:p>
    <w:p w14:paraId="1E1C9095" w14:textId="77777777" w:rsidR="009F1D85" w:rsidRPr="0085500D" w:rsidRDefault="009F1D85" w:rsidP="009F1D85">
      <w:pPr>
        <w:tabs>
          <w:tab w:val="left" w:pos="5664"/>
        </w:tabs>
        <w:rPr>
          <w:sz w:val="28"/>
          <w:szCs w:val="28"/>
        </w:rPr>
      </w:pPr>
    </w:p>
    <w:p w14:paraId="48E35DE6" w14:textId="77777777" w:rsidR="009F1D85" w:rsidRPr="0085500D" w:rsidRDefault="009F1D85" w:rsidP="009F1D85">
      <w:pPr>
        <w:tabs>
          <w:tab w:val="left" w:pos="5664"/>
        </w:tabs>
        <w:rPr>
          <w:sz w:val="28"/>
          <w:szCs w:val="28"/>
        </w:rPr>
      </w:pPr>
    </w:p>
    <w:p w14:paraId="55961C1E" w14:textId="6B8D733A" w:rsidR="009F1D85" w:rsidRPr="0085500D" w:rsidRDefault="009F1D85" w:rsidP="009F1D85">
      <w:pPr>
        <w:tabs>
          <w:tab w:val="left" w:pos="5664"/>
        </w:tabs>
        <w:rPr>
          <w:sz w:val="28"/>
          <w:szCs w:val="28"/>
          <w:lang w:val="en-US"/>
        </w:rPr>
      </w:pPr>
      <w:r w:rsidRPr="0085500D">
        <w:rPr>
          <w:rFonts w:ascii="Times New Roman" w:hAnsi="Times New Roman" w:cs="Times New Roman"/>
          <w:noProof/>
          <w:sz w:val="28"/>
          <w:szCs w:val="28"/>
          <w:lang w:val="en-US"/>
        </w:rPr>
        <w:drawing>
          <wp:inline distT="0" distB="0" distL="0" distR="0" wp14:anchorId="2C8A59B4" wp14:editId="52A01BF1">
            <wp:extent cx="5940002" cy="4020820"/>
            <wp:effectExtent l="0" t="0" r="3810" b="0"/>
            <wp:docPr id="11" name="Изображение 11" descr="Macintosh:Users:mak:Desktop:Снимок экрана 2015-05-01 в 16.27.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Users:mak:Desktop:Снимок экрана 2015-05-01 в 16.27.56.png"/>
                    <pic:cNvPicPr>
                      <a:picLocks noChangeAspect="1" noChangeArrowheads="1"/>
                    </pic:cNvPicPr>
                  </pic:nvPicPr>
                  <pic:blipFill rotWithShape="1">
                    <a:blip r:embed="rId23">
                      <a:extLst>
                        <a:ext uri="{28A0092B-C50C-407E-A947-70E740481C1C}">
                          <a14:useLocalDpi xmlns:a14="http://schemas.microsoft.com/office/drawing/2010/main" val="0"/>
                        </a:ext>
                      </a:extLst>
                    </a:blip>
                    <a:srcRect l="6260" t="632" r="8818" b="-632"/>
                    <a:stretch/>
                  </pic:blipFill>
                  <pic:spPr bwMode="auto">
                    <a:xfrm>
                      <a:off x="0" y="0"/>
                      <a:ext cx="5940940" cy="4021455"/>
                    </a:xfrm>
                    <a:prstGeom prst="rect">
                      <a:avLst/>
                    </a:prstGeom>
                    <a:noFill/>
                    <a:ln>
                      <a:noFill/>
                    </a:ln>
                    <a:extLst>
                      <a:ext uri="{53640926-AAD7-44d8-BBD7-CCE9431645EC}">
                        <a14:shadowObscured xmlns:a14="http://schemas.microsoft.com/office/drawing/2010/main"/>
                      </a:ext>
                    </a:extLst>
                  </pic:spPr>
                </pic:pic>
              </a:graphicData>
            </a:graphic>
          </wp:inline>
        </w:drawing>
      </w:r>
    </w:p>
    <w:p w14:paraId="635CC650" w14:textId="65936310" w:rsidR="009F1D85" w:rsidRPr="0085500D" w:rsidRDefault="009F1D85" w:rsidP="009F1D85">
      <w:pPr>
        <w:tabs>
          <w:tab w:val="left" w:pos="5664"/>
        </w:tabs>
        <w:rPr>
          <w:sz w:val="28"/>
          <w:szCs w:val="28"/>
          <w:lang w:val="en-US"/>
        </w:rPr>
      </w:pPr>
      <w:r w:rsidRPr="0085500D">
        <w:rPr>
          <w:rFonts w:ascii="Times New Roman" w:hAnsi="Times New Roman" w:cs="Times New Roman"/>
          <w:noProof/>
          <w:sz w:val="28"/>
          <w:szCs w:val="28"/>
          <w:lang w:val="en-US"/>
        </w:rPr>
        <w:drawing>
          <wp:inline distT="0" distB="0" distL="0" distR="0" wp14:anchorId="624C4988" wp14:editId="23ADD5C0">
            <wp:extent cx="5935345" cy="2760345"/>
            <wp:effectExtent l="0" t="0" r="8255" b="8255"/>
            <wp:docPr id="12" name="Изображение 12" descr="Macintosh:Users:mak:Desktop:Снимок экрана 2015-05-01 в 16.28.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Users:mak:Desktop:Снимок экрана 2015-05-01 в 16.28.13.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5345" cy="2760345"/>
                    </a:xfrm>
                    <a:prstGeom prst="rect">
                      <a:avLst/>
                    </a:prstGeom>
                    <a:noFill/>
                    <a:ln>
                      <a:noFill/>
                    </a:ln>
                  </pic:spPr>
                </pic:pic>
              </a:graphicData>
            </a:graphic>
          </wp:inline>
        </w:drawing>
      </w:r>
    </w:p>
    <w:p w14:paraId="07F8A79A" w14:textId="6942769D" w:rsidR="009F1D85" w:rsidRPr="0085500D" w:rsidRDefault="009F1D85" w:rsidP="009F1D85">
      <w:pPr>
        <w:rPr>
          <w:sz w:val="28"/>
          <w:szCs w:val="28"/>
          <w:lang w:val="en-US"/>
        </w:rPr>
      </w:pPr>
    </w:p>
    <w:p w14:paraId="35CD63AA" w14:textId="38E01ACA" w:rsidR="009F1D85" w:rsidRPr="0085500D" w:rsidRDefault="009F1D85" w:rsidP="009F1D85">
      <w:pPr>
        <w:tabs>
          <w:tab w:val="left" w:pos="2128"/>
        </w:tabs>
        <w:rPr>
          <w:sz w:val="28"/>
          <w:szCs w:val="28"/>
          <w:lang w:val="en-US"/>
        </w:rPr>
      </w:pPr>
      <w:r w:rsidRPr="0085500D">
        <w:rPr>
          <w:sz w:val="28"/>
          <w:szCs w:val="28"/>
          <w:lang w:val="en-US"/>
        </w:rPr>
        <w:tab/>
      </w:r>
    </w:p>
    <w:p w14:paraId="70E3BCA5" w14:textId="77777777" w:rsidR="009F1D85" w:rsidRPr="0085500D" w:rsidRDefault="009F1D85" w:rsidP="009F1D85">
      <w:pPr>
        <w:rPr>
          <w:sz w:val="28"/>
          <w:szCs w:val="28"/>
          <w:lang w:val="en-US"/>
        </w:rPr>
      </w:pPr>
    </w:p>
    <w:p w14:paraId="08707A99" w14:textId="46A71B10" w:rsidR="009F1D85" w:rsidRDefault="009F1D85" w:rsidP="009F1D85">
      <w:pPr>
        <w:rPr>
          <w:sz w:val="28"/>
          <w:szCs w:val="28"/>
          <w:lang w:val="en-US"/>
        </w:rPr>
      </w:pPr>
    </w:p>
    <w:p w14:paraId="0D6E68D2" w14:textId="77777777" w:rsidR="0085500D" w:rsidRPr="0085500D" w:rsidRDefault="0085500D" w:rsidP="009F1D85">
      <w:pPr>
        <w:rPr>
          <w:sz w:val="28"/>
          <w:szCs w:val="28"/>
          <w:lang w:val="en-US"/>
        </w:rPr>
      </w:pPr>
    </w:p>
    <w:p w14:paraId="13C6036A" w14:textId="2E7DC1BD" w:rsidR="009F1D85" w:rsidRPr="0085500D" w:rsidRDefault="009F1D85" w:rsidP="009F1D85">
      <w:pPr>
        <w:tabs>
          <w:tab w:val="left" w:pos="5440"/>
        </w:tabs>
        <w:rPr>
          <w:sz w:val="28"/>
          <w:szCs w:val="28"/>
          <w:lang w:val="en-US"/>
        </w:rPr>
      </w:pPr>
      <w:r w:rsidRPr="0085500D">
        <w:rPr>
          <w:sz w:val="28"/>
          <w:szCs w:val="28"/>
          <w:lang w:val="en-US"/>
        </w:rPr>
        <w:tab/>
      </w:r>
    </w:p>
    <w:p w14:paraId="6D6BFE72" w14:textId="18AF6F42" w:rsidR="009F1D85" w:rsidRPr="0085500D" w:rsidRDefault="009F1D85" w:rsidP="009F1D85">
      <w:pPr>
        <w:tabs>
          <w:tab w:val="left" w:pos="5440"/>
        </w:tabs>
        <w:jc w:val="right"/>
        <w:rPr>
          <w:rFonts w:ascii="Times New Roman" w:hAnsi="Times New Roman" w:cs="Times New Roman"/>
          <w:sz w:val="28"/>
          <w:szCs w:val="28"/>
        </w:rPr>
      </w:pPr>
      <w:r w:rsidRPr="0085500D">
        <w:rPr>
          <w:rFonts w:ascii="Times New Roman" w:hAnsi="Times New Roman" w:cs="Times New Roman"/>
          <w:sz w:val="28"/>
          <w:szCs w:val="28"/>
        </w:rPr>
        <w:t>Приложение 8</w:t>
      </w:r>
    </w:p>
    <w:p w14:paraId="07E38DFC" w14:textId="77777777" w:rsidR="009F1D85" w:rsidRPr="0085500D" w:rsidRDefault="009F1D85" w:rsidP="009F1D85">
      <w:pPr>
        <w:tabs>
          <w:tab w:val="left" w:pos="5440"/>
        </w:tabs>
        <w:jc w:val="right"/>
        <w:rPr>
          <w:rFonts w:ascii="Times New Roman" w:hAnsi="Times New Roman" w:cs="Times New Roman"/>
          <w:sz w:val="28"/>
          <w:szCs w:val="28"/>
          <w:lang w:val="en-US"/>
        </w:rPr>
      </w:pPr>
      <w:r w:rsidRPr="0085500D">
        <w:rPr>
          <w:rFonts w:ascii="Times New Roman" w:hAnsi="Times New Roman" w:cs="Times New Roman"/>
          <w:sz w:val="28"/>
          <w:szCs w:val="28"/>
        </w:rPr>
        <w:t>График</w:t>
      </w:r>
      <w:r w:rsidRPr="0085500D">
        <w:rPr>
          <w:rFonts w:ascii="Times New Roman" w:hAnsi="Times New Roman" w:cs="Times New Roman"/>
          <w:sz w:val="28"/>
          <w:szCs w:val="28"/>
          <w:lang w:val="en-US"/>
        </w:rPr>
        <w:t xml:space="preserve"> 1</w:t>
      </w:r>
    </w:p>
    <w:p w14:paraId="5D3FEE51" w14:textId="77777777" w:rsidR="009F1D85" w:rsidRPr="0085500D" w:rsidRDefault="009F1D85" w:rsidP="009F1D85">
      <w:pPr>
        <w:tabs>
          <w:tab w:val="left" w:pos="5440"/>
        </w:tabs>
        <w:jc w:val="right"/>
        <w:rPr>
          <w:sz w:val="28"/>
          <w:szCs w:val="28"/>
          <w:lang w:val="en-US"/>
        </w:rPr>
      </w:pPr>
    </w:p>
    <w:p w14:paraId="78A6810C" w14:textId="77777777" w:rsidR="009F1D85" w:rsidRPr="0085500D" w:rsidRDefault="009F1D85" w:rsidP="009F1D85">
      <w:pPr>
        <w:tabs>
          <w:tab w:val="left" w:pos="5440"/>
        </w:tabs>
        <w:rPr>
          <w:sz w:val="28"/>
          <w:szCs w:val="28"/>
          <w:lang w:val="en-US"/>
        </w:rPr>
      </w:pPr>
    </w:p>
    <w:p w14:paraId="26B1B195" w14:textId="77777777" w:rsidR="009F1D85" w:rsidRPr="0085500D" w:rsidRDefault="009F1D85" w:rsidP="009F1D85">
      <w:pPr>
        <w:tabs>
          <w:tab w:val="left" w:pos="5440"/>
        </w:tabs>
        <w:rPr>
          <w:sz w:val="28"/>
          <w:szCs w:val="28"/>
          <w:lang w:val="en-US"/>
        </w:rPr>
      </w:pPr>
    </w:p>
    <w:p w14:paraId="09F65D4D" w14:textId="77777777" w:rsidR="009F1D85" w:rsidRPr="0085500D" w:rsidRDefault="009F1D85" w:rsidP="009F1D85">
      <w:pPr>
        <w:tabs>
          <w:tab w:val="left" w:pos="5440"/>
        </w:tabs>
        <w:rPr>
          <w:sz w:val="28"/>
          <w:szCs w:val="28"/>
          <w:lang w:val="en-US"/>
        </w:rPr>
      </w:pPr>
    </w:p>
    <w:p w14:paraId="0F10F5B9" w14:textId="352457BC" w:rsidR="009F1D85" w:rsidRPr="0085500D" w:rsidRDefault="009F1D85" w:rsidP="009F1D85">
      <w:pPr>
        <w:tabs>
          <w:tab w:val="left" w:pos="5440"/>
        </w:tabs>
        <w:rPr>
          <w:sz w:val="28"/>
          <w:szCs w:val="28"/>
        </w:rPr>
      </w:pPr>
      <w:r w:rsidRPr="0085500D">
        <w:rPr>
          <w:sz w:val="28"/>
          <w:szCs w:val="28"/>
        </w:rPr>
        <w:t xml:space="preserve"> </w:t>
      </w:r>
      <w:r w:rsidRPr="0085500D">
        <w:rPr>
          <w:rFonts w:ascii="Times New Roman" w:hAnsi="Times New Roman" w:cs="Times New Roman"/>
          <w:noProof/>
          <w:sz w:val="28"/>
          <w:szCs w:val="28"/>
          <w:lang w:val="en-US"/>
        </w:rPr>
        <w:drawing>
          <wp:inline distT="0" distB="0" distL="0" distR="0" wp14:anchorId="59ADB707" wp14:editId="785377B5">
            <wp:extent cx="5569219" cy="3823123"/>
            <wp:effectExtent l="0" t="0" r="0" b="12700"/>
            <wp:docPr id="14" name="Изображение 14" descr="Macintosh:Users:mak:Desktop:Макроэкономика:рисунки глава 2:Снимок экрана 2015-04-26 в 21.29.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Users:mak:Desktop:Макроэкономика:рисунки глава 2:Снимок экрана 2015-04-26 в 21.29.14.png"/>
                    <pic:cNvPicPr>
                      <a:picLocks noChangeAspect="1" noChangeArrowheads="1"/>
                    </pic:cNvPicPr>
                  </pic:nvPicPr>
                  <pic:blipFill rotWithShape="1">
                    <a:blip r:embed="rId25">
                      <a:extLst>
                        <a:ext uri="{28A0092B-C50C-407E-A947-70E740481C1C}">
                          <a14:useLocalDpi xmlns:a14="http://schemas.microsoft.com/office/drawing/2010/main" val="0"/>
                        </a:ext>
                      </a:extLst>
                    </a:blip>
                    <a:srcRect l="14266" t="16777" r="9240" b="22077"/>
                    <a:stretch/>
                  </pic:blipFill>
                  <pic:spPr bwMode="auto">
                    <a:xfrm>
                      <a:off x="0" y="0"/>
                      <a:ext cx="5572255" cy="3825207"/>
                    </a:xfrm>
                    <a:prstGeom prst="rect">
                      <a:avLst/>
                    </a:prstGeom>
                    <a:noFill/>
                    <a:ln>
                      <a:noFill/>
                    </a:ln>
                    <a:extLst>
                      <a:ext uri="{53640926-AAD7-44d8-BBD7-CCE9431645EC}">
                        <a14:shadowObscured xmlns:a14="http://schemas.microsoft.com/office/drawing/2010/main"/>
                      </a:ext>
                    </a:extLst>
                  </pic:spPr>
                </pic:pic>
              </a:graphicData>
            </a:graphic>
          </wp:inline>
        </w:drawing>
      </w:r>
    </w:p>
    <w:p w14:paraId="2D0FF1AB" w14:textId="77777777" w:rsidR="009F1D85" w:rsidRPr="0085500D" w:rsidRDefault="009F1D85" w:rsidP="009F1D85">
      <w:pPr>
        <w:rPr>
          <w:sz w:val="28"/>
          <w:szCs w:val="28"/>
        </w:rPr>
      </w:pPr>
    </w:p>
    <w:p w14:paraId="2128D8D9" w14:textId="77777777" w:rsidR="009F1D85" w:rsidRPr="0085500D" w:rsidRDefault="009F1D85" w:rsidP="009F1D85">
      <w:pPr>
        <w:rPr>
          <w:sz w:val="28"/>
          <w:szCs w:val="28"/>
        </w:rPr>
      </w:pPr>
    </w:p>
    <w:p w14:paraId="09DB32D0" w14:textId="77777777" w:rsidR="009F1D85" w:rsidRPr="0085500D" w:rsidRDefault="009F1D85" w:rsidP="009F1D85">
      <w:pPr>
        <w:rPr>
          <w:sz w:val="28"/>
          <w:szCs w:val="28"/>
        </w:rPr>
      </w:pPr>
    </w:p>
    <w:p w14:paraId="5E3BDDDC" w14:textId="77777777" w:rsidR="009F1D85" w:rsidRPr="0085500D" w:rsidRDefault="009F1D85" w:rsidP="009F1D85">
      <w:pPr>
        <w:rPr>
          <w:sz w:val="28"/>
          <w:szCs w:val="28"/>
        </w:rPr>
      </w:pPr>
    </w:p>
    <w:p w14:paraId="5DEF6F1E" w14:textId="77777777" w:rsidR="009F1D85" w:rsidRPr="0085500D" w:rsidRDefault="009F1D85" w:rsidP="009F1D85">
      <w:pPr>
        <w:rPr>
          <w:sz w:val="28"/>
          <w:szCs w:val="28"/>
        </w:rPr>
      </w:pPr>
    </w:p>
    <w:p w14:paraId="5C181094" w14:textId="77777777" w:rsidR="009F1D85" w:rsidRPr="0085500D" w:rsidRDefault="009F1D85" w:rsidP="009F1D85">
      <w:pPr>
        <w:rPr>
          <w:sz w:val="28"/>
          <w:szCs w:val="28"/>
        </w:rPr>
      </w:pPr>
    </w:p>
    <w:p w14:paraId="2EFAABB2" w14:textId="77777777" w:rsidR="009F1D85" w:rsidRPr="0085500D" w:rsidRDefault="009F1D85" w:rsidP="009F1D85">
      <w:pPr>
        <w:rPr>
          <w:sz w:val="28"/>
          <w:szCs w:val="28"/>
        </w:rPr>
      </w:pPr>
    </w:p>
    <w:p w14:paraId="5A89A469" w14:textId="77777777" w:rsidR="009F1D85" w:rsidRPr="0085500D" w:rsidRDefault="009F1D85" w:rsidP="009F1D85">
      <w:pPr>
        <w:rPr>
          <w:sz w:val="28"/>
          <w:szCs w:val="28"/>
        </w:rPr>
      </w:pPr>
    </w:p>
    <w:p w14:paraId="445C88C3" w14:textId="77777777" w:rsidR="009F1D85" w:rsidRPr="0085500D" w:rsidRDefault="009F1D85" w:rsidP="009F1D85">
      <w:pPr>
        <w:rPr>
          <w:sz w:val="28"/>
          <w:szCs w:val="28"/>
        </w:rPr>
      </w:pPr>
    </w:p>
    <w:p w14:paraId="2A3918C5" w14:textId="77777777" w:rsidR="009F1D85" w:rsidRPr="0085500D" w:rsidRDefault="009F1D85" w:rsidP="009F1D85">
      <w:pPr>
        <w:rPr>
          <w:sz w:val="28"/>
          <w:szCs w:val="28"/>
        </w:rPr>
      </w:pPr>
    </w:p>
    <w:p w14:paraId="742A7BDF" w14:textId="77777777" w:rsidR="009F1D85" w:rsidRPr="0085500D" w:rsidRDefault="009F1D85" w:rsidP="009F1D85">
      <w:pPr>
        <w:rPr>
          <w:sz w:val="28"/>
          <w:szCs w:val="28"/>
        </w:rPr>
      </w:pPr>
    </w:p>
    <w:p w14:paraId="3431966C" w14:textId="77777777" w:rsidR="009F1D85" w:rsidRPr="0085500D" w:rsidRDefault="009F1D85" w:rsidP="009F1D85">
      <w:pPr>
        <w:rPr>
          <w:sz w:val="28"/>
          <w:szCs w:val="28"/>
        </w:rPr>
      </w:pPr>
    </w:p>
    <w:p w14:paraId="40ED001F" w14:textId="77777777" w:rsidR="009F1D85" w:rsidRPr="0085500D" w:rsidRDefault="009F1D85" w:rsidP="009F1D85">
      <w:pPr>
        <w:rPr>
          <w:sz w:val="28"/>
          <w:szCs w:val="28"/>
        </w:rPr>
      </w:pPr>
    </w:p>
    <w:p w14:paraId="7E438421" w14:textId="77777777" w:rsidR="009F1D85" w:rsidRPr="0085500D" w:rsidRDefault="009F1D85" w:rsidP="009F1D85">
      <w:pPr>
        <w:rPr>
          <w:sz w:val="28"/>
          <w:szCs w:val="28"/>
        </w:rPr>
      </w:pPr>
    </w:p>
    <w:p w14:paraId="106949A8" w14:textId="77777777" w:rsidR="009F1D85" w:rsidRPr="0085500D" w:rsidRDefault="009F1D85" w:rsidP="009F1D85">
      <w:pPr>
        <w:rPr>
          <w:sz w:val="28"/>
          <w:szCs w:val="28"/>
        </w:rPr>
      </w:pPr>
    </w:p>
    <w:p w14:paraId="2CE86FEF" w14:textId="77777777" w:rsidR="009F1D85" w:rsidRPr="0085500D" w:rsidRDefault="009F1D85" w:rsidP="009F1D85">
      <w:pPr>
        <w:rPr>
          <w:sz w:val="28"/>
          <w:szCs w:val="28"/>
        </w:rPr>
      </w:pPr>
    </w:p>
    <w:p w14:paraId="5EFB9D09" w14:textId="77777777" w:rsidR="009F1D85" w:rsidRPr="0085500D" w:rsidRDefault="009F1D85" w:rsidP="009F1D85">
      <w:pPr>
        <w:rPr>
          <w:sz w:val="28"/>
          <w:szCs w:val="28"/>
        </w:rPr>
      </w:pPr>
    </w:p>
    <w:p w14:paraId="0864A041" w14:textId="77777777" w:rsidR="009F1D85" w:rsidRPr="0085500D" w:rsidRDefault="009F1D85" w:rsidP="009F1D85">
      <w:pPr>
        <w:rPr>
          <w:sz w:val="28"/>
          <w:szCs w:val="28"/>
        </w:rPr>
      </w:pPr>
    </w:p>
    <w:p w14:paraId="4E46A03C" w14:textId="2E58442E" w:rsidR="009F1D85" w:rsidRPr="0085500D" w:rsidRDefault="009F1D85" w:rsidP="009F1D85">
      <w:pPr>
        <w:rPr>
          <w:sz w:val="28"/>
          <w:szCs w:val="28"/>
        </w:rPr>
      </w:pPr>
    </w:p>
    <w:p w14:paraId="0B3C551B" w14:textId="2499AFB9" w:rsidR="009F1D85" w:rsidRPr="0085500D" w:rsidRDefault="009F1D85" w:rsidP="009F1D85">
      <w:pPr>
        <w:tabs>
          <w:tab w:val="left" w:pos="6464"/>
        </w:tabs>
        <w:rPr>
          <w:sz w:val="28"/>
          <w:szCs w:val="28"/>
        </w:rPr>
      </w:pPr>
      <w:r w:rsidRPr="0085500D">
        <w:rPr>
          <w:sz w:val="28"/>
          <w:szCs w:val="28"/>
        </w:rPr>
        <w:tab/>
      </w:r>
    </w:p>
    <w:p w14:paraId="36F7078D" w14:textId="2C4AD74F" w:rsidR="009F1D85" w:rsidRPr="0085500D" w:rsidRDefault="009F1D85" w:rsidP="009F1D85">
      <w:pPr>
        <w:tabs>
          <w:tab w:val="left" w:pos="6464"/>
        </w:tabs>
        <w:jc w:val="right"/>
        <w:rPr>
          <w:rFonts w:ascii="Times New Roman" w:hAnsi="Times New Roman" w:cs="Times New Roman"/>
          <w:sz w:val="28"/>
          <w:szCs w:val="28"/>
        </w:rPr>
      </w:pPr>
      <w:r w:rsidRPr="0085500D">
        <w:rPr>
          <w:rFonts w:ascii="Times New Roman" w:hAnsi="Times New Roman" w:cs="Times New Roman"/>
          <w:sz w:val="28"/>
          <w:szCs w:val="28"/>
        </w:rPr>
        <w:t>Приложение 9</w:t>
      </w:r>
    </w:p>
    <w:p w14:paraId="41F9EECC" w14:textId="0DAE9F32" w:rsidR="009F1D85" w:rsidRPr="0085500D" w:rsidRDefault="009F1D85" w:rsidP="009F1D85">
      <w:pPr>
        <w:tabs>
          <w:tab w:val="left" w:pos="6464"/>
        </w:tabs>
        <w:jc w:val="right"/>
        <w:rPr>
          <w:rFonts w:ascii="Times New Roman" w:hAnsi="Times New Roman" w:cs="Times New Roman"/>
          <w:sz w:val="28"/>
          <w:szCs w:val="28"/>
        </w:rPr>
      </w:pPr>
      <w:r w:rsidRPr="0085500D">
        <w:rPr>
          <w:rFonts w:ascii="Times New Roman" w:hAnsi="Times New Roman" w:cs="Times New Roman"/>
          <w:sz w:val="28"/>
          <w:szCs w:val="28"/>
        </w:rPr>
        <w:t>График 2</w:t>
      </w:r>
    </w:p>
    <w:p w14:paraId="4E32CB50" w14:textId="77777777" w:rsidR="009F1D85" w:rsidRPr="0085500D" w:rsidRDefault="009F1D85" w:rsidP="009F1D85">
      <w:pPr>
        <w:tabs>
          <w:tab w:val="left" w:pos="6464"/>
        </w:tabs>
        <w:rPr>
          <w:sz w:val="28"/>
          <w:szCs w:val="28"/>
        </w:rPr>
      </w:pPr>
    </w:p>
    <w:p w14:paraId="7F1E008D" w14:textId="77777777" w:rsidR="009F1D85" w:rsidRPr="0085500D" w:rsidRDefault="009F1D85" w:rsidP="009F1D85">
      <w:pPr>
        <w:tabs>
          <w:tab w:val="left" w:pos="6464"/>
        </w:tabs>
        <w:rPr>
          <w:sz w:val="28"/>
          <w:szCs w:val="28"/>
        </w:rPr>
      </w:pPr>
    </w:p>
    <w:p w14:paraId="3D0814B0" w14:textId="43866594" w:rsidR="009F1D85" w:rsidRPr="0085500D" w:rsidRDefault="009F1D85" w:rsidP="009F1D85">
      <w:pPr>
        <w:tabs>
          <w:tab w:val="left" w:pos="6464"/>
        </w:tabs>
        <w:rPr>
          <w:sz w:val="28"/>
          <w:szCs w:val="28"/>
          <w:lang w:val="en-US"/>
        </w:rPr>
      </w:pPr>
      <w:r w:rsidRPr="0085500D">
        <w:rPr>
          <w:rFonts w:ascii="Helvetica" w:hAnsi="Helvetica" w:cs="Helvetica"/>
          <w:noProof/>
          <w:sz w:val="28"/>
          <w:szCs w:val="28"/>
          <w:lang w:val="en-US"/>
        </w:rPr>
        <w:drawing>
          <wp:inline distT="0" distB="0" distL="0" distR="0" wp14:anchorId="0306849E" wp14:editId="2C1A5972">
            <wp:extent cx="5936615" cy="3362912"/>
            <wp:effectExtent l="0" t="0" r="6985" b="0"/>
            <wp:docPr id="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36615" cy="3362912"/>
                    </a:xfrm>
                    <a:prstGeom prst="rect">
                      <a:avLst/>
                    </a:prstGeom>
                    <a:noFill/>
                    <a:ln>
                      <a:noFill/>
                    </a:ln>
                  </pic:spPr>
                </pic:pic>
              </a:graphicData>
            </a:graphic>
          </wp:inline>
        </w:drawing>
      </w:r>
    </w:p>
    <w:p w14:paraId="2C1619BD" w14:textId="77777777" w:rsidR="009F1D85" w:rsidRPr="0085500D" w:rsidRDefault="009F1D85" w:rsidP="009F1D85">
      <w:pPr>
        <w:rPr>
          <w:sz w:val="28"/>
          <w:szCs w:val="28"/>
          <w:lang w:val="en-US"/>
        </w:rPr>
      </w:pPr>
    </w:p>
    <w:p w14:paraId="296BC8AF" w14:textId="77777777" w:rsidR="009F1D85" w:rsidRPr="0085500D" w:rsidRDefault="009F1D85" w:rsidP="009F1D85">
      <w:pPr>
        <w:rPr>
          <w:sz w:val="28"/>
          <w:szCs w:val="28"/>
          <w:lang w:val="en-US"/>
        </w:rPr>
      </w:pPr>
    </w:p>
    <w:p w14:paraId="12D0A10F" w14:textId="77777777" w:rsidR="009F1D85" w:rsidRPr="0085500D" w:rsidRDefault="009F1D85" w:rsidP="009F1D85">
      <w:pPr>
        <w:rPr>
          <w:sz w:val="28"/>
          <w:szCs w:val="28"/>
          <w:lang w:val="en-US"/>
        </w:rPr>
      </w:pPr>
    </w:p>
    <w:p w14:paraId="121355D6" w14:textId="77777777" w:rsidR="009F1D85" w:rsidRPr="0085500D" w:rsidRDefault="009F1D85" w:rsidP="009F1D85">
      <w:pPr>
        <w:rPr>
          <w:sz w:val="28"/>
          <w:szCs w:val="28"/>
          <w:lang w:val="en-US"/>
        </w:rPr>
      </w:pPr>
    </w:p>
    <w:p w14:paraId="0096EEC1" w14:textId="77777777" w:rsidR="009F1D85" w:rsidRPr="0085500D" w:rsidRDefault="009F1D85" w:rsidP="009F1D85">
      <w:pPr>
        <w:rPr>
          <w:sz w:val="28"/>
          <w:szCs w:val="28"/>
          <w:lang w:val="en-US"/>
        </w:rPr>
      </w:pPr>
    </w:p>
    <w:p w14:paraId="1C8639DE" w14:textId="77777777" w:rsidR="009F1D85" w:rsidRPr="0085500D" w:rsidRDefault="009F1D85" w:rsidP="009F1D85">
      <w:pPr>
        <w:rPr>
          <w:sz w:val="28"/>
          <w:szCs w:val="28"/>
          <w:lang w:val="en-US"/>
        </w:rPr>
      </w:pPr>
    </w:p>
    <w:p w14:paraId="553711D3" w14:textId="77777777" w:rsidR="009F1D85" w:rsidRPr="0085500D" w:rsidRDefault="009F1D85" w:rsidP="009F1D85">
      <w:pPr>
        <w:rPr>
          <w:sz w:val="28"/>
          <w:szCs w:val="28"/>
          <w:lang w:val="en-US"/>
        </w:rPr>
      </w:pPr>
    </w:p>
    <w:p w14:paraId="56DFF667" w14:textId="77777777" w:rsidR="009F1D85" w:rsidRPr="0085500D" w:rsidRDefault="009F1D85" w:rsidP="009F1D85">
      <w:pPr>
        <w:rPr>
          <w:sz w:val="28"/>
          <w:szCs w:val="28"/>
          <w:lang w:val="en-US"/>
        </w:rPr>
      </w:pPr>
    </w:p>
    <w:p w14:paraId="43F36F3F" w14:textId="77777777" w:rsidR="009F1D85" w:rsidRPr="0085500D" w:rsidRDefault="009F1D85" w:rsidP="009F1D85">
      <w:pPr>
        <w:rPr>
          <w:sz w:val="28"/>
          <w:szCs w:val="28"/>
          <w:lang w:val="en-US"/>
        </w:rPr>
      </w:pPr>
    </w:p>
    <w:p w14:paraId="250DBD59" w14:textId="77777777" w:rsidR="009F1D85" w:rsidRPr="0085500D" w:rsidRDefault="009F1D85" w:rsidP="009F1D85">
      <w:pPr>
        <w:rPr>
          <w:sz w:val="28"/>
          <w:szCs w:val="28"/>
          <w:lang w:val="en-US"/>
        </w:rPr>
      </w:pPr>
    </w:p>
    <w:p w14:paraId="1390DB1C" w14:textId="77777777" w:rsidR="009F1D85" w:rsidRPr="0085500D" w:rsidRDefault="009F1D85" w:rsidP="009F1D85">
      <w:pPr>
        <w:rPr>
          <w:sz w:val="28"/>
          <w:szCs w:val="28"/>
          <w:lang w:val="en-US"/>
        </w:rPr>
      </w:pPr>
    </w:p>
    <w:p w14:paraId="2943ECDA" w14:textId="77777777" w:rsidR="009F1D85" w:rsidRPr="0085500D" w:rsidRDefault="009F1D85" w:rsidP="009F1D85">
      <w:pPr>
        <w:rPr>
          <w:sz w:val="28"/>
          <w:szCs w:val="28"/>
          <w:lang w:val="en-US"/>
        </w:rPr>
      </w:pPr>
    </w:p>
    <w:p w14:paraId="5AE8D352" w14:textId="77777777" w:rsidR="009F1D85" w:rsidRPr="0085500D" w:rsidRDefault="009F1D85" w:rsidP="009F1D85">
      <w:pPr>
        <w:rPr>
          <w:sz w:val="28"/>
          <w:szCs w:val="28"/>
          <w:lang w:val="en-US"/>
        </w:rPr>
      </w:pPr>
    </w:p>
    <w:p w14:paraId="6296F6EE" w14:textId="77777777" w:rsidR="009F1D85" w:rsidRPr="0085500D" w:rsidRDefault="009F1D85" w:rsidP="009F1D85">
      <w:pPr>
        <w:rPr>
          <w:sz w:val="28"/>
          <w:szCs w:val="28"/>
          <w:lang w:val="en-US"/>
        </w:rPr>
      </w:pPr>
    </w:p>
    <w:p w14:paraId="198BC693" w14:textId="77777777" w:rsidR="009F1D85" w:rsidRPr="0085500D" w:rsidRDefault="009F1D85" w:rsidP="009F1D85">
      <w:pPr>
        <w:rPr>
          <w:sz w:val="28"/>
          <w:szCs w:val="28"/>
          <w:lang w:val="en-US"/>
        </w:rPr>
      </w:pPr>
    </w:p>
    <w:p w14:paraId="17ADD8EA" w14:textId="77777777" w:rsidR="009F1D85" w:rsidRPr="0085500D" w:rsidRDefault="009F1D85" w:rsidP="009F1D85">
      <w:pPr>
        <w:rPr>
          <w:sz w:val="28"/>
          <w:szCs w:val="28"/>
          <w:lang w:val="en-US"/>
        </w:rPr>
      </w:pPr>
    </w:p>
    <w:p w14:paraId="2BCA243C" w14:textId="77777777" w:rsidR="009F1D85" w:rsidRPr="0085500D" w:rsidRDefault="009F1D85" w:rsidP="009F1D85">
      <w:pPr>
        <w:rPr>
          <w:sz w:val="28"/>
          <w:szCs w:val="28"/>
          <w:lang w:val="en-US"/>
        </w:rPr>
      </w:pPr>
    </w:p>
    <w:p w14:paraId="2A0960BC" w14:textId="77777777" w:rsidR="009F1D85" w:rsidRPr="0085500D" w:rsidRDefault="009F1D85" w:rsidP="009F1D85">
      <w:pPr>
        <w:rPr>
          <w:sz w:val="28"/>
          <w:szCs w:val="28"/>
          <w:lang w:val="en-US"/>
        </w:rPr>
      </w:pPr>
    </w:p>
    <w:p w14:paraId="195F4953" w14:textId="77777777" w:rsidR="009F1D85" w:rsidRPr="0085500D" w:rsidRDefault="009F1D85" w:rsidP="009F1D85">
      <w:pPr>
        <w:rPr>
          <w:sz w:val="28"/>
          <w:szCs w:val="28"/>
          <w:lang w:val="en-US"/>
        </w:rPr>
      </w:pPr>
    </w:p>
    <w:p w14:paraId="6DEE0EF6" w14:textId="77777777" w:rsidR="009F1D85" w:rsidRPr="0085500D" w:rsidRDefault="009F1D85" w:rsidP="009F1D85">
      <w:pPr>
        <w:rPr>
          <w:sz w:val="28"/>
          <w:szCs w:val="28"/>
          <w:lang w:val="en-US"/>
        </w:rPr>
      </w:pPr>
    </w:p>
    <w:p w14:paraId="65EDF28B" w14:textId="77777777" w:rsidR="009F1D85" w:rsidRPr="0085500D" w:rsidRDefault="009F1D85" w:rsidP="009F1D85">
      <w:pPr>
        <w:rPr>
          <w:sz w:val="28"/>
          <w:szCs w:val="28"/>
          <w:lang w:val="en-US"/>
        </w:rPr>
      </w:pPr>
    </w:p>
    <w:p w14:paraId="388A02B3" w14:textId="77777777" w:rsidR="009F1D85" w:rsidRPr="0085500D" w:rsidRDefault="009F1D85" w:rsidP="009F1D85">
      <w:pPr>
        <w:rPr>
          <w:sz w:val="28"/>
          <w:szCs w:val="28"/>
          <w:lang w:val="en-US"/>
        </w:rPr>
      </w:pPr>
    </w:p>
    <w:p w14:paraId="4D977E52" w14:textId="2FFB2D46" w:rsidR="009F1D85" w:rsidRDefault="009F1D85" w:rsidP="009F1D85">
      <w:pPr>
        <w:tabs>
          <w:tab w:val="left" w:pos="5424"/>
        </w:tabs>
        <w:rPr>
          <w:sz w:val="28"/>
          <w:szCs w:val="28"/>
          <w:lang w:val="en-US"/>
        </w:rPr>
      </w:pPr>
    </w:p>
    <w:p w14:paraId="520490CC" w14:textId="77777777" w:rsidR="0085500D" w:rsidRPr="0085500D" w:rsidRDefault="0085500D" w:rsidP="009F1D85">
      <w:pPr>
        <w:tabs>
          <w:tab w:val="left" w:pos="5424"/>
        </w:tabs>
        <w:rPr>
          <w:sz w:val="28"/>
          <w:szCs w:val="28"/>
          <w:lang w:val="en-US"/>
        </w:rPr>
      </w:pPr>
    </w:p>
    <w:p w14:paraId="47D5E655" w14:textId="6675CAE5" w:rsidR="009F1D85" w:rsidRPr="0085500D" w:rsidRDefault="009F1D85" w:rsidP="009F1D85">
      <w:pPr>
        <w:tabs>
          <w:tab w:val="left" w:pos="5424"/>
        </w:tabs>
        <w:jc w:val="right"/>
        <w:rPr>
          <w:rFonts w:ascii="Times New Roman" w:hAnsi="Times New Roman" w:cs="Times New Roman"/>
          <w:sz w:val="28"/>
          <w:szCs w:val="28"/>
        </w:rPr>
      </w:pPr>
      <w:r w:rsidRPr="0085500D">
        <w:rPr>
          <w:rFonts w:ascii="Times New Roman" w:hAnsi="Times New Roman" w:cs="Times New Roman"/>
          <w:sz w:val="28"/>
          <w:szCs w:val="28"/>
        </w:rPr>
        <w:t>Приложение 10</w:t>
      </w:r>
    </w:p>
    <w:p w14:paraId="2A49A619" w14:textId="1F186511" w:rsidR="009F1D85" w:rsidRPr="0085500D" w:rsidRDefault="009F1D85" w:rsidP="009F1D85">
      <w:pPr>
        <w:tabs>
          <w:tab w:val="left" w:pos="5424"/>
        </w:tabs>
        <w:jc w:val="right"/>
        <w:rPr>
          <w:rFonts w:ascii="Times New Roman" w:hAnsi="Times New Roman" w:cs="Times New Roman"/>
          <w:sz w:val="28"/>
          <w:szCs w:val="28"/>
        </w:rPr>
      </w:pPr>
      <w:r w:rsidRPr="0085500D">
        <w:rPr>
          <w:rFonts w:ascii="Times New Roman" w:hAnsi="Times New Roman" w:cs="Times New Roman"/>
          <w:sz w:val="28"/>
          <w:szCs w:val="28"/>
        </w:rPr>
        <w:t>График 3</w:t>
      </w:r>
    </w:p>
    <w:p w14:paraId="4FF5ADC6" w14:textId="77777777" w:rsidR="009F1D85" w:rsidRPr="0085500D" w:rsidRDefault="009F1D85" w:rsidP="009F1D85">
      <w:pPr>
        <w:tabs>
          <w:tab w:val="left" w:pos="5424"/>
        </w:tabs>
        <w:jc w:val="right"/>
        <w:rPr>
          <w:sz w:val="28"/>
          <w:szCs w:val="28"/>
        </w:rPr>
      </w:pPr>
    </w:p>
    <w:p w14:paraId="05E9F261" w14:textId="691A4E7A" w:rsidR="009F1D85" w:rsidRPr="0085500D" w:rsidRDefault="009F1D85" w:rsidP="009F1D85">
      <w:pPr>
        <w:tabs>
          <w:tab w:val="left" w:pos="5424"/>
        </w:tabs>
        <w:rPr>
          <w:sz w:val="28"/>
          <w:szCs w:val="28"/>
        </w:rPr>
      </w:pPr>
    </w:p>
    <w:p w14:paraId="31419B87" w14:textId="77777777" w:rsidR="009F1D85" w:rsidRPr="0085500D" w:rsidRDefault="009F1D85" w:rsidP="009F1D85">
      <w:pPr>
        <w:tabs>
          <w:tab w:val="left" w:pos="5424"/>
        </w:tabs>
        <w:rPr>
          <w:sz w:val="28"/>
          <w:szCs w:val="28"/>
        </w:rPr>
      </w:pPr>
    </w:p>
    <w:p w14:paraId="3CF85186" w14:textId="77777777" w:rsidR="009F1D85" w:rsidRPr="0085500D" w:rsidRDefault="009F1D85" w:rsidP="009F1D85">
      <w:pPr>
        <w:tabs>
          <w:tab w:val="left" w:pos="5424"/>
        </w:tabs>
        <w:rPr>
          <w:sz w:val="28"/>
          <w:szCs w:val="28"/>
        </w:rPr>
      </w:pPr>
    </w:p>
    <w:p w14:paraId="1D5C6676" w14:textId="77777777" w:rsidR="009F1D85" w:rsidRPr="0085500D" w:rsidRDefault="009F1D85" w:rsidP="009F1D85">
      <w:pPr>
        <w:tabs>
          <w:tab w:val="left" w:pos="5424"/>
        </w:tabs>
        <w:rPr>
          <w:sz w:val="28"/>
          <w:szCs w:val="28"/>
        </w:rPr>
      </w:pPr>
    </w:p>
    <w:p w14:paraId="7CD37C1A" w14:textId="4D3C9E98" w:rsidR="009F1D85" w:rsidRPr="009F1D85" w:rsidRDefault="009F1D85" w:rsidP="009F1D85">
      <w:pPr>
        <w:tabs>
          <w:tab w:val="left" w:pos="5424"/>
        </w:tabs>
        <w:rPr>
          <w:lang w:val="en-US"/>
        </w:rPr>
      </w:pPr>
      <w:r>
        <w:rPr>
          <w:rFonts w:ascii="Times New Roman" w:hAnsi="Times New Roman" w:cs="Times New Roman"/>
          <w:noProof/>
          <w:lang w:val="en-US"/>
        </w:rPr>
        <w:drawing>
          <wp:inline distT="0" distB="0" distL="0" distR="0" wp14:anchorId="299D008A" wp14:editId="072A8760">
            <wp:extent cx="5935345" cy="4792345"/>
            <wp:effectExtent l="0" t="0" r="8255" b="8255"/>
            <wp:docPr id="16" name="Изображение 16" descr="Macintosh:Users:mak:Desktop:Снимок экрана 2015-05-11 в 14.42.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Users:mak:Desktop:Снимок экрана 2015-05-11 в 14.42.35.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35345" cy="4792345"/>
                    </a:xfrm>
                    <a:prstGeom prst="rect">
                      <a:avLst/>
                    </a:prstGeom>
                    <a:noFill/>
                    <a:ln>
                      <a:noFill/>
                    </a:ln>
                  </pic:spPr>
                </pic:pic>
              </a:graphicData>
            </a:graphic>
          </wp:inline>
        </w:drawing>
      </w:r>
    </w:p>
    <w:sectPr w:rsidR="009F1D85" w:rsidRPr="009F1D85" w:rsidSect="00E11960">
      <w:footerReference w:type="even" r:id="rId28"/>
      <w:footerReference w:type="default" r:id="rId29"/>
      <w:pgSz w:w="11900" w:h="16840"/>
      <w:pgMar w:top="1134" w:right="843" w:bottom="1134"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7CAE2D" w14:textId="77777777" w:rsidR="005561C3" w:rsidRDefault="005561C3" w:rsidP="005F1025">
      <w:r>
        <w:separator/>
      </w:r>
    </w:p>
  </w:endnote>
  <w:endnote w:type="continuationSeparator" w:id="0">
    <w:p w14:paraId="7A47A025" w14:textId="77777777" w:rsidR="005561C3" w:rsidRDefault="005561C3" w:rsidP="005F1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CY">
    <w:panose1 w:val="020B0600040502020204"/>
    <w:charset w:val="59"/>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03A01C" w14:textId="77777777" w:rsidR="005561C3" w:rsidRDefault="005561C3" w:rsidP="00B45290">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162227BE" w14:textId="77777777" w:rsidR="005561C3" w:rsidRDefault="005561C3" w:rsidP="00B45290">
    <w:pPr>
      <w:pStyle w:val="a8"/>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6BE76" w14:textId="77777777" w:rsidR="005561C3" w:rsidRPr="00E17FB3" w:rsidRDefault="005561C3" w:rsidP="00B45290">
    <w:pPr>
      <w:pStyle w:val="a8"/>
      <w:framePr w:wrap="around" w:vAnchor="text" w:hAnchor="margin" w:xAlign="right" w:y="1"/>
      <w:rPr>
        <w:rStyle w:val="aa"/>
        <w:rFonts w:ascii="Times New Roman" w:hAnsi="Times New Roman" w:cs="Times New Roman"/>
        <w:sz w:val="20"/>
        <w:szCs w:val="20"/>
      </w:rPr>
    </w:pPr>
    <w:r w:rsidRPr="00E17FB3">
      <w:rPr>
        <w:rStyle w:val="aa"/>
        <w:rFonts w:ascii="Times New Roman" w:hAnsi="Times New Roman" w:cs="Times New Roman"/>
        <w:sz w:val="20"/>
        <w:szCs w:val="20"/>
      </w:rPr>
      <w:fldChar w:fldCharType="begin"/>
    </w:r>
    <w:r w:rsidRPr="00E17FB3">
      <w:rPr>
        <w:rStyle w:val="aa"/>
        <w:rFonts w:ascii="Times New Roman" w:hAnsi="Times New Roman" w:cs="Times New Roman"/>
        <w:sz w:val="20"/>
        <w:szCs w:val="20"/>
      </w:rPr>
      <w:instrText xml:space="preserve">PAGE  </w:instrText>
    </w:r>
    <w:r w:rsidRPr="00E17FB3">
      <w:rPr>
        <w:rStyle w:val="aa"/>
        <w:rFonts w:ascii="Times New Roman" w:hAnsi="Times New Roman" w:cs="Times New Roman"/>
        <w:sz w:val="20"/>
        <w:szCs w:val="20"/>
      </w:rPr>
      <w:fldChar w:fldCharType="separate"/>
    </w:r>
    <w:r w:rsidR="0085500D">
      <w:rPr>
        <w:rStyle w:val="aa"/>
        <w:rFonts w:ascii="Times New Roman" w:hAnsi="Times New Roman" w:cs="Times New Roman"/>
        <w:noProof/>
        <w:sz w:val="20"/>
        <w:szCs w:val="20"/>
      </w:rPr>
      <w:t>2</w:t>
    </w:r>
    <w:r w:rsidRPr="00E17FB3">
      <w:rPr>
        <w:rStyle w:val="aa"/>
        <w:rFonts w:ascii="Times New Roman" w:hAnsi="Times New Roman" w:cs="Times New Roman"/>
        <w:sz w:val="20"/>
        <w:szCs w:val="20"/>
      </w:rPr>
      <w:fldChar w:fldCharType="end"/>
    </w:r>
  </w:p>
  <w:p w14:paraId="25B5941A" w14:textId="77777777" w:rsidR="005561C3" w:rsidRPr="00E17FB3" w:rsidRDefault="005561C3" w:rsidP="00B45290">
    <w:pPr>
      <w:pStyle w:val="a8"/>
      <w:ind w:right="360"/>
      <w:rPr>
        <w:lang w:val="en-US"/>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939D2" w14:textId="77777777" w:rsidR="005561C3" w:rsidRDefault="005561C3" w:rsidP="0014355B">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580C11D7" w14:textId="77777777" w:rsidR="005561C3" w:rsidRDefault="005561C3" w:rsidP="0014355B">
    <w:pPr>
      <w:pStyle w:val="a8"/>
      <w:ind w:right="360"/>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368E3" w14:textId="77777777" w:rsidR="005561C3" w:rsidRPr="00EE2807" w:rsidRDefault="005561C3" w:rsidP="0014355B">
    <w:pPr>
      <w:pStyle w:val="a8"/>
      <w:framePr w:wrap="around" w:vAnchor="text" w:hAnchor="margin" w:xAlign="right" w:y="1"/>
      <w:rPr>
        <w:rStyle w:val="aa"/>
        <w:rFonts w:ascii="Times New Roman" w:hAnsi="Times New Roman" w:cs="Times New Roman"/>
        <w:sz w:val="20"/>
        <w:szCs w:val="20"/>
      </w:rPr>
    </w:pPr>
    <w:r w:rsidRPr="00EE2807">
      <w:rPr>
        <w:rStyle w:val="aa"/>
        <w:rFonts w:ascii="Times New Roman" w:hAnsi="Times New Roman" w:cs="Times New Roman"/>
        <w:sz w:val="20"/>
        <w:szCs w:val="20"/>
      </w:rPr>
      <w:fldChar w:fldCharType="begin"/>
    </w:r>
    <w:r w:rsidRPr="00EE2807">
      <w:rPr>
        <w:rStyle w:val="aa"/>
        <w:rFonts w:ascii="Times New Roman" w:hAnsi="Times New Roman" w:cs="Times New Roman"/>
        <w:sz w:val="20"/>
        <w:szCs w:val="20"/>
      </w:rPr>
      <w:instrText xml:space="preserve">PAGE  </w:instrText>
    </w:r>
    <w:r w:rsidRPr="00EE2807">
      <w:rPr>
        <w:rStyle w:val="aa"/>
        <w:rFonts w:ascii="Times New Roman" w:hAnsi="Times New Roman" w:cs="Times New Roman"/>
        <w:sz w:val="20"/>
        <w:szCs w:val="20"/>
      </w:rPr>
      <w:fldChar w:fldCharType="separate"/>
    </w:r>
    <w:r w:rsidR="00CE282A">
      <w:rPr>
        <w:rStyle w:val="aa"/>
        <w:rFonts w:ascii="Times New Roman" w:hAnsi="Times New Roman" w:cs="Times New Roman"/>
        <w:noProof/>
        <w:sz w:val="20"/>
        <w:szCs w:val="20"/>
      </w:rPr>
      <w:t>2</w:t>
    </w:r>
    <w:r w:rsidRPr="00EE2807">
      <w:rPr>
        <w:rStyle w:val="aa"/>
        <w:rFonts w:ascii="Times New Roman" w:hAnsi="Times New Roman" w:cs="Times New Roman"/>
        <w:sz w:val="20"/>
        <w:szCs w:val="20"/>
      </w:rPr>
      <w:fldChar w:fldCharType="end"/>
    </w:r>
  </w:p>
  <w:p w14:paraId="145BC806" w14:textId="77777777" w:rsidR="005561C3" w:rsidRPr="00EE2807" w:rsidRDefault="005561C3" w:rsidP="0014355B">
    <w:pPr>
      <w:pStyle w:val="a8"/>
      <w:ind w:right="360"/>
      <w:rPr>
        <w:lang w:val="en-US"/>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1D534C" w14:textId="77777777" w:rsidR="005561C3" w:rsidRDefault="005561C3" w:rsidP="005F1025">
      <w:r>
        <w:separator/>
      </w:r>
    </w:p>
  </w:footnote>
  <w:footnote w:type="continuationSeparator" w:id="0">
    <w:p w14:paraId="0A510620" w14:textId="77777777" w:rsidR="005561C3" w:rsidRDefault="005561C3" w:rsidP="005F1025">
      <w:r>
        <w:continuationSeparator/>
      </w:r>
    </w:p>
  </w:footnote>
  <w:footnote w:id="1">
    <w:p w14:paraId="5C53665E" w14:textId="77777777" w:rsidR="005561C3" w:rsidRPr="00342F17" w:rsidRDefault="005561C3" w:rsidP="005F1025">
      <w:pPr>
        <w:pStyle w:val="a5"/>
        <w:rPr>
          <w:rFonts w:ascii="Times New Roman" w:hAnsi="Times New Roman" w:cs="Times New Roman"/>
          <w:sz w:val="20"/>
          <w:szCs w:val="20"/>
        </w:rPr>
      </w:pPr>
      <w:r>
        <w:rPr>
          <w:rStyle w:val="a7"/>
        </w:rPr>
        <w:footnoteRef/>
      </w:r>
      <w:r>
        <w:t xml:space="preserve"> </w:t>
      </w:r>
      <w:r>
        <w:rPr>
          <w:rFonts w:ascii="Times New Roman" w:hAnsi="Times New Roman" w:cs="Times New Roman"/>
          <w:sz w:val="20"/>
          <w:szCs w:val="20"/>
        </w:rPr>
        <w:t>Т. А. Фролова. Макроэкономика</w:t>
      </w:r>
      <w:r>
        <w:rPr>
          <w:rFonts w:ascii="Times New Roman" w:hAnsi="Times New Roman" w:cs="Times New Roman"/>
          <w:sz w:val="20"/>
          <w:szCs w:val="20"/>
          <w:lang w:val="en-US"/>
        </w:rPr>
        <w:t>:</w:t>
      </w:r>
      <w:r>
        <w:rPr>
          <w:rFonts w:ascii="Times New Roman" w:hAnsi="Times New Roman" w:cs="Times New Roman"/>
          <w:sz w:val="20"/>
          <w:szCs w:val="20"/>
        </w:rPr>
        <w:t xml:space="preserve"> конспект лекций, - Таганрог</w:t>
      </w:r>
      <w:r>
        <w:rPr>
          <w:rFonts w:ascii="Times New Roman" w:hAnsi="Times New Roman" w:cs="Times New Roman"/>
          <w:sz w:val="20"/>
          <w:szCs w:val="20"/>
          <w:lang w:val="en-US"/>
        </w:rPr>
        <w:t>:</w:t>
      </w:r>
      <w:r>
        <w:rPr>
          <w:rFonts w:ascii="Times New Roman" w:hAnsi="Times New Roman" w:cs="Times New Roman"/>
          <w:sz w:val="20"/>
          <w:szCs w:val="20"/>
        </w:rPr>
        <w:t xml:space="preserve"> ТРТУ, 2006 – 76 с.</w:t>
      </w:r>
      <w:r w:rsidRPr="00342F17">
        <w:rPr>
          <w:rFonts w:ascii="Times New Roman" w:hAnsi="Times New Roman" w:cs="Times New Roman"/>
          <w:sz w:val="20"/>
          <w:szCs w:val="20"/>
        </w:rPr>
        <w:t xml:space="preserve"> </w:t>
      </w:r>
    </w:p>
  </w:footnote>
  <w:footnote w:id="2">
    <w:p w14:paraId="1F218EDC" w14:textId="27BA4338" w:rsidR="005561C3" w:rsidRPr="00107972" w:rsidRDefault="005561C3" w:rsidP="005F1025">
      <w:pPr>
        <w:pStyle w:val="a5"/>
        <w:rPr>
          <w:rFonts w:ascii="Times New Roman" w:hAnsi="Times New Roman" w:cs="Times New Roman"/>
          <w:sz w:val="20"/>
          <w:szCs w:val="20"/>
        </w:rPr>
      </w:pPr>
      <w:r w:rsidRPr="00A10344">
        <w:rPr>
          <w:rStyle w:val="a7"/>
          <w:rFonts w:ascii="Times New Roman" w:hAnsi="Times New Roman" w:cs="Times New Roman"/>
          <w:sz w:val="20"/>
          <w:szCs w:val="20"/>
        </w:rPr>
        <w:footnoteRef/>
      </w:r>
      <w:r w:rsidRPr="00A10344">
        <w:rPr>
          <w:rFonts w:ascii="Times New Roman" w:hAnsi="Times New Roman" w:cs="Times New Roman"/>
          <w:sz w:val="20"/>
          <w:szCs w:val="20"/>
        </w:rPr>
        <w:t xml:space="preserve"> А. И. Добрынина. Экономическая теория</w:t>
      </w:r>
      <w:r w:rsidRPr="00A10344">
        <w:rPr>
          <w:rFonts w:ascii="Times New Roman" w:hAnsi="Times New Roman" w:cs="Times New Roman"/>
          <w:sz w:val="20"/>
          <w:szCs w:val="20"/>
          <w:lang w:val="en-US"/>
        </w:rPr>
        <w:t>:</w:t>
      </w:r>
      <w:r w:rsidRPr="00A10344">
        <w:rPr>
          <w:rFonts w:ascii="Times New Roman" w:hAnsi="Times New Roman" w:cs="Times New Roman"/>
          <w:sz w:val="20"/>
          <w:szCs w:val="20"/>
        </w:rPr>
        <w:t xml:space="preserve"> учебник для вузов, 4-е изд. – СПб.</w:t>
      </w:r>
      <w:r w:rsidRPr="00A10344">
        <w:rPr>
          <w:rFonts w:ascii="Times New Roman" w:hAnsi="Times New Roman" w:cs="Times New Roman"/>
          <w:sz w:val="20"/>
          <w:szCs w:val="20"/>
          <w:lang w:val="en-US"/>
        </w:rPr>
        <w:t>:</w:t>
      </w:r>
      <w:r w:rsidRPr="00A10344">
        <w:rPr>
          <w:rFonts w:ascii="Times New Roman" w:hAnsi="Times New Roman" w:cs="Times New Roman"/>
          <w:sz w:val="20"/>
          <w:szCs w:val="20"/>
        </w:rPr>
        <w:t xml:space="preserve"> Питер, 2009. – 235 с. </w:t>
      </w:r>
    </w:p>
  </w:footnote>
  <w:footnote w:id="3">
    <w:p w14:paraId="1876FD94" w14:textId="058DE9D9" w:rsidR="005561C3" w:rsidRPr="00A10344" w:rsidRDefault="005561C3">
      <w:pPr>
        <w:pStyle w:val="a5"/>
        <w:rPr>
          <w:rFonts w:ascii="Times New Roman" w:hAnsi="Times New Roman" w:cs="Times New Roman"/>
          <w:sz w:val="20"/>
          <w:szCs w:val="20"/>
          <w:lang w:val="en-US"/>
        </w:rPr>
      </w:pPr>
      <w:r w:rsidRPr="00A10344">
        <w:rPr>
          <w:rStyle w:val="a7"/>
          <w:rFonts w:ascii="Times New Roman" w:hAnsi="Times New Roman" w:cs="Times New Roman"/>
          <w:sz w:val="20"/>
          <w:szCs w:val="20"/>
        </w:rPr>
        <w:footnoteRef/>
      </w:r>
      <w:r w:rsidRPr="00A10344">
        <w:rPr>
          <w:rFonts w:ascii="Times New Roman" w:hAnsi="Times New Roman" w:cs="Times New Roman"/>
          <w:sz w:val="20"/>
          <w:szCs w:val="20"/>
        </w:rPr>
        <w:t xml:space="preserve"> К. С. Айнабек. Теория общественного хозяйствования, учебник</w:t>
      </w:r>
      <w:r w:rsidRPr="00A10344">
        <w:rPr>
          <w:rFonts w:ascii="Times New Roman" w:hAnsi="Times New Roman" w:cs="Times New Roman"/>
          <w:sz w:val="20"/>
          <w:szCs w:val="20"/>
          <w:lang w:val="en-US"/>
        </w:rPr>
        <w:t>:</w:t>
      </w:r>
      <w:r w:rsidRPr="00A10344">
        <w:rPr>
          <w:rFonts w:ascii="Times New Roman" w:hAnsi="Times New Roman" w:cs="Times New Roman"/>
          <w:sz w:val="20"/>
          <w:szCs w:val="20"/>
        </w:rPr>
        <w:t xml:space="preserve"> исправл. И дополн. – Караганда</w:t>
      </w:r>
      <w:r w:rsidRPr="00A10344">
        <w:rPr>
          <w:rFonts w:ascii="Times New Roman" w:hAnsi="Times New Roman" w:cs="Times New Roman"/>
          <w:sz w:val="20"/>
          <w:szCs w:val="20"/>
          <w:lang w:val="en-US"/>
        </w:rPr>
        <w:t>:</w:t>
      </w:r>
      <w:r w:rsidRPr="00A10344">
        <w:rPr>
          <w:rFonts w:ascii="Times New Roman" w:hAnsi="Times New Roman" w:cs="Times New Roman"/>
          <w:sz w:val="20"/>
          <w:szCs w:val="20"/>
        </w:rPr>
        <w:t xml:space="preserve"> КЭУК, 2014. – 145 с.</w:t>
      </w:r>
    </w:p>
  </w:footnote>
  <w:footnote w:id="4">
    <w:p w14:paraId="65723F26" w14:textId="77777777" w:rsidR="005561C3" w:rsidRPr="00AE651D" w:rsidRDefault="005561C3" w:rsidP="005F1025">
      <w:pPr>
        <w:pStyle w:val="a5"/>
        <w:rPr>
          <w:rFonts w:ascii="Times New Roman" w:hAnsi="Times New Roman" w:cs="Times New Roman"/>
          <w:sz w:val="20"/>
          <w:szCs w:val="20"/>
        </w:rPr>
      </w:pPr>
      <w:r w:rsidRPr="00AE651D">
        <w:rPr>
          <w:rStyle w:val="a7"/>
          <w:rFonts w:ascii="Times New Roman" w:hAnsi="Times New Roman" w:cs="Times New Roman"/>
        </w:rPr>
        <w:footnoteRef/>
      </w:r>
      <w:r w:rsidRPr="00AE651D">
        <w:rPr>
          <w:rFonts w:ascii="Times New Roman" w:hAnsi="Times New Roman" w:cs="Times New Roman"/>
        </w:rPr>
        <w:t xml:space="preserve"> </w:t>
      </w:r>
      <w:r>
        <w:rPr>
          <w:rFonts w:ascii="Times New Roman" w:hAnsi="Times New Roman" w:cs="Times New Roman"/>
          <w:sz w:val="20"/>
          <w:szCs w:val="20"/>
        </w:rPr>
        <w:t>Ю.Е. Кривонос</w:t>
      </w:r>
      <w:r>
        <w:rPr>
          <w:rFonts w:ascii="Times New Roman" w:hAnsi="Times New Roman" w:cs="Times New Roman"/>
          <w:sz w:val="20"/>
          <w:szCs w:val="20"/>
          <w:lang w:val="en-US"/>
        </w:rPr>
        <w:t>:</w:t>
      </w:r>
      <w:r>
        <w:rPr>
          <w:rFonts w:ascii="Times New Roman" w:hAnsi="Times New Roman" w:cs="Times New Roman"/>
          <w:sz w:val="20"/>
          <w:szCs w:val="20"/>
        </w:rPr>
        <w:t xml:space="preserve"> Экономическая теория, конспект лекций, Таганрог</w:t>
      </w:r>
      <w:r>
        <w:rPr>
          <w:rFonts w:ascii="Times New Roman" w:hAnsi="Times New Roman" w:cs="Times New Roman"/>
          <w:sz w:val="20"/>
          <w:szCs w:val="20"/>
          <w:lang w:val="en-US"/>
        </w:rPr>
        <w:t>:</w:t>
      </w:r>
      <w:r>
        <w:rPr>
          <w:rFonts w:ascii="Times New Roman" w:hAnsi="Times New Roman" w:cs="Times New Roman"/>
          <w:sz w:val="20"/>
          <w:szCs w:val="20"/>
        </w:rPr>
        <w:t xml:space="preserve"> ТТИ ЮФУ, 2009 – 136 с.</w:t>
      </w:r>
    </w:p>
  </w:footnote>
  <w:footnote w:id="5">
    <w:p w14:paraId="6AED7B9B" w14:textId="471497C2" w:rsidR="005561C3" w:rsidRPr="00D07321" w:rsidRDefault="005561C3" w:rsidP="005F1025">
      <w:pPr>
        <w:pStyle w:val="a5"/>
        <w:rPr>
          <w:rFonts w:ascii="Times New Roman" w:hAnsi="Times New Roman" w:cs="Times New Roman"/>
          <w:sz w:val="20"/>
          <w:szCs w:val="20"/>
          <w:lang w:val="en-US"/>
        </w:rPr>
      </w:pPr>
      <w:r w:rsidRPr="00D07321">
        <w:rPr>
          <w:rStyle w:val="a7"/>
          <w:rFonts w:ascii="Times New Roman" w:hAnsi="Times New Roman" w:cs="Times New Roman"/>
          <w:sz w:val="20"/>
          <w:szCs w:val="20"/>
        </w:rPr>
        <w:footnoteRef/>
      </w:r>
      <w:r w:rsidRPr="00D07321">
        <w:rPr>
          <w:sz w:val="20"/>
          <w:szCs w:val="20"/>
        </w:rPr>
        <w:t xml:space="preserve"> </w:t>
      </w:r>
      <w:r w:rsidR="00D51BB1" w:rsidRPr="00D51BB1">
        <w:rPr>
          <w:rFonts w:ascii="Times New Roman" w:hAnsi="Times New Roman" w:cs="Times New Roman"/>
          <w:sz w:val="20"/>
          <w:szCs w:val="20"/>
          <w:lang w:val="en-US"/>
        </w:rPr>
        <w:t>РИА  - Электрон. Дан. – Москва, 2015 – ria.ru</w:t>
      </w:r>
    </w:p>
  </w:footnote>
  <w:footnote w:id="6">
    <w:p w14:paraId="33ABCB3E" w14:textId="02DF4DA9" w:rsidR="005561C3" w:rsidRPr="00973FC3" w:rsidRDefault="005561C3" w:rsidP="005F1025">
      <w:pPr>
        <w:pStyle w:val="a5"/>
        <w:rPr>
          <w:rFonts w:ascii="Times New Roman" w:hAnsi="Times New Roman" w:cs="Times New Roman"/>
          <w:sz w:val="20"/>
          <w:szCs w:val="20"/>
          <w:lang w:val="en-US"/>
        </w:rPr>
      </w:pPr>
      <w:r w:rsidRPr="00973FC3">
        <w:rPr>
          <w:rStyle w:val="a7"/>
          <w:rFonts w:ascii="Times New Roman" w:hAnsi="Times New Roman" w:cs="Times New Roman"/>
          <w:sz w:val="20"/>
          <w:szCs w:val="20"/>
        </w:rPr>
        <w:footnoteRef/>
      </w:r>
      <w:r w:rsidRPr="00973FC3">
        <w:rPr>
          <w:rFonts w:ascii="Times New Roman" w:hAnsi="Times New Roman" w:cs="Times New Roman"/>
          <w:sz w:val="20"/>
          <w:szCs w:val="20"/>
        </w:rPr>
        <w:t xml:space="preserve"> </w:t>
      </w:r>
      <w:r w:rsidR="00D51BB1" w:rsidRPr="00D51BB1">
        <w:rPr>
          <w:rFonts w:ascii="Times New Roman" w:hAnsi="Times New Roman" w:cs="Times New Roman"/>
          <w:sz w:val="20"/>
          <w:szCs w:val="20"/>
          <w:lang w:val="en-US"/>
        </w:rPr>
        <w:t>Официальная статистика: Мосгорстат. – Электрон. Дан. – Москва, 2015 -  http://www.gks.ru</w:t>
      </w:r>
    </w:p>
  </w:footnote>
  <w:footnote w:id="7">
    <w:p w14:paraId="60A0CC95" w14:textId="4EF5D768" w:rsidR="005561C3" w:rsidRPr="00C612B7" w:rsidRDefault="005561C3" w:rsidP="005F1025">
      <w:pPr>
        <w:pStyle w:val="a5"/>
        <w:rPr>
          <w:rFonts w:ascii="Times New Roman" w:hAnsi="Times New Roman" w:cs="Times New Roman"/>
          <w:sz w:val="20"/>
          <w:szCs w:val="20"/>
          <w:lang w:val="en-US"/>
        </w:rPr>
      </w:pPr>
      <w:r w:rsidRPr="00C612B7">
        <w:rPr>
          <w:rStyle w:val="a7"/>
          <w:rFonts w:ascii="Times New Roman" w:hAnsi="Times New Roman" w:cs="Times New Roman"/>
          <w:sz w:val="20"/>
          <w:szCs w:val="20"/>
        </w:rPr>
        <w:footnoteRef/>
      </w:r>
      <w:r w:rsidRPr="00C612B7">
        <w:rPr>
          <w:rFonts w:ascii="Times New Roman" w:hAnsi="Times New Roman" w:cs="Times New Roman"/>
          <w:sz w:val="20"/>
          <w:szCs w:val="20"/>
        </w:rPr>
        <w:t xml:space="preserve"> </w:t>
      </w:r>
      <w:r w:rsidR="00D51BB1" w:rsidRPr="00D51BB1">
        <w:rPr>
          <w:rFonts w:ascii="Times New Roman" w:hAnsi="Times New Roman" w:cs="Times New Roman"/>
          <w:sz w:val="20"/>
          <w:szCs w:val="20"/>
          <w:lang w:val="en-US"/>
        </w:rPr>
        <w:t>РИА  - Электрон. Дан. – Москва, 2015 – ria.ru</w:t>
      </w:r>
    </w:p>
  </w:footnote>
  <w:footnote w:id="8">
    <w:p w14:paraId="13D55FC6" w14:textId="5BBCEA9C" w:rsidR="005561C3" w:rsidRPr="003C56EF" w:rsidRDefault="005561C3" w:rsidP="005F1025">
      <w:pPr>
        <w:pStyle w:val="a5"/>
        <w:rPr>
          <w:rFonts w:ascii="Times New Roman" w:hAnsi="Times New Roman" w:cs="Times New Roman"/>
          <w:sz w:val="20"/>
          <w:szCs w:val="20"/>
          <w:lang w:val="en-US"/>
        </w:rPr>
      </w:pPr>
      <w:r w:rsidRPr="003C56EF">
        <w:rPr>
          <w:rStyle w:val="a7"/>
          <w:rFonts w:ascii="Times New Roman" w:hAnsi="Times New Roman" w:cs="Times New Roman"/>
          <w:sz w:val="20"/>
          <w:szCs w:val="20"/>
        </w:rPr>
        <w:footnoteRef/>
      </w:r>
      <w:r w:rsidRPr="003C56EF">
        <w:rPr>
          <w:rFonts w:ascii="Times New Roman" w:hAnsi="Times New Roman" w:cs="Times New Roman"/>
          <w:sz w:val="20"/>
          <w:szCs w:val="20"/>
        </w:rPr>
        <w:t xml:space="preserve"> </w:t>
      </w:r>
      <w:r w:rsidR="00D51BB1" w:rsidRPr="00D51BB1">
        <w:rPr>
          <w:rFonts w:ascii="Times New Roman" w:hAnsi="Times New Roman" w:cs="Times New Roman"/>
          <w:sz w:val="20"/>
          <w:szCs w:val="20"/>
          <w:lang w:val="en-US"/>
        </w:rPr>
        <w:t>Лента.ру. – Электрон. Дан. – Москва, 2015 – lenta.ru</w:t>
      </w:r>
    </w:p>
  </w:footnote>
  <w:footnote w:id="9">
    <w:p w14:paraId="7BC7FB21" w14:textId="58345134" w:rsidR="005561C3" w:rsidRPr="008E6FC2" w:rsidRDefault="005561C3" w:rsidP="005F1025">
      <w:pPr>
        <w:pStyle w:val="a5"/>
        <w:rPr>
          <w:rFonts w:ascii="Times New Roman" w:hAnsi="Times New Roman" w:cs="Times New Roman"/>
          <w:sz w:val="20"/>
          <w:szCs w:val="20"/>
          <w:lang w:val="en-US"/>
        </w:rPr>
      </w:pPr>
      <w:r w:rsidRPr="008E6FC2">
        <w:rPr>
          <w:rStyle w:val="a7"/>
          <w:rFonts w:ascii="Times New Roman" w:hAnsi="Times New Roman" w:cs="Times New Roman"/>
          <w:sz w:val="20"/>
          <w:szCs w:val="20"/>
        </w:rPr>
        <w:footnoteRef/>
      </w:r>
      <w:r w:rsidRPr="008E6FC2">
        <w:rPr>
          <w:rFonts w:ascii="Times New Roman" w:hAnsi="Times New Roman" w:cs="Times New Roman"/>
          <w:sz w:val="20"/>
          <w:szCs w:val="20"/>
        </w:rPr>
        <w:t xml:space="preserve"> </w:t>
      </w:r>
      <w:r w:rsidR="00D51BB1" w:rsidRPr="00D51BB1">
        <w:rPr>
          <w:rFonts w:ascii="Times New Roman" w:hAnsi="Times New Roman" w:cs="Times New Roman"/>
          <w:sz w:val="20"/>
          <w:szCs w:val="20"/>
          <w:lang w:val="en-US"/>
        </w:rPr>
        <w:t>Центральный Банк Российской Федерации. – Москва, 2015 - http://www.cbr.ru/statistics</w:t>
      </w:r>
    </w:p>
  </w:footnote>
  <w:footnote w:id="10">
    <w:p w14:paraId="41FA16C7" w14:textId="46DAAE08" w:rsidR="005561C3" w:rsidRPr="00C076DE" w:rsidRDefault="005561C3" w:rsidP="005F1025">
      <w:pPr>
        <w:pStyle w:val="a5"/>
        <w:rPr>
          <w:rFonts w:ascii="Times New Roman" w:hAnsi="Times New Roman" w:cs="Times New Roman"/>
          <w:sz w:val="20"/>
          <w:szCs w:val="20"/>
          <w:lang w:val="en-US"/>
        </w:rPr>
      </w:pPr>
      <w:r w:rsidRPr="00C076DE">
        <w:rPr>
          <w:rStyle w:val="a7"/>
          <w:rFonts w:ascii="Times New Roman" w:hAnsi="Times New Roman" w:cs="Times New Roman"/>
          <w:sz w:val="20"/>
          <w:szCs w:val="20"/>
        </w:rPr>
        <w:footnoteRef/>
      </w:r>
      <w:r w:rsidR="00D51BB1">
        <w:rPr>
          <w:rFonts w:ascii="Times New Roman" w:hAnsi="Times New Roman" w:cs="Times New Roman"/>
          <w:sz w:val="20"/>
          <w:szCs w:val="20"/>
        </w:rPr>
        <w:t xml:space="preserve"> </w:t>
      </w:r>
      <w:r w:rsidR="00D51BB1" w:rsidRPr="00D51BB1">
        <w:rPr>
          <w:rFonts w:ascii="Times New Roman" w:hAnsi="Times New Roman" w:cs="Times New Roman"/>
          <w:sz w:val="20"/>
          <w:szCs w:val="20"/>
          <w:lang w:val="en-US"/>
        </w:rPr>
        <w:t>РБК: Финансы. – Электрон. Дан. – Москва, 2015 - http://top.rbc.ru/finances</w:t>
      </w:r>
    </w:p>
  </w:footnote>
  <w:footnote w:id="11">
    <w:p w14:paraId="32489873" w14:textId="3FEFA00F" w:rsidR="005561C3" w:rsidRPr="00757339" w:rsidRDefault="005561C3" w:rsidP="005F1025">
      <w:pPr>
        <w:pStyle w:val="a5"/>
        <w:rPr>
          <w:rFonts w:ascii="Times New Roman" w:hAnsi="Times New Roman" w:cs="Times New Roman"/>
          <w:sz w:val="20"/>
          <w:szCs w:val="20"/>
          <w:lang w:val="en-US"/>
        </w:rPr>
      </w:pPr>
      <w:r w:rsidRPr="00757339">
        <w:rPr>
          <w:rStyle w:val="a7"/>
          <w:rFonts w:ascii="Times New Roman" w:hAnsi="Times New Roman" w:cs="Times New Roman"/>
          <w:sz w:val="20"/>
          <w:szCs w:val="20"/>
        </w:rPr>
        <w:footnoteRef/>
      </w:r>
      <w:r w:rsidR="00D51BB1">
        <w:rPr>
          <w:rFonts w:ascii="Times New Roman" w:hAnsi="Times New Roman" w:cs="Times New Roman"/>
          <w:sz w:val="20"/>
          <w:szCs w:val="20"/>
        </w:rPr>
        <w:t xml:space="preserve"> </w:t>
      </w:r>
      <w:r w:rsidR="00D51BB1" w:rsidRPr="00D51BB1">
        <w:rPr>
          <w:rFonts w:ascii="Times New Roman" w:hAnsi="Times New Roman" w:cs="Times New Roman"/>
          <w:sz w:val="20"/>
          <w:szCs w:val="20"/>
          <w:lang w:val="en-US"/>
        </w:rPr>
        <w:t>Официальная статистика: Мосгорстат. – Электрон. Дан. – Москва, 2015 -  http://www.gks.ru</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56D4"/>
    <w:multiLevelType w:val="hybridMultilevel"/>
    <w:tmpl w:val="53FA2D26"/>
    <w:lvl w:ilvl="0" w:tplc="CE6230B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nsid w:val="094F4619"/>
    <w:multiLevelType w:val="hybridMultilevel"/>
    <w:tmpl w:val="1A7C5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B7200"/>
    <w:multiLevelType w:val="hybridMultilevel"/>
    <w:tmpl w:val="5FB061B4"/>
    <w:lvl w:ilvl="0" w:tplc="EA4032D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0C914052"/>
    <w:multiLevelType w:val="hybridMultilevel"/>
    <w:tmpl w:val="34C6DA4E"/>
    <w:lvl w:ilvl="0" w:tplc="DEC25E40">
      <w:start w:val="1"/>
      <w:numFmt w:val="bullet"/>
      <w:lvlText w:val="-"/>
      <w:lvlJc w:val="left"/>
      <w:pPr>
        <w:ind w:left="720" w:hanging="360"/>
      </w:pPr>
      <w:rPr>
        <w:rFonts w:ascii="Times New Roman" w:eastAsiaTheme="minorEastAsia" w:hAnsi="Times New Roman" w:cs="Times New Roman" w:hint="default"/>
        <w:color w:val="262626"/>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42CCF"/>
    <w:multiLevelType w:val="hybridMultilevel"/>
    <w:tmpl w:val="F6F60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943F6C"/>
    <w:multiLevelType w:val="multilevel"/>
    <w:tmpl w:val="02B2BF2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ascii="Times New Roman" w:hAnsi="Times New Roman" w:cs="Times New Roman" w:hint="default"/>
        <w:b/>
        <w:color w:val="auto"/>
        <w:sz w:val="28"/>
      </w:rPr>
    </w:lvl>
    <w:lvl w:ilvl="2">
      <w:start w:val="1"/>
      <w:numFmt w:val="decimal"/>
      <w:isLgl/>
      <w:lvlText w:val="%1.%2.%3."/>
      <w:lvlJc w:val="left"/>
      <w:pPr>
        <w:ind w:left="1080" w:hanging="720"/>
      </w:pPr>
      <w:rPr>
        <w:rFonts w:ascii="Times New Roman" w:hAnsi="Times New Roman" w:cs="Times New Roman" w:hint="default"/>
        <w:b/>
        <w:color w:val="auto"/>
        <w:sz w:val="28"/>
      </w:rPr>
    </w:lvl>
    <w:lvl w:ilvl="3">
      <w:start w:val="1"/>
      <w:numFmt w:val="decimal"/>
      <w:isLgl/>
      <w:lvlText w:val="%1.%2.%3.%4."/>
      <w:lvlJc w:val="left"/>
      <w:pPr>
        <w:ind w:left="1440" w:hanging="1080"/>
      </w:pPr>
      <w:rPr>
        <w:rFonts w:ascii="Times New Roman" w:hAnsi="Times New Roman" w:cs="Times New Roman" w:hint="default"/>
        <w:b/>
        <w:color w:val="auto"/>
        <w:sz w:val="28"/>
      </w:rPr>
    </w:lvl>
    <w:lvl w:ilvl="4">
      <w:start w:val="1"/>
      <w:numFmt w:val="decimal"/>
      <w:isLgl/>
      <w:lvlText w:val="%1.%2.%3.%4.%5."/>
      <w:lvlJc w:val="left"/>
      <w:pPr>
        <w:ind w:left="1800" w:hanging="1440"/>
      </w:pPr>
      <w:rPr>
        <w:rFonts w:ascii="Times New Roman" w:hAnsi="Times New Roman" w:cs="Times New Roman" w:hint="default"/>
        <w:b/>
        <w:color w:val="auto"/>
        <w:sz w:val="28"/>
      </w:rPr>
    </w:lvl>
    <w:lvl w:ilvl="5">
      <w:start w:val="1"/>
      <w:numFmt w:val="decimal"/>
      <w:isLgl/>
      <w:lvlText w:val="%1.%2.%3.%4.%5.%6."/>
      <w:lvlJc w:val="left"/>
      <w:pPr>
        <w:ind w:left="1800" w:hanging="1440"/>
      </w:pPr>
      <w:rPr>
        <w:rFonts w:ascii="Times New Roman" w:hAnsi="Times New Roman" w:cs="Times New Roman" w:hint="default"/>
        <w:b/>
        <w:color w:val="auto"/>
        <w:sz w:val="28"/>
      </w:rPr>
    </w:lvl>
    <w:lvl w:ilvl="6">
      <w:start w:val="1"/>
      <w:numFmt w:val="decimal"/>
      <w:isLgl/>
      <w:lvlText w:val="%1.%2.%3.%4.%5.%6.%7."/>
      <w:lvlJc w:val="left"/>
      <w:pPr>
        <w:ind w:left="2160" w:hanging="1800"/>
      </w:pPr>
      <w:rPr>
        <w:rFonts w:ascii="Times New Roman" w:hAnsi="Times New Roman" w:cs="Times New Roman" w:hint="default"/>
        <w:b/>
        <w:color w:val="auto"/>
        <w:sz w:val="28"/>
      </w:rPr>
    </w:lvl>
    <w:lvl w:ilvl="7">
      <w:start w:val="1"/>
      <w:numFmt w:val="decimal"/>
      <w:isLgl/>
      <w:lvlText w:val="%1.%2.%3.%4.%5.%6.%7.%8."/>
      <w:lvlJc w:val="left"/>
      <w:pPr>
        <w:ind w:left="2520" w:hanging="2160"/>
      </w:pPr>
      <w:rPr>
        <w:rFonts w:ascii="Times New Roman" w:hAnsi="Times New Roman" w:cs="Times New Roman" w:hint="default"/>
        <w:b/>
        <w:color w:val="auto"/>
        <w:sz w:val="28"/>
      </w:rPr>
    </w:lvl>
    <w:lvl w:ilvl="8">
      <w:start w:val="1"/>
      <w:numFmt w:val="decimal"/>
      <w:isLgl/>
      <w:lvlText w:val="%1.%2.%3.%4.%5.%6.%7.%8.%9."/>
      <w:lvlJc w:val="left"/>
      <w:pPr>
        <w:ind w:left="2520" w:hanging="2160"/>
      </w:pPr>
      <w:rPr>
        <w:rFonts w:ascii="Times New Roman" w:hAnsi="Times New Roman" w:cs="Times New Roman" w:hint="default"/>
        <w:b/>
        <w:color w:val="auto"/>
        <w:sz w:val="28"/>
      </w:rPr>
    </w:lvl>
  </w:abstractNum>
  <w:abstractNum w:abstractNumId="6">
    <w:nsid w:val="37305FF0"/>
    <w:multiLevelType w:val="hybridMultilevel"/>
    <w:tmpl w:val="7158CA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A5E0D"/>
    <w:multiLevelType w:val="hybridMultilevel"/>
    <w:tmpl w:val="7B6E965E"/>
    <w:lvl w:ilvl="0" w:tplc="33E43D7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53953DF2"/>
    <w:multiLevelType w:val="multilevel"/>
    <w:tmpl w:val="42123738"/>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557240E5"/>
    <w:multiLevelType w:val="hybridMultilevel"/>
    <w:tmpl w:val="F6F60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FB4837"/>
    <w:multiLevelType w:val="hybridMultilevel"/>
    <w:tmpl w:val="3F7CD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F83EE8"/>
    <w:multiLevelType w:val="hybridMultilevel"/>
    <w:tmpl w:val="C758FF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100C18"/>
    <w:multiLevelType w:val="hybridMultilevel"/>
    <w:tmpl w:val="8F24BA24"/>
    <w:lvl w:ilvl="0" w:tplc="EFA2C52A">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3">
    <w:nsid w:val="72197842"/>
    <w:multiLevelType w:val="hybridMultilevel"/>
    <w:tmpl w:val="7CE6E3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nsid w:val="7444154D"/>
    <w:multiLevelType w:val="hybridMultilevel"/>
    <w:tmpl w:val="AAB8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E66617"/>
    <w:multiLevelType w:val="hybridMultilevel"/>
    <w:tmpl w:val="8894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2"/>
  </w:num>
  <w:num w:numId="4">
    <w:abstractNumId w:val="7"/>
  </w:num>
  <w:num w:numId="5">
    <w:abstractNumId w:val="8"/>
  </w:num>
  <w:num w:numId="6">
    <w:abstractNumId w:val="10"/>
  </w:num>
  <w:num w:numId="7">
    <w:abstractNumId w:val="0"/>
  </w:num>
  <w:num w:numId="8">
    <w:abstractNumId w:val="2"/>
  </w:num>
  <w:num w:numId="9">
    <w:abstractNumId w:val="15"/>
  </w:num>
  <w:num w:numId="10">
    <w:abstractNumId w:val="11"/>
  </w:num>
  <w:num w:numId="11">
    <w:abstractNumId w:val="5"/>
  </w:num>
  <w:num w:numId="12">
    <w:abstractNumId w:val="1"/>
  </w:num>
  <w:num w:numId="13">
    <w:abstractNumId w:val="13"/>
  </w:num>
  <w:num w:numId="14">
    <w:abstractNumId w:val="14"/>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025"/>
    <w:rsid w:val="00022678"/>
    <w:rsid w:val="00064FF9"/>
    <w:rsid w:val="000B1D07"/>
    <w:rsid w:val="000D77CF"/>
    <w:rsid w:val="000E58EC"/>
    <w:rsid w:val="0011094F"/>
    <w:rsid w:val="00120DD0"/>
    <w:rsid w:val="0014355B"/>
    <w:rsid w:val="00180164"/>
    <w:rsid w:val="00197B2F"/>
    <w:rsid w:val="001A5BED"/>
    <w:rsid w:val="002B4AE7"/>
    <w:rsid w:val="002E1F64"/>
    <w:rsid w:val="002F424A"/>
    <w:rsid w:val="00312889"/>
    <w:rsid w:val="00317BE6"/>
    <w:rsid w:val="00320474"/>
    <w:rsid w:val="00336999"/>
    <w:rsid w:val="00372B11"/>
    <w:rsid w:val="003800E5"/>
    <w:rsid w:val="00381500"/>
    <w:rsid w:val="003C1FCF"/>
    <w:rsid w:val="003F3440"/>
    <w:rsid w:val="004169EB"/>
    <w:rsid w:val="004443A6"/>
    <w:rsid w:val="004C4A59"/>
    <w:rsid w:val="00515A67"/>
    <w:rsid w:val="005561C3"/>
    <w:rsid w:val="00563A84"/>
    <w:rsid w:val="00566F5F"/>
    <w:rsid w:val="00583E16"/>
    <w:rsid w:val="005C27E7"/>
    <w:rsid w:val="005F1025"/>
    <w:rsid w:val="00612080"/>
    <w:rsid w:val="006129E7"/>
    <w:rsid w:val="0062599B"/>
    <w:rsid w:val="006757DC"/>
    <w:rsid w:val="006F4D8F"/>
    <w:rsid w:val="0074365B"/>
    <w:rsid w:val="00764910"/>
    <w:rsid w:val="00777EF2"/>
    <w:rsid w:val="007958FE"/>
    <w:rsid w:val="007D3EEA"/>
    <w:rsid w:val="007E56A5"/>
    <w:rsid w:val="007E6D82"/>
    <w:rsid w:val="007E6E9D"/>
    <w:rsid w:val="0085500D"/>
    <w:rsid w:val="00861152"/>
    <w:rsid w:val="008D0CF0"/>
    <w:rsid w:val="008D2F65"/>
    <w:rsid w:val="008F5942"/>
    <w:rsid w:val="009E2987"/>
    <w:rsid w:val="009F1D85"/>
    <w:rsid w:val="00A10344"/>
    <w:rsid w:val="00A2252B"/>
    <w:rsid w:val="00A26805"/>
    <w:rsid w:val="00A5484F"/>
    <w:rsid w:val="00A62C02"/>
    <w:rsid w:val="00A72CD9"/>
    <w:rsid w:val="00AB229D"/>
    <w:rsid w:val="00AB4A72"/>
    <w:rsid w:val="00AD70FD"/>
    <w:rsid w:val="00AF36F2"/>
    <w:rsid w:val="00B149A0"/>
    <w:rsid w:val="00B45290"/>
    <w:rsid w:val="00B50E73"/>
    <w:rsid w:val="00B62317"/>
    <w:rsid w:val="00C2355F"/>
    <w:rsid w:val="00C537B4"/>
    <w:rsid w:val="00C70406"/>
    <w:rsid w:val="00C97C9B"/>
    <w:rsid w:val="00CE282A"/>
    <w:rsid w:val="00D07321"/>
    <w:rsid w:val="00D26FA7"/>
    <w:rsid w:val="00D3245C"/>
    <w:rsid w:val="00D51BB1"/>
    <w:rsid w:val="00DB7AD3"/>
    <w:rsid w:val="00E11960"/>
    <w:rsid w:val="00E21CD7"/>
    <w:rsid w:val="00E2447D"/>
    <w:rsid w:val="00E25868"/>
    <w:rsid w:val="00E4199B"/>
    <w:rsid w:val="00E44B59"/>
    <w:rsid w:val="00E45CC3"/>
    <w:rsid w:val="00E94C65"/>
    <w:rsid w:val="00EC4B92"/>
    <w:rsid w:val="00EE2DF6"/>
    <w:rsid w:val="00F12ED8"/>
    <w:rsid w:val="00F221E2"/>
    <w:rsid w:val="00F26CDA"/>
    <w:rsid w:val="00F641E9"/>
    <w:rsid w:val="00F824C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2F2E6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0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1025"/>
    <w:pPr>
      <w:ind w:left="720"/>
      <w:contextualSpacing/>
    </w:pPr>
  </w:style>
  <w:style w:type="paragraph" w:styleId="a4">
    <w:name w:val="No Spacing"/>
    <w:uiPriority w:val="1"/>
    <w:qFormat/>
    <w:rsid w:val="005F1025"/>
  </w:style>
  <w:style w:type="paragraph" w:styleId="a5">
    <w:name w:val="footnote text"/>
    <w:basedOn w:val="a"/>
    <w:link w:val="a6"/>
    <w:uiPriority w:val="99"/>
    <w:unhideWhenUsed/>
    <w:rsid w:val="005F1025"/>
  </w:style>
  <w:style w:type="character" w:customStyle="1" w:styleId="a6">
    <w:name w:val="Текст сноски Знак"/>
    <w:basedOn w:val="a0"/>
    <w:link w:val="a5"/>
    <w:uiPriority w:val="99"/>
    <w:rsid w:val="005F1025"/>
  </w:style>
  <w:style w:type="character" w:styleId="a7">
    <w:name w:val="footnote reference"/>
    <w:basedOn w:val="a0"/>
    <w:uiPriority w:val="99"/>
    <w:unhideWhenUsed/>
    <w:rsid w:val="005F1025"/>
    <w:rPr>
      <w:vertAlign w:val="superscript"/>
    </w:rPr>
  </w:style>
  <w:style w:type="paragraph" w:styleId="a8">
    <w:name w:val="footer"/>
    <w:basedOn w:val="a"/>
    <w:link w:val="a9"/>
    <w:uiPriority w:val="99"/>
    <w:unhideWhenUsed/>
    <w:rsid w:val="005F1025"/>
    <w:pPr>
      <w:tabs>
        <w:tab w:val="center" w:pos="4677"/>
        <w:tab w:val="right" w:pos="9355"/>
      </w:tabs>
    </w:pPr>
  </w:style>
  <w:style w:type="character" w:customStyle="1" w:styleId="a9">
    <w:name w:val="Нижний колонтитул Знак"/>
    <w:basedOn w:val="a0"/>
    <w:link w:val="a8"/>
    <w:uiPriority w:val="99"/>
    <w:rsid w:val="005F1025"/>
  </w:style>
  <w:style w:type="character" w:styleId="aa">
    <w:name w:val="page number"/>
    <w:basedOn w:val="a0"/>
    <w:uiPriority w:val="99"/>
    <w:semiHidden/>
    <w:unhideWhenUsed/>
    <w:rsid w:val="005F1025"/>
  </w:style>
  <w:style w:type="paragraph" w:styleId="ab">
    <w:name w:val="Balloon Text"/>
    <w:basedOn w:val="a"/>
    <w:link w:val="ac"/>
    <w:uiPriority w:val="99"/>
    <w:semiHidden/>
    <w:unhideWhenUsed/>
    <w:rsid w:val="005F1025"/>
    <w:rPr>
      <w:rFonts w:ascii="Lucida Grande CY" w:hAnsi="Lucida Grande CY" w:cs="Lucida Grande CY"/>
      <w:sz w:val="18"/>
      <w:szCs w:val="18"/>
    </w:rPr>
  </w:style>
  <w:style w:type="character" w:customStyle="1" w:styleId="ac">
    <w:name w:val="Текст выноски Знак"/>
    <w:basedOn w:val="a0"/>
    <w:link w:val="ab"/>
    <w:uiPriority w:val="99"/>
    <w:semiHidden/>
    <w:rsid w:val="005F1025"/>
    <w:rPr>
      <w:rFonts w:ascii="Lucida Grande CY" w:hAnsi="Lucida Grande CY" w:cs="Lucida Grande CY"/>
      <w:sz w:val="18"/>
      <w:szCs w:val="18"/>
    </w:rPr>
  </w:style>
  <w:style w:type="paragraph" w:styleId="ad">
    <w:name w:val="header"/>
    <w:basedOn w:val="a"/>
    <w:link w:val="ae"/>
    <w:uiPriority w:val="99"/>
    <w:unhideWhenUsed/>
    <w:rsid w:val="009F1D85"/>
    <w:pPr>
      <w:tabs>
        <w:tab w:val="center" w:pos="4677"/>
        <w:tab w:val="right" w:pos="9355"/>
      </w:tabs>
    </w:pPr>
  </w:style>
  <w:style w:type="character" w:customStyle="1" w:styleId="ae">
    <w:name w:val="Верхний колонтитул Знак"/>
    <w:basedOn w:val="a0"/>
    <w:link w:val="ad"/>
    <w:uiPriority w:val="99"/>
    <w:rsid w:val="009F1D85"/>
  </w:style>
  <w:style w:type="table" w:styleId="af">
    <w:name w:val="Table Grid"/>
    <w:basedOn w:val="a1"/>
    <w:uiPriority w:val="59"/>
    <w:rsid w:val="00B452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D07321"/>
    <w:rPr>
      <w:color w:val="0000FF" w:themeColor="hyperlink"/>
      <w:u w:val="single"/>
    </w:rPr>
  </w:style>
  <w:style w:type="character" w:styleId="af1">
    <w:name w:val="FollowedHyperlink"/>
    <w:basedOn w:val="a0"/>
    <w:uiPriority w:val="99"/>
    <w:semiHidden/>
    <w:unhideWhenUsed/>
    <w:rsid w:val="00D07321"/>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0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1025"/>
    <w:pPr>
      <w:ind w:left="720"/>
      <w:contextualSpacing/>
    </w:pPr>
  </w:style>
  <w:style w:type="paragraph" w:styleId="a4">
    <w:name w:val="No Spacing"/>
    <w:uiPriority w:val="1"/>
    <w:qFormat/>
    <w:rsid w:val="005F1025"/>
  </w:style>
  <w:style w:type="paragraph" w:styleId="a5">
    <w:name w:val="footnote text"/>
    <w:basedOn w:val="a"/>
    <w:link w:val="a6"/>
    <w:uiPriority w:val="99"/>
    <w:unhideWhenUsed/>
    <w:rsid w:val="005F1025"/>
  </w:style>
  <w:style w:type="character" w:customStyle="1" w:styleId="a6">
    <w:name w:val="Текст сноски Знак"/>
    <w:basedOn w:val="a0"/>
    <w:link w:val="a5"/>
    <w:uiPriority w:val="99"/>
    <w:rsid w:val="005F1025"/>
  </w:style>
  <w:style w:type="character" w:styleId="a7">
    <w:name w:val="footnote reference"/>
    <w:basedOn w:val="a0"/>
    <w:uiPriority w:val="99"/>
    <w:unhideWhenUsed/>
    <w:rsid w:val="005F1025"/>
    <w:rPr>
      <w:vertAlign w:val="superscript"/>
    </w:rPr>
  </w:style>
  <w:style w:type="paragraph" w:styleId="a8">
    <w:name w:val="footer"/>
    <w:basedOn w:val="a"/>
    <w:link w:val="a9"/>
    <w:uiPriority w:val="99"/>
    <w:unhideWhenUsed/>
    <w:rsid w:val="005F1025"/>
    <w:pPr>
      <w:tabs>
        <w:tab w:val="center" w:pos="4677"/>
        <w:tab w:val="right" w:pos="9355"/>
      </w:tabs>
    </w:pPr>
  </w:style>
  <w:style w:type="character" w:customStyle="1" w:styleId="a9">
    <w:name w:val="Нижний колонтитул Знак"/>
    <w:basedOn w:val="a0"/>
    <w:link w:val="a8"/>
    <w:uiPriority w:val="99"/>
    <w:rsid w:val="005F1025"/>
  </w:style>
  <w:style w:type="character" w:styleId="aa">
    <w:name w:val="page number"/>
    <w:basedOn w:val="a0"/>
    <w:uiPriority w:val="99"/>
    <w:semiHidden/>
    <w:unhideWhenUsed/>
    <w:rsid w:val="005F1025"/>
  </w:style>
  <w:style w:type="paragraph" w:styleId="ab">
    <w:name w:val="Balloon Text"/>
    <w:basedOn w:val="a"/>
    <w:link w:val="ac"/>
    <w:uiPriority w:val="99"/>
    <w:semiHidden/>
    <w:unhideWhenUsed/>
    <w:rsid w:val="005F1025"/>
    <w:rPr>
      <w:rFonts w:ascii="Lucida Grande CY" w:hAnsi="Lucida Grande CY" w:cs="Lucida Grande CY"/>
      <w:sz w:val="18"/>
      <w:szCs w:val="18"/>
    </w:rPr>
  </w:style>
  <w:style w:type="character" w:customStyle="1" w:styleId="ac">
    <w:name w:val="Текст выноски Знак"/>
    <w:basedOn w:val="a0"/>
    <w:link w:val="ab"/>
    <w:uiPriority w:val="99"/>
    <w:semiHidden/>
    <w:rsid w:val="005F1025"/>
    <w:rPr>
      <w:rFonts w:ascii="Lucida Grande CY" w:hAnsi="Lucida Grande CY" w:cs="Lucida Grande CY"/>
      <w:sz w:val="18"/>
      <w:szCs w:val="18"/>
    </w:rPr>
  </w:style>
  <w:style w:type="paragraph" w:styleId="ad">
    <w:name w:val="header"/>
    <w:basedOn w:val="a"/>
    <w:link w:val="ae"/>
    <w:uiPriority w:val="99"/>
    <w:unhideWhenUsed/>
    <w:rsid w:val="009F1D85"/>
    <w:pPr>
      <w:tabs>
        <w:tab w:val="center" w:pos="4677"/>
        <w:tab w:val="right" w:pos="9355"/>
      </w:tabs>
    </w:pPr>
  </w:style>
  <w:style w:type="character" w:customStyle="1" w:styleId="ae">
    <w:name w:val="Верхний колонтитул Знак"/>
    <w:basedOn w:val="a0"/>
    <w:link w:val="ad"/>
    <w:uiPriority w:val="99"/>
    <w:rsid w:val="009F1D85"/>
  </w:style>
  <w:style w:type="table" w:styleId="af">
    <w:name w:val="Table Grid"/>
    <w:basedOn w:val="a1"/>
    <w:uiPriority w:val="59"/>
    <w:rsid w:val="00B452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D07321"/>
    <w:rPr>
      <w:color w:val="0000FF" w:themeColor="hyperlink"/>
      <w:u w:val="single"/>
    </w:rPr>
  </w:style>
  <w:style w:type="character" w:styleId="af1">
    <w:name w:val="FollowedHyperlink"/>
    <w:basedOn w:val="a0"/>
    <w:uiPriority w:val="99"/>
    <w:semiHidden/>
    <w:unhideWhenUsed/>
    <w:rsid w:val="00D073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image" Target="media/image8.png"/><Relationship Id="rId21" Type="http://schemas.openxmlformats.org/officeDocument/2006/relationships/image" Target="media/image9.png"/><Relationship Id="rId22" Type="http://schemas.openxmlformats.org/officeDocument/2006/relationships/image" Target="media/image10.png"/><Relationship Id="rId23" Type="http://schemas.openxmlformats.org/officeDocument/2006/relationships/image" Target="media/image11.png"/><Relationship Id="rId24" Type="http://schemas.openxmlformats.org/officeDocument/2006/relationships/image" Target="media/image12.png"/><Relationship Id="rId25" Type="http://schemas.openxmlformats.org/officeDocument/2006/relationships/image" Target="media/image13.png"/><Relationship Id="rId26" Type="http://schemas.openxmlformats.org/officeDocument/2006/relationships/image" Target="media/image14.png"/><Relationship Id="rId27" Type="http://schemas.openxmlformats.org/officeDocument/2006/relationships/image" Target="media/image15.png"/><Relationship Id="rId28" Type="http://schemas.openxmlformats.org/officeDocument/2006/relationships/footer" Target="footer3.xml"/><Relationship Id="rId29" Type="http://schemas.openxmlformats.org/officeDocument/2006/relationships/footer" Target="footer4.xml"/><Relationship Id="rId30" Type="http://schemas.openxmlformats.org/officeDocument/2006/relationships/fontTable" Target="fontTable.xml"/><Relationship Id="rId31" Type="http://schemas.openxmlformats.org/officeDocument/2006/relationships/theme" Target="theme/theme1.xml"/><Relationship Id="rId10" Type="http://schemas.openxmlformats.org/officeDocument/2006/relationships/footer" Target="footer2.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hyperlink" Target="https://ru.wikipedia.org/wiki/19_%D0%BD%D0%BE%D1%8F%D0%B1%D1%80%D1%8F" TargetMode="External"/><Relationship Id="rId16" Type="http://schemas.openxmlformats.org/officeDocument/2006/relationships/hyperlink" Target="https://ru.wikipedia.org/wiki/%D0%98%D0%B3%D0%BD%D0%B0%D1%82%D1%8C%D0%B5%D0%B2,_%D0%A1%D0%B5%D1%80%D0%B3%D0%B5%D0%B9_%D0%9C%D0%B8%D1%85%D0%B0%D0%B9%D0%BB%D0%BE%D0%B2%D0%B8%D1%87" TargetMode="External"/><Relationship Id="rId17" Type="http://schemas.openxmlformats.org/officeDocument/2006/relationships/image" Target="media/image5.png"/><Relationship Id="rId18" Type="http://schemas.openxmlformats.org/officeDocument/2006/relationships/image" Target="media/image6.png"/><Relationship Id="rId19" Type="http://schemas.openxmlformats.org/officeDocument/2006/relationships/image" Target="media/image7.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47610-543F-254C-996C-31CBEFEA8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45</Pages>
  <Words>7399</Words>
  <Characters>42177</Characters>
  <Application>Microsoft Macintosh Word</Application>
  <DocSecurity>0</DocSecurity>
  <Lines>351</Lines>
  <Paragraphs>98</Paragraphs>
  <ScaleCrop>false</ScaleCrop>
  <Company/>
  <LinksUpToDate>false</LinksUpToDate>
  <CharactersWithSpaces>49478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dc:creator>
  <cp:keywords/>
  <dc:description/>
  <cp:lastModifiedBy>Мак</cp:lastModifiedBy>
  <cp:revision>46</cp:revision>
  <dcterms:created xsi:type="dcterms:W3CDTF">2015-05-11T13:18:00Z</dcterms:created>
  <dcterms:modified xsi:type="dcterms:W3CDTF">2015-06-21T11:20:00Z</dcterms:modified>
</cp:coreProperties>
</file>