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19955461"/>
        <w:docPartObj>
          <w:docPartGallery w:val="Table of Contents"/>
          <w:docPartUnique/>
        </w:docPartObj>
      </w:sdtPr>
      <w:sdtEndPr>
        <w:rPr>
          <w:rFonts w:ascii="Times New Roman" w:eastAsiaTheme="minorEastAsia" w:hAnsi="Times New Roman" w:cstheme="minorBidi"/>
          <w:b w:val="0"/>
          <w:bCs w:val="0"/>
          <w:color w:val="auto"/>
          <w:szCs w:val="22"/>
          <w:lang w:eastAsia="ru-RU"/>
        </w:rPr>
      </w:sdtEndPr>
      <w:sdtContent>
        <w:p w:rsidR="00A94144" w:rsidRPr="00A94144" w:rsidRDefault="00A94144" w:rsidP="00A94144">
          <w:pPr>
            <w:pStyle w:val="a7"/>
            <w:spacing w:before="0" w:line="360" w:lineRule="auto"/>
            <w:jc w:val="center"/>
            <w:rPr>
              <w:rFonts w:ascii="Times New Roman" w:hAnsi="Times New Roman"/>
              <w:color w:val="auto"/>
            </w:rPr>
          </w:pPr>
          <w:r w:rsidRPr="00A94144">
            <w:rPr>
              <w:rFonts w:ascii="Times New Roman" w:hAnsi="Times New Roman"/>
              <w:color w:val="auto"/>
            </w:rPr>
            <w:t>Оглавление</w:t>
          </w:r>
        </w:p>
        <w:p w:rsidR="00A94144" w:rsidRPr="00A94144" w:rsidRDefault="00A94144" w:rsidP="00A94144">
          <w:pPr>
            <w:pStyle w:val="11"/>
            <w:tabs>
              <w:tab w:val="right" w:leader="dot" w:pos="9345"/>
            </w:tabs>
            <w:spacing w:after="0"/>
            <w:ind w:firstLine="0"/>
            <w:rPr>
              <w:rFonts w:cs="Times New Roman"/>
              <w:noProof/>
            </w:rPr>
          </w:pPr>
          <w:r w:rsidRPr="00A94144">
            <w:rPr>
              <w:rFonts w:cs="Times New Roman"/>
            </w:rPr>
            <w:fldChar w:fldCharType="begin"/>
          </w:r>
          <w:r w:rsidRPr="00A94144">
            <w:rPr>
              <w:rFonts w:cs="Times New Roman"/>
            </w:rPr>
            <w:instrText xml:space="preserve"> TOC \o "1-3" \h \z \u </w:instrText>
          </w:r>
          <w:r w:rsidRPr="00A94144">
            <w:rPr>
              <w:rFonts w:cs="Times New Roman"/>
            </w:rPr>
            <w:fldChar w:fldCharType="separate"/>
          </w:r>
          <w:hyperlink w:anchor="_Toc439687268" w:history="1">
            <w:r w:rsidRPr="00A94144">
              <w:rPr>
                <w:rStyle w:val="a5"/>
                <w:rFonts w:cs="Times New Roman"/>
                <w:noProof/>
                <w:color w:val="auto"/>
              </w:rPr>
              <w:t>1.Классификация налогов в Российской Федерации по субъекту уплаты</w:t>
            </w:r>
            <w:r w:rsidRPr="00A94144">
              <w:rPr>
                <w:rFonts w:cs="Times New Roman"/>
                <w:noProof/>
                <w:webHidden/>
              </w:rPr>
              <w:tab/>
            </w:r>
            <w:r w:rsidRPr="00A94144">
              <w:rPr>
                <w:rFonts w:cs="Times New Roman"/>
                <w:noProof/>
                <w:webHidden/>
              </w:rPr>
              <w:fldChar w:fldCharType="begin"/>
            </w:r>
            <w:r w:rsidRPr="00A94144">
              <w:rPr>
                <w:rFonts w:cs="Times New Roman"/>
                <w:noProof/>
                <w:webHidden/>
              </w:rPr>
              <w:instrText xml:space="preserve"> PAGEREF _Toc439687268 \h </w:instrText>
            </w:r>
            <w:r w:rsidRPr="00A94144">
              <w:rPr>
                <w:rFonts w:cs="Times New Roman"/>
                <w:noProof/>
                <w:webHidden/>
              </w:rPr>
            </w:r>
            <w:r w:rsidRPr="00A94144">
              <w:rPr>
                <w:rFonts w:cs="Times New Roman"/>
                <w:noProof/>
                <w:webHidden/>
              </w:rPr>
              <w:fldChar w:fldCharType="separate"/>
            </w:r>
            <w:r w:rsidRPr="00A94144">
              <w:rPr>
                <w:rFonts w:cs="Times New Roman"/>
                <w:noProof/>
                <w:webHidden/>
              </w:rPr>
              <w:t>2</w:t>
            </w:r>
            <w:r w:rsidRPr="00A94144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A94144" w:rsidRPr="00A94144" w:rsidRDefault="00A94144" w:rsidP="00A94144">
          <w:pPr>
            <w:pStyle w:val="11"/>
            <w:tabs>
              <w:tab w:val="right" w:leader="dot" w:pos="9345"/>
            </w:tabs>
            <w:spacing w:after="0"/>
            <w:ind w:firstLine="0"/>
            <w:rPr>
              <w:rFonts w:cs="Times New Roman"/>
              <w:noProof/>
            </w:rPr>
          </w:pPr>
          <w:hyperlink w:anchor="_Toc439687269" w:history="1">
            <w:r w:rsidRPr="00A94144">
              <w:rPr>
                <w:rStyle w:val="a5"/>
                <w:rFonts w:cs="Times New Roman"/>
                <w:noProof/>
                <w:color w:val="auto"/>
              </w:rPr>
              <w:t>2. Налог на доходы физических лиц</w:t>
            </w:r>
            <w:r w:rsidRPr="00A94144">
              <w:rPr>
                <w:rFonts w:cs="Times New Roman"/>
                <w:noProof/>
                <w:webHidden/>
              </w:rPr>
              <w:tab/>
            </w:r>
            <w:r w:rsidRPr="00A94144">
              <w:rPr>
                <w:rFonts w:cs="Times New Roman"/>
                <w:noProof/>
                <w:webHidden/>
              </w:rPr>
              <w:fldChar w:fldCharType="begin"/>
            </w:r>
            <w:r w:rsidRPr="00A94144">
              <w:rPr>
                <w:rFonts w:cs="Times New Roman"/>
                <w:noProof/>
                <w:webHidden/>
              </w:rPr>
              <w:instrText xml:space="preserve"> PAGEREF _Toc439687269 \h </w:instrText>
            </w:r>
            <w:r w:rsidRPr="00A94144">
              <w:rPr>
                <w:rFonts w:cs="Times New Roman"/>
                <w:noProof/>
                <w:webHidden/>
              </w:rPr>
            </w:r>
            <w:r w:rsidRPr="00A94144">
              <w:rPr>
                <w:rFonts w:cs="Times New Roman"/>
                <w:noProof/>
                <w:webHidden/>
              </w:rPr>
              <w:fldChar w:fldCharType="separate"/>
            </w:r>
            <w:r w:rsidRPr="00A94144">
              <w:rPr>
                <w:rFonts w:cs="Times New Roman"/>
                <w:noProof/>
                <w:webHidden/>
              </w:rPr>
              <w:t>4</w:t>
            </w:r>
            <w:r w:rsidRPr="00A94144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A94144" w:rsidRPr="00A94144" w:rsidRDefault="00A94144" w:rsidP="00A94144">
          <w:pPr>
            <w:pStyle w:val="11"/>
            <w:tabs>
              <w:tab w:val="right" w:leader="dot" w:pos="9345"/>
            </w:tabs>
            <w:spacing w:after="0"/>
            <w:ind w:firstLine="0"/>
            <w:rPr>
              <w:rFonts w:cs="Times New Roman"/>
              <w:noProof/>
            </w:rPr>
          </w:pPr>
          <w:hyperlink w:anchor="_Toc439687270" w:history="1">
            <w:r w:rsidRPr="00A94144">
              <w:rPr>
                <w:rStyle w:val="a5"/>
                <w:rFonts w:cs="Times New Roman"/>
                <w:noProof/>
                <w:color w:val="auto"/>
              </w:rPr>
              <w:t>ЗАДАЧА</w:t>
            </w:r>
            <w:r w:rsidRPr="00A94144">
              <w:rPr>
                <w:rFonts w:cs="Times New Roman"/>
                <w:noProof/>
                <w:webHidden/>
              </w:rPr>
              <w:tab/>
            </w:r>
            <w:r w:rsidRPr="00A94144">
              <w:rPr>
                <w:rFonts w:cs="Times New Roman"/>
                <w:noProof/>
                <w:webHidden/>
              </w:rPr>
              <w:fldChar w:fldCharType="begin"/>
            </w:r>
            <w:r w:rsidRPr="00A94144">
              <w:rPr>
                <w:rFonts w:cs="Times New Roman"/>
                <w:noProof/>
                <w:webHidden/>
              </w:rPr>
              <w:instrText xml:space="preserve"> PAGEREF _Toc439687270 \h </w:instrText>
            </w:r>
            <w:r w:rsidRPr="00A94144">
              <w:rPr>
                <w:rFonts w:cs="Times New Roman"/>
                <w:noProof/>
                <w:webHidden/>
              </w:rPr>
            </w:r>
            <w:r w:rsidRPr="00A94144">
              <w:rPr>
                <w:rFonts w:cs="Times New Roman"/>
                <w:noProof/>
                <w:webHidden/>
              </w:rPr>
              <w:fldChar w:fldCharType="separate"/>
            </w:r>
            <w:r w:rsidRPr="00A94144">
              <w:rPr>
                <w:rFonts w:cs="Times New Roman"/>
                <w:noProof/>
                <w:webHidden/>
              </w:rPr>
              <w:t>9</w:t>
            </w:r>
            <w:r w:rsidRPr="00A94144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A94144" w:rsidRPr="00A94144" w:rsidRDefault="00A94144" w:rsidP="00A94144">
          <w:pPr>
            <w:pStyle w:val="11"/>
            <w:tabs>
              <w:tab w:val="right" w:leader="dot" w:pos="9345"/>
            </w:tabs>
            <w:spacing w:after="0"/>
            <w:ind w:firstLine="0"/>
            <w:rPr>
              <w:rFonts w:cs="Times New Roman"/>
              <w:noProof/>
            </w:rPr>
          </w:pPr>
          <w:hyperlink w:anchor="_Toc439687271" w:history="1">
            <w:r w:rsidRPr="00A94144">
              <w:rPr>
                <w:rStyle w:val="a5"/>
                <w:rFonts w:cs="Times New Roman"/>
                <w:noProof/>
                <w:color w:val="auto"/>
              </w:rPr>
              <w:t>Список литературы</w:t>
            </w:r>
            <w:r w:rsidRPr="00A94144">
              <w:rPr>
                <w:rFonts w:cs="Times New Roman"/>
                <w:noProof/>
                <w:webHidden/>
              </w:rPr>
              <w:tab/>
            </w:r>
            <w:r w:rsidRPr="00A94144">
              <w:rPr>
                <w:rFonts w:cs="Times New Roman"/>
                <w:noProof/>
                <w:webHidden/>
              </w:rPr>
              <w:fldChar w:fldCharType="begin"/>
            </w:r>
            <w:r w:rsidRPr="00A94144">
              <w:rPr>
                <w:rFonts w:cs="Times New Roman"/>
                <w:noProof/>
                <w:webHidden/>
              </w:rPr>
              <w:instrText xml:space="preserve"> PAGEREF _Toc439687271 \h </w:instrText>
            </w:r>
            <w:r w:rsidRPr="00A94144">
              <w:rPr>
                <w:rFonts w:cs="Times New Roman"/>
                <w:noProof/>
                <w:webHidden/>
              </w:rPr>
            </w:r>
            <w:r w:rsidRPr="00A94144">
              <w:rPr>
                <w:rFonts w:cs="Times New Roman"/>
                <w:noProof/>
                <w:webHidden/>
              </w:rPr>
              <w:fldChar w:fldCharType="separate"/>
            </w:r>
            <w:r w:rsidRPr="00A94144">
              <w:rPr>
                <w:rFonts w:cs="Times New Roman"/>
                <w:noProof/>
                <w:webHidden/>
              </w:rPr>
              <w:t>15</w:t>
            </w:r>
            <w:r w:rsidRPr="00A94144">
              <w:rPr>
                <w:rFonts w:cs="Times New Roman"/>
                <w:noProof/>
                <w:webHidden/>
              </w:rPr>
              <w:fldChar w:fldCharType="end"/>
            </w:r>
          </w:hyperlink>
        </w:p>
        <w:p w:rsidR="00A94144" w:rsidRDefault="00A94144" w:rsidP="00A94144">
          <w:pPr>
            <w:ind w:firstLine="0"/>
          </w:pPr>
          <w:r w:rsidRPr="00A94144">
            <w:rPr>
              <w:rFonts w:cs="Times New Roman"/>
            </w:rPr>
            <w:fldChar w:fldCharType="end"/>
          </w:r>
        </w:p>
      </w:sdtContent>
    </w:sdt>
    <w:p w:rsidR="00A94144" w:rsidRDefault="00A94144" w:rsidP="00A94144"/>
    <w:p w:rsidR="00A94144" w:rsidRDefault="00A94144" w:rsidP="00A94144"/>
    <w:p w:rsidR="00A94144" w:rsidRDefault="00A94144" w:rsidP="00A94144"/>
    <w:p w:rsidR="00A94144" w:rsidRDefault="00A94144" w:rsidP="00A94144"/>
    <w:p w:rsidR="00A94144" w:rsidRDefault="00A94144" w:rsidP="00A94144"/>
    <w:p w:rsidR="00A94144" w:rsidRDefault="00A94144" w:rsidP="00A94144"/>
    <w:p w:rsidR="00A94144" w:rsidRDefault="00A94144" w:rsidP="00A94144"/>
    <w:p w:rsidR="00A94144" w:rsidRDefault="00A94144" w:rsidP="00A94144"/>
    <w:p w:rsidR="00A94144" w:rsidRDefault="00A94144" w:rsidP="00A94144"/>
    <w:p w:rsidR="00A94144" w:rsidRDefault="00A94144" w:rsidP="00A94144"/>
    <w:p w:rsidR="00A94144" w:rsidRDefault="00A94144" w:rsidP="00A94144"/>
    <w:p w:rsidR="00A94144" w:rsidRDefault="00A94144" w:rsidP="00A94144"/>
    <w:p w:rsidR="00A94144" w:rsidRDefault="00A94144" w:rsidP="00A94144"/>
    <w:p w:rsidR="00A94144" w:rsidRDefault="00A94144" w:rsidP="00A94144"/>
    <w:p w:rsidR="00A94144" w:rsidRDefault="00A94144" w:rsidP="00A94144"/>
    <w:p w:rsidR="00A94144" w:rsidRDefault="00A94144" w:rsidP="00A94144"/>
    <w:p w:rsidR="00A94144" w:rsidRDefault="00A94144" w:rsidP="00A94144"/>
    <w:p w:rsidR="00A94144" w:rsidRDefault="00A94144" w:rsidP="00A94144"/>
    <w:p w:rsidR="00A94144" w:rsidRDefault="00A94144" w:rsidP="00A94144"/>
    <w:p w:rsidR="00A94144" w:rsidRDefault="00A94144" w:rsidP="00A94144"/>
    <w:p w:rsidR="00A94144" w:rsidRDefault="00A94144" w:rsidP="00A94144"/>
    <w:p w:rsidR="00A94144" w:rsidRDefault="00A94144" w:rsidP="00A94144"/>
    <w:p w:rsidR="00A94144" w:rsidRDefault="00A94144" w:rsidP="00A94144"/>
    <w:p w:rsidR="00A94144" w:rsidRDefault="00A94144" w:rsidP="00A94144"/>
    <w:p w:rsidR="00000000" w:rsidRDefault="00E92B9B" w:rsidP="00E92B9B">
      <w:pPr>
        <w:pStyle w:val="1"/>
      </w:pPr>
      <w:bookmarkStart w:id="0" w:name="_Toc439687268"/>
      <w:r w:rsidRPr="00E92B9B">
        <w:lastRenderedPageBreak/>
        <w:t>1.</w:t>
      </w:r>
      <w:r w:rsidRPr="00C64426">
        <w:t>Классификация налогов в Российской Федерации по субъекту уплаты</w:t>
      </w:r>
      <w:bookmarkEnd w:id="0"/>
    </w:p>
    <w:p w:rsidR="00DF65AD" w:rsidRDefault="00DF65AD" w:rsidP="00DF65AD">
      <w:r w:rsidRPr="00C64426">
        <w:t xml:space="preserve">Классификация налогов в Российской Федерации </w:t>
      </w:r>
      <w:r>
        <w:t>по субъекту уплаты</w:t>
      </w:r>
      <w:r w:rsidR="00A94144" w:rsidRPr="00A94144">
        <w:t>[1]</w:t>
      </w:r>
      <w:r>
        <w:t>:</w:t>
      </w:r>
    </w:p>
    <w:p w:rsidR="00DF65AD" w:rsidRDefault="00DF65AD" w:rsidP="00DF65AD">
      <w:r>
        <w:t>1. физические лица</w:t>
      </w:r>
      <w:r w:rsidR="00F574C5" w:rsidRPr="00F574C5">
        <w:t xml:space="preserve"> </w:t>
      </w:r>
      <w:r w:rsidR="00F574C5">
        <w:t>- обязательные платежи, взимаемые с индивидуальных налогоплательщиков - физических лиц</w:t>
      </w:r>
      <w:r w:rsidR="00F574C5" w:rsidRPr="00F574C5">
        <w:t xml:space="preserve"> (</w:t>
      </w:r>
      <w:r w:rsidR="00F574C5">
        <w:t xml:space="preserve">пример, </w:t>
      </w:r>
      <w:r w:rsidR="00F574C5" w:rsidRPr="00F574C5">
        <w:t>подоходный налог, налог на имущество физ. Лиц</w:t>
      </w:r>
      <w:r w:rsidR="00F574C5">
        <w:t>,</w:t>
      </w:r>
      <w:r w:rsidR="00F574C5" w:rsidRPr="00F574C5">
        <w:t xml:space="preserve"> </w:t>
      </w:r>
      <w:r w:rsidR="00F574C5">
        <w:t>переходящее в порядке наследования или дарения</w:t>
      </w:r>
      <w:r w:rsidR="00F574C5" w:rsidRPr="00F574C5">
        <w:t xml:space="preserve"> и пр.)</w:t>
      </w:r>
      <w:r>
        <w:t>;</w:t>
      </w:r>
    </w:p>
    <w:p w:rsidR="00DF65AD" w:rsidRDefault="00DF65AD" w:rsidP="00DF65AD">
      <w:r>
        <w:t>2. юридические лица</w:t>
      </w:r>
      <w:r w:rsidR="00F574C5">
        <w:t xml:space="preserve"> - обязательные платежи, взыскиваемые только с налогоплательщиков - организаций. Необходимо помнить, что субъектами налогового права являются организации, а не юридические лица, хотя в большинстве случаев организации имеют статус юридического лица. Вместе с тем все организации относятся к плательщикам налогов (независимо от наличия статуса юридического лица), в частности филиалы и представительства; (пример, </w:t>
      </w:r>
      <w:r w:rsidR="00F574C5" w:rsidRPr="00F574C5">
        <w:t>налог на прибыль, налог на имущество юр. лиц, пр.</w:t>
      </w:r>
      <w:r w:rsidR="00F574C5">
        <w:t>)</w:t>
      </w:r>
      <w:r>
        <w:t>;</w:t>
      </w:r>
    </w:p>
    <w:p w:rsidR="00DF65AD" w:rsidRDefault="00DF65AD" w:rsidP="00DF65AD">
      <w:r>
        <w:t>3.смешаные</w:t>
      </w:r>
      <w:r w:rsidR="00F574C5">
        <w:t xml:space="preserve"> - для физических лиц и организаций - обязательные платежи, уплачиваемые всеми категориями налогоплательщиков независимо от их организационно-правового статуса. Наличие общих налогов обусловлено тем, что главным принципом их взимания является наличие какого-либо объекта в собственности лица </w:t>
      </w:r>
      <w:r w:rsidR="00F574C5" w:rsidRPr="00F574C5">
        <w:t>(</w:t>
      </w:r>
      <w:r w:rsidR="00F574C5">
        <w:t>пример, налог на рекламу, взносы в государственные социальные</w:t>
      </w:r>
      <w:r w:rsidR="00F574C5" w:rsidRPr="00F574C5">
        <w:t xml:space="preserve"> внебюджетные фонды, таможенные пошлины</w:t>
      </w:r>
      <w:r w:rsidR="00F574C5">
        <w:t>, земельный налог</w:t>
      </w:r>
      <w:r w:rsidR="00F574C5" w:rsidRPr="00F574C5">
        <w:t>)</w:t>
      </w:r>
      <w:r>
        <w:t>.</w:t>
      </w:r>
    </w:p>
    <w:p w:rsidR="00DF65AD" w:rsidRDefault="00DF65AD" w:rsidP="00DF65AD">
      <w:r>
        <w:t>В налоговом законодательстве термин «физическое лицо» объединяет следующие категории налогоплательщиков: граждан РФ, иностранных граждан и лиц без гражданства. В гражданском праве - термин, употребляемый для обозначения человека (гражданина) как участника правоотношений.</w:t>
      </w:r>
    </w:p>
    <w:p w:rsidR="00DF65AD" w:rsidRDefault="00DF65AD" w:rsidP="00DF65AD">
      <w:r>
        <w:lastRenderedPageBreak/>
        <w:t>Физические лица - налоговые резиденты РФ - физические лица, фактически находящиеся на территории РФ не менее 183 дней в календарном году.</w:t>
      </w:r>
    </w:p>
    <w:p w:rsidR="00DF65AD" w:rsidRDefault="00DF65AD" w:rsidP="00DF65AD">
      <w:r>
        <w:t xml:space="preserve">Юридическое лицо - предприятие (организация), которое имеет в собственности, хозяйственном или оперативном управлении обособленное имущество и отвечает по своим обязательствам этим имуществом, может приобретать от своего имени и осуществлять имущественные и личные не имущественные права, </w:t>
      </w:r>
      <w:proofErr w:type="gramStart"/>
      <w:r>
        <w:t>нести обязанности</w:t>
      </w:r>
      <w:proofErr w:type="gramEnd"/>
      <w:r>
        <w:t>, быть истцом и ответчиком в суде. Юридические лица должны иметь самостоятельный баланс или смету.</w:t>
      </w:r>
    </w:p>
    <w:p w:rsidR="00DF65AD" w:rsidRDefault="00DF65AD" w:rsidP="00DF65AD">
      <w:r>
        <w:t>Практически все налоги сейчас следует относить к смешанной группе. Кроме НДФЛ и на имущество физических лиц, являющихся физическими, и налогов на прибыль организаций и на имущество организаций, являющихся юридическими.</w:t>
      </w:r>
    </w:p>
    <w:p w:rsidR="006340E3" w:rsidRDefault="006340E3">
      <w:pPr>
        <w:spacing w:after="200" w:line="276" w:lineRule="auto"/>
        <w:ind w:firstLine="0"/>
        <w:jc w:val="left"/>
      </w:pPr>
      <w:r>
        <w:br w:type="page"/>
      </w:r>
    </w:p>
    <w:p w:rsidR="00F574C5" w:rsidRDefault="006340E3" w:rsidP="006340E3">
      <w:pPr>
        <w:pStyle w:val="1"/>
      </w:pPr>
      <w:bookmarkStart w:id="1" w:name="_Toc439687269"/>
      <w:r>
        <w:lastRenderedPageBreak/>
        <w:t>2.</w:t>
      </w:r>
      <w:r w:rsidRPr="006340E3">
        <w:t xml:space="preserve"> </w:t>
      </w:r>
      <w:r w:rsidRPr="00C64426">
        <w:t>Налог на доходы физических лиц</w:t>
      </w:r>
      <w:bookmarkEnd w:id="1"/>
    </w:p>
    <w:p w:rsidR="006340E3" w:rsidRDefault="006340E3" w:rsidP="006236DC">
      <w:r>
        <w:t>Налог на доходы, получаемые физическими лицами (НДФЛ), или так называемый подоходный налог – это один из основных видов налогообложения, перечисляемых в федеральный бюджет</w:t>
      </w:r>
      <w:r w:rsidR="006236DC" w:rsidRPr="006236DC">
        <w:t>[1]</w:t>
      </w:r>
      <w:r>
        <w:t>.</w:t>
      </w:r>
    </w:p>
    <w:p w:rsidR="006340E3" w:rsidRDefault="006340E3" w:rsidP="006340E3">
      <w:r>
        <w:t>Этот налог начисляется на все виды заработной платы, в том числе и в материальном и натуральном эквиваленте, то есть выплаченной не в денежных единицах.</w:t>
      </w:r>
    </w:p>
    <w:p w:rsidR="006340E3" w:rsidRDefault="006340E3" w:rsidP="006340E3">
      <w:r>
        <w:t>Данный вид налогообложения распространяется также на доходы, полученные от аренды жилья, выигрыша или приза и других доходов, предусмотренных Налоговым кодексом России.</w:t>
      </w:r>
    </w:p>
    <w:p w:rsidR="006340E3" w:rsidRDefault="006340E3" w:rsidP="006340E3">
      <w:r>
        <w:t>Подоходный налог с заработной платы – наиболее весомый и значимый прямой доход с населения, поступающий в национальный бюджет. Главной особенностью данного вида налогообложения можно назвать период расчета, который составляет календарный отчетный год, а не месяц, как у большинства налогов.</w:t>
      </w:r>
    </w:p>
    <w:p w:rsidR="006340E3" w:rsidRDefault="006340E3" w:rsidP="006340E3">
      <w:r>
        <w:t>Еще одним существенным отличием является единая система льгот для всех категорий налогоплательщиков, независимо от сфер деятельности.</w:t>
      </w:r>
    </w:p>
    <w:p w:rsidR="006340E3" w:rsidRDefault="006340E3" w:rsidP="006340E3">
      <w:r>
        <w:t>Подоходный налог с зарплаты</w:t>
      </w:r>
      <w:r>
        <w:t xml:space="preserve">. </w:t>
      </w:r>
      <w:r>
        <w:t>Для того чтобы определить ставку для расчета подоходного налога, нужно рассмотреть четыре разновидности налоговой базы</w:t>
      </w:r>
      <w:r w:rsidR="006236DC" w:rsidRPr="006236DC">
        <w:t>[1]</w:t>
      </w:r>
      <w:r>
        <w:t>:</w:t>
      </w:r>
    </w:p>
    <w:p w:rsidR="006340E3" w:rsidRDefault="006340E3" w:rsidP="006340E3">
      <w:r>
        <w:t>Для лиц, являющихся учредителями предприятия или его акционерами, налог на доход составит 9%;</w:t>
      </w:r>
    </w:p>
    <w:p w:rsidR="006340E3" w:rsidRDefault="006340E3" w:rsidP="006340E3">
      <w:r>
        <w:t>Нерезиденты РФ, то есть лица, пребывающие менее 6 месяцев на территории государства, обязаны делать отчисления в размере 30%;</w:t>
      </w:r>
    </w:p>
    <w:p w:rsidR="006340E3" w:rsidRDefault="006340E3" w:rsidP="006340E3">
      <w:r>
        <w:t>35-процентное налогообложение применимо в случае денежных выигрышей и призов, а также при получении доходов от банковских вкладов;</w:t>
      </w:r>
    </w:p>
    <w:p w:rsidR="006340E3" w:rsidRDefault="006340E3" w:rsidP="006340E3">
      <w:r>
        <w:t>Стандартной ставкой, применимой к большинству наемных работников, является 13%.</w:t>
      </w:r>
    </w:p>
    <w:p w:rsidR="006340E3" w:rsidRDefault="006340E3" w:rsidP="006340E3">
      <w:r>
        <w:t xml:space="preserve">Для того чтобы самостоятельно рассчитать величину подоходного налога, необходимо четко определить сумму своих доходов, которые были </w:t>
      </w:r>
      <w:r>
        <w:lastRenderedPageBreak/>
        <w:t>получены на протяжении налогового периода (то есть отчетного календарного года).</w:t>
      </w:r>
    </w:p>
    <w:p w:rsidR="006340E3" w:rsidRDefault="006340E3" w:rsidP="006340E3">
      <w:r>
        <w:t>В течение года работнику начисляется заработная плата, и если суммарно она составляет менее 280 000 рублей, то перед отчислениями и расчетом подоходного налога следует произвести положенные Законом налоговые вычеты, например, по уходу за своим ребенком, а НДФЛ рассчитывается из полученного остатка.</w:t>
      </w:r>
    </w:p>
    <w:p w:rsidR="006340E3" w:rsidRDefault="006340E3" w:rsidP="006340E3">
      <w:r>
        <w:t>Налоговые вычеты</w:t>
      </w:r>
      <w:r w:rsidR="006236DC">
        <w:rPr>
          <w:lang w:val="en-US"/>
        </w:rPr>
        <w:t>[1]</w:t>
      </w:r>
      <w:r>
        <w:t xml:space="preserve">. </w:t>
      </w:r>
      <w:r>
        <w:t>Рассматривая подробнее схему оплаты, необходимо четко выделить налоговые вычеты, льготы, положенные по закону и не подлежащие налогообложению. К таким льготам можно отнести:</w:t>
      </w:r>
    </w:p>
    <w:p w:rsidR="006340E3" w:rsidRDefault="006340E3" w:rsidP="006340E3">
      <w:r>
        <w:t>-</w:t>
      </w:r>
      <w:r>
        <w:t xml:space="preserve">    по уходу за несовершеннолетним ребенком, не достигшим 18 лет и проживающим с родителями, установленный законом вычет составляет 1400 рублей;</w:t>
      </w:r>
    </w:p>
    <w:p w:rsidR="006340E3" w:rsidRDefault="006340E3" w:rsidP="006340E3">
      <w:r>
        <w:t>-</w:t>
      </w:r>
      <w:r>
        <w:t xml:space="preserve">    по уходу за третьим несовершеннолетним ребенком или ребенком, имеющим 1-ю или 2-ю группу инвалидности, вычет равен 3000 рублей.</w:t>
      </w:r>
    </w:p>
    <w:p w:rsidR="006340E3" w:rsidRDefault="006340E3" w:rsidP="006340E3">
      <w:proofErr w:type="gramStart"/>
      <w:r>
        <w:t>Подоходный налог рассчитывается со всех видов заработных плат с учетом индексации в размере 13%, в том числе и с минимальной, а в случае если суммарный доход за налоговый период превышает 512 000 рублей, то налог на доходы составит 23%.</w:t>
      </w:r>
      <w:proofErr w:type="gramEnd"/>
    </w:p>
    <w:p w:rsidR="006340E3" w:rsidRDefault="006340E3" w:rsidP="006340E3">
      <w:r>
        <w:t>Перед тем как рассчитать подоходный налог с заработной платы, необходимо учесть все виды налоговых вычетов, социальных льгот и других видов компенсаций, которые не подлежат налогообложению.</w:t>
      </w:r>
    </w:p>
    <w:p w:rsidR="006340E3" w:rsidRDefault="006340E3" w:rsidP="006340E3">
      <w:r>
        <w:t>Основанием для получения налоговой льготы может быть покупка жилья или ипотечный кредит, получение образования или обучение детей, добровольное пенсионное страхование, различные благотворительные взносы и религиозные пожертвования. Согласно статьям 219 и 220 Налогового кодекса, предоставление налоговых льгот позволяет снизить сумму для отчисления подоходного налога.</w:t>
      </w:r>
    </w:p>
    <w:p w:rsidR="006340E3" w:rsidRDefault="006340E3" w:rsidP="006340E3">
      <w:r>
        <w:t xml:space="preserve">Не подлежат налогообложению компенсации и премии, полученные работником за использование личного имущества в служебных или </w:t>
      </w:r>
      <w:r>
        <w:lastRenderedPageBreak/>
        <w:t>производственных целях, компенсации за вредные условия труда, повышение квалификации и оплата командировок.</w:t>
      </w:r>
    </w:p>
    <w:p w:rsidR="006340E3" w:rsidRDefault="006340E3" w:rsidP="006340E3">
      <w:r>
        <w:t>Согласно пункту статьи 217 НК России, выплата суточных не образует налогооблагаемого дохода работника</w:t>
      </w:r>
      <w:r w:rsidR="006236DC" w:rsidRPr="006236DC">
        <w:t>[1]</w:t>
      </w:r>
      <w:r>
        <w:t>.</w:t>
      </w:r>
    </w:p>
    <w:p w:rsidR="006340E3" w:rsidRDefault="006340E3" w:rsidP="006340E3">
      <w:r>
        <w:t>Однако существует определенный лимит выплат, который не должен превышать:</w:t>
      </w:r>
    </w:p>
    <w:p w:rsidR="006340E3" w:rsidRDefault="00AB130A" w:rsidP="006340E3">
      <w:r>
        <w:t>-</w:t>
      </w:r>
      <w:r w:rsidR="006340E3">
        <w:t xml:space="preserve">    700 рублей в сутки в командировках по РФ;</w:t>
      </w:r>
    </w:p>
    <w:p w:rsidR="006340E3" w:rsidRDefault="00AB130A" w:rsidP="006340E3">
      <w:r>
        <w:t>-</w:t>
      </w:r>
      <w:r w:rsidR="006340E3">
        <w:t xml:space="preserve">    2500 рублей при заграничных выездах.</w:t>
      </w:r>
    </w:p>
    <w:p w:rsidR="006340E3" w:rsidRDefault="006340E3" w:rsidP="006340E3">
      <w:r>
        <w:t>Основанием для подтверждения права на льготу должен быть соответствующий документ и заявление в бухгалтерию предприятия, которое начисляет заработную плату.</w:t>
      </w:r>
    </w:p>
    <w:p w:rsidR="006340E3" w:rsidRDefault="006340E3" w:rsidP="006340E3">
      <w:r>
        <w:t>Также следует отметить, что оказание материальной помощи работнику суммой до 4000 рублей не подлежит налогообложению.</w:t>
      </w:r>
    </w:p>
    <w:p w:rsidR="006340E3" w:rsidRDefault="006340E3" w:rsidP="006340E3">
      <w:r>
        <w:t>При получении заработной платы в натуральном эквиваленте расчет НДФЛ производится после оценки дохода по государственным установленным ценам или из расчета средней рыночной стоимости.</w:t>
      </w:r>
    </w:p>
    <w:p w:rsidR="006340E3" w:rsidRDefault="006340E3" w:rsidP="006340E3">
      <w:r>
        <w:t>Для расчета подоходного налога работников, получающих заработную плату в иностранной валюте, применяется курс обмена валют, установленный Центральным банком на момент получения дохода.</w:t>
      </w:r>
    </w:p>
    <w:p w:rsidR="006340E3" w:rsidRDefault="006340E3" w:rsidP="006340E3">
      <w:r>
        <w:t>Практический пример расчета подоходного налога с заработной платы</w:t>
      </w:r>
      <w:r w:rsidR="00AB130A">
        <w:t>.</w:t>
      </w:r>
    </w:p>
    <w:p w:rsidR="006340E3" w:rsidRDefault="006340E3" w:rsidP="006340E3">
      <w:r>
        <w:t>В качестве примера можно рассчитать сумму налога с заработной платы в размере 10 000 рублей в месяц.</w:t>
      </w:r>
    </w:p>
    <w:p w:rsidR="006340E3" w:rsidRDefault="006340E3" w:rsidP="006340E3">
      <w:r>
        <w:t>В этом случае последовательность действий такова:</w:t>
      </w:r>
    </w:p>
    <w:p w:rsidR="006340E3" w:rsidRDefault="006340E3" w:rsidP="006340E3">
      <w:r>
        <w:t>Определим налоговую ставку исходя из суммарной годовой зарплаты:</w:t>
      </w:r>
    </w:p>
    <w:p w:rsidR="006340E3" w:rsidRDefault="006340E3" w:rsidP="006340E3">
      <w:r>
        <w:t>10 000 · 12 =120 000 рублей в течение года.</w:t>
      </w:r>
    </w:p>
    <w:p w:rsidR="006340E3" w:rsidRDefault="006340E3" w:rsidP="006340E3">
      <w:r>
        <w:t>Это меньше установленных 512 000 рублей в течение налогового периода, следовательно, налоговая ставка составит 13%.</w:t>
      </w:r>
    </w:p>
    <w:p w:rsidR="006340E3" w:rsidRDefault="006340E3" w:rsidP="006340E3">
      <w:r>
        <w:t xml:space="preserve">Теперь необходимо произвести положенные отчисления по налоговым льготам. К примеру, у работника с данной заработной платой трое несовершеннолетних детей. Производим вычеты соответственно: 10 000 – 1 </w:t>
      </w:r>
      <w:r>
        <w:lastRenderedPageBreak/>
        <w:t>400 (на первого ребенка) – 1 400 (на второго ребенка) – 3 000 (на третьего ребенка) = 4 200 рублей</w:t>
      </w:r>
    </w:p>
    <w:p w:rsidR="006340E3" w:rsidRDefault="006340E3" w:rsidP="006340E3">
      <w:r>
        <w:t>Полученный остаток 4 200 рублей подлежит налогообложению в установленном Законом размере: 4 200 рублей · 13% = 546 рублей.</w:t>
      </w:r>
    </w:p>
    <w:p w:rsidR="006340E3" w:rsidRDefault="006340E3" w:rsidP="006340E3">
      <w:r>
        <w:t>Соответственно, с данной заработной платы при наличии льготных вычетов отчисления налога составят 546 рублей.</w:t>
      </w:r>
    </w:p>
    <w:p w:rsidR="006340E3" w:rsidRDefault="006340E3" w:rsidP="006340E3">
      <w:r>
        <w:t>Нестандартные случаи налогообложения</w:t>
      </w:r>
      <w:r w:rsidR="00AB130A">
        <w:t xml:space="preserve">. </w:t>
      </w:r>
      <w:r>
        <w:t>Одиноким родителям, воспитывающим ребенка самостоятельно, предоставляется право двойного вычета налоговой льготы. То есть работник со среднемесячной заработной платой 10 000 рублей имеет вычет 2 800 рублей на воспитание несовершеннолетнего ребенка.</w:t>
      </w:r>
    </w:p>
    <w:p w:rsidR="006340E3" w:rsidRDefault="006340E3" w:rsidP="006340E3">
      <w:r>
        <w:t>Итого: 10 000 – (1 400 * 2) = 7 200 рублей – это сумма для расчета налога по ставке 13%.</w:t>
      </w:r>
    </w:p>
    <w:p w:rsidR="006340E3" w:rsidRDefault="006340E3" w:rsidP="006340E3">
      <w:r>
        <w:t>Теперь можно произвести расчет суммы налога: 7 200 · 13% = 936 рублей.</w:t>
      </w:r>
    </w:p>
    <w:p w:rsidR="006340E3" w:rsidRDefault="006340E3" w:rsidP="006340E3">
      <w:r>
        <w:t>Таким образом, в приведенном случае заработная плата сотрудника составит 9 064 рубля, а разница в 936 рублей является положенным отчислением подоходного налога.</w:t>
      </w:r>
    </w:p>
    <w:p w:rsidR="006340E3" w:rsidRDefault="006340E3" w:rsidP="006340E3">
      <w:r>
        <w:t>Для рассмотрения удержания НДФЛ по ставке 23% рассчитаем подоходный налог для заработной платы в 50 000 рублей. Совокупный годовой доход нарастающим итогом составит 600 000 рублей, что превышает установленный минимум.</w:t>
      </w:r>
    </w:p>
    <w:p w:rsidR="006340E3" w:rsidRDefault="006340E3" w:rsidP="006340E3">
      <w:r>
        <w:t>Следовательно, в данном примере должна применяться ставка в размере 23%. В этом случае расчет налога осуществляется без предоставления льгот: 50 000 · 23% = 6 500 рублей.</w:t>
      </w:r>
    </w:p>
    <w:p w:rsidR="006340E3" w:rsidRDefault="006340E3" w:rsidP="006340E3">
      <w:r>
        <w:t>Таким образом, при данной заработной плате получим сумму ежемесячного отчисления в национальный бюджет, составляющую 6 500 рублей.</w:t>
      </w:r>
    </w:p>
    <w:p w:rsidR="006340E3" w:rsidRDefault="006340E3" w:rsidP="006340E3">
      <w:r>
        <w:t xml:space="preserve">Для оформления социальных льгот или перерасчета НДФЛ необходимо представить в бухгалтерию документы, которые подтверждают право </w:t>
      </w:r>
      <w:r>
        <w:lastRenderedPageBreak/>
        <w:t>получения вычетов, и сделать это необходимо не позднее трех месяцев от срока применения льготы.</w:t>
      </w:r>
    </w:p>
    <w:p w:rsidR="006340E3" w:rsidRDefault="006340E3" w:rsidP="006340E3">
      <w:r>
        <w:t>Индивидуальные предприниматели могут воспользоваться услугами профессионального бухгалтера или самостоятельно рассчитать подоходный налог, заполнив декларацию и предоставив форму 3-НДФЛ до 30 апреля года, следующего за отчетным периодом.</w:t>
      </w:r>
    </w:p>
    <w:p w:rsidR="006340E3" w:rsidRDefault="006340E3" w:rsidP="006340E3">
      <w:r>
        <w:t>Профессиональное ведение бухгалтерии и грамотное использование законодательной базы помогут оптимизировать выплату подоходного налога предприятием.</w:t>
      </w:r>
    </w:p>
    <w:p w:rsidR="006340E3" w:rsidRDefault="006340E3" w:rsidP="006340E3">
      <w:r>
        <w:t xml:space="preserve">Таким образом, благодаря налоговым вычетам и социальным льготам, а также грамотной системе материальных и нематериальных премий и поощрений работника, у предприятия появляется возможность поощрять сотрудников, </w:t>
      </w:r>
      <w:proofErr w:type="spellStart"/>
      <w:r>
        <w:t>минимизируя</w:t>
      </w:r>
      <w:proofErr w:type="spellEnd"/>
      <w:r>
        <w:t xml:space="preserve"> налог на доходы, получаемые физическими лицами.</w:t>
      </w:r>
    </w:p>
    <w:p w:rsidR="00243760" w:rsidRDefault="00243760">
      <w:pPr>
        <w:spacing w:after="200" w:line="276" w:lineRule="auto"/>
        <w:ind w:firstLine="0"/>
        <w:jc w:val="left"/>
      </w:pPr>
      <w:r>
        <w:br w:type="page"/>
      </w:r>
    </w:p>
    <w:p w:rsidR="00243760" w:rsidRPr="00254F73" w:rsidRDefault="00243760" w:rsidP="00243760">
      <w:pPr>
        <w:pStyle w:val="1"/>
      </w:pPr>
      <w:bookmarkStart w:id="2" w:name="_Toc439687270"/>
      <w:r w:rsidRPr="00254F73">
        <w:lastRenderedPageBreak/>
        <w:t>ЗАДАЧА</w:t>
      </w:r>
      <w:bookmarkEnd w:id="2"/>
    </w:p>
    <w:p w:rsidR="00243760" w:rsidRPr="00254F73" w:rsidRDefault="00243760" w:rsidP="00243760">
      <w:pPr>
        <w:rPr>
          <w:rFonts w:cs="Times New Roman"/>
        </w:rPr>
      </w:pPr>
      <w:r w:rsidRPr="00254F73">
        <w:rPr>
          <w:rFonts w:cs="Times New Roman"/>
        </w:rPr>
        <w:t xml:space="preserve">ООО «ОМПРИКО-ИНВЕСТ» занимается производством и реализацией </w:t>
      </w:r>
      <w:proofErr w:type="spellStart"/>
      <w:r w:rsidRPr="00254F73">
        <w:rPr>
          <w:rFonts w:cs="Times New Roman"/>
        </w:rPr>
        <w:t>дисертных</w:t>
      </w:r>
      <w:proofErr w:type="spellEnd"/>
      <w:r w:rsidRPr="00254F73">
        <w:rPr>
          <w:rFonts w:cs="Times New Roman"/>
        </w:rPr>
        <w:t xml:space="preserve"> алкогольных напитков, а также некоторых видов продуктов питания.</w:t>
      </w:r>
    </w:p>
    <w:p w:rsidR="00243760" w:rsidRPr="00254F73" w:rsidRDefault="00243760" w:rsidP="00243760">
      <w:pPr>
        <w:rPr>
          <w:rFonts w:cs="Times New Roman"/>
        </w:rPr>
      </w:pPr>
      <w:r w:rsidRPr="00254F73">
        <w:rPr>
          <w:rFonts w:cs="Times New Roman"/>
        </w:rPr>
        <w:t>За отчётный период имеются следующие данные о деятельности компании:</w:t>
      </w:r>
    </w:p>
    <w:p w:rsidR="00243760" w:rsidRPr="00254F73" w:rsidRDefault="00243760" w:rsidP="00243760">
      <w:pPr>
        <w:numPr>
          <w:ilvl w:val="0"/>
          <w:numId w:val="1"/>
        </w:numPr>
        <w:ind w:left="0" w:firstLine="709"/>
        <w:rPr>
          <w:rFonts w:cs="Times New Roman"/>
        </w:rPr>
      </w:pPr>
      <w:r w:rsidRPr="00254F73">
        <w:rPr>
          <w:rFonts w:cs="Times New Roman"/>
        </w:rPr>
        <w:t xml:space="preserve">Произведено и реализовано алкогольной продукции с объёмом долей этилового спирта свыше 9% без добавления </w:t>
      </w:r>
      <w:proofErr w:type="spellStart"/>
      <w:r w:rsidRPr="00254F73">
        <w:rPr>
          <w:rFonts w:cs="Times New Roman"/>
        </w:rPr>
        <w:t>ректификованного</w:t>
      </w:r>
      <w:proofErr w:type="spellEnd"/>
      <w:r w:rsidRPr="00254F73">
        <w:rPr>
          <w:rFonts w:cs="Times New Roman"/>
        </w:rPr>
        <w:t xml:space="preserve"> этилового спирта  7 000 литров на сумму 12 млн. рублей.</w:t>
      </w:r>
    </w:p>
    <w:p w:rsidR="00243760" w:rsidRPr="00254F73" w:rsidRDefault="00243760" w:rsidP="00243760">
      <w:pPr>
        <w:numPr>
          <w:ilvl w:val="0"/>
          <w:numId w:val="2"/>
        </w:numPr>
        <w:ind w:left="0" w:firstLine="709"/>
        <w:rPr>
          <w:rFonts w:cs="Times New Roman"/>
        </w:rPr>
      </w:pPr>
      <w:r w:rsidRPr="00254F73">
        <w:rPr>
          <w:rFonts w:cs="Times New Roman"/>
        </w:rPr>
        <w:t>Поступило на расчётный счёт денежных средств за реализацию:</w:t>
      </w:r>
    </w:p>
    <w:p w:rsidR="00243760" w:rsidRPr="00254F73" w:rsidRDefault="00243760" w:rsidP="00243760">
      <w:pPr>
        <w:rPr>
          <w:rFonts w:cs="Times New Roman"/>
        </w:rPr>
      </w:pPr>
      <w:r w:rsidRPr="00254F73">
        <w:rPr>
          <w:rFonts w:cs="Times New Roman"/>
        </w:rPr>
        <w:t xml:space="preserve">- денатурированного этилового спирта – 4 000 </w:t>
      </w:r>
      <w:proofErr w:type="spellStart"/>
      <w:r w:rsidRPr="00254F73">
        <w:rPr>
          <w:rFonts w:cs="Times New Roman"/>
        </w:rPr>
        <w:t>000</w:t>
      </w:r>
      <w:proofErr w:type="spellEnd"/>
      <w:r w:rsidRPr="00254F73">
        <w:rPr>
          <w:rFonts w:cs="Times New Roman"/>
        </w:rPr>
        <w:t xml:space="preserve"> рублей, из которого 45 % использовано для производства продукции:</w:t>
      </w:r>
    </w:p>
    <w:p w:rsidR="00243760" w:rsidRPr="00254F73" w:rsidRDefault="00243760" w:rsidP="00243760">
      <w:pPr>
        <w:rPr>
          <w:rFonts w:cs="Times New Roman"/>
        </w:rPr>
      </w:pPr>
      <w:r w:rsidRPr="00254F73">
        <w:rPr>
          <w:rFonts w:cs="Times New Roman"/>
        </w:rPr>
        <w:t>- консервов - 140 000 рублей;</w:t>
      </w:r>
    </w:p>
    <w:p w:rsidR="00243760" w:rsidRPr="00254F73" w:rsidRDefault="00243760" w:rsidP="00243760">
      <w:pPr>
        <w:rPr>
          <w:rFonts w:cs="Times New Roman"/>
        </w:rPr>
      </w:pPr>
      <w:r w:rsidRPr="00254F73">
        <w:rPr>
          <w:rFonts w:cs="Times New Roman"/>
        </w:rPr>
        <w:t xml:space="preserve">- </w:t>
      </w:r>
      <w:proofErr w:type="spellStart"/>
      <w:r w:rsidRPr="00254F73">
        <w:rPr>
          <w:rFonts w:cs="Times New Roman"/>
        </w:rPr>
        <w:t>бутилированной</w:t>
      </w:r>
      <w:proofErr w:type="spellEnd"/>
      <w:r w:rsidRPr="00254F73">
        <w:rPr>
          <w:rFonts w:cs="Times New Roman"/>
        </w:rPr>
        <w:t xml:space="preserve"> воды –270 000 рублей</w:t>
      </w:r>
      <w:proofErr w:type="gramStart"/>
      <w:r w:rsidRPr="00254F73">
        <w:rPr>
          <w:rFonts w:cs="Times New Roman"/>
        </w:rPr>
        <w:t xml:space="preserve"> .</w:t>
      </w:r>
      <w:proofErr w:type="gramEnd"/>
    </w:p>
    <w:p w:rsidR="00243760" w:rsidRPr="00254F73" w:rsidRDefault="00243760" w:rsidP="00243760">
      <w:pPr>
        <w:numPr>
          <w:ilvl w:val="0"/>
          <w:numId w:val="3"/>
        </w:numPr>
        <w:ind w:left="0" w:firstLine="709"/>
        <w:rPr>
          <w:rFonts w:cs="Times New Roman"/>
        </w:rPr>
      </w:pPr>
      <w:r w:rsidRPr="00254F73">
        <w:rPr>
          <w:rFonts w:cs="Times New Roman"/>
        </w:rPr>
        <w:t>Отгружено:</w:t>
      </w:r>
    </w:p>
    <w:p w:rsidR="00243760" w:rsidRPr="00254F73" w:rsidRDefault="00243760" w:rsidP="00243760">
      <w:pPr>
        <w:rPr>
          <w:rFonts w:cs="Times New Roman"/>
        </w:rPr>
      </w:pPr>
      <w:r w:rsidRPr="00254F73">
        <w:rPr>
          <w:rFonts w:cs="Times New Roman"/>
        </w:rPr>
        <w:t>- алкогольной продукции (шампанского 5400 литров) на сумму 5 500 000 рублей</w:t>
      </w:r>
    </w:p>
    <w:p w:rsidR="00243760" w:rsidRPr="00254F73" w:rsidRDefault="00243760" w:rsidP="00243760">
      <w:pPr>
        <w:rPr>
          <w:rFonts w:cs="Times New Roman"/>
        </w:rPr>
      </w:pPr>
      <w:r w:rsidRPr="00254F73">
        <w:rPr>
          <w:rFonts w:cs="Times New Roman"/>
        </w:rPr>
        <w:t>- консервов на сумму 157 000 рублей.</w:t>
      </w:r>
    </w:p>
    <w:p w:rsidR="00243760" w:rsidRPr="00254F73" w:rsidRDefault="00243760" w:rsidP="00243760">
      <w:pPr>
        <w:rPr>
          <w:rFonts w:cs="Times New Roman"/>
        </w:rPr>
      </w:pPr>
      <w:r w:rsidRPr="00254F73">
        <w:rPr>
          <w:rFonts w:cs="Times New Roman"/>
        </w:rPr>
        <w:t>4.  Получена предоплата (аванс) в счёт будущих поставок 700 000 рублей.</w:t>
      </w:r>
    </w:p>
    <w:p w:rsidR="00243760" w:rsidRPr="00254F73" w:rsidRDefault="00243760" w:rsidP="00243760">
      <w:pPr>
        <w:numPr>
          <w:ilvl w:val="0"/>
          <w:numId w:val="4"/>
        </w:numPr>
        <w:ind w:left="0" w:firstLine="709"/>
        <w:rPr>
          <w:rFonts w:cs="Times New Roman"/>
        </w:rPr>
      </w:pPr>
      <w:proofErr w:type="gramStart"/>
      <w:r w:rsidRPr="00254F73">
        <w:rPr>
          <w:rFonts w:cs="Times New Roman"/>
        </w:rPr>
        <w:t>Оплачены и оприходованы по счетам-фактурам с НДС:</w:t>
      </w:r>
      <w:proofErr w:type="gramEnd"/>
    </w:p>
    <w:p w:rsidR="00243760" w:rsidRPr="00254F73" w:rsidRDefault="00243760" w:rsidP="00243760">
      <w:pPr>
        <w:rPr>
          <w:rFonts w:cs="Times New Roman"/>
        </w:rPr>
      </w:pPr>
      <w:r w:rsidRPr="00254F73">
        <w:rPr>
          <w:rFonts w:cs="Times New Roman"/>
        </w:rPr>
        <w:t>- овощи  для производства консервов – 200 000 рублей, которые отпущены в производство.</w:t>
      </w:r>
    </w:p>
    <w:p w:rsidR="00243760" w:rsidRPr="00254F73" w:rsidRDefault="00243760" w:rsidP="00243760">
      <w:pPr>
        <w:rPr>
          <w:rFonts w:cs="Times New Roman"/>
        </w:rPr>
      </w:pPr>
      <w:r w:rsidRPr="00254F73">
        <w:rPr>
          <w:rFonts w:cs="Times New Roman"/>
        </w:rPr>
        <w:t>- стеклотара – 200 000 рублей.</w:t>
      </w:r>
      <w:r w:rsidRPr="00254F73">
        <w:rPr>
          <w:rFonts w:cs="Times New Roman"/>
        </w:rPr>
        <w:tab/>
      </w:r>
    </w:p>
    <w:p w:rsidR="00243760" w:rsidRPr="00254F73" w:rsidRDefault="00243760" w:rsidP="00243760">
      <w:pPr>
        <w:numPr>
          <w:ilvl w:val="0"/>
          <w:numId w:val="5"/>
        </w:numPr>
        <w:ind w:left="0" w:firstLine="709"/>
        <w:rPr>
          <w:rFonts w:cs="Times New Roman"/>
        </w:rPr>
      </w:pPr>
      <w:r w:rsidRPr="00254F73">
        <w:rPr>
          <w:rFonts w:cs="Times New Roman"/>
        </w:rPr>
        <w:t>Бухгалтерией закуплено в розничной торговле канцелярских товаров на сумму  1340 рублей</w:t>
      </w:r>
    </w:p>
    <w:p w:rsidR="00243760" w:rsidRPr="00254F73" w:rsidRDefault="00243760" w:rsidP="00243760">
      <w:pPr>
        <w:numPr>
          <w:ilvl w:val="0"/>
          <w:numId w:val="5"/>
        </w:numPr>
        <w:ind w:left="0" w:firstLine="709"/>
        <w:rPr>
          <w:rFonts w:cs="Times New Roman"/>
        </w:rPr>
      </w:pPr>
      <w:r w:rsidRPr="00254F73">
        <w:rPr>
          <w:rFonts w:cs="Times New Roman"/>
        </w:rPr>
        <w:t>Отремонтировано оборудование по производству консервов – 250 000 рублей</w:t>
      </w:r>
    </w:p>
    <w:p w:rsidR="00243760" w:rsidRPr="00254F73" w:rsidRDefault="00243760" w:rsidP="00243760">
      <w:pPr>
        <w:numPr>
          <w:ilvl w:val="0"/>
          <w:numId w:val="5"/>
        </w:numPr>
        <w:ind w:left="0" w:firstLine="709"/>
        <w:rPr>
          <w:rFonts w:cs="Times New Roman"/>
        </w:rPr>
      </w:pPr>
      <w:r w:rsidRPr="00254F73">
        <w:rPr>
          <w:rFonts w:cs="Times New Roman"/>
        </w:rPr>
        <w:t>Приобретен  новый станок по разливу алкогольной продукции – 30 0000 рублей</w:t>
      </w:r>
      <w:r w:rsidR="000043F4">
        <w:rPr>
          <w:rFonts w:cs="Times New Roman"/>
        </w:rPr>
        <w:t>.</w:t>
      </w:r>
    </w:p>
    <w:p w:rsidR="00243760" w:rsidRPr="00254F73" w:rsidRDefault="00243760" w:rsidP="00243760">
      <w:pPr>
        <w:numPr>
          <w:ilvl w:val="0"/>
          <w:numId w:val="5"/>
        </w:numPr>
        <w:tabs>
          <w:tab w:val="clear" w:pos="720"/>
          <w:tab w:val="left" w:pos="709"/>
        </w:tabs>
        <w:ind w:left="0" w:firstLine="709"/>
        <w:rPr>
          <w:rFonts w:cs="Times New Roman"/>
        </w:rPr>
      </w:pPr>
      <w:r w:rsidRPr="00254F73">
        <w:rPr>
          <w:rFonts w:cs="Times New Roman"/>
        </w:rPr>
        <w:lastRenderedPageBreak/>
        <w:t>Получено имущество в виде вклада в уставный капитал завода на сумму 3 500 000 рублей</w:t>
      </w:r>
      <w:r w:rsidR="000043F4">
        <w:rPr>
          <w:rFonts w:cs="Times New Roman"/>
        </w:rPr>
        <w:t>.</w:t>
      </w:r>
    </w:p>
    <w:p w:rsidR="00243760" w:rsidRPr="00254F73" w:rsidRDefault="00243760" w:rsidP="00243760">
      <w:pPr>
        <w:numPr>
          <w:ilvl w:val="0"/>
          <w:numId w:val="5"/>
        </w:numPr>
        <w:ind w:left="0" w:firstLine="709"/>
        <w:rPr>
          <w:rFonts w:cs="Times New Roman"/>
        </w:rPr>
      </w:pPr>
      <w:r w:rsidRPr="00254F73">
        <w:rPr>
          <w:rFonts w:cs="Times New Roman"/>
        </w:rPr>
        <w:t>Расход топлива, воды и энергии за отчётный период составил – 280 000 рублей.</w:t>
      </w:r>
    </w:p>
    <w:p w:rsidR="00243760" w:rsidRPr="00254F73" w:rsidRDefault="00243760" w:rsidP="00243760">
      <w:pPr>
        <w:numPr>
          <w:ilvl w:val="0"/>
          <w:numId w:val="5"/>
        </w:numPr>
        <w:ind w:left="0" w:firstLine="709"/>
        <w:rPr>
          <w:rFonts w:cs="Times New Roman"/>
        </w:rPr>
      </w:pPr>
      <w:r w:rsidRPr="00254F73">
        <w:rPr>
          <w:rFonts w:cs="Times New Roman"/>
        </w:rPr>
        <w:t>Потери  произведённой продукции при транспортировке составили 75 000 рублей.</w:t>
      </w:r>
    </w:p>
    <w:p w:rsidR="00243760" w:rsidRPr="00254F73" w:rsidRDefault="00243760" w:rsidP="00243760">
      <w:pPr>
        <w:numPr>
          <w:ilvl w:val="0"/>
          <w:numId w:val="5"/>
        </w:numPr>
        <w:ind w:left="0" w:firstLine="709"/>
        <w:rPr>
          <w:rFonts w:cs="Times New Roman"/>
        </w:rPr>
      </w:pPr>
      <w:r w:rsidRPr="00254F73">
        <w:rPr>
          <w:rFonts w:cs="Times New Roman"/>
        </w:rPr>
        <w:t>Расходы на проведение ежегодного собрания акционеров составили 300 000 рублей.</w:t>
      </w:r>
    </w:p>
    <w:p w:rsidR="00243760" w:rsidRPr="00254F73" w:rsidRDefault="00243760" w:rsidP="00243760">
      <w:pPr>
        <w:numPr>
          <w:ilvl w:val="0"/>
          <w:numId w:val="5"/>
        </w:numPr>
        <w:ind w:left="0" w:firstLine="709"/>
        <w:rPr>
          <w:rFonts w:cs="Times New Roman"/>
        </w:rPr>
      </w:pPr>
      <w:r w:rsidRPr="00254F73">
        <w:rPr>
          <w:rFonts w:cs="Times New Roman"/>
        </w:rPr>
        <w:t>Представительские расходы на проведение переговоров составили 155 000 рублей.</w:t>
      </w:r>
    </w:p>
    <w:p w:rsidR="00243760" w:rsidRPr="00254F73" w:rsidRDefault="00243760" w:rsidP="00243760">
      <w:pPr>
        <w:numPr>
          <w:ilvl w:val="0"/>
          <w:numId w:val="5"/>
        </w:numPr>
        <w:ind w:left="0" w:firstLine="709"/>
        <w:rPr>
          <w:rFonts w:cs="Times New Roman"/>
        </w:rPr>
      </w:pPr>
      <w:r w:rsidRPr="00254F73">
        <w:rPr>
          <w:rFonts w:cs="Times New Roman"/>
        </w:rPr>
        <w:t>Уплачено штрафов и пени в бюджет на сумму 2 500 рублей</w:t>
      </w:r>
    </w:p>
    <w:p w:rsidR="00243760" w:rsidRPr="00254F73" w:rsidRDefault="00243760" w:rsidP="00243760">
      <w:pPr>
        <w:numPr>
          <w:ilvl w:val="0"/>
          <w:numId w:val="5"/>
        </w:numPr>
        <w:ind w:left="0" w:firstLine="709"/>
        <w:rPr>
          <w:rFonts w:cs="Times New Roman"/>
        </w:rPr>
      </w:pPr>
      <w:r w:rsidRPr="00254F73">
        <w:rPr>
          <w:rFonts w:cs="Times New Roman"/>
        </w:rPr>
        <w:t>На балансе предприятия  числятся следующие автотранспортные средства</w:t>
      </w:r>
      <w:r w:rsidR="000043F4">
        <w:rPr>
          <w:rFonts w:cs="Times New Roman"/>
        </w:rPr>
        <w:t>.</w:t>
      </w:r>
      <w:r w:rsidRPr="00254F73">
        <w:rPr>
          <w:rFonts w:cs="Times New Roman"/>
        </w:rPr>
        <w:t xml:space="preserve"> </w:t>
      </w:r>
    </w:p>
    <w:p w:rsidR="00243760" w:rsidRPr="00254F73" w:rsidRDefault="00243760" w:rsidP="00243760">
      <w:pPr>
        <w:rPr>
          <w:rFonts w:cs="Times New Roman"/>
        </w:rPr>
      </w:pPr>
      <w:r w:rsidRPr="00254F73">
        <w:rPr>
          <w:rFonts w:cs="Times New Roman"/>
        </w:rPr>
        <w:t xml:space="preserve">- автомобиль легковой с мощностью двигателя 230 л. </w:t>
      </w:r>
      <w:proofErr w:type="gramStart"/>
      <w:r w:rsidRPr="00254F73">
        <w:rPr>
          <w:rFonts w:cs="Times New Roman"/>
        </w:rPr>
        <w:t>с</w:t>
      </w:r>
      <w:proofErr w:type="gramEnd"/>
      <w:r w:rsidRPr="00254F73">
        <w:rPr>
          <w:rFonts w:cs="Times New Roman"/>
        </w:rPr>
        <w:t xml:space="preserve">. </w:t>
      </w:r>
    </w:p>
    <w:p w:rsidR="00243760" w:rsidRPr="00254F73" w:rsidRDefault="00243760" w:rsidP="00243760">
      <w:pPr>
        <w:rPr>
          <w:rFonts w:cs="Times New Roman"/>
        </w:rPr>
      </w:pPr>
      <w:r w:rsidRPr="00254F73">
        <w:rPr>
          <w:rFonts w:cs="Times New Roman"/>
        </w:rPr>
        <w:t>- автобус с мощностью двигателя 200 л.</w:t>
      </w:r>
      <w:proofErr w:type="gramStart"/>
      <w:r w:rsidRPr="00254F73">
        <w:rPr>
          <w:rFonts w:cs="Times New Roman"/>
        </w:rPr>
        <w:t>с</w:t>
      </w:r>
      <w:proofErr w:type="gramEnd"/>
      <w:r w:rsidRPr="00254F73">
        <w:rPr>
          <w:rFonts w:cs="Times New Roman"/>
        </w:rPr>
        <w:t>.</w:t>
      </w:r>
    </w:p>
    <w:p w:rsidR="00243760" w:rsidRPr="00254F73" w:rsidRDefault="00243760" w:rsidP="00243760">
      <w:pPr>
        <w:rPr>
          <w:rFonts w:cs="Times New Roman"/>
        </w:rPr>
      </w:pPr>
      <w:r w:rsidRPr="00254F73">
        <w:rPr>
          <w:rFonts w:cs="Times New Roman"/>
        </w:rPr>
        <w:t xml:space="preserve">  - грузовой автомобиль с мощностью двигателя 193 л.</w:t>
      </w:r>
      <w:proofErr w:type="gramStart"/>
      <w:r w:rsidRPr="00254F73">
        <w:rPr>
          <w:rFonts w:cs="Times New Roman"/>
        </w:rPr>
        <w:t>с</w:t>
      </w:r>
      <w:proofErr w:type="gramEnd"/>
      <w:r w:rsidRPr="00254F73">
        <w:rPr>
          <w:rFonts w:cs="Times New Roman"/>
        </w:rPr>
        <w:t>.</w:t>
      </w:r>
    </w:p>
    <w:p w:rsidR="00243760" w:rsidRPr="00254F73" w:rsidRDefault="00243760" w:rsidP="00243760">
      <w:pPr>
        <w:rPr>
          <w:rFonts w:cs="Times New Roman"/>
        </w:rPr>
      </w:pPr>
      <w:r w:rsidRPr="00254F73">
        <w:rPr>
          <w:rFonts w:cs="Times New Roman"/>
        </w:rPr>
        <w:t>- погрузчик на гусеничном ходу с мощностью двигателя 27 л.</w:t>
      </w:r>
      <w:proofErr w:type="gramStart"/>
      <w:r w:rsidRPr="00254F73">
        <w:rPr>
          <w:rFonts w:cs="Times New Roman"/>
        </w:rPr>
        <w:t>с</w:t>
      </w:r>
      <w:proofErr w:type="gramEnd"/>
      <w:r w:rsidRPr="00254F73">
        <w:rPr>
          <w:rFonts w:cs="Times New Roman"/>
        </w:rPr>
        <w:t>.</w:t>
      </w:r>
    </w:p>
    <w:p w:rsidR="00243760" w:rsidRPr="00254F73" w:rsidRDefault="00243760" w:rsidP="00243760">
      <w:pPr>
        <w:numPr>
          <w:ilvl w:val="0"/>
          <w:numId w:val="5"/>
        </w:numPr>
        <w:ind w:left="0" w:firstLine="709"/>
        <w:rPr>
          <w:rFonts w:cs="Times New Roman"/>
        </w:rPr>
      </w:pPr>
      <w:r w:rsidRPr="00254F73">
        <w:rPr>
          <w:rFonts w:cs="Times New Roman"/>
        </w:rPr>
        <w:t>Износ имущества  за отчётный период предприятия составил  295 000 рублей</w:t>
      </w:r>
    </w:p>
    <w:p w:rsidR="00243760" w:rsidRPr="00254F73" w:rsidRDefault="00243760" w:rsidP="00243760">
      <w:pPr>
        <w:rPr>
          <w:rFonts w:cs="Times New Roman"/>
        </w:rPr>
      </w:pPr>
      <w:r w:rsidRPr="00254F73">
        <w:rPr>
          <w:rFonts w:cs="Times New Roman"/>
        </w:rPr>
        <w:t>Остаточная стоимость основных сре</w:t>
      </w:r>
      <w:proofErr w:type="gramStart"/>
      <w:r w:rsidRPr="00254F73">
        <w:rPr>
          <w:rFonts w:cs="Times New Roman"/>
        </w:rPr>
        <w:t>дств пр</w:t>
      </w:r>
      <w:proofErr w:type="gramEnd"/>
      <w:r w:rsidRPr="00254F73">
        <w:rPr>
          <w:rFonts w:cs="Times New Roman"/>
        </w:rPr>
        <w:t>едприятия составила:</w:t>
      </w:r>
    </w:p>
    <w:tbl>
      <w:tblPr>
        <w:tblStyle w:val="a4"/>
        <w:tblW w:w="9383" w:type="dxa"/>
        <w:tblLook w:val="0000"/>
      </w:tblPr>
      <w:tblGrid>
        <w:gridCol w:w="772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614"/>
        <w:gridCol w:w="614"/>
        <w:gridCol w:w="614"/>
      </w:tblGrid>
      <w:tr w:rsidR="00243760" w:rsidRPr="00427B09" w:rsidTr="00243760">
        <w:trPr>
          <w:trHeight w:val="375"/>
        </w:trPr>
        <w:tc>
          <w:tcPr>
            <w:tcW w:w="683" w:type="dxa"/>
          </w:tcPr>
          <w:p w:rsidR="00243760" w:rsidRPr="00427B09" w:rsidRDefault="00243760" w:rsidP="00243760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01.01</w:t>
            </w:r>
          </w:p>
        </w:tc>
        <w:tc>
          <w:tcPr>
            <w:tcW w:w="683" w:type="dxa"/>
          </w:tcPr>
          <w:p w:rsidR="00243760" w:rsidRPr="00427B09" w:rsidRDefault="00243760" w:rsidP="00243760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01.02</w:t>
            </w:r>
          </w:p>
        </w:tc>
        <w:tc>
          <w:tcPr>
            <w:tcW w:w="683" w:type="dxa"/>
          </w:tcPr>
          <w:p w:rsidR="00243760" w:rsidRPr="00427B09" w:rsidRDefault="00243760" w:rsidP="00243760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01.03</w:t>
            </w:r>
          </w:p>
        </w:tc>
        <w:tc>
          <w:tcPr>
            <w:tcW w:w="683" w:type="dxa"/>
          </w:tcPr>
          <w:p w:rsidR="00243760" w:rsidRPr="00427B09" w:rsidRDefault="00243760" w:rsidP="00243760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01.04</w:t>
            </w:r>
          </w:p>
        </w:tc>
        <w:tc>
          <w:tcPr>
            <w:tcW w:w="683" w:type="dxa"/>
          </w:tcPr>
          <w:p w:rsidR="00243760" w:rsidRPr="00427B09" w:rsidRDefault="00243760" w:rsidP="00243760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01.05</w:t>
            </w:r>
          </w:p>
        </w:tc>
        <w:tc>
          <w:tcPr>
            <w:tcW w:w="683" w:type="dxa"/>
          </w:tcPr>
          <w:p w:rsidR="00243760" w:rsidRPr="00427B09" w:rsidRDefault="00243760" w:rsidP="00243760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01.06</w:t>
            </w:r>
          </w:p>
        </w:tc>
        <w:tc>
          <w:tcPr>
            <w:tcW w:w="684" w:type="dxa"/>
          </w:tcPr>
          <w:p w:rsidR="00243760" w:rsidRPr="00427B09" w:rsidRDefault="00243760" w:rsidP="00243760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01.07</w:t>
            </w:r>
          </w:p>
        </w:tc>
        <w:tc>
          <w:tcPr>
            <w:tcW w:w="683" w:type="dxa"/>
          </w:tcPr>
          <w:p w:rsidR="00243760" w:rsidRPr="00427B09" w:rsidRDefault="00243760" w:rsidP="00243760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01.08</w:t>
            </w:r>
          </w:p>
        </w:tc>
        <w:tc>
          <w:tcPr>
            <w:tcW w:w="683" w:type="dxa"/>
          </w:tcPr>
          <w:p w:rsidR="00243760" w:rsidRPr="00427B09" w:rsidRDefault="00243760" w:rsidP="00243760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01.09</w:t>
            </w:r>
          </w:p>
        </w:tc>
        <w:tc>
          <w:tcPr>
            <w:tcW w:w="683" w:type="dxa"/>
          </w:tcPr>
          <w:p w:rsidR="00243760" w:rsidRPr="00427B09" w:rsidRDefault="00243760" w:rsidP="00243760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01.10</w:t>
            </w:r>
          </w:p>
        </w:tc>
        <w:tc>
          <w:tcPr>
            <w:tcW w:w="836" w:type="dxa"/>
          </w:tcPr>
          <w:p w:rsidR="00243760" w:rsidRPr="00427B09" w:rsidRDefault="00243760" w:rsidP="00243760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01.11.</w:t>
            </w:r>
          </w:p>
        </w:tc>
        <w:tc>
          <w:tcPr>
            <w:tcW w:w="816" w:type="dxa"/>
          </w:tcPr>
          <w:p w:rsidR="00243760" w:rsidRPr="00427B09" w:rsidRDefault="00243760" w:rsidP="00243760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01.12.</w:t>
            </w:r>
          </w:p>
        </w:tc>
        <w:tc>
          <w:tcPr>
            <w:tcW w:w="900" w:type="dxa"/>
          </w:tcPr>
          <w:p w:rsidR="00243760" w:rsidRPr="00427B09" w:rsidRDefault="00243760" w:rsidP="00243760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01.01.</w:t>
            </w:r>
          </w:p>
        </w:tc>
      </w:tr>
      <w:tr w:rsidR="00243760" w:rsidRPr="00427B09" w:rsidTr="00243760">
        <w:trPr>
          <w:trHeight w:val="420"/>
        </w:trPr>
        <w:tc>
          <w:tcPr>
            <w:tcW w:w="683" w:type="dxa"/>
          </w:tcPr>
          <w:p w:rsidR="00243760" w:rsidRPr="00427B09" w:rsidRDefault="00243760" w:rsidP="00243760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6478322</w:t>
            </w:r>
          </w:p>
        </w:tc>
        <w:tc>
          <w:tcPr>
            <w:tcW w:w="683" w:type="dxa"/>
          </w:tcPr>
          <w:p w:rsidR="00243760" w:rsidRPr="00427B09" w:rsidRDefault="00243760" w:rsidP="00243760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6322400</w:t>
            </w:r>
          </w:p>
        </w:tc>
        <w:tc>
          <w:tcPr>
            <w:tcW w:w="683" w:type="dxa"/>
          </w:tcPr>
          <w:p w:rsidR="00243760" w:rsidRPr="00427B09" w:rsidRDefault="00243760" w:rsidP="00243760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6245330</w:t>
            </w:r>
          </w:p>
        </w:tc>
        <w:tc>
          <w:tcPr>
            <w:tcW w:w="683" w:type="dxa"/>
          </w:tcPr>
          <w:p w:rsidR="00243760" w:rsidRPr="00427B09" w:rsidRDefault="00243760" w:rsidP="00243760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6345600</w:t>
            </w:r>
          </w:p>
        </w:tc>
        <w:tc>
          <w:tcPr>
            <w:tcW w:w="683" w:type="dxa"/>
          </w:tcPr>
          <w:p w:rsidR="00243760" w:rsidRPr="00427B09" w:rsidRDefault="00243760" w:rsidP="00243760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6285320</w:t>
            </w:r>
          </w:p>
        </w:tc>
        <w:tc>
          <w:tcPr>
            <w:tcW w:w="683" w:type="dxa"/>
          </w:tcPr>
          <w:p w:rsidR="00243760" w:rsidRPr="00427B09" w:rsidRDefault="00243760" w:rsidP="00243760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7025400</w:t>
            </w:r>
          </w:p>
        </w:tc>
        <w:tc>
          <w:tcPr>
            <w:tcW w:w="684" w:type="dxa"/>
          </w:tcPr>
          <w:p w:rsidR="00243760" w:rsidRPr="00427B09" w:rsidRDefault="00243760" w:rsidP="00243760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7355870</w:t>
            </w:r>
          </w:p>
        </w:tc>
        <w:tc>
          <w:tcPr>
            <w:tcW w:w="683" w:type="dxa"/>
          </w:tcPr>
          <w:p w:rsidR="00243760" w:rsidRPr="00427B09" w:rsidRDefault="00243760" w:rsidP="00243760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8644280</w:t>
            </w:r>
          </w:p>
        </w:tc>
        <w:tc>
          <w:tcPr>
            <w:tcW w:w="683" w:type="dxa"/>
          </w:tcPr>
          <w:p w:rsidR="00243760" w:rsidRPr="00427B09" w:rsidRDefault="00243760" w:rsidP="00243760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8563212</w:t>
            </w:r>
          </w:p>
        </w:tc>
        <w:tc>
          <w:tcPr>
            <w:tcW w:w="683" w:type="dxa"/>
          </w:tcPr>
          <w:p w:rsidR="00243760" w:rsidRPr="00427B09" w:rsidRDefault="00243760" w:rsidP="00243760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8174800</w:t>
            </w:r>
          </w:p>
        </w:tc>
        <w:tc>
          <w:tcPr>
            <w:tcW w:w="836" w:type="dxa"/>
          </w:tcPr>
          <w:p w:rsidR="00243760" w:rsidRPr="00427B09" w:rsidRDefault="00243760" w:rsidP="00243760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7 912 713</w:t>
            </w:r>
          </w:p>
        </w:tc>
        <w:tc>
          <w:tcPr>
            <w:tcW w:w="816" w:type="dxa"/>
          </w:tcPr>
          <w:p w:rsidR="00243760" w:rsidRPr="00427B09" w:rsidRDefault="00243760" w:rsidP="00243760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7 034 482</w:t>
            </w:r>
          </w:p>
        </w:tc>
        <w:tc>
          <w:tcPr>
            <w:tcW w:w="900" w:type="dxa"/>
          </w:tcPr>
          <w:p w:rsidR="00243760" w:rsidRPr="00427B09" w:rsidRDefault="00243760" w:rsidP="00243760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9 064 482</w:t>
            </w:r>
          </w:p>
        </w:tc>
      </w:tr>
    </w:tbl>
    <w:p w:rsidR="00243760" w:rsidRPr="00254F73" w:rsidRDefault="00243760" w:rsidP="00243760">
      <w:pPr>
        <w:numPr>
          <w:ilvl w:val="0"/>
          <w:numId w:val="6"/>
        </w:numPr>
        <w:spacing w:after="160" w:line="259" w:lineRule="auto"/>
        <w:jc w:val="left"/>
        <w:rPr>
          <w:rFonts w:cs="Times New Roman"/>
        </w:rPr>
      </w:pPr>
      <w:r w:rsidRPr="00254F73">
        <w:rPr>
          <w:rFonts w:cs="Times New Roman"/>
        </w:rPr>
        <w:t xml:space="preserve">ФОТ составляет 3 000 </w:t>
      </w:r>
      <w:proofErr w:type="spellStart"/>
      <w:r w:rsidRPr="00254F73">
        <w:rPr>
          <w:rFonts w:cs="Times New Roman"/>
        </w:rPr>
        <w:t>000</w:t>
      </w:r>
      <w:proofErr w:type="spellEnd"/>
      <w:r w:rsidRPr="00254F73">
        <w:rPr>
          <w:rFonts w:cs="Times New Roman"/>
        </w:rPr>
        <w:t xml:space="preserve"> рублей </w:t>
      </w:r>
    </w:p>
    <w:p w:rsidR="00243760" w:rsidRPr="00254F73" w:rsidRDefault="00243760" w:rsidP="00243760">
      <w:pPr>
        <w:numPr>
          <w:ilvl w:val="0"/>
          <w:numId w:val="6"/>
        </w:numPr>
        <w:spacing w:after="160" w:line="259" w:lineRule="auto"/>
        <w:jc w:val="left"/>
        <w:rPr>
          <w:rFonts w:cs="Times New Roman"/>
        </w:rPr>
      </w:pPr>
      <w:r w:rsidRPr="00254F73">
        <w:rPr>
          <w:rFonts w:cs="Times New Roman"/>
        </w:rPr>
        <w:t>Данные по заработной плате представлены в таблице:</w:t>
      </w:r>
    </w:p>
    <w:p w:rsidR="00243760" w:rsidRPr="00254F73" w:rsidRDefault="00243760" w:rsidP="00243760">
      <w:pPr>
        <w:rPr>
          <w:rFonts w:cs="Times New Roman"/>
        </w:rPr>
      </w:pPr>
      <w:r w:rsidRPr="00254F73">
        <w:rPr>
          <w:rFonts w:cs="Times New Roman"/>
        </w:rPr>
        <w:t>- численность 25 человек;</w:t>
      </w:r>
    </w:p>
    <w:p w:rsidR="00243760" w:rsidRPr="00254F73" w:rsidRDefault="00243760" w:rsidP="00243760">
      <w:pPr>
        <w:rPr>
          <w:rFonts w:cs="Times New Roman"/>
        </w:rPr>
      </w:pPr>
      <w:r w:rsidRPr="00254F73">
        <w:rPr>
          <w:rFonts w:cs="Times New Roman"/>
        </w:rPr>
        <w:t>-5 детей на содержании;</w:t>
      </w:r>
    </w:p>
    <w:p w:rsidR="00243760" w:rsidRPr="00254F73" w:rsidRDefault="00243760" w:rsidP="00243760">
      <w:pPr>
        <w:rPr>
          <w:rFonts w:cs="Times New Roman"/>
        </w:rPr>
      </w:pPr>
      <w:r w:rsidRPr="00254F73">
        <w:rPr>
          <w:rFonts w:cs="Times New Roman"/>
        </w:rPr>
        <w:t>- 1 студент дневной формы обучения.</w:t>
      </w:r>
    </w:p>
    <w:p w:rsidR="00243760" w:rsidRPr="00254F73" w:rsidRDefault="00243760" w:rsidP="00243760">
      <w:pPr>
        <w:rPr>
          <w:rFonts w:cs="Times New Roman"/>
        </w:rPr>
      </w:pPr>
      <w:r w:rsidRPr="00254F73">
        <w:rPr>
          <w:rFonts w:cs="Times New Roman"/>
        </w:rPr>
        <w:t>19.Один из работников приобрел у предприятия 4 ящика алкогольной продукции на сумму 24</w:t>
      </w:r>
      <w:r>
        <w:rPr>
          <w:rFonts w:cs="Times New Roman"/>
        </w:rPr>
        <w:t xml:space="preserve"> </w:t>
      </w:r>
      <w:bookmarkStart w:id="3" w:name="_GoBack"/>
      <w:bookmarkEnd w:id="3"/>
      <w:r w:rsidRPr="00254F73">
        <w:rPr>
          <w:rFonts w:cs="Times New Roman"/>
        </w:rPr>
        <w:t>420 рубля. Рыночная стоимость приобретённой им продукции составила 35</w:t>
      </w:r>
      <w:r>
        <w:rPr>
          <w:rFonts w:cs="Times New Roman"/>
        </w:rPr>
        <w:t xml:space="preserve"> </w:t>
      </w:r>
      <w:r w:rsidRPr="00254F73">
        <w:rPr>
          <w:rFonts w:cs="Times New Roman"/>
        </w:rPr>
        <w:t>000 рублей.</w:t>
      </w:r>
    </w:p>
    <w:p w:rsidR="00243760" w:rsidRPr="00254F73" w:rsidRDefault="00243760" w:rsidP="00243760">
      <w:pPr>
        <w:rPr>
          <w:rFonts w:cs="Times New Roman"/>
        </w:rPr>
      </w:pPr>
      <w:r w:rsidRPr="00254F73">
        <w:rPr>
          <w:rFonts w:cs="Times New Roman"/>
        </w:rPr>
        <w:lastRenderedPageBreak/>
        <w:t xml:space="preserve">На основе приведённых ниже данных о деятельности предприятия </w:t>
      </w:r>
      <w:r w:rsidRPr="00243760">
        <w:rPr>
          <w:rFonts w:cs="Times New Roman"/>
        </w:rPr>
        <w:t>необходимо рассчитать</w:t>
      </w:r>
      <w:r w:rsidRPr="00254F73">
        <w:rPr>
          <w:rFonts w:cs="Times New Roman"/>
        </w:rPr>
        <w:t xml:space="preserve"> следующие налоги для уплаты в бюджет:</w:t>
      </w:r>
    </w:p>
    <w:p w:rsidR="00243760" w:rsidRPr="00254F73" w:rsidRDefault="00243760" w:rsidP="00243760">
      <w:pPr>
        <w:rPr>
          <w:rFonts w:cs="Times New Roman"/>
        </w:rPr>
      </w:pPr>
      <w:r>
        <w:rPr>
          <w:rFonts w:cs="Times New Roman"/>
        </w:rPr>
        <w:t>-</w:t>
      </w:r>
      <w:r w:rsidRPr="00254F73">
        <w:rPr>
          <w:rFonts w:cs="Times New Roman"/>
        </w:rPr>
        <w:t>Налог на добавленную стоимость</w:t>
      </w:r>
    </w:p>
    <w:p w:rsidR="00243760" w:rsidRPr="00254F73" w:rsidRDefault="00243760" w:rsidP="00243760">
      <w:pPr>
        <w:rPr>
          <w:rFonts w:cs="Times New Roman"/>
        </w:rPr>
      </w:pPr>
      <w:r>
        <w:rPr>
          <w:rFonts w:cs="Times New Roman"/>
        </w:rPr>
        <w:t>-</w:t>
      </w:r>
      <w:r w:rsidRPr="00254F73">
        <w:rPr>
          <w:rFonts w:cs="Times New Roman"/>
        </w:rPr>
        <w:t>Акцизы</w:t>
      </w:r>
    </w:p>
    <w:p w:rsidR="00243760" w:rsidRPr="00254F73" w:rsidRDefault="00243760" w:rsidP="00243760">
      <w:pPr>
        <w:rPr>
          <w:rFonts w:cs="Times New Roman"/>
        </w:rPr>
      </w:pPr>
      <w:r>
        <w:rPr>
          <w:rFonts w:cs="Times New Roman"/>
        </w:rPr>
        <w:t>-</w:t>
      </w:r>
      <w:r w:rsidRPr="00254F73">
        <w:rPr>
          <w:rFonts w:cs="Times New Roman"/>
        </w:rPr>
        <w:t>Страховые взносы</w:t>
      </w:r>
    </w:p>
    <w:p w:rsidR="00243760" w:rsidRPr="00254F73" w:rsidRDefault="00243760" w:rsidP="00243760">
      <w:pPr>
        <w:rPr>
          <w:rFonts w:cs="Times New Roman"/>
        </w:rPr>
      </w:pPr>
      <w:r>
        <w:rPr>
          <w:rFonts w:cs="Times New Roman"/>
        </w:rPr>
        <w:t>-</w:t>
      </w:r>
      <w:r w:rsidRPr="00254F73">
        <w:rPr>
          <w:rFonts w:cs="Times New Roman"/>
        </w:rPr>
        <w:t>Налог на доходы физических лиц</w:t>
      </w:r>
    </w:p>
    <w:p w:rsidR="00243760" w:rsidRPr="00254F73" w:rsidRDefault="00243760" w:rsidP="00243760">
      <w:pPr>
        <w:rPr>
          <w:rFonts w:cs="Times New Roman"/>
        </w:rPr>
      </w:pPr>
      <w:r>
        <w:rPr>
          <w:rFonts w:cs="Times New Roman"/>
        </w:rPr>
        <w:t>-</w:t>
      </w:r>
      <w:r w:rsidRPr="00254F73">
        <w:rPr>
          <w:rFonts w:cs="Times New Roman"/>
        </w:rPr>
        <w:t xml:space="preserve">Налог на имущество организации                                                  </w:t>
      </w:r>
    </w:p>
    <w:p w:rsidR="00243760" w:rsidRPr="00254F73" w:rsidRDefault="00243760" w:rsidP="00243760">
      <w:pPr>
        <w:rPr>
          <w:rFonts w:cs="Times New Roman"/>
        </w:rPr>
      </w:pPr>
      <w:r>
        <w:rPr>
          <w:rFonts w:cs="Times New Roman"/>
        </w:rPr>
        <w:t>-</w:t>
      </w:r>
      <w:r w:rsidRPr="00254F73">
        <w:rPr>
          <w:rFonts w:cs="Times New Roman"/>
        </w:rPr>
        <w:t>Транспортный налог</w:t>
      </w:r>
    </w:p>
    <w:p w:rsidR="00243760" w:rsidRPr="00254F73" w:rsidRDefault="00243760" w:rsidP="00243760">
      <w:pPr>
        <w:rPr>
          <w:rFonts w:cs="Times New Roman"/>
        </w:rPr>
      </w:pPr>
      <w:r>
        <w:rPr>
          <w:rFonts w:cs="Times New Roman"/>
        </w:rPr>
        <w:t>-</w:t>
      </w:r>
      <w:r w:rsidRPr="00254F73">
        <w:rPr>
          <w:rFonts w:cs="Times New Roman"/>
        </w:rPr>
        <w:t>Налог на прибыль организации</w:t>
      </w:r>
    </w:p>
    <w:p w:rsidR="00243760" w:rsidRDefault="00243760" w:rsidP="00243760">
      <w:pPr>
        <w:rPr>
          <w:rFonts w:cs="Times New Roman"/>
          <w:b/>
          <w:bCs/>
        </w:rPr>
      </w:pPr>
      <w:r w:rsidRPr="00254F73">
        <w:rPr>
          <w:rFonts w:cs="Times New Roman"/>
        </w:rPr>
        <w:t>Все расчеты обосновать статьями из НК РФ</w:t>
      </w:r>
      <w:r w:rsidRPr="00254F73">
        <w:rPr>
          <w:rFonts w:cs="Times New Roman"/>
          <w:b/>
          <w:bCs/>
        </w:rPr>
        <w:t>.</w:t>
      </w:r>
    </w:p>
    <w:p w:rsidR="00243760" w:rsidRPr="00254F73" w:rsidRDefault="00243760" w:rsidP="00243760">
      <w:pPr>
        <w:jc w:val="center"/>
      </w:pPr>
      <w:r>
        <w:t>Решение</w:t>
      </w:r>
    </w:p>
    <w:p w:rsidR="00955761" w:rsidRPr="00ED27B4" w:rsidRDefault="00955761" w:rsidP="00955761">
      <w:pPr>
        <w:pStyle w:val="ConsNormal"/>
        <w:widowControl/>
        <w:tabs>
          <w:tab w:val="left" w:pos="397"/>
        </w:tabs>
        <w:spacing w:line="36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D27B4">
        <w:rPr>
          <w:rFonts w:ascii="Times New Roman" w:hAnsi="Times New Roman" w:cs="Times New Roman"/>
          <w:sz w:val="28"/>
          <w:szCs w:val="28"/>
        </w:rPr>
        <w:t>Расчет налога на добавленную стоимость по предприятию</w:t>
      </w:r>
      <w:r w:rsidR="00A94144">
        <w:rPr>
          <w:rFonts w:ascii="Times New Roman" w:hAnsi="Times New Roman" w:cs="Times New Roman"/>
          <w:sz w:val="28"/>
          <w:szCs w:val="28"/>
        </w:rPr>
        <w:t xml:space="preserve"> (гл.21 НК РФ)</w:t>
      </w:r>
      <w:r w:rsidRPr="00ED27B4">
        <w:rPr>
          <w:rFonts w:ascii="Times New Roman" w:hAnsi="Times New Roman" w:cs="Times New Roman"/>
          <w:sz w:val="28"/>
          <w:szCs w:val="28"/>
        </w:rPr>
        <w:t>.</w:t>
      </w:r>
      <w:r w:rsidR="00A94144">
        <w:rPr>
          <w:rFonts w:ascii="Times New Roman" w:hAnsi="Times New Roman" w:cs="Times New Roman"/>
          <w:sz w:val="28"/>
          <w:szCs w:val="28"/>
        </w:rPr>
        <w:t xml:space="preserve"> Расчеты проводились на основании статей 146, 153,154,164, 166, 173.</w:t>
      </w:r>
    </w:p>
    <w:p w:rsidR="00955761" w:rsidRPr="00ED27B4" w:rsidRDefault="00955761" w:rsidP="00955761">
      <w:pPr>
        <w:pStyle w:val="ConsNormal"/>
        <w:widowControl/>
        <w:tabs>
          <w:tab w:val="left" w:pos="397"/>
        </w:tabs>
        <w:spacing w:line="36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7B4">
        <w:rPr>
          <w:rFonts w:ascii="Times New Roman" w:hAnsi="Times New Roman" w:cs="Times New Roman"/>
          <w:sz w:val="28"/>
          <w:szCs w:val="28"/>
        </w:rPr>
        <w:t>1. Расчет НДС исходящего (платеж в бюджет по реализации).</w:t>
      </w:r>
    </w:p>
    <w:p w:rsidR="0082046C" w:rsidRDefault="0082046C" w:rsidP="00955761">
      <w:pPr>
        <w:pStyle w:val="ConsNormal"/>
        <w:widowControl/>
        <w:tabs>
          <w:tab w:val="left" w:pos="397"/>
        </w:tabs>
        <w:spacing w:line="36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Рассчитаем выручку:</w:t>
      </w:r>
    </w:p>
    <w:p w:rsidR="00955761" w:rsidRDefault="0082046C" w:rsidP="00955761">
      <w:pPr>
        <w:pStyle w:val="ConsNormal"/>
        <w:widowControl/>
        <w:tabs>
          <w:tab w:val="left" w:pos="397"/>
        </w:tabs>
        <w:spacing w:line="36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12000000+4000000+140000+270000+5500000+157000</w:t>
      </w:r>
      <w:r w:rsidR="008E7B08">
        <w:rPr>
          <w:rFonts w:ascii="Times New Roman" w:hAnsi="Times New Roman" w:cs="Times New Roman"/>
          <w:sz w:val="28"/>
          <w:szCs w:val="28"/>
        </w:rPr>
        <w:t>+35000=22102</w:t>
      </w:r>
      <w:r>
        <w:rPr>
          <w:rFonts w:ascii="Times New Roman" w:hAnsi="Times New Roman" w:cs="Times New Roman"/>
          <w:sz w:val="28"/>
          <w:szCs w:val="28"/>
        </w:rPr>
        <w:t>000руб.</w:t>
      </w:r>
    </w:p>
    <w:p w:rsidR="0082046C" w:rsidRDefault="0082046C" w:rsidP="00955761">
      <w:pPr>
        <w:pStyle w:val="ConsNormal"/>
        <w:widowControl/>
        <w:tabs>
          <w:tab w:val="left" w:pos="397"/>
        </w:tabs>
        <w:spacing w:line="36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27B4">
        <w:rPr>
          <w:rFonts w:ascii="Times New Roman" w:hAnsi="Times New Roman" w:cs="Times New Roman"/>
          <w:sz w:val="28"/>
          <w:szCs w:val="28"/>
        </w:rPr>
        <w:t>Исчисление НДС по полученной выручки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82046C" w:rsidRDefault="008E7B08" w:rsidP="00955761">
      <w:pPr>
        <w:pStyle w:val="ConsNormal"/>
        <w:widowControl/>
        <w:tabs>
          <w:tab w:val="left" w:pos="397"/>
        </w:tabs>
        <w:spacing w:line="36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22102000*18/118=3371492</w:t>
      </w:r>
      <w:r w:rsidR="0082046C">
        <w:rPr>
          <w:rFonts w:ascii="Times New Roman" w:hAnsi="Times New Roman" w:cs="Times New Roman"/>
          <w:sz w:val="28"/>
          <w:szCs w:val="28"/>
        </w:rPr>
        <w:t>руб.</w:t>
      </w:r>
    </w:p>
    <w:p w:rsidR="0082046C" w:rsidRPr="00ED27B4" w:rsidRDefault="0082046C" w:rsidP="0082046C">
      <w:pPr>
        <w:pStyle w:val="ConsNormal"/>
        <w:widowControl/>
        <w:tabs>
          <w:tab w:val="left" w:pos="397"/>
        </w:tabs>
        <w:spacing w:line="36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7B4">
        <w:rPr>
          <w:rFonts w:ascii="Times New Roman" w:hAnsi="Times New Roman" w:cs="Times New Roman"/>
          <w:sz w:val="28"/>
          <w:szCs w:val="28"/>
        </w:rPr>
        <w:t xml:space="preserve">Исчисление НДС из полученной предоплаты от оптового покупателя в счет будущих поставок: </w:t>
      </w:r>
    </w:p>
    <w:p w:rsidR="0082046C" w:rsidRPr="00ED27B4" w:rsidRDefault="0082046C" w:rsidP="00955761">
      <w:pPr>
        <w:pStyle w:val="ConsNormal"/>
        <w:widowControl/>
        <w:tabs>
          <w:tab w:val="left" w:pos="397"/>
        </w:tabs>
        <w:spacing w:line="36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700000*18/118=106779,7руб.</w:t>
      </w:r>
    </w:p>
    <w:p w:rsidR="0082046C" w:rsidRPr="00ED27B4" w:rsidRDefault="0082046C" w:rsidP="0082046C">
      <w:pPr>
        <w:pStyle w:val="ConsNormal"/>
        <w:widowControl/>
        <w:tabs>
          <w:tab w:val="left" w:pos="397"/>
        </w:tabs>
        <w:spacing w:line="36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7B4">
        <w:rPr>
          <w:rFonts w:ascii="Times New Roman" w:hAnsi="Times New Roman" w:cs="Times New Roman"/>
          <w:sz w:val="28"/>
          <w:szCs w:val="28"/>
        </w:rPr>
        <w:t xml:space="preserve">Сумма платежа НДС в бюджет: </w:t>
      </w:r>
    </w:p>
    <w:p w:rsidR="00243760" w:rsidRPr="00254F73" w:rsidRDefault="008E7B08" w:rsidP="00243760">
      <w:r>
        <w:t>3371492+106779,7=3478271</w:t>
      </w:r>
      <w:r w:rsidR="0082046C">
        <w:t>руб.</w:t>
      </w:r>
    </w:p>
    <w:p w:rsidR="0082046C" w:rsidRPr="00ED27B4" w:rsidRDefault="0082046C" w:rsidP="0082046C">
      <w:pPr>
        <w:pStyle w:val="ConsNormal"/>
        <w:widowControl/>
        <w:tabs>
          <w:tab w:val="left" w:pos="397"/>
        </w:tabs>
        <w:spacing w:line="36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PictureBullets"/>
      <w:r>
        <w:rPr>
          <w:rFonts w:ascii="Times New Roman" w:hAnsi="Times New Roman" w:cs="Times New Roman"/>
          <w:sz w:val="28"/>
          <w:szCs w:val="28"/>
        </w:rPr>
        <w:t>2.</w:t>
      </w:r>
      <w:r w:rsidRPr="00ED27B4">
        <w:rPr>
          <w:rFonts w:ascii="Times New Roman" w:hAnsi="Times New Roman" w:cs="Times New Roman"/>
          <w:sz w:val="28"/>
          <w:szCs w:val="28"/>
        </w:rPr>
        <w:t>Рассчитаем НДС входящей (налоговый вычет по приобретенным ТМЦ и услугам).</w:t>
      </w:r>
    </w:p>
    <w:p w:rsidR="0082046C" w:rsidRPr="00ED27B4" w:rsidRDefault="0082046C" w:rsidP="0082046C">
      <w:pPr>
        <w:pStyle w:val="ConsNormal"/>
        <w:widowControl/>
        <w:tabs>
          <w:tab w:val="left" w:pos="397"/>
        </w:tabs>
        <w:spacing w:line="36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7B4">
        <w:rPr>
          <w:rFonts w:ascii="Times New Roman" w:hAnsi="Times New Roman" w:cs="Times New Roman"/>
          <w:sz w:val="28"/>
          <w:szCs w:val="28"/>
        </w:rPr>
        <w:t>Рассчитаем стоимость приобретенных ТМЦ и услуг:</w:t>
      </w:r>
    </w:p>
    <w:p w:rsidR="008E7B08" w:rsidRDefault="008E7B08" w:rsidP="00243760">
      <w:r>
        <w:t>200000+200000=400000руб.</w:t>
      </w:r>
    </w:p>
    <w:p w:rsidR="008E7B08" w:rsidRDefault="008E7B08" w:rsidP="00243760">
      <w:r>
        <w:t>400000*18/118=61017руб.</w:t>
      </w:r>
    </w:p>
    <w:p w:rsidR="006A32C4" w:rsidRDefault="008E7B08" w:rsidP="00243760">
      <w:r>
        <w:lastRenderedPageBreak/>
        <w:t>1340+250000+30000+3500000+280000+75000+300000+</w:t>
      </w:r>
      <w:r w:rsidR="006A32C4">
        <w:t>155000=4591340руб.</w:t>
      </w:r>
    </w:p>
    <w:p w:rsidR="006A32C4" w:rsidRPr="00ED27B4" w:rsidRDefault="006A32C4" w:rsidP="006A32C4">
      <w:pPr>
        <w:pStyle w:val="ConsNormal"/>
        <w:widowControl/>
        <w:tabs>
          <w:tab w:val="left" w:pos="397"/>
        </w:tabs>
        <w:spacing w:line="36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7B4">
        <w:rPr>
          <w:rFonts w:ascii="Times New Roman" w:hAnsi="Times New Roman" w:cs="Times New Roman"/>
          <w:sz w:val="28"/>
          <w:szCs w:val="28"/>
        </w:rPr>
        <w:t>Начислим НДС по поступившим ТМЦ и услугам:</w:t>
      </w:r>
    </w:p>
    <w:p w:rsidR="006A32C4" w:rsidRDefault="006A32C4" w:rsidP="00243760">
      <w:r>
        <w:t>4591340*0,18=826441,2руб.</w:t>
      </w:r>
    </w:p>
    <w:p w:rsidR="006A32C4" w:rsidRPr="00ED27B4" w:rsidRDefault="006A32C4" w:rsidP="006A32C4">
      <w:pPr>
        <w:pStyle w:val="ConsNormal"/>
        <w:widowControl/>
        <w:tabs>
          <w:tab w:val="left" w:pos="397"/>
        </w:tabs>
        <w:spacing w:line="36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7B4">
        <w:rPr>
          <w:rFonts w:ascii="Times New Roman" w:hAnsi="Times New Roman" w:cs="Times New Roman"/>
          <w:sz w:val="28"/>
          <w:szCs w:val="28"/>
        </w:rPr>
        <w:t xml:space="preserve">3. Исчислим сумму расчета с бюджетом по НДС. </w:t>
      </w:r>
    </w:p>
    <w:p w:rsidR="00243760" w:rsidRDefault="006A32C4" w:rsidP="00243760">
      <w:r>
        <w:t>3478271-826441,2=2651830руб.</w:t>
      </w:r>
      <w:r w:rsidR="00243760">
        <w:rPr>
          <w:rFonts w:eastAsia="Times New Roman"/>
          <w:noProof/>
          <w:vanish/>
          <w:sz w:val="24"/>
          <w:szCs w:val="24"/>
        </w:rPr>
        <w:drawing>
          <wp:inline distT="0" distB="0" distL="0" distR="0">
            <wp:extent cx="142875" cy="142875"/>
            <wp:effectExtent l="19050" t="0" r="9525" b="0"/>
            <wp:docPr id="3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4"/>
    </w:p>
    <w:p w:rsidR="006A32C4" w:rsidRPr="00ED27B4" w:rsidRDefault="006A32C4" w:rsidP="006A32C4">
      <w:pPr>
        <w:pStyle w:val="ConsNormal"/>
        <w:widowControl/>
        <w:tabs>
          <w:tab w:val="left" w:pos="397"/>
        </w:tabs>
        <w:spacing w:line="36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D27B4">
        <w:rPr>
          <w:rFonts w:ascii="Times New Roman" w:hAnsi="Times New Roman" w:cs="Times New Roman"/>
          <w:sz w:val="28"/>
          <w:szCs w:val="28"/>
        </w:rPr>
        <w:t>Найдем сумму платежа в бюджет акциза.</w:t>
      </w:r>
    </w:p>
    <w:p w:rsidR="005A6A6C" w:rsidRDefault="00623945" w:rsidP="006340E3">
      <w:r>
        <w:t xml:space="preserve">- </w:t>
      </w:r>
      <w:r w:rsidR="005A6A6C">
        <w:t xml:space="preserve">В соответствии с пунктом 1 статьи 193 Кодекса в отношении алкогольной продукции с объемной долей этилового спирта свыше 9 процентов, за исключением винных напитков, изготавливаемых без добавления </w:t>
      </w:r>
      <w:proofErr w:type="spellStart"/>
      <w:r w:rsidR="005A6A6C">
        <w:t>ректификованного</w:t>
      </w:r>
      <w:proofErr w:type="spellEnd"/>
      <w:r w:rsidR="005A6A6C">
        <w:t xml:space="preserve">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дистиллята, применяется ставка акциза в размере 500 рублей за 1 литр безводного этилового спирта, содержащегося в подакцизном товаре.</w:t>
      </w:r>
    </w:p>
    <w:p w:rsidR="005A6A6C" w:rsidRDefault="005A6A6C" w:rsidP="006340E3">
      <w:r>
        <w:t>Акциз = 500*7000=3500000руб.</w:t>
      </w:r>
    </w:p>
    <w:p w:rsidR="005A6A6C" w:rsidRDefault="00623945" w:rsidP="006340E3">
      <w:pPr>
        <w:rPr>
          <w:rStyle w:val="blk"/>
        </w:rPr>
      </w:pPr>
      <w:r>
        <w:rPr>
          <w:rStyle w:val="blk"/>
        </w:rPr>
        <w:t xml:space="preserve">- </w:t>
      </w:r>
      <w:r w:rsidR="002B016C">
        <w:rPr>
          <w:rStyle w:val="blk"/>
        </w:rPr>
        <w:t xml:space="preserve">Требование о предъявлении к оплате покупателю подакцизных товаров соответствующей суммы налога не распространяется также на случаи реализации денатурированного этилового спирта налогоплательщику, имеющему свидетельство на производство </w:t>
      </w:r>
      <w:proofErr w:type="spellStart"/>
      <w:r w:rsidR="002B016C">
        <w:rPr>
          <w:rStyle w:val="blk"/>
        </w:rPr>
        <w:t>неспиртосодержащей</w:t>
      </w:r>
      <w:proofErr w:type="spellEnd"/>
      <w:r w:rsidR="002B016C">
        <w:rPr>
          <w:rStyle w:val="blk"/>
        </w:rPr>
        <w:t xml:space="preserve"> продукции (п. 1 ст. 198 НК РФ). При реализации денатурированного этилового спирта сумма акциза, исчисленная налогоплательщиком, в расчетных документах и счетах-фактурах не выделяется. При этом на указанных документах делается надпись или ставится штамп "Без акциза" (п. 9 ст. 198 НК РФ).</w:t>
      </w:r>
    </w:p>
    <w:p w:rsidR="00623945" w:rsidRDefault="00623945" w:rsidP="006340E3">
      <w:r>
        <w:t>- В отношении алкогольной продукции с объемной долей этилового спирта до 9 процентов включительно применяется ставка акциза в размере 400 рублей за 1 литр безводного этилового спирта, содержащегося в подакцизном товаре (ст.193 НК РФ).</w:t>
      </w:r>
    </w:p>
    <w:p w:rsidR="00623945" w:rsidRDefault="00623945" w:rsidP="006340E3">
      <w:r>
        <w:t>Акциз =400*5400=2160000руб.</w:t>
      </w:r>
    </w:p>
    <w:p w:rsidR="00623945" w:rsidRDefault="00623945" w:rsidP="006340E3">
      <w:r>
        <w:t>Общая сумма акциза = 3500000+2160000=5660000руб.</w:t>
      </w:r>
    </w:p>
    <w:p w:rsidR="00623945" w:rsidRDefault="00623945" w:rsidP="006340E3">
      <w:r>
        <w:lastRenderedPageBreak/>
        <w:t>- Рассчитаем страховые платежи:</w:t>
      </w:r>
    </w:p>
    <w:p w:rsidR="00623945" w:rsidRDefault="00623945" w:rsidP="006340E3">
      <w:r>
        <w:t>3000000*0,3=900000руб.</w:t>
      </w:r>
    </w:p>
    <w:p w:rsidR="00623945" w:rsidRDefault="00623945" w:rsidP="006340E3">
      <w:r>
        <w:t>- Рассчитаем НДФЛ</w:t>
      </w:r>
      <w:r w:rsidR="00E35815">
        <w:t xml:space="preserve"> (гл.23 НК РФ).</w:t>
      </w:r>
    </w:p>
    <w:p w:rsidR="00E35815" w:rsidRPr="00E35815" w:rsidRDefault="00E35815" w:rsidP="00E35815">
      <w:hyperlink r:id="rId7" w:anchor="p5635" w:tgtFrame="_blank" w:history="1">
        <w:r w:rsidRPr="00E35815">
          <w:rPr>
            <w:rStyle w:val="a5"/>
            <w:color w:val="auto"/>
            <w:u w:val="none"/>
          </w:rPr>
          <w:t>Статьей 218 Налогового кодекса РФ</w:t>
        </w:r>
      </w:hyperlink>
      <w:r w:rsidRPr="00E35815">
        <w:t xml:space="preserve"> вводится понятие </w:t>
      </w:r>
      <w:r w:rsidRPr="00E35815">
        <w:rPr>
          <w:rStyle w:val="a6"/>
        </w:rPr>
        <w:t>«стандартных налоговых вычетов»</w:t>
      </w:r>
      <w:r w:rsidRPr="00E35815">
        <w:t xml:space="preserve">. В отличие от иных видов вычетов по НДФЛ (социальные, имущественные и др.), данные налоговые послабления определяются в виде фиксированных сумм, на величину которых уменьшается </w:t>
      </w:r>
      <w:r w:rsidRPr="00E35815">
        <w:rPr>
          <w:rStyle w:val="a6"/>
        </w:rPr>
        <w:t>налогооблагаемая база</w:t>
      </w:r>
      <w:r w:rsidRPr="00E35815">
        <w:t xml:space="preserve"> (доходы физ. лиц) за каждый месяц </w:t>
      </w:r>
      <w:r w:rsidRPr="00E35815">
        <w:rPr>
          <w:rStyle w:val="a6"/>
        </w:rPr>
        <w:t>налогового периода</w:t>
      </w:r>
      <w:r w:rsidRPr="00E35815">
        <w:t xml:space="preserve"> (календарный год).</w:t>
      </w:r>
    </w:p>
    <w:p w:rsidR="00E35815" w:rsidRPr="00E35815" w:rsidRDefault="00E35815" w:rsidP="00E35815">
      <w:pPr>
        <w:rPr>
          <w:rFonts w:eastAsia="Times New Roman"/>
        </w:rPr>
      </w:pPr>
      <w:r w:rsidRPr="00E35815">
        <w:rPr>
          <w:rFonts w:eastAsia="Times New Roman"/>
        </w:rPr>
        <w:t xml:space="preserve">С 1 января 2012 года в соответствии с поправками, внесенными в Налоговый кодекс (НК) </w:t>
      </w:r>
      <w:hyperlink r:id="rId8" w:tgtFrame="_blank" w:history="1">
        <w:r w:rsidRPr="00E35815">
          <w:rPr>
            <w:rFonts w:eastAsia="Times New Roman"/>
          </w:rPr>
          <w:t>Федеральным законом от 21 ноября 2011 года № 330-ФЗ</w:t>
        </w:r>
      </w:hyperlink>
      <w:r w:rsidRPr="00E35815">
        <w:rPr>
          <w:rFonts w:eastAsia="Times New Roman"/>
        </w:rPr>
        <w:t xml:space="preserve">, применяются следующие размеры стандартного налогового вычета, предусмотренные </w:t>
      </w:r>
      <w:proofErr w:type="spellStart"/>
      <w:r w:rsidRPr="00E35815">
        <w:rPr>
          <w:rFonts w:eastAsia="Times New Roman"/>
        </w:rPr>
        <w:t>пп</w:t>
      </w:r>
      <w:proofErr w:type="spellEnd"/>
      <w:r w:rsidRPr="00E35815">
        <w:rPr>
          <w:rFonts w:eastAsia="Times New Roman"/>
        </w:rPr>
        <w:t>. 4 п. 1 ст. 218 НК РФ.</w:t>
      </w:r>
    </w:p>
    <w:tbl>
      <w:tblPr>
        <w:tblStyle w:val="a4"/>
        <w:tblW w:w="0" w:type="auto"/>
        <w:tblLook w:val="04A0"/>
      </w:tblPr>
      <w:tblGrid>
        <w:gridCol w:w="4970"/>
        <w:gridCol w:w="4601"/>
      </w:tblGrid>
      <w:tr w:rsidR="00E35815" w:rsidRPr="00E35815" w:rsidTr="00E35815">
        <w:tc>
          <w:tcPr>
            <w:tcW w:w="6405" w:type="dxa"/>
            <w:hideMark/>
          </w:tcPr>
          <w:p w:rsidR="00E35815" w:rsidRPr="00E35815" w:rsidRDefault="00E35815" w:rsidP="00E3581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35815">
              <w:rPr>
                <w:rFonts w:eastAsia="Times New Roman" w:cs="Times New Roman"/>
                <w:sz w:val="24"/>
                <w:szCs w:val="24"/>
              </w:rPr>
              <w:t>На первого и второго ребенка</w:t>
            </w:r>
          </w:p>
        </w:tc>
        <w:tc>
          <w:tcPr>
            <w:tcW w:w="6330" w:type="dxa"/>
            <w:hideMark/>
          </w:tcPr>
          <w:p w:rsidR="00E35815" w:rsidRPr="00E35815" w:rsidRDefault="00E35815" w:rsidP="00E3581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35815">
              <w:rPr>
                <w:rFonts w:eastAsia="Times New Roman" w:cs="Times New Roman"/>
                <w:sz w:val="24"/>
                <w:szCs w:val="24"/>
              </w:rPr>
              <w:t>по 1400 руб.</w:t>
            </w:r>
          </w:p>
        </w:tc>
      </w:tr>
      <w:tr w:rsidR="00E35815" w:rsidRPr="00E35815" w:rsidTr="00E35815">
        <w:tc>
          <w:tcPr>
            <w:tcW w:w="6405" w:type="dxa"/>
            <w:hideMark/>
          </w:tcPr>
          <w:p w:rsidR="00E35815" w:rsidRPr="00E35815" w:rsidRDefault="00E35815" w:rsidP="00E3581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35815">
              <w:rPr>
                <w:rFonts w:eastAsia="Times New Roman" w:cs="Times New Roman"/>
                <w:sz w:val="24"/>
                <w:szCs w:val="24"/>
              </w:rPr>
              <w:t>На третьего и каждого последующего</w:t>
            </w:r>
          </w:p>
        </w:tc>
        <w:tc>
          <w:tcPr>
            <w:tcW w:w="6330" w:type="dxa"/>
            <w:hideMark/>
          </w:tcPr>
          <w:p w:rsidR="00E35815" w:rsidRPr="00E35815" w:rsidRDefault="00E35815" w:rsidP="00E3581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35815">
              <w:rPr>
                <w:rFonts w:eastAsia="Times New Roman" w:cs="Times New Roman"/>
                <w:sz w:val="24"/>
                <w:szCs w:val="24"/>
              </w:rPr>
              <w:t>по 3000 руб.</w:t>
            </w:r>
          </w:p>
        </w:tc>
      </w:tr>
      <w:tr w:rsidR="00E35815" w:rsidRPr="00E35815" w:rsidTr="00E35815">
        <w:tc>
          <w:tcPr>
            <w:tcW w:w="6405" w:type="dxa"/>
            <w:hideMark/>
          </w:tcPr>
          <w:p w:rsidR="00E35815" w:rsidRPr="00E35815" w:rsidRDefault="00E35815" w:rsidP="00E3581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35815">
              <w:rPr>
                <w:rFonts w:eastAsia="Times New Roman" w:cs="Times New Roman"/>
                <w:sz w:val="24"/>
                <w:szCs w:val="24"/>
              </w:rPr>
              <w:t>На ребенка-инвалида</w:t>
            </w:r>
            <w:r w:rsidRPr="00E35815">
              <w:rPr>
                <w:rFonts w:eastAsia="Times New Roman" w:cs="Times New Roman"/>
                <w:sz w:val="24"/>
                <w:szCs w:val="24"/>
              </w:rPr>
              <w:br/>
              <w:t>(независимо от очередности рождения)</w:t>
            </w:r>
          </w:p>
        </w:tc>
        <w:tc>
          <w:tcPr>
            <w:tcW w:w="6330" w:type="dxa"/>
            <w:hideMark/>
          </w:tcPr>
          <w:p w:rsidR="00E35815" w:rsidRPr="00E35815" w:rsidRDefault="00E35815" w:rsidP="00E35815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35815">
              <w:rPr>
                <w:rFonts w:eastAsia="Times New Roman" w:cs="Times New Roman"/>
                <w:sz w:val="24"/>
                <w:szCs w:val="24"/>
              </w:rPr>
              <w:t>по 3000 руб.</w:t>
            </w:r>
          </w:p>
        </w:tc>
      </w:tr>
    </w:tbl>
    <w:p w:rsidR="00623945" w:rsidRDefault="00E35815" w:rsidP="009824B2">
      <w:pPr>
        <w:jc w:val="center"/>
      </w:pPr>
      <w:r>
        <w:t xml:space="preserve">НДФЛ = </w:t>
      </w:r>
      <w:r w:rsidR="009824B2">
        <w:t>ФОТ*13%-налоговые вычеты = 3000000*0,13-1400*6=381600руб.</w:t>
      </w:r>
    </w:p>
    <w:p w:rsidR="009824B2" w:rsidRDefault="009824B2" w:rsidP="006340E3">
      <w:r>
        <w:t>- Рассчитаем налог на имущество  (гл.30 НК РФ).</w:t>
      </w:r>
    </w:p>
    <w:p w:rsidR="009824B2" w:rsidRDefault="009824B2" w:rsidP="006340E3">
      <w:r>
        <w:t>Порядок расчета налоговой базы установлен непосредственно в тексте главы 30 НК РФ (статьи 375 и 376 НК РФ).</w:t>
      </w:r>
    </w:p>
    <w:tbl>
      <w:tblPr>
        <w:tblStyle w:val="a4"/>
        <w:tblW w:w="9571" w:type="dxa"/>
        <w:tblLook w:val="0000"/>
      </w:tblPr>
      <w:tblGrid>
        <w:gridCol w:w="708"/>
        <w:gridCol w:w="708"/>
        <w:gridCol w:w="709"/>
        <w:gridCol w:w="709"/>
        <w:gridCol w:w="709"/>
        <w:gridCol w:w="709"/>
        <w:gridCol w:w="709"/>
        <w:gridCol w:w="709"/>
        <w:gridCol w:w="709"/>
        <w:gridCol w:w="709"/>
        <w:gridCol w:w="568"/>
        <w:gridCol w:w="568"/>
        <w:gridCol w:w="568"/>
        <w:gridCol w:w="779"/>
      </w:tblGrid>
      <w:tr w:rsidR="009824B2" w:rsidRPr="00427B09" w:rsidTr="009824B2">
        <w:trPr>
          <w:trHeight w:val="375"/>
        </w:trPr>
        <w:tc>
          <w:tcPr>
            <w:tcW w:w="747" w:type="dxa"/>
          </w:tcPr>
          <w:p w:rsidR="009824B2" w:rsidRPr="00427B09" w:rsidRDefault="009824B2" w:rsidP="008B36C4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01.01</w:t>
            </w:r>
          </w:p>
        </w:tc>
        <w:tc>
          <w:tcPr>
            <w:tcW w:w="747" w:type="dxa"/>
          </w:tcPr>
          <w:p w:rsidR="009824B2" w:rsidRPr="00427B09" w:rsidRDefault="009824B2" w:rsidP="008B36C4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01.02</w:t>
            </w:r>
          </w:p>
        </w:tc>
        <w:tc>
          <w:tcPr>
            <w:tcW w:w="747" w:type="dxa"/>
          </w:tcPr>
          <w:p w:rsidR="009824B2" w:rsidRPr="00427B09" w:rsidRDefault="009824B2" w:rsidP="008B36C4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01.03</w:t>
            </w:r>
          </w:p>
        </w:tc>
        <w:tc>
          <w:tcPr>
            <w:tcW w:w="748" w:type="dxa"/>
          </w:tcPr>
          <w:p w:rsidR="009824B2" w:rsidRPr="00427B09" w:rsidRDefault="009824B2" w:rsidP="008B36C4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01.04</w:t>
            </w:r>
          </w:p>
        </w:tc>
        <w:tc>
          <w:tcPr>
            <w:tcW w:w="748" w:type="dxa"/>
          </w:tcPr>
          <w:p w:rsidR="009824B2" w:rsidRPr="00427B09" w:rsidRDefault="009824B2" w:rsidP="008B36C4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01.05</w:t>
            </w:r>
          </w:p>
        </w:tc>
        <w:tc>
          <w:tcPr>
            <w:tcW w:w="748" w:type="dxa"/>
          </w:tcPr>
          <w:p w:rsidR="009824B2" w:rsidRPr="00427B09" w:rsidRDefault="009824B2" w:rsidP="008B36C4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01.06</w:t>
            </w:r>
          </w:p>
        </w:tc>
        <w:tc>
          <w:tcPr>
            <w:tcW w:w="748" w:type="dxa"/>
          </w:tcPr>
          <w:p w:rsidR="009824B2" w:rsidRPr="00427B09" w:rsidRDefault="009824B2" w:rsidP="008B36C4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01.07</w:t>
            </w:r>
          </w:p>
        </w:tc>
        <w:tc>
          <w:tcPr>
            <w:tcW w:w="748" w:type="dxa"/>
          </w:tcPr>
          <w:p w:rsidR="009824B2" w:rsidRPr="00427B09" w:rsidRDefault="009824B2" w:rsidP="008B36C4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01.08</w:t>
            </w:r>
          </w:p>
        </w:tc>
        <w:tc>
          <w:tcPr>
            <w:tcW w:w="748" w:type="dxa"/>
          </w:tcPr>
          <w:p w:rsidR="009824B2" w:rsidRPr="00427B09" w:rsidRDefault="009824B2" w:rsidP="008B36C4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01.09</w:t>
            </w:r>
          </w:p>
        </w:tc>
        <w:tc>
          <w:tcPr>
            <w:tcW w:w="748" w:type="dxa"/>
          </w:tcPr>
          <w:p w:rsidR="009824B2" w:rsidRPr="00427B09" w:rsidRDefault="009824B2" w:rsidP="008B36C4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01.10</w:t>
            </w:r>
          </w:p>
        </w:tc>
        <w:tc>
          <w:tcPr>
            <w:tcW w:w="596" w:type="dxa"/>
          </w:tcPr>
          <w:p w:rsidR="009824B2" w:rsidRPr="00427B09" w:rsidRDefault="009824B2" w:rsidP="008B36C4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01.11.</w:t>
            </w:r>
          </w:p>
        </w:tc>
        <w:tc>
          <w:tcPr>
            <w:tcW w:w="596" w:type="dxa"/>
          </w:tcPr>
          <w:p w:rsidR="009824B2" w:rsidRPr="00427B09" w:rsidRDefault="009824B2" w:rsidP="008B36C4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01.12.</w:t>
            </w:r>
          </w:p>
        </w:tc>
        <w:tc>
          <w:tcPr>
            <w:tcW w:w="596" w:type="dxa"/>
          </w:tcPr>
          <w:p w:rsidR="009824B2" w:rsidRPr="00427B09" w:rsidRDefault="009824B2" w:rsidP="008B36C4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01.01.</w:t>
            </w:r>
          </w:p>
        </w:tc>
        <w:tc>
          <w:tcPr>
            <w:tcW w:w="306" w:type="dxa"/>
          </w:tcPr>
          <w:p w:rsidR="009824B2" w:rsidRPr="00427B09" w:rsidRDefault="009824B2" w:rsidP="008B36C4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sym w:font="Symbol" w:char="F053"/>
            </w:r>
          </w:p>
        </w:tc>
      </w:tr>
      <w:tr w:rsidR="009824B2" w:rsidRPr="00427B09" w:rsidTr="009824B2">
        <w:trPr>
          <w:trHeight w:val="420"/>
        </w:trPr>
        <w:tc>
          <w:tcPr>
            <w:tcW w:w="747" w:type="dxa"/>
          </w:tcPr>
          <w:p w:rsidR="009824B2" w:rsidRPr="00427B09" w:rsidRDefault="009824B2" w:rsidP="008B36C4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6478322</w:t>
            </w:r>
          </w:p>
        </w:tc>
        <w:tc>
          <w:tcPr>
            <w:tcW w:w="747" w:type="dxa"/>
          </w:tcPr>
          <w:p w:rsidR="009824B2" w:rsidRPr="00427B09" w:rsidRDefault="009824B2" w:rsidP="008B36C4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6322400</w:t>
            </w:r>
          </w:p>
        </w:tc>
        <w:tc>
          <w:tcPr>
            <w:tcW w:w="747" w:type="dxa"/>
          </w:tcPr>
          <w:p w:rsidR="009824B2" w:rsidRPr="00427B09" w:rsidRDefault="009824B2" w:rsidP="008B36C4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6245330</w:t>
            </w:r>
          </w:p>
        </w:tc>
        <w:tc>
          <w:tcPr>
            <w:tcW w:w="748" w:type="dxa"/>
          </w:tcPr>
          <w:p w:rsidR="009824B2" w:rsidRPr="00427B09" w:rsidRDefault="009824B2" w:rsidP="008B36C4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6345600</w:t>
            </w:r>
          </w:p>
        </w:tc>
        <w:tc>
          <w:tcPr>
            <w:tcW w:w="748" w:type="dxa"/>
          </w:tcPr>
          <w:p w:rsidR="009824B2" w:rsidRPr="00427B09" w:rsidRDefault="009824B2" w:rsidP="008B36C4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6285320</w:t>
            </w:r>
          </w:p>
        </w:tc>
        <w:tc>
          <w:tcPr>
            <w:tcW w:w="748" w:type="dxa"/>
          </w:tcPr>
          <w:p w:rsidR="009824B2" w:rsidRPr="00427B09" w:rsidRDefault="009824B2" w:rsidP="008B36C4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7025400</w:t>
            </w:r>
          </w:p>
        </w:tc>
        <w:tc>
          <w:tcPr>
            <w:tcW w:w="748" w:type="dxa"/>
          </w:tcPr>
          <w:p w:rsidR="009824B2" w:rsidRPr="00427B09" w:rsidRDefault="009824B2" w:rsidP="008B36C4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7355870</w:t>
            </w:r>
          </w:p>
        </w:tc>
        <w:tc>
          <w:tcPr>
            <w:tcW w:w="748" w:type="dxa"/>
          </w:tcPr>
          <w:p w:rsidR="009824B2" w:rsidRPr="00427B09" w:rsidRDefault="009824B2" w:rsidP="008B36C4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8644280</w:t>
            </w:r>
          </w:p>
        </w:tc>
        <w:tc>
          <w:tcPr>
            <w:tcW w:w="748" w:type="dxa"/>
          </w:tcPr>
          <w:p w:rsidR="009824B2" w:rsidRPr="00427B09" w:rsidRDefault="009824B2" w:rsidP="008B36C4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8563212</w:t>
            </w:r>
          </w:p>
        </w:tc>
        <w:tc>
          <w:tcPr>
            <w:tcW w:w="748" w:type="dxa"/>
          </w:tcPr>
          <w:p w:rsidR="009824B2" w:rsidRPr="00427B09" w:rsidRDefault="009824B2" w:rsidP="008B36C4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8174800</w:t>
            </w:r>
          </w:p>
        </w:tc>
        <w:tc>
          <w:tcPr>
            <w:tcW w:w="596" w:type="dxa"/>
          </w:tcPr>
          <w:p w:rsidR="009824B2" w:rsidRPr="00427B09" w:rsidRDefault="009824B2" w:rsidP="008B36C4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7 912 713</w:t>
            </w:r>
          </w:p>
        </w:tc>
        <w:tc>
          <w:tcPr>
            <w:tcW w:w="596" w:type="dxa"/>
          </w:tcPr>
          <w:p w:rsidR="009824B2" w:rsidRPr="00427B09" w:rsidRDefault="009824B2" w:rsidP="008B36C4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7 034 482</w:t>
            </w:r>
          </w:p>
        </w:tc>
        <w:tc>
          <w:tcPr>
            <w:tcW w:w="596" w:type="dxa"/>
          </w:tcPr>
          <w:p w:rsidR="009824B2" w:rsidRPr="00427B09" w:rsidRDefault="009824B2" w:rsidP="008B36C4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 w:rsidRPr="00427B09">
              <w:rPr>
                <w:rFonts w:cs="Times New Roman"/>
                <w:sz w:val="18"/>
                <w:szCs w:val="18"/>
              </w:rPr>
              <w:t>9 064 482</w:t>
            </w:r>
          </w:p>
        </w:tc>
        <w:tc>
          <w:tcPr>
            <w:tcW w:w="306" w:type="dxa"/>
          </w:tcPr>
          <w:p w:rsidR="009824B2" w:rsidRPr="00427B09" w:rsidRDefault="009824B2" w:rsidP="008B36C4">
            <w:pPr>
              <w:spacing w:line="240" w:lineRule="auto"/>
              <w:ind w:firstLine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95452211</w:t>
            </w:r>
          </w:p>
        </w:tc>
      </w:tr>
    </w:tbl>
    <w:p w:rsidR="009824B2" w:rsidRDefault="00C42889" w:rsidP="006340E3">
      <w:r>
        <w:t>Налоговая база должна быть учтена с учетом износа = 95452211+295000=95747211руб.</w:t>
      </w:r>
    </w:p>
    <w:p w:rsidR="00C42889" w:rsidRDefault="00C42889" w:rsidP="006340E3">
      <w:r>
        <w:t>Налог на имущество = 95747211/(13+1)*0,022=150460руб.</w:t>
      </w:r>
    </w:p>
    <w:p w:rsidR="00C42889" w:rsidRDefault="00C42889" w:rsidP="006340E3">
      <w:r>
        <w:t>-  Найдем транспортный налог (гл. 28 НК РФ). При расчете данного налога упираемся на ст.358, 359, 361, 362 НК РФ.</w:t>
      </w:r>
    </w:p>
    <w:p w:rsidR="00C42889" w:rsidRDefault="00C42889" w:rsidP="00C42889">
      <w:r>
        <w:t>- автомобиль легковой с мощностью двигателя 230 л. с.</w:t>
      </w:r>
      <w:r>
        <w:t>*7,5=1725руб.</w:t>
      </w:r>
      <w:r>
        <w:t xml:space="preserve"> </w:t>
      </w:r>
    </w:p>
    <w:p w:rsidR="00C42889" w:rsidRDefault="00C42889" w:rsidP="00C42889">
      <w:r>
        <w:t xml:space="preserve"> - автобус с мощностью двигателя 200 л.с.</w:t>
      </w:r>
      <w:r>
        <w:t>*5=1000руб.</w:t>
      </w:r>
    </w:p>
    <w:p w:rsidR="00C42889" w:rsidRDefault="00C42889" w:rsidP="00C42889">
      <w:r>
        <w:lastRenderedPageBreak/>
        <w:t xml:space="preserve"> - грузовой автомобиль с мощностью двигателя 193 л.с.</w:t>
      </w:r>
      <w:r>
        <w:t>*5=965руб.</w:t>
      </w:r>
    </w:p>
    <w:p w:rsidR="00C42889" w:rsidRDefault="00C42889" w:rsidP="00C42889">
      <w:r>
        <w:t xml:space="preserve"> - погрузчик на гусеничном ходу с мощностью двигателя 27 л.с.</w:t>
      </w:r>
      <w:r>
        <w:t>*2,5=67,5руб.</w:t>
      </w:r>
    </w:p>
    <w:p w:rsidR="00C42889" w:rsidRDefault="00C42889" w:rsidP="00C42889">
      <w:r>
        <w:t>Всего = 1725+1000+965+67,5=3757,5руб.</w:t>
      </w:r>
    </w:p>
    <w:p w:rsidR="00C42889" w:rsidRDefault="00C42889" w:rsidP="00C42889">
      <w:r>
        <w:t xml:space="preserve">- Найдем налог на прибыль (гл.25 НК РФ) </w:t>
      </w:r>
    </w:p>
    <w:p w:rsidR="00CB0740" w:rsidRDefault="00CB0740" w:rsidP="006340E3">
      <w:r>
        <w:t>Расчеты проводились,  опираясь на ст.247 – 255, 274, 284, 286 НК РФ.</w:t>
      </w:r>
    </w:p>
    <w:p w:rsidR="00C42889" w:rsidRDefault="00CB0740" w:rsidP="006340E3">
      <w:r>
        <w:t xml:space="preserve"> </w:t>
      </w:r>
      <w:r w:rsidR="00A94144">
        <w:t>Выручка без НДС= 22102000-3371492=18730508руб.</w:t>
      </w:r>
    </w:p>
    <w:p w:rsidR="00A94144" w:rsidRDefault="00A94144" w:rsidP="006340E3">
      <w:r>
        <w:t>Расходы без  НДС = (400000-61017)+4591340+5660000+381600+900000+150460+3757,5=12026141руб.</w:t>
      </w:r>
    </w:p>
    <w:p w:rsidR="00A94144" w:rsidRDefault="00A94144" w:rsidP="006340E3">
      <w:r>
        <w:t xml:space="preserve">Налог на прибыль = (18730508-12026141)*0,2=1340873,4руб. </w:t>
      </w:r>
    </w:p>
    <w:p w:rsidR="00A94144" w:rsidRDefault="00A94144" w:rsidP="006340E3"/>
    <w:p w:rsidR="00A94144" w:rsidRDefault="00A94144" w:rsidP="006340E3"/>
    <w:p w:rsidR="00A94144" w:rsidRDefault="00A94144" w:rsidP="006340E3"/>
    <w:p w:rsidR="00A94144" w:rsidRDefault="00A94144" w:rsidP="006340E3"/>
    <w:p w:rsidR="00A94144" w:rsidRDefault="00A94144" w:rsidP="006340E3"/>
    <w:p w:rsidR="00A94144" w:rsidRDefault="00A94144" w:rsidP="006340E3"/>
    <w:p w:rsidR="00A94144" w:rsidRDefault="00A94144" w:rsidP="006340E3"/>
    <w:p w:rsidR="00A94144" w:rsidRDefault="00A94144" w:rsidP="006340E3"/>
    <w:p w:rsidR="00A94144" w:rsidRDefault="00A94144" w:rsidP="006340E3"/>
    <w:p w:rsidR="00A94144" w:rsidRDefault="00A94144" w:rsidP="006340E3"/>
    <w:p w:rsidR="00A94144" w:rsidRDefault="00A94144" w:rsidP="006340E3"/>
    <w:p w:rsidR="00A94144" w:rsidRDefault="00A94144" w:rsidP="006340E3"/>
    <w:p w:rsidR="00A94144" w:rsidRDefault="00A94144" w:rsidP="006340E3"/>
    <w:p w:rsidR="00A94144" w:rsidRDefault="00A94144" w:rsidP="006340E3"/>
    <w:p w:rsidR="00A94144" w:rsidRDefault="00A94144" w:rsidP="006340E3"/>
    <w:p w:rsidR="00A94144" w:rsidRDefault="00A94144" w:rsidP="006340E3"/>
    <w:p w:rsidR="00A94144" w:rsidRDefault="00A94144" w:rsidP="006340E3"/>
    <w:p w:rsidR="00A94144" w:rsidRDefault="00A94144" w:rsidP="006340E3"/>
    <w:p w:rsidR="00A94144" w:rsidRDefault="00A94144" w:rsidP="006340E3"/>
    <w:p w:rsidR="00A94144" w:rsidRDefault="00A94144" w:rsidP="006340E3"/>
    <w:p w:rsidR="00A94144" w:rsidRDefault="00A94144" w:rsidP="006340E3"/>
    <w:p w:rsidR="00A94144" w:rsidRDefault="00A94144" w:rsidP="00A94144">
      <w:pPr>
        <w:pStyle w:val="1"/>
      </w:pPr>
      <w:bookmarkStart w:id="5" w:name="_Toc439687271"/>
      <w:r>
        <w:t>Список литературы</w:t>
      </w:r>
      <w:bookmarkEnd w:id="5"/>
    </w:p>
    <w:p w:rsidR="00A94144" w:rsidRDefault="00A94144" w:rsidP="006340E3">
      <w:r>
        <w:t>Налоговый Кодекс РФ.</w:t>
      </w:r>
    </w:p>
    <w:p w:rsidR="00A94144" w:rsidRDefault="00A94144" w:rsidP="006340E3"/>
    <w:p w:rsidR="00A94144" w:rsidRDefault="00A94144" w:rsidP="006340E3"/>
    <w:p w:rsidR="00A94144" w:rsidRDefault="00A94144" w:rsidP="006340E3"/>
    <w:p w:rsidR="00A94144" w:rsidRDefault="00A94144" w:rsidP="006340E3"/>
    <w:p w:rsidR="00A94144" w:rsidRDefault="00A94144" w:rsidP="006340E3"/>
    <w:p w:rsidR="00A94144" w:rsidRDefault="00A94144" w:rsidP="006340E3"/>
    <w:p w:rsidR="00A94144" w:rsidRPr="00E35815" w:rsidRDefault="00A94144" w:rsidP="006340E3"/>
    <w:sectPr w:rsidR="00A94144" w:rsidRPr="00E358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40CBE"/>
    <w:multiLevelType w:val="hybridMultilevel"/>
    <w:tmpl w:val="DD9AF2AE"/>
    <w:lvl w:ilvl="0" w:tplc="280A4B9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BC421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2" w:tplc="E90ACDF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70EDC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0E9FE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D8A92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224A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56FD4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9DCB73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023FAF"/>
    <w:multiLevelType w:val="hybridMultilevel"/>
    <w:tmpl w:val="B7246B0C"/>
    <w:lvl w:ilvl="0" w:tplc="0580741E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E297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F6AA54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90A7E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ECF9A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3CBB1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41CF66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6B9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5748D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2B7EBA"/>
    <w:multiLevelType w:val="hybridMultilevel"/>
    <w:tmpl w:val="0B008360"/>
    <w:lvl w:ilvl="0" w:tplc="69A2F3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B039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508E79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2487D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56879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0C2FC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7E09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A203C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41ACA8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4E2741"/>
    <w:multiLevelType w:val="hybridMultilevel"/>
    <w:tmpl w:val="27CC3F3A"/>
    <w:lvl w:ilvl="0" w:tplc="1A0C86E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BC421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2" w:tplc="1946F5C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93C68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D6589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9E79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48E43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AC71F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BAC43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8F7140F"/>
    <w:multiLevelType w:val="hybridMultilevel"/>
    <w:tmpl w:val="66CAB29A"/>
    <w:lvl w:ilvl="0" w:tplc="5AC2485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09A60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684EBA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82EA7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6864F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D98B8C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7001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D0CFF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AF670F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C4C5DBB"/>
    <w:multiLevelType w:val="hybridMultilevel"/>
    <w:tmpl w:val="1E340076"/>
    <w:lvl w:ilvl="0" w:tplc="EF1E0F6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30E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069FE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52EAA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5E244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CE10A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BCB9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9E0E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46E8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2B9B"/>
    <w:rsid w:val="000043F4"/>
    <w:rsid w:val="001A59F5"/>
    <w:rsid w:val="00243760"/>
    <w:rsid w:val="002B016C"/>
    <w:rsid w:val="005A6A6C"/>
    <w:rsid w:val="006236DC"/>
    <w:rsid w:val="00623945"/>
    <w:rsid w:val="006340E3"/>
    <w:rsid w:val="006A32C4"/>
    <w:rsid w:val="0082046C"/>
    <w:rsid w:val="008E7B08"/>
    <w:rsid w:val="00955761"/>
    <w:rsid w:val="009824B2"/>
    <w:rsid w:val="00A94144"/>
    <w:rsid w:val="00AB130A"/>
    <w:rsid w:val="00C42889"/>
    <w:rsid w:val="00CB0740"/>
    <w:rsid w:val="00DF65AD"/>
    <w:rsid w:val="00E35815"/>
    <w:rsid w:val="00E92B9B"/>
    <w:rsid w:val="00F57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B9B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92B9B"/>
    <w:pPr>
      <w:keepNext/>
      <w:keepLines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581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2B9B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DF65A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table" w:styleId="a4">
    <w:name w:val="Table Grid"/>
    <w:basedOn w:val="a1"/>
    <w:uiPriority w:val="59"/>
    <w:rsid w:val="002437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955761"/>
    <w:pPr>
      <w:widowControl w:val="0"/>
      <w:spacing w:after="0" w:line="240" w:lineRule="auto"/>
      <w:ind w:firstLine="720"/>
    </w:pPr>
    <w:rPr>
      <w:rFonts w:ascii="Consultant" w:eastAsia="Times New Roman" w:hAnsi="Consultant" w:cs="Consultant"/>
      <w:sz w:val="20"/>
      <w:szCs w:val="20"/>
    </w:rPr>
  </w:style>
  <w:style w:type="character" w:customStyle="1" w:styleId="blk">
    <w:name w:val="blk"/>
    <w:basedOn w:val="a0"/>
    <w:rsid w:val="002B016C"/>
  </w:style>
  <w:style w:type="character" w:customStyle="1" w:styleId="20">
    <w:name w:val="Заголовок 2 Знак"/>
    <w:basedOn w:val="a0"/>
    <w:link w:val="2"/>
    <w:uiPriority w:val="9"/>
    <w:semiHidden/>
    <w:rsid w:val="00E358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Hyperlink"/>
    <w:basedOn w:val="a0"/>
    <w:uiPriority w:val="99"/>
    <w:unhideWhenUsed/>
    <w:rsid w:val="00E35815"/>
    <w:rPr>
      <w:color w:val="0000FF"/>
      <w:u w:val="single"/>
    </w:rPr>
  </w:style>
  <w:style w:type="character" w:styleId="a6">
    <w:name w:val="Emphasis"/>
    <w:basedOn w:val="a0"/>
    <w:uiPriority w:val="20"/>
    <w:qFormat/>
    <w:rsid w:val="00E35815"/>
    <w:rPr>
      <w:i/>
      <w:iCs/>
    </w:rPr>
  </w:style>
  <w:style w:type="paragraph" w:styleId="a7">
    <w:name w:val="TOC Heading"/>
    <w:basedOn w:val="1"/>
    <w:next w:val="a"/>
    <w:uiPriority w:val="39"/>
    <w:semiHidden/>
    <w:unhideWhenUsed/>
    <w:qFormat/>
    <w:rsid w:val="00A94144"/>
    <w:pPr>
      <w:spacing w:before="480" w:line="276" w:lineRule="auto"/>
      <w:ind w:firstLine="0"/>
      <w:jc w:val="left"/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A94144"/>
    <w:pPr>
      <w:spacing w:after="100"/>
    </w:pPr>
  </w:style>
  <w:style w:type="paragraph" w:styleId="a8">
    <w:name w:val="Balloon Text"/>
    <w:basedOn w:val="a"/>
    <w:link w:val="a9"/>
    <w:uiPriority w:val="99"/>
    <w:semiHidden/>
    <w:unhideWhenUsed/>
    <w:rsid w:val="00A9414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41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2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7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60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10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89475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5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1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19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8604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1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48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21893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onsultant.ru/popular/nalog2/3_3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F8365-4796-4DD6-B979-122B8A1AE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15</Pages>
  <Words>2675</Words>
  <Characters>15254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8</cp:revision>
  <dcterms:created xsi:type="dcterms:W3CDTF">2016-01-04T10:38:00Z</dcterms:created>
  <dcterms:modified xsi:type="dcterms:W3CDTF">2016-01-04T14:13:00Z</dcterms:modified>
</cp:coreProperties>
</file>