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41F" w:rsidRPr="00E42393" w:rsidRDefault="0012441F" w:rsidP="0012441F">
      <w:pPr>
        <w:ind w:firstLine="567"/>
        <w:jc w:val="center"/>
        <w:rPr>
          <w:rFonts w:ascii="Times New Roman" w:hAnsi="Times New Roman" w:cs="Times New Roman"/>
          <w:sz w:val="28"/>
          <w:szCs w:val="28"/>
        </w:rPr>
      </w:pPr>
      <w:r w:rsidRPr="00E42393">
        <w:rPr>
          <w:rFonts w:ascii="Times New Roman" w:hAnsi="Times New Roman" w:cs="Times New Roman"/>
          <w:sz w:val="28"/>
          <w:szCs w:val="28"/>
        </w:rPr>
        <w:t>ФЕДЕРАЛЬНОЕ ГОСУДАРСТВЕННОЕ ОБРАЗОВАТЕЛЬНОЕ БЮДЖЕТНОЕ УЧРЕЖДЕНИЕ ВЫСШЕГО ПРОФЕССИОНАЛЬНОГО ОБРАЗОВАНИЯ</w:t>
      </w:r>
    </w:p>
    <w:p w:rsidR="0012441F" w:rsidRPr="00E42393" w:rsidRDefault="0012441F" w:rsidP="0012441F">
      <w:pPr>
        <w:keepNext/>
        <w:ind w:firstLine="567"/>
        <w:jc w:val="center"/>
        <w:outlineLvl w:val="0"/>
        <w:rPr>
          <w:rFonts w:ascii="Times New Roman" w:hAnsi="Times New Roman" w:cs="Times New Roman"/>
          <w:b/>
          <w:bCs/>
          <w:sz w:val="28"/>
          <w:szCs w:val="28"/>
        </w:rPr>
      </w:pPr>
      <w:r w:rsidRPr="00E42393">
        <w:rPr>
          <w:rFonts w:ascii="Times New Roman" w:hAnsi="Times New Roman" w:cs="Times New Roman"/>
          <w:b/>
          <w:bCs/>
          <w:sz w:val="28"/>
          <w:szCs w:val="28"/>
        </w:rPr>
        <w:t xml:space="preserve">ФИНАНСОВЫЙ УНИВЕРСИТЕТ </w:t>
      </w:r>
    </w:p>
    <w:p w:rsidR="0012441F" w:rsidRPr="00E42393" w:rsidRDefault="0012441F" w:rsidP="0012441F">
      <w:pPr>
        <w:keepNext/>
        <w:ind w:firstLine="567"/>
        <w:jc w:val="center"/>
        <w:outlineLvl w:val="0"/>
        <w:rPr>
          <w:rFonts w:ascii="Times New Roman" w:hAnsi="Times New Roman" w:cs="Times New Roman"/>
          <w:b/>
          <w:bCs/>
          <w:sz w:val="28"/>
          <w:szCs w:val="28"/>
        </w:rPr>
      </w:pPr>
      <w:r w:rsidRPr="00E42393">
        <w:rPr>
          <w:rFonts w:ascii="Times New Roman" w:hAnsi="Times New Roman" w:cs="Times New Roman"/>
          <w:b/>
          <w:bCs/>
          <w:sz w:val="28"/>
          <w:szCs w:val="28"/>
        </w:rPr>
        <w:t>ПРИ ПРАВИТЕЛЬСТВЕ РОССИЙСКОЙ ФЕДЕРАЦИИ</w:t>
      </w:r>
    </w:p>
    <w:p w:rsidR="0012441F" w:rsidRPr="00E42393" w:rsidRDefault="0012441F" w:rsidP="0012441F">
      <w:pPr>
        <w:spacing w:line="240" w:lineRule="auto"/>
        <w:ind w:firstLine="567"/>
        <w:jc w:val="center"/>
        <w:rPr>
          <w:rFonts w:ascii="Times New Roman" w:hAnsi="Times New Roman" w:cs="Times New Roman"/>
          <w:sz w:val="28"/>
          <w:szCs w:val="28"/>
        </w:rPr>
      </w:pPr>
      <w:r w:rsidRPr="00E42393">
        <w:rPr>
          <w:rFonts w:ascii="Times New Roman" w:hAnsi="Times New Roman" w:cs="Times New Roman"/>
          <w:sz w:val="28"/>
          <w:szCs w:val="28"/>
        </w:rPr>
        <w:t>Ярославский филиал</w:t>
      </w:r>
    </w:p>
    <w:p w:rsidR="0012441F" w:rsidRPr="00E42393" w:rsidRDefault="0012441F" w:rsidP="0012441F">
      <w:pPr>
        <w:spacing w:line="240" w:lineRule="auto"/>
        <w:ind w:firstLine="567"/>
        <w:jc w:val="center"/>
        <w:rPr>
          <w:rFonts w:ascii="Times New Roman" w:hAnsi="Times New Roman" w:cs="Times New Roman"/>
          <w:sz w:val="28"/>
          <w:szCs w:val="28"/>
        </w:rPr>
      </w:pPr>
      <w:r w:rsidRPr="00E42393">
        <w:rPr>
          <w:rFonts w:ascii="Times New Roman" w:hAnsi="Times New Roman" w:cs="Times New Roman"/>
          <w:sz w:val="28"/>
          <w:szCs w:val="28"/>
        </w:rPr>
        <w:t>Кафедра: «</w:t>
      </w:r>
      <w:r w:rsidR="00420EDB">
        <w:rPr>
          <w:rFonts w:ascii="Times New Roman" w:hAnsi="Times New Roman" w:cs="Times New Roman"/>
          <w:color w:val="000000"/>
          <w:sz w:val="28"/>
          <w:szCs w:val="28"/>
          <w:shd w:val="clear" w:color="auto" w:fill="FFFFFF"/>
        </w:rPr>
        <w:t>Ф</w:t>
      </w:r>
      <w:r w:rsidR="00420EDB" w:rsidRPr="00420EDB">
        <w:rPr>
          <w:rFonts w:ascii="Times New Roman" w:hAnsi="Times New Roman" w:cs="Times New Roman"/>
          <w:color w:val="000000"/>
          <w:sz w:val="28"/>
          <w:szCs w:val="28"/>
          <w:shd w:val="clear" w:color="auto" w:fill="FFFFFF"/>
        </w:rPr>
        <w:t>илософия</w:t>
      </w:r>
      <w:r w:rsidR="00420EDB">
        <w:rPr>
          <w:rFonts w:ascii="Times New Roman" w:hAnsi="Times New Roman" w:cs="Times New Roman"/>
          <w:color w:val="000000"/>
          <w:sz w:val="28"/>
          <w:szCs w:val="28"/>
          <w:shd w:val="clear" w:color="auto" w:fill="FFFFFF"/>
        </w:rPr>
        <w:t xml:space="preserve">, история, </w:t>
      </w:r>
      <w:r w:rsidR="00420EDB" w:rsidRPr="00420EDB">
        <w:rPr>
          <w:rFonts w:ascii="Times New Roman" w:hAnsi="Times New Roman" w:cs="Times New Roman"/>
          <w:color w:val="000000"/>
          <w:sz w:val="28"/>
          <w:szCs w:val="28"/>
          <w:shd w:val="clear" w:color="auto" w:fill="FFFFFF"/>
        </w:rPr>
        <w:t>право</w:t>
      </w:r>
      <w:r w:rsidRPr="00E42393">
        <w:rPr>
          <w:rFonts w:ascii="Times New Roman" w:hAnsi="Times New Roman" w:cs="Times New Roman"/>
          <w:sz w:val="28"/>
          <w:szCs w:val="28"/>
        </w:rPr>
        <w:t>»</w:t>
      </w:r>
    </w:p>
    <w:p w:rsidR="0012441F" w:rsidRPr="00171EEC" w:rsidRDefault="0012441F" w:rsidP="0012441F">
      <w:pPr>
        <w:spacing w:line="240" w:lineRule="auto"/>
        <w:ind w:firstLine="567"/>
        <w:jc w:val="center"/>
        <w:rPr>
          <w:rFonts w:ascii="Times New Roman" w:hAnsi="Times New Roman" w:cs="Times New Roman"/>
          <w:b/>
          <w:sz w:val="28"/>
          <w:szCs w:val="28"/>
        </w:rPr>
      </w:pPr>
      <w:r w:rsidRPr="00171EEC">
        <w:rPr>
          <w:rFonts w:ascii="Times New Roman" w:hAnsi="Times New Roman" w:cs="Times New Roman"/>
          <w:sz w:val="28"/>
          <w:szCs w:val="28"/>
        </w:rPr>
        <w:t xml:space="preserve">Направление подготовки: </w:t>
      </w:r>
      <w:r w:rsidRPr="00171EEC">
        <w:rPr>
          <w:rFonts w:ascii="Times New Roman" w:hAnsi="Times New Roman" w:cs="Times New Roman"/>
          <w:b/>
          <w:sz w:val="28"/>
          <w:szCs w:val="28"/>
        </w:rPr>
        <w:t>менеджмент</w:t>
      </w:r>
    </w:p>
    <w:p w:rsidR="0012441F" w:rsidRPr="00171EEC" w:rsidRDefault="0012441F" w:rsidP="0012441F">
      <w:pPr>
        <w:ind w:firstLine="567"/>
        <w:jc w:val="center"/>
        <w:rPr>
          <w:rFonts w:ascii="Times New Roman" w:hAnsi="Times New Roman" w:cs="Times New Roman"/>
          <w:b/>
          <w:sz w:val="28"/>
          <w:szCs w:val="28"/>
        </w:rPr>
      </w:pPr>
    </w:p>
    <w:p w:rsidR="0012441F" w:rsidRPr="00171EEC" w:rsidRDefault="0012441F" w:rsidP="0012441F">
      <w:pPr>
        <w:spacing w:line="240" w:lineRule="auto"/>
        <w:ind w:firstLine="567"/>
        <w:jc w:val="center"/>
        <w:rPr>
          <w:rFonts w:ascii="Times New Roman" w:hAnsi="Times New Roman" w:cs="Times New Roman"/>
          <w:b/>
          <w:bCs/>
          <w:caps/>
          <w:sz w:val="28"/>
          <w:szCs w:val="28"/>
        </w:rPr>
      </w:pPr>
      <w:r w:rsidRPr="00171EEC">
        <w:rPr>
          <w:rFonts w:ascii="Times New Roman" w:hAnsi="Times New Roman" w:cs="Times New Roman"/>
          <w:b/>
          <w:bCs/>
          <w:caps/>
          <w:sz w:val="28"/>
          <w:szCs w:val="28"/>
        </w:rPr>
        <w:t>КОНТРОЛЬНАЯ работа</w:t>
      </w:r>
      <w:r>
        <w:rPr>
          <w:rFonts w:ascii="Times New Roman" w:hAnsi="Times New Roman" w:cs="Times New Roman"/>
          <w:b/>
          <w:bCs/>
          <w:caps/>
          <w:sz w:val="28"/>
          <w:szCs w:val="28"/>
        </w:rPr>
        <w:t>№ 1</w:t>
      </w:r>
    </w:p>
    <w:p w:rsidR="0012441F" w:rsidRDefault="0012441F" w:rsidP="0012441F">
      <w:pPr>
        <w:spacing w:line="240" w:lineRule="auto"/>
        <w:ind w:firstLine="567"/>
        <w:jc w:val="center"/>
        <w:rPr>
          <w:rFonts w:ascii="Times New Roman" w:hAnsi="Times New Roman" w:cs="Times New Roman"/>
          <w:b/>
          <w:bCs/>
          <w:sz w:val="28"/>
          <w:szCs w:val="28"/>
        </w:rPr>
      </w:pPr>
      <w:r w:rsidRPr="00171EEC">
        <w:rPr>
          <w:rFonts w:ascii="Times New Roman" w:hAnsi="Times New Roman" w:cs="Times New Roman"/>
          <w:b/>
          <w:sz w:val="28"/>
          <w:szCs w:val="28"/>
        </w:rPr>
        <w:t xml:space="preserve">по дисциплине </w:t>
      </w:r>
      <w:r w:rsidRPr="00171EEC">
        <w:rPr>
          <w:rFonts w:ascii="Times New Roman" w:hAnsi="Times New Roman" w:cs="Times New Roman"/>
          <w:b/>
          <w:bCs/>
          <w:sz w:val="28"/>
          <w:szCs w:val="28"/>
        </w:rPr>
        <w:t>«</w:t>
      </w:r>
      <w:r>
        <w:rPr>
          <w:rFonts w:ascii="Times New Roman" w:hAnsi="Times New Roman" w:cs="Times New Roman"/>
          <w:b/>
          <w:bCs/>
          <w:sz w:val="28"/>
          <w:szCs w:val="28"/>
        </w:rPr>
        <w:t>Деловые коммуникации</w:t>
      </w:r>
      <w:r w:rsidRPr="00171EEC">
        <w:rPr>
          <w:rFonts w:ascii="Times New Roman" w:hAnsi="Times New Roman" w:cs="Times New Roman"/>
          <w:b/>
          <w:bCs/>
          <w:sz w:val="28"/>
          <w:szCs w:val="28"/>
        </w:rPr>
        <w:t>»</w:t>
      </w:r>
    </w:p>
    <w:p w:rsidR="00420EDB" w:rsidRPr="00171EEC" w:rsidRDefault="00420EDB" w:rsidP="00420EDB">
      <w:pPr>
        <w:spacing w:line="240" w:lineRule="auto"/>
        <w:rPr>
          <w:rFonts w:ascii="Times New Roman" w:hAnsi="Times New Roman" w:cs="Times New Roman"/>
          <w:b/>
          <w:bCs/>
          <w:sz w:val="28"/>
          <w:szCs w:val="28"/>
        </w:rPr>
      </w:pPr>
    </w:p>
    <w:p w:rsidR="0012441F" w:rsidRPr="00E42393" w:rsidRDefault="0012441F" w:rsidP="0012441F">
      <w:pPr>
        <w:spacing w:line="480" w:lineRule="auto"/>
        <w:ind w:firstLine="567"/>
        <w:jc w:val="right"/>
        <w:rPr>
          <w:rFonts w:ascii="Times New Roman" w:hAnsi="Times New Roman" w:cs="Times New Roman"/>
          <w:sz w:val="28"/>
          <w:szCs w:val="28"/>
        </w:rPr>
      </w:pPr>
    </w:p>
    <w:p w:rsidR="0012441F" w:rsidRPr="00E42393" w:rsidRDefault="0012441F" w:rsidP="0012441F">
      <w:pPr>
        <w:spacing w:line="480" w:lineRule="auto"/>
        <w:jc w:val="right"/>
        <w:rPr>
          <w:rFonts w:ascii="Times New Roman" w:hAnsi="Times New Roman" w:cs="Times New Roman"/>
          <w:sz w:val="28"/>
          <w:szCs w:val="28"/>
        </w:rPr>
      </w:pPr>
    </w:p>
    <w:p w:rsidR="0012441F" w:rsidRPr="00171EEC" w:rsidRDefault="0012441F" w:rsidP="0012441F">
      <w:pPr>
        <w:ind w:firstLine="3402"/>
        <w:rPr>
          <w:rFonts w:ascii="Times New Roman" w:hAnsi="Times New Roman" w:cs="Times New Roman"/>
          <w:sz w:val="28"/>
          <w:szCs w:val="28"/>
        </w:rPr>
      </w:pPr>
      <w:r w:rsidRPr="00171EEC">
        <w:rPr>
          <w:rFonts w:ascii="Times New Roman" w:hAnsi="Times New Roman" w:cs="Times New Roman"/>
          <w:sz w:val="28"/>
          <w:szCs w:val="28"/>
        </w:rPr>
        <w:t xml:space="preserve">Студент: </w:t>
      </w:r>
      <w:r w:rsidRPr="00171EEC">
        <w:rPr>
          <w:rFonts w:ascii="Times New Roman" w:hAnsi="Times New Roman" w:cs="Times New Roman"/>
          <w:b/>
          <w:sz w:val="28"/>
          <w:szCs w:val="28"/>
        </w:rPr>
        <w:t>Денцис Ирина Вячеславовна</w:t>
      </w:r>
    </w:p>
    <w:p w:rsidR="0012441F" w:rsidRPr="00171EEC" w:rsidRDefault="0012441F" w:rsidP="0012441F">
      <w:pPr>
        <w:tabs>
          <w:tab w:val="left" w:pos="6379"/>
        </w:tabs>
        <w:ind w:firstLine="3402"/>
        <w:rPr>
          <w:rFonts w:ascii="Times New Roman" w:hAnsi="Times New Roman" w:cs="Times New Roman"/>
          <w:sz w:val="28"/>
          <w:szCs w:val="28"/>
        </w:rPr>
      </w:pPr>
      <w:r w:rsidRPr="00171EEC">
        <w:rPr>
          <w:rFonts w:ascii="Times New Roman" w:hAnsi="Times New Roman" w:cs="Times New Roman"/>
          <w:sz w:val="28"/>
          <w:szCs w:val="28"/>
        </w:rPr>
        <w:t>Курс: 3</w:t>
      </w:r>
    </w:p>
    <w:p w:rsidR="0012441F" w:rsidRPr="00171EEC" w:rsidRDefault="0012441F" w:rsidP="0012441F">
      <w:pPr>
        <w:tabs>
          <w:tab w:val="left" w:pos="6379"/>
        </w:tabs>
        <w:ind w:firstLine="3402"/>
        <w:rPr>
          <w:rFonts w:ascii="Times New Roman" w:hAnsi="Times New Roman" w:cs="Times New Roman"/>
          <w:b/>
          <w:sz w:val="28"/>
          <w:szCs w:val="28"/>
        </w:rPr>
      </w:pPr>
      <w:r w:rsidRPr="00171EEC">
        <w:rPr>
          <w:rFonts w:ascii="Times New Roman" w:hAnsi="Times New Roman" w:cs="Times New Roman"/>
          <w:sz w:val="28"/>
          <w:szCs w:val="28"/>
        </w:rPr>
        <w:t>Форма обучения: (Заочная)</w:t>
      </w:r>
    </w:p>
    <w:p w:rsidR="0012441F" w:rsidRPr="00171EEC" w:rsidRDefault="0012441F" w:rsidP="0012441F">
      <w:pPr>
        <w:tabs>
          <w:tab w:val="left" w:pos="6379"/>
        </w:tabs>
        <w:ind w:firstLine="3402"/>
        <w:rPr>
          <w:rFonts w:ascii="Times New Roman" w:hAnsi="Times New Roman" w:cs="Times New Roman"/>
          <w:sz w:val="28"/>
          <w:szCs w:val="28"/>
        </w:rPr>
      </w:pPr>
      <w:r w:rsidRPr="00171EEC">
        <w:rPr>
          <w:rFonts w:ascii="Times New Roman" w:hAnsi="Times New Roman" w:cs="Times New Roman"/>
          <w:sz w:val="28"/>
          <w:szCs w:val="28"/>
        </w:rPr>
        <w:t>Личное дело №: 100.31/130094</w:t>
      </w:r>
    </w:p>
    <w:p w:rsidR="0012441F" w:rsidRPr="00171EEC" w:rsidRDefault="0012441F" w:rsidP="0012441F">
      <w:pPr>
        <w:tabs>
          <w:tab w:val="left" w:pos="6379"/>
        </w:tabs>
        <w:ind w:firstLine="3402"/>
        <w:rPr>
          <w:rFonts w:ascii="Times New Roman" w:hAnsi="Times New Roman" w:cs="Times New Roman"/>
          <w:sz w:val="28"/>
          <w:szCs w:val="28"/>
        </w:rPr>
      </w:pPr>
      <w:r w:rsidRPr="00171EEC">
        <w:rPr>
          <w:rFonts w:ascii="Times New Roman" w:hAnsi="Times New Roman" w:cs="Times New Roman"/>
          <w:sz w:val="28"/>
          <w:szCs w:val="28"/>
        </w:rPr>
        <w:t>Преподаватель :</w:t>
      </w:r>
      <w:r>
        <w:rPr>
          <w:rFonts w:ascii="Times New Roman" w:hAnsi="Times New Roman" w:cs="Times New Roman"/>
          <w:sz w:val="28"/>
          <w:szCs w:val="28"/>
        </w:rPr>
        <w:t>Разумов Дмитрий Сергеевич</w:t>
      </w:r>
    </w:p>
    <w:p w:rsidR="0012441F" w:rsidRPr="00171EEC" w:rsidRDefault="0012441F" w:rsidP="0012441F">
      <w:pPr>
        <w:tabs>
          <w:tab w:val="left" w:pos="6379"/>
        </w:tabs>
        <w:ind w:firstLine="567"/>
        <w:rPr>
          <w:rFonts w:ascii="Times New Roman" w:hAnsi="Times New Roman" w:cs="Times New Roman"/>
          <w:sz w:val="28"/>
          <w:szCs w:val="28"/>
        </w:rPr>
      </w:pPr>
    </w:p>
    <w:p w:rsidR="0012441F" w:rsidRDefault="0012441F" w:rsidP="0012441F">
      <w:pPr>
        <w:tabs>
          <w:tab w:val="left" w:pos="6379"/>
        </w:tabs>
        <w:ind w:firstLine="567"/>
        <w:rPr>
          <w:rFonts w:ascii="Times New Roman" w:hAnsi="Times New Roman" w:cs="Times New Roman"/>
          <w:sz w:val="28"/>
          <w:szCs w:val="28"/>
        </w:rPr>
      </w:pPr>
    </w:p>
    <w:p w:rsidR="0012441F" w:rsidRDefault="0012441F" w:rsidP="0012441F">
      <w:pPr>
        <w:tabs>
          <w:tab w:val="left" w:pos="6379"/>
        </w:tabs>
        <w:ind w:firstLine="567"/>
        <w:rPr>
          <w:rFonts w:ascii="Times New Roman" w:hAnsi="Times New Roman" w:cs="Times New Roman"/>
          <w:sz w:val="28"/>
          <w:szCs w:val="28"/>
        </w:rPr>
      </w:pPr>
    </w:p>
    <w:p w:rsidR="0012441F" w:rsidRDefault="0012441F" w:rsidP="0012441F">
      <w:pPr>
        <w:tabs>
          <w:tab w:val="left" w:pos="6379"/>
        </w:tabs>
        <w:ind w:firstLine="567"/>
        <w:rPr>
          <w:rFonts w:ascii="Times New Roman" w:hAnsi="Times New Roman" w:cs="Times New Roman"/>
          <w:sz w:val="28"/>
          <w:szCs w:val="28"/>
        </w:rPr>
      </w:pPr>
    </w:p>
    <w:p w:rsidR="0012441F" w:rsidRDefault="0012441F" w:rsidP="0012441F">
      <w:pPr>
        <w:tabs>
          <w:tab w:val="left" w:pos="6379"/>
        </w:tabs>
        <w:ind w:firstLine="567"/>
        <w:jc w:val="center"/>
        <w:rPr>
          <w:rFonts w:ascii="Times New Roman" w:hAnsi="Times New Roman" w:cs="Times New Roman"/>
          <w:sz w:val="28"/>
          <w:szCs w:val="28"/>
        </w:rPr>
      </w:pPr>
    </w:p>
    <w:p w:rsidR="0012441F" w:rsidRPr="00171EEC" w:rsidRDefault="0012441F" w:rsidP="0012441F">
      <w:pPr>
        <w:tabs>
          <w:tab w:val="left" w:pos="6379"/>
        </w:tabs>
        <w:ind w:firstLine="567"/>
        <w:jc w:val="center"/>
        <w:rPr>
          <w:rFonts w:ascii="Times New Roman" w:hAnsi="Times New Roman" w:cs="Times New Roman"/>
          <w:sz w:val="28"/>
          <w:szCs w:val="28"/>
        </w:rPr>
      </w:pPr>
      <w:r w:rsidRPr="00171EEC">
        <w:rPr>
          <w:rFonts w:ascii="Times New Roman" w:hAnsi="Times New Roman" w:cs="Times New Roman"/>
          <w:sz w:val="28"/>
          <w:szCs w:val="28"/>
        </w:rPr>
        <w:t>Ярославль 2015г</w:t>
      </w:r>
    </w:p>
    <w:p w:rsidR="00567C20" w:rsidRPr="00567C20" w:rsidRDefault="00567C20" w:rsidP="00567C20">
      <w:pPr>
        <w:pageBreakBefore/>
        <w:jc w:val="center"/>
        <w:rPr>
          <w:rFonts w:ascii="Times New Roman" w:hAnsi="Times New Roman" w:cs="Times New Roman"/>
          <w:b/>
          <w:sz w:val="28"/>
          <w:szCs w:val="28"/>
        </w:rPr>
      </w:pPr>
      <w:r w:rsidRPr="00567C20">
        <w:rPr>
          <w:rFonts w:ascii="Times New Roman" w:hAnsi="Times New Roman" w:cs="Times New Roman"/>
          <w:b/>
          <w:sz w:val="28"/>
          <w:szCs w:val="28"/>
        </w:rPr>
        <w:lastRenderedPageBreak/>
        <w:t>Содержание</w:t>
      </w:r>
    </w:p>
    <w:p w:rsidR="00567C20" w:rsidRPr="00567C20" w:rsidRDefault="00567C20" w:rsidP="00567C20">
      <w:pPr>
        <w:rPr>
          <w:rFonts w:ascii="Times New Roman" w:hAnsi="Times New Roman" w:cs="Times New Roman"/>
          <w:sz w:val="28"/>
          <w:szCs w:val="28"/>
        </w:rPr>
      </w:pPr>
    </w:p>
    <w:p w:rsidR="00567C20" w:rsidRPr="00567C20" w:rsidRDefault="00567C20" w:rsidP="00567C20">
      <w:pPr>
        <w:rPr>
          <w:rFonts w:ascii="Times New Roman" w:hAnsi="Times New Roman" w:cs="Times New Roman"/>
          <w:sz w:val="28"/>
          <w:szCs w:val="28"/>
        </w:rPr>
      </w:pPr>
      <w:r w:rsidRPr="00567C20">
        <w:rPr>
          <w:rFonts w:ascii="Times New Roman" w:hAnsi="Times New Roman" w:cs="Times New Roman"/>
          <w:sz w:val="28"/>
          <w:szCs w:val="28"/>
        </w:rPr>
        <w:t>Введение</w:t>
      </w:r>
      <w:r>
        <w:rPr>
          <w:rFonts w:ascii="Times New Roman" w:hAnsi="Times New Roman" w:cs="Times New Roman"/>
          <w:sz w:val="28"/>
          <w:szCs w:val="28"/>
        </w:rPr>
        <w:t>……………………………………………………………………</w:t>
      </w:r>
      <w:r w:rsidR="00394604">
        <w:rPr>
          <w:rFonts w:ascii="Times New Roman" w:hAnsi="Times New Roman" w:cs="Times New Roman"/>
          <w:sz w:val="28"/>
          <w:szCs w:val="28"/>
        </w:rPr>
        <w:t>….</w:t>
      </w:r>
      <w:r w:rsidRPr="00567C20">
        <w:rPr>
          <w:rFonts w:ascii="Times New Roman" w:hAnsi="Times New Roman" w:cs="Times New Roman"/>
          <w:sz w:val="28"/>
          <w:szCs w:val="28"/>
        </w:rPr>
        <w:t>3</w:t>
      </w:r>
    </w:p>
    <w:p w:rsidR="00420EDB" w:rsidRDefault="00420EDB" w:rsidP="00567C20">
      <w:pPr>
        <w:rPr>
          <w:rFonts w:ascii="Times New Roman" w:hAnsi="Times New Roman" w:cs="Times New Roman"/>
          <w:sz w:val="28"/>
          <w:szCs w:val="28"/>
        </w:rPr>
      </w:pPr>
      <w:r>
        <w:rPr>
          <w:rFonts w:ascii="Times New Roman" w:hAnsi="Times New Roman" w:cs="Times New Roman"/>
          <w:sz w:val="28"/>
          <w:szCs w:val="28"/>
        </w:rPr>
        <w:t>Эссе……………………………………………………………………………...4</w:t>
      </w:r>
    </w:p>
    <w:p w:rsidR="00567C20" w:rsidRPr="00567C20" w:rsidRDefault="00567C20" w:rsidP="00567C20">
      <w:pPr>
        <w:rPr>
          <w:rFonts w:ascii="Times New Roman" w:hAnsi="Times New Roman" w:cs="Times New Roman"/>
          <w:sz w:val="28"/>
          <w:szCs w:val="28"/>
        </w:rPr>
      </w:pPr>
      <w:r w:rsidRPr="00567C20">
        <w:rPr>
          <w:rFonts w:ascii="Times New Roman" w:hAnsi="Times New Roman" w:cs="Times New Roman"/>
          <w:sz w:val="28"/>
          <w:szCs w:val="28"/>
        </w:rPr>
        <w:t>1. Понятие манипуляции в общении</w:t>
      </w:r>
      <w:r>
        <w:rPr>
          <w:rFonts w:ascii="Times New Roman" w:hAnsi="Times New Roman" w:cs="Times New Roman"/>
          <w:sz w:val="28"/>
          <w:szCs w:val="28"/>
        </w:rPr>
        <w:t>………………………………………</w:t>
      </w:r>
      <w:r w:rsidR="00394604">
        <w:rPr>
          <w:rFonts w:ascii="Times New Roman" w:hAnsi="Times New Roman" w:cs="Times New Roman"/>
          <w:sz w:val="28"/>
          <w:szCs w:val="28"/>
        </w:rPr>
        <w:t>…..</w:t>
      </w:r>
      <w:r w:rsidR="00420EDB">
        <w:rPr>
          <w:rFonts w:ascii="Times New Roman" w:hAnsi="Times New Roman" w:cs="Times New Roman"/>
          <w:sz w:val="28"/>
          <w:szCs w:val="28"/>
        </w:rPr>
        <w:t>4</w:t>
      </w:r>
    </w:p>
    <w:p w:rsidR="00567C20" w:rsidRPr="00567C20" w:rsidRDefault="00567C20" w:rsidP="00567C20">
      <w:pPr>
        <w:rPr>
          <w:rFonts w:ascii="Times New Roman" w:hAnsi="Times New Roman" w:cs="Times New Roman"/>
          <w:sz w:val="28"/>
          <w:szCs w:val="28"/>
        </w:rPr>
      </w:pPr>
      <w:r w:rsidRPr="00567C20">
        <w:rPr>
          <w:rFonts w:ascii="Times New Roman" w:hAnsi="Times New Roman" w:cs="Times New Roman"/>
          <w:sz w:val="28"/>
          <w:szCs w:val="28"/>
        </w:rPr>
        <w:t>2. Классификация и при</w:t>
      </w:r>
      <w:r>
        <w:rPr>
          <w:rFonts w:ascii="Times New Roman" w:hAnsi="Times New Roman" w:cs="Times New Roman"/>
          <w:sz w:val="28"/>
          <w:szCs w:val="28"/>
        </w:rPr>
        <w:t>меры коммуникативных манипуляции…………</w:t>
      </w:r>
      <w:r w:rsidR="00394604">
        <w:rPr>
          <w:rFonts w:ascii="Times New Roman" w:hAnsi="Times New Roman" w:cs="Times New Roman"/>
          <w:sz w:val="28"/>
          <w:szCs w:val="28"/>
        </w:rPr>
        <w:t>….</w:t>
      </w:r>
      <w:r w:rsidR="00420EDB">
        <w:rPr>
          <w:rFonts w:ascii="Times New Roman" w:hAnsi="Times New Roman" w:cs="Times New Roman"/>
          <w:sz w:val="28"/>
          <w:szCs w:val="28"/>
        </w:rPr>
        <w:t>5</w:t>
      </w:r>
    </w:p>
    <w:p w:rsidR="00567C20" w:rsidRPr="00567C20" w:rsidRDefault="00567C20" w:rsidP="00567C20">
      <w:pPr>
        <w:rPr>
          <w:rFonts w:ascii="Times New Roman" w:hAnsi="Times New Roman" w:cs="Times New Roman"/>
          <w:sz w:val="28"/>
          <w:szCs w:val="28"/>
        </w:rPr>
      </w:pPr>
      <w:r w:rsidRPr="00567C20">
        <w:rPr>
          <w:rFonts w:ascii="Times New Roman" w:hAnsi="Times New Roman" w:cs="Times New Roman"/>
          <w:sz w:val="28"/>
          <w:szCs w:val="28"/>
        </w:rPr>
        <w:t>3. Способы нейтрализации манипуляций в общении</w:t>
      </w:r>
      <w:r w:rsidR="00394604">
        <w:rPr>
          <w:rFonts w:ascii="Times New Roman" w:hAnsi="Times New Roman" w:cs="Times New Roman"/>
          <w:sz w:val="28"/>
          <w:szCs w:val="28"/>
        </w:rPr>
        <w:t>……………………….</w:t>
      </w:r>
      <w:r w:rsidR="00420EDB">
        <w:rPr>
          <w:rFonts w:ascii="Times New Roman" w:hAnsi="Times New Roman" w:cs="Times New Roman"/>
          <w:sz w:val="28"/>
          <w:szCs w:val="28"/>
        </w:rPr>
        <w:t>..8</w:t>
      </w:r>
    </w:p>
    <w:p w:rsidR="00567C20" w:rsidRPr="00567C20" w:rsidRDefault="00567C20" w:rsidP="00567C20">
      <w:pPr>
        <w:rPr>
          <w:rFonts w:ascii="Times New Roman" w:hAnsi="Times New Roman" w:cs="Times New Roman"/>
          <w:sz w:val="28"/>
          <w:szCs w:val="28"/>
        </w:rPr>
      </w:pPr>
      <w:r w:rsidRPr="00567C20">
        <w:rPr>
          <w:rFonts w:ascii="Times New Roman" w:hAnsi="Times New Roman" w:cs="Times New Roman"/>
          <w:sz w:val="28"/>
          <w:szCs w:val="28"/>
        </w:rPr>
        <w:t>4. Приемы, стимулирующие общение и создание доверительных отношений</w:t>
      </w:r>
      <w:r w:rsidR="00394604">
        <w:rPr>
          <w:rFonts w:ascii="Times New Roman" w:hAnsi="Times New Roman" w:cs="Times New Roman"/>
          <w:sz w:val="28"/>
          <w:szCs w:val="28"/>
        </w:rPr>
        <w:t>……………………………………………………………………….</w:t>
      </w:r>
      <w:r w:rsidR="00420EDB">
        <w:rPr>
          <w:rFonts w:ascii="Times New Roman" w:hAnsi="Times New Roman" w:cs="Times New Roman"/>
          <w:sz w:val="28"/>
          <w:szCs w:val="28"/>
        </w:rPr>
        <w:t>10</w:t>
      </w:r>
    </w:p>
    <w:p w:rsidR="00567C20" w:rsidRDefault="00567C20" w:rsidP="00567C20">
      <w:pPr>
        <w:rPr>
          <w:rFonts w:ascii="Times New Roman" w:hAnsi="Times New Roman" w:cs="Times New Roman"/>
          <w:sz w:val="28"/>
          <w:szCs w:val="28"/>
        </w:rPr>
      </w:pPr>
      <w:r w:rsidRPr="00567C20">
        <w:rPr>
          <w:rFonts w:ascii="Times New Roman" w:hAnsi="Times New Roman" w:cs="Times New Roman"/>
          <w:sz w:val="28"/>
          <w:szCs w:val="28"/>
        </w:rPr>
        <w:t>Заключение</w:t>
      </w:r>
      <w:r w:rsidR="00394604">
        <w:rPr>
          <w:rFonts w:ascii="Times New Roman" w:hAnsi="Times New Roman" w:cs="Times New Roman"/>
          <w:sz w:val="28"/>
          <w:szCs w:val="28"/>
        </w:rPr>
        <w:t>………………………………………………………………………</w:t>
      </w:r>
      <w:r w:rsidR="00420EDB" w:rsidRPr="00420EDB">
        <w:rPr>
          <w:rFonts w:ascii="Times New Roman" w:hAnsi="Times New Roman" w:cs="Times New Roman"/>
          <w:sz w:val="28"/>
          <w:szCs w:val="28"/>
        </w:rPr>
        <w:t>14</w:t>
      </w:r>
    </w:p>
    <w:p w:rsidR="00420EDB" w:rsidRDefault="00420EDB" w:rsidP="00567C20">
      <w:pPr>
        <w:rPr>
          <w:rFonts w:ascii="Times New Roman" w:hAnsi="Times New Roman" w:cs="Times New Roman"/>
          <w:sz w:val="28"/>
          <w:szCs w:val="28"/>
        </w:rPr>
      </w:pPr>
      <w:r>
        <w:rPr>
          <w:rFonts w:ascii="Times New Roman" w:hAnsi="Times New Roman" w:cs="Times New Roman"/>
          <w:sz w:val="28"/>
          <w:szCs w:val="28"/>
        </w:rPr>
        <w:t>Практикум……………………………………………………………………….15</w:t>
      </w:r>
    </w:p>
    <w:p w:rsidR="00420EDB" w:rsidRPr="00927837" w:rsidRDefault="00420EDB" w:rsidP="00567C20">
      <w:r>
        <w:rPr>
          <w:rFonts w:ascii="Times New Roman" w:hAnsi="Times New Roman" w:cs="Times New Roman"/>
          <w:sz w:val="28"/>
          <w:szCs w:val="28"/>
        </w:rPr>
        <w:t>Список использованной литературы…………………………………………..24</w:t>
      </w:r>
    </w:p>
    <w:p w:rsidR="00567C20" w:rsidRPr="00394604" w:rsidRDefault="00567C20" w:rsidP="00567C20">
      <w:pPr>
        <w:pageBreakBefore/>
        <w:ind w:firstLine="567"/>
        <w:jc w:val="center"/>
        <w:rPr>
          <w:rFonts w:ascii="Times New Roman" w:hAnsi="Times New Roman" w:cs="Times New Roman"/>
          <w:b/>
          <w:sz w:val="28"/>
          <w:szCs w:val="28"/>
        </w:rPr>
      </w:pPr>
      <w:r w:rsidRPr="00394604">
        <w:rPr>
          <w:rFonts w:ascii="Times New Roman" w:hAnsi="Times New Roman" w:cs="Times New Roman"/>
          <w:b/>
          <w:sz w:val="28"/>
          <w:szCs w:val="28"/>
        </w:rPr>
        <w:lastRenderedPageBreak/>
        <w:t>Введение</w:t>
      </w:r>
    </w:p>
    <w:p w:rsidR="00567C20" w:rsidRPr="00394604" w:rsidRDefault="00567C20" w:rsidP="00AA2D40">
      <w:pPr>
        <w:spacing w:after="0" w:line="240" w:lineRule="auto"/>
        <w:ind w:firstLine="567"/>
        <w:jc w:val="both"/>
        <w:rPr>
          <w:rFonts w:ascii="Times New Roman" w:hAnsi="Times New Roman" w:cs="Times New Roman"/>
          <w:sz w:val="28"/>
          <w:szCs w:val="28"/>
        </w:rPr>
      </w:pPr>
      <w:r w:rsidRPr="00394604">
        <w:rPr>
          <w:rFonts w:ascii="Times New Roman" w:hAnsi="Times New Roman" w:cs="Times New Roman"/>
          <w:sz w:val="28"/>
          <w:szCs w:val="28"/>
        </w:rPr>
        <w:t xml:space="preserve">Приходилось ли вам сталкиваться с манипуляциями в своей жизни? Несомненно, ответ будет однозначный: да! Каждый из нас хотя бы раз был вовлечен в манипулятивные игры, возможно, даже не осознавая этого. Взаимодействуя с людьми, мы попеременно превращаемся то в жертву, то в ловкого кукловода. Манипуляции в общении могут быть явными, лежащими на поверхности, скрытыми или очень скрытыми. На работе, дома, в кругу друзей и знакомых люди часто стараются подвести партнера к действиям, выгодным и интересным им. При помощи различных приемов добиться от него определенного поведения. Это и называется манипуляция в общении. </w:t>
      </w:r>
    </w:p>
    <w:p w:rsidR="00567C20" w:rsidRPr="00394604" w:rsidRDefault="00567C20" w:rsidP="00AA2D40">
      <w:pPr>
        <w:suppressAutoHyphens/>
        <w:spacing w:after="0" w:line="240" w:lineRule="auto"/>
        <w:ind w:firstLine="567"/>
        <w:jc w:val="both"/>
        <w:rPr>
          <w:rFonts w:ascii="Times New Roman" w:hAnsi="Times New Roman" w:cs="Times New Roman"/>
          <w:sz w:val="28"/>
          <w:szCs w:val="28"/>
        </w:rPr>
      </w:pPr>
      <w:r w:rsidRPr="00394604">
        <w:rPr>
          <w:rFonts w:ascii="Times New Roman" w:hAnsi="Times New Roman" w:cs="Times New Roman"/>
          <w:sz w:val="28"/>
          <w:szCs w:val="28"/>
        </w:rPr>
        <w:t>Манипуляции используются нами постоянно. Иногда мы не отдаем себе отчета в том, что занимаемся именно манипулированием, иногда делаем это сознательно. Манипуляции могут проводиться как во вред манипулируемому, так и на пользу ему. Все зависит от морали манипулятора. Если его цель - получить личную выгоду за счет жертвы, то аморальность очевидна. Когда же, например, родитель незаметно для ребенка направляет его действия в нужное русло - такая манипуляция полезна, поскольку она не травмирует ребенка.</w:t>
      </w:r>
    </w:p>
    <w:p w:rsidR="00567C20" w:rsidRPr="00394604" w:rsidRDefault="00567C20" w:rsidP="00AA2D40">
      <w:pPr>
        <w:suppressAutoHyphens/>
        <w:spacing w:after="0" w:line="240" w:lineRule="auto"/>
        <w:ind w:firstLine="567"/>
        <w:jc w:val="both"/>
        <w:rPr>
          <w:rFonts w:ascii="Times New Roman" w:hAnsi="Times New Roman" w:cs="Times New Roman"/>
          <w:sz w:val="28"/>
          <w:szCs w:val="28"/>
        </w:rPr>
      </w:pPr>
      <w:r w:rsidRPr="00394604">
        <w:rPr>
          <w:rFonts w:ascii="Times New Roman" w:hAnsi="Times New Roman" w:cs="Times New Roman"/>
          <w:sz w:val="28"/>
          <w:szCs w:val="28"/>
        </w:rPr>
        <w:t>Актуализируя проблему, скажем, что манипуляция встречается повсюду, она злободневна. Примеров манипуляций существует великое множество. Проводятся они по определенным схемам, одинаково действующим как в деловом, так и в бытовом общении. Для того, чтобы знать в какой области социальных отношений нам пытаются навязать чужую волю, нужно научится понимать манипуляцию и эффективно противостоять ей. А этого нельзя сделать, не понимая до конца того, что скрывается под этим термином. Наша задача состоит в том, чтобы собрать в единое целое все знания о манипуляции, структурировать их и уже на основе этого сделать общие выводы по приемам их нейтрализации в общении.</w:t>
      </w:r>
    </w:p>
    <w:p w:rsidR="00394604" w:rsidRDefault="00394604">
      <w:pPr>
        <w:rPr>
          <w:rFonts w:ascii="Times New Roman" w:hAnsi="Times New Roman" w:cs="Times New Roman"/>
        </w:rPr>
      </w:pPr>
      <w:r>
        <w:rPr>
          <w:rFonts w:ascii="Times New Roman" w:hAnsi="Times New Roman" w:cs="Times New Roman"/>
        </w:rPr>
        <w:br w:type="page"/>
      </w:r>
    </w:p>
    <w:p w:rsidR="00394604" w:rsidRDefault="00394604" w:rsidP="00394604">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Эссе</w:t>
      </w:r>
    </w:p>
    <w:p w:rsidR="00394604" w:rsidRPr="00394604" w:rsidRDefault="00394604" w:rsidP="00394604">
      <w:pPr>
        <w:widowControl w:val="0"/>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w:t>
      </w:r>
      <w:r w:rsidRPr="00394604">
        <w:rPr>
          <w:rFonts w:ascii="Times New Roman" w:hAnsi="Times New Roman" w:cs="Times New Roman"/>
          <w:b/>
          <w:sz w:val="28"/>
          <w:szCs w:val="28"/>
        </w:rPr>
        <w:t>Характеристики манипулятивного вида общения</w:t>
      </w:r>
      <w:r>
        <w:rPr>
          <w:rFonts w:ascii="Times New Roman" w:hAnsi="Times New Roman" w:cs="Times New Roman"/>
          <w:b/>
          <w:sz w:val="28"/>
          <w:szCs w:val="28"/>
        </w:rPr>
        <w:t>»</w:t>
      </w:r>
    </w:p>
    <w:p w:rsidR="00567C20" w:rsidRPr="00394604" w:rsidRDefault="00567C20" w:rsidP="00394604">
      <w:pPr>
        <w:widowControl w:val="0"/>
        <w:spacing w:after="0" w:line="240" w:lineRule="auto"/>
        <w:ind w:firstLine="567"/>
        <w:jc w:val="center"/>
        <w:rPr>
          <w:rFonts w:ascii="Times New Roman" w:hAnsi="Times New Roman" w:cs="Times New Roman"/>
          <w:b/>
          <w:sz w:val="28"/>
          <w:szCs w:val="28"/>
        </w:rPr>
      </w:pPr>
      <w:r w:rsidRPr="00394604">
        <w:rPr>
          <w:rFonts w:ascii="Times New Roman" w:hAnsi="Times New Roman" w:cs="Times New Roman"/>
          <w:b/>
          <w:sz w:val="28"/>
          <w:szCs w:val="28"/>
        </w:rPr>
        <w:t>1</w:t>
      </w:r>
      <w:r w:rsidR="00394604" w:rsidRPr="00394604">
        <w:rPr>
          <w:rFonts w:ascii="Times New Roman" w:hAnsi="Times New Roman" w:cs="Times New Roman"/>
          <w:b/>
          <w:sz w:val="28"/>
          <w:szCs w:val="28"/>
        </w:rPr>
        <w:t>.</w:t>
      </w:r>
      <w:r w:rsidRPr="00394604">
        <w:rPr>
          <w:rFonts w:ascii="Times New Roman" w:hAnsi="Times New Roman" w:cs="Times New Roman"/>
          <w:b/>
          <w:sz w:val="28"/>
          <w:szCs w:val="28"/>
        </w:rPr>
        <w:t xml:space="preserve"> Понятие манипуляции в общении, основные приемы</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Слово «манипуляция» в нашем понимании имеет скорее негативный, нежели позитивный оттенок. Однако большой англо-русский словарь предлагает нам три значения этого слова. Первое значение – «умело управлять», второе – «обрабатывать, влиять на кого-либо, что-либо» и лишь третье имеет негативный оттенок – «подтасовывать, подделывать».</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Манипуляция — побуждение другого человека к переживанию определенных состояний, изменению отношения к чему-либо, принятию решений и выполнению действий, необходимых для достижения партнером своих собственных целей.</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К числу характеристик манипуляции как метода воздействия на партнера можно отнести: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манипуляция — это вид духовного, психологического воздействия на человека (группу, общество);</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манипуляции имеют скрытый характер воздействия (попытка манипулирования лишь тогда будет успешной, когда факт воздействия адресатом не осознается и конечная цель манипулятора ему неизвестна; для манипулятора важно, чтобы адресат считал эти мысли, чувства, решения и действия своими собственными, а не «наведенными» извне, и признавал себя ответственным за них);</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манипуляция предполагает игру на человеческих слабостях — «мишенях воздействия» (чувство собственного достоинства, чувство собственности, финансовый достаток, власть, слава, служебное продвижение, общение, профессиональная квалификация, известность, враждебное отношение к непохожим на нас и пр.) — никто не желает показаться трусом, нерешительным, жадным, неумным, наоборот, каждый желает выглядеть достойно, быть великодушным, оказывать покровительство, получать похвалу и т. п.;</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манипуляция предполагает побуждение к совершению определенного действия.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Манипуляции — важный элемент деловых отношений и могут быть конструктивно использованы в управленческой практике на уровне межличностных контактов:</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во-первых, для создания ореола руководителя организации или подразделения;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во-вторых, для смягчения формы принуждения, обойтись без которого не удается ни одному руководителю;</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в-третьих, для создания единой направленности желаний подчиненных на достижение целей организации.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xml:space="preserve">Руководитель вместо силового воздействия может управлять подчиненными незаметно, создавая у них иллюзию полной самостоятельности и свободы. И в то же время он должен быть </w:t>
      </w:r>
      <w:r w:rsidRPr="00567C20">
        <w:rPr>
          <w:rFonts w:ascii="Times New Roman" w:hAnsi="Times New Roman" w:cs="Times New Roman"/>
          <w:sz w:val="28"/>
          <w:szCs w:val="28"/>
        </w:rPr>
        <w:lastRenderedPageBreak/>
        <w:t>внимательным и не допускать того, чтобы его подчиненные незаметно управляли им и использовали его в своих личных целях.</w:t>
      </w:r>
    </w:p>
    <w:p w:rsidR="00567C20" w:rsidRPr="00567C20" w:rsidRDefault="00567C20" w:rsidP="00394604">
      <w:pPr>
        <w:ind w:firstLine="567"/>
        <w:jc w:val="center"/>
        <w:rPr>
          <w:rFonts w:ascii="Times New Roman" w:hAnsi="Times New Roman" w:cs="Times New Roman"/>
          <w:b/>
          <w:sz w:val="28"/>
          <w:szCs w:val="28"/>
        </w:rPr>
      </w:pPr>
      <w:r w:rsidRPr="00567C20">
        <w:rPr>
          <w:rFonts w:ascii="Times New Roman" w:hAnsi="Times New Roman" w:cs="Times New Roman"/>
          <w:b/>
          <w:sz w:val="28"/>
          <w:szCs w:val="28"/>
        </w:rPr>
        <w:t>2.Классификация и примеры коммуникативных манипуляций</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Всю совокупность уловок-манипуляций, используемых в деловом общении (в спорах, дискуссиях, полемике), можно условно объединить в три группы: организационно-процедурные, психологические и логические манипуляции.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1. Организационно-процедурные манипуляции могут быть использованы организаторами переговорного процесса, дискуссии. Они сориентированы либо на срыв обсуждения, либо на умышленное столкновение противоположных взглядов участников дискуссии с целью накалить атмосферу, либо на сведение переговоров к заведомо неприемлемому для оппонентов варианту обсуждения.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Примерами манипуляций данной группы являются: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«формирование первичной установки» (изначальное предоставление слова тем, чье мнение известно, импонирует окружающим и способно сформировать у них определенную установку на восприятие какой-либо информации);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«предоставление материалов лишь накануне» (предоставление участникам взаимодействия рабочих материалов - проектов, контрактов, программ - незадолго до начала работы затрудняет ознакомление с этими материалами);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«недопущение повторного обсуждения» (сознательно не допускается поступление новых, заслуживающих внимания данных, способных повлиять на выработку окончательного решения);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«накал атмосферы» (поочередное предоставление слова агрессивно настроенным оппонентам, допускающим взаимные оскорбления, ведет к тому, что атмосфера обсуждения накаляется до критической степени и может спровоцировать прекращение, обсуждения);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«первоочередная преемственность в голосовании» (предложения выносятся на голосование не в порядке поступления, а по степени их приемлемости для заинтересованной стороны с тем, чтобы колеблющиеся могли быстрее «отдать свои голоса»);</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«приостановка обсуждения на желаемом варианте» (идея последнего по времени обсуждения варианта может сформировать нужную психологическую установку на восприятие необходимой информации);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«выборочная лояльность в соблюдении регламента» (одни выступающие жестко ограничиваются в регламенте и характере высказываний, другие - нет);</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«перерыв в обсуждении» (перерыв объявляется в тот момент, когда может быть выработано неудобное и неприемлемое решение);</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xml:space="preserve">• «выпускание пара на несущественных вопросах» (обсуждение начинается с второстепенных вопросов, и лишь после этого, когда участники </w:t>
      </w:r>
      <w:r w:rsidRPr="00567C20">
        <w:rPr>
          <w:rFonts w:ascii="Times New Roman" w:hAnsi="Times New Roman" w:cs="Times New Roman"/>
          <w:sz w:val="28"/>
          <w:szCs w:val="28"/>
        </w:rPr>
        <w:lastRenderedPageBreak/>
        <w:t>дискуссии уже устали, на обсуждение выносится вопрос, который хотели бы обсудить без усиленной критики);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«избыточное информирование» (готовится очень много проектов решений, которые просто невозможно сопоставить за короткое время обсуждения);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«потеря документов» («случайно» теряются документы, способные негативно повлиять на ход обсуждения).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2. Психологические манипуляции основаны на использовании приемов, вводящих собеседника в состояние раздражения, играющие на его чувствах самолюбия и стыда.</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К числу таких манипуляций можно отнести: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«раздражение оппонента» (выведение его из состояния психического равновесия обвинениями, упреками, насмешками, с тем чтобы он сделал ошибочное заявление, прервал общение);</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«использование непонятных слов» (оппоненту неловко признаться, что он не знает значения какого-либо слова);</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«слишком быстрый или слишком медленный темп обсуждения» (слишком быстрый темп обсуждения не позволяет партнеру "проанализировать" всю поступающую информацию, слишком медленный темп вынуждает оппонента подгонять партнеров, пропускать детали);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«перевод в сферу домыслов» (полемика переводится в русло обличения, оппонента вынуждают либо оправдываться, либо объяснять то, что не имеет отношения к обсуждаемой проблеме);</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«чтение мыслей на подозрении» (смысл уловки в том, чтобы, используя вариант «чтения мыслей», отвести от себя возможные подозрения);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«отсылка к «высшим интересам» без их расшифровки» (оппоненту намекают на то, что если он будет несговорчив в споре, это может затронуть интересы влиятельных людей);</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«суждения типа «это банально», обвинение в нереальности идей» (оппонента вынуждают эмоционально опровергать обидную для него, бездоказательную оценку);</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«приучивание оппонента к какой-либо мысли» (путем неоднократного повторения собеседника приучают к какому-либо бездоказательному утверждению, которое постепенно начинает казаться очевидным);</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«недосказанность с намеком на особые мотивы» (оппоненту намекают на то, что в данном случае можно сказать гораздо больше, но это не делается по каким-либо особым мотивам);</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«ссылка на авторитет» (уловка действует лишь в том случае, когда лицо, на мнение которого ссылаются, действительно является авторитетом для оппонента);</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«ложный стыд» (оппонента приводят в состояние, когда ему стыдно во всеуслышание признаться в незнании чего-либо);</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«демонстрация обиды» (угроза срыва взаимодействия из-за «обиды» партнера);</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lastRenderedPageBreak/>
        <w:t>• «авторитетность заявления» (обороты типа «Я вам авторитетно заявляю» усиливают значимость высказываемых доводов);</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«откровенность заявления» (акцент делается на особую доверительность сообщения, следующего за этими словами, в отличие от того, что было сказано ранее);</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«мнимая невнимательность и недопонимание» (с помощью перефразирования или резюмирования делается попытка изменить смысл высказанных партнером идей);</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«подмена истинности полезностью» (спорящего убеждают в том, что своим благополучием он обязан именно тому тезису, который оспаривает);</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«видимая поддержка» (после отвлекающей, успокаивающей поддержки инициатор уловки раскрывает недостатки выдвинутых оппонентом доводов);</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«сведение аргумента к личному мнению» (оппонента вынуждают доказывать обратное, оправдываться);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«селекция приемлемых аргументов» (использование односторонне подобранной информации для доказательства какой-либо мысли);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«рабулистика» (искажение смысла высказываний оппонента путем преподнесения их как забавных и странных, провоцирование негодования, отказа от дискуссии);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«умалчивание или полуправда» (сознательное утаивание информации от партнера или смешивание лжи и достоверной информации, выдергивание фраз из контекста, одностороннее освещение фактов, неточные или расплывчатые формулировки);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«принуждение к строго однозначному ответу, использование вопросов, требующих выбора из двух альтернатив, тогда как на самом деле есть и другие возможности» (нередко воспринимается оппонентом как проявление принципиальности);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«многовопросье» (в одном вопросе оппоненту задается не один, а несколько разнородных и мало совместимых друг с другом вопросов, а далее в зависимости от ответа его обвиняют в непонимании сути проблемы, либо в том, что он не полностью ответил на вопросы);</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«нарушение личного пространства собеседника» (слишком тесное приближение или даже касание);</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поддразнивающие высказывания («Тебя что, так легко расстроить» (задеть, обмануть, заставить подчиниться?));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подзадоривающие высказывания («Вряд ли ты сможешь это сделать!»);</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«невинный" шантаж» («дружеские» намеки на ошибки, промахи и нарушения, допущенные адресатом в прошлом, шутливое упоминание о «старых грехах» или личных тайнах партнера);</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преувеличенная демонстрация своей слабости, неопытности, неосведомленности, «глупости» (для того чтобы вызвать у партнера стремление помочь, сделать что-либо за манипулятора, передать ему ценную информацию, научить его сделать что-либо).</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lastRenderedPageBreak/>
        <w:t>3. Логические манипуляции построены на сознательных нарушениях основных законов и правил формальной логики или же, наоборот, на их умелом использовании в целях воздействия на недостаточно осведомленного оппонента.</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Основные приемы этой группы сводятся к следующему перечню:</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«неопределенность тезиса» (нечеткая и неопределенная формулировка основного тезиса позволяет по-разному интерпретировать высказанную мысль);</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«несоблюдение закона достаточного основания» (доводы, суждения, аргументы верны, но не достаточны);</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«порочный круг в доказательстве» (данная уловка призвана доказать мысль с помощью ее же самой, только сказанной иными словами);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«причинно-следственный алогизм» (рассуждения заведомо строятся на логической ошибке: «после этого — значит, вследствие этого», т. е. временная связь между явлениями сознательно заменяется причинно-следственной);</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«неполное опровержение» (из высказанной системы доводов оппонента выбирается наиболее уязвимый довод, разбивается в резкой форме и создается впечатление, что остальные доводы не заслуживают даже внимания);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«неправомерные аналогии» (в доказательстве используются аналогии, абсолютно не соразмерные с рассматриваемыми доводами).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Следует при этом иметь в виду, что обратное влияние манипулятивного общения на личность существует в тех случаях, когда в силу его частого употребления, хорошей техники использования и, соответственно, постоянных успехов на этом поприще, человек начинает считать манипулятивное общение единственно правильным. В таком случае все общение человека сводится к манипуляциям другими людьми (и тогда, когда это нужно, и когда это совершенно неоправданно).</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Вместе с тем манипуляции становятся негативными, когда насилие над личностью превышает уровень, диктуемый спецификой работы. Соответственно, коммуникативная культура предполагает умение не только конструктивно использовать манипуляции, но и противостоять им.</w:t>
      </w:r>
    </w:p>
    <w:p w:rsidR="00567C20" w:rsidRPr="00567C20" w:rsidRDefault="00567C20" w:rsidP="00567C20">
      <w:pPr>
        <w:jc w:val="center"/>
        <w:rPr>
          <w:rFonts w:ascii="Times New Roman" w:hAnsi="Times New Roman" w:cs="Times New Roman"/>
          <w:b/>
          <w:sz w:val="28"/>
          <w:szCs w:val="28"/>
        </w:rPr>
      </w:pPr>
      <w:r w:rsidRPr="00567C20">
        <w:rPr>
          <w:rFonts w:ascii="Times New Roman" w:hAnsi="Times New Roman" w:cs="Times New Roman"/>
          <w:b/>
          <w:sz w:val="28"/>
          <w:szCs w:val="28"/>
        </w:rPr>
        <w:t>3. Способы нейтрализации манипуляций в общении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Противостояние манипулятивному воздействию требует умения, во-первых, распознавать манипуляции и, во-вторых, их нейтрализовать.</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В поисках способов распознавания манипулятивного воздействия можно идти следующими путями: отслеживание изменений ситуации; анализ механизмов манипулятивного воздействия.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xml:space="preserve">Отслеживание изменений ситуации позволяет обнаружить эффекты, которые составляют особенности манипуляции. Конечно, внутренний «эмоциональный будильник» у всех людей имеет разную «квалификацию», но даже самый наивный адресат манипулятивного воздействия, в той или </w:t>
      </w:r>
      <w:r w:rsidRPr="00567C20">
        <w:rPr>
          <w:rFonts w:ascii="Times New Roman" w:hAnsi="Times New Roman" w:cs="Times New Roman"/>
          <w:sz w:val="28"/>
          <w:szCs w:val="28"/>
        </w:rPr>
        <w:lastRenderedPageBreak/>
        <w:t>иной степени способен' реагировать на очень широкий круг признаков манипуляции.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Общим признаком наличия манипуляций является нарушение баланса определенных элементов взаимодействия, таких как:</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дисбаланс в распределении ответственности за совершаемые действия и принимаемые решения (например, мы вдруг замечаем, что кое-что «должны», не зная, откуда долженствование взялось или же, наоборот, проявили непонятную и неожиданную для себя безответственность в принятии некоторого решения);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наличие силового давления;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нарушение сбалансированности элементов ситуации (необычность мишеней воздействия (темы разговоров, смена направлений беседы и пр.), необычность компоновки или подачи информации, смешение акцентов значимости на второстепенные детали и т. п.);</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несоответствия в поведении партнера (например, при сопоставлении содержания слов с движением рук или мимикой);</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стремление стереотипизировать поведение адресата (те случаи, когда становится заметным желание кого-то, чтобы мы вели себя в «соответствии с ...», чаще всего это выглядит как обращение к некоторым ролевым позициям, стремление отнести к той или иной категории людей).</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Если исходить из анализа механизмов манипулятивного воздействия, то задача обнаружения манипуляций заключается в том, чтобы быть внимательным к реакциям адресата. Можно указать следующие виды таких индикаторов:</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неоправданно частое появление или подчеркнуто явное проявление «психических автоматизмов» в поведении адресата воздействия;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регрессия к инфантильным реакциям — плач, агрессия, тоска, чувство одиночества и т. п., особенно, если это точно приурочено к определенным ситуациям или событиям;</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дефицит времени, отпущенного на принятие решения (важно выяснить, кем создается данный эффект);</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состояние суженности сознания, которое может проявиться в ограниченности круга обсуждаемых идей, в «цикличных» высказываниях (например, изменяемые формулировки или регулярный возврат к одной теме), постановка только ситуативных целей и пр.</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неожиданное изменение фоновых состояний, т. е. эмоциональная реакция адресата — ухудшение настроения, раздражение, глухая обида и прочие сдвиги в сторону отрицательных эмоций (особенно должны насторожить случаи неоправданных с точки зрения ситуации эмоциональных сдвигов).</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Существует несколько способов нейтрализации манипулятивных уловок. Чаще всего применяются следующие:</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открытое объявление о недопустимости использования манипуляций (обычно накануне дискуссии, полемики или спора стороны открыто договариваются не прибегать в отношении друг друга к уловкам);</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lastRenderedPageBreak/>
        <w:t>• разоблачение уловки, т. е. раскрытие ее сути (особенно эффективно, если удается не только назвать используемую уловку «по имени», но и подробно объяснить окружающим ее предназначение и особенности применения в той или иной ситуации);</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повторное напоминание о недопустимости использования уловок;</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«информационный диалог» (если партнер по общению эмоционально требует чего-то или в чем-то обвиняет, нужно как можно точнее и подробнее выяснить все, что с ним происходит, не вступая в пререкания или объяснения). Если партнер изменяет давление, вызывая вас к сопротивлению, нужно стойко удерживаться на позициях человека, желающего выяснить мнение другого. Умение поставить вопрос, требующий содержательного и развернутого ответа, активизирует и собственные интеллектуальные усилия;</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«конструктивная критика» (при использовании партнером манипулятивных приемов конструктивная критика позволяет вывести беседу на уровень открытой интеллектуальной борьбы; это позволяет защититься от манипуляций и остаться этичным по отношению к собеседнику);</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«цивилизованная конфронтация» (когда безуспешно использованы все методы, следует твердо дать понять партнеру, что общение в таком ключе не представляется вам конструктивным, и, если он настаивает на своем, вы готовы прервать общение).</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«уловка на уловку» (этот способ нейтрализации может быть использован, когда все предыдущие не дали положительного результата).</w:t>
      </w:r>
    </w:p>
    <w:p w:rsidR="00567C20" w:rsidRPr="00567C20" w:rsidRDefault="00567C20" w:rsidP="00394604">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Таким образом, правила нейтрализации манипуляций направлены на то, чтобы помочь человеку не стать объектом манипулирования со стороны безнравственных партнеров. Однако, наиболее конструктивным и эффективным подходом является не только противостояние манипуляциям, но и стимулирование к доверительному общению.</w:t>
      </w:r>
    </w:p>
    <w:p w:rsidR="00567C20" w:rsidRPr="00567C20" w:rsidRDefault="00567C20" w:rsidP="00394604">
      <w:pPr>
        <w:suppressAutoHyphens/>
        <w:spacing w:after="0" w:line="240" w:lineRule="auto"/>
        <w:jc w:val="center"/>
        <w:rPr>
          <w:rFonts w:ascii="Times New Roman" w:hAnsi="Times New Roman" w:cs="Times New Roman"/>
          <w:b/>
          <w:sz w:val="28"/>
          <w:szCs w:val="28"/>
        </w:rPr>
      </w:pPr>
      <w:r w:rsidRPr="00567C20">
        <w:rPr>
          <w:rFonts w:ascii="Times New Roman" w:hAnsi="Times New Roman" w:cs="Times New Roman"/>
          <w:b/>
          <w:sz w:val="28"/>
          <w:szCs w:val="28"/>
        </w:rPr>
        <w:t xml:space="preserve">4. Приемы, стимулирующие общение и создание </w:t>
      </w:r>
    </w:p>
    <w:p w:rsidR="00567C20" w:rsidRPr="00567C20" w:rsidRDefault="00567C20" w:rsidP="00394604">
      <w:pPr>
        <w:suppressAutoHyphens/>
        <w:spacing w:after="0" w:line="240" w:lineRule="auto"/>
        <w:jc w:val="center"/>
        <w:rPr>
          <w:rFonts w:ascii="Times New Roman" w:hAnsi="Times New Roman" w:cs="Times New Roman"/>
          <w:b/>
          <w:sz w:val="28"/>
          <w:szCs w:val="28"/>
        </w:rPr>
      </w:pPr>
      <w:r w:rsidRPr="00567C20">
        <w:rPr>
          <w:rFonts w:ascii="Times New Roman" w:hAnsi="Times New Roman" w:cs="Times New Roman"/>
          <w:b/>
          <w:sz w:val="28"/>
          <w:szCs w:val="28"/>
        </w:rPr>
        <w:t>доверительных отношений</w:t>
      </w:r>
    </w:p>
    <w:p w:rsidR="00567C20" w:rsidRPr="00567C20" w:rsidRDefault="00567C20" w:rsidP="00394604">
      <w:pPr>
        <w:suppressAutoHyphens/>
        <w:spacing w:after="0" w:line="360" w:lineRule="auto"/>
        <w:rPr>
          <w:rFonts w:ascii="Times New Roman" w:hAnsi="Times New Roman" w:cs="Times New Roman"/>
          <w:color w:val="FFFFFF"/>
          <w:sz w:val="28"/>
          <w:szCs w:val="28"/>
        </w:rPr>
      </w:pPr>
      <w:r w:rsidRPr="00567C20">
        <w:rPr>
          <w:rFonts w:ascii="Times New Roman" w:hAnsi="Times New Roman" w:cs="Times New Roman"/>
          <w:color w:val="FFFFFF"/>
          <w:sz w:val="28"/>
          <w:szCs w:val="28"/>
        </w:rPr>
        <w:t>манипуляция общение побуждение переживание</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Приемы, стимулирующие общение, призваны снять «барьеры в общении», т. е. сформировать у собеседников благоприятное впечатление о партнере, доверительное отношение к нему, обеспечить полное взаимопонимание, способствовать конструктивному обсуждению проблемы.</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xml:space="preserve">Успеху делового общения в значительной мере способствует формирование у партнера положительного впечатления о себе. Деловое общение требует от человека высокой психологической культуры, а также постоянного изучения и учета эмоциональной стороны отношений. Разум и эмоции — неразрывные составляющие человека, причем эмоциональное в человеке многократно перевешивает рациональное. Следует помнить очень важную рекомендацию фоносемантики (науки о знаках чувств): самый привлекательный облик человека в общении — приветливый, доброжелательный. В общении каждый из партнеров нуждается в положительных эмоциях, поэтому тот, кто находится в позитивном, </w:t>
      </w:r>
      <w:r w:rsidRPr="00567C20">
        <w:rPr>
          <w:rFonts w:ascii="Times New Roman" w:hAnsi="Times New Roman" w:cs="Times New Roman"/>
          <w:sz w:val="28"/>
          <w:szCs w:val="28"/>
        </w:rPr>
        <w:lastRenderedPageBreak/>
        <w:t>жизнерадостном и оптимистичном состоянии, становится действительно желательным собеседником. При прочих равных условиях люди легче принимают позицию того человека, к которому испытывают эмоционально-позитивное отношение, и наоборот, труднее принимают (и нередко отвергают) позицию того, к кому испытывают эмоционально-негативное отношение.</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Существует категория людей, которые умеют располагать к себе других, практически сразу завоевывать их доверие, вызывать к себе чувство симпатии — это люди, наделенные обаянием. Можно выделить три группы качеств, определяющих уровень личного обаяния:</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1. Природные качества: коммуникабельность (способность легко сходиться с людьми), эмпатия (способность к сопереживанию), рефлексия (способность влиять на другого человека), красноречие (способность воздействовать словом) — все это составляет основу природных дарований, характеризуемых общим понятием «умение нравиться людям».</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2.Характеристики личности, являющиеся следствием образования и воспитания: нравственные ценности, духовное здоровье, владение техникой общения, деловая речь, упреждение и преодоление конфликтных ситуаций.</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3.Характеристики личности, связанные с жизненным и профессиональным опытом человека. Это особенно ценно, когда опыт обостряет интуицию.</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Нередко в процессе общения обаятельные люди используют приемы, которые, как правило, скрыты от собеседника. С помощью таких приемов нельзя никого ни в чем убедить и ничего никому доказать, а можно лишь расположить к себе собеседников. Для усиления личного обаяния можно использовать следующие общие рекомендации:</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вести себя естественно;</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быть хорошим, терпеливым и внимательным слушателем;</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•демонстрировать интерес к собеседнику (ничего так не льстит, как внимание);</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относиться к партнеру с уважением;</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постараться сформировать установку искреннего реагирования на речь собеседника;</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стараться не доминировать во время общения; дать собеседнику время высказаться;</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стараться понять и поддержать людей, поставить себя на место другого человека;</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стремиться избегать поспешных выводов;</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 стараться демонстрировать свой ум и образованность;</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поддерживать людей в их лучших намерениях, избегать слов «Вы ошибаетесь», «Ваша идея бесперспективна» и т. п.;</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подчеркивать общность с собеседником;</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 держать злобу на других;</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чаще произносить вслух имя (или имя-отчество) партнера (подобное обращение показывает внимание к данной личности);</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lastRenderedPageBreak/>
        <w:t>• выражать искреннее одобрение, замечать все хорошее (от одежды и прически до интересных идей) и говорить только о том, что действительно видите и чувствуете;</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 жаловаться, но и не говорить, что все очень хорошо (для некоторых людей успехи окружающих еще более неприятны, чем постоянные жалобы);</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 соглашаться с чужой самокритикой (лучше сказать «В такой ситуации было трудно что-либо сделать», «Вы и так сделали все возможное» и т.п.);</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уметь признать свои ошибки (это очень верный и выигрышный способ завоевать уважение);</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избегать «поз обороны» (например, сложенные на груди руки, скрещенные ноги и пр.) и привлекать внимание позитивными жестами.</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К основным приемам, стимулирующим общение, помогающим продолжать его, даже если позиция партнеров не совпадает, можно отнести:</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«открытость для убедительных аргументов» (при этом в деловом общении в более выигрышном положении будет тот, кто умело на практике реализует принцип «важно не быть честным и открытым, а казаться им»);</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«условное принятие доводов оппонентов» (использование фраз типа «Допустим, вы правы», «Предположим, что это так», оставляющих вам «пространство для маневра»);</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«оттягивание возражений» (позволяет не только уйти от противоборства в общении, но и побольше узнать об уязвимых местах системы доводов оппонента, чтобы при необходимости сделать их объектом для критики);</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«обращение за советом» (это льстит оппоненту и создает у него приятное ощущение, что он оказывает партнеру любезность, а тот, соответственно, должен отплатить ему встречной любезностью);</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«вовлечение оппонента в совместную выработку решения» (для многих людей процесс поиска решения не менее важен, чем сам конечный результат, только при условии участия результат воспринимается как собственное творение);</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«отступить, чтобы победить» (если хотите убедить собеседника в чем-либо, дайте ему почувствовать, что убедить можно и вас, изобразите легкое сомнение);</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«настройка на волну оппонента» (умелая подача сигналов типа «Я такой же, как вы» путем копирования жестов, тональности голоса, стиля общения собеседника);</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«использование метода Сократа» (с самого начала беседы не давать собеседнику повода сказать «нет», издалека подходить к теме основного разговора и принуждать партнера отвечать «да» при этом следует избегать агрессивного принуждения, привносить комплиментарность в общение);</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«избежание категоричных высказываний» (высказывания типа «всегда», «никогда» провоцируют конфронтацию, порождают сомнения в сказанном; лучше использовать более мягкие варианты «очень часто», «иногда», «в большинстве случаев», «крайне редко» и т.п.);</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lastRenderedPageBreak/>
        <w:t>- «использование «позитивных» вопросов» (с помощью изменения формулировки, например, используя вариант «Вас ведь не затруднит это сделать?» вместо «Не затруднит ли вас это сделать?», можно отчасти управлять ответом собеседника);</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«использование в общении «Вы-подхода», создающего состояние большего доверия, психологического комфорта, теплоты по сравнению с «Я-подходом» (например, использование фраз типа «Вас не затруднит выполнить это задание?» вместо фразы «Я хочу, чтобы вы выполнили это задание»);</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«использование в общении «Мы-высказываний», порождающих ситуацию сотрудничества, взаимного согласия (например, вместо фразы «Вы действительно заинтересованы в обсуждении этого вопроса?» использовать фразу «Мы с вами, безусловно, заинтересованы в обсуждении этого вопроса»);</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«использование приема «Я-утверждение», с помощью которого передается отношение субъекта к какой-либо ситуации, описание желательного варианта ее развития без обвинений и явных требований (например, вместо фразы «Вы постоянно меня перебиваете» можно использовать вариант «Когда иногда вы меня перебиваете, я сбиваюсь с мысли, и мне бывает очень трудно сосредоточиться на главном и довести мысль до конца»).</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Для обеспечения успешного общения следует избегать слов и действий, приводящих к конфликту (конфликтогенов). Основными проявлениями конфликтогенного поведения обычно являются:</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открытое недоверие;</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перебивание собеседника;</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принижение значимости его роли;</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подчеркивание различий между собой и собеседником не в его пользу;</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напоминание о проигрышной для собеседника ситуации;</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устойчивое нежелание признавать свои ошибки и чью-то правоту;</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заниженная оценка вклада партнера в общее дело и преувеличение собственного вклада;</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постоянное навязывание своей точки зрения;</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неискренность в суждениях;</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резкое изменение темпа беседы, ее неожиданное свертывание;</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неумение выслушать и понять точку зрения собеседника;</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проявление превосходства в виде приказания, угрозы, обвинения, насмешки, издевок, безапелляционных высказываний (например, «Я уверен», «Я считаю», «Вне сомнения» и т. п.);</w:t>
      </w:r>
    </w:p>
    <w:p w:rsidR="00567C20" w:rsidRPr="00567C20" w:rsidRDefault="00567C20" w:rsidP="00420EDB">
      <w:pPr>
        <w:suppressAutoHyphens/>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 проявление агрессивности.</w:t>
      </w:r>
    </w:p>
    <w:p w:rsidR="00567C20" w:rsidRPr="00567C20" w:rsidRDefault="00567C20" w:rsidP="00420EDB">
      <w:pPr>
        <w:spacing w:after="0" w:line="240" w:lineRule="auto"/>
        <w:ind w:firstLine="567"/>
        <w:jc w:val="both"/>
        <w:rPr>
          <w:rFonts w:ascii="Times New Roman" w:hAnsi="Times New Roman" w:cs="Times New Roman"/>
          <w:sz w:val="28"/>
          <w:szCs w:val="28"/>
        </w:rPr>
      </w:pPr>
      <w:r w:rsidRPr="00567C20">
        <w:rPr>
          <w:rFonts w:ascii="Times New Roman" w:hAnsi="Times New Roman" w:cs="Times New Roman"/>
          <w:sz w:val="28"/>
          <w:szCs w:val="28"/>
        </w:rPr>
        <w:t>Конструктивное использование манипуляций призвано способствовать сохранению и развитию личных и деловых отношений.</w:t>
      </w:r>
    </w:p>
    <w:p w:rsidR="00394604" w:rsidRDefault="00394604">
      <w:pPr>
        <w:rPr>
          <w:rFonts w:ascii="Times New Roman" w:hAnsi="Times New Roman" w:cs="Times New Roman"/>
          <w:b/>
          <w:sz w:val="28"/>
          <w:szCs w:val="28"/>
        </w:rPr>
      </w:pPr>
      <w:r>
        <w:rPr>
          <w:rFonts w:ascii="Times New Roman" w:hAnsi="Times New Roman" w:cs="Times New Roman"/>
          <w:b/>
          <w:sz w:val="28"/>
          <w:szCs w:val="28"/>
        </w:rPr>
        <w:br w:type="page"/>
      </w:r>
    </w:p>
    <w:p w:rsidR="005377AC" w:rsidRPr="005377AC" w:rsidRDefault="005377AC" w:rsidP="005377AC">
      <w:pPr>
        <w:widowControl w:val="0"/>
        <w:spacing w:after="0" w:line="240" w:lineRule="auto"/>
        <w:ind w:firstLine="567"/>
        <w:jc w:val="center"/>
        <w:rPr>
          <w:rFonts w:ascii="Times New Roman" w:hAnsi="Times New Roman" w:cs="Times New Roman"/>
          <w:b/>
          <w:sz w:val="28"/>
          <w:szCs w:val="28"/>
        </w:rPr>
      </w:pPr>
      <w:r w:rsidRPr="005377AC">
        <w:rPr>
          <w:rFonts w:ascii="Times New Roman" w:hAnsi="Times New Roman" w:cs="Times New Roman"/>
          <w:b/>
          <w:sz w:val="28"/>
          <w:szCs w:val="28"/>
        </w:rPr>
        <w:lastRenderedPageBreak/>
        <w:t>Заключение</w:t>
      </w:r>
    </w:p>
    <w:p w:rsidR="005377AC" w:rsidRPr="005377AC" w:rsidRDefault="005377AC" w:rsidP="005377AC">
      <w:pPr>
        <w:spacing w:after="0" w:line="240" w:lineRule="auto"/>
        <w:ind w:firstLine="567"/>
        <w:rPr>
          <w:rFonts w:ascii="Times New Roman" w:hAnsi="Times New Roman" w:cs="Times New Roman"/>
          <w:sz w:val="28"/>
          <w:szCs w:val="28"/>
        </w:rPr>
      </w:pPr>
    </w:p>
    <w:p w:rsidR="005377AC" w:rsidRPr="005377AC" w:rsidRDefault="005377AC" w:rsidP="005377AC">
      <w:pPr>
        <w:pStyle w:val="a9"/>
        <w:suppressAutoHyphens/>
        <w:spacing w:before="0" w:line="240" w:lineRule="auto"/>
        <w:ind w:firstLine="567"/>
        <w:jc w:val="both"/>
        <w:rPr>
          <w:color w:val="auto"/>
          <w:sz w:val="28"/>
          <w:szCs w:val="28"/>
        </w:rPr>
      </w:pPr>
      <w:r w:rsidRPr="005377AC">
        <w:rPr>
          <w:color w:val="auto"/>
          <w:sz w:val="28"/>
          <w:szCs w:val="28"/>
        </w:rPr>
        <w:t>Итак, как же следует оценивать явление манипуляции: со знаком «плюс» или со знаком «минус»? Хорошо это или плохо? Использовать это в жизни или искоренять? Напрашивается ответ: Если манипулирую я — хорошо, если манипулируют мною — плохо. На самом деле манипуляция — это ни хорошо, и ни плохо. В целом это явление нейтральное. По своей сути манипуляции — это инструмент, который может быть использован в различных целях. В зависимости от того, в каких руках он находится. Так же как нож может служить как инструментом для хирургических операций, так и орудием убийства.</w:t>
      </w:r>
    </w:p>
    <w:p w:rsidR="005377AC" w:rsidRPr="005377AC" w:rsidRDefault="005377AC" w:rsidP="005377AC">
      <w:pPr>
        <w:pStyle w:val="a9"/>
        <w:suppressAutoHyphens/>
        <w:spacing w:before="0" w:line="240" w:lineRule="auto"/>
        <w:ind w:firstLine="567"/>
        <w:jc w:val="both"/>
        <w:rPr>
          <w:color w:val="auto"/>
          <w:sz w:val="28"/>
          <w:szCs w:val="28"/>
        </w:rPr>
      </w:pPr>
      <w:r w:rsidRPr="005377AC">
        <w:rPr>
          <w:color w:val="auto"/>
          <w:sz w:val="28"/>
          <w:szCs w:val="28"/>
        </w:rPr>
        <w:t>Если мы столкнулись с манипуляцией, то для оценки конкретной ситуации, в первую очередь необходимо выяснить, какой мотив и желаемый результат у автора манипуляции. Если это не только выгода себе, но и желание добра нам, то это заслуживает если не положительной оценки, то хотя бы снисхождения. Например, родители частенько манипулируют своими детьми, всеми правдами и неправдами вынуждая их ложиться вовремя спать, делать зарядку, ходить в школу и т.д. Делают они это не только ради себя, но и ради блага в будущем своего чада, которое пока не способно оценить по достоинству эту заботу.</w:t>
      </w:r>
    </w:p>
    <w:p w:rsidR="005377AC" w:rsidRPr="005377AC" w:rsidRDefault="005377AC" w:rsidP="005377AC">
      <w:pPr>
        <w:pStyle w:val="a9"/>
        <w:suppressAutoHyphens/>
        <w:spacing w:before="0" w:line="240" w:lineRule="auto"/>
        <w:ind w:firstLine="567"/>
        <w:jc w:val="both"/>
        <w:rPr>
          <w:color w:val="auto"/>
          <w:sz w:val="28"/>
          <w:szCs w:val="28"/>
        </w:rPr>
      </w:pPr>
      <w:r w:rsidRPr="005377AC">
        <w:rPr>
          <w:color w:val="auto"/>
          <w:sz w:val="28"/>
          <w:szCs w:val="28"/>
        </w:rPr>
        <w:t>Бывает, что скрытый мотив манипуляции не особенно-то и скрывается. И тогда у объекта приложения этой манипуляции есть истинный, а не навязанный выбор. Американский писатель и психотерапевт Э. Берн приводит такой пример игры во флирт:</w:t>
      </w:r>
    </w:p>
    <w:p w:rsidR="005377AC" w:rsidRPr="005377AC" w:rsidRDefault="005377AC" w:rsidP="005377AC">
      <w:pPr>
        <w:pStyle w:val="a9"/>
        <w:suppressAutoHyphens/>
        <w:spacing w:before="0" w:line="240" w:lineRule="auto"/>
        <w:ind w:firstLine="567"/>
        <w:jc w:val="both"/>
        <w:rPr>
          <w:color w:val="auto"/>
          <w:sz w:val="28"/>
          <w:szCs w:val="28"/>
        </w:rPr>
      </w:pPr>
      <w:r w:rsidRPr="005377AC">
        <w:rPr>
          <w:color w:val="auto"/>
          <w:sz w:val="28"/>
          <w:szCs w:val="28"/>
        </w:rPr>
        <w:t>Ковбой: Не желаете ли посмотреть конюшню?</w:t>
      </w:r>
    </w:p>
    <w:p w:rsidR="005377AC" w:rsidRPr="005377AC" w:rsidRDefault="005377AC" w:rsidP="005377AC">
      <w:pPr>
        <w:pStyle w:val="a9"/>
        <w:suppressAutoHyphens/>
        <w:spacing w:before="0" w:line="240" w:lineRule="auto"/>
        <w:ind w:firstLine="567"/>
        <w:jc w:val="both"/>
        <w:rPr>
          <w:color w:val="auto"/>
          <w:sz w:val="28"/>
          <w:szCs w:val="28"/>
        </w:rPr>
      </w:pPr>
      <w:r w:rsidRPr="005377AC">
        <w:rPr>
          <w:color w:val="auto"/>
          <w:sz w:val="28"/>
          <w:szCs w:val="28"/>
        </w:rPr>
        <w:t>Девушка: Ах, я с детства люблю конюшни!</w:t>
      </w:r>
    </w:p>
    <w:p w:rsidR="005377AC" w:rsidRPr="005377AC" w:rsidRDefault="005377AC" w:rsidP="005377AC">
      <w:pPr>
        <w:pStyle w:val="a9"/>
        <w:suppressAutoHyphens/>
        <w:spacing w:before="0" w:line="240" w:lineRule="auto"/>
        <w:ind w:firstLine="567"/>
        <w:jc w:val="both"/>
        <w:rPr>
          <w:color w:val="auto"/>
          <w:sz w:val="28"/>
          <w:szCs w:val="28"/>
        </w:rPr>
      </w:pPr>
      <w:r w:rsidRPr="005377AC">
        <w:rPr>
          <w:color w:val="auto"/>
          <w:sz w:val="28"/>
          <w:szCs w:val="28"/>
        </w:rPr>
        <w:t>Хотя речь идет вроде бы о конюшнях (а у нас бы говорили бы о театре) оба понимают внутренний смысл игры. И девушка, выбирая экскурсию на конюшню, догадывается о содержании этой экскурсии. А раз у нее это понимание есть, и ее никто не принуждал отвечать на заигрывание, значит, она осознанно вступила в эту игру, и, следовательно, плохого тут ничего нет.</w:t>
      </w:r>
    </w:p>
    <w:p w:rsidR="005377AC" w:rsidRPr="005377AC" w:rsidRDefault="005377AC" w:rsidP="005377AC">
      <w:pPr>
        <w:pStyle w:val="a9"/>
        <w:suppressAutoHyphens/>
        <w:spacing w:before="0" w:line="240" w:lineRule="auto"/>
        <w:ind w:firstLine="567"/>
        <w:jc w:val="both"/>
        <w:rPr>
          <w:color w:val="auto"/>
          <w:sz w:val="28"/>
          <w:szCs w:val="28"/>
        </w:rPr>
      </w:pPr>
      <w:r w:rsidRPr="005377AC">
        <w:rPr>
          <w:color w:val="auto"/>
          <w:sz w:val="28"/>
          <w:szCs w:val="28"/>
        </w:rPr>
        <w:t>Если присмотреться, мы живем в мире манипуляций, и бояться их не стоит, а стоит хорошо уметь в них разбираться, противостоять им и обращать знание о них на пользу себе и другим людям.</w:t>
      </w:r>
    </w:p>
    <w:p w:rsidR="005377AC" w:rsidRDefault="005377AC">
      <w:pPr>
        <w:rPr>
          <w:rFonts w:ascii="Times New Roman" w:hAnsi="Times New Roman" w:cs="Times New Roman"/>
          <w:b/>
          <w:sz w:val="28"/>
          <w:szCs w:val="28"/>
        </w:rPr>
      </w:pPr>
      <w:r>
        <w:rPr>
          <w:rFonts w:ascii="Times New Roman" w:hAnsi="Times New Roman" w:cs="Times New Roman"/>
          <w:b/>
          <w:sz w:val="28"/>
          <w:szCs w:val="28"/>
        </w:rPr>
        <w:br w:type="page"/>
      </w:r>
    </w:p>
    <w:p w:rsidR="005377AC" w:rsidRPr="00FA2F75" w:rsidRDefault="005377AC" w:rsidP="005377AC">
      <w:pPr>
        <w:pStyle w:val="a3"/>
        <w:spacing w:after="0" w:line="240" w:lineRule="auto"/>
        <w:ind w:left="0" w:firstLine="567"/>
        <w:jc w:val="center"/>
        <w:rPr>
          <w:rFonts w:ascii="Times New Roman" w:hAnsi="Times New Roman" w:cs="Times New Roman"/>
          <w:b/>
          <w:color w:val="000000" w:themeColor="text1"/>
          <w:sz w:val="28"/>
          <w:szCs w:val="28"/>
        </w:rPr>
      </w:pPr>
      <w:r w:rsidRPr="00FA2F75">
        <w:rPr>
          <w:rFonts w:ascii="Times New Roman" w:hAnsi="Times New Roman" w:cs="Times New Roman"/>
          <w:b/>
          <w:color w:val="000000" w:themeColor="text1"/>
          <w:sz w:val="28"/>
          <w:szCs w:val="28"/>
        </w:rPr>
        <w:lastRenderedPageBreak/>
        <w:t>Практикум из книги Ю.В. Таратухина, З.К.Авдеева "Деловые и межкультурные коммуникации"</w:t>
      </w:r>
    </w:p>
    <w:p w:rsidR="00CC3E52" w:rsidRPr="00420EDB" w:rsidRDefault="00CC3E52" w:rsidP="00420EDB">
      <w:pPr>
        <w:spacing w:after="0" w:line="240" w:lineRule="auto"/>
        <w:rPr>
          <w:rFonts w:ascii="Times New Roman" w:hAnsi="Times New Roman" w:cs="Times New Roman"/>
          <w:b/>
          <w:i/>
          <w:sz w:val="28"/>
          <w:szCs w:val="28"/>
        </w:rPr>
      </w:pPr>
      <w:r w:rsidRPr="00420EDB">
        <w:rPr>
          <w:rFonts w:ascii="Times New Roman" w:hAnsi="Times New Roman" w:cs="Times New Roman"/>
          <w:b/>
          <w:i/>
          <w:sz w:val="28"/>
          <w:szCs w:val="28"/>
        </w:rPr>
        <w:t>Задание к главе №1</w:t>
      </w:r>
    </w:p>
    <w:p w:rsidR="00CC3E52" w:rsidRPr="00420EDB" w:rsidRDefault="00CC3E52" w:rsidP="00420EDB">
      <w:pPr>
        <w:spacing w:after="0" w:line="240" w:lineRule="auto"/>
        <w:rPr>
          <w:rFonts w:ascii="Times New Roman" w:hAnsi="Times New Roman" w:cs="Times New Roman"/>
          <w:b/>
          <w:i/>
          <w:sz w:val="28"/>
          <w:szCs w:val="28"/>
        </w:rPr>
      </w:pPr>
      <w:r w:rsidRPr="00420EDB">
        <w:rPr>
          <w:rFonts w:ascii="Times New Roman" w:hAnsi="Times New Roman" w:cs="Times New Roman"/>
          <w:b/>
          <w:i/>
          <w:sz w:val="28"/>
          <w:szCs w:val="28"/>
        </w:rPr>
        <w:t xml:space="preserve">Вспомните ситуацию, когда коммуникация была неудачной. </w:t>
      </w:r>
      <w:r w:rsidR="005E0E56" w:rsidRPr="00420EDB">
        <w:rPr>
          <w:rFonts w:ascii="Times New Roman" w:hAnsi="Times New Roman" w:cs="Times New Roman"/>
          <w:b/>
          <w:i/>
          <w:sz w:val="28"/>
          <w:szCs w:val="28"/>
        </w:rPr>
        <w:t xml:space="preserve">Постарайтесь </w:t>
      </w:r>
      <w:r w:rsidRPr="00420EDB">
        <w:rPr>
          <w:rFonts w:ascii="Times New Roman" w:hAnsi="Times New Roman" w:cs="Times New Roman"/>
          <w:b/>
          <w:i/>
          <w:sz w:val="28"/>
          <w:szCs w:val="28"/>
        </w:rPr>
        <w:t>проанализировать причины и определить тип коммуникационного барьера</w:t>
      </w:r>
    </w:p>
    <w:p w:rsidR="005377AC" w:rsidRDefault="00CC3E52" w:rsidP="00752F89">
      <w:pPr>
        <w:spacing w:after="0" w:line="240" w:lineRule="auto"/>
        <w:ind w:firstLine="567"/>
        <w:rPr>
          <w:rFonts w:ascii="Times New Roman" w:hAnsi="Times New Roman" w:cs="Times New Roman"/>
          <w:sz w:val="28"/>
          <w:szCs w:val="28"/>
        </w:rPr>
      </w:pPr>
      <w:r w:rsidRPr="00CC3E52">
        <w:rPr>
          <w:rFonts w:ascii="Times New Roman" w:hAnsi="Times New Roman" w:cs="Times New Roman"/>
          <w:sz w:val="28"/>
          <w:szCs w:val="28"/>
        </w:rPr>
        <w:t xml:space="preserve">Англичанин, изучающий русский, пытается совершить покупку </w:t>
      </w:r>
      <w:r w:rsidR="005E0E56">
        <w:rPr>
          <w:rFonts w:ascii="Times New Roman" w:hAnsi="Times New Roman" w:cs="Times New Roman"/>
          <w:sz w:val="28"/>
          <w:szCs w:val="28"/>
        </w:rPr>
        <w:t xml:space="preserve">в </w:t>
      </w:r>
      <w:r w:rsidR="006E6628">
        <w:rPr>
          <w:rFonts w:ascii="Times New Roman" w:hAnsi="Times New Roman" w:cs="Times New Roman"/>
          <w:sz w:val="28"/>
          <w:szCs w:val="28"/>
        </w:rPr>
        <w:t xml:space="preserve">магазине, </w:t>
      </w:r>
      <w:r w:rsidRPr="00CC3E52">
        <w:rPr>
          <w:rFonts w:ascii="Times New Roman" w:hAnsi="Times New Roman" w:cs="Times New Roman"/>
          <w:sz w:val="28"/>
          <w:szCs w:val="28"/>
        </w:rPr>
        <w:t xml:space="preserve">на русском, и говорит что-то вроде "Мне, пожалуйста, вот это, и побыстрее", на что кассир выразительно отвечает "Щас! " и захлопывает перед ним окошко. Англичанин, осведомленный о значении слова "сейчас", терпеливо ждет, но не дожидается. Рассказав о случае русским друзьям, с удивлением узнает, что произнесенное с такой интонацией слово значит </w:t>
      </w:r>
      <w:r w:rsidR="006E6628">
        <w:rPr>
          <w:rFonts w:ascii="Times New Roman" w:hAnsi="Times New Roman" w:cs="Times New Roman"/>
          <w:sz w:val="28"/>
          <w:szCs w:val="28"/>
        </w:rPr>
        <w:t xml:space="preserve">что-то </w:t>
      </w:r>
      <w:r w:rsidRPr="00CC3E52">
        <w:rPr>
          <w:rFonts w:ascii="Times New Roman" w:hAnsi="Times New Roman" w:cs="Times New Roman"/>
          <w:sz w:val="28"/>
          <w:szCs w:val="28"/>
        </w:rPr>
        <w:t xml:space="preserve"> противоположное.</w:t>
      </w:r>
    </w:p>
    <w:p w:rsidR="00CC3E52" w:rsidRDefault="00CC3E52" w:rsidP="00752F89">
      <w:pPr>
        <w:spacing w:after="0" w:line="240" w:lineRule="auto"/>
        <w:ind w:firstLine="567"/>
        <w:rPr>
          <w:rFonts w:ascii="Times New Roman" w:hAnsi="Times New Roman" w:cs="Times New Roman"/>
          <w:sz w:val="28"/>
          <w:szCs w:val="28"/>
        </w:rPr>
      </w:pPr>
      <w:r w:rsidRPr="00CC3E52">
        <w:rPr>
          <w:rFonts w:ascii="Times New Roman" w:hAnsi="Times New Roman" w:cs="Times New Roman"/>
          <w:sz w:val="28"/>
          <w:szCs w:val="28"/>
        </w:rPr>
        <w:t xml:space="preserve">Существует ряд факторов человеческого общения, которые ведут к возникновению коммуникативной неудачи. Часто причины возникновения коммуникативных неудач следует искать не только в высказывании говорящего, но и в непосредственном восприятии этого высказывания </w:t>
      </w:r>
      <w:r w:rsidR="006E6628">
        <w:rPr>
          <w:rFonts w:ascii="Times New Roman" w:hAnsi="Times New Roman" w:cs="Times New Roman"/>
          <w:sz w:val="28"/>
          <w:szCs w:val="28"/>
        </w:rPr>
        <w:t>субъектом</w:t>
      </w:r>
    </w:p>
    <w:p w:rsidR="00B25D4B" w:rsidRDefault="00B25D4B" w:rsidP="00752F89">
      <w:pPr>
        <w:pStyle w:val="a3"/>
        <w:numPr>
          <w:ilvl w:val="0"/>
          <w:numId w:val="1"/>
        </w:numPr>
        <w:spacing w:after="0" w:line="240" w:lineRule="auto"/>
        <w:ind w:left="0" w:firstLine="567"/>
        <w:rPr>
          <w:rFonts w:ascii="Times New Roman" w:hAnsi="Times New Roman" w:cs="Times New Roman"/>
          <w:sz w:val="28"/>
          <w:szCs w:val="28"/>
        </w:rPr>
      </w:pPr>
      <w:r>
        <w:rPr>
          <w:rFonts w:ascii="Times New Roman" w:hAnsi="Times New Roman" w:cs="Times New Roman"/>
          <w:sz w:val="28"/>
          <w:szCs w:val="28"/>
        </w:rPr>
        <w:t xml:space="preserve">Основной причиной недопонимания русского </w:t>
      </w:r>
      <w:r w:rsidR="005E0E56">
        <w:rPr>
          <w:rFonts w:ascii="Times New Roman" w:hAnsi="Times New Roman" w:cs="Times New Roman"/>
          <w:sz w:val="28"/>
          <w:szCs w:val="28"/>
        </w:rPr>
        <w:t>кассира</w:t>
      </w:r>
      <w:r>
        <w:rPr>
          <w:rFonts w:ascii="Times New Roman" w:hAnsi="Times New Roman" w:cs="Times New Roman"/>
          <w:sz w:val="28"/>
          <w:szCs w:val="28"/>
        </w:rPr>
        <w:t xml:space="preserve"> и англичанина-</w:t>
      </w:r>
      <w:r w:rsidR="006E6628">
        <w:rPr>
          <w:rFonts w:ascii="Times New Roman" w:hAnsi="Times New Roman" w:cs="Times New Roman"/>
          <w:sz w:val="28"/>
          <w:szCs w:val="28"/>
        </w:rPr>
        <w:t xml:space="preserve">это </w:t>
      </w:r>
      <w:r>
        <w:rPr>
          <w:rFonts w:ascii="Times New Roman" w:hAnsi="Times New Roman" w:cs="Times New Roman"/>
          <w:sz w:val="28"/>
          <w:szCs w:val="28"/>
        </w:rPr>
        <w:t>различный  словарный запас и соответственно расхождения в понятиях лексического значения</w:t>
      </w:r>
    </w:p>
    <w:p w:rsidR="00B25D4B" w:rsidRDefault="006E6628" w:rsidP="00752F89">
      <w:pPr>
        <w:pStyle w:val="a3"/>
        <w:numPr>
          <w:ilvl w:val="0"/>
          <w:numId w:val="1"/>
        </w:numPr>
        <w:spacing w:after="0" w:line="240" w:lineRule="auto"/>
        <w:ind w:left="0" w:firstLine="567"/>
        <w:rPr>
          <w:rFonts w:ascii="Times New Roman" w:hAnsi="Times New Roman" w:cs="Times New Roman"/>
          <w:sz w:val="28"/>
          <w:szCs w:val="28"/>
        </w:rPr>
      </w:pPr>
      <w:r>
        <w:rPr>
          <w:rFonts w:ascii="Times New Roman" w:hAnsi="Times New Roman" w:cs="Times New Roman"/>
          <w:sz w:val="28"/>
          <w:szCs w:val="28"/>
        </w:rPr>
        <w:t>Второй причиной недопонимания, является р</w:t>
      </w:r>
      <w:r w:rsidR="00B25D4B" w:rsidRPr="00B25D4B">
        <w:rPr>
          <w:rFonts w:ascii="Times New Roman" w:hAnsi="Times New Roman" w:cs="Times New Roman"/>
          <w:sz w:val="28"/>
          <w:szCs w:val="28"/>
        </w:rPr>
        <w:t>ечевая компетенция обоих, так и их фоновые знания и представления о мире могут не совпадать</w:t>
      </w:r>
    </w:p>
    <w:p w:rsidR="00B25D4B" w:rsidRDefault="006E6628" w:rsidP="00752F89">
      <w:pPr>
        <w:pStyle w:val="a3"/>
        <w:numPr>
          <w:ilvl w:val="0"/>
          <w:numId w:val="1"/>
        </w:numPr>
        <w:spacing w:after="0" w:line="240" w:lineRule="auto"/>
        <w:ind w:left="0" w:firstLine="567"/>
        <w:rPr>
          <w:rFonts w:ascii="Times New Roman" w:hAnsi="Times New Roman" w:cs="Times New Roman"/>
          <w:sz w:val="28"/>
          <w:szCs w:val="28"/>
        </w:rPr>
      </w:pPr>
      <w:r>
        <w:rPr>
          <w:rFonts w:ascii="Times New Roman" w:hAnsi="Times New Roman" w:cs="Times New Roman"/>
          <w:sz w:val="28"/>
          <w:szCs w:val="28"/>
        </w:rPr>
        <w:t>Англичанин плохо владеет русским языком</w:t>
      </w:r>
    </w:p>
    <w:p w:rsidR="006E6628" w:rsidRDefault="00D4741F" w:rsidP="00752F89">
      <w:pPr>
        <w:pStyle w:val="a3"/>
        <w:numPr>
          <w:ilvl w:val="0"/>
          <w:numId w:val="1"/>
        </w:numPr>
        <w:spacing w:after="0" w:line="240" w:lineRule="auto"/>
        <w:ind w:left="0" w:firstLine="567"/>
        <w:rPr>
          <w:rFonts w:ascii="Times New Roman" w:hAnsi="Times New Roman" w:cs="Times New Roman"/>
          <w:sz w:val="28"/>
          <w:szCs w:val="28"/>
        </w:rPr>
      </w:pPr>
      <w:r>
        <w:rPr>
          <w:rFonts w:ascii="Times New Roman" w:hAnsi="Times New Roman" w:cs="Times New Roman"/>
          <w:sz w:val="28"/>
          <w:szCs w:val="28"/>
        </w:rPr>
        <w:t xml:space="preserve"> Англичанин, не понимает различие в интонации ,при </w:t>
      </w:r>
      <w:r w:rsidR="005E0E56">
        <w:rPr>
          <w:rFonts w:ascii="Times New Roman" w:hAnsi="Times New Roman" w:cs="Times New Roman"/>
          <w:sz w:val="28"/>
          <w:szCs w:val="28"/>
        </w:rPr>
        <w:t>произношении выражений</w:t>
      </w:r>
    </w:p>
    <w:p w:rsidR="005E0E56" w:rsidRDefault="005E0E56" w:rsidP="00567C20">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Тип коммуникационного барьера данной ситуации является:</w:t>
      </w:r>
    </w:p>
    <w:p w:rsidR="005E0E56" w:rsidRPr="005E0E56" w:rsidRDefault="005E0E56" w:rsidP="00567C20">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Семантический барьер</w:t>
      </w:r>
      <w:r w:rsidRPr="005E0E56">
        <w:rPr>
          <w:rFonts w:ascii="Times New Roman" w:hAnsi="Times New Roman" w:cs="Times New Roman"/>
          <w:b/>
          <w:sz w:val="28"/>
          <w:szCs w:val="28"/>
        </w:rPr>
        <w:t>.</w:t>
      </w:r>
    </w:p>
    <w:p w:rsidR="005E0E56" w:rsidRPr="005E0E56" w:rsidRDefault="005E0E56" w:rsidP="00567C20">
      <w:pPr>
        <w:spacing w:after="0" w:line="240" w:lineRule="auto"/>
        <w:ind w:firstLine="567"/>
        <w:rPr>
          <w:rFonts w:ascii="Times New Roman" w:hAnsi="Times New Roman" w:cs="Times New Roman"/>
          <w:sz w:val="28"/>
          <w:szCs w:val="28"/>
        </w:rPr>
      </w:pPr>
      <w:r w:rsidRPr="005E0E56">
        <w:rPr>
          <w:rFonts w:ascii="Times New Roman" w:hAnsi="Times New Roman" w:cs="Times New Roman"/>
          <w:sz w:val="28"/>
          <w:szCs w:val="28"/>
        </w:rPr>
        <w:t xml:space="preserve">Возникает, когда фонетический язык «наш», но по передаваемому смыслу «чужой». Пример, слово имеет не одно, а несколько значений. «Смысловые поля» у всех разные. </w:t>
      </w:r>
    </w:p>
    <w:p w:rsidR="005E0E56" w:rsidRPr="005E0E56" w:rsidRDefault="005E0E56" w:rsidP="00752F89">
      <w:pPr>
        <w:spacing w:after="0" w:line="240" w:lineRule="auto"/>
        <w:ind w:left="567" w:firstLine="567"/>
        <w:rPr>
          <w:rFonts w:ascii="Times New Roman" w:hAnsi="Times New Roman" w:cs="Times New Roman"/>
          <w:sz w:val="28"/>
          <w:szCs w:val="28"/>
        </w:rPr>
      </w:pPr>
    </w:p>
    <w:p w:rsidR="005E0E56" w:rsidRPr="005E0E56" w:rsidRDefault="005E0E56" w:rsidP="00567C20">
      <w:pPr>
        <w:spacing w:after="0" w:line="240" w:lineRule="auto"/>
        <w:ind w:firstLine="567"/>
        <w:rPr>
          <w:rFonts w:ascii="Times New Roman" w:hAnsi="Times New Roman" w:cs="Times New Roman"/>
          <w:b/>
          <w:sz w:val="28"/>
          <w:szCs w:val="28"/>
        </w:rPr>
      </w:pPr>
      <w:r w:rsidRPr="005E0E56">
        <w:rPr>
          <w:rFonts w:ascii="Times New Roman" w:hAnsi="Times New Roman" w:cs="Times New Roman"/>
          <w:b/>
          <w:sz w:val="28"/>
          <w:szCs w:val="28"/>
        </w:rPr>
        <w:t>Причины возникновения:</w:t>
      </w:r>
    </w:p>
    <w:p w:rsidR="005E0E56" w:rsidRPr="005E0E56" w:rsidRDefault="005E0E56" w:rsidP="00567C20">
      <w:pPr>
        <w:spacing w:after="0" w:line="240" w:lineRule="auto"/>
        <w:ind w:firstLine="567"/>
        <w:rPr>
          <w:rFonts w:ascii="Times New Roman" w:hAnsi="Times New Roman" w:cs="Times New Roman"/>
          <w:sz w:val="28"/>
          <w:szCs w:val="28"/>
        </w:rPr>
      </w:pPr>
      <w:r w:rsidRPr="005E0E56">
        <w:rPr>
          <w:rFonts w:ascii="Times New Roman" w:hAnsi="Times New Roman" w:cs="Times New Roman"/>
          <w:sz w:val="28"/>
          <w:szCs w:val="28"/>
        </w:rPr>
        <w:t>1. Множество лексических значений у одного и того же слова.</w:t>
      </w:r>
    </w:p>
    <w:p w:rsidR="005E0E56" w:rsidRPr="005E0E56" w:rsidRDefault="005E0E56" w:rsidP="00567C20">
      <w:pPr>
        <w:spacing w:after="0" w:line="240" w:lineRule="auto"/>
        <w:ind w:firstLine="567"/>
        <w:rPr>
          <w:rFonts w:ascii="Times New Roman" w:hAnsi="Times New Roman" w:cs="Times New Roman"/>
          <w:sz w:val="28"/>
          <w:szCs w:val="28"/>
        </w:rPr>
      </w:pPr>
      <w:r w:rsidRPr="005E0E56">
        <w:rPr>
          <w:rFonts w:ascii="Times New Roman" w:hAnsi="Times New Roman" w:cs="Times New Roman"/>
          <w:sz w:val="28"/>
          <w:szCs w:val="28"/>
        </w:rPr>
        <w:t>2. Ограниченный лексикон у одного из партнеров по общению.</w:t>
      </w:r>
    </w:p>
    <w:p w:rsidR="005E0E56" w:rsidRPr="005E0E56" w:rsidRDefault="005E0E56" w:rsidP="00567C20">
      <w:pPr>
        <w:spacing w:after="0" w:line="240" w:lineRule="auto"/>
        <w:ind w:firstLine="567"/>
        <w:rPr>
          <w:rFonts w:ascii="Times New Roman" w:hAnsi="Times New Roman" w:cs="Times New Roman"/>
          <w:sz w:val="28"/>
          <w:szCs w:val="28"/>
        </w:rPr>
      </w:pPr>
      <w:r w:rsidRPr="005E0E56">
        <w:rPr>
          <w:rFonts w:ascii="Times New Roman" w:hAnsi="Times New Roman" w:cs="Times New Roman"/>
          <w:sz w:val="28"/>
          <w:szCs w:val="28"/>
        </w:rPr>
        <w:t>3. Использование жаргонных слов.</w:t>
      </w:r>
    </w:p>
    <w:p w:rsidR="005E0E56" w:rsidRPr="005E0E56" w:rsidRDefault="005E0E56" w:rsidP="00567C20">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4.</w:t>
      </w:r>
      <w:r w:rsidRPr="005E0E56">
        <w:rPr>
          <w:rFonts w:ascii="Times New Roman" w:hAnsi="Times New Roman" w:cs="Times New Roman"/>
          <w:sz w:val="28"/>
          <w:szCs w:val="28"/>
        </w:rPr>
        <w:t>Социо-</w:t>
      </w:r>
      <w:r>
        <w:rPr>
          <w:rFonts w:ascii="Times New Roman" w:hAnsi="Times New Roman" w:cs="Times New Roman"/>
          <w:sz w:val="28"/>
          <w:szCs w:val="28"/>
        </w:rPr>
        <w:t>к</w:t>
      </w:r>
      <w:r w:rsidRPr="005E0E56">
        <w:rPr>
          <w:rFonts w:ascii="Times New Roman" w:hAnsi="Times New Roman" w:cs="Times New Roman"/>
          <w:sz w:val="28"/>
          <w:szCs w:val="28"/>
        </w:rPr>
        <w:t>ультурные, профессиональные, психологические и другие различия.</w:t>
      </w:r>
    </w:p>
    <w:p w:rsidR="005E0E56" w:rsidRPr="005E0E56" w:rsidRDefault="005E0E56" w:rsidP="00567C20">
      <w:pPr>
        <w:spacing w:after="0" w:line="240" w:lineRule="auto"/>
        <w:ind w:firstLine="567"/>
        <w:rPr>
          <w:rFonts w:ascii="Times New Roman" w:hAnsi="Times New Roman" w:cs="Times New Roman"/>
          <w:b/>
          <w:sz w:val="28"/>
          <w:szCs w:val="28"/>
        </w:rPr>
      </w:pPr>
      <w:r w:rsidRPr="005E0E56">
        <w:rPr>
          <w:rFonts w:ascii="Times New Roman" w:hAnsi="Times New Roman" w:cs="Times New Roman"/>
          <w:b/>
          <w:sz w:val="28"/>
          <w:szCs w:val="28"/>
        </w:rPr>
        <w:t>Приемы преодоления данного барьера:</w:t>
      </w:r>
    </w:p>
    <w:p w:rsidR="005E0E56" w:rsidRPr="005E0E56" w:rsidRDefault="005E0E56" w:rsidP="00567C20">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w:t>
      </w:r>
      <w:r w:rsidRPr="005E0E56">
        <w:rPr>
          <w:rFonts w:ascii="Times New Roman" w:hAnsi="Times New Roman" w:cs="Times New Roman"/>
          <w:sz w:val="28"/>
          <w:szCs w:val="28"/>
        </w:rPr>
        <w:t>Говорите «на одном языке» партнера.</w:t>
      </w:r>
    </w:p>
    <w:p w:rsidR="005E0E56" w:rsidRPr="005E0E56" w:rsidRDefault="005E0E56" w:rsidP="00567C20">
      <w:pPr>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w:t>
      </w:r>
      <w:r w:rsidRPr="005E0E56">
        <w:rPr>
          <w:rFonts w:ascii="Times New Roman" w:hAnsi="Times New Roman" w:cs="Times New Roman"/>
          <w:sz w:val="28"/>
          <w:szCs w:val="28"/>
        </w:rPr>
        <w:t>Говорите максимально просто.</w:t>
      </w:r>
    </w:p>
    <w:p w:rsidR="005E0E56" w:rsidRPr="005E0E56" w:rsidRDefault="005E0E56" w:rsidP="00567C20">
      <w:pPr>
        <w:spacing w:after="0" w:line="240" w:lineRule="auto"/>
        <w:ind w:firstLine="567"/>
        <w:rPr>
          <w:rFonts w:ascii="Times New Roman" w:hAnsi="Times New Roman" w:cs="Times New Roman"/>
          <w:sz w:val="28"/>
          <w:szCs w:val="28"/>
        </w:rPr>
      </w:pPr>
      <w:r w:rsidRPr="005E0E56">
        <w:rPr>
          <w:rFonts w:ascii="Times New Roman" w:hAnsi="Times New Roman" w:cs="Times New Roman"/>
          <w:sz w:val="28"/>
          <w:szCs w:val="28"/>
        </w:rPr>
        <w:t>3. Заранее разъясняйте ключевые слова.</w:t>
      </w:r>
    </w:p>
    <w:p w:rsidR="00D4741F" w:rsidRDefault="005E0E56" w:rsidP="00752F89">
      <w:pPr>
        <w:spacing w:after="0" w:line="240" w:lineRule="auto"/>
        <w:ind w:firstLine="567"/>
        <w:rPr>
          <w:rFonts w:ascii="Times New Roman" w:hAnsi="Times New Roman" w:cs="Times New Roman"/>
          <w:sz w:val="28"/>
          <w:szCs w:val="28"/>
        </w:rPr>
      </w:pPr>
      <w:r w:rsidRPr="005E0E56">
        <w:rPr>
          <w:rFonts w:ascii="Times New Roman" w:hAnsi="Times New Roman" w:cs="Times New Roman"/>
          <w:sz w:val="28"/>
          <w:szCs w:val="28"/>
        </w:rPr>
        <w:t>4. Поясняйте определения слов, имеющих множественное лексическое значение, и как вы их понимаете.</w:t>
      </w:r>
    </w:p>
    <w:p w:rsidR="00420EDB" w:rsidRDefault="00420EDB">
      <w:pPr>
        <w:rPr>
          <w:rFonts w:ascii="Times New Roman" w:hAnsi="Times New Roman" w:cs="Times New Roman"/>
          <w:b/>
          <w:i/>
          <w:sz w:val="28"/>
          <w:szCs w:val="28"/>
        </w:rPr>
      </w:pPr>
      <w:r>
        <w:rPr>
          <w:rFonts w:ascii="Times New Roman" w:hAnsi="Times New Roman" w:cs="Times New Roman"/>
          <w:b/>
          <w:i/>
          <w:sz w:val="28"/>
          <w:szCs w:val="28"/>
        </w:rPr>
        <w:br w:type="page"/>
      </w:r>
    </w:p>
    <w:p w:rsidR="00752F89" w:rsidRPr="00420EDB" w:rsidRDefault="00567C20" w:rsidP="00420EDB">
      <w:pPr>
        <w:spacing w:after="0" w:line="240" w:lineRule="auto"/>
        <w:rPr>
          <w:rFonts w:ascii="Times New Roman" w:hAnsi="Times New Roman" w:cs="Times New Roman"/>
          <w:b/>
          <w:i/>
          <w:sz w:val="28"/>
          <w:szCs w:val="28"/>
        </w:rPr>
      </w:pPr>
      <w:r w:rsidRPr="00420EDB">
        <w:rPr>
          <w:rFonts w:ascii="Times New Roman" w:hAnsi="Times New Roman" w:cs="Times New Roman"/>
          <w:b/>
          <w:i/>
          <w:sz w:val="28"/>
          <w:szCs w:val="28"/>
        </w:rPr>
        <w:lastRenderedPageBreak/>
        <w:t>Задание</w:t>
      </w:r>
      <w:r w:rsidR="00752F89" w:rsidRPr="00420EDB">
        <w:rPr>
          <w:rFonts w:ascii="Times New Roman" w:hAnsi="Times New Roman" w:cs="Times New Roman"/>
          <w:b/>
          <w:i/>
          <w:sz w:val="28"/>
          <w:szCs w:val="28"/>
        </w:rPr>
        <w:t xml:space="preserve"> №2</w:t>
      </w:r>
    </w:p>
    <w:p w:rsidR="00752F89" w:rsidRPr="00420EDB" w:rsidRDefault="00015A36" w:rsidP="00420EDB">
      <w:pPr>
        <w:spacing w:after="0" w:line="240" w:lineRule="auto"/>
        <w:jc w:val="both"/>
        <w:rPr>
          <w:rFonts w:ascii="Times New Roman" w:hAnsi="Times New Roman" w:cs="Times New Roman"/>
          <w:b/>
          <w:i/>
          <w:sz w:val="28"/>
          <w:szCs w:val="28"/>
        </w:rPr>
      </w:pPr>
      <w:r w:rsidRPr="00420EDB">
        <w:rPr>
          <w:rFonts w:ascii="Times New Roman" w:hAnsi="Times New Roman" w:cs="Times New Roman"/>
          <w:b/>
          <w:i/>
          <w:sz w:val="28"/>
          <w:szCs w:val="28"/>
        </w:rPr>
        <w:t>Составьте свой психологический  портрет, используя следующие параметры:</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Темперамент</w:t>
      </w:r>
      <w:r w:rsidR="0011543B">
        <w:rPr>
          <w:rFonts w:ascii="Times New Roman" w:hAnsi="Times New Roman" w:cs="Times New Roman"/>
          <w:sz w:val="28"/>
          <w:szCs w:val="28"/>
        </w:rPr>
        <w:t>;</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Стиль работы с информацией</w:t>
      </w:r>
      <w:r w:rsidR="0011543B">
        <w:rPr>
          <w:rFonts w:ascii="Times New Roman" w:hAnsi="Times New Roman" w:cs="Times New Roman"/>
          <w:sz w:val="28"/>
          <w:szCs w:val="28"/>
        </w:rPr>
        <w:t>;</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Особенности мотивации</w:t>
      </w:r>
      <w:r w:rsidR="0011543B">
        <w:rPr>
          <w:rFonts w:ascii="Times New Roman" w:hAnsi="Times New Roman" w:cs="Times New Roman"/>
          <w:sz w:val="28"/>
          <w:szCs w:val="28"/>
        </w:rPr>
        <w:t>;</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Отношение к изменениям в стабильности</w:t>
      </w:r>
      <w:r w:rsidR="0011543B">
        <w:rPr>
          <w:rFonts w:ascii="Times New Roman" w:hAnsi="Times New Roman" w:cs="Times New Roman"/>
          <w:sz w:val="28"/>
          <w:szCs w:val="28"/>
        </w:rPr>
        <w:t>;</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Отношение ко времени (ориентация, преимущественно, на настоящее, прошедшее или будущее)</w:t>
      </w:r>
      <w:r w:rsidR="0011543B">
        <w:rPr>
          <w:rFonts w:ascii="Times New Roman" w:hAnsi="Times New Roman" w:cs="Times New Roman"/>
          <w:sz w:val="28"/>
          <w:szCs w:val="28"/>
        </w:rPr>
        <w:t>;</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Конфликтность</w:t>
      </w:r>
      <w:r w:rsidR="0011543B">
        <w:rPr>
          <w:rFonts w:ascii="Times New Roman" w:hAnsi="Times New Roman" w:cs="Times New Roman"/>
          <w:sz w:val="28"/>
          <w:szCs w:val="28"/>
        </w:rPr>
        <w:t>;</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Отличительные черты принятия решений</w:t>
      </w:r>
      <w:r w:rsidR="0011543B">
        <w:rPr>
          <w:rFonts w:ascii="Times New Roman" w:hAnsi="Times New Roman" w:cs="Times New Roman"/>
          <w:sz w:val="28"/>
          <w:szCs w:val="28"/>
        </w:rPr>
        <w:t>;</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Познавательные характеристики</w:t>
      </w:r>
      <w:r w:rsidR="0011543B">
        <w:rPr>
          <w:rFonts w:ascii="Times New Roman" w:hAnsi="Times New Roman" w:cs="Times New Roman"/>
          <w:sz w:val="28"/>
          <w:szCs w:val="28"/>
        </w:rPr>
        <w:t>;</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Организаторские способности</w:t>
      </w:r>
      <w:r w:rsidR="0011543B">
        <w:rPr>
          <w:rFonts w:ascii="Times New Roman" w:hAnsi="Times New Roman" w:cs="Times New Roman"/>
          <w:sz w:val="28"/>
          <w:szCs w:val="28"/>
        </w:rPr>
        <w:t>;</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Уровень самооценки</w:t>
      </w:r>
      <w:r w:rsidR="0011543B">
        <w:rPr>
          <w:rFonts w:ascii="Times New Roman" w:hAnsi="Times New Roman" w:cs="Times New Roman"/>
          <w:sz w:val="28"/>
          <w:szCs w:val="28"/>
        </w:rPr>
        <w:t>;</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Коммуникативные параметры;</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Профессиональные качества;</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Сильные стороны;</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Слабые стороны;</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Способность к работе в команде;</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Отношение к труду(трудолюбие/лень);</w:t>
      </w:r>
    </w:p>
    <w:p w:rsidR="00015A36" w:rsidRPr="0011543B" w:rsidRDefault="00015A36"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Отношение к другим людям, к обществу(общительность ,чуткость/бездушие)</w:t>
      </w:r>
      <w:r w:rsidR="0011543B" w:rsidRPr="0011543B">
        <w:rPr>
          <w:rFonts w:ascii="Times New Roman" w:hAnsi="Times New Roman" w:cs="Times New Roman"/>
          <w:sz w:val="28"/>
          <w:szCs w:val="28"/>
        </w:rPr>
        <w:t>;</w:t>
      </w:r>
    </w:p>
    <w:p w:rsidR="0011543B" w:rsidRPr="0011543B" w:rsidRDefault="00567C20" w:rsidP="006F5C97">
      <w:pPr>
        <w:pStyle w:val="a3"/>
        <w:numPr>
          <w:ilvl w:val="0"/>
          <w:numId w:val="2"/>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Отношение к самому себе(чувство собственного </w:t>
      </w:r>
      <w:r w:rsidR="0011543B" w:rsidRPr="0011543B">
        <w:rPr>
          <w:rFonts w:ascii="Times New Roman" w:hAnsi="Times New Roman" w:cs="Times New Roman"/>
          <w:sz w:val="28"/>
          <w:szCs w:val="28"/>
        </w:rPr>
        <w:t>достоинства/заносчивость);</w:t>
      </w:r>
    </w:p>
    <w:p w:rsidR="0011543B" w:rsidRDefault="0011543B" w:rsidP="006F5C97">
      <w:pPr>
        <w:pStyle w:val="a3"/>
        <w:numPr>
          <w:ilvl w:val="0"/>
          <w:numId w:val="2"/>
        </w:numPr>
        <w:spacing w:after="0" w:line="240" w:lineRule="auto"/>
        <w:ind w:left="0" w:firstLine="567"/>
        <w:jc w:val="both"/>
        <w:rPr>
          <w:rFonts w:ascii="Times New Roman" w:hAnsi="Times New Roman" w:cs="Times New Roman"/>
          <w:sz w:val="28"/>
          <w:szCs w:val="28"/>
        </w:rPr>
      </w:pPr>
      <w:r w:rsidRPr="0011543B">
        <w:rPr>
          <w:rFonts w:ascii="Times New Roman" w:hAnsi="Times New Roman" w:cs="Times New Roman"/>
          <w:sz w:val="28"/>
          <w:szCs w:val="28"/>
        </w:rPr>
        <w:t>Отношение к вещам(бережливость/скупость)</w:t>
      </w:r>
    </w:p>
    <w:p w:rsidR="0011543B" w:rsidRPr="0011543B" w:rsidRDefault="0011543B" w:rsidP="006F5C97">
      <w:pPr>
        <w:spacing w:after="0" w:line="240" w:lineRule="auto"/>
        <w:ind w:firstLine="567"/>
        <w:jc w:val="both"/>
        <w:rPr>
          <w:rFonts w:ascii="Times New Roman" w:hAnsi="Times New Roman" w:cs="Times New Roman"/>
          <w:b/>
          <w:sz w:val="28"/>
          <w:szCs w:val="28"/>
        </w:rPr>
      </w:pPr>
      <w:r w:rsidRPr="0011543B">
        <w:rPr>
          <w:rFonts w:ascii="Times New Roman" w:hAnsi="Times New Roman" w:cs="Times New Roman"/>
          <w:b/>
          <w:sz w:val="28"/>
          <w:szCs w:val="28"/>
        </w:rPr>
        <w:t>Мой психологический портрет</w:t>
      </w:r>
    </w:p>
    <w:p w:rsidR="0011543B" w:rsidRDefault="0011543B" w:rsidP="00567C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Немного краткой информации о себе:</w:t>
      </w:r>
    </w:p>
    <w:p w:rsidR="007C30FB" w:rsidRDefault="0011543B" w:rsidP="00567C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Меня </w:t>
      </w:r>
      <w:r w:rsidR="007C30FB">
        <w:rPr>
          <w:rFonts w:ascii="Times New Roman" w:hAnsi="Times New Roman" w:cs="Times New Roman"/>
          <w:sz w:val="28"/>
          <w:szCs w:val="28"/>
        </w:rPr>
        <w:t>з</w:t>
      </w:r>
      <w:r>
        <w:rPr>
          <w:rFonts w:ascii="Times New Roman" w:hAnsi="Times New Roman" w:cs="Times New Roman"/>
          <w:sz w:val="28"/>
          <w:szCs w:val="28"/>
        </w:rPr>
        <w:t>овут Ирина, мне 20 лет</w:t>
      </w:r>
      <w:r w:rsidR="007C30FB">
        <w:rPr>
          <w:rFonts w:ascii="Times New Roman" w:hAnsi="Times New Roman" w:cs="Times New Roman"/>
          <w:sz w:val="28"/>
          <w:szCs w:val="28"/>
        </w:rPr>
        <w:t>, в данное время проживаю в городе Ярославле. Работаю в крупной клининговой компании специалистом договорного отдела и аналитики</w:t>
      </w:r>
    </w:p>
    <w:p w:rsidR="00900A56" w:rsidRDefault="007C30FB" w:rsidP="00567C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По своей натуре я являюсь холериком.</w:t>
      </w:r>
      <w:r w:rsidR="00542AED">
        <w:rPr>
          <w:rFonts w:ascii="Times New Roman" w:hAnsi="Times New Roman" w:cs="Times New Roman"/>
          <w:sz w:val="28"/>
          <w:szCs w:val="28"/>
        </w:rPr>
        <w:t xml:space="preserve"> </w:t>
      </w:r>
      <w:r w:rsidRPr="007C30FB">
        <w:rPr>
          <w:rFonts w:ascii="Times New Roman" w:hAnsi="Times New Roman" w:cs="Times New Roman"/>
        </w:rPr>
        <w:t>Ч</w:t>
      </w:r>
      <w:r w:rsidR="007E22D7">
        <w:rPr>
          <w:rFonts w:ascii="Times New Roman" w:hAnsi="Times New Roman" w:cs="Times New Roman"/>
          <w:sz w:val="28"/>
          <w:szCs w:val="28"/>
        </w:rPr>
        <w:t>то касается моего характера</w:t>
      </w:r>
      <w:r w:rsidRPr="007C30FB">
        <w:rPr>
          <w:rFonts w:ascii="Times New Roman" w:hAnsi="Times New Roman" w:cs="Times New Roman"/>
          <w:sz w:val="28"/>
          <w:szCs w:val="28"/>
        </w:rPr>
        <w:t xml:space="preserve">, я довольно </w:t>
      </w:r>
      <w:r>
        <w:rPr>
          <w:rFonts w:ascii="Times New Roman" w:hAnsi="Times New Roman" w:cs="Times New Roman"/>
          <w:sz w:val="28"/>
          <w:szCs w:val="28"/>
        </w:rPr>
        <w:t>открытый, энергичный и целеустремленный человек</w:t>
      </w:r>
      <w:r w:rsidRPr="007C30FB">
        <w:rPr>
          <w:rFonts w:ascii="Times New Roman" w:hAnsi="Times New Roman" w:cs="Times New Roman"/>
          <w:sz w:val="28"/>
          <w:szCs w:val="28"/>
        </w:rPr>
        <w:t xml:space="preserve">. </w:t>
      </w:r>
      <w:r>
        <w:rPr>
          <w:rFonts w:ascii="Times New Roman" w:hAnsi="Times New Roman" w:cs="Times New Roman"/>
          <w:sz w:val="28"/>
          <w:szCs w:val="28"/>
        </w:rPr>
        <w:t xml:space="preserve">Я очень легко устанавливаю контакт с </w:t>
      </w:r>
      <w:r w:rsidR="00E16C90">
        <w:rPr>
          <w:rFonts w:ascii="Times New Roman" w:hAnsi="Times New Roman" w:cs="Times New Roman"/>
          <w:sz w:val="28"/>
          <w:szCs w:val="28"/>
        </w:rPr>
        <w:t>людьми</w:t>
      </w:r>
      <w:r>
        <w:rPr>
          <w:rFonts w:ascii="Times New Roman" w:hAnsi="Times New Roman" w:cs="Times New Roman"/>
          <w:sz w:val="28"/>
          <w:szCs w:val="28"/>
        </w:rPr>
        <w:t>,</w:t>
      </w:r>
      <w:r w:rsidR="00E16C90">
        <w:rPr>
          <w:rFonts w:ascii="Times New Roman" w:hAnsi="Times New Roman" w:cs="Times New Roman"/>
          <w:sz w:val="28"/>
          <w:szCs w:val="28"/>
        </w:rPr>
        <w:t xml:space="preserve"> люблю быть первой всегда и во всем. Ответственно отношусь к поставленным целям и обязательно ищу все возможные пути их достижения. Для меня важно быть лучшей в своем деле. Умею правильно анализировать свои поступки. </w:t>
      </w:r>
      <w:r w:rsidR="00900A56">
        <w:rPr>
          <w:rFonts w:ascii="Times New Roman" w:hAnsi="Times New Roman" w:cs="Times New Roman"/>
          <w:sz w:val="28"/>
          <w:szCs w:val="28"/>
        </w:rPr>
        <w:t>В</w:t>
      </w:r>
      <w:r w:rsidR="00900A56" w:rsidRPr="00900A56">
        <w:rPr>
          <w:rFonts w:ascii="Times New Roman" w:hAnsi="Times New Roman" w:cs="Times New Roman"/>
          <w:sz w:val="28"/>
          <w:szCs w:val="28"/>
        </w:rPr>
        <w:t xml:space="preserve"> любой момент при возникновении новых </w:t>
      </w:r>
      <w:r w:rsidR="00900A56">
        <w:rPr>
          <w:rFonts w:ascii="Times New Roman" w:hAnsi="Times New Roman" w:cs="Times New Roman"/>
          <w:sz w:val="28"/>
          <w:szCs w:val="28"/>
        </w:rPr>
        <w:t>обстоятельств или потребностей, умею правильно воспользоваться необходимой информацией, сведениями.</w:t>
      </w:r>
    </w:p>
    <w:p w:rsidR="00FF351E" w:rsidRDefault="00900A56" w:rsidP="00567C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работе одним из главных факторов для меня является стабильность. Крайне негативно отношусь к ее изменениям, так как считаю, что все должно быть довольно таки стабильно  и уравновешенно</w:t>
      </w:r>
      <w:r w:rsidR="002546B8">
        <w:rPr>
          <w:rFonts w:ascii="Times New Roman" w:hAnsi="Times New Roman" w:cs="Times New Roman"/>
          <w:sz w:val="28"/>
          <w:szCs w:val="28"/>
        </w:rPr>
        <w:t>,</w:t>
      </w:r>
      <w:r>
        <w:rPr>
          <w:rFonts w:ascii="Times New Roman" w:hAnsi="Times New Roman" w:cs="Times New Roman"/>
          <w:sz w:val="28"/>
          <w:szCs w:val="28"/>
        </w:rPr>
        <w:t xml:space="preserve"> я должна быть уверенна в завтрашнем дне.</w:t>
      </w:r>
      <w:r w:rsidR="002546B8">
        <w:rPr>
          <w:rFonts w:ascii="Times New Roman" w:hAnsi="Times New Roman" w:cs="Times New Roman"/>
          <w:sz w:val="28"/>
          <w:szCs w:val="28"/>
        </w:rPr>
        <w:t xml:space="preserve"> Больше всего ориентируюсь преимущественно на будущее, не люблю жить одним днем, строю планы наперед. Я являюсь неконфликтным человеком, всегда нахожу выход из любой ситуации, и </w:t>
      </w:r>
      <w:r w:rsidR="002546B8">
        <w:rPr>
          <w:rFonts w:ascii="Times New Roman" w:hAnsi="Times New Roman" w:cs="Times New Roman"/>
          <w:sz w:val="28"/>
          <w:szCs w:val="28"/>
        </w:rPr>
        <w:lastRenderedPageBreak/>
        <w:t xml:space="preserve">стараюсь не допускать </w:t>
      </w:r>
      <w:r w:rsidR="005D4F5D">
        <w:rPr>
          <w:rFonts w:ascii="Times New Roman" w:hAnsi="Times New Roman" w:cs="Times New Roman"/>
          <w:sz w:val="28"/>
          <w:szCs w:val="28"/>
        </w:rPr>
        <w:t>конфликтов</w:t>
      </w:r>
      <w:r w:rsidR="002546B8">
        <w:rPr>
          <w:rFonts w:ascii="Times New Roman" w:hAnsi="Times New Roman" w:cs="Times New Roman"/>
          <w:sz w:val="28"/>
          <w:szCs w:val="28"/>
        </w:rPr>
        <w:t>. Что касается принятия каких либо решений, то в этом я</w:t>
      </w:r>
      <w:r w:rsidR="005D4F5D">
        <w:rPr>
          <w:rFonts w:ascii="Times New Roman" w:hAnsi="Times New Roman" w:cs="Times New Roman"/>
          <w:sz w:val="28"/>
          <w:szCs w:val="28"/>
        </w:rPr>
        <w:t>,</w:t>
      </w:r>
      <w:r w:rsidR="00542AED">
        <w:rPr>
          <w:rFonts w:ascii="Times New Roman" w:hAnsi="Times New Roman" w:cs="Times New Roman"/>
          <w:sz w:val="28"/>
          <w:szCs w:val="28"/>
        </w:rPr>
        <w:t xml:space="preserve"> </w:t>
      </w:r>
      <w:r w:rsidR="002546B8">
        <w:rPr>
          <w:rFonts w:ascii="Times New Roman" w:hAnsi="Times New Roman" w:cs="Times New Roman"/>
          <w:sz w:val="28"/>
          <w:szCs w:val="28"/>
        </w:rPr>
        <w:t xml:space="preserve">увы не очень сильна. </w:t>
      </w:r>
      <w:r w:rsidR="008204E1">
        <w:rPr>
          <w:rFonts w:ascii="Times New Roman" w:hAnsi="Times New Roman" w:cs="Times New Roman"/>
          <w:sz w:val="28"/>
          <w:szCs w:val="28"/>
        </w:rPr>
        <w:t>Для того</w:t>
      </w:r>
      <w:r w:rsidR="002546B8">
        <w:rPr>
          <w:rFonts w:ascii="Times New Roman" w:hAnsi="Times New Roman" w:cs="Times New Roman"/>
          <w:sz w:val="28"/>
          <w:szCs w:val="28"/>
        </w:rPr>
        <w:t>,</w:t>
      </w:r>
      <w:r w:rsidR="00542AED">
        <w:rPr>
          <w:rFonts w:ascii="Times New Roman" w:hAnsi="Times New Roman" w:cs="Times New Roman"/>
          <w:sz w:val="28"/>
          <w:szCs w:val="28"/>
        </w:rPr>
        <w:t xml:space="preserve"> </w:t>
      </w:r>
      <w:r w:rsidR="002546B8">
        <w:rPr>
          <w:rFonts w:ascii="Times New Roman" w:hAnsi="Times New Roman" w:cs="Times New Roman"/>
          <w:sz w:val="28"/>
          <w:szCs w:val="28"/>
        </w:rPr>
        <w:t xml:space="preserve">чтобы принять </w:t>
      </w:r>
      <w:r w:rsidR="005D4F5D">
        <w:rPr>
          <w:rFonts w:ascii="Times New Roman" w:hAnsi="Times New Roman" w:cs="Times New Roman"/>
          <w:sz w:val="28"/>
          <w:szCs w:val="28"/>
        </w:rPr>
        <w:t xml:space="preserve">то или иное </w:t>
      </w:r>
      <w:r w:rsidR="002546B8">
        <w:rPr>
          <w:rFonts w:ascii="Times New Roman" w:hAnsi="Times New Roman" w:cs="Times New Roman"/>
          <w:sz w:val="28"/>
          <w:szCs w:val="28"/>
        </w:rPr>
        <w:t xml:space="preserve">решение я обычно советуюсь с близкими </w:t>
      </w:r>
      <w:r w:rsidR="005D4F5D">
        <w:rPr>
          <w:rFonts w:ascii="Times New Roman" w:hAnsi="Times New Roman" w:cs="Times New Roman"/>
          <w:sz w:val="28"/>
          <w:szCs w:val="28"/>
        </w:rPr>
        <w:t xml:space="preserve"> мне </w:t>
      </w:r>
      <w:r w:rsidR="002546B8">
        <w:rPr>
          <w:rFonts w:ascii="Times New Roman" w:hAnsi="Times New Roman" w:cs="Times New Roman"/>
          <w:sz w:val="28"/>
          <w:szCs w:val="28"/>
        </w:rPr>
        <w:t>людьми.</w:t>
      </w:r>
    </w:p>
    <w:p w:rsidR="00E16C90" w:rsidRDefault="005D4F5D" w:rsidP="00567C20">
      <w:pPr>
        <w:spacing w:after="0" w:line="240" w:lineRule="auto"/>
        <w:ind w:firstLine="567"/>
        <w:jc w:val="both"/>
        <w:rPr>
          <w:rFonts w:ascii="Times New Roman" w:hAnsi="Times New Roman" w:cs="Times New Roman"/>
          <w:sz w:val="28"/>
          <w:szCs w:val="28"/>
        </w:rPr>
      </w:pPr>
      <w:r w:rsidRPr="005D4F5D">
        <w:rPr>
          <w:rFonts w:ascii="Times New Roman" w:hAnsi="Times New Roman" w:cs="Times New Roman"/>
          <w:sz w:val="28"/>
          <w:szCs w:val="28"/>
        </w:rPr>
        <w:t>Моя самооценка помогает мне чувствовать, с какой ситуацией я справлюсь, а с какой нет. Хотя я думаю, что способна справиться с любой</w:t>
      </w:r>
      <w:r w:rsidR="00FF351E">
        <w:rPr>
          <w:rFonts w:ascii="Times New Roman" w:hAnsi="Times New Roman" w:cs="Times New Roman"/>
          <w:sz w:val="28"/>
          <w:szCs w:val="28"/>
        </w:rPr>
        <w:t xml:space="preserve">. Если меня что-то не устраивает, я выскажу свое недовольство по этому поводу, не стану терпеть нехорошего отношения к себе и своим близким, т.к уважаю себя и </w:t>
      </w:r>
      <w:r w:rsidR="008204E1">
        <w:rPr>
          <w:rFonts w:ascii="Times New Roman" w:hAnsi="Times New Roman" w:cs="Times New Roman"/>
          <w:sz w:val="28"/>
          <w:szCs w:val="28"/>
        </w:rPr>
        <w:t>имею</w:t>
      </w:r>
      <w:r w:rsidR="00FF351E">
        <w:rPr>
          <w:rFonts w:ascii="Times New Roman" w:hAnsi="Times New Roman" w:cs="Times New Roman"/>
          <w:sz w:val="28"/>
          <w:szCs w:val="28"/>
        </w:rPr>
        <w:t xml:space="preserve"> чувство собственного достоинства.</w:t>
      </w:r>
    </w:p>
    <w:p w:rsidR="00FF351E" w:rsidRDefault="00FF351E" w:rsidP="00567C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Легко вхожу</w:t>
      </w:r>
      <w:r w:rsidRPr="00FF351E">
        <w:rPr>
          <w:rFonts w:ascii="Times New Roman" w:hAnsi="Times New Roman" w:cs="Times New Roman"/>
          <w:sz w:val="28"/>
          <w:szCs w:val="28"/>
        </w:rPr>
        <w:t xml:space="preserve"> в разговор</w:t>
      </w:r>
      <w:r>
        <w:rPr>
          <w:rFonts w:ascii="Times New Roman" w:hAnsi="Times New Roman" w:cs="Times New Roman"/>
          <w:sz w:val="28"/>
          <w:szCs w:val="28"/>
        </w:rPr>
        <w:t xml:space="preserve"> с собеседником</w:t>
      </w:r>
      <w:r w:rsidRPr="00FF351E">
        <w:rPr>
          <w:rFonts w:ascii="Times New Roman" w:hAnsi="Times New Roman" w:cs="Times New Roman"/>
          <w:sz w:val="28"/>
          <w:szCs w:val="28"/>
        </w:rPr>
        <w:t xml:space="preserve">, </w:t>
      </w:r>
      <w:r>
        <w:rPr>
          <w:rFonts w:ascii="Times New Roman" w:hAnsi="Times New Roman" w:cs="Times New Roman"/>
          <w:sz w:val="28"/>
          <w:szCs w:val="28"/>
        </w:rPr>
        <w:t xml:space="preserve">могу запросто </w:t>
      </w:r>
      <w:r w:rsidRPr="00FF351E">
        <w:rPr>
          <w:rFonts w:ascii="Times New Roman" w:hAnsi="Times New Roman" w:cs="Times New Roman"/>
          <w:sz w:val="28"/>
          <w:szCs w:val="28"/>
        </w:rPr>
        <w:t>пере</w:t>
      </w:r>
      <w:r>
        <w:rPr>
          <w:rFonts w:ascii="Times New Roman" w:hAnsi="Times New Roman" w:cs="Times New Roman"/>
          <w:sz w:val="28"/>
          <w:szCs w:val="28"/>
        </w:rPr>
        <w:t xml:space="preserve">йти </w:t>
      </w:r>
      <w:r w:rsidRPr="00FF351E">
        <w:rPr>
          <w:rFonts w:ascii="Times New Roman" w:hAnsi="Times New Roman" w:cs="Times New Roman"/>
          <w:sz w:val="28"/>
          <w:szCs w:val="28"/>
        </w:rPr>
        <w:t xml:space="preserve"> с темы на тему, говор</w:t>
      </w:r>
      <w:r>
        <w:rPr>
          <w:rFonts w:ascii="Times New Roman" w:hAnsi="Times New Roman" w:cs="Times New Roman"/>
          <w:sz w:val="28"/>
          <w:szCs w:val="28"/>
        </w:rPr>
        <w:t>ю</w:t>
      </w:r>
      <w:r w:rsidRPr="00FF351E">
        <w:rPr>
          <w:rFonts w:ascii="Times New Roman" w:hAnsi="Times New Roman" w:cs="Times New Roman"/>
          <w:sz w:val="28"/>
          <w:szCs w:val="28"/>
        </w:rPr>
        <w:t xml:space="preserve"> много</w:t>
      </w:r>
      <w:r w:rsidR="00542AED">
        <w:rPr>
          <w:rFonts w:ascii="Times New Roman" w:hAnsi="Times New Roman" w:cs="Times New Roman"/>
          <w:sz w:val="28"/>
          <w:szCs w:val="28"/>
        </w:rPr>
        <w:t xml:space="preserve"> </w:t>
      </w:r>
      <w:r w:rsidRPr="00FF351E">
        <w:rPr>
          <w:rFonts w:ascii="Times New Roman" w:hAnsi="Times New Roman" w:cs="Times New Roman"/>
          <w:sz w:val="28"/>
          <w:szCs w:val="28"/>
        </w:rPr>
        <w:t>и с удовольствием, не теря</w:t>
      </w:r>
      <w:r>
        <w:rPr>
          <w:rFonts w:ascii="Times New Roman" w:hAnsi="Times New Roman" w:cs="Times New Roman"/>
          <w:sz w:val="28"/>
          <w:szCs w:val="28"/>
        </w:rPr>
        <w:t>юсь</w:t>
      </w:r>
      <w:r w:rsidRPr="00FF351E">
        <w:rPr>
          <w:rFonts w:ascii="Times New Roman" w:hAnsi="Times New Roman" w:cs="Times New Roman"/>
          <w:sz w:val="28"/>
          <w:szCs w:val="28"/>
        </w:rPr>
        <w:t xml:space="preserve"> в незнакомой ситуации общения, </w:t>
      </w:r>
      <w:r>
        <w:rPr>
          <w:rFonts w:ascii="Times New Roman" w:hAnsi="Times New Roman" w:cs="Times New Roman"/>
          <w:sz w:val="28"/>
          <w:szCs w:val="28"/>
        </w:rPr>
        <w:t xml:space="preserve">могу увлечься </w:t>
      </w:r>
      <w:r w:rsidRPr="00FF351E">
        <w:rPr>
          <w:rFonts w:ascii="Times New Roman" w:hAnsi="Times New Roman" w:cs="Times New Roman"/>
          <w:sz w:val="28"/>
          <w:szCs w:val="28"/>
        </w:rPr>
        <w:t xml:space="preserve"> в процессе разговора настолько, что иногда следует возвращать к теме разговор</w:t>
      </w:r>
      <w:r>
        <w:rPr>
          <w:rFonts w:ascii="Times New Roman" w:hAnsi="Times New Roman" w:cs="Times New Roman"/>
          <w:sz w:val="28"/>
          <w:szCs w:val="28"/>
        </w:rPr>
        <w:t>а.</w:t>
      </w:r>
    </w:p>
    <w:p w:rsidR="008204E1" w:rsidRDefault="008204E1" w:rsidP="00567C20">
      <w:pPr>
        <w:spacing w:after="0" w:line="240" w:lineRule="auto"/>
        <w:ind w:firstLine="567"/>
        <w:jc w:val="both"/>
        <w:rPr>
          <w:rFonts w:ascii="Times New Roman" w:hAnsi="Times New Roman" w:cs="Times New Roman"/>
          <w:sz w:val="28"/>
          <w:szCs w:val="28"/>
        </w:rPr>
      </w:pPr>
      <w:r w:rsidRPr="008204E1">
        <w:rPr>
          <w:rFonts w:ascii="Times New Roman" w:hAnsi="Times New Roman" w:cs="Times New Roman"/>
          <w:sz w:val="28"/>
          <w:szCs w:val="28"/>
        </w:rPr>
        <w:t>Как я уже сказала ранее я обладаю лидерскими качества, люблю работать в команде, умею мотивировать к работе, люблю коллектив.</w:t>
      </w:r>
    </w:p>
    <w:p w:rsidR="00FF351E" w:rsidRDefault="008204E1" w:rsidP="00567C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Обладаю такими </w:t>
      </w:r>
      <w:r w:rsidR="00FF351E">
        <w:rPr>
          <w:rFonts w:ascii="Times New Roman" w:hAnsi="Times New Roman" w:cs="Times New Roman"/>
          <w:sz w:val="28"/>
          <w:szCs w:val="28"/>
        </w:rPr>
        <w:t xml:space="preserve">профессиональными качествами </w:t>
      </w:r>
      <w:r>
        <w:rPr>
          <w:rFonts w:ascii="Times New Roman" w:hAnsi="Times New Roman" w:cs="Times New Roman"/>
          <w:sz w:val="28"/>
          <w:szCs w:val="28"/>
        </w:rPr>
        <w:t>как</w:t>
      </w:r>
      <w:r w:rsidR="00FF351E">
        <w:rPr>
          <w:rFonts w:ascii="Times New Roman" w:hAnsi="Times New Roman" w:cs="Times New Roman"/>
          <w:sz w:val="28"/>
          <w:szCs w:val="28"/>
        </w:rPr>
        <w:t>:</w:t>
      </w:r>
    </w:p>
    <w:p w:rsidR="00FF351E" w:rsidRDefault="003748FC" w:rsidP="00567C2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Умение начинать дела и доводить их до успешного завершения</w:t>
      </w:r>
    </w:p>
    <w:p w:rsidR="003748FC" w:rsidRDefault="003748FC" w:rsidP="00567C2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Регулярно стараюсь заниматься повышением квалификации</w:t>
      </w:r>
    </w:p>
    <w:p w:rsidR="003748FC" w:rsidRDefault="003748FC" w:rsidP="00567C2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Легко выступаю на публике</w:t>
      </w:r>
    </w:p>
    <w:p w:rsidR="003748FC" w:rsidRDefault="003748FC" w:rsidP="00567C2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Очень легко устанавливаю контакт с людьми</w:t>
      </w:r>
    </w:p>
    <w:p w:rsidR="003748FC" w:rsidRDefault="003748FC" w:rsidP="00567C2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Коммуникабельность</w:t>
      </w:r>
    </w:p>
    <w:p w:rsidR="003748FC" w:rsidRDefault="003748FC" w:rsidP="00567C2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Целеустремлённость</w:t>
      </w:r>
    </w:p>
    <w:p w:rsidR="003748FC" w:rsidRDefault="003748FC" w:rsidP="00567C2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Спокойствие по отношению к критике </w:t>
      </w:r>
    </w:p>
    <w:p w:rsidR="003748FC" w:rsidRDefault="003748FC" w:rsidP="00567C2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Стрессо</w:t>
      </w:r>
      <w:r w:rsidR="00542AED">
        <w:rPr>
          <w:rFonts w:ascii="Times New Roman" w:hAnsi="Times New Roman" w:cs="Times New Roman"/>
          <w:sz w:val="28"/>
          <w:szCs w:val="28"/>
        </w:rPr>
        <w:t>ус</w:t>
      </w:r>
      <w:r>
        <w:rPr>
          <w:rFonts w:ascii="Times New Roman" w:hAnsi="Times New Roman" w:cs="Times New Roman"/>
          <w:sz w:val="28"/>
          <w:szCs w:val="28"/>
        </w:rPr>
        <w:t>тойчивость</w:t>
      </w:r>
    </w:p>
    <w:p w:rsidR="003748FC" w:rsidRDefault="003748FC" w:rsidP="00567C2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Легко адаптируюсь к новым информационным системам</w:t>
      </w:r>
    </w:p>
    <w:p w:rsidR="003748FC" w:rsidRDefault="003748FC" w:rsidP="00567C20">
      <w:pPr>
        <w:pStyle w:val="a3"/>
        <w:numPr>
          <w:ilvl w:val="0"/>
          <w:numId w:val="3"/>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Нацеленность на результат.</w:t>
      </w:r>
    </w:p>
    <w:p w:rsidR="003748FC" w:rsidRDefault="003748FC" w:rsidP="00567C20">
      <w:pPr>
        <w:spacing w:after="0" w:line="240" w:lineRule="auto"/>
        <w:ind w:firstLine="567"/>
        <w:jc w:val="both"/>
        <w:rPr>
          <w:rFonts w:ascii="Times New Roman" w:hAnsi="Times New Roman" w:cs="Times New Roman"/>
          <w:sz w:val="28"/>
          <w:szCs w:val="28"/>
        </w:rPr>
      </w:pPr>
      <w:r w:rsidRPr="007E22D7">
        <w:rPr>
          <w:rFonts w:ascii="Times New Roman" w:hAnsi="Times New Roman" w:cs="Times New Roman"/>
          <w:b/>
          <w:i/>
          <w:sz w:val="28"/>
          <w:szCs w:val="28"/>
        </w:rPr>
        <w:t>Мои сильные стороны</w:t>
      </w:r>
      <w:r>
        <w:rPr>
          <w:rFonts w:ascii="Times New Roman" w:hAnsi="Times New Roman" w:cs="Times New Roman"/>
          <w:sz w:val="28"/>
          <w:szCs w:val="28"/>
        </w:rPr>
        <w:t>:</w:t>
      </w:r>
    </w:p>
    <w:p w:rsidR="003748FC" w:rsidRDefault="003748FC" w:rsidP="00567C2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Честность</w:t>
      </w:r>
    </w:p>
    <w:p w:rsidR="003748FC" w:rsidRDefault="003748FC" w:rsidP="00567C2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Справедливость</w:t>
      </w:r>
    </w:p>
    <w:p w:rsidR="003748FC" w:rsidRDefault="003748FC" w:rsidP="00567C2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Сострадание</w:t>
      </w:r>
    </w:p>
    <w:p w:rsidR="003748FC" w:rsidRDefault="003748FC" w:rsidP="00567C2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Лидерство</w:t>
      </w:r>
    </w:p>
    <w:p w:rsidR="007E22D7" w:rsidRDefault="007E22D7" w:rsidP="00567C2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Дружелюбие</w:t>
      </w:r>
    </w:p>
    <w:p w:rsidR="003748FC" w:rsidRDefault="003748FC" w:rsidP="00567C2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Преданность</w:t>
      </w:r>
    </w:p>
    <w:p w:rsidR="003748FC" w:rsidRDefault="003748FC" w:rsidP="00567C2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Надежность </w:t>
      </w:r>
    </w:p>
    <w:p w:rsidR="003748FC" w:rsidRDefault="003748FC" w:rsidP="00567C20">
      <w:pPr>
        <w:pStyle w:val="a3"/>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Уверенность в себе</w:t>
      </w:r>
    </w:p>
    <w:p w:rsidR="003748FC" w:rsidRPr="007E22D7" w:rsidRDefault="007E22D7" w:rsidP="00567C20">
      <w:pPr>
        <w:spacing w:after="0" w:line="240" w:lineRule="auto"/>
        <w:ind w:firstLine="567"/>
        <w:jc w:val="both"/>
        <w:rPr>
          <w:rFonts w:ascii="Times New Roman" w:hAnsi="Times New Roman" w:cs="Times New Roman"/>
          <w:b/>
          <w:i/>
          <w:sz w:val="28"/>
          <w:szCs w:val="28"/>
        </w:rPr>
      </w:pPr>
      <w:r w:rsidRPr="007E22D7">
        <w:rPr>
          <w:rFonts w:ascii="Times New Roman" w:hAnsi="Times New Roman" w:cs="Times New Roman"/>
          <w:b/>
          <w:i/>
          <w:sz w:val="28"/>
          <w:szCs w:val="28"/>
        </w:rPr>
        <w:t>Мои с</w:t>
      </w:r>
      <w:r w:rsidR="003748FC" w:rsidRPr="007E22D7">
        <w:rPr>
          <w:rFonts w:ascii="Times New Roman" w:hAnsi="Times New Roman" w:cs="Times New Roman"/>
          <w:b/>
          <w:i/>
          <w:sz w:val="28"/>
          <w:szCs w:val="28"/>
        </w:rPr>
        <w:t>лабые стороны:</w:t>
      </w:r>
    </w:p>
    <w:p w:rsidR="003748FC" w:rsidRDefault="007E22D7" w:rsidP="00567C2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Доверчивость</w:t>
      </w:r>
    </w:p>
    <w:p w:rsidR="007E22D7" w:rsidRDefault="007E22D7" w:rsidP="00567C2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Открытость</w:t>
      </w:r>
    </w:p>
    <w:p w:rsidR="007E22D7" w:rsidRDefault="007E22D7" w:rsidP="00567C2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Ранимость</w:t>
      </w:r>
    </w:p>
    <w:p w:rsidR="007E22D7" w:rsidRDefault="007E22D7" w:rsidP="00567C2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Многие вещи воспринимаю близко к сердцу</w:t>
      </w:r>
    </w:p>
    <w:p w:rsidR="007E22D7" w:rsidRDefault="007E22D7" w:rsidP="00567C2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Вспыльчивость</w:t>
      </w:r>
    </w:p>
    <w:p w:rsidR="007E22D7" w:rsidRDefault="007E22D7" w:rsidP="00567C20">
      <w:pPr>
        <w:pStyle w:val="a3"/>
        <w:numPr>
          <w:ilvl w:val="0"/>
          <w:numId w:val="5"/>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Порой бываю очень агрессивна</w:t>
      </w:r>
    </w:p>
    <w:p w:rsidR="007E22D7" w:rsidRDefault="007E22D7" w:rsidP="00567C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Касаемо отношения к другим лю</w:t>
      </w:r>
      <w:r w:rsidR="008204E1">
        <w:rPr>
          <w:rFonts w:ascii="Times New Roman" w:hAnsi="Times New Roman" w:cs="Times New Roman"/>
          <w:sz w:val="28"/>
          <w:szCs w:val="28"/>
        </w:rPr>
        <w:t>дям, я ум</w:t>
      </w:r>
      <w:r>
        <w:rPr>
          <w:rFonts w:ascii="Times New Roman" w:hAnsi="Times New Roman" w:cs="Times New Roman"/>
          <w:sz w:val="28"/>
          <w:szCs w:val="28"/>
        </w:rPr>
        <w:t>ею проявлять сострадание, очень общительна, легко устанавливаю контакт с любым типом людей.</w:t>
      </w:r>
    </w:p>
    <w:p w:rsidR="007E22D7" w:rsidRDefault="007E22D7" w:rsidP="00567C2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А вообще я очень  открытый человек, очень люблю заводить новые знакомства, обожаю животных, и вообще люблю жизнь в целом.</w:t>
      </w:r>
      <w:r w:rsidR="008204E1">
        <w:rPr>
          <w:rFonts w:ascii="Times New Roman" w:hAnsi="Times New Roman" w:cs="Times New Roman"/>
          <w:sz w:val="28"/>
          <w:szCs w:val="28"/>
        </w:rPr>
        <w:t xml:space="preserve"> Стараюсь радоваться каждому моменту, из каждой ситуации делаю для себя какие-либо выводы и стараюсь учиться на своих ошибках.</w:t>
      </w:r>
    </w:p>
    <w:p w:rsidR="00316554" w:rsidRPr="00420EDB" w:rsidRDefault="00316554" w:rsidP="00420EDB">
      <w:pPr>
        <w:pStyle w:val="a3"/>
        <w:tabs>
          <w:tab w:val="left" w:pos="1134"/>
        </w:tabs>
        <w:spacing w:after="0" w:line="240" w:lineRule="auto"/>
        <w:ind w:left="0"/>
        <w:rPr>
          <w:rFonts w:ascii="Times New Roman" w:hAnsi="Times New Roman" w:cs="Times New Roman"/>
          <w:b/>
          <w:i/>
          <w:sz w:val="28"/>
          <w:szCs w:val="28"/>
        </w:rPr>
      </w:pPr>
      <w:r w:rsidRPr="00420EDB">
        <w:rPr>
          <w:rFonts w:ascii="Times New Roman" w:hAnsi="Times New Roman" w:cs="Times New Roman"/>
          <w:b/>
          <w:i/>
          <w:sz w:val="28"/>
          <w:szCs w:val="28"/>
        </w:rPr>
        <w:t>Задание 3</w:t>
      </w:r>
    </w:p>
    <w:p w:rsidR="00316554" w:rsidRPr="00420EDB" w:rsidRDefault="00316554" w:rsidP="00420EDB">
      <w:pPr>
        <w:pStyle w:val="a3"/>
        <w:tabs>
          <w:tab w:val="left" w:pos="1134"/>
        </w:tabs>
        <w:spacing w:after="0" w:line="240" w:lineRule="auto"/>
        <w:ind w:left="0"/>
        <w:rPr>
          <w:rFonts w:ascii="Times New Roman" w:hAnsi="Times New Roman" w:cs="Times New Roman"/>
          <w:b/>
          <w:i/>
          <w:sz w:val="28"/>
          <w:szCs w:val="28"/>
        </w:rPr>
      </w:pPr>
      <w:r w:rsidRPr="00420EDB">
        <w:rPr>
          <w:rFonts w:ascii="Times New Roman" w:hAnsi="Times New Roman" w:cs="Times New Roman"/>
          <w:b/>
          <w:i/>
          <w:sz w:val="28"/>
          <w:szCs w:val="28"/>
        </w:rPr>
        <w:t>Манипуляции.</w:t>
      </w:r>
      <w:r w:rsidR="002220BA" w:rsidRPr="00420EDB">
        <w:rPr>
          <w:rFonts w:ascii="Times New Roman" w:hAnsi="Times New Roman" w:cs="Times New Roman"/>
          <w:b/>
          <w:i/>
          <w:sz w:val="28"/>
          <w:szCs w:val="28"/>
        </w:rPr>
        <w:t xml:space="preserve"> Проработайте</w:t>
      </w:r>
      <w:r w:rsidRPr="00420EDB">
        <w:rPr>
          <w:rFonts w:ascii="Times New Roman" w:hAnsi="Times New Roman" w:cs="Times New Roman"/>
          <w:b/>
          <w:i/>
          <w:sz w:val="28"/>
          <w:szCs w:val="28"/>
        </w:rPr>
        <w:t xml:space="preserve"> манипуляции с помощью различных техник нейролингвистического </w:t>
      </w:r>
      <w:r w:rsidR="002220BA" w:rsidRPr="00420EDB">
        <w:rPr>
          <w:rFonts w:ascii="Times New Roman" w:hAnsi="Times New Roman" w:cs="Times New Roman"/>
          <w:b/>
          <w:i/>
          <w:sz w:val="28"/>
          <w:szCs w:val="28"/>
        </w:rPr>
        <w:t>программирования</w:t>
      </w:r>
      <w:r w:rsidRPr="00420EDB">
        <w:rPr>
          <w:rFonts w:ascii="Times New Roman" w:hAnsi="Times New Roman" w:cs="Times New Roman"/>
          <w:b/>
          <w:i/>
          <w:sz w:val="28"/>
          <w:szCs w:val="28"/>
        </w:rPr>
        <w:t>(подстройка,</w:t>
      </w:r>
      <w:r w:rsidR="002220BA" w:rsidRPr="00420EDB">
        <w:rPr>
          <w:rFonts w:ascii="Times New Roman" w:hAnsi="Times New Roman" w:cs="Times New Roman"/>
          <w:b/>
          <w:i/>
          <w:sz w:val="28"/>
          <w:szCs w:val="28"/>
        </w:rPr>
        <w:t xml:space="preserve"> присоединение, ведение)</w:t>
      </w:r>
    </w:p>
    <w:p w:rsidR="002220BA" w:rsidRDefault="002220BA" w:rsidP="002220BA">
      <w:pPr>
        <w:pStyle w:val="a3"/>
        <w:tabs>
          <w:tab w:val="left" w:pos="1134"/>
        </w:tabs>
        <w:spacing w:after="0" w:line="240" w:lineRule="auto"/>
        <w:ind w:left="142" w:firstLine="425"/>
        <w:jc w:val="both"/>
        <w:rPr>
          <w:rFonts w:ascii="Times New Roman" w:hAnsi="Times New Roman" w:cs="Times New Roman"/>
          <w:sz w:val="28"/>
          <w:szCs w:val="28"/>
        </w:rPr>
      </w:pPr>
      <w:r w:rsidRPr="002220BA">
        <w:rPr>
          <w:rFonts w:ascii="Times New Roman" w:hAnsi="Times New Roman" w:cs="Times New Roman"/>
          <w:sz w:val="28"/>
          <w:szCs w:val="28"/>
        </w:rPr>
        <w:t>Ни для кого не секрет, что речь способна изменять наше сознание. Однако есть такие области науки, которые с помощью языка позволяют не только воздействовать на наш мозг, но и активизировать те его области, о существовании которых мы даже не подозревали. Занимаются этим специалисты НЛП. Этот термин, возник сравнительно недавно. Однако аббревиатура НЛП, т.е. нейролингвистическое программирование уже успела не только заинтересовать простых обывателей, но и достаточно широко распространилась среди психотерапевтов и людей, чьи профессии связаны с человеческим сознанием. Как специалисты НЛП воздействуют на мозг? Последовательность этой операции выглядит примерно так: калибровка - затем присоединение – ведение – наведение транса - манипуляция с сознанием – внушение – вывод из транса. Причин для ввода человека в состояние гипноза множество, поэтому было создано несколько различных НЛП техник</w:t>
      </w:r>
      <w:r>
        <w:rPr>
          <w:rFonts w:ascii="Times New Roman" w:hAnsi="Times New Roman" w:cs="Times New Roman"/>
          <w:sz w:val="28"/>
          <w:szCs w:val="28"/>
        </w:rPr>
        <w:t>, но одной из самых распространенных является:</w:t>
      </w:r>
    </w:p>
    <w:p w:rsidR="002220BA" w:rsidRDefault="002220BA" w:rsidP="00420EDB">
      <w:pPr>
        <w:pStyle w:val="a3"/>
        <w:tabs>
          <w:tab w:val="left" w:pos="1134"/>
        </w:tabs>
        <w:spacing w:after="0" w:line="240" w:lineRule="auto"/>
        <w:ind w:left="0" w:firstLine="567"/>
        <w:jc w:val="both"/>
        <w:rPr>
          <w:rFonts w:ascii="Times New Roman" w:hAnsi="Times New Roman" w:cs="Times New Roman"/>
          <w:sz w:val="28"/>
          <w:szCs w:val="28"/>
        </w:rPr>
      </w:pPr>
      <w:r w:rsidRPr="002220BA">
        <w:rPr>
          <w:rFonts w:ascii="Times New Roman" w:hAnsi="Times New Roman" w:cs="Times New Roman"/>
          <w:b/>
          <w:sz w:val="28"/>
          <w:szCs w:val="28"/>
        </w:rPr>
        <w:t>НЛП техники манипулирования</w:t>
      </w:r>
      <w:r w:rsidRPr="002220BA">
        <w:rPr>
          <w:rFonts w:ascii="Times New Roman" w:hAnsi="Times New Roman" w:cs="Times New Roman"/>
          <w:sz w:val="28"/>
          <w:szCs w:val="28"/>
        </w:rPr>
        <w:t>. Они применяются с помощью воздействия на сознание психику и несут в себе цель изменить отношение и взгляды человека на то или иное событие, а также в целом изменить его поведение</w:t>
      </w:r>
      <w:r>
        <w:rPr>
          <w:rFonts w:ascii="Times New Roman" w:hAnsi="Times New Roman" w:cs="Times New Roman"/>
          <w:sz w:val="28"/>
          <w:szCs w:val="28"/>
        </w:rPr>
        <w:t>.</w:t>
      </w:r>
    </w:p>
    <w:p w:rsidR="002220BA" w:rsidRPr="002220BA" w:rsidRDefault="002220BA" w:rsidP="002220BA">
      <w:pPr>
        <w:pStyle w:val="a3"/>
        <w:tabs>
          <w:tab w:val="left" w:pos="1134"/>
        </w:tabs>
        <w:spacing w:after="0" w:line="240" w:lineRule="auto"/>
        <w:ind w:left="142" w:firstLine="425"/>
        <w:jc w:val="both"/>
        <w:rPr>
          <w:rFonts w:ascii="Times New Roman" w:hAnsi="Times New Roman" w:cs="Times New Roman"/>
          <w:sz w:val="28"/>
          <w:szCs w:val="28"/>
        </w:rPr>
      </w:pPr>
      <w:r w:rsidRPr="002220BA">
        <w:rPr>
          <w:rFonts w:ascii="Times New Roman" w:hAnsi="Times New Roman" w:cs="Times New Roman"/>
          <w:sz w:val="28"/>
          <w:szCs w:val="28"/>
        </w:rPr>
        <w:t>Например, если партнер вот-вот сорвется на вас в гневной тираде, техника «Первичные действия» способна остановить его фразой «Постарайтесь спокойно отнестись к тому что я сейчас скажу». А техника «обращение за советом» сможет вывести вашего партнера из пассивного наблюдения в сторонке и приятно подчеркнет его значимость для вас.</w:t>
      </w:r>
    </w:p>
    <w:p w:rsidR="002220BA" w:rsidRPr="002220BA" w:rsidRDefault="002220BA" w:rsidP="002220BA">
      <w:pPr>
        <w:pStyle w:val="a3"/>
        <w:tabs>
          <w:tab w:val="left" w:pos="1134"/>
        </w:tabs>
        <w:spacing w:after="0" w:line="240" w:lineRule="auto"/>
        <w:ind w:left="142" w:firstLine="425"/>
        <w:jc w:val="both"/>
        <w:rPr>
          <w:rFonts w:ascii="Times New Roman" w:hAnsi="Times New Roman" w:cs="Times New Roman"/>
          <w:sz w:val="28"/>
          <w:szCs w:val="28"/>
        </w:rPr>
      </w:pPr>
      <w:r w:rsidRPr="002220BA">
        <w:rPr>
          <w:rFonts w:ascii="Times New Roman" w:hAnsi="Times New Roman" w:cs="Times New Roman"/>
          <w:sz w:val="28"/>
          <w:szCs w:val="28"/>
        </w:rPr>
        <w:t>Техники НЛП с каждым годом становятся все изощреннее. И всегда стоит помнить о том, что нейролингвистическое программирование это одна сплошная манипуляция сознанием. Чтобы вызвать ваше одобрение к вам могут подстроиться с помощью ваших же поз, движений или жестов. И не обязательно учить наизусть все эти техники. Достаточно</w:t>
      </w:r>
      <w:r w:rsidR="00542AED">
        <w:rPr>
          <w:rFonts w:ascii="Times New Roman" w:hAnsi="Times New Roman" w:cs="Times New Roman"/>
          <w:sz w:val="28"/>
          <w:szCs w:val="28"/>
        </w:rPr>
        <w:t xml:space="preserve"> </w:t>
      </w:r>
      <w:r w:rsidRPr="002220BA">
        <w:rPr>
          <w:rFonts w:ascii="Times New Roman" w:hAnsi="Times New Roman" w:cs="Times New Roman"/>
          <w:sz w:val="28"/>
          <w:szCs w:val="28"/>
        </w:rPr>
        <w:t>быть уверенным в себе и не поддаваться на провокации со стороны партнеров.</w:t>
      </w:r>
    </w:p>
    <w:p w:rsidR="003754A5" w:rsidRPr="00567C20" w:rsidRDefault="003754A5" w:rsidP="003754A5">
      <w:pPr>
        <w:pStyle w:val="a3"/>
        <w:tabs>
          <w:tab w:val="left" w:pos="1134"/>
        </w:tabs>
        <w:spacing w:after="0" w:line="240" w:lineRule="auto"/>
        <w:ind w:left="142" w:firstLine="425"/>
        <w:rPr>
          <w:rFonts w:ascii="Times New Roman" w:hAnsi="Times New Roman" w:cs="Times New Roman"/>
          <w:b/>
          <w:sz w:val="28"/>
          <w:szCs w:val="28"/>
        </w:rPr>
      </w:pPr>
      <w:r w:rsidRPr="00567C20">
        <w:rPr>
          <w:rFonts w:ascii="Times New Roman" w:hAnsi="Times New Roman" w:cs="Times New Roman"/>
          <w:b/>
          <w:sz w:val="28"/>
          <w:szCs w:val="28"/>
        </w:rPr>
        <w:br w:type="page"/>
      </w:r>
    </w:p>
    <w:p w:rsidR="003754A5" w:rsidRPr="00542AED" w:rsidRDefault="005377AC" w:rsidP="00420EDB">
      <w:pPr>
        <w:pStyle w:val="a3"/>
        <w:tabs>
          <w:tab w:val="left" w:pos="1134"/>
        </w:tabs>
        <w:spacing w:after="0" w:line="240" w:lineRule="auto"/>
        <w:ind w:left="0"/>
        <w:rPr>
          <w:rFonts w:ascii="Times New Roman" w:hAnsi="Times New Roman" w:cs="Times New Roman"/>
          <w:b/>
          <w:i/>
          <w:sz w:val="28"/>
          <w:szCs w:val="28"/>
        </w:rPr>
      </w:pPr>
      <w:r w:rsidRPr="00420EDB">
        <w:rPr>
          <w:rFonts w:ascii="Times New Roman" w:hAnsi="Times New Roman" w:cs="Times New Roman"/>
          <w:b/>
          <w:i/>
          <w:sz w:val="28"/>
          <w:szCs w:val="28"/>
        </w:rPr>
        <w:lastRenderedPageBreak/>
        <w:t xml:space="preserve">Задание </w:t>
      </w:r>
      <w:r w:rsidR="003754A5" w:rsidRPr="00542AED">
        <w:rPr>
          <w:rFonts w:ascii="Times New Roman" w:hAnsi="Times New Roman" w:cs="Times New Roman"/>
          <w:b/>
          <w:i/>
          <w:sz w:val="28"/>
          <w:szCs w:val="28"/>
        </w:rPr>
        <w:t>4</w:t>
      </w:r>
    </w:p>
    <w:p w:rsidR="003754A5" w:rsidRPr="00420EDB" w:rsidRDefault="003754A5" w:rsidP="00420EDB">
      <w:pPr>
        <w:pStyle w:val="a3"/>
        <w:tabs>
          <w:tab w:val="left" w:pos="1134"/>
        </w:tabs>
        <w:spacing w:after="0" w:line="240" w:lineRule="auto"/>
        <w:ind w:left="0"/>
        <w:rPr>
          <w:rFonts w:ascii="Times New Roman" w:hAnsi="Times New Roman" w:cs="Times New Roman"/>
          <w:b/>
          <w:i/>
          <w:sz w:val="28"/>
          <w:szCs w:val="28"/>
        </w:rPr>
      </w:pPr>
      <w:r w:rsidRPr="00420EDB">
        <w:rPr>
          <w:rFonts w:ascii="Times New Roman" w:hAnsi="Times New Roman" w:cs="Times New Roman"/>
          <w:b/>
          <w:i/>
          <w:sz w:val="28"/>
          <w:szCs w:val="28"/>
        </w:rPr>
        <w:t>Напишите резюме(на русском и на английском)</w:t>
      </w:r>
    </w:p>
    <w:tbl>
      <w:tblPr>
        <w:tblW w:w="0" w:type="auto"/>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33"/>
        <w:gridCol w:w="4533"/>
      </w:tblGrid>
      <w:tr w:rsidR="008D4FFB" w:rsidTr="00420EDB">
        <w:trPr>
          <w:trHeight w:val="837"/>
        </w:trPr>
        <w:tc>
          <w:tcPr>
            <w:tcW w:w="4533" w:type="dxa"/>
          </w:tcPr>
          <w:p w:rsidR="008D4FFB" w:rsidRPr="008D4FFB" w:rsidRDefault="008D4FFB" w:rsidP="008D4FFB">
            <w:pPr>
              <w:pStyle w:val="a3"/>
              <w:tabs>
                <w:tab w:val="left" w:pos="1134"/>
              </w:tabs>
              <w:spacing w:after="0" w:line="240" w:lineRule="auto"/>
              <w:ind w:left="-31"/>
              <w:rPr>
                <w:rFonts w:ascii="Times New Roman" w:hAnsi="Times New Roman" w:cs="Times New Roman"/>
                <w:b/>
                <w:sz w:val="28"/>
                <w:szCs w:val="28"/>
              </w:rPr>
            </w:pPr>
            <w:r w:rsidRPr="008D4FFB">
              <w:rPr>
                <w:rFonts w:ascii="Times New Roman" w:hAnsi="Times New Roman" w:cs="Times New Roman"/>
                <w:b/>
                <w:sz w:val="28"/>
                <w:szCs w:val="28"/>
              </w:rPr>
              <w:t>Денцис Ирина Вячеславовна</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Желаемая должность</w:t>
            </w:r>
            <w:r w:rsidRPr="008D4FFB">
              <w:rPr>
                <w:rFonts w:ascii="Times New Roman" w:hAnsi="Times New Roman" w:cs="Times New Roman"/>
                <w:sz w:val="28"/>
                <w:szCs w:val="28"/>
              </w:rPr>
              <w:t>:Финансовый специалист</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Зарплата:</w:t>
            </w:r>
            <w:r w:rsidRPr="008D4FFB">
              <w:rPr>
                <w:rFonts w:ascii="Times New Roman" w:hAnsi="Times New Roman" w:cs="Times New Roman"/>
                <w:sz w:val="28"/>
                <w:szCs w:val="28"/>
              </w:rPr>
              <w:t>25 000 руб. в месяц</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Тип работы</w:t>
            </w:r>
            <w:r>
              <w:rPr>
                <w:rFonts w:ascii="Times New Roman" w:hAnsi="Times New Roman" w:cs="Times New Roman"/>
                <w:sz w:val="28"/>
                <w:szCs w:val="28"/>
              </w:rPr>
              <w:t xml:space="preserve">: </w:t>
            </w:r>
            <w:r w:rsidRPr="008D4FFB">
              <w:rPr>
                <w:rFonts w:ascii="Times New Roman" w:hAnsi="Times New Roman" w:cs="Times New Roman"/>
                <w:sz w:val="28"/>
                <w:szCs w:val="28"/>
              </w:rPr>
              <w:t>полный рабочий день</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Место работы</w:t>
            </w:r>
            <w:r w:rsidRPr="008D4FFB">
              <w:rPr>
                <w:rFonts w:ascii="Times New Roman" w:hAnsi="Times New Roman" w:cs="Times New Roman"/>
                <w:sz w:val="28"/>
                <w:szCs w:val="28"/>
              </w:rPr>
              <w:t>:</w:t>
            </w:r>
            <w:r w:rsidR="00542AED">
              <w:rPr>
                <w:rFonts w:ascii="Times New Roman" w:hAnsi="Times New Roman" w:cs="Times New Roman"/>
                <w:sz w:val="28"/>
                <w:szCs w:val="28"/>
              </w:rPr>
              <w:t xml:space="preserve"> </w:t>
            </w:r>
            <w:r w:rsidRPr="008D4FFB">
              <w:rPr>
                <w:rFonts w:ascii="Times New Roman" w:hAnsi="Times New Roman" w:cs="Times New Roman"/>
                <w:sz w:val="28"/>
                <w:szCs w:val="28"/>
              </w:rPr>
              <w:t>на территории работодателя</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Ф.И.О.:</w:t>
            </w:r>
            <w:r w:rsidR="00542AED">
              <w:rPr>
                <w:rFonts w:ascii="Times New Roman" w:hAnsi="Times New Roman" w:cs="Times New Roman"/>
                <w:i/>
                <w:sz w:val="28"/>
                <w:szCs w:val="28"/>
              </w:rPr>
              <w:t xml:space="preserve"> </w:t>
            </w:r>
            <w:r w:rsidRPr="008D4FFB">
              <w:rPr>
                <w:rFonts w:ascii="Times New Roman" w:hAnsi="Times New Roman" w:cs="Times New Roman"/>
                <w:sz w:val="28"/>
                <w:szCs w:val="28"/>
              </w:rPr>
              <w:t>Денцис Ирина Вячеславовна</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Телефон:</w:t>
            </w:r>
            <w:r w:rsidRPr="008D4FFB">
              <w:rPr>
                <w:rFonts w:ascii="Times New Roman" w:hAnsi="Times New Roman" w:cs="Times New Roman"/>
                <w:sz w:val="28"/>
                <w:szCs w:val="28"/>
              </w:rPr>
              <w:t>+7 (980) 653-98-08</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Электронная почта</w:t>
            </w:r>
            <w:r w:rsidRPr="008D4FFB">
              <w:rPr>
                <w:rFonts w:ascii="Times New Roman" w:hAnsi="Times New Roman" w:cs="Times New Roman"/>
                <w:sz w:val="28"/>
                <w:szCs w:val="28"/>
              </w:rPr>
              <w:t>:</w:t>
            </w:r>
            <w:r w:rsidR="00542AED">
              <w:rPr>
                <w:rFonts w:ascii="Times New Roman" w:hAnsi="Times New Roman" w:cs="Times New Roman"/>
                <w:sz w:val="28"/>
                <w:szCs w:val="28"/>
              </w:rPr>
              <w:t xml:space="preserve"> </w:t>
            </w:r>
            <w:r w:rsidRPr="008D4FFB">
              <w:rPr>
                <w:rFonts w:ascii="Times New Roman" w:hAnsi="Times New Roman" w:cs="Times New Roman"/>
                <w:sz w:val="28"/>
                <w:szCs w:val="28"/>
              </w:rPr>
              <w:t>irina.dencis@mail.ru</w:t>
            </w:r>
          </w:p>
          <w:p w:rsidR="008D4FFB" w:rsidRPr="008D4FFB" w:rsidRDefault="008D4FFB" w:rsidP="008D4FFB">
            <w:pPr>
              <w:pStyle w:val="a3"/>
              <w:tabs>
                <w:tab w:val="left" w:pos="1134"/>
              </w:tabs>
              <w:spacing w:after="0" w:line="240" w:lineRule="auto"/>
              <w:ind w:left="-31"/>
              <w:rPr>
                <w:rFonts w:ascii="Times New Roman" w:hAnsi="Times New Roman" w:cs="Times New Roman"/>
                <w:b/>
                <w:sz w:val="28"/>
                <w:szCs w:val="28"/>
              </w:rPr>
            </w:pPr>
            <w:r w:rsidRPr="008D4FFB">
              <w:rPr>
                <w:rFonts w:ascii="Times New Roman" w:hAnsi="Times New Roman" w:cs="Times New Roman"/>
                <w:b/>
                <w:sz w:val="28"/>
                <w:szCs w:val="28"/>
              </w:rPr>
              <w:t>Личная информация</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Город проживания</w:t>
            </w:r>
            <w:r w:rsidRPr="008D4FFB">
              <w:rPr>
                <w:rFonts w:ascii="Times New Roman" w:hAnsi="Times New Roman" w:cs="Times New Roman"/>
                <w:sz w:val="28"/>
                <w:szCs w:val="28"/>
              </w:rPr>
              <w:t>:</w:t>
            </w:r>
            <w:r w:rsidR="00542AED">
              <w:rPr>
                <w:rFonts w:ascii="Times New Roman" w:hAnsi="Times New Roman" w:cs="Times New Roman"/>
                <w:sz w:val="28"/>
                <w:szCs w:val="28"/>
              </w:rPr>
              <w:t xml:space="preserve"> </w:t>
            </w:r>
            <w:r w:rsidRPr="008D4FFB">
              <w:rPr>
                <w:rFonts w:ascii="Times New Roman" w:hAnsi="Times New Roman" w:cs="Times New Roman"/>
                <w:sz w:val="28"/>
                <w:szCs w:val="28"/>
              </w:rPr>
              <w:t>Ярославль</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Образование</w:t>
            </w:r>
            <w:r w:rsidRPr="008D4FFB">
              <w:rPr>
                <w:rFonts w:ascii="Times New Roman" w:hAnsi="Times New Roman" w:cs="Times New Roman"/>
                <w:sz w:val="28"/>
                <w:szCs w:val="28"/>
              </w:rPr>
              <w:t>:</w:t>
            </w:r>
            <w:r w:rsidR="00542AED">
              <w:rPr>
                <w:rFonts w:ascii="Times New Roman" w:hAnsi="Times New Roman" w:cs="Times New Roman"/>
                <w:sz w:val="28"/>
                <w:szCs w:val="28"/>
              </w:rPr>
              <w:t xml:space="preserve"> </w:t>
            </w:r>
            <w:r w:rsidRPr="008D4FFB">
              <w:rPr>
                <w:rFonts w:ascii="Times New Roman" w:hAnsi="Times New Roman" w:cs="Times New Roman"/>
                <w:sz w:val="28"/>
                <w:szCs w:val="28"/>
              </w:rPr>
              <w:t>Бакалавр</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Дата рождения</w:t>
            </w:r>
            <w:r w:rsidRPr="008D4FFB">
              <w:rPr>
                <w:rFonts w:ascii="Times New Roman" w:hAnsi="Times New Roman" w:cs="Times New Roman"/>
                <w:sz w:val="28"/>
                <w:szCs w:val="28"/>
              </w:rPr>
              <w:t>:18 апреля 1995 г. (20 лет)</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Пол:</w:t>
            </w:r>
            <w:r w:rsidR="00542AED">
              <w:rPr>
                <w:rFonts w:ascii="Times New Roman" w:hAnsi="Times New Roman" w:cs="Times New Roman"/>
                <w:i/>
                <w:sz w:val="28"/>
                <w:szCs w:val="28"/>
              </w:rPr>
              <w:t xml:space="preserve"> </w:t>
            </w:r>
            <w:r w:rsidRPr="008D4FFB">
              <w:rPr>
                <w:rFonts w:ascii="Times New Roman" w:hAnsi="Times New Roman" w:cs="Times New Roman"/>
                <w:sz w:val="28"/>
                <w:szCs w:val="28"/>
              </w:rPr>
              <w:t>женский</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b/>
                <w:sz w:val="28"/>
                <w:szCs w:val="28"/>
              </w:rPr>
              <w:t>Опыт работы</w:t>
            </w:r>
            <w:r w:rsidRPr="008D4FFB">
              <w:rPr>
                <w:rFonts w:ascii="Times New Roman" w:hAnsi="Times New Roman" w:cs="Times New Roman"/>
                <w:sz w:val="28"/>
                <w:szCs w:val="28"/>
              </w:rPr>
              <w:t>:</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Период работы:</w:t>
            </w:r>
            <w:r w:rsidR="00542AED">
              <w:rPr>
                <w:rFonts w:ascii="Times New Roman" w:hAnsi="Times New Roman" w:cs="Times New Roman"/>
                <w:i/>
                <w:sz w:val="28"/>
                <w:szCs w:val="28"/>
              </w:rPr>
              <w:t xml:space="preserve"> </w:t>
            </w:r>
            <w:r w:rsidRPr="008D4FFB">
              <w:rPr>
                <w:rFonts w:ascii="Times New Roman" w:hAnsi="Times New Roman" w:cs="Times New Roman"/>
                <w:sz w:val="28"/>
                <w:szCs w:val="28"/>
              </w:rPr>
              <w:t>С ноября 2014 года по 05 ноября 20415 года</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Должность</w:t>
            </w:r>
            <w:r>
              <w:rPr>
                <w:rFonts w:ascii="Times New Roman" w:hAnsi="Times New Roman" w:cs="Times New Roman"/>
                <w:sz w:val="28"/>
                <w:szCs w:val="28"/>
              </w:rPr>
              <w:t xml:space="preserve">: </w:t>
            </w:r>
            <w:r w:rsidRPr="008D4FFB">
              <w:rPr>
                <w:rFonts w:ascii="Times New Roman" w:hAnsi="Times New Roman" w:cs="Times New Roman"/>
                <w:sz w:val="28"/>
                <w:szCs w:val="28"/>
              </w:rPr>
              <w:t>Кредитный специалист (Полная занятость)</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В организации</w:t>
            </w:r>
            <w:r>
              <w:rPr>
                <w:rFonts w:ascii="Times New Roman" w:hAnsi="Times New Roman" w:cs="Times New Roman"/>
                <w:sz w:val="28"/>
                <w:szCs w:val="28"/>
              </w:rPr>
              <w:t>:</w:t>
            </w:r>
            <w:r w:rsidR="00542AED">
              <w:rPr>
                <w:rFonts w:ascii="Times New Roman" w:hAnsi="Times New Roman" w:cs="Times New Roman"/>
                <w:sz w:val="28"/>
                <w:szCs w:val="28"/>
              </w:rPr>
              <w:t xml:space="preserve"> </w:t>
            </w:r>
            <w:r w:rsidRPr="008D4FFB">
              <w:rPr>
                <w:rFonts w:ascii="Times New Roman" w:hAnsi="Times New Roman" w:cs="Times New Roman"/>
                <w:sz w:val="28"/>
                <w:szCs w:val="28"/>
              </w:rPr>
              <w:t>ООО "Фит Клиник ", г. Ярославль</w:t>
            </w:r>
          </w:p>
          <w:p w:rsidR="00CA6C6C"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Должностные обязанности</w:t>
            </w:r>
            <w:r>
              <w:rPr>
                <w:rFonts w:ascii="Times New Roman" w:hAnsi="Times New Roman" w:cs="Times New Roman"/>
                <w:sz w:val="28"/>
                <w:szCs w:val="28"/>
              </w:rPr>
              <w:t xml:space="preserve">: </w:t>
            </w:r>
          </w:p>
          <w:p w:rsidR="008D4FFB" w:rsidRPr="008D4FFB" w:rsidRDefault="00CA6C6C" w:rsidP="008D4FFB">
            <w:pPr>
              <w:pStyle w:val="a3"/>
              <w:tabs>
                <w:tab w:val="left" w:pos="1134"/>
              </w:tabs>
              <w:spacing w:after="0" w:line="240" w:lineRule="auto"/>
              <w:ind w:left="-31"/>
              <w:rPr>
                <w:rFonts w:ascii="Times New Roman" w:hAnsi="Times New Roman" w:cs="Times New Roman"/>
                <w:sz w:val="28"/>
                <w:szCs w:val="28"/>
              </w:rPr>
            </w:pPr>
            <w:r>
              <w:rPr>
                <w:rFonts w:ascii="Times New Roman" w:hAnsi="Times New Roman" w:cs="Times New Roman"/>
                <w:sz w:val="28"/>
                <w:szCs w:val="28"/>
              </w:rPr>
              <w:t>-</w:t>
            </w:r>
            <w:r w:rsidR="008D4FFB" w:rsidRPr="008D4FFB">
              <w:rPr>
                <w:rFonts w:ascii="Times New Roman" w:hAnsi="Times New Roman" w:cs="Times New Roman"/>
                <w:sz w:val="28"/>
                <w:szCs w:val="28"/>
              </w:rPr>
              <w:t>Консультирование клиентов по условиям кредитования</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 Оформление кредитных заявок и выдача кредитов</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 Оформление внутренних договоров</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 Введение статистики по продажам</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 Формирование отчетности</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Период работы:</w:t>
            </w:r>
            <w:r w:rsidR="00542AED">
              <w:rPr>
                <w:rFonts w:ascii="Times New Roman" w:hAnsi="Times New Roman" w:cs="Times New Roman"/>
                <w:i/>
                <w:sz w:val="28"/>
                <w:szCs w:val="28"/>
              </w:rPr>
              <w:t xml:space="preserve"> </w:t>
            </w:r>
            <w:r w:rsidRPr="008D4FFB">
              <w:rPr>
                <w:rFonts w:ascii="Times New Roman" w:hAnsi="Times New Roman" w:cs="Times New Roman"/>
                <w:sz w:val="28"/>
                <w:szCs w:val="28"/>
              </w:rPr>
              <w:t>С августа 2014 по ноябрь 2014 года (3 месяца)</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Должность</w:t>
            </w:r>
            <w:r>
              <w:rPr>
                <w:rFonts w:ascii="Times New Roman" w:hAnsi="Times New Roman" w:cs="Times New Roman"/>
                <w:sz w:val="28"/>
                <w:szCs w:val="28"/>
              </w:rPr>
              <w:t>:</w:t>
            </w:r>
            <w:r w:rsidR="00542AED">
              <w:rPr>
                <w:rFonts w:ascii="Times New Roman" w:hAnsi="Times New Roman" w:cs="Times New Roman"/>
                <w:sz w:val="28"/>
                <w:szCs w:val="28"/>
              </w:rPr>
              <w:t xml:space="preserve"> </w:t>
            </w:r>
            <w:r w:rsidRPr="008D4FFB">
              <w:rPr>
                <w:rFonts w:ascii="Times New Roman" w:hAnsi="Times New Roman" w:cs="Times New Roman"/>
                <w:sz w:val="28"/>
                <w:szCs w:val="28"/>
              </w:rPr>
              <w:t>Продавец-консультант (Полная занятость)</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В организации</w:t>
            </w:r>
            <w:r>
              <w:rPr>
                <w:rFonts w:ascii="Times New Roman" w:hAnsi="Times New Roman" w:cs="Times New Roman"/>
                <w:sz w:val="28"/>
                <w:szCs w:val="28"/>
              </w:rPr>
              <w:t xml:space="preserve">: </w:t>
            </w:r>
            <w:r w:rsidRPr="008D4FFB">
              <w:rPr>
                <w:rFonts w:ascii="Times New Roman" w:hAnsi="Times New Roman" w:cs="Times New Roman"/>
                <w:sz w:val="28"/>
                <w:szCs w:val="28"/>
              </w:rPr>
              <w:t>ООО"Экко-Рос", г.Ярославль</w:t>
            </w:r>
          </w:p>
          <w:p w:rsid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Должностные обязанности</w:t>
            </w:r>
            <w:r>
              <w:rPr>
                <w:rFonts w:ascii="Times New Roman" w:hAnsi="Times New Roman" w:cs="Times New Roman"/>
                <w:sz w:val="28"/>
                <w:szCs w:val="28"/>
              </w:rPr>
              <w:t xml:space="preserve">: </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Pr>
                <w:rFonts w:ascii="Times New Roman" w:hAnsi="Times New Roman" w:cs="Times New Roman"/>
                <w:sz w:val="28"/>
                <w:szCs w:val="28"/>
              </w:rPr>
              <w:t>-</w:t>
            </w:r>
            <w:r w:rsidRPr="008D4FFB">
              <w:rPr>
                <w:rFonts w:ascii="Times New Roman" w:hAnsi="Times New Roman" w:cs="Times New Roman"/>
                <w:sz w:val="28"/>
                <w:szCs w:val="28"/>
              </w:rPr>
              <w:t xml:space="preserve">Консультация клиентов в торговом зале по ассортименту, помощь в </w:t>
            </w:r>
            <w:r w:rsidRPr="008D4FFB">
              <w:rPr>
                <w:rFonts w:ascii="Times New Roman" w:hAnsi="Times New Roman" w:cs="Times New Roman"/>
                <w:sz w:val="28"/>
                <w:szCs w:val="28"/>
              </w:rPr>
              <w:lastRenderedPageBreak/>
              <w:t>выборе обуви.</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-Прием товара, предпродажная подготовка, выкладка товара в торговом зале</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-Участие в инвентаризациях товара</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Период работы</w:t>
            </w:r>
            <w:r>
              <w:rPr>
                <w:rFonts w:ascii="Times New Roman" w:hAnsi="Times New Roman" w:cs="Times New Roman"/>
                <w:sz w:val="28"/>
                <w:szCs w:val="28"/>
              </w:rPr>
              <w:t xml:space="preserve">: </w:t>
            </w:r>
            <w:r w:rsidRPr="008D4FFB">
              <w:rPr>
                <w:rFonts w:ascii="Times New Roman" w:hAnsi="Times New Roman" w:cs="Times New Roman"/>
                <w:sz w:val="28"/>
                <w:szCs w:val="28"/>
              </w:rPr>
              <w:t>С ноября 2013 по май 2014 года (6 месяцев)</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Должность:</w:t>
            </w:r>
            <w:r w:rsidR="00542AED">
              <w:rPr>
                <w:rFonts w:ascii="Times New Roman" w:hAnsi="Times New Roman" w:cs="Times New Roman"/>
                <w:i/>
                <w:sz w:val="28"/>
                <w:szCs w:val="28"/>
              </w:rPr>
              <w:t xml:space="preserve"> </w:t>
            </w:r>
            <w:r w:rsidRPr="008D4FFB">
              <w:rPr>
                <w:rFonts w:ascii="Times New Roman" w:hAnsi="Times New Roman" w:cs="Times New Roman"/>
                <w:sz w:val="28"/>
                <w:szCs w:val="28"/>
              </w:rPr>
              <w:t>Продавец-консультант (Полная занятость)</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Pr>
                <w:rFonts w:ascii="Times New Roman" w:hAnsi="Times New Roman" w:cs="Times New Roman"/>
                <w:sz w:val="28"/>
                <w:szCs w:val="28"/>
              </w:rPr>
              <w:t xml:space="preserve">В организации: </w:t>
            </w:r>
            <w:r w:rsidRPr="008D4FFB">
              <w:rPr>
                <w:rFonts w:ascii="Times New Roman" w:hAnsi="Times New Roman" w:cs="Times New Roman"/>
                <w:sz w:val="28"/>
                <w:szCs w:val="28"/>
              </w:rPr>
              <w:t>ООО"Чаруэль", г.Ярославль</w:t>
            </w:r>
          </w:p>
          <w:p w:rsid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i/>
                <w:sz w:val="28"/>
                <w:szCs w:val="28"/>
              </w:rPr>
              <w:t>Должностные обязанности</w:t>
            </w:r>
            <w:r w:rsidRPr="008D4FFB">
              <w:rPr>
                <w:rFonts w:ascii="Times New Roman" w:hAnsi="Times New Roman" w:cs="Times New Roman"/>
                <w:sz w:val="28"/>
                <w:szCs w:val="28"/>
              </w:rPr>
              <w:t>:</w:t>
            </w:r>
            <w:r w:rsidRPr="008D4FFB">
              <w:rPr>
                <w:rFonts w:ascii="Times New Roman" w:hAnsi="Times New Roman" w:cs="Times New Roman"/>
                <w:sz w:val="28"/>
                <w:szCs w:val="28"/>
              </w:rPr>
              <w:tab/>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-Консультация клиентов в торговом зале по ассортименту, помощь в выборе одежды, составлении комплекта одежды</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-Прием товара, предпродажная подготовка, развеска/выкладка товара в торговом зале</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-Участие в инвентаризациях товара</w:t>
            </w:r>
          </w:p>
          <w:p w:rsidR="008D4FFB" w:rsidRPr="008D4FFB" w:rsidRDefault="008D4FFB" w:rsidP="008D4FFB">
            <w:pPr>
              <w:pStyle w:val="a3"/>
              <w:tabs>
                <w:tab w:val="left" w:pos="1134"/>
              </w:tabs>
              <w:spacing w:after="0" w:line="240" w:lineRule="auto"/>
              <w:ind w:left="-31"/>
              <w:rPr>
                <w:rFonts w:ascii="Times New Roman" w:hAnsi="Times New Roman" w:cs="Times New Roman"/>
                <w:b/>
                <w:sz w:val="28"/>
                <w:szCs w:val="28"/>
              </w:rPr>
            </w:pPr>
            <w:r w:rsidRPr="008D4FFB">
              <w:rPr>
                <w:rFonts w:ascii="Times New Roman" w:hAnsi="Times New Roman" w:cs="Times New Roman"/>
                <w:b/>
                <w:sz w:val="28"/>
                <w:szCs w:val="28"/>
              </w:rPr>
              <w:t>Образование</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CA6C6C">
              <w:rPr>
                <w:rFonts w:ascii="Times New Roman" w:hAnsi="Times New Roman" w:cs="Times New Roman"/>
                <w:i/>
                <w:sz w:val="28"/>
                <w:szCs w:val="28"/>
              </w:rPr>
              <w:t>Учебное заведение</w:t>
            </w:r>
            <w:r w:rsidRPr="008D4FFB">
              <w:rPr>
                <w:rFonts w:ascii="Times New Roman" w:hAnsi="Times New Roman" w:cs="Times New Roman"/>
                <w:sz w:val="28"/>
                <w:szCs w:val="28"/>
              </w:rPr>
              <w:t>:</w:t>
            </w:r>
            <w:r w:rsidR="00542AED">
              <w:rPr>
                <w:rFonts w:ascii="Times New Roman" w:hAnsi="Times New Roman" w:cs="Times New Roman"/>
                <w:sz w:val="28"/>
                <w:szCs w:val="28"/>
              </w:rPr>
              <w:t xml:space="preserve"> </w:t>
            </w:r>
            <w:r w:rsidRPr="008D4FFB">
              <w:rPr>
                <w:rFonts w:ascii="Times New Roman" w:hAnsi="Times New Roman" w:cs="Times New Roman"/>
                <w:sz w:val="28"/>
                <w:szCs w:val="28"/>
              </w:rPr>
              <w:t xml:space="preserve">Финансовый университет при Правительстве РФ </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CA6C6C">
              <w:rPr>
                <w:rFonts w:ascii="Times New Roman" w:hAnsi="Times New Roman" w:cs="Times New Roman"/>
                <w:i/>
                <w:sz w:val="28"/>
                <w:szCs w:val="28"/>
              </w:rPr>
              <w:t>Уровень образования:</w:t>
            </w:r>
            <w:r w:rsidR="00542AED">
              <w:rPr>
                <w:rFonts w:ascii="Times New Roman" w:hAnsi="Times New Roman" w:cs="Times New Roman"/>
                <w:i/>
                <w:sz w:val="28"/>
                <w:szCs w:val="28"/>
              </w:rPr>
              <w:t xml:space="preserve"> </w:t>
            </w:r>
            <w:r w:rsidRPr="008D4FFB">
              <w:rPr>
                <w:rFonts w:ascii="Times New Roman" w:hAnsi="Times New Roman" w:cs="Times New Roman"/>
                <w:sz w:val="28"/>
                <w:szCs w:val="28"/>
              </w:rPr>
              <w:t>Высшее (бакалавр)</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CA6C6C">
              <w:rPr>
                <w:rFonts w:ascii="Times New Roman" w:hAnsi="Times New Roman" w:cs="Times New Roman"/>
                <w:i/>
                <w:sz w:val="28"/>
                <w:szCs w:val="28"/>
              </w:rPr>
              <w:t>Факультет:</w:t>
            </w:r>
            <w:r w:rsidR="00542AED">
              <w:rPr>
                <w:rFonts w:ascii="Times New Roman" w:hAnsi="Times New Roman" w:cs="Times New Roman"/>
                <w:i/>
                <w:sz w:val="28"/>
                <w:szCs w:val="28"/>
              </w:rPr>
              <w:t xml:space="preserve"> </w:t>
            </w:r>
            <w:r w:rsidRPr="008D4FFB">
              <w:rPr>
                <w:rFonts w:ascii="Times New Roman" w:hAnsi="Times New Roman" w:cs="Times New Roman"/>
                <w:sz w:val="28"/>
                <w:szCs w:val="28"/>
              </w:rPr>
              <w:t>Менеджмент</w:t>
            </w:r>
          </w:p>
          <w:p w:rsidR="008D4FFB" w:rsidRPr="008D4FFB" w:rsidRDefault="00CA6C6C" w:rsidP="008D4FFB">
            <w:pPr>
              <w:pStyle w:val="a3"/>
              <w:tabs>
                <w:tab w:val="left" w:pos="1134"/>
              </w:tabs>
              <w:spacing w:after="0" w:line="240" w:lineRule="auto"/>
              <w:ind w:left="-31"/>
              <w:rPr>
                <w:rFonts w:ascii="Times New Roman" w:hAnsi="Times New Roman" w:cs="Times New Roman"/>
                <w:sz w:val="28"/>
                <w:szCs w:val="28"/>
              </w:rPr>
            </w:pPr>
            <w:r w:rsidRPr="00CA6C6C">
              <w:rPr>
                <w:rFonts w:ascii="Times New Roman" w:hAnsi="Times New Roman" w:cs="Times New Roman"/>
                <w:i/>
                <w:sz w:val="28"/>
                <w:szCs w:val="28"/>
              </w:rPr>
              <w:t>Форма обучения</w:t>
            </w:r>
            <w:r>
              <w:rPr>
                <w:rFonts w:ascii="Times New Roman" w:hAnsi="Times New Roman" w:cs="Times New Roman"/>
                <w:sz w:val="28"/>
                <w:szCs w:val="28"/>
              </w:rPr>
              <w:t xml:space="preserve">: </w:t>
            </w:r>
            <w:r w:rsidR="008D4FFB" w:rsidRPr="008D4FFB">
              <w:rPr>
                <w:rFonts w:ascii="Times New Roman" w:hAnsi="Times New Roman" w:cs="Times New Roman"/>
                <w:sz w:val="28"/>
                <w:szCs w:val="28"/>
              </w:rPr>
              <w:t>Заочная</w:t>
            </w:r>
          </w:p>
          <w:p w:rsidR="008D4FFB" w:rsidRPr="00CA6C6C" w:rsidRDefault="008D4FFB" w:rsidP="008D4FFB">
            <w:pPr>
              <w:pStyle w:val="a3"/>
              <w:tabs>
                <w:tab w:val="left" w:pos="1134"/>
              </w:tabs>
              <w:spacing w:after="0" w:line="240" w:lineRule="auto"/>
              <w:ind w:left="-31"/>
              <w:rPr>
                <w:rFonts w:ascii="Times New Roman" w:hAnsi="Times New Roman" w:cs="Times New Roman"/>
                <w:b/>
                <w:sz w:val="28"/>
                <w:szCs w:val="28"/>
              </w:rPr>
            </w:pPr>
            <w:r w:rsidRPr="00CA6C6C">
              <w:rPr>
                <w:rFonts w:ascii="Times New Roman" w:hAnsi="Times New Roman" w:cs="Times New Roman"/>
                <w:b/>
                <w:sz w:val="28"/>
                <w:szCs w:val="28"/>
              </w:rPr>
              <w:t>Дополнительная информация</w:t>
            </w:r>
          </w:p>
          <w:p w:rsidR="00CA6C6C" w:rsidRDefault="008D4FFB" w:rsidP="008D4FFB">
            <w:pPr>
              <w:pStyle w:val="a3"/>
              <w:tabs>
                <w:tab w:val="left" w:pos="1134"/>
              </w:tabs>
              <w:spacing w:after="0" w:line="240" w:lineRule="auto"/>
              <w:ind w:left="-31"/>
              <w:rPr>
                <w:rFonts w:ascii="Times New Roman" w:hAnsi="Times New Roman" w:cs="Times New Roman"/>
                <w:sz w:val="28"/>
                <w:szCs w:val="28"/>
              </w:rPr>
            </w:pPr>
            <w:r w:rsidRPr="00CA6C6C">
              <w:rPr>
                <w:rFonts w:ascii="Times New Roman" w:hAnsi="Times New Roman" w:cs="Times New Roman"/>
                <w:i/>
                <w:sz w:val="28"/>
                <w:szCs w:val="28"/>
              </w:rPr>
              <w:t>Готовность к командировкам</w:t>
            </w:r>
            <w:r w:rsidR="00CA6C6C">
              <w:rPr>
                <w:rFonts w:ascii="Times New Roman" w:hAnsi="Times New Roman" w:cs="Times New Roman"/>
                <w:sz w:val="28"/>
                <w:szCs w:val="28"/>
              </w:rPr>
              <w:t xml:space="preserve">:  </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не готов</w:t>
            </w:r>
          </w:p>
          <w:p w:rsidR="00CA6C6C" w:rsidRDefault="008D4FFB" w:rsidP="008D4FFB">
            <w:pPr>
              <w:pStyle w:val="a3"/>
              <w:tabs>
                <w:tab w:val="left" w:pos="1134"/>
              </w:tabs>
              <w:spacing w:after="0" w:line="240" w:lineRule="auto"/>
              <w:ind w:left="-31"/>
              <w:rPr>
                <w:rFonts w:ascii="Times New Roman" w:hAnsi="Times New Roman" w:cs="Times New Roman"/>
                <w:sz w:val="28"/>
                <w:szCs w:val="28"/>
              </w:rPr>
            </w:pPr>
            <w:r w:rsidRPr="00CA6C6C">
              <w:rPr>
                <w:rFonts w:ascii="Times New Roman" w:hAnsi="Times New Roman" w:cs="Times New Roman"/>
                <w:i/>
                <w:sz w:val="28"/>
                <w:szCs w:val="28"/>
              </w:rPr>
              <w:t>Ключевые навыки и достижения</w:t>
            </w:r>
            <w:r w:rsidR="00CA6C6C">
              <w:rPr>
                <w:rFonts w:ascii="Times New Roman" w:hAnsi="Times New Roman" w:cs="Times New Roman"/>
                <w:sz w:val="28"/>
                <w:szCs w:val="28"/>
              </w:rPr>
              <w:t>:</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1)Умение начинать дела и доводить их до успешного завершения</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2)Регулярно стараюсь заниматься повышением квалификации</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3)Ответственно отношусь к работе</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4)Легко выступаю на публике</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 xml:space="preserve">5)Очень легко устанавливаю контакт с людьми </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6)Коммуникабельность</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7)Целеустремленность</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8)Спокойствие по отношению к критике</w:t>
            </w:r>
          </w:p>
          <w:p w:rsidR="008D4FFB" w:rsidRP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9)Стрессоустойчивость</w:t>
            </w:r>
          </w:p>
          <w:p w:rsidR="008D4FFB" w:rsidRDefault="008D4FFB" w:rsidP="008D4FFB">
            <w:pPr>
              <w:pStyle w:val="a3"/>
              <w:tabs>
                <w:tab w:val="left" w:pos="1134"/>
              </w:tabs>
              <w:spacing w:after="0" w:line="240" w:lineRule="auto"/>
              <w:ind w:left="-31"/>
              <w:rPr>
                <w:rFonts w:ascii="Times New Roman" w:hAnsi="Times New Roman" w:cs="Times New Roman"/>
                <w:sz w:val="28"/>
                <w:szCs w:val="28"/>
              </w:rPr>
            </w:pPr>
            <w:r w:rsidRPr="008D4FFB">
              <w:rPr>
                <w:rFonts w:ascii="Times New Roman" w:hAnsi="Times New Roman" w:cs="Times New Roman"/>
                <w:sz w:val="28"/>
                <w:szCs w:val="28"/>
              </w:rPr>
              <w:t>10)Оптимизм</w:t>
            </w:r>
          </w:p>
        </w:tc>
        <w:tc>
          <w:tcPr>
            <w:tcW w:w="4533" w:type="dxa"/>
          </w:tcPr>
          <w:p w:rsidR="00CA6C6C" w:rsidRPr="00CA6C6C" w:rsidRDefault="00CA6C6C" w:rsidP="00CA6C6C">
            <w:pPr>
              <w:pStyle w:val="a3"/>
              <w:tabs>
                <w:tab w:val="left" w:pos="1134"/>
              </w:tabs>
              <w:spacing w:after="0" w:line="240" w:lineRule="auto"/>
              <w:ind w:left="-65"/>
              <w:jc w:val="both"/>
              <w:rPr>
                <w:rFonts w:ascii="Times New Roman" w:hAnsi="Times New Roman" w:cs="Times New Roman"/>
                <w:b/>
                <w:sz w:val="28"/>
                <w:szCs w:val="28"/>
                <w:lang w:val="en-US"/>
              </w:rPr>
            </w:pPr>
            <w:r w:rsidRPr="00CA6C6C">
              <w:rPr>
                <w:rFonts w:ascii="Times New Roman" w:hAnsi="Times New Roman" w:cs="Times New Roman"/>
                <w:b/>
                <w:sz w:val="28"/>
                <w:szCs w:val="28"/>
                <w:lang w:val="en-US"/>
              </w:rPr>
              <w:lastRenderedPageBreak/>
              <w:t>Dentsis Irina Vyacheslavovna</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Desired position</w:t>
            </w:r>
            <w:r w:rsidRPr="00CA6C6C">
              <w:rPr>
                <w:rFonts w:ascii="Times New Roman" w:hAnsi="Times New Roman" w:cs="Times New Roman"/>
                <w:sz w:val="28"/>
                <w:szCs w:val="28"/>
                <w:lang w:val="en-US"/>
              </w:rPr>
              <w:t>: Financial Specialist</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Salary:</w:t>
            </w:r>
            <w:r w:rsidRPr="00CA6C6C">
              <w:rPr>
                <w:rFonts w:ascii="Times New Roman" w:hAnsi="Times New Roman" w:cs="Times New Roman"/>
                <w:sz w:val="28"/>
                <w:szCs w:val="28"/>
                <w:lang w:val="en-US"/>
              </w:rPr>
              <w:t xml:space="preserve"> 25 000 rubles. per month</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Job Type</w:t>
            </w:r>
            <w:r w:rsidRPr="00CA6C6C">
              <w:rPr>
                <w:rFonts w:ascii="Times New Roman" w:hAnsi="Times New Roman" w:cs="Times New Roman"/>
                <w:sz w:val="28"/>
                <w:szCs w:val="28"/>
                <w:lang w:val="en-US"/>
              </w:rPr>
              <w:t>: Full Time</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Place of work</w:t>
            </w:r>
            <w:r w:rsidRPr="00CA6C6C">
              <w:rPr>
                <w:rFonts w:ascii="Times New Roman" w:hAnsi="Times New Roman" w:cs="Times New Roman"/>
                <w:sz w:val="28"/>
                <w:szCs w:val="28"/>
                <w:lang w:val="en-US"/>
              </w:rPr>
              <w:t>: in the territory of the employer</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Name: Dentsis Irina Vyacheslavovna</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Number</w:t>
            </w:r>
            <w:r w:rsidRPr="00CA6C6C">
              <w:rPr>
                <w:rFonts w:ascii="Times New Roman" w:hAnsi="Times New Roman" w:cs="Times New Roman"/>
                <w:sz w:val="28"/>
                <w:szCs w:val="28"/>
                <w:lang w:val="en-US"/>
              </w:rPr>
              <w:t>:+7 (980) 653-98-08</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E-mail</w:t>
            </w:r>
            <w:r w:rsidRPr="00CA6C6C">
              <w:rPr>
                <w:rFonts w:ascii="Times New Roman" w:hAnsi="Times New Roman" w:cs="Times New Roman"/>
                <w:sz w:val="28"/>
                <w:szCs w:val="28"/>
                <w:lang w:val="en-US"/>
              </w:rPr>
              <w:t>: irina.dencis@mail.ru</w:t>
            </w:r>
          </w:p>
          <w:p w:rsidR="00CA6C6C" w:rsidRPr="00CA6C6C" w:rsidRDefault="00CA6C6C" w:rsidP="00CA6C6C">
            <w:pPr>
              <w:pStyle w:val="a3"/>
              <w:tabs>
                <w:tab w:val="left" w:pos="1134"/>
              </w:tabs>
              <w:spacing w:after="0" w:line="240" w:lineRule="auto"/>
              <w:ind w:left="-65"/>
              <w:jc w:val="both"/>
              <w:rPr>
                <w:rFonts w:ascii="Times New Roman" w:hAnsi="Times New Roman" w:cs="Times New Roman"/>
                <w:b/>
                <w:sz w:val="28"/>
                <w:szCs w:val="28"/>
                <w:lang w:val="en-US"/>
              </w:rPr>
            </w:pPr>
            <w:r w:rsidRPr="00CA6C6C">
              <w:rPr>
                <w:rFonts w:ascii="Times New Roman" w:hAnsi="Times New Roman" w:cs="Times New Roman"/>
                <w:b/>
                <w:sz w:val="28"/>
                <w:szCs w:val="28"/>
                <w:lang w:val="en-US"/>
              </w:rPr>
              <w:t>personal information</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City of residence</w:t>
            </w:r>
            <w:r w:rsidRPr="00CA6C6C">
              <w:rPr>
                <w:rFonts w:ascii="Times New Roman" w:hAnsi="Times New Roman" w:cs="Times New Roman"/>
                <w:sz w:val="28"/>
                <w:szCs w:val="28"/>
                <w:lang w:val="en-US"/>
              </w:rPr>
              <w:t>: Yaroslavl</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Education</w:t>
            </w:r>
            <w:r w:rsidRPr="00CA6C6C">
              <w:rPr>
                <w:rFonts w:ascii="Times New Roman" w:hAnsi="Times New Roman" w:cs="Times New Roman"/>
                <w:sz w:val="28"/>
                <w:szCs w:val="28"/>
                <w:lang w:val="en-US"/>
              </w:rPr>
              <w:t>: Bachelor</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Date of birth:</w:t>
            </w:r>
            <w:r w:rsidRPr="00CA6C6C">
              <w:rPr>
                <w:rFonts w:ascii="Times New Roman" w:hAnsi="Times New Roman" w:cs="Times New Roman"/>
                <w:sz w:val="28"/>
                <w:szCs w:val="28"/>
                <w:lang w:val="en-US"/>
              </w:rPr>
              <w:t xml:space="preserve"> April 18, 1995 (20 years old)</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Female</w:t>
            </w:r>
            <w:r w:rsidRPr="00CA6C6C">
              <w:rPr>
                <w:rFonts w:ascii="Times New Roman" w:hAnsi="Times New Roman" w:cs="Times New Roman"/>
                <w:sz w:val="28"/>
                <w:szCs w:val="28"/>
                <w:lang w:val="en-US"/>
              </w:rPr>
              <w:t xml:space="preserve"> gender</w:t>
            </w:r>
            <w:r w:rsidRPr="00567C20">
              <w:rPr>
                <w:rFonts w:ascii="Times New Roman" w:hAnsi="Times New Roman" w:cs="Times New Roman"/>
                <w:sz w:val="28"/>
                <w:szCs w:val="28"/>
                <w:lang w:val="en-US"/>
              </w:rPr>
              <w:t>:</w:t>
            </w:r>
            <w:r w:rsidR="00542AED" w:rsidRPr="00AA2D40">
              <w:rPr>
                <w:rFonts w:ascii="Times New Roman" w:hAnsi="Times New Roman" w:cs="Times New Roman"/>
                <w:sz w:val="28"/>
                <w:szCs w:val="28"/>
                <w:lang w:val="en-US"/>
              </w:rPr>
              <w:t xml:space="preserve"> </w:t>
            </w:r>
            <w:r>
              <w:rPr>
                <w:rFonts w:ascii="Times New Roman" w:hAnsi="Times New Roman" w:cs="Times New Roman"/>
                <w:sz w:val="28"/>
                <w:szCs w:val="28"/>
                <w:lang w:val="en-US"/>
              </w:rPr>
              <w:t>Woman</w:t>
            </w:r>
          </w:p>
          <w:p w:rsidR="00CA6C6C" w:rsidRPr="00CA6C6C" w:rsidRDefault="00CA6C6C" w:rsidP="00CA6C6C">
            <w:pPr>
              <w:pStyle w:val="a3"/>
              <w:tabs>
                <w:tab w:val="left" w:pos="1134"/>
              </w:tabs>
              <w:spacing w:after="0" w:line="240" w:lineRule="auto"/>
              <w:ind w:left="-65"/>
              <w:jc w:val="both"/>
              <w:rPr>
                <w:rFonts w:ascii="Times New Roman" w:hAnsi="Times New Roman" w:cs="Times New Roman"/>
                <w:b/>
                <w:sz w:val="28"/>
                <w:szCs w:val="28"/>
                <w:lang w:val="en-US"/>
              </w:rPr>
            </w:pPr>
            <w:r w:rsidRPr="00CA6C6C">
              <w:rPr>
                <w:rFonts w:ascii="Times New Roman" w:hAnsi="Times New Roman" w:cs="Times New Roman"/>
                <w:b/>
                <w:sz w:val="28"/>
                <w:szCs w:val="28"/>
                <w:lang w:val="en-US"/>
              </w:rPr>
              <w:t>Experience:</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Period</w:t>
            </w:r>
            <w:r w:rsidRPr="00CA6C6C">
              <w:rPr>
                <w:rFonts w:ascii="Times New Roman" w:hAnsi="Times New Roman" w:cs="Times New Roman"/>
                <w:sz w:val="28"/>
                <w:szCs w:val="28"/>
                <w:lang w:val="en-US"/>
              </w:rPr>
              <w:t>: From November 2014 to November 5 year 20415</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Position:</w:t>
            </w:r>
            <w:r w:rsidRPr="00CA6C6C">
              <w:rPr>
                <w:rFonts w:ascii="Times New Roman" w:hAnsi="Times New Roman" w:cs="Times New Roman"/>
                <w:sz w:val="28"/>
                <w:szCs w:val="28"/>
                <w:lang w:val="en-US"/>
              </w:rPr>
              <w:t xml:space="preserve"> Loan Officer (Full-time)</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The organization: OOO "Fit Clinic", Yaroslavl</w:t>
            </w:r>
          </w:p>
          <w:p w:rsid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Responsibilities</w:t>
            </w:r>
            <w:r w:rsidRPr="00CA6C6C">
              <w:rPr>
                <w:rFonts w:ascii="Times New Roman" w:hAnsi="Times New Roman" w:cs="Times New Roman"/>
                <w:sz w:val="28"/>
                <w:szCs w:val="28"/>
                <w:lang w:val="en-US"/>
              </w:rPr>
              <w:t xml:space="preserve">: </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 Advising clients on credit conditions</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 Registration of loan applications and the issuance of loans</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 Registration of domestic contracts</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 Introduction to Statistics Sales</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 Formation of reporting</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Period:</w:t>
            </w:r>
            <w:r w:rsidRPr="00CA6C6C">
              <w:rPr>
                <w:rFonts w:ascii="Times New Roman" w:hAnsi="Times New Roman" w:cs="Times New Roman"/>
                <w:sz w:val="28"/>
                <w:szCs w:val="28"/>
                <w:lang w:val="en-US"/>
              </w:rPr>
              <w:t xml:space="preserve"> From August 2014 to November 2014 (3 months)</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Position: Shop assistant (Full-time)</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The organization: OOO "EccoRos", Yaroslavl</w:t>
            </w:r>
          </w:p>
          <w:p w:rsid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Duties</w:t>
            </w:r>
            <w:r w:rsidRPr="00CA6C6C">
              <w:rPr>
                <w:rFonts w:ascii="Times New Roman" w:hAnsi="Times New Roman" w:cs="Times New Roman"/>
                <w:sz w:val="28"/>
                <w:szCs w:val="28"/>
                <w:lang w:val="en-US"/>
              </w:rPr>
              <w:t xml:space="preserve">: </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-consultations customers in the sales area on assortment, assistance in selecting shoes.</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-Reception Of goods, pre-sale preparation, display of goods in the sales area</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-Participation In the inventory of goods</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Period</w:t>
            </w:r>
            <w:r w:rsidRPr="00CA6C6C">
              <w:rPr>
                <w:rFonts w:ascii="Times New Roman" w:hAnsi="Times New Roman" w:cs="Times New Roman"/>
                <w:sz w:val="28"/>
                <w:szCs w:val="28"/>
                <w:lang w:val="en-US"/>
              </w:rPr>
              <w:t xml:space="preserve">: From November 2013 to May </w:t>
            </w:r>
            <w:r w:rsidRPr="00CA6C6C">
              <w:rPr>
                <w:rFonts w:ascii="Times New Roman" w:hAnsi="Times New Roman" w:cs="Times New Roman"/>
                <w:sz w:val="28"/>
                <w:szCs w:val="28"/>
                <w:lang w:val="en-US"/>
              </w:rPr>
              <w:lastRenderedPageBreak/>
              <w:t>2014 (6 months)</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Position: Shop assistant (Full-time)</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The organization: OOO "Charuel", Yaroslavl</w:t>
            </w:r>
          </w:p>
          <w:p w:rsidR="00CA6C6C" w:rsidRPr="00CA6C6C" w:rsidRDefault="00CA6C6C" w:rsidP="00CA6C6C">
            <w:pPr>
              <w:pStyle w:val="a3"/>
              <w:tabs>
                <w:tab w:val="left" w:pos="1134"/>
              </w:tabs>
              <w:spacing w:after="0" w:line="240" w:lineRule="auto"/>
              <w:ind w:left="-65"/>
              <w:jc w:val="both"/>
              <w:rPr>
                <w:rFonts w:ascii="Times New Roman" w:hAnsi="Times New Roman" w:cs="Times New Roman"/>
                <w:i/>
                <w:sz w:val="28"/>
                <w:szCs w:val="28"/>
                <w:lang w:val="en-US"/>
              </w:rPr>
            </w:pPr>
            <w:r w:rsidRPr="00CA6C6C">
              <w:rPr>
                <w:rFonts w:ascii="Times New Roman" w:hAnsi="Times New Roman" w:cs="Times New Roman"/>
                <w:i/>
                <w:sz w:val="28"/>
                <w:szCs w:val="28"/>
                <w:lang w:val="en-US"/>
              </w:rPr>
              <w:t xml:space="preserve">Duties: </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-consultations customers in the sales area on assortment, assistance in choosing clothes, compiling sets of clothes</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-Reception Of goods, pre-sale preparation, hanging / display of goods in the sales area</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-Participation In the inventory of goods</w:t>
            </w:r>
          </w:p>
          <w:p w:rsidR="00CA6C6C" w:rsidRPr="00CA6C6C" w:rsidRDefault="00CA6C6C" w:rsidP="00CA6C6C">
            <w:pPr>
              <w:pStyle w:val="a3"/>
              <w:tabs>
                <w:tab w:val="left" w:pos="1134"/>
              </w:tabs>
              <w:spacing w:after="0" w:line="240" w:lineRule="auto"/>
              <w:ind w:left="-65"/>
              <w:jc w:val="both"/>
              <w:rPr>
                <w:rFonts w:ascii="Times New Roman" w:hAnsi="Times New Roman" w:cs="Times New Roman"/>
                <w:b/>
                <w:i/>
                <w:sz w:val="28"/>
                <w:szCs w:val="28"/>
                <w:lang w:val="en-US"/>
              </w:rPr>
            </w:pPr>
            <w:r w:rsidRPr="00CA6C6C">
              <w:rPr>
                <w:rFonts w:ascii="Times New Roman" w:hAnsi="Times New Roman" w:cs="Times New Roman"/>
                <w:b/>
                <w:i/>
                <w:sz w:val="28"/>
                <w:szCs w:val="28"/>
                <w:lang w:val="en-US"/>
              </w:rPr>
              <w:t>Education</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Institution:</w:t>
            </w:r>
            <w:r w:rsidRPr="00CA6C6C">
              <w:rPr>
                <w:rFonts w:ascii="Times New Roman" w:hAnsi="Times New Roman" w:cs="Times New Roman"/>
                <w:sz w:val="28"/>
                <w:szCs w:val="28"/>
                <w:lang w:val="en-US"/>
              </w:rPr>
              <w:t xml:space="preserve"> Financial University under the Government of the Russian Federation</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Education Level</w:t>
            </w:r>
            <w:r w:rsidRPr="00CA6C6C">
              <w:rPr>
                <w:rFonts w:ascii="Times New Roman" w:hAnsi="Times New Roman" w:cs="Times New Roman"/>
                <w:sz w:val="28"/>
                <w:szCs w:val="28"/>
                <w:lang w:val="en-US"/>
              </w:rPr>
              <w:t>: Graduate (Bachelor)</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Faculty</w:t>
            </w:r>
            <w:r w:rsidRPr="00CA6C6C">
              <w:rPr>
                <w:rFonts w:ascii="Times New Roman" w:hAnsi="Times New Roman" w:cs="Times New Roman"/>
                <w:sz w:val="28"/>
                <w:szCs w:val="28"/>
                <w:lang w:val="en-US"/>
              </w:rPr>
              <w:t>: Management</w:t>
            </w:r>
          </w:p>
          <w:p w:rsidR="00CA6C6C" w:rsidRPr="003754A5" w:rsidRDefault="00CA6C6C" w:rsidP="00CA6C6C">
            <w:pPr>
              <w:pStyle w:val="a3"/>
              <w:tabs>
                <w:tab w:val="left" w:pos="1134"/>
              </w:tabs>
              <w:spacing w:after="0" w:line="240" w:lineRule="auto"/>
              <w:ind w:left="-65"/>
              <w:jc w:val="both"/>
              <w:rPr>
                <w:rFonts w:ascii="Times New Roman" w:hAnsi="Times New Roman" w:cs="Times New Roman"/>
                <w:i/>
                <w:sz w:val="28"/>
                <w:szCs w:val="28"/>
                <w:lang w:val="en-US"/>
              </w:rPr>
            </w:pPr>
            <w:r w:rsidRPr="003754A5">
              <w:rPr>
                <w:rFonts w:ascii="Times New Roman" w:hAnsi="Times New Roman" w:cs="Times New Roman"/>
                <w:i/>
                <w:sz w:val="28"/>
                <w:szCs w:val="28"/>
                <w:lang w:val="en-US"/>
              </w:rPr>
              <w:t>Distance Learning</w:t>
            </w:r>
          </w:p>
          <w:p w:rsidR="00CA6C6C" w:rsidRPr="003754A5" w:rsidRDefault="00CA6C6C" w:rsidP="00CA6C6C">
            <w:pPr>
              <w:pStyle w:val="a3"/>
              <w:tabs>
                <w:tab w:val="left" w:pos="1134"/>
              </w:tabs>
              <w:spacing w:after="0" w:line="240" w:lineRule="auto"/>
              <w:ind w:left="-65"/>
              <w:jc w:val="both"/>
              <w:rPr>
                <w:rFonts w:ascii="Times New Roman" w:hAnsi="Times New Roman" w:cs="Times New Roman"/>
                <w:i/>
                <w:sz w:val="28"/>
                <w:szCs w:val="28"/>
                <w:lang w:val="en-US"/>
              </w:rPr>
            </w:pPr>
            <w:r w:rsidRPr="003754A5">
              <w:rPr>
                <w:rFonts w:ascii="Times New Roman" w:hAnsi="Times New Roman" w:cs="Times New Roman"/>
                <w:i/>
                <w:sz w:val="28"/>
                <w:szCs w:val="28"/>
                <w:lang w:val="en-US"/>
              </w:rPr>
              <w:t>Additional Information</w:t>
            </w:r>
          </w:p>
          <w:p w:rsidR="00CA6C6C" w:rsidRPr="003754A5" w:rsidRDefault="00CA6C6C" w:rsidP="00CA6C6C">
            <w:pPr>
              <w:pStyle w:val="a3"/>
              <w:tabs>
                <w:tab w:val="left" w:pos="1134"/>
              </w:tabs>
              <w:spacing w:after="0" w:line="240" w:lineRule="auto"/>
              <w:ind w:left="-65"/>
              <w:jc w:val="both"/>
              <w:rPr>
                <w:rFonts w:ascii="Times New Roman" w:hAnsi="Times New Roman" w:cs="Times New Roman"/>
                <w:i/>
                <w:sz w:val="28"/>
                <w:szCs w:val="28"/>
                <w:lang w:val="en-US"/>
              </w:rPr>
            </w:pPr>
            <w:r w:rsidRPr="003754A5">
              <w:rPr>
                <w:rFonts w:ascii="Times New Roman" w:hAnsi="Times New Roman" w:cs="Times New Roman"/>
                <w:i/>
                <w:sz w:val="28"/>
                <w:szCs w:val="28"/>
                <w:lang w:val="en-US"/>
              </w:rPr>
              <w:t>Willingness to travel: not ready</w:t>
            </w:r>
          </w:p>
          <w:p w:rsid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i/>
                <w:sz w:val="28"/>
                <w:szCs w:val="28"/>
                <w:lang w:val="en-US"/>
              </w:rPr>
              <w:t>Key skills and achievements</w:t>
            </w:r>
            <w:r w:rsidRPr="00CA6C6C">
              <w:rPr>
                <w:rFonts w:ascii="Times New Roman" w:hAnsi="Times New Roman" w:cs="Times New Roman"/>
                <w:sz w:val="28"/>
                <w:szCs w:val="28"/>
                <w:lang w:val="en-US"/>
              </w:rPr>
              <w:t xml:space="preserve">: </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1) The ability to start things and bring them to a successful conclusion</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2) regularly try to do further training</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3) Responsible attitude to work</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4) It is easy to speak in public</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5) It is very easy to establish contact with people</w:t>
            </w:r>
          </w:p>
          <w:p w:rsidR="00CA6C6C" w:rsidRPr="00567C20" w:rsidRDefault="00567C20" w:rsidP="00CA6C6C">
            <w:pPr>
              <w:pStyle w:val="a3"/>
              <w:tabs>
                <w:tab w:val="left" w:pos="1134"/>
              </w:tabs>
              <w:spacing w:after="0" w:line="240" w:lineRule="auto"/>
              <w:ind w:left="-65"/>
              <w:jc w:val="both"/>
              <w:rPr>
                <w:rFonts w:ascii="Times New Roman" w:hAnsi="Times New Roman" w:cs="Times New Roman"/>
                <w:sz w:val="28"/>
                <w:szCs w:val="28"/>
                <w:lang w:val="en-US"/>
              </w:rPr>
            </w:pPr>
            <w:r>
              <w:rPr>
                <w:rFonts w:ascii="Times New Roman" w:hAnsi="Times New Roman" w:cs="Times New Roman"/>
                <w:sz w:val="28"/>
                <w:szCs w:val="28"/>
                <w:lang w:val="en-US"/>
              </w:rPr>
              <w:t>6)</w:t>
            </w:r>
            <w:r w:rsidR="00CA6C6C" w:rsidRPr="00567C20">
              <w:rPr>
                <w:rFonts w:ascii="Times New Roman" w:hAnsi="Times New Roman" w:cs="Times New Roman"/>
                <w:sz w:val="28"/>
                <w:szCs w:val="28"/>
                <w:lang w:val="en-US"/>
              </w:rPr>
              <w:t>Interpersonalskills</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7) Sense of purpose</w:t>
            </w:r>
          </w:p>
          <w:p w:rsidR="00CA6C6C" w:rsidRPr="00CA6C6C" w:rsidRDefault="00CA6C6C" w:rsidP="00CA6C6C">
            <w:pPr>
              <w:pStyle w:val="a3"/>
              <w:tabs>
                <w:tab w:val="left" w:pos="1134"/>
              </w:tabs>
              <w:spacing w:after="0" w:line="240" w:lineRule="auto"/>
              <w:ind w:left="-65"/>
              <w:jc w:val="both"/>
              <w:rPr>
                <w:rFonts w:ascii="Times New Roman" w:hAnsi="Times New Roman" w:cs="Times New Roman"/>
                <w:sz w:val="28"/>
                <w:szCs w:val="28"/>
                <w:lang w:val="en-US"/>
              </w:rPr>
            </w:pPr>
            <w:r w:rsidRPr="00CA6C6C">
              <w:rPr>
                <w:rFonts w:ascii="Times New Roman" w:hAnsi="Times New Roman" w:cs="Times New Roman"/>
                <w:sz w:val="28"/>
                <w:szCs w:val="28"/>
                <w:lang w:val="en-US"/>
              </w:rPr>
              <w:t>8) Quiet in relation to criticism</w:t>
            </w:r>
          </w:p>
          <w:p w:rsidR="00CA6C6C" w:rsidRPr="00CA6C6C" w:rsidRDefault="00567C20" w:rsidP="00CA6C6C">
            <w:pPr>
              <w:pStyle w:val="a3"/>
              <w:tabs>
                <w:tab w:val="left" w:pos="1134"/>
              </w:tabs>
              <w:spacing w:after="0" w:line="240" w:lineRule="auto"/>
              <w:ind w:left="-65"/>
              <w:jc w:val="both"/>
              <w:rPr>
                <w:rFonts w:ascii="Times New Roman" w:hAnsi="Times New Roman" w:cs="Times New Roman"/>
                <w:sz w:val="28"/>
                <w:szCs w:val="28"/>
              </w:rPr>
            </w:pPr>
            <w:r>
              <w:rPr>
                <w:rFonts w:ascii="Times New Roman" w:hAnsi="Times New Roman" w:cs="Times New Roman"/>
                <w:sz w:val="28"/>
                <w:szCs w:val="28"/>
              </w:rPr>
              <w:t>9)</w:t>
            </w:r>
            <w:r w:rsidR="00CA6C6C" w:rsidRPr="00CA6C6C">
              <w:rPr>
                <w:rFonts w:ascii="Times New Roman" w:hAnsi="Times New Roman" w:cs="Times New Roman"/>
                <w:sz w:val="28"/>
                <w:szCs w:val="28"/>
              </w:rPr>
              <w:t>Stressoustojchivost</w:t>
            </w:r>
          </w:p>
          <w:p w:rsidR="008D4FFB" w:rsidRDefault="00567C20" w:rsidP="00CA6C6C">
            <w:pPr>
              <w:pStyle w:val="a3"/>
              <w:tabs>
                <w:tab w:val="left" w:pos="1134"/>
              </w:tabs>
              <w:spacing w:after="0" w:line="240" w:lineRule="auto"/>
              <w:ind w:left="-65"/>
              <w:jc w:val="both"/>
              <w:rPr>
                <w:rFonts w:ascii="Times New Roman" w:hAnsi="Times New Roman" w:cs="Times New Roman"/>
                <w:sz w:val="28"/>
                <w:szCs w:val="28"/>
              </w:rPr>
            </w:pPr>
            <w:r>
              <w:rPr>
                <w:rFonts w:ascii="Times New Roman" w:hAnsi="Times New Roman" w:cs="Times New Roman"/>
                <w:sz w:val="28"/>
                <w:szCs w:val="28"/>
              </w:rPr>
              <w:t>10)</w:t>
            </w:r>
            <w:r w:rsidR="00CA6C6C" w:rsidRPr="00CA6C6C">
              <w:rPr>
                <w:rFonts w:ascii="Times New Roman" w:hAnsi="Times New Roman" w:cs="Times New Roman"/>
                <w:sz w:val="28"/>
                <w:szCs w:val="28"/>
              </w:rPr>
              <w:t>Optimism</w:t>
            </w:r>
          </w:p>
        </w:tc>
      </w:tr>
    </w:tbl>
    <w:p w:rsidR="002220BA" w:rsidRDefault="002220BA" w:rsidP="003754A5">
      <w:pPr>
        <w:rPr>
          <w:rFonts w:ascii="Times New Roman" w:hAnsi="Times New Roman" w:cs="Times New Roman"/>
          <w:b/>
          <w:sz w:val="28"/>
          <w:szCs w:val="28"/>
          <w:lang w:val="en-US"/>
        </w:rPr>
      </w:pPr>
    </w:p>
    <w:p w:rsidR="003754A5" w:rsidRPr="00420EDB" w:rsidRDefault="003754A5" w:rsidP="00AA2D40">
      <w:pPr>
        <w:spacing w:after="0" w:line="240" w:lineRule="auto"/>
        <w:jc w:val="both"/>
        <w:rPr>
          <w:rFonts w:ascii="Times New Roman" w:hAnsi="Times New Roman" w:cs="Times New Roman"/>
          <w:b/>
          <w:i/>
          <w:sz w:val="28"/>
          <w:szCs w:val="28"/>
        </w:rPr>
      </w:pPr>
      <w:r w:rsidRPr="00420EDB">
        <w:rPr>
          <w:rFonts w:ascii="Times New Roman" w:hAnsi="Times New Roman" w:cs="Times New Roman"/>
          <w:b/>
          <w:i/>
          <w:sz w:val="28"/>
          <w:szCs w:val="28"/>
        </w:rPr>
        <w:t>Задание 5</w:t>
      </w:r>
    </w:p>
    <w:p w:rsidR="003754A5" w:rsidRPr="00420EDB" w:rsidRDefault="003754A5" w:rsidP="00AA2D40">
      <w:pPr>
        <w:spacing w:after="0" w:line="240" w:lineRule="auto"/>
        <w:jc w:val="both"/>
        <w:rPr>
          <w:rFonts w:ascii="Times New Roman" w:hAnsi="Times New Roman" w:cs="Times New Roman"/>
          <w:b/>
          <w:i/>
          <w:sz w:val="28"/>
          <w:szCs w:val="28"/>
        </w:rPr>
      </w:pPr>
      <w:r w:rsidRPr="00420EDB">
        <w:rPr>
          <w:rFonts w:ascii="Times New Roman" w:hAnsi="Times New Roman" w:cs="Times New Roman"/>
          <w:b/>
          <w:i/>
          <w:sz w:val="28"/>
          <w:szCs w:val="28"/>
        </w:rPr>
        <w:t xml:space="preserve">Назовите основные </w:t>
      </w:r>
      <w:r w:rsidR="005377AC" w:rsidRPr="00420EDB">
        <w:rPr>
          <w:rFonts w:ascii="Times New Roman" w:hAnsi="Times New Roman" w:cs="Times New Roman"/>
          <w:b/>
          <w:i/>
          <w:sz w:val="28"/>
          <w:szCs w:val="28"/>
        </w:rPr>
        <w:t xml:space="preserve"> </w:t>
      </w:r>
      <w:r w:rsidRPr="00420EDB">
        <w:rPr>
          <w:rFonts w:ascii="Times New Roman" w:hAnsi="Times New Roman" w:cs="Times New Roman"/>
          <w:b/>
          <w:i/>
          <w:sz w:val="28"/>
          <w:szCs w:val="28"/>
        </w:rPr>
        <w:t>социокультурные индексы, выделенные Г.Хофстеде</w:t>
      </w:r>
    </w:p>
    <w:p w:rsidR="003754A5" w:rsidRPr="003754A5" w:rsidRDefault="003754A5" w:rsidP="00AA2D40">
      <w:pPr>
        <w:spacing w:after="0" w:line="240" w:lineRule="auto"/>
        <w:ind w:firstLine="567"/>
        <w:jc w:val="both"/>
        <w:rPr>
          <w:rFonts w:ascii="Times New Roman" w:hAnsi="Times New Roman" w:cs="Times New Roman"/>
          <w:sz w:val="28"/>
          <w:szCs w:val="28"/>
        </w:rPr>
      </w:pPr>
      <w:r w:rsidRPr="003754A5">
        <w:rPr>
          <w:rFonts w:ascii="Times New Roman" w:hAnsi="Times New Roman" w:cs="Times New Roman"/>
          <w:sz w:val="28"/>
          <w:szCs w:val="28"/>
        </w:rPr>
        <w:t>ГертХофстеде (GeertHofstede) — голландский социопсихолог и антрополог, занимающийся изучением взаимодействия между культурами. Удостоен множества наград за проведенные межкультурные исследования по всему миру. Одним из его наиболее значительных достижений является разработка теории измерений культур, предоставляющей систематическую основу для оценки различий между нациями и культурами.</w:t>
      </w:r>
    </w:p>
    <w:p w:rsidR="005377AC" w:rsidRDefault="005377AC" w:rsidP="00AA2D40">
      <w:pPr>
        <w:spacing w:after="0" w:line="240" w:lineRule="auto"/>
        <w:ind w:firstLine="567"/>
        <w:jc w:val="both"/>
        <w:rPr>
          <w:rFonts w:ascii="Times New Roman" w:hAnsi="Times New Roman" w:cs="Times New Roman"/>
          <w:sz w:val="28"/>
          <w:szCs w:val="28"/>
        </w:rPr>
      </w:pPr>
    </w:p>
    <w:p w:rsidR="003754A5" w:rsidRPr="003754A5" w:rsidRDefault="003754A5" w:rsidP="00AA2D40">
      <w:pPr>
        <w:spacing w:after="0" w:line="240" w:lineRule="auto"/>
        <w:ind w:firstLine="567"/>
        <w:jc w:val="both"/>
        <w:rPr>
          <w:rFonts w:ascii="Times New Roman" w:hAnsi="Times New Roman" w:cs="Times New Roman"/>
          <w:sz w:val="28"/>
          <w:szCs w:val="28"/>
        </w:rPr>
      </w:pPr>
      <w:r w:rsidRPr="003754A5">
        <w:rPr>
          <w:rFonts w:ascii="Times New Roman" w:hAnsi="Times New Roman" w:cs="Times New Roman"/>
          <w:sz w:val="28"/>
          <w:szCs w:val="28"/>
        </w:rPr>
        <w:t>Теория основана на идее о том, что ценность может быть распределена по шести измерениям культуры. К этим измерениям относятся власть (равенство против неравенства), коллективизм (против индивидуализма), избегание неопределенности (против толерантности к неопределенности), «мужской» тип (против «женского»), стратегическое мышление и потворство своим желаниям (против сдержанности). Большую часть сведений о мировых культурных ценностях Хофстеде получил из опросов, проведенных компанией IBM, американской технологической и консультационной корпорацией. Он предложил систему оценки по шкале от 1 до 120.</w:t>
      </w:r>
    </w:p>
    <w:p w:rsidR="003754A5" w:rsidRPr="003754A5" w:rsidRDefault="003754A5" w:rsidP="00AA2D40">
      <w:pPr>
        <w:spacing w:after="0" w:line="240" w:lineRule="auto"/>
        <w:ind w:firstLine="567"/>
        <w:jc w:val="both"/>
        <w:rPr>
          <w:rFonts w:ascii="Times New Roman" w:hAnsi="Times New Roman" w:cs="Times New Roman"/>
          <w:sz w:val="28"/>
          <w:szCs w:val="28"/>
        </w:rPr>
      </w:pPr>
    </w:p>
    <w:p w:rsidR="003754A5" w:rsidRPr="003754A5" w:rsidRDefault="003754A5" w:rsidP="00AA2D40">
      <w:pPr>
        <w:spacing w:after="0" w:line="240" w:lineRule="auto"/>
        <w:ind w:firstLine="567"/>
        <w:jc w:val="both"/>
        <w:rPr>
          <w:rFonts w:ascii="Times New Roman" w:hAnsi="Times New Roman" w:cs="Times New Roman"/>
          <w:sz w:val="28"/>
          <w:szCs w:val="28"/>
        </w:rPr>
      </w:pPr>
      <w:r w:rsidRPr="003754A5">
        <w:rPr>
          <w:rFonts w:ascii="Times New Roman" w:hAnsi="Times New Roman" w:cs="Times New Roman"/>
          <w:b/>
          <w:sz w:val="28"/>
          <w:szCs w:val="28"/>
        </w:rPr>
        <w:t>Индекс дистанцированности от власти</w:t>
      </w:r>
      <w:r w:rsidRPr="003754A5">
        <w:rPr>
          <w:rFonts w:ascii="Times New Roman" w:hAnsi="Times New Roman" w:cs="Times New Roman"/>
          <w:sz w:val="28"/>
          <w:szCs w:val="28"/>
        </w:rPr>
        <w:t>. По Хофстеде «дистанцированность от власти — это степень, с которой наделенные относительно меньшей властью члены организаций и институтов (например, семьи) ожидают и допускают неравномерность распределения власти». Это измерение не характеризует уровень распределения власти в данной культуре, а, скорее, анализирует его восприятие обществом. Низкий индекс дистанцированности от власти означает, что культура ожидает и принимает демократические отношения с властью, а члены общества рассматриваются как равные. Высокий индекс дистанцированности от власти означает, что наделенные меньшей властью члены общества принимают свое место и осознают существование формальных иерархических структур.</w:t>
      </w:r>
    </w:p>
    <w:p w:rsidR="003754A5" w:rsidRPr="003754A5" w:rsidRDefault="003754A5" w:rsidP="00AA2D40">
      <w:pPr>
        <w:spacing w:after="0" w:line="240" w:lineRule="auto"/>
        <w:ind w:firstLine="567"/>
        <w:jc w:val="both"/>
        <w:rPr>
          <w:rFonts w:ascii="Times New Roman" w:hAnsi="Times New Roman" w:cs="Times New Roman"/>
          <w:sz w:val="28"/>
          <w:szCs w:val="28"/>
        </w:rPr>
      </w:pPr>
    </w:p>
    <w:p w:rsidR="003754A5" w:rsidRPr="003754A5" w:rsidRDefault="003754A5" w:rsidP="00AA2D40">
      <w:pPr>
        <w:spacing w:after="0" w:line="240" w:lineRule="auto"/>
        <w:ind w:firstLine="567"/>
        <w:jc w:val="both"/>
        <w:rPr>
          <w:rFonts w:ascii="Times New Roman" w:hAnsi="Times New Roman" w:cs="Times New Roman"/>
          <w:sz w:val="28"/>
          <w:szCs w:val="28"/>
        </w:rPr>
      </w:pPr>
      <w:r w:rsidRPr="003754A5">
        <w:rPr>
          <w:rFonts w:ascii="Times New Roman" w:hAnsi="Times New Roman" w:cs="Times New Roman"/>
          <w:b/>
          <w:sz w:val="28"/>
          <w:szCs w:val="28"/>
        </w:rPr>
        <w:t>Индивидуализм и коллективизм</w:t>
      </w:r>
      <w:r w:rsidRPr="003754A5">
        <w:rPr>
          <w:rFonts w:ascii="Times New Roman" w:hAnsi="Times New Roman" w:cs="Times New Roman"/>
          <w:sz w:val="28"/>
          <w:szCs w:val="28"/>
        </w:rPr>
        <w:t>. «Степень, с которой члены общества склонны образовывать группы». Это измерение не имеет отношения к политике и касается больше групп, чем отдельных лиц. Культуры, для которых свойственен индивидуализм, придают большее значение достижению личных целей. В обществах, для которых характерен коллективизм, общественные цели и благосостояние ставятся выше личных.</w:t>
      </w:r>
    </w:p>
    <w:p w:rsidR="003754A5" w:rsidRPr="003754A5" w:rsidRDefault="003754A5" w:rsidP="00AA2D40">
      <w:pPr>
        <w:spacing w:after="0" w:line="240" w:lineRule="auto"/>
        <w:ind w:firstLine="567"/>
        <w:jc w:val="both"/>
        <w:rPr>
          <w:rFonts w:ascii="Times New Roman" w:hAnsi="Times New Roman" w:cs="Times New Roman"/>
          <w:sz w:val="28"/>
          <w:szCs w:val="28"/>
        </w:rPr>
      </w:pPr>
    </w:p>
    <w:p w:rsidR="003754A5" w:rsidRPr="003754A5" w:rsidRDefault="003754A5" w:rsidP="00AA2D40">
      <w:pPr>
        <w:spacing w:after="0" w:line="240" w:lineRule="auto"/>
        <w:ind w:firstLine="567"/>
        <w:jc w:val="both"/>
        <w:rPr>
          <w:rFonts w:ascii="Times New Roman" w:hAnsi="Times New Roman" w:cs="Times New Roman"/>
          <w:sz w:val="28"/>
          <w:szCs w:val="28"/>
        </w:rPr>
      </w:pPr>
      <w:r w:rsidRPr="003754A5">
        <w:rPr>
          <w:rFonts w:ascii="Times New Roman" w:hAnsi="Times New Roman" w:cs="Times New Roman"/>
          <w:b/>
          <w:sz w:val="28"/>
          <w:szCs w:val="28"/>
        </w:rPr>
        <w:t>Индекс избегания неопределенности</w:t>
      </w:r>
      <w:r w:rsidRPr="003754A5">
        <w:rPr>
          <w:rFonts w:ascii="Times New Roman" w:hAnsi="Times New Roman" w:cs="Times New Roman"/>
          <w:sz w:val="28"/>
          <w:szCs w:val="28"/>
        </w:rPr>
        <w:t xml:space="preserve">. «Толерантность общества к неопределенности и отклонениям». Это измерение характеризует реакцию общества на незнакомые ситуации, непредвиденные события и давление перемен. Культуры, для которых этот индекс высок, менее терпимы к изменениям и стремятся избегать беспокойства, которое несет в себе </w:t>
      </w:r>
      <w:r w:rsidRPr="003754A5">
        <w:rPr>
          <w:rFonts w:ascii="Times New Roman" w:hAnsi="Times New Roman" w:cs="Times New Roman"/>
          <w:sz w:val="28"/>
          <w:szCs w:val="28"/>
        </w:rPr>
        <w:lastRenderedPageBreak/>
        <w:t>неизвестность, путем установления строгих правил, нормативов и/или законов. Общества с низким индексом более открыты к изменениям и используют меньше правил и законов, а их обычаи имеют менее строгий характер.</w:t>
      </w:r>
    </w:p>
    <w:p w:rsidR="003754A5" w:rsidRPr="003754A5" w:rsidRDefault="003754A5" w:rsidP="00AA2D40">
      <w:pPr>
        <w:spacing w:after="0" w:line="240" w:lineRule="auto"/>
        <w:ind w:firstLine="567"/>
        <w:jc w:val="both"/>
        <w:rPr>
          <w:rFonts w:ascii="Times New Roman" w:hAnsi="Times New Roman" w:cs="Times New Roman"/>
          <w:sz w:val="28"/>
          <w:szCs w:val="28"/>
        </w:rPr>
      </w:pPr>
    </w:p>
    <w:p w:rsidR="003754A5" w:rsidRPr="003754A5" w:rsidRDefault="003754A5" w:rsidP="00AA2D40">
      <w:pPr>
        <w:spacing w:after="0" w:line="240" w:lineRule="auto"/>
        <w:ind w:firstLine="567"/>
        <w:jc w:val="both"/>
        <w:rPr>
          <w:rFonts w:ascii="Times New Roman" w:hAnsi="Times New Roman" w:cs="Times New Roman"/>
          <w:sz w:val="28"/>
          <w:szCs w:val="28"/>
        </w:rPr>
      </w:pPr>
      <w:r w:rsidRPr="003754A5">
        <w:rPr>
          <w:rFonts w:ascii="Times New Roman" w:hAnsi="Times New Roman" w:cs="Times New Roman"/>
          <w:b/>
          <w:sz w:val="28"/>
          <w:szCs w:val="28"/>
        </w:rPr>
        <w:t>«Мужской» и «женский» тип</w:t>
      </w:r>
      <w:r w:rsidRPr="003754A5">
        <w:rPr>
          <w:rFonts w:ascii="Times New Roman" w:hAnsi="Times New Roman" w:cs="Times New Roman"/>
          <w:sz w:val="28"/>
          <w:szCs w:val="28"/>
        </w:rPr>
        <w:t>. «Распределение эмоциональных ролей между полами». Это измерение характеризует уровень важности традиционно мужских ценностей, таких как напористость, амбиции, стремление к власти и материализм, и традиционно женских ценностей, таких как человеческие отношения, для культуры. Культуры с более выраженным «мужским» типом обычно характеризуются более четкими различиями между полами и склонны к соперничеству и достижению целей. Меньший индекс в этом измерении означает, что для культуры характерны менее существенные различия между полами и более высокая ценность взаимоотношений.</w:t>
      </w:r>
    </w:p>
    <w:p w:rsidR="003754A5" w:rsidRPr="003754A5" w:rsidRDefault="003754A5" w:rsidP="00AA2D40">
      <w:pPr>
        <w:spacing w:after="0" w:line="240" w:lineRule="auto"/>
        <w:ind w:firstLine="567"/>
        <w:jc w:val="both"/>
        <w:rPr>
          <w:rFonts w:ascii="Times New Roman" w:hAnsi="Times New Roman" w:cs="Times New Roman"/>
          <w:sz w:val="28"/>
          <w:szCs w:val="28"/>
        </w:rPr>
      </w:pPr>
    </w:p>
    <w:p w:rsidR="003754A5" w:rsidRPr="003754A5" w:rsidRDefault="003754A5" w:rsidP="00AA2D40">
      <w:pPr>
        <w:spacing w:after="0" w:line="240" w:lineRule="auto"/>
        <w:ind w:firstLine="567"/>
        <w:jc w:val="both"/>
        <w:rPr>
          <w:rFonts w:ascii="Times New Roman" w:hAnsi="Times New Roman" w:cs="Times New Roman"/>
          <w:sz w:val="28"/>
          <w:szCs w:val="28"/>
        </w:rPr>
      </w:pPr>
      <w:r w:rsidRPr="003754A5">
        <w:rPr>
          <w:rFonts w:ascii="Times New Roman" w:hAnsi="Times New Roman" w:cs="Times New Roman"/>
          <w:b/>
          <w:sz w:val="28"/>
          <w:szCs w:val="28"/>
        </w:rPr>
        <w:t>Краткосрочная и долгосрочная ориентация на будущее</w:t>
      </w:r>
      <w:r w:rsidRPr="003754A5">
        <w:rPr>
          <w:rFonts w:ascii="Times New Roman" w:hAnsi="Times New Roman" w:cs="Times New Roman"/>
          <w:sz w:val="28"/>
          <w:szCs w:val="28"/>
        </w:rPr>
        <w:t>. Это измерение описывает временной горизонт общества. Культуры, ориентированные на краткосрочный период, ценят традиционные методы, уделяют много времени развитию отношений и в целом рассматривают время как замкнутый круг. Это означает, что будущее и прошлое для них связано между собой, и то, что не может быть сделано сегодня, может быть сделано завтра. Противоположностью такого подхода является долгосрочная ориентация на будущее, при которой время рассматривается как вектор, а люди склонны смотреть в будущее больше, чем интересоваться настоящим или вспоминать прошлое. Такое общество ориентировано на достижение целей и высоко ценит результаты.</w:t>
      </w:r>
    </w:p>
    <w:p w:rsidR="003754A5" w:rsidRPr="003754A5" w:rsidRDefault="003754A5" w:rsidP="00AA2D40">
      <w:pPr>
        <w:spacing w:after="0" w:line="240" w:lineRule="auto"/>
        <w:ind w:firstLine="567"/>
        <w:jc w:val="both"/>
        <w:rPr>
          <w:rFonts w:ascii="Times New Roman" w:hAnsi="Times New Roman" w:cs="Times New Roman"/>
          <w:sz w:val="28"/>
          <w:szCs w:val="28"/>
        </w:rPr>
      </w:pPr>
    </w:p>
    <w:p w:rsidR="003754A5" w:rsidRPr="003754A5" w:rsidRDefault="003754A5" w:rsidP="00AA2D40">
      <w:pPr>
        <w:spacing w:after="0" w:line="240" w:lineRule="auto"/>
        <w:ind w:firstLine="567"/>
        <w:jc w:val="both"/>
        <w:rPr>
          <w:rFonts w:ascii="Times New Roman" w:hAnsi="Times New Roman" w:cs="Times New Roman"/>
          <w:sz w:val="28"/>
          <w:szCs w:val="28"/>
        </w:rPr>
      </w:pPr>
      <w:r w:rsidRPr="003754A5">
        <w:rPr>
          <w:rFonts w:ascii="Times New Roman" w:hAnsi="Times New Roman" w:cs="Times New Roman"/>
          <w:b/>
          <w:sz w:val="28"/>
          <w:szCs w:val="28"/>
        </w:rPr>
        <w:t>Потворство своим желаниям и сдержанность</w:t>
      </w:r>
      <w:r w:rsidRPr="003754A5">
        <w:rPr>
          <w:rFonts w:ascii="Times New Roman" w:hAnsi="Times New Roman" w:cs="Times New Roman"/>
          <w:sz w:val="28"/>
          <w:szCs w:val="28"/>
        </w:rPr>
        <w:t>. Это измерение характеризует способность культуры удовлетворять сиюминутные потребности и личные желания членов общества. В обществах, где сдержанность является ценностью, преобладают строгие социальные правила и нормы, в рамках которых удовлетворения личных желаний сдерживаются и не поощряются.</w:t>
      </w:r>
    </w:p>
    <w:p w:rsidR="003754A5" w:rsidRPr="003754A5" w:rsidRDefault="003754A5" w:rsidP="00AA2D40">
      <w:pPr>
        <w:spacing w:after="0" w:line="240" w:lineRule="auto"/>
        <w:ind w:firstLine="567"/>
        <w:jc w:val="both"/>
        <w:rPr>
          <w:rFonts w:ascii="Times New Roman" w:hAnsi="Times New Roman" w:cs="Times New Roman"/>
          <w:sz w:val="28"/>
          <w:szCs w:val="28"/>
        </w:rPr>
      </w:pPr>
    </w:p>
    <w:p w:rsidR="003754A5" w:rsidRDefault="003754A5" w:rsidP="00AA2D40">
      <w:pPr>
        <w:spacing w:after="0" w:line="240" w:lineRule="auto"/>
        <w:ind w:firstLine="567"/>
        <w:jc w:val="both"/>
        <w:rPr>
          <w:rFonts w:ascii="Times New Roman" w:hAnsi="Times New Roman" w:cs="Times New Roman"/>
          <w:sz w:val="28"/>
          <w:szCs w:val="28"/>
        </w:rPr>
      </w:pPr>
      <w:r w:rsidRPr="003754A5">
        <w:rPr>
          <w:rFonts w:ascii="Times New Roman" w:hAnsi="Times New Roman" w:cs="Times New Roman"/>
          <w:sz w:val="28"/>
          <w:szCs w:val="28"/>
        </w:rPr>
        <w:t>Хофстеде подчеркивает, что измерения культур являются лишь основой, помогающей оценить конкретную культуру для облегчения принятия решений. Существуют и другие факторы, подлежащие рассмотрению, например личные качества, семейная история и личное благосостояние. Предложенные измерения не могут предсказать поведения отдельных лиц и не учитывают личных особенностей каждого человека.</w:t>
      </w:r>
    </w:p>
    <w:p w:rsidR="00091184" w:rsidRDefault="00091184">
      <w:pPr>
        <w:rPr>
          <w:rFonts w:ascii="Times New Roman" w:hAnsi="Times New Roman" w:cs="Times New Roman"/>
          <w:b/>
          <w:i/>
          <w:sz w:val="28"/>
          <w:szCs w:val="28"/>
        </w:rPr>
      </w:pPr>
      <w:r>
        <w:rPr>
          <w:rFonts w:ascii="Times New Roman" w:hAnsi="Times New Roman" w:cs="Times New Roman"/>
          <w:b/>
          <w:i/>
          <w:sz w:val="28"/>
          <w:szCs w:val="28"/>
        </w:rPr>
        <w:br w:type="page"/>
      </w:r>
    </w:p>
    <w:p w:rsidR="003754A5" w:rsidRPr="00420EDB" w:rsidRDefault="00591251" w:rsidP="00420EDB">
      <w:pPr>
        <w:spacing w:after="0" w:line="240" w:lineRule="auto"/>
        <w:rPr>
          <w:rFonts w:ascii="Times New Roman" w:hAnsi="Times New Roman" w:cs="Times New Roman"/>
          <w:b/>
          <w:i/>
          <w:sz w:val="28"/>
          <w:szCs w:val="28"/>
        </w:rPr>
      </w:pPr>
      <w:r>
        <w:rPr>
          <w:rFonts w:ascii="Times New Roman" w:hAnsi="Times New Roman" w:cs="Times New Roman"/>
          <w:b/>
          <w:i/>
          <w:sz w:val="28"/>
          <w:szCs w:val="28"/>
        </w:rPr>
        <w:lastRenderedPageBreak/>
        <w:t xml:space="preserve"> </w:t>
      </w:r>
      <w:r w:rsidR="003754A5" w:rsidRPr="00420EDB">
        <w:rPr>
          <w:rFonts w:ascii="Times New Roman" w:hAnsi="Times New Roman" w:cs="Times New Roman"/>
          <w:b/>
          <w:i/>
          <w:sz w:val="28"/>
          <w:szCs w:val="28"/>
        </w:rPr>
        <w:t>Задание 6</w:t>
      </w:r>
    </w:p>
    <w:p w:rsidR="003754A5" w:rsidRPr="00420EDB" w:rsidRDefault="003754A5" w:rsidP="00420EDB">
      <w:pPr>
        <w:spacing w:after="0" w:line="240" w:lineRule="auto"/>
        <w:rPr>
          <w:rFonts w:ascii="Times New Roman" w:hAnsi="Times New Roman" w:cs="Times New Roman"/>
          <w:b/>
          <w:i/>
          <w:sz w:val="28"/>
          <w:szCs w:val="28"/>
        </w:rPr>
      </w:pPr>
      <w:r w:rsidRPr="00420EDB">
        <w:rPr>
          <w:rFonts w:ascii="Times New Roman" w:hAnsi="Times New Roman" w:cs="Times New Roman"/>
          <w:b/>
          <w:i/>
          <w:sz w:val="28"/>
          <w:szCs w:val="28"/>
        </w:rPr>
        <w:t xml:space="preserve">Проанализируйте, какие каналы коммуникации вы используете? Какими ИКТ вы при этом пользуетесь и какие коммуникативные барьеры у вас возникают? </w:t>
      </w:r>
    </w:p>
    <w:p w:rsidR="00EB108F" w:rsidRDefault="00EB108F" w:rsidP="003754A5">
      <w:pPr>
        <w:spacing w:after="0" w:line="240" w:lineRule="auto"/>
        <w:rPr>
          <w:rFonts w:ascii="Times New Roman" w:hAnsi="Times New Roman" w:cs="Times New Roman"/>
          <w:b/>
          <w:sz w:val="28"/>
          <w:szCs w:val="28"/>
        </w:rPr>
      </w:pPr>
    </w:p>
    <w:tbl>
      <w:tblPr>
        <w:tblStyle w:val="a8"/>
        <w:tblW w:w="0" w:type="auto"/>
        <w:tblInd w:w="108" w:type="dxa"/>
        <w:tblLook w:val="04A0"/>
      </w:tblPr>
      <w:tblGrid>
        <w:gridCol w:w="434"/>
        <w:gridCol w:w="2431"/>
        <w:gridCol w:w="3698"/>
        <w:gridCol w:w="2684"/>
      </w:tblGrid>
      <w:tr w:rsidR="00EB108F" w:rsidTr="00567C20">
        <w:tc>
          <w:tcPr>
            <w:tcW w:w="238" w:type="dxa"/>
            <w:tcBorders>
              <w:top w:val="single" w:sz="4" w:space="0" w:color="auto"/>
              <w:left w:val="single" w:sz="4" w:space="0" w:color="auto"/>
              <w:bottom w:val="single" w:sz="4" w:space="0" w:color="auto"/>
              <w:right w:val="single" w:sz="4" w:space="0" w:color="auto"/>
            </w:tcBorders>
            <w:hideMark/>
          </w:tcPr>
          <w:p w:rsidR="00EB108F" w:rsidRDefault="00EB108F" w:rsidP="005377AC">
            <w:pPr>
              <w:pStyle w:val="a3"/>
              <w:spacing w:line="360" w:lineRule="auto"/>
              <w:ind w:left="0" w:right="-50"/>
              <w:jc w:val="center"/>
              <w:rPr>
                <w:rFonts w:ascii="Times New Roman" w:hAnsi="Times New Roman" w:cs="Times New Roman"/>
                <w:sz w:val="28"/>
                <w:szCs w:val="28"/>
              </w:rPr>
            </w:pPr>
            <w:r>
              <w:rPr>
                <w:rFonts w:ascii="Times New Roman" w:hAnsi="Times New Roman" w:cs="Times New Roman"/>
                <w:sz w:val="28"/>
                <w:szCs w:val="28"/>
              </w:rPr>
              <w:t>№</w:t>
            </w:r>
          </w:p>
        </w:tc>
        <w:tc>
          <w:tcPr>
            <w:tcW w:w="2431" w:type="dxa"/>
            <w:tcBorders>
              <w:top w:val="single" w:sz="4" w:space="0" w:color="auto"/>
              <w:left w:val="single" w:sz="4" w:space="0" w:color="auto"/>
              <w:bottom w:val="single" w:sz="4" w:space="0" w:color="auto"/>
              <w:right w:val="single" w:sz="4" w:space="0" w:color="auto"/>
            </w:tcBorders>
            <w:hideMark/>
          </w:tcPr>
          <w:p w:rsidR="00EB108F" w:rsidRDefault="00EB108F"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Канал коммуникации</w:t>
            </w:r>
          </w:p>
        </w:tc>
        <w:tc>
          <w:tcPr>
            <w:tcW w:w="3698" w:type="dxa"/>
            <w:tcBorders>
              <w:top w:val="single" w:sz="4" w:space="0" w:color="auto"/>
              <w:left w:val="single" w:sz="4" w:space="0" w:color="auto"/>
              <w:bottom w:val="single" w:sz="4" w:space="0" w:color="auto"/>
              <w:right w:val="single" w:sz="4" w:space="0" w:color="auto"/>
            </w:tcBorders>
            <w:hideMark/>
          </w:tcPr>
          <w:p w:rsidR="00EB108F" w:rsidRDefault="00EB108F"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Средства коммуникации</w:t>
            </w:r>
          </w:p>
        </w:tc>
        <w:tc>
          <w:tcPr>
            <w:tcW w:w="2684" w:type="dxa"/>
            <w:tcBorders>
              <w:top w:val="single" w:sz="4" w:space="0" w:color="auto"/>
              <w:left w:val="single" w:sz="4" w:space="0" w:color="auto"/>
              <w:bottom w:val="single" w:sz="4" w:space="0" w:color="auto"/>
              <w:right w:val="single" w:sz="4" w:space="0" w:color="auto"/>
            </w:tcBorders>
            <w:hideMark/>
          </w:tcPr>
          <w:p w:rsidR="00EB108F" w:rsidRDefault="00EB108F"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Виды коммуникативных барьеров</w:t>
            </w:r>
          </w:p>
        </w:tc>
      </w:tr>
      <w:tr w:rsidR="00EB108F" w:rsidTr="00567C20">
        <w:tc>
          <w:tcPr>
            <w:tcW w:w="238" w:type="dxa"/>
            <w:tcBorders>
              <w:top w:val="single" w:sz="4" w:space="0" w:color="auto"/>
              <w:left w:val="single" w:sz="4" w:space="0" w:color="auto"/>
              <w:bottom w:val="single" w:sz="4" w:space="0" w:color="auto"/>
              <w:right w:val="single" w:sz="4" w:space="0" w:color="auto"/>
            </w:tcBorders>
            <w:hideMark/>
          </w:tcPr>
          <w:p w:rsidR="00EB108F" w:rsidRDefault="00EB108F" w:rsidP="005377AC">
            <w:pPr>
              <w:pStyle w:val="a3"/>
              <w:spacing w:line="360" w:lineRule="auto"/>
              <w:ind w:left="0" w:right="-50"/>
              <w:jc w:val="center"/>
              <w:rPr>
                <w:rFonts w:ascii="Times New Roman" w:hAnsi="Times New Roman" w:cs="Times New Roman"/>
                <w:sz w:val="28"/>
                <w:szCs w:val="28"/>
              </w:rPr>
            </w:pPr>
            <w:r>
              <w:rPr>
                <w:rFonts w:ascii="Times New Roman" w:hAnsi="Times New Roman" w:cs="Times New Roman"/>
                <w:sz w:val="28"/>
                <w:szCs w:val="28"/>
              </w:rPr>
              <w:t>1</w:t>
            </w:r>
          </w:p>
        </w:tc>
        <w:tc>
          <w:tcPr>
            <w:tcW w:w="2431" w:type="dxa"/>
            <w:tcBorders>
              <w:top w:val="single" w:sz="4" w:space="0" w:color="auto"/>
              <w:left w:val="single" w:sz="4" w:space="0" w:color="auto"/>
              <w:bottom w:val="single" w:sz="4" w:space="0" w:color="auto"/>
              <w:right w:val="single" w:sz="4" w:space="0" w:color="auto"/>
            </w:tcBorders>
          </w:tcPr>
          <w:p w:rsidR="00EB108F" w:rsidRDefault="00EB108F"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Личны</w:t>
            </w:r>
            <w:r w:rsidR="00B81491">
              <w:rPr>
                <w:rFonts w:ascii="Times New Roman" w:hAnsi="Times New Roman" w:cs="Times New Roman"/>
                <w:sz w:val="28"/>
                <w:szCs w:val="28"/>
              </w:rPr>
              <w:t>й</w:t>
            </w:r>
          </w:p>
        </w:tc>
        <w:tc>
          <w:tcPr>
            <w:tcW w:w="3698" w:type="dxa"/>
            <w:tcBorders>
              <w:top w:val="single" w:sz="4" w:space="0" w:color="auto"/>
              <w:left w:val="single" w:sz="4" w:space="0" w:color="auto"/>
              <w:bottom w:val="single" w:sz="4" w:space="0" w:color="auto"/>
              <w:right w:val="single" w:sz="4" w:space="0" w:color="auto"/>
            </w:tcBorders>
          </w:tcPr>
          <w:p w:rsidR="00B81491" w:rsidRDefault="00B81491"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Вербальные</w:t>
            </w:r>
          </w:p>
          <w:p w:rsidR="00EB108F" w:rsidRDefault="00B81491"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Невербальные</w:t>
            </w:r>
          </w:p>
        </w:tc>
        <w:tc>
          <w:tcPr>
            <w:tcW w:w="2684" w:type="dxa"/>
            <w:tcBorders>
              <w:top w:val="single" w:sz="4" w:space="0" w:color="auto"/>
              <w:left w:val="single" w:sz="4" w:space="0" w:color="auto"/>
              <w:bottom w:val="single" w:sz="4" w:space="0" w:color="auto"/>
              <w:right w:val="single" w:sz="4" w:space="0" w:color="auto"/>
            </w:tcBorders>
          </w:tcPr>
          <w:p w:rsidR="00EB108F" w:rsidRDefault="00B81491"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Фонетический</w:t>
            </w:r>
          </w:p>
        </w:tc>
      </w:tr>
      <w:tr w:rsidR="00EB108F" w:rsidTr="00567C20">
        <w:tc>
          <w:tcPr>
            <w:tcW w:w="238" w:type="dxa"/>
            <w:tcBorders>
              <w:top w:val="single" w:sz="4" w:space="0" w:color="auto"/>
              <w:left w:val="single" w:sz="4" w:space="0" w:color="auto"/>
              <w:bottom w:val="single" w:sz="4" w:space="0" w:color="auto"/>
              <w:right w:val="single" w:sz="4" w:space="0" w:color="auto"/>
            </w:tcBorders>
            <w:hideMark/>
          </w:tcPr>
          <w:p w:rsidR="00EB108F" w:rsidRDefault="00EB108F" w:rsidP="005377AC">
            <w:pPr>
              <w:pStyle w:val="a3"/>
              <w:spacing w:line="360" w:lineRule="auto"/>
              <w:ind w:left="0" w:right="-50"/>
              <w:jc w:val="center"/>
              <w:rPr>
                <w:rFonts w:ascii="Times New Roman" w:hAnsi="Times New Roman" w:cs="Times New Roman"/>
                <w:sz w:val="28"/>
                <w:szCs w:val="28"/>
              </w:rPr>
            </w:pPr>
            <w:r>
              <w:rPr>
                <w:rFonts w:ascii="Times New Roman" w:hAnsi="Times New Roman" w:cs="Times New Roman"/>
                <w:sz w:val="28"/>
                <w:szCs w:val="28"/>
              </w:rPr>
              <w:t>2</w:t>
            </w:r>
          </w:p>
        </w:tc>
        <w:tc>
          <w:tcPr>
            <w:tcW w:w="2431" w:type="dxa"/>
            <w:tcBorders>
              <w:top w:val="single" w:sz="4" w:space="0" w:color="auto"/>
              <w:left w:val="single" w:sz="4" w:space="0" w:color="auto"/>
              <w:bottom w:val="single" w:sz="4" w:space="0" w:color="auto"/>
              <w:right w:val="single" w:sz="4" w:space="0" w:color="auto"/>
            </w:tcBorders>
          </w:tcPr>
          <w:p w:rsidR="00EB108F" w:rsidRDefault="00EB108F"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Неличны</w:t>
            </w:r>
            <w:r w:rsidR="00B81491">
              <w:rPr>
                <w:rFonts w:ascii="Times New Roman" w:hAnsi="Times New Roman" w:cs="Times New Roman"/>
                <w:sz w:val="28"/>
                <w:szCs w:val="28"/>
              </w:rPr>
              <w:t>й</w:t>
            </w:r>
          </w:p>
        </w:tc>
        <w:tc>
          <w:tcPr>
            <w:tcW w:w="3698" w:type="dxa"/>
            <w:tcBorders>
              <w:top w:val="single" w:sz="4" w:space="0" w:color="auto"/>
              <w:left w:val="single" w:sz="4" w:space="0" w:color="auto"/>
              <w:bottom w:val="single" w:sz="4" w:space="0" w:color="auto"/>
              <w:right w:val="single" w:sz="4" w:space="0" w:color="auto"/>
            </w:tcBorders>
          </w:tcPr>
          <w:p w:rsidR="00EB108F" w:rsidRDefault="00B81491"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Смс,письма,газеты,журналы, адресатные рассылки</w:t>
            </w:r>
          </w:p>
        </w:tc>
        <w:tc>
          <w:tcPr>
            <w:tcW w:w="2684" w:type="dxa"/>
            <w:tcBorders>
              <w:top w:val="single" w:sz="4" w:space="0" w:color="auto"/>
              <w:left w:val="single" w:sz="4" w:space="0" w:color="auto"/>
              <w:bottom w:val="single" w:sz="4" w:space="0" w:color="auto"/>
              <w:right w:val="single" w:sz="4" w:space="0" w:color="auto"/>
            </w:tcBorders>
          </w:tcPr>
          <w:p w:rsidR="00EB108F" w:rsidRDefault="00B81491"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Логический</w:t>
            </w:r>
          </w:p>
        </w:tc>
      </w:tr>
      <w:tr w:rsidR="00EB108F" w:rsidTr="00567C20">
        <w:tc>
          <w:tcPr>
            <w:tcW w:w="238" w:type="dxa"/>
            <w:tcBorders>
              <w:top w:val="single" w:sz="4" w:space="0" w:color="auto"/>
              <w:left w:val="single" w:sz="4" w:space="0" w:color="auto"/>
              <w:bottom w:val="single" w:sz="4" w:space="0" w:color="auto"/>
              <w:right w:val="single" w:sz="4" w:space="0" w:color="auto"/>
            </w:tcBorders>
            <w:hideMark/>
          </w:tcPr>
          <w:p w:rsidR="00EB108F" w:rsidRDefault="00EB108F" w:rsidP="005377AC">
            <w:pPr>
              <w:pStyle w:val="a3"/>
              <w:spacing w:line="360" w:lineRule="auto"/>
              <w:ind w:left="0" w:right="-50"/>
              <w:jc w:val="center"/>
              <w:rPr>
                <w:rFonts w:ascii="Times New Roman" w:hAnsi="Times New Roman" w:cs="Times New Roman"/>
                <w:sz w:val="28"/>
                <w:szCs w:val="28"/>
              </w:rPr>
            </w:pPr>
            <w:r>
              <w:rPr>
                <w:rFonts w:ascii="Times New Roman" w:hAnsi="Times New Roman" w:cs="Times New Roman"/>
                <w:sz w:val="28"/>
                <w:szCs w:val="28"/>
              </w:rPr>
              <w:t>3</w:t>
            </w:r>
          </w:p>
        </w:tc>
        <w:tc>
          <w:tcPr>
            <w:tcW w:w="2431" w:type="dxa"/>
            <w:tcBorders>
              <w:top w:val="single" w:sz="4" w:space="0" w:color="auto"/>
              <w:left w:val="single" w:sz="4" w:space="0" w:color="auto"/>
              <w:bottom w:val="single" w:sz="4" w:space="0" w:color="auto"/>
              <w:right w:val="single" w:sz="4" w:space="0" w:color="auto"/>
            </w:tcBorders>
          </w:tcPr>
          <w:p w:rsidR="00EB108F" w:rsidRDefault="00B81491"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Официальный</w:t>
            </w:r>
          </w:p>
        </w:tc>
        <w:tc>
          <w:tcPr>
            <w:tcW w:w="3698" w:type="dxa"/>
            <w:tcBorders>
              <w:top w:val="single" w:sz="4" w:space="0" w:color="auto"/>
              <w:left w:val="single" w:sz="4" w:space="0" w:color="auto"/>
              <w:bottom w:val="single" w:sz="4" w:space="0" w:color="auto"/>
              <w:right w:val="single" w:sz="4" w:space="0" w:color="auto"/>
            </w:tcBorders>
          </w:tcPr>
          <w:p w:rsidR="00EB108F" w:rsidRDefault="00B81491"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Новости</w:t>
            </w:r>
          </w:p>
        </w:tc>
        <w:tc>
          <w:tcPr>
            <w:tcW w:w="2684" w:type="dxa"/>
            <w:tcBorders>
              <w:top w:val="single" w:sz="4" w:space="0" w:color="auto"/>
              <w:left w:val="single" w:sz="4" w:space="0" w:color="auto"/>
              <w:bottom w:val="single" w:sz="4" w:space="0" w:color="auto"/>
              <w:right w:val="single" w:sz="4" w:space="0" w:color="auto"/>
            </w:tcBorders>
          </w:tcPr>
          <w:p w:rsidR="00EB108F" w:rsidRDefault="00B81491" w:rsidP="005377AC">
            <w:pPr>
              <w:pStyle w:val="a3"/>
              <w:ind w:left="0"/>
              <w:jc w:val="center"/>
              <w:rPr>
                <w:rFonts w:ascii="Times New Roman" w:hAnsi="Times New Roman" w:cs="Times New Roman"/>
                <w:sz w:val="28"/>
                <w:szCs w:val="28"/>
              </w:rPr>
            </w:pPr>
            <w:r>
              <w:rPr>
                <w:rFonts w:ascii="Times New Roman" w:hAnsi="Times New Roman" w:cs="Times New Roman"/>
                <w:sz w:val="28"/>
                <w:szCs w:val="28"/>
              </w:rPr>
              <w:t>С</w:t>
            </w:r>
            <w:r w:rsidR="002B4274">
              <w:rPr>
                <w:rFonts w:ascii="Times New Roman" w:hAnsi="Times New Roman" w:cs="Times New Roman"/>
                <w:sz w:val="28"/>
                <w:szCs w:val="28"/>
              </w:rPr>
              <w:t>е</w:t>
            </w:r>
            <w:r>
              <w:rPr>
                <w:rFonts w:ascii="Times New Roman" w:hAnsi="Times New Roman" w:cs="Times New Roman"/>
                <w:sz w:val="28"/>
                <w:szCs w:val="28"/>
              </w:rPr>
              <w:t>матический</w:t>
            </w:r>
          </w:p>
        </w:tc>
      </w:tr>
    </w:tbl>
    <w:p w:rsidR="005377AC" w:rsidRDefault="005377AC" w:rsidP="003754A5">
      <w:pPr>
        <w:spacing w:after="0" w:line="240" w:lineRule="auto"/>
        <w:rPr>
          <w:rFonts w:ascii="Times New Roman" w:hAnsi="Times New Roman" w:cs="Times New Roman"/>
          <w:b/>
          <w:sz w:val="28"/>
          <w:szCs w:val="28"/>
        </w:rPr>
      </w:pPr>
      <w:bookmarkStart w:id="0" w:name="_GoBack"/>
      <w:bookmarkEnd w:id="0"/>
    </w:p>
    <w:p w:rsidR="005377AC" w:rsidRDefault="005377AC">
      <w:pPr>
        <w:rPr>
          <w:rFonts w:ascii="Times New Roman" w:hAnsi="Times New Roman" w:cs="Times New Roman"/>
          <w:b/>
          <w:sz w:val="28"/>
          <w:szCs w:val="28"/>
        </w:rPr>
      </w:pPr>
      <w:r>
        <w:rPr>
          <w:rFonts w:ascii="Times New Roman" w:hAnsi="Times New Roman" w:cs="Times New Roman"/>
          <w:b/>
          <w:sz w:val="28"/>
          <w:szCs w:val="28"/>
        </w:rPr>
        <w:br w:type="page"/>
      </w:r>
    </w:p>
    <w:p w:rsidR="00EB108F" w:rsidRDefault="005377AC" w:rsidP="005377AC">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использованной литературы</w:t>
      </w:r>
    </w:p>
    <w:p w:rsidR="005377AC" w:rsidRPr="005377AC" w:rsidRDefault="005377AC" w:rsidP="005377AC">
      <w:pPr>
        <w:pStyle w:val="a3"/>
        <w:numPr>
          <w:ilvl w:val="0"/>
          <w:numId w:val="10"/>
        </w:numPr>
        <w:tabs>
          <w:tab w:val="left" w:pos="851"/>
        </w:tabs>
        <w:ind w:left="0" w:firstLine="567"/>
        <w:jc w:val="both"/>
        <w:rPr>
          <w:rFonts w:ascii="Times New Roman" w:hAnsi="Times New Roman" w:cs="Times New Roman"/>
          <w:sz w:val="28"/>
          <w:szCs w:val="28"/>
        </w:rPr>
      </w:pPr>
      <w:r w:rsidRPr="005377AC">
        <w:rPr>
          <w:rFonts w:ascii="Times New Roman" w:hAnsi="Times New Roman" w:cs="Times New Roman"/>
          <w:sz w:val="28"/>
          <w:szCs w:val="28"/>
        </w:rPr>
        <w:t>Деловые коммуникации: Учебное пособие / Е.И. Кривокора. - М.: НИЦ Инфра-М, 2013. - 190 с.: 60x90 1/16. - (Высшее образование: Бакалавриат)</w:t>
      </w:r>
    </w:p>
    <w:p w:rsidR="005377AC" w:rsidRPr="005377AC" w:rsidRDefault="00114114" w:rsidP="005377AC">
      <w:pPr>
        <w:pStyle w:val="aa"/>
        <w:numPr>
          <w:ilvl w:val="0"/>
          <w:numId w:val="10"/>
        </w:numPr>
        <w:tabs>
          <w:tab w:val="left" w:pos="851"/>
        </w:tabs>
        <w:spacing w:line="360" w:lineRule="auto"/>
        <w:ind w:left="0" w:firstLine="567"/>
        <w:jc w:val="both"/>
        <w:rPr>
          <w:rFonts w:ascii="Times New Roman" w:hAnsi="Times New Roman" w:cs="Times New Roman"/>
          <w:b/>
          <w:bCs/>
          <w:iCs/>
          <w:sz w:val="28"/>
          <w:szCs w:val="28"/>
          <w:lang w:eastAsia="ru-RU"/>
        </w:rPr>
      </w:pPr>
      <w:hyperlink r:id="rId8" w:history="1">
        <w:r w:rsidR="005377AC" w:rsidRPr="00FA2F75">
          <w:rPr>
            <w:rFonts w:ascii="Times New Roman" w:hAnsi="Times New Roman" w:cs="Times New Roman"/>
            <w:bCs/>
            <w:sz w:val="28"/>
            <w:szCs w:val="28"/>
            <w:lang w:eastAsia="ru-RU"/>
          </w:rPr>
          <w:t>Руденко А.М.</w:t>
        </w:r>
      </w:hyperlink>
      <w:r w:rsidR="005377AC" w:rsidRPr="00FA2F75">
        <w:rPr>
          <w:rFonts w:ascii="Times New Roman" w:hAnsi="Times New Roman" w:cs="Times New Roman"/>
          <w:bCs/>
          <w:sz w:val="28"/>
          <w:szCs w:val="28"/>
          <w:lang w:eastAsia="ru-RU"/>
        </w:rPr>
        <w:t xml:space="preserve"> Деловые коммуникации : учебник / Руденко А.М. — Ростов-на-Дону : Феникс, 2013 .— 350с.-(Высшее образование).</w:t>
      </w:r>
    </w:p>
    <w:p w:rsidR="005377AC" w:rsidRDefault="005377AC" w:rsidP="005377AC">
      <w:pPr>
        <w:pStyle w:val="a3"/>
        <w:numPr>
          <w:ilvl w:val="0"/>
          <w:numId w:val="10"/>
        </w:numPr>
        <w:tabs>
          <w:tab w:val="left" w:pos="851"/>
        </w:tabs>
        <w:ind w:left="0" w:firstLine="567"/>
        <w:rPr>
          <w:rFonts w:ascii="Times New Roman" w:hAnsi="Times New Roman" w:cs="Times New Roman"/>
          <w:sz w:val="28"/>
          <w:szCs w:val="28"/>
        </w:rPr>
      </w:pPr>
      <w:r w:rsidRPr="005377AC">
        <w:rPr>
          <w:rFonts w:ascii="Times New Roman" w:hAnsi="Times New Roman" w:cs="Times New Roman"/>
          <w:sz w:val="28"/>
          <w:szCs w:val="28"/>
        </w:rPr>
        <w:t>Тимофеев, М. И. Деловые коммуникации [Электронный ресурс] : Уч. пособ. / М. И. Тимофеев. - 2-е изд. - М. : Риор : ИНФРА-М, 2011. - 120 с</w:t>
      </w:r>
    </w:p>
    <w:p w:rsidR="005377AC" w:rsidRPr="005377AC" w:rsidRDefault="005377AC" w:rsidP="005377AC">
      <w:pPr>
        <w:pStyle w:val="a3"/>
        <w:numPr>
          <w:ilvl w:val="0"/>
          <w:numId w:val="10"/>
        </w:numPr>
        <w:tabs>
          <w:tab w:val="left" w:pos="851"/>
        </w:tabs>
        <w:ind w:left="0" w:firstLine="567"/>
        <w:rPr>
          <w:rFonts w:ascii="Times New Roman" w:hAnsi="Times New Roman" w:cs="Times New Roman"/>
          <w:sz w:val="28"/>
          <w:szCs w:val="28"/>
        </w:rPr>
      </w:pPr>
      <w:r w:rsidRPr="005377AC">
        <w:rPr>
          <w:rFonts w:ascii="Times New Roman" w:hAnsi="Times New Roman" w:cs="Times New Roman"/>
          <w:color w:val="000000"/>
          <w:sz w:val="28"/>
          <w:szCs w:val="28"/>
        </w:rPr>
        <w:t>Овчинникова И. М. Деловое общение по-английски: резюме, переписка, переговоры : учебное пособие / И. М. Овчинникова, В. А. Лебедева ; под ред. С. С. Хромова Москва: IDO Press: Университетская книга, cop. 2011</w:t>
      </w:r>
    </w:p>
    <w:p w:rsidR="005377AC" w:rsidRPr="005377AC" w:rsidRDefault="00114114" w:rsidP="005377AC">
      <w:pPr>
        <w:pStyle w:val="a3"/>
        <w:numPr>
          <w:ilvl w:val="0"/>
          <w:numId w:val="10"/>
        </w:numPr>
        <w:tabs>
          <w:tab w:val="left" w:pos="426"/>
          <w:tab w:val="left" w:pos="567"/>
          <w:tab w:val="left" w:pos="851"/>
        </w:tabs>
        <w:ind w:left="0" w:firstLine="567"/>
        <w:rPr>
          <w:color w:val="000000" w:themeColor="text1"/>
        </w:rPr>
      </w:pPr>
      <w:hyperlink r:id="rId9" w:history="1">
        <w:r w:rsidR="005377AC" w:rsidRPr="005377AC">
          <w:rPr>
            <w:rStyle w:val="ab"/>
            <w:rFonts w:ascii="Times New Roman" w:hAnsi="Times New Roman" w:cs="Times New Roman"/>
            <w:color w:val="000000" w:themeColor="text1"/>
            <w:sz w:val="28"/>
            <w:szCs w:val="28"/>
            <w:u w:val="none"/>
          </w:rPr>
          <w:t>Свойкина Л.Ф.: Деловое общение. - Белгород: БелГУ, 2010</w:t>
        </w:r>
      </w:hyperlink>
    </w:p>
    <w:p w:rsidR="005377AC" w:rsidRPr="0012441F" w:rsidRDefault="0012441F" w:rsidP="005377AC">
      <w:pPr>
        <w:pStyle w:val="a3"/>
        <w:numPr>
          <w:ilvl w:val="0"/>
          <w:numId w:val="10"/>
        </w:numPr>
        <w:tabs>
          <w:tab w:val="left" w:pos="851"/>
        </w:tabs>
        <w:ind w:left="0" w:firstLine="567"/>
        <w:rPr>
          <w:rFonts w:ascii="Times New Roman" w:hAnsi="Times New Roman" w:cs="Times New Roman"/>
          <w:sz w:val="28"/>
          <w:szCs w:val="28"/>
        </w:rPr>
      </w:pPr>
      <w:r w:rsidRPr="0012441F">
        <w:rPr>
          <w:rFonts w:ascii="Times New Roman" w:hAnsi="Times New Roman" w:cs="Times New Roman"/>
          <w:color w:val="000000"/>
          <w:sz w:val="28"/>
          <w:szCs w:val="28"/>
        </w:rPr>
        <w:t>Чеховских Михаил Иванович Психология делового общения: учебное пособие / М. И. Чеховских Москва: ИНФРА-М;  Минск:  Новое знание, 2011</w:t>
      </w:r>
    </w:p>
    <w:p w:rsidR="0012441F" w:rsidRPr="0012441F" w:rsidRDefault="0012441F" w:rsidP="005377AC">
      <w:pPr>
        <w:pStyle w:val="a3"/>
        <w:numPr>
          <w:ilvl w:val="0"/>
          <w:numId w:val="10"/>
        </w:numPr>
        <w:tabs>
          <w:tab w:val="left" w:pos="851"/>
        </w:tabs>
        <w:ind w:left="0" w:firstLine="567"/>
        <w:rPr>
          <w:rFonts w:ascii="Times New Roman" w:hAnsi="Times New Roman" w:cs="Times New Roman"/>
          <w:sz w:val="28"/>
          <w:szCs w:val="28"/>
        </w:rPr>
      </w:pPr>
      <w:r w:rsidRPr="0012441F">
        <w:rPr>
          <w:rFonts w:ascii="Times New Roman" w:hAnsi="Times New Roman" w:cs="Times New Roman"/>
          <w:color w:val="000000"/>
          <w:sz w:val="28"/>
          <w:szCs w:val="28"/>
        </w:rPr>
        <w:t>Аминов Илья Исакович  Психология делового общения: учебное пособие / И. И. Аминов Москва: Омега-Л, 2011.</w:t>
      </w:r>
    </w:p>
    <w:p w:rsidR="0012441F" w:rsidRPr="0012441F" w:rsidRDefault="0012441F" w:rsidP="005377AC">
      <w:pPr>
        <w:pStyle w:val="a3"/>
        <w:numPr>
          <w:ilvl w:val="0"/>
          <w:numId w:val="10"/>
        </w:numPr>
        <w:tabs>
          <w:tab w:val="left" w:pos="851"/>
        </w:tabs>
        <w:ind w:left="0" w:firstLine="567"/>
        <w:rPr>
          <w:rFonts w:ascii="Times New Roman" w:hAnsi="Times New Roman" w:cs="Times New Roman"/>
          <w:sz w:val="28"/>
          <w:szCs w:val="28"/>
        </w:rPr>
      </w:pPr>
      <w:r w:rsidRPr="0012441F">
        <w:rPr>
          <w:rFonts w:ascii="Times New Roman" w:hAnsi="Times New Roman" w:cs="Times New Roman"/>
          <w:color w:val="000000"/>
          <w:sz w:val="28"/>
          <w:szCs w:val="28"/>
        </w:rPr>
        <w:t>Зарецкая Инесса Исааковна Основы этики и психологии делового общения: учебное пособие для использования в учебном процессе образовательных учреждений, реализующих программы среднего профессионального образования / И. И. Зарецкая Москва: Оникс, 2011</w:t>
      </w:r>
    </w:p>
    <w:p w:rsidR="0012441F" w:rsidRPr="00FA2F75" w:rsidRDefault="00114114" w:rsidP="0012441F">
      <w:pPr>
        <w:pStyle w:val="aa"/>
        <w:numPr>
          <w:ilvl w:val="0"/>
          <w:numId w:val="10"/>
        </w:numPr>
        <w:tabs>
          <w:tab w:val="left" w:pos="851"/>
        </w:tabs>
        <w:spacing w:line="360" w:lineRule="auto"/>
        <w:ind w:left="0" w:firstLine="567"/>
        <w:jc w:val="both"/>
        <w:rPr>
          <w:rFonts w:ascii="Times New Roman" w:hAnsi="Times New Roman" w:cs="Times New Roman"/>
          <w:color w:val="000000"/>
          <w:sz w:val="28"/>
          <w:szCs w:val="28"/>
          <w:lang w:eastAsia="zh-CN"/>
        </w:rPr>
      </w:pPr>
      <w:hyperlink r:id="rId10" w:anchor="none" w:history="1">
        <w:r w:rsidR="0012441F" w:rsidRPr="00FA2F75">
          <w:rPr>
            <w:rFonts w:ascii="Times New Roman" w:hAnsi="Times New Roman" w:cs="Times New Roman"/>
            <w:sz w:val="28"/>
            <w:szCs w:val="28"/>
            <w:lang w:eastAsia="ru-RU"/>
          </w:rPr>
          <w:t>Папкова О. В.</w:t>
        </w:r>
      </w:hyperlink>
      <w:r w:rsidR="0012441F" w:rsidRPr="00FA2F75">
        <w:rPr>
          <w:rFonts w:ascii="Times New Roman" w:hAnsi="Times New Roman" w:cs="Times New Roman"/>
          <w:sz w:val="28"/>
          <w:szCs w:val="28"/>
          <w:lang w:eastAsia="ru-RU"/>
        </w:rPr>
        <w:t xml:space="preserve"> Деловые коммуникации: Учебник / О.В. Папкова. - М.: Вузовский учебник: НИЦ ИНФРА-М, 2014. - 160 с.</w:t>
      </w:r>
    </w:p>
    <w:p w:rsidR="0012441F" w:rsidRDefault="0012441F" w:rsidP="0012441F">
      <w:pPr>
        <w:pStyle w:val="a3"/>
        <w:tabs>
          <w:tab w:val="left" w:pos="851"/>
        </w:tabs>
        <w:ind w:left="0" w:firstLine="567"/>
        <w:jc w:val="both"/>
        <w:rPr>
          <w:rFonts w:ascii="Times New Roman" w:hAnsi="Times New Roman" w:cs="Times New Roman"/>
          <w:sz w:val="28"/>
          <w:szCs w:val="28"/>
        </w:rPr>
      </w:pPr>
      <w:r>
        <w:rPr>
          <w:rFonts w:ascii="Times New Roman" w:hAnsi="Times New Roman" w:cs="Times New Roman"/>
          <w:sz w:val="28"/>
          <w:szCs w:val="28"/>
        </w:rPr>
        <w:t>10.</w:t>
      </w:r>
      <w:r w:rsidRPr="0012441F">
        <w:rPr>
          <w:rFonts w:ascii="Times New Roman" w:hAnsi="Times New Roman" w:cs="Times New Roman"/>
          <w:sz w:val="28"/>
          <w:szCs w:val="28"/>
        </w:rPr>
        <w:t>Деловое общение [Электронный ресурс] : Учебное пособие / Авт.-сост. И. Н. Кузнецов. - 5-е изд. - М.: Дашков и К, 2013.</w:t>
      </w:r>
    </w:p>
    <w:p w:rsidR="0012441F" w:rsidRDefault="0012441F" w:rsidP="0012441F">
      <w:pPr>
        <w:pStyle w:val="a3"/>
        <w:tabs>
          <w:tab w:val="left" w:pos="851"/>
        </w:tabs>
        <w:ind w:left="0" w:firstLine="567"/>
        <w:jc w:val="both"/>
        <w:rPr>
          <w:rFonts w:ascii="Times New Roman" w:hAnsi="Times New Roman" w:cs="Times New Roman"/>
          <w:sz w:val="28"/>
          <w:szCs w:val="28"/>
        </w:rPr>
      </w:pPr>
      <w:r>
        <w:rPr>
          <w:rFonts w:ascii="Times New Roman" w:hAnsi="Times New Roman" w:cs="Times New Roman"/>
          <w:sz w:val="28"/>
          <w:szCs w:val="28"/>
        </w:rPr>
        <w:t>11.</w:t>
      </w:r>
      <w:r w:rsidRPr="0012441F">
        <w:t xml:space="preserve"> </w:t>
      </w:r>
      <w:r w:rsidRPr="0012441F">
        <w:rPr>
          <w:rFonts w:ascii="Times New Roman" w:hAnsi="Times New Roman" w:cs="Times New Roman"/>
          <w:sz w:val="28"/>
          <w:szCs w:val="28"/>
        </w:rPr>
        <w:t>Ю.В. Таратухина, З.К.Авдеева Деловые и межкультурные коммуникации</w:t>
      </w:r>
    </w:p>
    <w:p w:rsidR="0012441F" w:rsidRPr="0012441F" w:rsidRDefault="0012441F" w:rsidP="0012441F">
      <w:pPr>
        <w:pStyle w:val="a3"/>
        <w:tabs>
          <w:tab w:val="left" w:pos="851"/>
        </w:tabs>
        <w:ind w:left="567"/>
        <w:rPr>
          <w:rFonts w:ascii="Times New Roman" w:hAnsi="Times New Roman" w:cs="Times New Roman"/>
          <w:sz w:val="28"/>
          <w:szCs w:val="28"/>
        </w:rPr>
      </w:pPr>
    </w:p>
    <w:p w:rsidR="005377AC" w:rsidRPr="003754A5" w:rsidRDefault="005377AC" w:rsidP="005377AC">
      <w:pPr>
        <w:spacing w:after="0" w:line="240" w:lineRule="auto"/>
        <w:ind w:firstLine="567"/>
        <w:jc w:val="center"/>
        <w:rPr>
          <w:rFonts w:ascii="Times New Roman" w:hAnsi="Times New Roman" w:cs="Times New Roman"/>
          <w:b/>
          <w:sz w:val="28"/>
          <w:szCs w:val="28"/>
        </w:rPr>
      </w:pPr>
    </w:p>
    <w:sectPr w:rsidR="005377AC" w:rsidRPr="003754A5" w:rsidSect="00420EDB">
      <w:footerReference w:type="default" r:id="rId11"/>
      <w:pgSz w:w="11906" w:h="16838"/>
      <w:pgMar w:top="993" w:right="850" w:bottom="0"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3151" w:rsidRDefault="00713151" w:rsidP="003754A5">
      <w:pPr>
        <w:spacing w:after="0" w:line="240" w:lineRule="auto"/>
      </w:pPr>
      <w:r>
        <w:separator/>
      </w:r>
    </w:p>
  </w:endnote>
  <w:endnote w:type="continuationSeparator" w:id="1">
    <w:p w:rsidR="00713151" w:rsidRDefault="00713151" w:rsidP="003754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45867"/>
    </w:sdtPr>
    <w:sdtContent>
      <w:p w:rsidR="00420EDB" w:rsidRDefault="00114114">
        <w:pPr>
          <w:pStyle w:val="a6"/>
          <w:jc w:val="right"/>
        </w:pPr>
        <w:fldSimple w:instr=" PAGE   \* MERGEFORMAT ">
          <w:r w:rsidR="00AA2D40">
            <w:rPr>
              <w:noProof/>
            </w:rPr>
            <w:t>22</w:t>
          </w:r>
        </w:fldSimple>
      </w:p>
    </w:sdtContent>
  </w:sdt>
  <w:p w:rsidR="00420EDB" w:rsidRDefault="00420ED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3151" w:rsidRDefault="00713151" w:rsidP="003754A5">
      <w:pPr>
        <w:spacing w:after="0" w:line="240" w:lineRule="auto"/>
      </w:pPr>
      <w:r>
        <w:separator/>
      </w:r>
    </w:p>
  </w:footnote>
  <w:footnote w:type="continuationSeparator" w:id="1">
    <w:p w:rsidR="00713151" w:rsidRDefault="00713151" w:rsidP="003754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E2FC1"/>
    <w:multiLevelType w:val="hybridMultilevel"/>
    <w:tmpl w:val="70F49900"/>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27036A53"/>
    <w:multiLevelType w:val="hybridMultilevel"/>
    <w:tmpl w:val="436878BA"/>
    <w:lvl w:ilvl="0" w:tplc="7D92BB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70B0037"/>
    <w:multiLevelType w:val="hybridMultilevel"/>
    <w:tmpl w:val="FC2A5A9C"/>
    <w:lvl w:ilvl="0" w:tplc="F0A0CFDC">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2844643E"/>
    <w:multiLevelType w:val="hybridMultilevel"/>
    <w:tmpl w:val="3AD08DD4"/>
    <w:lvl w:ilvl="0" w:tplc="F0A0CFDC">
      <w:start w:val="1"/>
      <w:numFmt w:val="bullet"/>
      <w:lvlText w:val=""/>
      <w:lvlJc w:val="left"/>
      <w:pPr>
        <w:ind w:left="1287" w:hanging="360"/>
      </w:pPr>
      <w:rPr>
        <w:rFonts w:ascii="Symbol" w:hAnsi="Symbol" w:hint="default"/>
      </w:rPr>
    </w:lvl>
    <w:lvl w:ilvl="1" w:tplc="754EAD7A">
      <w:numFmt w:val="bullet"/>
      <w:lvlText w:val="•"/>
      <w:lvlJc w:val="left"/>
      <w:pPr>
        <w:ind w:left="2007" w:hanging="360"/>
      </w:pPr>
      <w:rPr>
        <w:rFonts w:ascii="Times New Roman" w:eastAsiaTheme="minorHAnsi"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F0F0997"/>
    <w:multiLevelType w:val="multilevel"/>
    <w:tmpl w:val="10B66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73660EE"/>
    <w:multiLevelType w:val="hybridMultilevel"/>
    <w:tmpl w:val="D196DE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38044BF"/>
    <w:multiLevelType w:val="hybridMultilevel"/>
    <w:tmpl w:val="1256DA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AAA12AE"/>
    <w:multiLevelType w:val="hybridMultilevel"/>
    <w:tmpl w:val="BDE8F1AA"/>
    <w:lvl w:ilvl="0" w:tplc="F0A0CFD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553F2C02"/>
    <w:multiLevelType w:val="hybridMultilevel"/>
    <w:tmpl w:val="120CDA74"/>
    <w:lvl w:ilvl="0" w:tplc="F0A0CFD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D902607"/>
    <w:multiLevelType w:val="hybridMultilevel"/>
    <w:tmpl w:val="F4C0EEA6"/>
    <w:lvl w:ilvl="0" w:tplc="F09C412C">
      <w:start w:val="1"/>
      <w:numFmt w:val="decimal"/>
      <w:lvlText w:val="%1."/>
      <w:lvlJc w:val="left"/>
      <w:pPr>
        <w:ind w:left="1068" w:hanging="360"/>
      </w:pPr>
      <w:rPr>
        <w:rFonts w:ascii="Times New Roman" w:hAnsi="Times New Roman" w:cs="Times New Roman" w:hint="default"/>
        <w:b w:val="0"/>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68BB1C2A"/>
    <w:multiLevelType w:val="hybridMultilevel"/>
    <w:tmpl w:val="7CC05F46"/>
    <w:lvl w:ilvl="0" w:tplc="F0A0CFDC">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7E68277A"/>
    <w:multiLevelType w:val="hybridMultilevel"/>
    <w:tmpl w:val="F4C0EEA6"/>
    <w:lvl w:ilvl="0" w:tplc="F09C412C">
      <w:start w:val="1"/>
      <w:numFmt w:val="decimal"/>
      <w:lvlText w:val="%1."/>
      <w:lvlJc w:val="left"/>
      <w:pPr>
        <w:ind w:left="1068" w:hanging="360"/>
      </w:pPr>
      <w:rPr>
        <w:rFonts w:ascii="Times New Roman" w:hAnsi="Times New Roman" w:cs="Times New Roman" w:hint="default"/>
        <w:b w:val="0"/>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5"/>
  </w:num>
  <w:num w:numId="3">
    <w:abstractNumId w:val="0"/>
  </w:num>
  <w:num w:numId="4">
    <w:abstractNumId w:val="10"/>
  </w:num>
  <w:num w:numId="5">
    <w:abstractNumId w:val="2"/>
  </w:num>
  <w:num w:numId="6">
    <w:abstractNumId w:val="3"/>
  </w:num>
  <w:num w:numId="7">
    <w:abstractNumId w:val="7"/>
  </w:num>
  <w:num w:numId="8">
    <w:abstractNumId w:val="8"/>
  </w:num>
  <w:num w:numId="9">
    <w:abstractNumId w:val="1"/>
  </w:num>
  <w:num w:numId="10">
    <w:abstractNumId w:val="9"/>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9"/>
  <w:drawingGridHorizontalSpacing w:val="110"/>
  <w:displayHorizontalDrawingGridEvery w:val="2"/>
  <w:characterSpacingControl w:val="doNotCompress"/>
  <w:footnotePr>
    <w:footnote w:id="0"/>
    <w:footnote w:id="1"/>
  </w:footnotePr>
  <w:endnotePr>
    <w:endnote w:id="0"/>
    <w:endnote w:id="1"/>
  </w:endnotePr>
  <w:compat/>
  <w:rsids>
    <w:rsidRoot w:val="00342C4B"/>
    <w:rsid w:val="00015A36"/>
    <w:rsid w:val="00084AC4"/>
    <w:rsid w:val="00091184"/>
    <w:rsid w:val="00114114"/>
    <w:rsid w:val="0011543B"/>
    <w:rsid w:val="0012441F"/>
    <w:rsid w:val="001353FE"/>
    <w:rsid w:val="001B1378"/>
    <w:rsid w:val="002220BA"/>
    <w:rsid w:val="002546B8"/>
    <w:rsid w:val="002B4274"/>
    <w:rsid w:val="00316554"/>
    <w:rsid w:val="00342C4B"/>
    <w:rsid w:val="003748FC"/>
    <w:rsid w:val="003754A5"/>
    <w:rsid w:val="003915F6"/>
    <w:rsid w:val="00394604"/>
    <w:rsid w:val="003D3D31"/>
    <w:rsid w:val="00411241"/>
    <w:rsid w:val="00420EDB"/>
    <w:rsid w:val="00432ED8"/>
    <w:rsid w:val="005377AC"/>
    <w:rsid w:val="00542AED"/>
    <w:rsid w:val="00567C20"/>
    <w:rsid w:val="00591251"/>
    <w:rsid w:val="005D4F5D"/>
    <w:rsid w:val="005E0E56"/>
    <w:rsid w:val="00661442"/>
    <w:rsid w:val="006E6628"/>
    <w:rsid w:val="006F5C97"/>
    <w:rsid w:val="00713151"/>
    <w:rsid w:val="00752F89"/>
    <w:rsid w:val="007C30FB"/>
    <w:rsid w:val="007E22D7"/>
    <w:rsid w:val="00803739"/>
    <w:rsid w:val="008204E1"/>
    <w:rsid w:val="008212AC"/>
    <w:rsid w:val="008D4FFB"/>
    <w:rsid w:val="00900A56"/>
    <w:rsid w:val="0092399F"/>
    <w:rsid w:val="00937DC6"/>
    <w:rsid w:val="0096381A"/>
    <w:rsid w:val="009B0BA4"/>
    <w:rsid w:val="00AA2D40"/>
    <w:rsid w:val="00AE15BA"/>
    <w:rsid w:val="00B25D4B"/>
    <w:rsid w:val="00B43808"/>
    <w:rsid w:val="00B81491"/>
    <w:rsid w:val="00CA6C6C"/>
    <w:rsid w:val="00CC3E52"/>
    <w:rsid w:val="00D213DC"/>
    <w:rsid w:val="00D4741F"/>
    <w:rsid w:val="00E16C90"/>
    <w:rsid w:val="00E20061"/>
    <w:rsid w:val="00E76740"/>
    <w:rsid w:val="00EB108F"/>
    <w:rsid w:val="00EF6A3C"/>
    <w:rsid w:val="00FF35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2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1378"/>
    <w:pPr>
      <w:ind w:left="720"/>
      <w:contextualSpacing/>
    </w:pPr>
  </w:style>
  <w:style w:type="paragraph" w:styleId="a4">
    <w:name w:val="header"/>
    <w:basedOn w:val="a"/>
    <w:link w:val="a5"/>
    <w:uiPriority w:val="99"/>
    <w:unhideWhenUsed/>
    <w:rsid w:val="003754A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754A5"/>
  </w:style>
  <w:style w:type="paragraph" w:styleId="a6">
    <w:name w:val="footer"/>
    <w:basedOn w:val="a"/>
    <w:link w:val="a7"/>
    <w:uiPriority w:val="99"/>
    <w:unhideWhenUsed/>
    <w:rsid w:val="003754A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754A5"/>
  </w:style>
  <w:style w:type="table" w:styleId="a8">
    <w:name w:val="Table Grid"/>
    <w:basedOn w:val="a1"/>
    <w:uiPriority w:val="59"/>
    <w:rsid w:val="00EB10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5377AC"/>
    <w:pPr>
      <w:spacing w:before="120" w:after="0" w:line="288" w:lineRule="auto"/>
    </w:pPr>
    <w:rPr>
      <w:rFonts w:ascii="Times New Roman" w:eastAsia="Times New Roman" w:hAnsi="Times New Roman" w:cs="Times New Roman"/>
      <w:color w:val="003366"/>
      <w:sz w:val="25"/>
      <w:szCs w:val="25"/>
      <w:lang w:eastAsia="ru-RU"/>
    </w:rPr>
  </w:style>
  <w:style w:type="paragraph" w:styleId="aa">
    <w:name w:val="No Spacing"/>
    <w:uiPriority w:val="1"/>
    <w:qFormat/>
    <w:rsid w:val="005377AC"/>
    <w:pPr>
      <w:spacing w:after="0" w:line="240" w:lineRule="auto"/>
    </w:pPr>
  </w:style>
  <w:style w:type="character" w:styleId="ab">
    <w:name w:val="Hyperlink"/>
    <w:basedOn w:val="a0"/>
    <w:uiPriority w:val="99"/>
    <w:unhideWhenUsed/>
    <w:rsid w:val="005377AC"/>
    <w:rPr>
      <w:color w:val="0000FF"/>
      <w:u w:val="single"/>
    </w:rPr>
  </w:style>
  <w:style w:type="paragraph" w:styleId="ac">
    <w:name w:val="Balloon Text"/>
    <w:basedOn w:val="a"/>
    <w:link w:val="ad"/>
    <w:uiPriority w:val="99"/>
    <w:semiHidden/>
    <w:unhideWhenUsed/>
    <w:rsid w:val="00AA2D4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A2D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1378"/>
    <w:pPr>
      <w:ind w:left="720"/>
      <w:contextualSpacing/>
    </w:pPr>
  </w:style>
  <w:style w:type="paragraph" w:styleId="a4">
    <w:name w:val="header"/>
    <w:basedOn w:val="a"/>
    <w:link w:val="a5"/>
    <w:uiPriority w:val="99"/>
    <w:unhideWhenUsed/>
    <w:rsid w:val="003754A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754A5"/>
  </w:style>
  <w:style w:type="paragraph" w:styleId="a6">
    <w:name w:val="footer"/>
    <w:basedOn w:val="a"/>
    <w:link w:val="a7"/>
    <w:uiPriority w:val="99"/>
    <w:unhideWhenUsed/>
    <w:rsid w:val="003754A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754A5"/>
  </w:style>
  <w:style w:type="table" w:styleId="a8">
    <w:name w:val="Table Grid"/>
    <w:basedOn w:val="a1"/>
    <w:uiPriority w:val="59"/>
    <w:rsid w:val="00EB10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8081458">
      <w:bodyDiv w:val="1"/>
      <w:marLeft w:val="0"/>
      <w:marRight w:val="0"/>
      <w:marTop w:val="0"/>
      <w:marBottom w:val="0"/>
      <w:divBdr>
        <w:top w:val="none" w:sz="0" w:space="0" w:color="auto"/>
        <w:left w:val="none" w:sz="0" w:space="0" w:color="auto"/>
        <w:bottom w:val="none" w:sz="0" w:space="0" w:color="auto"/>
        <w:right w:val="none" w:sz="0" w:space="0" w:color="auto"/>
      </w:divBdr>
    </w:div>
    <w:div w:id="476730726">
      <w:bodyDiv w:val="1"/>
      <w:marLeft w:val="0"/>
      <w:marRight w:val="0"/>
      <w:marTop w:val="0"/>
      <w:marBottom w:val="0"/>
      <w:divBdr>
        <w:top w:val="none" w:sz="0" w:space="0" w:color="auto"/>
        <w:left w:val="none" w:sz="0" w:space="0" w:color="auto"/>
        <w:bottom w:val="none" w:sz="0" w:space="0" w:color="auto"/>
        <w:right w:val="none" w:sz="0" w:space="0" w:color="auto"/>
      </w:divBdr>
    </w:div>
    <w:div w:id="20369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at.library.fa.ru/zgate.exe?ACTION=follow&amp;SESSION_ID=4924&amp;TERM=%D0%A0%D1%83%D0%B4%D0%B5%D0%BD%D0%BA%D0%BE%20%D0%90.%D0%9C.%5B1,1004,4,101%5D&amp;LANG=ru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znanium.com/catalog.php?item=goextsearch&amp;title=%D0%94%D0%B5%D0%BB%D0%BE%D0%B2%D1%8B%D0%B5%20%D0%BA%D0%BE%D0%BC%D0%BC%D1%83%D0%BD%D0%B8%D0%BA%D0%B0%D1%86%D0%B8%D0%B8" TargetMode="External"/><Relationship Id="rId4" Type="http://schemas.openxmlformats.org/officeDocument/2006/relationships/settings" Target="settings.xml"/><Relationship Id="rId9" Type="http://schemas.openxmlformats.org/officeDocument/2006/relationships/hyperlink" Target="http://2dip.ru/%D1%81%D0%BF%D0%B8%D1%81%D0%BE%D0%BA_%D0%BB%D0%B8%D1%82%D0%B5%D1%80%D0%B0%D1%82%D1%83%D1%80%D1%8B/119729/"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C7C03-B828-4ED1-8AE0-68A1BD393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7300</Words>
  <Characters>41613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Ира</dc:creator>
  <cp:lastModifiedBy>Admin</cp:lastModifiedBy>
  <cp:revision>6</cp:revision>
  <cp:lastPrinted>2015-12-07T06:53:00Z</cp:lastPrinted>
  <dcterms:created xsi:type="dcterms:W3CDTF">2015-12-07T06:49:00Z</dcterms:created>
  <dcterms:modified xsi:type="dcterms:W3CDTF">2016-04-15T06:44:00Z</dcterms:modified>
</cp:coreProperties>
</file>