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"Финансовый университет при Правительстве Российской Федерации”</w:t>
      </w:r>
    </w:p>
    <w:p w:rsidR="004225BA" w:rsidRPr="001C2D88" w:rsidRDefault="004225BA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8B0BC6" w:rsidRPr="001C2D88" w:rsidRDefault="008B0BC6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Кафедра «Налоги и налогообложение»</w:t>
      </w:r>
    </w:p>
    <w:p w:rsidR="004225BA" w:rsidRPr="001C2D88" w:rsidRDefault="004225BA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8B0BC6" w:rsidRPr="001C2D88" w:rsidRDefault="008B0BC6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4225BA" w:rsidRPr="001C2D88" w:rsidRDefault="004225BA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Реферат на тему:</w:t>
      </w:r>
    </w:p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 «Налоги и справедливость»</w:t>
      </w:r>
    </w:p>
    <w:p w:rsidR="004225BA" w:rsidRPr="001C2D88" w:rsidRDefault="004225BA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</w:p>
    <w:p w:rsidR="004225BA" w:rsidRPr="001C2D88" w:rsidRDefault="004225BA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4225BA" w:rsidRPr="001C2D88" w:rsidRDefault="004225BA" w:rsidP="008B0BC6">
      <w:pPr>
        <w:tabs>
          <w:tab w:val="left" w:pos="6257"/>
        </w:tabs>
        <w:spacing w:line="360" w:lineRule="auto"/>
        <w:ind w:firstLine="6663"/>
        <w:rPr>
          <w:color w:val="auto"/>
          <w:sz w:val="24"/>
          <w:szCs w:val="24"/>
        </w:rPr>
      </w:pPr>
    </w:p>
    <w:p w:rsidR="008B0BC6" w:rsidRPr="001C2D88" w:rsidRDefault="008B0BC6" w:rsidP="008B0BC6">
      <w:pPr>
        <w:tabs>
          <w:tab w:val="left" w:pos="6257"/>
        </w:tabs>
        <w:spacing w:line="360" w:lineRule="auto"/>
        <w:ind w:firstLine="6663"/>
        <w:rPr>
          <w:color w:val="auto"/>
          <w:sz w:val="24"/>
          <w:szCs w:val="24"/>
        </w:rPr>
      </w:pP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Выполнила:</w:t>
      </w: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студентка ФЭФ2-10с</w:t>
      </w: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Матвеева Анна Олеговна</w:t>
      </w: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Научный руководитель:</w:t>
      </w: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к.э.н., доцент Мельникова</w:t>
      </w:r>
    </w:p>
    <w:p w:rsidR="004225BA" w:rsidRPr="001C2D88" w:rsidRDefault="004225BA" w:rsidP="008B0BC6">
      <w:pPr>
        <w:spacing w:line="360" w:lineRule="auto"/>
        <w:ind w:left="5954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Надежда Петровна</w:t>
      </w:r>
      <w:r w:rsidRPr="001C2D88">
        <w:rPr>
          <w:color w:val="auto"/>
          <w:sz w:val="24"/>
          <w:szCs w:val="24"/>
        </w:rPr>
        <w:cr/>
      </w:r>
    </w:p>
    <w:p w:rsidR="004225BA" w:rsidRPr="001C2D88" w:rsidRDefault="004225BA" w:rsidP="008B0BC6">
      <w:pPr>
        <w:tabs>
          <w:tab w:val="left" w:pos="6257"/>
        </w:tabs>
        <w:spacing w:line="360" w:lineRule="auto"/>
        <w:rPr>
          <w:color w:val="auto"/>
          <w:sz w:val="24"/>
          <w:szCs w:val="24"/>
        </w:rPr>
      </w:pPr>
    </w:p>
    <w:p w:rsidR="004225BA" w:rsidRPr="001C2D88" w:rsidRDefault="008B0BC6" w:rsidP="008B0BC6">
      <w:pPr>
        <w:tabs>
          <w:tab w:val="left" w:pos="6257"/>
        </w:tabs>
        <w:spacing w:line="360" w:lineRule="auto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Москва 2015</w:t>
      </w:r>
    </w:p>
    <w:p w:rsidR="007F1EAC" w:rsidRPr="001C2D88" w:rsidRDefault="00374D66" w:rsidP="002518D6">
      <w:pPr>
        <w:spacing w:after="0" w:line="360" w:lineRule="auto"/>
        <w:ind w:firstLine="709"/>
        <w:jc w:val="center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</w:rPr>
        <w:id w:val="479496672"/>
        <w:docPartObj>
          <w:docPartGallery w:val="Table of Contents"/>
          <w:docPartUnique/>
        </w:docPartObj>
      </w:sdtPr>
      <w:sdtContent>
        <w:p w:rsidR="002518D6" w:rsidRPr="001C2D88" w:rsidRDefault="002518D6">
          <w:pPr>
            <w:pStyle w:val="a6"/>
            <w:rPr>
              <w:color w:val="auto"/>
            </w:rPr>
          </w:pPr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r w:rsidRPr="001C2D88">
            <w:rPr>
              <w:color w:val="auto"/>
            </w:rPr>
            <w:fldChar w:fldCharType="begin"/>
          </w:r>
          <w:r w:rsidR="002518D6" w:rsidRPr="001C2D88">
            <w:rPr>
              <w:color w:val="auto"/>
            </w:rPr>
            <w:instrText xml:space="preserve"> TOC \o "1-3" \h \z \u </w:instrText>
          </w:r>
          <w:r w:rsidRPr="001C2D88">
            <w:rPr>
              <w:color w:val="auto"/>
            </w:rPr>
            <w:fldChar w:fldCharType="separate"/>
          </w:r>
          <w:hyperlink w:anchor="_Toc431123205" w:history="1">
            <w:r w:rsidR="002518D6" w:rsidRPr="001C2D88">
              <w:rPr>
                <w:rStyle w:val="a4"/>
                <w:noProof/>
                <w:color w:val="auto"/>
                <w:sz w:val="24"/>
                <w:szCs w:val="24"/>
              </w:rPr>
              <w:t>Введение.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_Toc431123205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3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hyperlink w:anchor="_Toc431123206" w:history="1">
            <w:r w:rsidR="002518D6" w:rsidRPr="001C2D88">
              <w:rPr>
                <w:rStyle w:val="a4"/>
                <w:noProof/>
                <w:color w:val="auto"/>
                <w:sz w:val="24"/>
                <w:szCs w:val="24"/>
                <w:shd w:val="clear" w:color="auto" w:fill="FFFFFF"/>
              </w:rPr>
              <w:t>1.Понятие справедливости налогообложения.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_Toc431123206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5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hyperlink w:anchor="_Toc431123207" w:history="1">
            <w:r w:rsidR="002518D6" w:rsidRPr="001C2D88">
              <w:rPr>
                <w:rStyle w:val="a4"/>
                <w:noProof/>
                <w:color w:val="auto"/>
                <w:sz w:val="24"/>
                <w:szCs w:val="24"/>
              </w:rPr>
              <w:t>2. Критерии справедливости в распределении налогового бремени.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_Toc431123207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9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hyperlink w:anchor="_Toc431123208" w:history="1">
            <w:r w:rsidR="002518D6" w:rsidRPr="001C2D88">
              <w:rPr>
                <w:rStyle w:val="a4"/>
                <w:noProof/>
                <w:color w:val="auto"/>
                <w:sz w:val="24"/>
                <w:szCs w:val="24"/>
              </w:rPr>
              <w:t>3.Направления повышения справедливости и социальной составляющей налоговой системы.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_Toc431123208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14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hyperlink w:anchor="_Toc431123209" w:history="1">
            <w:r w:rsidR="002518D6" w:rsidRPr="001C2D88">
              <w:rPr>
                <w:rStyle w:val="a4"/>
                <w:b/>
                <w:noProof/>
                <w:color w:val="auto"/>
                <w:sz w:val="24"/>
                <w:szCs w:val="24"/>
              </w:rPr>
              <w:t>Заключение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_Toc431123209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16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eastAsia="ru-RU"/>
            </w:rPr>
          </w:pPr>
          <w:hyperlink w:anchor="_Toc431123210" w:history="1">
            <w:r w:rsidR="002518D6" w:rsidRPr="001C2D88">
              <w:rPr>
                <w:rStyle w:val="a4"/>
                <w:b/>
                <w:noProof/>
                <w:color w:val="auto"/>
                <w:sz w:val="24"/>
                <w:szCs w:val="24"/>
              </w:rPr>
              <w:t>Список используемой литературы</w:t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2518D6" w:rsidRPr="001C2D8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_Toc431123210 \h </w:instrTex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1C2D88">
              <w:rPr>
                <w:noProof/>
                <w:webHidden/>
                <w:color w:val="auto"/>
                <w:sz w:val="24"/>
                <w:szCs w:val="24"/>
              </w:rPr>
              <w:t>18</w:t>
            </w:r>
            <w:r w:rsidRPr="001C2D8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2518D6" w:rsidRPr="001C2D88" w:rsidRDefault="002B4D66">
          <w:pPr>
            <w:rPr>
              <w:color w:val="auto"/>
            </w:rPr>
          </w:pPr>
          <w:r w:rsidRPr="001C2D88">
            <w:rPr>
              <w:color w:val="auto"/>
            </w:rPr>
            <w:fldChar w:fldCharType="end"/>
          </w:r>
        </w:p>
      </w:sdtContent>
    </w:sdt>
    <w:p w:rsidR="002518D6" w:rsidRPr="001C2D88" w:rsidRDefault="002518D6" w:rsidP="002518D6">
      <w:pPr>
        <w:spacing w:after="0" w:line="360" w:lineRule="auto"/>
        <w:ind w:firstLine="709"/>
        <w:jc w:val="center"/>
        <w:rPr>
          <w:color w:val="auto"/>
          <w:sz w:val="24"/>
          <w:szCs w:val="24"/>
        </w:rPr>
      </w:pPr>
    </w:p>
    <w:p w:rsidR="002518D6" w:rsidRPr="001C2D88" w:rsidRDefault="002518D6" w:rsidP="002518D6">
      <w:pPr>
        <w:spacing w:after="0" w:line="360" w:lineRule="auto"/>
        <w:ind w:firstLine="709"/>
        <w:jc w:val="both"/>
        <w:rPr>
          <w:strike/>
          <w:color w:val="auto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CE4E67" w:rsidRPr="001C2D88" w:rsidRDefault="00CE4E67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2518D6" w:rsidRPr="001C2D88" w:rsidRDefault="002518D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8B0BC6" w:rsidRPr="001C2D88" w:rsidRDefault="008B0BC6" w:rsidP="004225BA">
      <w:pPr>
        <w:spacing w:after="0" w:line="360" w:lineRule="auto"/>
        <w:jc w:val="both"/>
        <w:rPr>
          <w:color w:val="auto"/>
          <w:sz w:val="24"/>
          <w:szCs w:val="24"/>
        </w:rPr>
      </w:pPr>
    </w:p>
    <w:p w:rsidR="00374D66" w:rsidRPr="001C2D88" w:rsidRDefault="00374D66" w:rsidP="004225BA">
      <w:pPr>
        <w:pStyle w:val="1"/>
        <w:spacing w:line="360" w:lineRule="auto"/>
        <w:ind w:firstLine="709"/>
        <w:jc w:val="both"/>
        <w:rPr>
          <w:rFonts w:cs="Times New Roman"/>
          <w:szCs w:val="24"/>
        </w:rPr>
      </w:pPr>
      <w:bookmarkStart w:id="0" w:name="_Toc431123205"/>
      <w:r w:rsidRPr="001C2D88">
        <w:rPr>
          <w:rFonts w:cs="Times New Roman"/>
          <w:szCs w:val="24"/>
        </w:rPr>
        <w:lastRenderedPageBreak/>
        <w:t>Введение.</w:t>
      </w:r>
      <w:bookmarkEnd w:id="0"/>
    </w:p>
    <w:p w:rsidR="008B0BC6" w:rsidRPr="001C2D88" w:rsidRDefault="008B0BC6" w:rsidP="008B0BC6">
      <w:pPr>
        <w:rPr>
          <w:color w:val="auto"/>
        </w:rPr>
      </w:pPr>
    </w:p>
    <w:p w:rsidR="001241FD" w:rsidRPr="001C2D88" w:rsidRDefault="001241FD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Важное место среди экономических рычагов, при помощи которых государство осуществляет воздействие на рыночную экономику, занимают налоги. Формирование, становление и развитие налоговых систем большинства стра</w:t>
      </w:r>
      <w:r w:rsidR="000A0B78" w:rsidRPr="001C2D88">
        <w:rPr>
          <w:color w:val="auto"/>
          <w:sz w:val="24"/>
          <w:szCs w:val="24"/>
        </w:rPr>
        <w:t xml:space="preserve">н </w:t>
      </w:r>
      <w:proofErr w:type="gramStart"/>
      <w:r w:rsidR="000A0B78" w:rsidRPr="001C2D88">
        <w:rPr>
          <w:color w:val="auto"/>
          <w:sz w:val="24"/>
          <w:szCs w:val="24"/>
        </w:rPr>
        <w:t>происходило столетиями и было</w:t>
      </w:r>
      <w:proofErr w:type="gramEnd"/>
      <w:r w:rsidR="000A0B7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 xml:space="preserve">обусловлено различными экономическими, политическими и социальными условиями, возникавшими на каждом этапе исторического развития государств. </w:t>
      </w:r>
    </w:p>
    <w:p w:rsidR="001241FD" w:rsidRPr="001C2D88" w:rsidRDefault="001241FD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Смена форм государственного устройства, как правило, сопровождалось преобразованием налоговой системы. Стремление государств соблюсти принцип справедливости в налогообложении было постоянным в цивилизованных странах. Названный принцип имеет сложное содержание и может рассматриваться как экономический, нравственный и правовой принцип.</w:t>
      </w:r>
    </w:p>
    <w:p w:rsidR="00CE4E67" w:rsidRPr="001C2D88" w:rsidRDefault="001241FD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Справедливость - одна из вечных идей и желаний человечества. Проводимые в России в настоящее время реформы в экономической, социальной и правовой сферах ставят в качестве одной из актуальных задач полное обновление законодательства, формирование свободного правового государства. </w:t>
      </w:r>
    </w:p>
    <w:p w:rsidR="007B18AD" w:rsidRPr="001C2D88" w:rsidRDefault="001241FD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Достижение существенных результатов в указанных направлениях возможно при условии, что принимаемые законы или изменения будут соответствовать требованиям справедливости.</w:t>
      </w:r>
    </w:p>
    <w:p w:rsidR="00CE4E67" w:rsidRPr="001C2D88" w:rsidRDefault="007B18AD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Хотя налоги чаще вызывают возмущение, чем одобрение общества, без них ни одно государство существовать не сможет. </w:t>
      </w:r>
      <w:r w:rsidRPr="001C2D88">
        <w:rPr>
          <w:rFonts w:eastAsia="Calibri"/>
          <w:color w:val="auto"/>
          <w:sz w:val="24"/>
          <w:szCs w:val="24"/>
        </w:rPr>
        <w:t xml:space="preserve">Исходя из этого, </w:t>
      </w:r>
      <w:r w:rsidRPr="001C2D88">
        <w:rPr>
          <w:color w:val="auto"/>
          <w:sz w:val="24"/>
          <w:szCs w:val="24"/>
        </w:rPr>
        <w:t>в</w:t>
      </w:r>
      <w:r w:rsidRPr="001C2D88">
        <w:rPr>
          <w:rFonts w:eastAsia="Calibri"/>
          <w:color w:val="auto"/>
          <w:sz w:val="24"/>
          <w:szCs w:val="24"/>
        </w:rPr>
        <w:t xml:space="preserve">се вышеуказанные факторы обуславливают важность и актуальность темы </w:t>
      </w:r>
      <w:r w:rsidRPr="001C2D88">
        <w:rPr>
          <w:color w:val="auto"/>
          <w:sz w:val="24"/>
          <w:szCs w:val="24"/>
        </w:rPr>
        <w:t>реферата.</w:t>
      </w:r>
    </w:p>
    <w:p w:rsidR="00616F42" w:rsidRPr="001C2D88" w:rsidRDefault="00CE4E67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З</w:t>
      </w:r>
      <w:r w:rsidR="007F1EAC" w:rsidRPr="001C2D88">
        <w:rPr>
          <w:color w:val="auto"/>
          <w:sz w:val="24"/>
          <w:szCs w:val="24"/>
        </w:rPr>
        <w:t>начимость этих проблем определяется тесной взаимосвязью налоговой системы России с экономическим</w:t>
      </w:r>
      <w:r w:rsidR="001241FD" w:rsidRPr="001C2D88">
        <w:rPr>
          <w:color w:val="auto"/>
          <w:sz w:val="24"/>
          <w:szCs w:val="24"/>
        </w:rPr>
        <w:t xml:space="preserve"> и социальным развитием страны</w:t>
      </w:r>
      <w:r w:rsidR="007F1EAC" w:rsidRPr="001C2D88">
        <w:rPr>
          <w:color w:val="auto"/>
          <w:sz w:val="24"/>
          <w:szCs w:val="24"/>
        </w:rPr>
        <w:t>, появлением финансовых ресурсов и политической вол</w:t>
      </w:r>
      <w:r w:rsidR="001241FD" w:rsidRPr="001C2D88">
        <w:rPr>
          <w:color w:val="auto"/>
          <w:sz w:val="24"/>
          <w:szCs w:val="24"/>
        </w:rPr>
        <w:t>и для</w:t>
      </w:r>
      <w:r w:rsidR="007F1EAC" w:rsidRPr="001C2D88">
        <w:rPr>
          <w:color w:val="auto"/>
          <w:sz w:val="24"/>
          <w:szCs w:val="24"/>
        </w:rPr>
        <w:t xml:space="preserve"> решения</w:t>
      </w:r>
      <w:r w:rsidR="001241FD" w:rsidRPr="001C2D88">
        <w:rPr>
          <w:color w:val="auto"/>
          <w:sz w:val="24"/>
          <w:szCs w:val="24"/>
        </w:rPr>
        <w:t xml:space="preserve"> возникающих задач</w:t>
      </w:r>
      <w:r w:rsidR="007F1EAC" w:rsidRPr="001C2D88">
        <w:rPr>
          <w:color w:val="auto"/>
          <w:sz w:val="24"/>
          <w:szCs w:val="24"/>
        </w:rPr>
        <w:t>.</w:t>
      </w:r>
      <w:r w:rsidRPr="001C2D88">
        <w:rPr>
          <w:color w:val="auto"/>
          <w:sz w:val="24"/>
          <w:szCs w:val="24"/>
        </w:rPr>
        <w:t xml:space="preserve"> Поэтому целью данной работы является выявление основных характеристик</w:t>
      </w:r>
      <w:r w:rsidR="007F1EAC" w:rsidRPr="001C2D88">
        <w:rPr>
          <w:color w:val="auto"/>
          <w:sz w:val="24"/>
          <w:szCs w:val="24"/>
        </w:rPr>
        <w:t xml:space="preserve"> справедливости налогообложен</w:t>
      </w:r>
      <w:r w:rsidR="001241FD" w:rsidRPr="001C2D88">
        <w:rPr>
          <w:color w:val="auto"/>
          <w:sz w:val="24"/>
          <w:szCs w:val="24"/>
        </w:rPr>
        <w:t xml:space="preserve">ия как экономического фактора, </w:t>
      </w:r>
      <w:r w:rsidRPr="001C2D88">
        <w:rPr>
          <w:color w:val="auto"/>
          <w:sz w:val="24"/>
          <w:szCs w:val="24"/>
        </w:rPr>
        <w:t>и поиск новых направлений</w:t>
      </w:r>
      <w:r w:rsidR="00616F42" w:rsidRPr="001C2D88">
        <w:rPr>
          <w:color w:val="auto"/>
          <w:sz w:val="24"/>
          <w:szCs w:val="24"/>
        </w:rPr>
        <w:t xml:space="preserve"> повышения эффективности налоговой системы.</w:t>
      </w:r>
    </w:p>
    <w:p w:rsidR="00CE4E67" w:rsidRPr="001C2D88" w:rsidRDefault="00CE4E67" w:rsidP="004225BA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Для достижения поставленной цели были выдвинуты следующие задачи:</w:t>
      </w:r>
    </w:p>
    <w:p w:rsidR="00616F42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 дать характеристику понятию «справедливость налогообложения»;</w:t>
      </w:r>
    </w:p>
    <w:p w:rsidR="00616F42" w:rsidRPr="001C2D88" w:rsidRDefault="00616F42" w:rsidP="00D2144D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-раскрыть критерии справедливости налогообложения через принципы социальной справедливости, получаемых выгод, платежеспособности</w:t>
      </w:r>
      <w:r w:rsidR="00D2144D" w:rsidRPr="001C2D88">
        <w:rPr>
          <w:color w:val="auto"/>
          <w:sz w:val="24"/>
          <w:szCs w:val="24"/>
        </w:rPr>
        <w:t>;</w:t>
      </w:r>
    </w:p>
    <w:p w:rsidR="007F1EAC" w:rsidRPr="001C2D88" w:rsidRDefault="00D2144D" w:rsidP="004225BA">
      <w:pPr>
        <w:tabs>
          <w:tab w:val="left" w:pos="709"/>
        </w:tabs>
        <w:spacing w:after="0" w:line="360" w:lineRule="auto"/>
        <w:ind w:firstLine="709"/>
        <w:jc w:val="both"/>
        <w:rPr>
          <w:b/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-определить пути повышения справедливости и социальной составляющей налоговой системы.</w:t>
      </w: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lastRenderedPageBreak/>
        <w:t>Объектом исследования является налоговая система РФ, ее соответствие принципу справедливости в налогообложении.</w:t>
      </w: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Предмет исследований - совокупность теоретических и практических проблем реализации принципа справедливости налогообложения.</w:t>
      </w:r>
    </w:p>
    <w:p w:rsidR="00CE4E67" w:rsidRPr="001C2D88" w:rsidRDefault="00CE4E67" w:rsidP="004225BA">
      <w:pPr>
        <w:spacing w:after="0" w:line="360" w:lineRule="auto"/>
        <w:ind w:firstLine="709"/>
        <w:jc w:val="both"/>
        <w:rPr>
          <w:rFonts w:eastAsia="Calibri"/>
          <w:color w:val="auto"/>
          <w:sz w:val="24"/>
          <w:szCs w:val="24"/>
        </w:rPr>
      </w:pPr>
      <w:r w:rsidRPr="001C2D88">
        <w:rPr>
          <w:rFonts w:eastAsia="Calibri"/>
          <w:color w:val="auto"/>
          <w:sz w:val="24"/>
          <w:szCs w:val="24"/>
        </w:rPr>
        <w:t xml:space="preserve">Информационную базу при рассмотрении данной темы составляют совокупность специальной и научной литературы, статистические данные; экономические исследования по теме; справочная и периодическая литература; статьи из журналов по вопросам предпринимательского дела. </w:t>
      </w: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4225BA" w:rsidRPr="001C2D88" w:rsidRDefault="004225BA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CE4E67" w:rsidRPr="001C2D88" w:rsidRDefault="00CE4E67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7F1EAC" w:rsidRPr="001C2D88" w:rsidRDefault="007F1EAC" w:rsidP="008F5846">
      <w:pPr>
        <w:pStyle w:val="1"/>
        <w:ind w:firstLine="709"/>
        <w:rPr>
          <w:rFonts w:cs="Times New Roman"/>
          <w:szCs w:val="24"/>
          <w:shd w:val="clear" w:color="auto" w:fill="FFFFFF"/>
        </w:rPr>
      </w:pPr>
      <w:bookmarkStart w:id="1" w:name="_Toc431123206"/>
      <w:r w:rsidRPr="001C2D88">
        <w:rPr>
          <w:rFonts w:cs="Times New Roman"/>
          <w:szCs w:val="24"/>
          <w:shd w:val="clear" w:color="auto" w:fill="FFFFFF"/>
        </w:rPr>
        <w:lastRenderedPageBreak/>
        <w:t>1.Понятие справедливости налогообложения.</w:t>
      </w:r>
      <w:bookmarkEnd w:id="1"/>
    </w:p>
    <w:p w:rsidR="008B0BC6" w:rsidRPr="001C2D88" w:rsidRDefault="008B0BC6" w:rsidP="008B0BC6">
      <w:pPr>
        <w:rPr>
          <w:color w:val="auto"/>
        </w:rPr>
      </w:pPr>
    </w:p>
    <w:p w:rsidR="00800B1E" w:rsidRPr="001C2D88" w:rsidRDefault="00800B1E" w:rsidP="00614B0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Проблема справедливости – это проблема в первую очередь этического характера. Однако, говоря о принципе справедливости в налоговой сфере, необходимо учитывать, что это экономико-правовой принцип, что заставляет рассматривать эту категорию с двух точек зрения: экономической и юридической.</w:t>
      </w:r>
    </w:p>
    <w:p w:rsidR="00800B1E" w:rsidRPr="001C2D88" w:rsidRDefault="00800B1E" w:rsidP="00614B0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В экономическом плане принцип справедливости означает, что государственные налоги и расходы должны влиять на распределение доходов, возлагая бремя на одних людей и предоставляя блага другим.</w:t>
      </w:r>
    </w:p>
    <w:p w:rsidR="001D694A" w:rsidRPr="001C2D88" w:rsidRDefault="001D694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С юридической точки зрения, принцип справедливости исходит из того, насколько обоснованно законодатель урегулирует порядок изъятия собственности у плательщиков, а также каким образом соотносятся между собой государство, собирающее налоги, и лица, обязанные их платить.</w:t>
      </w:r>
    </w:p>
    <w:p w:rsidR="001D694A" w:rsidRPr="001C2D88" w:rsidRDefault="00800B1E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Каждый этап человеческой истории характеризуется различным пониманием идеи справедливости, обусловленным соответствующим уровнем экономического, политического, социального и культурного развития общества. Взгляды людей на содержание справедливости могут меняться, но сама идея «справедливого» навсегда останется тем идеалом, к котор</w:t>
      </w:r>
      <w:r w:rsidR="00614B05" w:rsidRPr="001C2D88">
        <w:t xml:space="preserve">ому общество будет стремиться. </w:t>
      </w:r>
      <w:r w:rsidRPr="001C2D88">
        <w:t>Ни одна культура и ни одна эпоха не желают отказываться от справедливости. С древних времен одной из главных целей человечества было то, чтобы в мир</w:t>
      </w:r>
      <w:r w:rsidR="00614B05" w:rsidRPr="001C2D88">
        <w:t>е воцарилась справедливость</w:t>
      </w:r>
      <w:r w:rsidRPr="001C2D88">
        <w:t>.</w:t>
      </w:r>
    </w:p>
    <w:p w:rsidR="00800B1E" w:rsidRPr="001C2D88" w:rsidRDefault="00800B1E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Впервые принцип справедливости налогообложения был сформулирован шотландским ученым Адамом Смитом. В работе «Исследование о природе и причинах богатства народов» (1776) он сформулировал принцип справедливости налогообложения как обязанность подданных государства по возможности соответственно своей способности и силам участвовать в содержании правительства, т.е. соответственно доходу, каким они пользуются под покровите</w:t>
      </w:r>
      <w:r w:rsidR="002772DA" w:rsidRPr="001C2D88">
        <w:t>льством и защитой государства</w:t>
      </w:r>
      <w:r w:rsidRPr="001C2D88">
        <w:t>.</w:t>
      </w:r>
    </w:p>
    <w:p w:rsidR="001D694A" w:rsidRPr="001C2D88" w:rsidRDefault="002772D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К XX в. р</w:t>
      </w:r>
      <w:r w:rsidR="00800B1E" w:rsidRPr="001C2D88">
        <w:t xml:space="preserve">ассматриваемый принцип получил формулировку как принцип горизонтальной </w:t>
      </w:r>
      <w:r w:rsidRPr="001C2D88">
        <w:t>и вертикальной справедливости</w:t>
      </w:r>
      <w:r w:rsidR="00800B1E" w:rsidRPr="001C2D88">
        <w:t xml:space="preserve">. </w:t>
      </w:r>
    </w:p>
    <w:p w:rsidR="001D694A" w:rsidRPr="001C2D88" w:rsidRDefault="001D694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Принцип горизонтальной справедливости предполагает, что плательщики, находящиеся в равном экономическом положении, должны находиться и в равной налоговой позиции, т.е. каждый должен выплачивать налог одинаковой величины (принцип платежеспособности). </w:t>
      </w:r>
    </w:p>
    <w:p w:rsidR="001D694A" w:rsidRPr="001C2D88" w:rsidRDefault="001D694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Однако в данном случае встает этическая проблема определения равенства, поскольку не всегда равенство может достигаться путем сопоставления текущих доходов. Возьмем, например, двух людей, работающих на одном заводе, делающих одинаковую </w:t>
      </w:r>
      <w:r w:rsidRPr="001C2D88">
        <w:lastRenderedPageBreak/>
        <w:t>работу и получающих одинаковую зарплату. Один из них имеет одного ребенка, а другой имеет на иждивении пятерых детей. Можно ли считать их находящимися в равном положении</w:t>
      </w:r>
      <w:r w:rsidR="000A0B78" w:rsidRPr="001C2D88">
        <w:t>. Я считаю</w:t>
      </w:r>
      <w:r w:rsidRPr="001C2D88">
        <w:t>,</w:t>
      </w:r>
      <w:r w:rsidR="000A0B78" w:rsidRPr="001C2D88">
        <w:t xml:space="preserve"> что</w:t>
      </w:r>
      <w:r w:rsidRPr="001C2D88">
        <w:t xml:space="preserve"> нет.</w:t>
      </w:r>
    </w:p>
    <w:p w:rsidR="001D694A" w:rsidRPr="001C2D88" w:rsidRDefault="001D694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Согласно принципу вертикальной справедливости, лица, которые находятся в неравном положении, должны находиться в неравной налоговой позиции, иными словами, кто получает больше от государства тех или иных благ, тот должен больше платить в виде налогов (принцип выгод).</w:t>
      </w:r>
    </w:p>
    <w:p w:rsidR="001D694A" w:rsidRPr="001C2D88" w:rsidRDefault="001D694A" w:rsidP="001D694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Однако насколько справедлив принцип выгод, зависит от того, на что тратятся государственные средства, полученные через налоги. Так, общеизвестно, что пожилые люди с одной стороны, имеют более низкие доходы по сравнению с молодым трудоспособным населением, а с другой стороны, чаще прибегают к услугам государственного здравоохранения. Принцип платежеспособности говорит о том, что пожилые люди должны платить более низкие налоги. В то время как согласно принципу выгод пожилые люди должны платить налогов больше, так как они извлекают большую выгоду от государственного финансирования здравоохранения. Очевидно, что в данном случае применение принципа выгод к пенсионерам и лицам пожилого возраста будет несправедливым.</w:t>
      </w:r>
    </w:p>
    <w:p w:rsidR="001A0460" w:rsidRPr="001C2D88" w:rsidRDefault="00800B1E" w:rsidP="00656F2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Принцип справедливости выражается не только в возможности освобождения от налога на доходы физических лиц суммы необлагаемого минимума, но и также в самом размере освобождения. Отсюда возникает вопрос об определении размера необлагаемого минимума, принимая во внимание, что y каждого человека свое предст</w:t>
      </w:r>
      <w:r w:rsidR="00656F24" w:rsidRPr="001C2D88">
        <w:t>авление o необходимом для жизни</w:t>
      </w:r>
      <w:r w:rsidRPr="001C2D88">
        <w:t>.</w:t>
      </w:r>
    </w:p>
    <w:p w:rsidR="00656F24" w:rsidRPr="001C2D88" w:rsidRDefault="00800B1E" w:rsidP="00656F2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Вести речь о соблюдении принципа справедливого налогообложения позволительно лишь в том случае, когда наличествует целый ряд условий, продекларированных другими принципами, к числу которых в первую очередь относятся всеобщность налоговых обязанностей, податное равенство и соразмерность налогообложения. По крайней </w:t>
      </w:r>
      <w:proofErr w:type="gramStart"/>
      <w:r w:rsidRPr="001C2D88">
        <w:t>мере</w:t>
      </w:r>
      <w:proofErr w:type="gramEnd"/>
      <w:r w:rsidRPr="001C2D88">
        <w:t xml:space="preserve"> в теории обоснованно отмечается, что именно эти принципы налогового права являются необходимыми условием существования налог</w:t>
      </w:r>
      <w:r w:rsidR="001A0460" w:rsidRPr="001C2D88">
        <w:t>овых отношений</w:t>
      </w:r>
      <w:r w:rsidRPr="001C2D88">
        <w:t xml:space="preserve">. Представляется, что интересующий нас принцип является настолько общим, что его реализация всецело зависит от реализации не только этих, но и некоторых других, менее общих по отношению к нему, принципов налогообложения. Тем не </w:t>
      </w:r>
      <w:proofErr w:type="gramStart"/>
      <w:r w:rsidRPr="001C2D88">
        <w:t>менее</w:t>
      </w:r>
      <w:proofErr w:type="gramEnd"/>
      <w:r w:rsidRPr="001C2D88">
        <w:t xml:space="preserve"> всеобщность, равенство и соразмерность являются главными слагаемыми справедливого налогообложения. Данные принципы, органично дополняя друг друга, обеспечивают реализ</w:t>
      </w:r>
      <w:r w:rsidR="001A0460" w:rsidRPr="001C2D88">
        <w:t>ацию принципа справедливости</w:t>
      </w:r>
      <w:r w:rsidRPr="001C2D88">
        <w:t>.</w:t>
      </w:r>
    </w:p>
    <w:p w:rsidR="00656F24" w:rsidRPr="001C2D88" w:rsidRDefault="00800B1E" w:rsidP="00656F2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lastRenderedPageBreak/>
        <w:t>Первооснова справедливости есть равенство, которое, по мнению отдельных ученых, составляет саму ее суть. Действительно, для современной этики и философии права наиважнейшей функцией справедливости является «достижение равенства</w:t>
      </w:r>
      <w:r w:rsidR="001A0460" w:rsidRPr="001C2D88">
        <w:t>,</w:t>
      </w:r>
      <w:r w:rsidRPr="001C2D88">
        <w:t xml:space="preserve"> а не увековечивание неравенства. Предполагается, что закон в равной степени распространяется на всех людей во всех ситуациях, без разделения на бедных и богатых, власть имущих и простолюдинов. Закон, который применяется именно таким образом без какой-либо дискриминации, можно считать </w:t>
      </w:r>
      <w:r w:rsidR="001A0460" w:rsidRPr="001C2D88">
        <w:t>воплощением справедливости»</w:t>
      </w:r>
      <w:r w:rsidRPr="001C2D88">
        <w:t>. В связи с этим в качестве непременного условия справедливого налогообложения следует рассматривать равенство налогоплательщиков.</w:t>
      </w:r>
    </w:p>
    <w:p w:rsidR="00B871FB" w:rsidRPr="001C2D88" w:rsidRDefault="00800B1E" w:rsidP="00B871F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Из стремления к достижению налоговой справедливости также, в свою очередь, вытекает принцип соразмерности налогообложения, который требует известного ограничения финансовых притязаний государства. Представляется, что в соответствии c его основной идеей действия по обеспечению необходимого финансирования публичной власти, в том числе посредством установления налогов и сборов, должны соотноситься c необходимостью обеспечения реализации налогоплательщиками своих важнейших прав и свобод. B </w:t>
      </w:r>
      <w:proofErr w:type="gramStart"/>
      <w:r w:rsidRPr="001C2D88">
        <w:t>любом</w:t>
      </w:r>
      <w:proofErr w:type="gramEnd"/>
      <w:r w:rsidRPr="001C2D88">
        <w:t xml:space="preserve"> случае</w:t>
      </w:r>
      <w:r w:rsidR="000A0B78" w:rsidRPr="001C2D88">
        <w:t>,</w:t>
      </w:r>
      <w:r w:rsidRPr="001C2D88">
        <w:t xml:space="preserve"> налоги и сборы не должны препятствовать реализации этих прав и свобод, приобретать запретительный или конфискационный характер.</w:t>
      </w:r>
    </w:p>
    <w:p w:rsidR="00800B1E" w:rsidRPr="001C2D88" w:rsidRDefault="00800B1E" w:rsidP="00B871F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proofErr w:type="gramStart"/>
      <w:r w:rsidRPr="001C2D88">
        <w:t>B современной российской правовой системе принцип соразм</w:t>
      </w:r>
      <w:r w:rsidR="000A0B78" w:rsidRPr="001C2D88">
        <w:t>ерности вытекает из содержания ч</w:t>
      </w:r>
      <w:r w:rsidRPr="001C2D88">
        <w:t>. 3 ст. 55 Конституции Российской Федерации, в соответствии c которой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  <w:proofErr w:type="gramEnd"/>
    </w:p>
    <w:p w:rsidR="00800B1E" w:rsidRPr="001C2D88" w:rsidRDefault="00800B1E" w:rsidP="0016456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Отказ от соблюдения принципа соразмерности может привести к тому, что налогообложение фактически может создать невыносимые условия жизни, разорвать единое экономическое пространство, затруднить свободное перемещение товаров, работ, услуг и финансовых средств, снизить экономическую активность индивидуальных предпринимателей и организаций и т.д. В этой связи отмечается, что нарушение данного принципа чревато социальными конфликтами и нанесением непоправимого ущерба экономике государства в виде падения уровня производства, снижения спроса на продукцию, банкротства хозяйствующих субъектов. Данный принцип исходит из невозможности введения «чрезвычайных» налогов, ограничения предпринимательской деятельности налогоплательщиков, допуская такие ограничения только в случае наличия военной, природно-климатической, энергетической, социальной угрозы. B </w:t>
      </w:r>
      <w:proofErr w:type="gramStart"/>
      <w:r w:rsidRPr="001C2D88">
        <w:t>условиях</w:t>
      </w:r>
      <w:proofErr w:type="gramEnd"/>
      <w:r w:rsidRPr="001C2D88">
        <w:t xml:space="preserve"> демократического правового государства данный принцип обладает особой значимостью </w:t>
      </w:r>
      <w:r w:rsidRPr="001C2D88">
        <w:lastRenderedPageBreak/>
        <w:t>для налоговой системы. Формирование налоговой системы соразмерно конституционным целям и задачам закрепляет существование в государстве налоговой политики, которая должна быть ориентирована на человек</w:t>
      </w:r>
      <w:r w:rsidR="000A0B78" w:rsidRPr="001C2D88">
        <w:t>а, защиту его прав и свобод</w:t>
      </w:r>
      <w:r w:rsidRPr="001C2D88">
        <w:t>.</w:t>
      </w:r>
    </w:p>
    <w:p w:rsidR="00800B1E" w:rsidRPr="001C2D88" w:rsidRDefault="00F55931" w:rsidP="0016456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 xml:space="preserve">B конечном </w:t>
      </w:r>
      <w:proofErr w:type="gramStart"/>
      <w:r w:rsidRPr="001C2D88">
        <w:t>счё</w:t>
      </w:r>
      <w:r w:rsidR="00800B1E" w:rsidRPr="001C2D88">
        <w:t>те</w:t>
      </w:r>
      <w:proofErr w:type="gramEnd"/>
      <w:r w:rsidR="00800B1E" w:rsidRPr="001C2D88">
        <w:t xml:space="preserve"> все вышеизложенное позволяет сделать вывод o том, что </w:t>
      </w:r>
      <w:r w:rsidR="00656F24" w:rsidRPr="001C2D88">
        <w:t>справедливость налогообложения признается главным в ряду налоговых принципов. Она состоит в равномерном распределении налоговой нагрузки среди экономических субъектов, всеобщности налоговых обязанностей, податном равенстве и соразмерности налогообложения.</w:t>
      </w:r>
      <w:r w:rsidR="00164569" w:rsidRPr="001C2D88">
        <w:t xml:space="preserve"> А также, анализируя вышеперечисленные факторы, можно сказать что, </w:t>
      </w:r>
      <w:r w:rsidR="00800B1E" w:rsidRPr="001C2D88">
        <w:t>справедливое налогообложение должно строиться на основе гармоничного сочетания финансовых интересов государства, общества и налогоплательщиков. Необходимым условием этого является последовательная реализация принципов всеобщности равенства и соразмерности налогообложения.</w:t>
      </w:r>
    </w:p>
    <w:p w:rsidR="007F1EAC" w:rsidRPr="001C2D88" w:rsidRDefault="007F1EAC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800B1E" w:rsidRPr="001C2D88" w:rsidRDefault="00800B1E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800B1E" w:rsidRPr="001C2D88" w:rsidRDefault="00800B1E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E13F0D" w:rsidRPr="001C2D88" w:rsidRDefault="00E13F0D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E13F0D" w:rsidRPr="001C2D88" w:rsidRDefault="00E13F0D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90182F" w:rsidRPr="001C2D88" w:rsidRDefault="0090182F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E13F0D" w:rsidRPr="001C2D88" w:rsidRDefault="00164569" w:rsidP="008F5846">
      <w:pPr>
        <w:pStyle w:val="1"/>
        <w:ind w:firstLine="709"/>
        <w:rPr>
          <w:rFonts w:cs="Times New Roman"/>
          <w:szCs w:val="24"/>
        </w:rPr>
      </w:pPr>
      <w:bookmarkStart w:id="2" w:name="_Toc431123207"/>
      <w:r w:rsidRPr="001C2D88">
        <w:rPr>
          <w:szCs w:val="24"/>
        </w:rPr>
        <w:lastRenderedPageBreak/>
        <w:t>2. Критерии справедливости в распределении налогового бремени.</w:t>
      </w:r>
      <w:bookmarkEnd w:id="2"/>
    </w:p>
    <w:p w:rsidR="00E13F0D" w:rsidRPr="001C2D88" w:rsidRDefault="00E13F0D" w:rsidP="004225BA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Реализация на практике принципа справедливости в распределении налогового бремени оказывается далеко не простой задачей и, как правило, невозможна в абсолютном виде. Это связано с двумя обстоятельствами.</w:t>
      </w:r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Во-первых, критерии справедливости весьма субъективны и различны для отдельных индивидов. Общепринятые же в данном обществе критерии справедливости носят чисто качественный характер. Они достаточно расплывчаты и не могут быть сформулированы в виде каких-либо определенных количественных соотношений. Кроме того, относительно уверенно говорить об общепринятых критериях можно лишь применительно к данному конкретному обществу на данном конкретном этапе его социально-экономического развития. Принципы взимания одного и того же налога, приемлемые для одной страны, могут оказаться неприемлемыми для другой.</w:t>
      </w:r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Во-вторых, последовательная реализация в налогообложении даже признаваемых всеми критериев</w:t>
      </w:r>
      <w:r w:rsidR="00DA1118" w:rsidRPr="001C2D88">
        <w:rPr>
          <w:color w:val="auto"/>
          <w:sz w:val="24"/>
          <w:szCs w:val="24"/>
        </w:rPr>
        <w:t xml:space="preserve"> справедливости может привести </w:t>
      </w:r>
      <w:r w:rsidRPr="001C2D88">
        <w:rPr>
          <w:color w:val="auto"/>
          <w:sz w:val="24"/>
          <w:szCs w:val="24"/>
        </w:rPr>
        <w:t>к противоречию с другими основополагающими принципами налогообложения, иногда лишающему соответствующий налог всякого смысла. Разрешение возникающих противоречий и выбор в пользу того или иного принципа обычно выходит за рамки собственно экономического подхода и определяется политическими, социальными и другими мотивами. Тем не менее, некоторые неоспоримые общие подходы к реализации принципа справедливости все же существуют.</w:t>
      </w:r>
      <w:r w:rsidR="00DA1118" w:rsidRPr="001C2D88">
        <w:rPr>
          <w:color w:val="auto"/>
          <w:sz w:val="24"/>
          <w:szCs w:val="24"/>
        </w:rPr>
        <w:t xml:space="preserve"> Такие как:</w:t>
      </w:r>
    </w:p>
    <w:p w:rsidR="00DA1118" w:rsidRPr="001C2D88" w:rsidRDefault="00DA1118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 принцип социальной справедливости налогообложения;</w:t>
      </w:r>
    </w:p>
    <w:p w:rsidR="00DA1118" w:rsidRPr="001C2D88" w:rsidRDefault="00DA1118" w:rsidP="00DA1118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 принцип получаемых выгод;</w:t>
      </w:r>
    </w:p>
    <w:p w:rsidR="00C968CB" w:rsidRPr="001C2D88" w:rsidRDefault="00DA1118" w:rsidP="00DA1118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 принцип платежеспособности;</w:t>
      </w:r>
    </w:p>
    <w:p w:rsidR="00DA1118" w:rsidRPr="001C2D88" w:rsidRDefault="00DA1118" w:rsidP="00DA1118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Рассмотрим каждый из них поподробнее.</w:t>
      </w:r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Принцип социальной справедливости налогообложения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по отношению к субъектам налога означает, что организации и граждане с большими доходами должны нести большее налоговое бремя, чем организации и граждане с малыми доходами, в том числе с учетом налоговых льгот, что будет способствовать улучшению общего благосостояния наименее обеспеченной части населения государства. Критерием принципа выступает платежеспособность субъекта налога, т.е. соразмерность взимаемых платежей реальным доходам с учетом развития организации или семейного прожиточного минимума и возможностей нести налоговое бремя плат</w:t>
      </w:r>
      <w:r w:rsidR="00DA1118" w:rsidRPr="001C2D88">
        <w:rPr>
          <w:color w:val="auto"/>
          <w:sz w:val="24"/>
          <w:szCs w:val="24"/>
        </w:rPr>
        <w:t>ежей в фонд государства.</w:t>
      </w:r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C968CB" w:rsidRPr="001C2D88" w:rsidRDefault="00C968CB" w:rsidP="00DA1118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lastRenderedPageBreak/>
        <w:t>Применительно к налогообложению принцип справедливости трансформируется в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принцип относительного равенства налоговых обязательств или равномерности распределения налогового бремени. Речь идет именно об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относительном равенстве, поскольку в данном случае, как и во многих других, абсолютное равенство уже само по себе противоречит общепринятым представлениям о справедливости. Взимать равные налоги и с миллионера, и с нищего явно несправедливо с точки зрения любого общества. Поэтому имеется в виду не равенство уплачиваемых сумм налогов, а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равенство всех по отношению к некоторым критериям распределения налогового бремени, соответствующим представлениям данного общества о социальной справедливости.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Относительное равенство налоговых обязательств достигается за счет соблюдения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равенства по горизонтали</w:t>
      </w:r>
      <w:r w:rsidR="00DA1118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и</w:t>
      </w:r>
      <w:r w:rsidR="00DA1118" w:rsidRPr="001C2D88">
        <w:rPr>
          <w:color w:val="auto"/>
          <w:sz w:val="24"/>
          <w:szCs w:val="24"/>
        </w:rPr>
        <w:t xml:space="preserve"> равенства по вертикали (</w:t>
      </w:r>
      <w:proofErr w:type="gramStart"/>
      <w:r w:rsidR="00DA1118" w:rsidRPr="001C2D88">
        <w:rPr>
          <w:color w:val="auto"/>
          <w:sz w:val="24"/>
          <w:szCs w:val="24"/>
        </w:rPr>
        <w:t>см</w:t>
      </w:r>
      <w:proofErr w:type="gramEnd"/>
      <w:r w:rsidR="00DA1118" w:rsidRPr="001C2D88">
        <w:rPr>
          <w:color w:val="auto"/>
          <w:sz w:val="24"/>
          <w:szCs w:val="24"/>
        </w:rPr>
        <w:t>.1 главу)</w:t>
      </w:r>
      <w:r w:rsidR="0090182F" w:rsidRPr="001C2D88">
        <w:rPr>
          <w:color w:val="auto"/>
          <w:sz w:val="24"/>
          <w:szCs w:val="24"/>
        </w:rPr>
        <w:t>.</w:t>
      </w:r>
    </w:p>
    <w:p w:rsidR="00C968CB" w:rsidRPr="001C2D88" w:rsidRDefault="00C968CB" w:rsidP="00DA1118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В результате исторического развития выработаны два основных подхода к оценке</w:t>
      </w:r>
      <w:r w:rsidR="0090182F" w:rsidRPr="001C2D88">
        <w:rPr>
          <w:color w:val="auto"/>
          <w:sz w:val="24"/>
          <w:szCs w:val="24"/>
        </w:rPr>
        <w:t xml:space="preserve"> состояния налогоплательщиков, н</w:t>
      </w:r>
      <w:r w:rsidRPr="001C2D88">
        <w:rPr>
          <w:color w:val="auto"/>
          <w:sz w:val="24"/>
          <w:szCs w:val="24"/>
        </w:rPr>
        <w:t>а основании которых могут быть дифференцированы их налоговые обязательства:</w:t>
      </w:r>
      <w:r w:rsidR="00C32F15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принцип получаемых выгод</w:t>
      </w:r>
      <w:r w:rsidR="00C32F15"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</w:rPr>
        <w:t>и принцип платежеспособности</w:t>
      </w:r>
      <w:r w:rsidR="00C32F15" w:rsidRPr="001C2D88">
        <w:rPr>
          <w:color w:val="auto"/>
          <w:sz w:val="24"/>
          <w:szCs w:val="24"/>
        </w:rPr>
        <w:t>.</w:t>
      </w:r>
    </w:p>
    <w:p w:rsidR="00C32F15" w:rsidRPr="001C2D88" w:rsidRDefault="00C968CB" w:rsidP="00C32F15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Принцип получаемых выгод исходит из субъективной готовности конкретного налогоплательщика уплачивать данный налог, которая, в свою очередь, определяется  индивидуальной </w:t>
      </w:r>
      <w:proofErr w:type="gramStart"/>
      <w:r w:rsidRPr="001C2D88">
        <w:rPr>
          <w:color w:val="auto"/>
          <w:sz w:val="24"/>
          <w:szCs w:val="24"/>
        </w:rPr>
        <w:t>полезностью</w:t>
      </w:r>
      <w:proofErr w:type="gramEnd"/>
      <w:r w:rsidRPr="001C2D88">
        <w:rPr>
          <w:color w:val="auto"/>
          <w:sz w:val="24"/>
          <w:szCs w:val="24"/>
        </w:rPr>
        <w:t xml:space="preserve"> для данного индивида финансируемой за счет налогов деятельности государства. Согласно этому принципу налогоплательщик, получающий от такой деятельности больше выгод, должен уплачивать и больший налог. Преимущество данного принципа заключается в том, что для налогоплательщика наглядно видна связь между уплачиваемыми налогами и объемом и качеством предоставляемых государством услуг. Заложенный в основе этого принципа подход ставит своей целью обеспечение справедливого соответствия между суммами уплачиваемых налогов и потребляемыми благами, в отличие от рассматриваемого далее принципа налоговой платежеспособности, который ориентирован на справедливое распределение общего налогового бремени между всеми налогоплательщиками. С этой точки зрения реализация распределения налогового бремени по принципу получаемых выгод позволяет оценить эффективность государственной деятельности, но в силу целого ряда причин он трудно реализуем на практике.</w:t>
      </w:r>
    </w:p>
    <w:p w:rsidR="00C968CB" w:rsidRPr="001C2D88" w:rsidRDefault="00C968CB" w:rsidP="00C32F15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Во-первых, выгода от использования какого-либо блага определяется его индивидуальной полезностью, а индивидуальную полезность деятельности государства для каждого отдельно взятого индивида определить крайне сложно, а в большинстве случаев (например, расходы на оборону) и невозможно. Поэтому в случае применения принципа получаемых выгод фактически используется информация не об индивидуальной </w:t>
      </w:r>
      <w:r w:rsidRPr="001C2D88">
        <w:rPr>
          <w:color w:val="auto"/>
          <w:sz w:val="24"/>
          <w:szCs w:val="24"/>
        </w:rPr>
        <w:lastRenderedPageBreak/>
        <w:t>полезности, а об общих объемах потребления тех или иных общественных благ, что не одно и то же.</w:t>
      </w:r>
    </w:p>
    <w:p w:rsidR="00C968CB" w:rsidRPr="001C2D88" w:rsidRDefault="00C968CB" w:rsidP="00C32F15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Во-вторых, принцип получаемых выгод абсолютно не приемлем в случае финансирования за счет налогов </w:t>
      </w:r>
      <w:proofErr w:type="spellStart"/>
      <w:r w:rsidRPr="001C2D88">
        <w:rPr>
          <w:color w:val="auto"/>
          <w:sz w:val="24"/>
          <w:szCs w:val="24"/>
        </w:rPr>
        <w:t>перераспределительных</w:t>
      </w:r>
      <w:proofErr w:type="spellEnd"/>
      <w:r w:rsidRPr="001C2D88">
        <w:rPr>
          <w:color w:val="auto"/>
          <w:sz w:val="24"/>
          <w:szCs w:val="24"/>
        </w:rPr>
        <w:t xml:space="preserve"> программ. Когда-то с помощью данного принципа А. Смит пытался обосновать тезис о том, что богатые должны платить большие налоги, чем бедные, поскольку они получают больше выгод от деятельности государства, охраняющего их богатство. Но в современных государствах значительная часть собираемых за счет налогов средств расходуется именно на социальную поддержку малообеспеченных слоев населения. В этом случае выгода различных категорий граждан от использования налоговых поступлений просто несопоставима. Малообеспеченные слои населения получают чисто матер</w:t>
      </w:r>
      <w:r w:rsidR="00C2535D" w:rsidRPr="001C2D88">
        <w:rPr>
          <w:color w:val="auto"/>
          <w:sz w:val="24"/>
          <w:szCs w:val="24"/>
        </w:rPr>
        <w:t>иальную выгоду, а обеспеченные -</w:t>
      </w:r>
      <w:r w:rsidRPr="001C2D88">
        <w:rPr>
          <w:color w:val="auto"/>
          <w:sz w:val="24"/>
          <w:szCs w:val="24"/>
        </w:rPr>
        <w:t xml:space="preserve"> выгоду в виде социальной стабильности в обществе, необходимой для поддержания их благосостояния. </w:t>
      </w:r>
      <w:proofErr w:type="gramStart"/>
      <w:r w:rsidRPr="001C2D88">
        <w:rPr>
          <w:color w:val="auto"/>
          <w:sz w:val="24"/>
          <w:szCs w:val="24"/>
        </w:rPr>
        <w:t>Уплата налогов в соответствии с получаемой ими выгодой для малообеспеченных слоев населения, получающими трансферты за счет тех же налогов, бессмысленна.</w:t>
      </w:r>
      <w:proofErr w:type="gramEnd"/>
    </w:p>
    <w:p w:rsidR="00C968CB" w:rsidRPr="001C2D88" w:rsidRDefault="00C968CB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По указанным причинам практическое использование принципа получаемых выгод весьма ограничено. В той или иной мере он учитывается при установлении размеров сборов и при определении плательщиков некоторых целевых налогов для финансирования государственных услуг, от которых особую выгоду получают определенные группы экономических субъектов.</w:t>
      </w:r>
    </w:p>
    <w:p w:rsidR="00C968CB" w:rsidRPr="001C2D88" w:rsidRDefault="00C32F15" w:rsidP="00C32F15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Теперь касаемо принципа</w:t>
      </w:r>
      <w:r w:rsidR="00C968CB" w:rsidRPr="001C2D88">
        <w:rPr>
          <w:color w:val="auto"/>
          <w:sz w:val="24"/>
          <w:szCs w:val="24"/>
        </w:rPr>
        <w:t xml:space="preserve"> платежеспособности</w:t>
      </w:r>
      <w:r w:rsidRPr="001C2D88">
        <w:rPr>
          <w:color w:val="auto"/>
          <w:sz w:val="24"/>
          <w:szCs w:val="24"/>
        </w:rPr>
        <w:t>. Он</w:t>
      </w:r>
      <w:r w:rsidR="00C968CB" w:rsidRPr="001C2D88">
        <w:rPr>
          <w:color w:val="auto"/>
          <w:sz w:val="24"/>
          <w:szCs w:val="24"/>
        </w:rPr>
        <w:t xml:space="preserve"> исходит из объективной способности отдельных налогоплательщиков нести налоговое бремя. Он является наиболее распространенным, но при ближайшем рассмотрении </w:t>
      </w:r>
      <w:proofErr w:type="gramStart"/>
      <w:r w:rsidR="00C968CB" w:rsidRPr="001C2D88">
        <w:rPr>
          <w:color w:val="auto"/>
          <w:sz w:val="24"/>
          <w:szCs w:val="24"/>
        </w:rPr>
        <w:t>оказывается не так прост</w:t>
      </w:r>
      <w:proofErr w:type="gramEnd"/>
      <w:r w:rsidR="00C968CB" w:rsidRPr="001C2D88">
        <w:rPr>
          <w:color w:val="auto"/>
          <w:sz w:val="24"/>
          <w:szCs w:val="24"/>
        </w:rPr>
        <w:t>, как кажется на первый взгляд.</w:t>
      </w:r>
    </w:p>
    <w:p w:rsidR="003B67BF" w:rsidRPr="001C2D88" w:rsidRDefault="00C968CB" w:rsidP="008D4957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Впервые развернутое обоснование принципа платежеспособности при распределении налогового бремени было выдвинуто </w:t>
      </w:r>
      <w:proofErr w:type="gramStart"/>
      <w:r w:rsidRPr="001C2D88">
        <w:rPr>
          <w:color w:val="auto"/>
          <w:sz w:val="24"/>
          <w:szCs w:val="24"/>
        </w:rPr>
        <w:t>Дж</w:t>
      </w:r>
      <w:proofErr w:type="gramEnd"/>
      <w:r w:rsidRPr="001C2D88">
        <w:rPr>
          <w:color w:val="auto"/>
          <w:sz w:val="24"/>
          <w:szCs w:val="24"/>
        </w:rPr>
        <w:t>. С. Миллем, который сформулировал концепцию «равной жер</w:t>
      </w:r>
      <w:r w:rsidR="00C32F15" w:rsidRPr="001C2D88">
        <w:rPr>
          <w:color w:val="auto"/>
          <w:sz w:val="24"/>
          <w:szCs w:val="24"/>
        </w:rPr>
        <w:t>твы для общих целей». По сути, з</w:t>
      </w:r>
      <w:r w:rsidRPr="001C2D88">
        <w:rPr>
          <w:color w:val="auto"/>
          <w:sz w:val="24"/>
          <w:szCs w:val="24"/>
        </w:rPr>
        <w:t>амена принципа получаемых выгод принципом платежеспособности является переходом от использования критерия индивидуальной полезности к использованию критерия общественной полезности. Теоретическое обоснование такого подхода возможно в рамках концепции утилитаризма, которая исходит из постулата о сопоставимости функций индивидуальной полезности и определяет подлежащую максимизации функцию общественного благосостояния как сумму значений функций индивидуальных полезностей.</w:t>
      </w:r>
    </w:p>
    <w:p w:rsidR="003B67BF" w:rsidRPr="001C2D88" w:rsidRDefault="003B67BF" w:rsidP="003B67BF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Одна из основных проблем практического применения принципа платежеспособности заключается в интерпретации самого понятия налоговой платежеспособности и выборе критериев для ее оценки. В качестве показателей </w:t>
      </w:r>
      <w:r w:rsidRPr="001C2D88">
        <w:rPr>
          <w:color w:val="auto"/>
          <w:sz w:val="24"/>
          <w:szCs w:val="24"/>
        </w:rPr>
        <w:lastRenderedPageBreak/>
        <w:t xml:space="preserve">платежеспособности обычно рассматриваются доход, имущество и потребление. Какой из них (или </w:t>
      </w:r>
      <w:proofErr w:type="gramStart"/>
      <w:r w:rsidRPr="001C2D88">
        <w:rPr>
          <w:color w:val="auto"/>
          <w:sz w:val="24"/>
          <w:szCs w:val="24"/>
        </w:rPr>
        <w:t>комбинация</w:t>
      </w:r>
      <w:proofErr w:type="gramEnd"/>
      <w:r w:rsidRPr="001C2D88">
        <w:rPr>
          <w:color w:val="auto"/>
          <w:sz w:val="24"/>
          <w:szCs w:val="24"/>
        </w:rPr>
        <w:t xml:space="preserve"> каких из них) используется для построения системы налогообложения, зависит от интерпретации понятия налоговой платежеспособности. Д. Шнайдер рассматривает четыре основных варианта такой интерпретации (рис. 1).</w:t>
      </w:r>
    </w:p>
    <w:p w:rsidR="003B67BF" w:rsidRPr="001C2D88" w:rsidRDefault="003B67BF" w:rsidP="003B67BF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Налоговая платежеспособность как фактическое получение средств измеряется по полученному в течени</w:t>
      </w:r>
      <w:proofErr w:type="gramStart"/>
      <w:r w:rsidRPr="001C2D88">
        <w:rPr>
          <w:color w:val="auto"/>
          <w:sz w:val="24"/>
          <w:szCs w:val="24"/>
        </w:rPr>
        <w:t>и</w:t>
      </w:r>
      <w:proofErr w:type="gramEnd"/>
      <w:r w:rsidRPr="001C2D88">
        <w:rPr>
          <w:color w:val="auto"/>
          <w:sz w:val="24"/>
          <w:szCs w:val="24"/>
        </w:rPr>
        <w:t xml:space="preserve"> налогового периода доходу. При этом под доходом понимается сумма, которая может быть использована на потребление без уменьшения стоимости имущества, зафиксированной до начала налогового периода. В данной интерпретации, по мнению Д. Шнайдера, недопустимо дополнительное налогообложение имущества, поскольку сохранение его стоимости является условием определения дохода.</w:t>
      </w:r>
    </w:p>
    <w:p w:rsidR="003B67BF" w:rsidRPr="001C2D88" w:rsidRDefault="003B67BF" w:rsidP="003B67BF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При интерпретации налоговой платежеспособности как осуществленного удовлетворения потребностей, согласно Д. Шнайдеру, должна рассматриваться совокупность имущества на начало налогового периода и дохода, полученного в течение налогового периода, либо совокупность имущества на конец налогового периода и расходов на потребление, осуществленных в течение налогового периода. При этом обоснованным является установление отдельного налога на имущество как дополнения к налогу на доходы или потребительские расходы.</w:t>
      </w:r>
    </w:p>
    <w:p w:rsidR="003B67BF" w:rsidRPr="001C2D88" w:rsidRDefault="003B67BF" w:rsidP="003B67BF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Интерпретация налоговой платежеспособности как возможности получения средств ориентируется на доход, который мог бы быть получен в течени</w:t>
      </w:r>
      <w:proofErr w:type="gramStart"/>
      <w:r w:rsidRPr="001C2D88">
        <w:rPr>
          <w:color w:val="auto"/>
          <w:sz w:val="24"/>
          <w:szCs w:val="24"/>
        </w:rPr>
        <w:t>и</w:t>
      </w:r>
      <w:proofErr w:type="gramEnd"/>
      <w:r w:rsidRPr="001C2D88">
        <w:rPr>
          <w:color w:val="auto"/>
          <w:sz w:val="24"/>
          <w:szCs w:val="24"/>
        </w:rPr>
        <w:t xml:space="preserve"> налогового периода от использования имущества и рабочей силы в нормальное рабочее время с применением все личных способностей.</w:t>
      </w:r>
    </w:p>
    <w:p w:rsidR="003B67BF" w:rsidRPr="001C2D88" w:rsidRDefault="003B67BF" w:rsidP="003B67BF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В результате налоговая платежеспособность обычно определяется все же исходя из получаемого налогоплательщиком дохода. Но при этом достаточно широкая трактовка понятия «доход» допускает возможность и даже обосновывает необходимость налогообложения отдельных видов имущества. Согласно теоретическому определению </w:t>
      </w:r>
      <w:proofErr w:type="spellStart"/>
      <w:r w:rsidRPr="001C2D88">
        <w:rPr>
          <w:color w:val="auto"/>
          <w:sz w:val="24"/>
          <w:szCs w:val="24"/>
        </w:rPr>
        <w:t>Хейга</w:t>
      </w:r>
      <w:proofErr w:type="spellEnd"/>
      <w:r w:rsidRPr="001C2D88">
        <w:rPr>
          <w:color w:val="auto"/>
          <w:sz w:val="24"/>
          <w:szCs w:val="24"/>
        </w:rPr>
        <w:t xml:space="preserve"> - </w:t>
      </w:r>
      <w:proofErr w:type="spellStart"/>
      <w:r w:rsidRPr="001C2D88">
        <w:rPr>
          <w:color w:val="auto"/>
          <w:sz w:val="24"/>
          <w:szCs w:val="24"/>
        </w:rPr>
        <w:t>Симонса</w:t>
      </w:r>
      <w:proofErr w:type="spellEnd"/>
      <w:r w:rsidRPr="001C2D88">
        <w:rPr>
          <w:color w:val="auto"/>
          <w:sz w:val="24"/>
          <w:szCs w:val="24"/>
        </w:rPr>
        <w:t xml:space="preserve"> доход представляет собой величину роста благосостояния отдельного лица плюс его потребление за некоторый определенный период времени. При этом потребление может осуществляться как за счет приобретения товаров и услуг на рынке, так и за счет их производства в собственном домашнем хозяйстве.</w:t>
      </w:r>
    </w:p>
    <w:p w:rsidR="00BA640A" w:rsidRPr="001C2D88" w:rsidRDefault="008D4957" w:rsidP="008D4957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Таким образом, </w:t>
      </w:r>
      <w:proofErr w:type="gramStart"/>
      <w:r w:rsidRPr="001C2D88">
        <w:rPr>
          <w:color w:val="auto"/>
          <w:sz w:val="24"/>
          <w:szCs w:val="24"/>
        </w:rPr>
        <w:t>подводя итог ко 2 главе мы видим</w:t>
      </w:r>
      <w:proofErr w:type="gramEnd"/>
      <w:r w:rsidRPr="001C2D88">
        <w:rPr>
          <w:color w:val="auto"/>
          <w:sz w:val="24"/>
          <w:szCs w:val="24"/>
        </w:rPr>
        <w:t>, что р</w:t>
      </w:r>
      <w:r w:rsidR="00C968CB" w:rsidRPr="001C2D88">
        <w:rPr>
          <w:color w:val="auto"/>
          <w:sz w:val="24"/>
          <w:szCs w:val="24"/>
        </w:rPr>
        <w:t>еализация принципов справедливости налогообложения на практике порой приводит</w:t>
      </w:r>
      <w:r w:rsidR="00BA640A" w:rsidRPr="001C2D88">
        <w:rPr>
          <w:color w:val="auto"/>
          <w:sz w:val="24"/>
          <w:szCs w:val="24"/>
        </w:rPr>
        <w:t xml:space="preserve"> к возникновению противоречий. </w:t>
      </w:r>
      <w:r w:rsidRPr="001C2D88">
        <w:rPr>
          <w:color w:val="auto"/>
          <w:sz w:val="24"/>
          <w:szCs w:val="24"/>
        </w:rPr>
        <w:t>Тем не менее, некоторые неоспоримые общие подходы к реализации принципа с</w:t>
      </w:r>
      <w:r w:rsidR="00BA640A" w:rsidRPr="001C2D88">
        <w:rPr>
          <w:color w:val="auto"/>
          <w:sz w:val="24"/>
          <w:szCs w:val="24"/>
        </w:rPr>
        <w:t>праведливости все же существуют, т</w:t>
      </w:r>
      <w:r w:rsidRPr="001C2D88">
        <w:rPr>
          <w:color w:val="auto"/>
          <w:sz w:val="24"/>
          <w:szCs w:val="24"/>
        </w:rPr>
        <w:t xml:space="preserve">акие как принцип социальной справедливости налогообложения;  принцип получаемых выгод; принцип платежеспособности. </w:t>
      </w:r>
    </w:p>
    <w:p w:rsidR="00C968CB" w:rsidRPr="001C2D88" w:rsidRDefault="008D4957" w:rsidP="008D4957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lastRenderedPageBreak/>
        <w:t>Критерием принципа социальной справедливости выступает платежеспособность субъекта налога, т.е. соразмерность взимаемых платежей реальным доходам с учетом развития организации или семейного прожиточного минимума и возможностей нести налоговое бремя платежей в фонд государства.</w:t>
      </w:r>
    </w:p>
    <w:p w:rsidR="00BA640A" w:rsidRPr="001C2D88" w:rsidRDefault="00BA640A" w:rsidP="008D4957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Принцип получаемых выгод исходит из готовности конкретного налогоплательщика уплачивать данный налог, которая, в свою очередь, определяется  индивидуальной полезностью </w:t>
      </w:r>
      <w:r w:rsidR="00D2144D" w:rsidRPr="001C2D88">
        <w:rPr>
          <w:color w:val="auto"/>
          <w:sz w:val="24"/>
          <w:szCs w:val="24"/>
        </w:rPr>
        <w:t>потребляемых</w:t>
      </w:r>
      <w:r w:rsidRPr="001C2D88">
        <w:rPr>
          <w:color w:val="auto"/>
          <w:sz w:val="24"/>
          <w:szCs w:val="24"/>
        </w:rPr>
        <w:t xml:space="preserve"> им</w:t>
      </w:r>
      <w:r w:rsidR="00D2144D" w:rsidRPr="001C2D88">
        <w:rPr>
          <w:color w:val="auto"/>
          <w:sz w:val="24"/>
          <w:szCs w:val="24"/>
        </w:rPr>
        <w:t xml:space="preserve"> благ. </w:t>
      </w:r>
      <w:r w:rsidRPr="001C2D88">
        <w:rPr>
          <w:color w:val="auto"/>
          <w:sz w:val="24"/>
          <w:szCs w:val="24"/>
        </w:rPr>
        <w:t xml:space="preserve">В российском государстве практическое использование принципа получаемых выгод весьма ограничено. Во-первых, из-за сложности определения индивидуальной полезности деятельности государства для каждого отдельно взятого индивида. </w:t>
      </w:r>
      <w:proofErr w:type="gramStart"/>
      <w:r w:rsidRPr="001C2D88">
        <w:rPr>
          <w:color w:val="auto"/>
          <w:sz w:val="24"/>
          <w:szCs w:val="24"/>
        </w:rPr>
        <w:t>Во-вторых</w:t>
      </w:r>
      <w:proofErr w:type="gramEnd"/>
      <w:r w:rsidRPr="001C2D88">
        <w:rPr>
          <w:color w:val="auto"/>
          <w:sz w:val="24"/>
          <w:szCs w:val="24"/>
        </w:rPr>
        <w:t xml:space="preserve"> принцип получаемых выгод не приемлем в случае финансирования за счет налогов </w:t>
      </w:r>
      <w:proofErr w:type="spellStart"/>
      <w:r w:rsidRPr="001C2D88">
        <w:rPr>
          <w:color w:val="auto"/>
          <w:sz w:val="24"/>
          <w:szCs w:val="24"/>
        </w:rPr>
        <w:t>перераспределительных</w:t>
      </w:r>
      <w:proofErr w:type="spellEnd"/>
      <w:r w:rsidRPr="001C2D88">
        <w:rPr>
          <w:color w:val="auto"/>
          <w:sz w:val="24"/>
          <w:szCs w:val="24"/>
        </w:rPr>
        <w:t xml:space="preserve"> программ.</w:t>
      </w:r>
    </w:p>
    <w:p w:rsidR="00BA640A" w:rsidRPr="001C2D88" w:rsidRDefault="003B67BF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</w:t>
      </w:r>
      <w:r w:rsidR="00BA640A" w:rsidRPr="001C2D88">
        <w:rPr>
          <w:color w:val="auto"/>
          <w:sz w:val="24"/>
          <w:szCs w:val="24"/>
        </w:rPr>
        <w:t>ринципа платежеспособности</w:t>
      </w:r>
      <w:r w:rsidRPr="001C2D88">
        <w:rPr>
          <w:color w:val="auto"/>
          <w:sz w:val="24"/>
          <w:szCs w:val="24"/>
        </w:rPr>
        <w:t xml:space="preserve"> </w:t>
      </w:r>
      <w:r w:rsidR="00BA640A" w:rsidRPr="001C2D88">
        <w:rPr>
          <w:color w:val="auto"/>
          <w:sz w:val="24"/>
          <w:szCs w:val="24"/>
        </w:rPr>
        <w:t>исходит из объективной способности отдельных налогоплательщиков нести налоговое бремя.</w:t>
      </w:r>
      <w:r w:rsidR="00D2144D" w:rsidRPr="001C2D88">
        <w:rPr>
          <w:color w:val="auto"/>
          <w:sz w:val="24"/>
          <w:szCs w:val="24"/>
        </w:rPr>
        <w:t xml:space="preserve"> В качестве показателей платежеспособности обычно рассматриваются доход, имущество и потребление. И её практическое применение заключается в интерпретации самого понятия налоговой платежеспособности и критериев ее оценки.</w:t>
      </w: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8F5846">
      <w:pPr>
        <w:pStyle w:val="1"/>
        <w:ind w:firstLine="709"/>
        <w:rPr>
          <w:szCs w:val="24"/>
        </w:rPr>
      </w:pPr>
      <w:bookmarkStart w:id="3" w:name="_Toc431123208"/>
      <w:r w:rsidRPr="001C2D88">
        <w:rPr>
          <w:szCs w:val="24"/>
        </w:rPr>
        <w:lastRenderedPageBreak/>
        <w:t>3.Направления повышения справедливости и социальной составляющей налоговой системы.</w:t>
      </w:r>
      <w:bookmarkEnd w:id="3"/>
    </w:p>
    <w:p w:rsidR="00121081" w:rsidRPr="001C2D88" w:rsidRDefault="0012108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5E4130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Справедливость в налогообложении - это проблема, имеющая, прежде всего морально-этический характер, когда введение налогов должно осуществляться «на з</w:t>
      </w:r>
      <w:r w:rsidR="005E4130" w:rsidRPr="001C2D88">
        <w:rPr>
          <w:color w:val="auto"/>
          <w:sz w:val="24"/>
          <w:szCs w:val="24"/>
        </w:rPr>
        <w:t>аконных и честных основаниях»</w:t>
      </w:r>
      <w:r w:rsidRPr="001C2D88">
        <w:rPr>
          <w:color w:val="auto"/>
          <w:sz w:val="24"/>
          <w:szCs w:val="24"/>
        </w:rPr>
        <w:t xml:space="preserve">. Выясняя природу справедливости в налогообложении, </w:t>
      </w:r>
      <w:r w:rsidR="005E4130" w:rsidRPr="001C2D88">
        <w:rPr>
          <w:color w:val="auto"/>
          <w:sz w:val="24"/>
          <w:szCs w:val="24"/>
        </w:rPr>
        <w:t>можно отметить</w:t>
      </w:r>
      <w:r w:rsidRPr="001C2D88">
        <w:rPr>
          <w:color w:val="auto"/>
          <w:sz w:val="24"/>
          <w:szCs w:val="24"/>
        </w:rPr>
        <w:t>, что при формировании налогов люди стремятся к «справедливости», но «человеческая справедливость» относительна и зависит от социа</w:t>
      </w:r>
      <w:r w:rsidR="005E4130" w:rsidRPr="001C2D88">
        <w:rPr>
          <w:color w:val="auto"/>
          <w:sz w:val="24"/>
          <w:szCs w:val="24"/>
        </w:rPr>
        <w:t>льно-политического устройства</w:t>
      </w:r>
      <w:r w:rsidRPr="001C2D88">
        <w:rPr>
          <w:color w:val="auto"/>
          <w:sz w:val="24"/>
          <w:szCs w:val="24"/>
        </w:rPr>
        <w:t>, а значит, во многом зависит от  курса налоговой политики, проводимой государством.</w:t>
      </w:r>
    </w:p>
    <w:p w:rsidR="00D2144D" w:rsidRPr="001C2D88" w:rsidRDefault="00D2144D" w:rsidP="00D2144D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Рассматривая принцип справедливости, необходимо учитывать не только нравственные и социальные начала в налогообложении, но экономико-правовую его природу. Экономический характер принципа справедливости подразумевает распределение налогового бремени на физических лиц в зависимости от их финансового положения. </w:t>
      </w:r>
    </w:p>
    <w:p w:rsidR="00D2144D" w:rsidRPr="001C2D88" w:rsidRDefault="00D2144D" w:rsidP="005E4130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Юридический характер принципа справедливости  исходит из того, насколько обосновано законодательство определяет порядок взимания налогов, применение санкций, а также соотношение налоговых правоотношений между субъектами - государством, собирающим налоги, и плательщиков, обязанных их уплачивать.</w:t>
      </w:r>
    </w:p>
    <w:p w:rsidR="00D2144D" w:rsidRPr="001C2D88" w:rsidRDefault="00F64036" w:rsidP="00F64036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Устойчивая и эффективная экономическая политика государства, которая направлена на утверждение социальной справедливости и равенства в обществе, должна строиться на основании </w:t>
      </w:r>
      <w:proofErr w:type="gramStart"/>
      <w:r w:rsidRPr="001C2D88">
        <w:rPr>
          <w:color w:val="auto"/>
          <w:sz w:val="24"/>
          <w:szCs w:val="24"/>
        </w:rPr>
        <w:t>учета всех аспектов формирования доходов населения</w:t>
      </w:r>
      <w:proofErr w:type="gramEnd"/>
      <w:r w:rsidRPr="001C2D88">
        <w:rPr>
          <w:color w:val="auto"/>
          <w:sz w:val="24"/>
          <w:szCs w:val="24"/>
        </w:rPr>
        <w:t>.</w:t>
      </w:r>
    </w:p>
    <w:p w:rsidR="00F64036" w:rsidRPr="001C2D88" w:rsidRDefault="00F64036" w:rsidP="00F64036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К необходимым действиям, направленным на повышение справедливости взимания налогов, можно отнести:</w:t>
      </w:r>
    </w:p>
    <w:p w:rsidR="00121081" w:rsidRPr="001C2D88" w:rsidRDefault="00121081" w:rsidP="00121081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  <w:shd w:val="clear" w:color="auto" w:fill="FFFFFF"/>
        </w:rPr>
      </w:pPr>
      <w:r w:rsidRPr="001C2D88">
        <w:rPr>
          <w:color w:val="auto"/>
        </w:rPr>
        <w:t>-</w:t>
      </w:r>
      <w:r w:rsidRPr="001C2D88">
        <w:rPr>
          <w:color w:val="auto"/>
          <w:sz w:val="24"/>
          <w:szCs w:val="24"/>
          <w:shd w:val="clear" w:color="auto" w:fill="FFFFFF"/>
        </w:rPr>
        <w:t>проведение анализа налоговой нагрузки на налогоплательщиков и создание эффективной системы льгот для реализации принципа справедливости налогообложения;</w:t>
      </w:r>
    </w:p>
    <w:p w:rsidR="00121081" w:rsidRPr="001C2D88" w:rsidRDefault="00121081" w:rsidP="00121081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  <w:shd w:val="clear" w:color="auto" w:fill="FFFFFF"/>
        </w:rPr>
      </w:pPr>
      <w:r w:rsidRPr="001C2D88">
        <w:rPr>
          <w:color w:val="auto"/>
          <w:sz w:val="24"/>
          <w:szCs w:val="24"/>
          <w:shd w:val="clear" w:color="auto" w:fill="FFFFFF"/>
        </w:rPr>
        <w:t>-</w:t>
      </w:r>
      <w:r w:rsidRPr="001C2D88">
        <w:rPr>
          <w:color w:val="auto"/>
          <w:sz w:val="24"/>
          <w:szCs w:val="24"/>
        </w:rPr>
        <w:t xml:space="preserve"> установление равенства между категориями налогоплательщиков;</w:t>
      </w:r>
    </w:p>
    <w:p w:rsidR="00F64036" w:rsidRPr="001C2D88" w:rsidRDefault="00F64036" w:rsidP="00D2144D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</w:rPr>
      </w:pPr>
      <w:r w:rsidRPr="001C2D88">
        <w:rPr>
          <w:color w:val="auto"/>
          <w:sz w:val="24"/>
          <w:szCs w:val="24"/>
          <w:shd w:val="clear" w:color="auto" w:fill="FFFFFF"/>
        </w:rPr>
        <w:t>-у</w:t>
      </w:r>
      <w:r w:rsidR="005E4130" w:rsidRPr="001C2D88">
        <w:rPr>
          <w:color w:val="auto"/>
          <w:sz w:val="24"/>
          <w:szCs w:val="24"/>
          <w:shd w:val="clear" w:color="auto" w:fill="FFFFFF"/>
        </w:rPr>
        <w:t>силение справедливости налоговой системы за счет выравнивания условий налогообложения для всех налогоплательщиков, в том числе, путем отказа от неэффективных налоговых льгот, и корректировка норм, искажающих экономическое содержание налогов.</w:t>
      </w:r>
      <w:r w:rsidRPr="001C2D88">
        <w:rPr>
          <w:color w:val="auto"/>
        </w:rPr>
        <w:t xml:space="preserve"> </w:t>
      </w:r>
    </w:p>
    <w:p w:rsidR="00F64036" w:rsidRPr="001C2D88" w:rsidRDefault="00121081" w:rsidP="00D2144D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На данный момент в</w:t>
      </w:r>
      <w:r w:rsidR="00F64036" w:rsidRPr="001C2D88">
        <w:rPr>
          <w:color w:val="auto"/>
          <w:sz w:val="24"/>
          <w:szCs w:val="24"/>
        </w:rPr>
        <w:t xml:space="preserve"> развитых странах применяется </w:t>
      </w:r>
      <w:proofErr w:type="spellStart"/>
      <w:r w:rsidR="00F64036" w:rsidRPr="001C2D88">
        <w:rPr>
          <w:color w:val="auto"/>
          <w:sz w:val="24"/>
          <w:szCs w:val="24"/>
        </w:rPr>
        <w:t>шедулярное</w:t>
      </w:r>
      <w:proofErr w:type="spellEnd"/>
      <w:r w:rsidR="00F64036" w:rsidRPr="001C2D88">
        <w:rPr>
          <w:color w:val="auto"/>
          <w:sz w:val="24"/>
          <w:szCs w:val="24"/>
        </w:rPr>
        <w:t xml:space="preserve"> налогообложение, методика которого предполагает индивидуальный дифференцированный подход к каждому виду дохода. Подобный подход в будущем, думаю, также будет актуален для России, налоговая система которой находится в стадии становления. Мы можем </w:t>
      </w:r>
      <w:r w:rsidR="00F64036" w:rsidRPr="001C2D88">
        <w:rPr>
          <w:color w:val="auto"/>
          <w:sz w:val="24"/>
          <w:szCs w:val="24"/>
        </w:rPr>
        <w:lastRenderedPageBreak/>
        <w:t xml:space="preserve">наблюдать многочисленные примеры того, как высокодоходные отрасли и предприятия (например, естественные монополии, нефтяные, металлургические и др.) платят относительно своих доходов небольшие налоги, и наоборот, предприятия, имеющие невысокую норму прибыли и нуждающиеся в поддержке со стороны государства, вынуждены платить довольно высокие налоги. Чтобы выполнялся принцип справедливого налогообложение – нужны меры усиления контроля и санкций за налоговые правонарушения таким образом, чтобы риск за использование «серых» схем был выше ожидаемых выгод. Только в этом случае мотивация предпринимателей изменится на </w:t>
      </w:r>
      <w:proofErr w:type="gramStart"/>
      <w:r w:rsidR="00F64036" w:rsidRPr="001C2D88">
        <w:rPr>
          <w:color w:val="auto"/>
          <w:sz w:val="24"/>
          <w:szCs w:val="24"/>
        </w:rPr>
        <w:t>противоположную</w:t>
      </w:r>
      <w:proofErr w:type="gramEnd"/>
      <w:r w:rsidR="00F64036" w:rsidRPr="001C2D88">
        <w:rPr>
          <w:color w:val="auto"/>
          <w:sz w:val="24"/>
          <w:szCs w:val="24"/>
        </w:rPr>
        <w:t>. Быть законопослушным станет выгодно. В настоящее время государство никак не ограничено при установлении новых налогов, что впрямую следует из основополагающих актов о налогах, поэтому существует вероятность того, что могут быть придуманы любые объекты налогообложения</w:t>
      </w:r>
    </w:p>
    <w:p w:rsidR="00121081" w:rsidRPr="001C2D88" w:rsidRDefault="00121081" w:rsidP="00121081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Анализируя данную главу можно сказать, что принцип справедливости должен учитывать как экономический, так и юридический характер. Политика государства, которая направлена на утверждение социальной справедливости и равенства в обществе, должна строиться на основании </w:t>
      </w:r>
      <w:proofErr w:type="gramStart"/>
      <w:r w:rsidRPr="001C2D88">
        <w:rPr>
          <w:color w:val="auto"/>
          <w:sz w:val="24"/>
          <w:szCs w:val="24"/>
        </w:rPr>
        <w:t>учета всех аспектов формирования доходов населения</w:t>
      </w:r>
      <w:proofErr w:type="gramEnd"/>
      <w:r w:rsidRPr="001C2D88">
        <w:rPr>
          <w:color w:val="auto"/>
          <w:sz w:val="24"/>
          <w:szCs w:val="24"/>
        </w:rPr>
        <w:t xml:space="preserve">. К необходимым </w:t>
      </w:r>
      <w:proofErr w:type="gramStart"/>
      <w:r w:rsidRPr="001C2D88">
        <w:rPr>
          <w:color w:val="auto"/>
          <w:sz w:val="24"/>
          <w:szCs w:val="24"/>
        </w:rPr>
        <w:t>действиям</w:t>
      </w:r>
      <w:proofErr w:type="gramEnd"/>
      <w:r w:rsidRPr="001C2D88">
        <w:rPr>
          <w:color w:val="auto"/>
          <w:sz w:val="24"/>
          <w:szCs w:val="24"/>
        </w:rPr>
        <w:t xml:space="preserve"> которого можно отнести: установление равенства между категориями налогоплательщиков; </w:t>
      </w:r>
      <w:r w:rsidRPr="001C2D88">
        <w:rPr>
          <w:color w:val="auto"/>
          <w:sz w:val="24"/>
          <w:szCs w:val="24"/>
          <w:shd w:val="clear" w:color="auto" w:fill="FFFFFF"/>
        </w:rPr>
        <w:t>проведение анализа налоговой нагрузки на налогоплательщиков и создание эффективной системы льгот для реализации принципа справедливости налогообложения;</w:t>
      </w:r>
      <w:r w:rsidRPr="001C2D88">
        <w:rPr>
          <w:color w:val="auto"/>
          <w:sz w:val="24"/>
          <w:szCs w:val="24"/>
        </w:rPr>
        <w:t xml:space="preserve"> </w:t>
      </w:r>
      <w:r w:rsidRPr="001C2D88">
        <w:rPr>
          <w:color w:val="auto"/>
          <w:sz w:val="24"/>
          <w:szCs w:val="24"/>
          <w:shd w:val="clear" w:color="auto" w:fill="FFFFFF"/>
        </w:rPr>
        <w:t>усиление справедливости налоговой системы за счет выравнивания условий налогообложения для всех налогоплательщиков, в том числе, путем отказа от неэффективных налоговых льгот, и корректировка норм, искажающих экономическое содержание налогов.</w:t>
      </w:r>
      <w:r w:rsidRPr="001C2D88">
        <w:rPr>
          <w:color w:val="auto"/>
        </w:rPr>
        <w:t xml:space="preserve"> </w:t>
      </w:r>
    </w:p>
    <w:p w:rsidR="00121081" w:rsidRPr="001C2D88" w:rsidRDefault="00121081" w:rsidP="00F64036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F55931" w:rsidRPr="001C2D88" w:rsidRDefault="00F55931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D2144D" w:rsidRPr="001C2D88" w:rsidRDefault="00D2144D" w:rsidP="00C968CB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E13F0D" w:rsidRPr="001C2D88" w:rsidRDefault="00E13F0D" w:rsidP="008F5846">
      <w:pPr>
        <w:pStyle w:val="1"/>
        <w:ind w:firstLine="709"/>
        <w:rPr>
          <w:b/>
          <w:szCs w:val="24"/>
        </w:rPr>
      </w:pPr>
      <w:bookmarkStart w:id="4" w:name="_Toc244594208"/>
      <w:bookmarkStart w:id="5" w:name="_Toc431123209"/>
      <w:r w:rsidRPr="001C2D88">
        <w:rPr>
          <w:b/>
          <w:szCs w:val="24"/>
        </w:rPr>
        <w:lastRenderedPageBreak/>
        <w:t>Заключение</w:t>
      </w:r>
      <w:bookmarkEnd w:id="4"/>
      <w:bookmarkEnd w:id="5"/>
    </w:p>
    <w:p w:rsidR="00CF79EA" w:rsidRPr="001C2D88" w:rsidRDefault="00CF79EA" w:rsidP="00A267D4">
      <w:pPr>
        <w:spacing w:after="0" w:line="360" w:lineRule="auto"/>
        <w:ind w:firstLine="709"/>
        <w:jc w:val="both"/>
        <w:rPr>
          <w:color w:val="auto"/>
        </w:rPr>
      </w:pPr>
    </w:p>
    <w:p w:rsidR="00E13F0D" w:rsidRPr="001C2D88" w:rsidRDefault="00E13F0D" w:rsidP="00A267D4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Налоги должны быть справедливы. Это положение, высказанное еще Адамом Смитом в виде своего рода экономической аксиомы, в современной экономической истории России нашло отражение в Налоговом Кодексе РФ.</w:t>
      </w:r>
    </w:p>
    <w:p w:rsidR="00F55931" w:rsidRPr="001C2D88" w:rsidRDefault="00F55931" w:rsidP="00A267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C2D88">
        <w:t>Справедливость налогообложения признается главным в ряду налоговых принципов. Она состоит в равномерном распределении налоговой нагрузки среди экономических субъектов, всеобщности налоговых обязанностей, податном равенстве и соразмерности налогообложения. А также, можно сказать что, справедливое налогообложение должно строиться на основе гармоничного сочетания финансовых интересов государства, общества и налогоплательщиков. Необходимым условием этого является последовательная реализация принципов всеобщности равенства и соразмерности налогообложения.</w:t>
      </w:r>
    </w:p>
    <w:p w:rsidR="00F55931" w:rsidRPr="001C2D88" w:rsidRDefault="00CF79EA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Учитывая тот факт</w:t>
      </w:r>
      <w:r w:rsidR="00F55931" w:rsidRPr="001C2D88">
        <w:rPr>
          <w:color w:val="auto"/>
          <w:sz w:val="24"/>
          <w:szCs w:val="24"/>
        </w:rPr>
        <w:t>,</w:t>
      </w:r>
      <w:r w:rsidRPr="001C2D88">
        <w:rPr>
          <w:color w:val="auto"/>
          <w:sz w:val="24"/>
          <w:szCs w:val="24"/>
        </w:rPr>
        <w:t xml:space="preserve"> </w:t>
      </w:r>
      <w:r w:rsidR="00F55931" w:rsidRPr="001C2D88">
        <w:rPr>
          <w:color w:val="auto"/>
          <w:sz w:val="24"/>
          <w:szCs w:val="24"/>
        </w:rPr>
        <w:t xml:space="preserve">что реализация принципов справедливости налогообложения на практике порой приводит к возникновению противоречий, тем не </w:t>
      </w:r>
      <w:proofErr w:type="gramStart"/>
      <w:r w:rsidR="00F55931" w:rsidRPr="001C2D88">
        <w:rPr>
          <w:color w:val="auto"/>
          <w:sz w:val="24"/>
          <w:szCs w:val="24"/>
        </w:rPr>
        <w:t>менее</w:t>
      </w:r>
      <w:proofErr w:type="gramEnd"/>
      <w:r w:rsidR="00F55931" w:rsidRPr="001C2D88">
        <w:rPr>
          <w:color w:val="auto"/>
          <w:sz w:val="24"/>
          <w:szCs w:val="24"/>
        </w:rPr>
        <w:t xml:space="preserve"> полагает существование некоторых неоспоримых подходов к реализации принципа справедливости, таких как: принцип социальной справедливости налогообложения;  принцип получаемых выгод; принцип платежеспособности. </w:t>
      </w:r>
    </w:p>
    <w:p w:rsidR="00F55931" w:rsidRPr="001C2D88" w:rsidRDefault="00F55931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Критерием принципа социальной справедливости выступает платежеспособность субъекта налога, т.е. соразмерность взимаемых платежей реальным доходам с учетом развития организации или семейного прожиточного минимума и возможностей нести налоговое бремя платежей в фонд государства.</w:t>
      </w:r>
    </w:p>
    <w:p w:rsidR="00F55931" w:rsidRPr="001C2D88" w:rsidRDefault="00F55931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Принцип получаемых выгод исходит из готовности конкретного налогоплательщика уплачивать данный налог, которая, в свою очередь, определяется  индивидуальной полезностью потребляемых им благ. </w:t>
      </w:r>
    </w:p>
    <w:p w:rsidR="00F55931" w:rsidRPr="001C2D88" w:rsidRDefault="00F55931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Принципа платежеспособности исходит из объективной способности отдельных налогопла</w:t>
      </w:r>
      <w:r w:rsidR="00CF79EA" w:rsidRPr="001C2D88">
        <w:rPr>
          <w:color w:val="auto"/>
          <w:sz w:val="24"/>
          <w:szCs w:val="24"/>
        </w:rPr>
        <w:t xml:space="preserve">тельщиков нести налоговое бремя, где показателями </w:t>
      </w:r>
      <w:r w:rsidRPr="001C2D88">
        <w:rPr>
          <w:color w:val="auto"/>
          <w:sz w:val="24"/>
          <w:szCs w:val="24"/>
        </w:rPr>
        <w:t xml:space="preserve">платежеспособности рассматриваются доход, имущество и потребление. </w:t>
      </w:r>
    </w:p>
    <w:p w:rsidR="00F55931" w:rsidRPr="001C2D88" w:rsidRDefault="00A267D4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Проанализировав подходы к </w:t>
      </w:r>
      <w:proofErr w:type="gramStart"/>
      <w:r w:rsidRPr="001C2D88">
        <w:rPr>
          <w:color w:val="auto"/>
          <w:sz w:val="24"/>
          <w:szCs w:val="24"/>
        </w:rPr>
        <w:t>реализации</w:t>
      </w:r>
      <w:proofErr w:type="gramEnd"/>
      <w:r w:rsidRPr="001C2D88">
        <w:rPr>
          <w:color w:val="auto"/>
          <w:sz w:val="24"/>
          <w:szCs w:val="24"/>
        </w:rPr>
        <w:t xml:space="preserve"> принцип справедливости, в</w:t>
      </w:r>
      <w:r w:rsidR="00CF79EA" w:rsidRPr="001C2D88">
        <w:rPr>
          <w:color w:val="auto"/>
          <w:sz w:val="24"/>
          <w:szCs w:val="24"/>
        </w:rPr>
        <w:t xml:space="preserve"> качестве </w:t>
      </w:r>
      <w:r w:rsidRPr="001C2D88">
        <w:rPr>
          <w:color w:val="auto"/>
          <w:sz w:val="24"/>
          <w:szCs w:val="24"/>
        </w:rPr>
        <w:t xml:space="preserve"> ее </w:t>
      </w:r>
      <w:r w:rsidR="00CF79EA" w:rsidRPr="001C2D88">
        <w:rPr>
          <w:color w:val="auto"/>
          <w:sz w:val="24"/>
          <w:szCs w:val="24"/>
        </w:rPr>
        <w:t>инструментов</w:t>
      </w:r>
      <w:r w:rsidR="00F55931" w:rsidRPr="001C2D88">
        <w:rPr>
          <w:color w:val="auto"/>
          <w:sz w:val="24"/>
          <w:szCs w:val="24"/>
        </w:rPr>
        <w:t xml:space="preserve"> реализации в </w:t>
      </w:r>
      <w:r w:rsidRPr="001C2D88">
        <w:rPr>
          <w:color w:val="auto"/>
          <w:sz w:val="24"/>
          <w:szCs w:val="24"/>
        </w:rPr>
        <w:t>налоговой системе</w:t>
      </w:r>
      <w:r w:rsidR="00F55931" w:rsidRPr="001C2D88">
        <w:rPr>
          <w:color w:val="auto"/>
          <w:sz w:val="24"/>
          <w:szCs w:val="24"/>
        </w:rPr>
        <w:t xml:space="preserve"> предлагается осуществление следующих действий: </w:t>
      </w:r>
    </w:p>
    <w:p w:rsidR="00F55931" w:rsidRPr="001C2D88" w:rsidRDefault="00F55931" w:rsidP="00A267D4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-установление равенства между категориями налогоплательщиков; </w:t>
      </w:r>
    </w:p>
    <w:p w:rsidR="00F55931" w:rsidRPr="001C2D88" w:rsidRDefault="00F55931" w:rsidP="00A267D4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-</w:t>
      </w:r>
      <w:r w:rsidRPr="001C2D88">
        <w:rPr>
          <w:color w:val="auto"/>
          <w:sz w:val="24"/>
          <w:szCs w:val="24"/>
          <w:shd w:val="clear" w:color="auto" w:fill="FFFFFF"/>
        </w:rPr>
        <w:t>проведение анализа налоговой нагрузки на налогоплательщиков и создание эффективной системы льгот для реализации принципа справедливости налогообложения;</w:t>
      </w:r>
      <w:r w:rsidRPr="001C2D88">
        <w:rPr>
          <w:color w:val="auto"/>
          <w:sz w:val="24"/>
          <w:szCs w:val="24"/>
        </w:rPr>
        <w:t xml:space="preserve"> </w:t>
      </w:r>
    </w:p>
    <w:p w:rsidR="00E13F0D" w:rsidRPr="001C2D88" w:rsidRDefault="00F55931" w:rsidP="00A267D4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lastRenderedPageBreak/>
        <w:t>-</w:t>
      </w:r>
      <w:r w:rsidRPr="001C2D88">
        <w:rPr>
          <w:color w:val="auto"/>
          <w:sz w:val="24"/>
          <w:szCs w:val="24"/>
          <w:shd w:val="clear" w:color="auto" w:fill="FFFFFF"/>
        </w:rPr>
        <w:t>усиление справедливости налоговой системы за счет выравнивания условий налогообложения для всех налогоплательщиков, в том числе, путем отказа от неэффективных налоговых льгот, и корректировка норм, искажающих экономическое содержание налогов.</w:t>
      </w:r>
      <w:r w:rsidRPr="001C2D88">
        <w:rPr>
          <w:color w:val="auto"/>
        </w:rPr>
        <w:t xml:space="preserve"> </w:t>
      </w:r>
    </w:p>
    <w:p w:rsidR="00F55931" w:rsidRPr="001C2D88" w:rsidRDefault="00F55931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Таким образом, в настоящее время в России существует налоговая система, которая подлежит дальнейшему реформированию, с целью установления баланса между финансовыми потребностями государства и установления равенства между категориями налогоплательщиков. И как говорил А.Смит говорил, что «для того чтобы поднять государство с самой низкой ступени варварства до высшей ступени благосостояния, нужны лишь мир, легкие налоги и терпимость в управлении, все остальное сделает естественный ход вещей».</w:t>
      </w:r>
    </w:p>
    <w:p w:rsidR="00F55931" w:rsidRPr="001C2D88" w:rsidRDefault="00F55931" w:rsidP="00A267D4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A267D4" w:rsidRPr="001C2D88" w:rsidRDefault="00A267D4" w:rsidP="0090182F">
      <w:pPr>
        <w:tabs>
          <w:tab w:val="left" w:pos="709"/>
        </w:tabs>
        <w:spacing w:after="0" w:line="360" w:lineRule="auto"/>
        <w:jc w:val="both"/>
        <w:rPr>
          <w:color w:val="auto"/>
          <w:sz w:val="24"/>
          <w:szCs w:val="24"/>
        </w:rPr>
      </w:pPr>
    </w:p>
    <w:p w:rsidR="002518D6" w:rsidRPr="001C2D88" w:rsidRDefault="00A267D4" w:rsidP="000A0B78">
      <w:pPr>
        <w:pStyle w:val="a3"/>
        <w:shd w:val="clear" w:color="auto" w:fill="FFFFFF"/>
        <w:spacing w:after="0" w:afterAutospacing="0" w:line="360" w:lineRule="auto"/>
        <w:ind w:firstLine="709"/>
        <w:jc w:val="both"/>
        <w:outlineLvl w:val="0"/>
        <w:rPr>
          <w:b/>
        </w:rPr>
      </w:pPr>
      <w:bookmarkStart w:id="6" w:name="_Toc431123210"/>
      <w:r w:rsidRPr="001C2D88">
        <w:rPr>
          <w:b/>
        </w:rPr>
        <w:lastRenderedPageBreak/>
        <w:t>Список используемой литературы</w:t>
      </w:r>
      <w:bookmarkEnd w:id="6"/>
    </w:p>
    <w:p w:rsidR="000A0B78" w:rsidRPr="001C2D88" w:rsidRDefault="000A0B78" w:rsidP="000A0B78">
      <w:pPr>
        <w:pStyle w:val="a3"/>
        <w:shd w:val="clear" w:color="auto" w:fill="FFFFFF"/>
        <w:spacing w:after="0" w:afterAutospacing="0" w:line="360" w:lineRule="auto"/>
        <w:ind w:firstLine="709"/>
        <w:jc w:val="both"/>
        <w:outlineLvl w:val="0"/>
        <w:rPr>
          <w:b/>
        </w:rPr>
      </w:pPr>
      <w:bookmarkStart w:id="7" w:name="_GoBack"/>
      <w:bookmarkEnd w:id="7"/>
    </w:p>
    <w:p w:rsidR="00800B1E" w:rsidRPr="001C2D88" w:rsidRDefault="00800B1E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>«Конституция Российской Федерации» (принята всенародным голосованием 12.12.1993) с учетом поправок, внесенных Законами РФ о поправках к Конституции РФ от 30.12.2008 №6-ФКЗ, от 30.12.2008 №7-ФКЗ.</w:t>
      </w:r>
    </w:p>
    <w:p w:rsidR="00E66A22" w:rsidRPr="001C2D88" w:rsidRDefault="00E66A22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 xml:space="preserve">Налоговый Кодекс Российской Федерации (часть первая) от 31 июля 1998 г. №146-ФЗ. 2. </w:t>
      </w:r>
    </w:p>
    <w:p w:rsidR="00800B1E" w:rsidRPr="001C2D88" w:rsidRDefault="00E66A22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>Налоговый Кодекс Российской Федерации (часть вторая) от 5 августа 2000 г. №117-ФЗ. 3.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proofErr w:type="spellStart"/>
      <w:r w:rsidRPr="001C2D88">
        <w:t>Брызгалин</w:t>
      </w:r>
      <w:proofErr w:type="spellEnd"/>
      <w:r w:rsidRPr="001C2D88">
        <w:t> А.В. Справедливость как основной принцип налогообложения // Финансы. 1997. №8. С. 29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proofErr w:type="spellStart"/>
      <w:r w:rsidRPr="001C2D88">
        <w:t>Глуховский</w:t>
      </w:r>
      <w:proofErr w:type="spellEnd"/>
      <w:r w:rsidRPr="001C2D88">
        <w:t> Я.Ю. Принцип справедливости в налогообложении: прошлое и настоящее // Современные проблемы теории налогового права / Под ред. М.В. Карасевой. Воронеж: ВГУ, 2012.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>Демин А.В. О соразмерности налогообложения.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>Налоги и налоговое право: Учебное пособие</w:t>
      </w:r>
      <w:proofErr w:type="gramStart"/>
      <w:r w:rsidRPr="001C2D88">
        <w:t xml:space="preserve"> / П</w:t>
      </w:r>
      <w:proofErr w:type="gramEnd"/>
      <w:r w:rsidRPr="001C2D88">
        <w:t>од ред. А.В. </w:t>
      </w:r>
      <w:proofErr w:type="spellStart"/>
      <w:r w:rsidRPr="001C2D88">
        <w:t>Брызгалина</w:t>
      </w:r>
      <w:proofErr w:type="spellEnd"/>
      <w:r w:rsidRPr="001C2D88">
        <w:t>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 xml:space="preserve">Научно-практический журнал «Налоги и налогообложение» №9, </w:t>
      </w:r>
      <w:proofErr w:type="spellStart"/>
      <w:r w:rsidRPr="001C2D88">
        <w:t>Чхутиашвили</w:t>
      </w:r>
      <w:proofErr w:type="spellEnd"/>
      <w:r w:rsidRPr="001C2D88">
        <w:t xml:space="preserve"> Л.В. -2010 г. </w:t>
      </w:r>
    </w:p>
    <w:p w:rsidR="002518D6" w:rsidRPr="001C2D88" w:rsidRDefault="002518D6" w:rsidP="002518D6">
      <w:pPr>
        <w:pStyle w:val="a5"/>
        <w:numPr>
          <w:ilvl w:val="0"/>
          <w:numId w:val="1"/>
        </w:numPr>
        <w:tabs>
          <w:tab w:val="left" w:pos="709"/>
        </w:tabs>
        <w:spacing w:after="0" w:line="360" w:lineRule="auto"/>
        <w:ind w:left="426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 xml:space="preserve">Осипова Т.И., </w:t>
      </w:r>
      <w:proofErr w:type="spellStart"/>
      <w:r w:rsidRPr="001C2D88">
        <w:rPr>
          <w:color w:val="auto"/>
          <w:sz w:val="24"/>
          <w:szCs w:val="24"/>
        </w:rPr>
        <w:t>Павлинова</w:t>
      </w:r>
      <w:proofErr w:type="spellEnd"/>
      <w:r w:rsidRPr="001C2D88">
        <w:rPr>
          <w:color w:val="auto"/>
          <w:sz w:val="24"/>
          <w:szCs w:val="24"/>
        </w:rPr>
        <w:t xml:space="preserve"> О.В., Шашкина М.Е. Налоги и налогообложение: Учебно-методическое пособие. – Нижний Новгород: Нижегородский </w:t>
      </w:r>
      <w:proofErr w:type="spellStart"/>
      <w:r w:rsidRPr="001C2D88">
        <w:rPr>
          <w:color w:val="auto"/>
          <w:sz w:val="24"/>
          <w:szCs w:val="24"/>
        </w:rPr>
        <w:t>го</w:t>
      </w:r>
      <w:proofErr w:type="gramStart"/>
      <w:r w:rsidRPr="001C2D88">
        <w:rPr>
          <w:color w:val="auto"/>
          <w:sz w:val="24"/>
          <w:szCs w:val="24"/>
        </w:rPr>
        <w:t>с</w:t>
      </w:r>
      <w:proofErr w:type="spellEnd"/>
      <w:r w:rsidRPr="001C2D88">
        <w:rPr>
          <w:color w:val="auto"/>
          <w:sz w:val="24"/>
          <w:szCs w:val="24"/>
        </w:rPr>
        <w:t>-</w:t>
      </w:r>
      <w:proofErr w:type="gramEnd"/>
      <w:r w:rsidRPr="001C2D88">
        <w:rPr>
          <w:color w:val="auto"/>
          <w:sz w:val="24"/>
          <w:szCs w:val="24"/>
        </w:rPr>
        <w:t xml:space="preserve"> университет, 2010.  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proofErr w:type="spellStart"/>
      <w:r w:rsidRPr="001C2D88">
        <w:t>Сирож</w:t>
      </w:r>
      <w:proofErr w:type="spellEnd"/>
      <w:r w:rsidRPr="001C2D88">
        <w:t> Е.А. Принципы и механизмы налогообложения предпринимательской деятельности в странах запада // Финансовое право. 2011.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proofErr w:type="spellStart"/>
      <w:r w:rsidRPr="001C2D88">
        <w:t>Такмакова</w:t>
      </w:r>
      <w:proofErr w:type="spellEnd"/>
      <w:r w:rsidRPr="001C2D88">
        <w:t xml:space="preserve"> Е.В. Статья «Доходы населения как экономическая категория и показатель ра</w:t>
      </w:r>
      <w:proofErr w:type="gramStart"/>
      <w:r w:rsidRPr="001C2D88">
        <w:t>з-</w:t>
      </w:r>
      <w:proofErr w:type="gramEnd"/>
      <w:r w:rsidRPr="001C2D88">
        <w:t xml:space="preserve"> вития экономки», журнал «Российское предпринимательство» № 7 </w:t>
      </w:r>
      <w:proofErr w:type="spellStart"/>
      <w:r w:rsidRPr="001C2D88">
        <w:t>Вып</w:t>
      </w:r>
      <w:proofErr w:type="spellEnd"/>
      <w:r w:rsidRPr="001C2D88">
        <w:t xml:space="preserve">. 2, 2010. 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proofErr w:type="spellStart"/>
      <w:r w:rsidRPr="001C2D88">
        <w:t>Хеффе</w:t>
      </w:r>
      <w:proofErr w:type="spellEnd"/>
      <w:r w:rsidRPr="001C2D88">
        <w:t xml:space="preserve"> </w:t>
      </w:r>
      <w:proofErr w:type="spellStart"/>
      <w:r w:rsidRPr="001C2D88">
        <w:t>Отфрид</w:t>
      </w:r>
      <w:proofErr w:type="spellEnd"/>
      <w:r w:rsidRPr="001C2D88">
        <w:t xml:space="preserve">. Справедливость: Философское введение. М.: </w:t>
      </w:r>
      <w:proofErr w:type="spellStart"/>
      <w:r w:rsidRPr="001C2D88">
        <w:t>Праксис</w:t>
      </w:r>
      <w:proofErr w:type="spellEnd"/>
      <w:r w:rsidRPr="001C2D88">
        <w:t>, 2007. С. 10.</w:t>
      </w:r>
    </w:p>
    <w:p w:rsidR="002518D6" w:rsidRPr="001C2D88" w:rsidRDefault="002518D6" w:rsidP="002518D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</w:pPr>
      <w:r w:rsidRPr="001C2D88">
        <w:t xml:space="preserve">Цыганков В.В. Совершенствование процедуры оформления и  рассмотрения дополнительных мероприятий налогового контроля // Налоги и </w:t>
      </w:r>
      <w:proofErr w:type="spellStart"/>
      <w:r w:rsidRPr="001C2D88">
        <w:t>налогооблажение</w:t>
      </w:r>
      <w:proofErr w:type="spellEnd"/>
      <w:r w:rsidRPr="001C2D88">
        <w:t>. - 2012.</w:t>
      </w:r>
    </w:p>
    <w:p w:rsidR="002518D6" w:rsidRPr="001C2D88" w:rsidRDefault="002518D6" w:rsidP="002518D6">
      <w:pPr>
        <w:pStyle w:val="a5"/>
        <w:numPr>
          <w:ilvl w:val="0"/>
          <w:numId w:val="1"/>
        </w:numPr>
        <w:tabs>
          <w:tab w:val="left" w:pos="709"/>
        </w:tabs>
        <w:spacing w:after="0" w:line="360" w:lineRule="auto"/>
        <w:ind w:left="426"/>
        <w:jc w:val="both"/>
        <w:rPr>
          <w:color w:val="auto"/>
          <w:sz w:val="24"/>
          <w:szCs w:val="24"/>
        </w:rPr>
      </w:pPr>
      <w:r w:rsidRPr="001C2D88">
        <w:rPr>
          <w:color w:val="auto"/>
          <w:sz w:val="24"/>
          <w:szCs w:val="24"/>
        </w:rPr>
        <w:t>Консультант плюс. Статья: Современная система налогообложения в России: формы и методы налогового контроля («Международный бухгалтерский учет», 2010, №9)</w:t>
      </w:r>
    </w:p>
    <w:p w:rsidR="002518D6" w:rsidRPr="001C2D88" w:rsidRDefault="002518D6">
      <w:pPr>
        <w:tabs>
          <w:tab w:val="left" w:pos="709"/>
        </w:tabs>
        <w:spacing w:after="0" w:line="360" w:lineRule="auto"/>
        <w:ind w:firstLine="709"/>
        <w:jc w:val="both"/>
        <w:rPr>
          <w:color w:val="auto"/>
          <w:sz w:val="24"/>
          <w:szCs w:val="24"/>
        </w:rPr>
      </w:pPr>
    </w:p>
    <w:sectPr w:rsidR="002518D6" w:rsidRPr="001C2D88" w:rsidSect="001C2D88">
      <w:footerReference w:type="default" r:id="rId8"/>
      <w:pgSz w:w="11906" w:h="16838"/>
      <w:pgMar w:top="1134" w:right="850" w:bottom="1134" w:left="1701" w:header="708" w:footer="28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DD0" w:rsidRDefault="000F5DD0" w:rsidP="001C2D88">
      <w:pPr>
        <w:spacing w:after="0" w:line="240" w:lineRule="auto"/>
      </w:pPr>
      <w:r>
        <w:separator/>
      </w:r>
    </w:p>
  </w:endnote>
  <w:endnote w:type="continuationSeparator" w:id="0">
    <w:p w:rsidR="000F5DD0" w:rsidRDefault="000F5DD0" w:rsidP="001C2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860485"/>
      <w:docPartObj>
        <w:docPartGallery w:val="Page Numbers (Bottom of Page)"/>
        <w:docPartUnique/>
      </w:docPartObj>
    </w:sdtPr>
    <w:sdtContent>
      <w:p w:rsidR="001C2D88" w:rsidRDefault="001C2D88">
        <w:pPr>
          <w:pStyle w:val="ab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1C2D88" w:rsidRDefault="001C2D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DD0" w:rsidRDefault="000F5DD0" w:rsidP="001C2D88">
      <w:pPr>
        <w:spacing w:after="0" w:line="240" w:lineRule="auto"/>
      </w:pPr>
      <w:r>
        <w:separator/>
      </w:r>
    </w:p>
  </w:footnote>
  <w:footnote w:type="continuationSeparator" w:id="0">
    <w:p w:rsidR="000F5DD0" w:rsidRDefault="000F5DD0" w:rsidP="001C2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548FD"/>
    <w:multiLevelType w:val="hybridMultilevel"/>
    <w:tmpl w:val="95C091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D66"/>
    <w:rsid w:val="0000135A"/>
    <w:rsid w:val="000A0B78"/>
    <w:rsid w:val="000F5DD0"/>
    <w:rsid w:val="00121081"/>
    <w:rsid w:val="001241FD"/>
    <w:rsid w:val="0014675D"/>
    <w:rsid w:val="00164569"/>
    <w:rsid w:val="0018223F"/>
    <w:rsid w:val="001A0460"/>
    <w:rsid w:val="001C2D88"/>
    <w:rsid w:val="001D694A"/>
    <w:rsid w:val="002343F3"/>
    <w:rsid w:val="0023479A"/>
    <w:rsid w:val="002518D6"/>
    <w:rsid w:val="002772DA"/>
    <w:rsid w:val="002A488C"/>
    <w:rsid w:val="002B4D66"/>
    <w:rsid w:val="002D4D39"/>
    <w:rsid w:val="002F4A80"/>
    <w:rsid w:val="00325754"/>
    <w:rsid w:val="00374D66"/>
    <w:rsid w:val="00383A5C"/>
    <w:rsid w:val="003B67BF"/>
    <w:rsid w:val="003F43AB"/>
    <w:rsid w:val="004225BA"/>
    <w:rsid w:val="005E4130"/>
    <w:rsid w:val="005F1CBE"/>
    <w:rsid w:val="00614B05"/>
    <w:rsid w:val="00616F42"/>
    <w:rsid w:val="00656F24"/>
    <w:rsid w:val="006653F3"/>
    <w:rsid w:val="007B18AD"/>
    <w:rsid w:val="007F1EAC"/>
    <w:rsid w:val="00800B1E"/>
    <w:rsid w:val="008B0BC6"/>
    <w:rsid w:val="008D4957"/>
    <w:rsid w:val="008F5846"/>
    <w:rsid w:val="0090182F"/>
    <w:rsid w:val="00964A02"/>
    <w:rsid w:val="00A267D4"/>
    <w:rsid w:val="00B871FB"/>
    <w:rsid w:val="00BA640A"/>
    <w:rsid w:val="00C2535D"/>
    <w:rsid w:val="00C32F15"/>
    <w:rsid w:val="00C968CB"/>
    <w:rsid w:val="00CE4E67"/>
    <w:rsid w:val="00CF79EA"/>
    <w:rsid w:val="00D00271"/>
    <w:rsid w:val="00D2144D"/>
    <w:rsid w:val="00D52184"/>
    <w:rsid w:val="00DA1118"/>
    <w:rsid w:val="00DC2C3F"/>
    <w:rsid w:val="00E13F0D"/>
    <w:rsid w:val="00E66A22"/>
    <w:rsid w:val="00F04E71"/>
    <w:rsid w:val="00F369AE"/>
    <w:rsid w:val="00F55931"/>
    <w:rsid w:val="00F64036"/>
    <w:rsid w:val="00F9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124E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184"/>
  </w:style>
  <w:style w:type="paragraph" w:styleId="1">
    <w:name w:val="heading 1"/>
    <w:basedOn w:val="a"/>
    <w:next w:val="a"/>
    <w:link w:val="10"/>
    <w:uiPriority w:val="9"/>
    <w:qFormat/>
    <w:rsid w:val="00616F42"/>
    <w:pPr>
      <w:keepNext/>
      <w:keepLines/>
      <w:spacing w:before="480" w:after="0"/>
      <w:outlineLvl w:val="0"/>
    </w:pPr>
    <w:rPr>
      <w:rFonts w:eastAsiaTheme="majorEastAsia" w:cstheme="majorBidi"/>
      <w:bCs/>
      <w:color w:val="auto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EAC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0B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0B1E"/>
  </w:style>
  <w:style w:type="character" w:customStyle="1" w:styleId="10">
    <w:name w:val="Заголовок 1 Знак"/>
    <w:basedOn w:val="a0"/>
    <w:link w:val="1"/>
    <w:uiPriority w:val="9"/>
    <w:rsid w:val="00616F42"/>
    <w:rPr>
      <w:rFonts w:eastAsiaTheme="majorEastAsia" w:cstheme="majorBidi"/>
      <w:bCs/>
      <w:color w:val="auto"/>
      <w:sz w:val="24"/>
    </w:rPr>
  </w:style>
  <w:style w:type="paragraph" w:styleId="a5">
    <w:name w:val="List Paragraph"/>
    <w:basedOn w:val="a"/>
    <w:uiPriority w:val="34"/>
    <w:qFormat/>
    <w:rsid w:val="002518D6"/>
    <w:pPr>
      <w:ind w:left="720"/>
      <w:contextualSpacing/>
    </w:pPr>
  </w:style>
  <w:style w:type="paragraph" w:styleId="a6">
    <w:name w:val="TOC Heading"/>
    <w:basedOn w:val="1"/>
    <w:next w:val="a"/>
    <w:uiPriority w:val="39"/>
    <w:unhideWhenUsed/>
    <w:qFormat/>
    <w:rsid w:val="002518D6"/>
    <w:pPr>
      <w:outlineLvl w:val="9"/>
    </w:pPr>
    <w:rPr>
      <w:rFonts w:asciiTheme="majorHAnsi" w:hAnsiTheme="majorHAnsi"/>
      <w:b/>
      <w:color w:val="365F91" w:themeColor="accent1" w:themeShade="BF"/>
      <w:sz w:val="28"/>
    </w:rPr>
  </w:style>
  <w:style w:type="paragraph" w:styleId="11">
    <w:name w:val="toc 1"/>
    <w:basedOn w:val="a"/>
    <w:next w:val="a"/>
    <w:autoRedefine/>
    <w:uiPriority w:val="39"/>
    <w:unhideWhenUsed/>
    <w:rsid w:val="002518D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251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18D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C2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2D88"/>
  </w:style>
  <w:style w:type="paragraph" w:styleId="ab">
    <w:name w:val="footer"/>
    <w:basedOn w:val="a"/>
    <w:link w:val="ac"/>
    <w:uiPriority w:val="99"/>
    <w:unhideWhenUsed/>
    <w:rsid w:val="001C2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2D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81FFF-02E8-4293-8195-C6B9A3E6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4755</Words>
  <Characters>27109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Matveeva</dc:creator>
  <cp:keywords/>
  <dc:description/>
  <cp:lastModifiedBy>Anna Matveeva</cp:lastModifiedBy>
  <cp:revision>22</cp:revision>
  <cp:lastPrinted>2015-11-24T07:16:00Z</cp:lastPrinted>
  <dcterms:created xsi:type="dcterms:W3CDTF">2015-09-13T18:57:00Z</dcterms:created>
  <dcterms:modified xsi:type="dcterms:W3CDTF">2015-11-24T07:25:00Z</dcterms:modified>
</cp:coreProperties>
</file>