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-1304003950"/>
        <w:docPartObj>
          <w:docPartGallery w:val="Table of Contents"/>
          <w:docPartUnique/>
        </w:docPartObj>
      </w:sdtPr>
      <w:sdtEndPr/>
      <w:sdtContent>
        <w:p w:rsidR="00673671" w:rsidRPr="00673671" w:rsidRDefault="00673671" w:rsidP="00673671">
          <w:pPr>
            <w:pStyle w:val="ad"/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673671">
            <w:rPr>
              <w:rFonts w:ascii="Times New Roman" w:hAnsi="Times New Roman" w:cs="Times New Roman"/>
            </w:rPr>
            <w:t>Содержание</w:t>
          </w:r>
        </w:p>
        <w:p w:rsidR="00673671" w:rsidRPr="00673671" w:rsidRDefault="00673671" w:rsidP="00673671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r w:rsidRPr="00673671">
            <w:rPr>
              <w:sz w:val="28"/>
              <w:szCs w:val="28"/>
            </w:rPr>
            <w:fldChar w:fldCharType="begin"/>
          </w:r>
          <w:r w:rsidRPr="00673671">
            <w:rPr>
              <w:sz w:val="28"/>
              <w:szCs w:val="28"/>
            </w:rPr>
            <w:instrText xml:space="preserve"> TOC \o "1-3" \h \z \u </w:instrText>
          </w:r>
          <w:r w:rsidRPr="00673671">
            <w:rPr>
              <w:sz w:val="28"/>
              <w:szCs w:val="28"/>
            </w:rPr>
            <w:fldChar w:fldCharType="separate"/>
          </w:r>
          <w:hyperlink w:anchor="_Toc443829976" w:history="1">
            <w:r w:rsidRPr="00673671">
              <w:rPr>
                <w:rStyle w:val="ae"/>
                <w:noProof/>
                <w:sz w:val="28"/>
                <w:szCs w:val="28"/>
              </w:rPr>
              <w:t>Задача 1.</w:t>
            </w:r>
            <w:r w:rsidRPr="00673671">
              <w:rPr>
                <w:noProof/>
                <w:webHidden/>
                <w:sz w:val="28"/>
                <w:szCs w:val="28"/>
              </w:rPr>
              <w:tab/>
            </w:r>
            <w:r w:rsidRPr="00673671">
              <w:rPr>
                <w:noProof/>
                <w:webHidden/>
                <w:sz w:val="28"/>
                <w:szCs w:val="28"/>
              </w:rPr>
              <w:fldChar w:fldCharType="begin"/>
            </w:r>
            <w:r w:rsidRPr="00673671">
              <w:rPr>
                <w:noProof/>
                <w:webHidden/>
                <w:sz w:val="28"/>
                <w:szCs w:val="28"/>
              </w:rPr>
              <w:instrText xml:space="preserve"> PAGEREF _Toc443829976 \h </w:instrText>
            </w:r>
            <w:r w:rsidRPr="00673671">
              <w:rPr>
                <w:noProof/>
                <w:webHidden/>
                <w:sz w:val="28"/>
                <w:szCs w:val="28"/>
              </w:rPr>
            </w:r>
            <w:r w:rsidRPr="006736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C7127">
              <w:rPr>
                <w:noProof/>
                <w:webHidden/>
                <w:sz w:val="28"/>
                <w:szCs w:val="28"/>
              </w:rPr>
              <w:t>3</w:t>
            </w:r>
            <w:r w:rsidRPr="006736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3671" w:rsidRPr="00673671" w:rsidRDefault="00CF0323" w:rsidP="00673671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43829977" w:history="1">
            <w:r w:rsidR="00673671" w:rsidRPr="00673671">
              <w:rPr>
                <w:rStyle w:val="ae"/>
                <w:noProof/>
                <w:sz w:val="28"/>
                <w:szCs w:val="28"/>
              </w:rPr>
              <w:t>Задача 2.</w:t>
            </w:r>
            <w:r w:rsidR="00673671" w:rsidRPr="00673671">
              <w:rPr>
                <w:noProof/>
                <w:webHidden/>
                <w:sz w:val="28"/>
                <w:szCs w:val="28"/>
              </w:rPr>
              <w:tab/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begin"/>
            </w:r>
            <w:r w:rsidR="00673671" w:rsidRPr="00673671">
              <w:rPr>
                <w:noProof/>
                <w:webHidden/>
                <w:sz w:val="28"/>
                <w:szCs w:val="28"/>
              </w:rPr>
              <w:instrText xml:space="preserve"> PAGEREF _Toc443829977 \h </w:instrText>
            </w:r>
            <w:r w:rsidR="00673671" w:rsidRPr="00673671">
              <w:rPr>
                <w:noProof/>
                <w:webHidden/>
                <w:sz w:val="28"/>
                <w:szCs w:val="28"/>
              </w:rPr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C7127">
              <w:rPr>
                <w:noProof/>
                <w:webHidden/>
                <w:sz w:val="28"/>
                <w:szCs w:val="28"/>
              </w:rPr>
              <w:t>10</w:t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3671" w:rsidRPr="00673671" w:rsidRDefault="00CF0323" w:rsidP="00673671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43829978" w:history="1">
            <w:r w:rsidR="00673671" w:rsidRPr="00673671">
              <w:rPr>
                <w:rStyle w:val="ae"/>
                <w:noProof/>
                <w:sz w:val="28"/>
                <w:szCs w:val="28"/>
              </w:rPr>
              <w:t>Задача  3.</w:t>
            </w:r>
            <w:r w:rsidR="00673671" w:rsidRPr="00673671">
              <w:rPr>
                <w:noProof/>
                <w:webHidden/>
                <w:sz w:val="28"/>
                <w:szCs w:val="28"/>
              </w:rPr>
              <w:tab/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begin"/>
            </w:r>
            <w:r w:rsidR="00673671" w:rsidRPr="00673671">
              <w:rPr>
                <w:noProof/>
                <w:webHidden/>
                <w:sz w:val="28"/>
                <w:szCs w:val="28"/>
              </w:rPr>
              <w:instrText xml:space="preserve"> PAGEREF _Toc443829978 \h </w:instrText>
            </w:r>
            <w:r w:rsidR="00673671" w:rsidRPr="00673671">
              <w:rPr>
                <w:noProof/>
                <w:webHidden/>
                <w:sz w:val="28"/>
                <w:szCs w:val="28"/>
              </w:rPr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C7127">
              <w:rPr>
                <w:noProof/>
                <w:webHidden/>
                <w:sz w:val="28"/>
                <w:szCs w:val="28"/>
              </w:rPr>
              <w:t>17</w:t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3671" w:rsidRPr="00673671" w:rsidRDefault="00CF0323" w:rsidP="00673671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43829979" w:history="1">
            <w:r w:rsidR="00673671" w:rsidRPr="00673671">
              <w:rPr>
                <w:rStyle w:val="ae"/>
                <w:noProof/>
                <w:sz w:val="28"/>
                <w:szCs w:val="28"/>
              </w:rPr>
              <w:t>Список используемой литературы.</w:t>
            </w:r>
            <w:r w:rsidR="00673671" w:rsidRPr="00673671">
              <w:rPr>
                <w:noProof/>
                <w:webHidden/>
                <w:sz w:val="28"/>
                <w:szCs w:val="28"/>
              </w:rPr>
              <w:tab/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begin"/>
            </w:r>
            <w:r w:rsidR="00673671" w:rsidRPr="00673671">
              <w:rPr>
                <w:noProof/>
                <w:webHidden/>
                <w:sz w:val="28"/>
                <w:szCs w:val="28"/>
              </w:rPr>
              <w:instrText xml:space="preserve"> PAGEREF _Toc443829979 \h </w:instrText>
            </w:r>
            <w:r w:rsidR="00673671" w:rsidRPr="00673671">
              <w:rPr>
                <w:noProof/>
                <w:webHidden/>
                <w:sz w:val="28"/>
                <w:szCs w:val="28"/>
              </w:rPr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C7127">
              <w:rPr>
                <w:noProof/>
                <w:webHidden/>
                <w:sz w:val="28"/>
                <w:szCs w:val="28"/>
              </w:rPr>
              <w:t>22</w:t>
            </w:r>
            <w:r w:rsidR="00673671" w:rsidRPr="0067367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3671" w:rsidRDefault="00673671" w:rsidP="00673671">
          <w:pPr>
            <w:spacing w:line="360" w:lineRule="auto"/>
            <w:jc w:val="both"/>
          </w:pPr>
          <w:r w:rsidRPr="0067367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33289" w:rsidRDefault="00A33289" w:rsidP="00673671">
      <w:pPr>
        <w:spacing w:line="360" w:lineRule="auto"/>
        <w:jc w:val="both"/>
        <w:rPr>
          <w:bCs/>
          <w:sz w:val="28"/>
          <w:szCs w:val="28"/>
        </w:rPr>
      </w:pPr>
    </w:p>
    <w:p w:rsidR="00B22403" w:rsidRPr="008A1CB3" w:rsidRDefault="00B22403" w:rsidP="008A1CB3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bookmarkStart w:id="0" w:name="_Toc443829976"/>
      <w:r w:rsidRPr="008A1CB3">
        <w:rPr>
          <w:rFonts w:ascii="Times New Roman" w:hAnsi="Times New Roman" w:cs="Times New Roman"/>
          <w:b w:val="0"/>
          <w:color w:val="000000" w:themeColor="text1"/>
        </w:rPr>
        <w:lastRenderedPageBreak/>
        <w:t>Задача 1.</w:t>
      </w:r>
      <w:bookmarkEnd w:id="0"/>
    </w:p>
    <w:p w:rsidR="00910705" w:rsidRPr="00B22403" w:rsidRDefault="00910705" w:rsidP="00B224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22403">
        <w:rPr>
          <w:bCs/>
          <w:sz w:val="28"/>
          <w:szCs w:val="28"/>
        </w:rPr>
        <w:t>Разработать план денежных потоков проекта инвестиций</w:t>
      </w:r>
      <w:r w:rsidR="00B22403" w:rsidRPr="00B22403">
        <w:rPr>
          <w:bCs/>
          <w:sz w:val="28"/>
          <w:szCs w:val="28"/>
        </w:rPr>
        <w:t>.</w:t>
      </w:r>
    </w:p>
    <w:p w:rsidR="00910705" w:rsidRPr="00B22403" w:rsidRDefault="00910705" w:rsidP="00B22403">
      <w:pPr>
        <w:widowControl/>
        <w:numPr>
          <w:ilvl w:val="0"/>
          <w:numId w:val="1"/>
        </w:numPr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Разработать план денежных потоков. Определить суммы платежей процентов по кредитам, займам и суммы выплат дивидендов. Определить соответствие критерию платежеспособности проекта.</w:t>
      </w:r>
    </w:p>
    <w:p w:rsidR="00910705" w:rsidRPr="00B22403" w:rsidRDefault="00910705" w:rsidP="00B22403">
      <w:pPr>
        <w:pStyle w:val="a5"/>
        <w:widowControl/>
        <w:numPr>
          <w:ilvl w:val="0"/>
          <w:numId w:val="1"/>
        </w:numPr>
        <w:autoSpaceDE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Определить ставку дисконта для свободного денежного потока. Ставка процента по кредиту – 16%, ставка  по займу – 14%, ставка дивиденда – 6%.</w:t>
      </w:r>
    </w:p>
    <w:p w:rsidR="00910705" w:rsidRPr="00B22403" w:rsidRDefault="00910705" w:rsidP="00B22403">
      <w:pPr>
        <w:pStyle w:val="a5"/>
        <w:widowControl/>
        <w:numPr>
          <w:ilvl w:val="0"/>
          <w:numId w:val="1"/>
        </w:numPr>
        <w:autoSpaceDE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Найти чистую текущую стоимость  для свободного денежного потока и по денежному потоку для собственного капитала. </w:t>
      </w:r>
      <w:proofErr w:type="spellStart"/>
      <w:r w:rsidRPr="00B22403">
        <w:rPr>
          <w:sz w:val="28"/>
          <w:szCs w:val="28"/>
        </w:rPr>
        <w:t>Безрисковая</w:t>
      </w:r>
      <w:proofErr w:type="spellEnd"/>
      <w:r w:rsidRPr="00B22403">
        <w:rPr>
          <w:sz w:val="28"/>
          <w:szCs w:val="28"/>
        </w:rPr>
        <w:t xml:space="preserve"> ставка –2,8%. Риск проекта – 3,4%.</w:t>
      </w:r>
    </w:p>
    <w:p w:rsidR="00910705" w:rsidRPr="00B22403" w:rsidRDefault="00910705" w:rsidP="00B22403">
      <w:pPr>
        <w:widowControl/>
        <w:numPr>
          <w:ilvl w:val="0"/>
          <w:numId w:val="1"/>
        </w:numPr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Определить внутреннюю норму доходности, период окупаемости, индекс рентабельности.</w:t>
      </w:r>
    </w:p>
    <w:p w:rsidR="00910705" w:rsidRPr="00B22403" w:rsidRDefault="00910705" w:rsidP="00B22403">
      <w:pPr>
        <w:pStyle w:val="a3"/>
        <w:spacing w:line="360" w:lineRule="auto"/>
        <w:ind w:firstLine="709"/>
        <w:jc w:val="both"/>
        <w:rPr>
          <w:szCs w:val="28"/>
        </w:rPr>
      </w:pPr>
      <w:r w:rsidRPr="00B22403">
        <w:rPr>
          <w:szCs w:val="28"/>
        </w:rPr>
        <w:t>Таблица</w:t>
      </w:r>
      <w:r w:rsidR="008E7A2C" w:rsidRPr="00B22403">
        <w:rPr>
          <w:szCs w:val="28"/>
        </w:rPr>
        <w:t xml:space="preserve"> 1. </w:t>
      </w:r>
      <w:r w:rsidRPr="00B22403">
        <w:rPr>
          <w:szCs w:val="28"/>
        </w:rPr>
        <w:t>Исходные данные для разработки плана денежных поступлений и выплат, тыс. руб.</w:t>
      </w:r>
      <w:r w:rsidRPr="00B22403">
        <w:rPr>
          <w:b/>
          <w:bCs/>
          <w:szCs w:val="28"/>
        </w:rPr>
        <w:t xml:space="preserve"> </w:t>
      </w:r>
    </w:p>
    <w:tbl>
      <w:tblPr>
        <w:tblpPr w:leftFromText="180" w:rightFromText="180" w:bottomFromText="200" w:vertAnchor="text" w:horzAnchor="margin" w:tblpX="338" w:tblpY="162"/>
        <w:tblW w:w="8789" w:type="dxa"/>
        <w:tblLook w:val="04A0" w:firstRow="1" w:lastRow="0" w:firstColumn="1" w:lastColumn="0" w:noHBand="0" w:noVBand="1"/>
      </w:tblPr>
      <w:tblGrid>
        <w:gridCol w:w="2567"/>
        <w:gridCol w:w="996"/>
        <w:gridCol w:w="996"/>
        <w:gridCol w:w="996"/>
        <w:gridCol w:w="966"/>
        <w:gridCol w:w="2268"/>
      </w:tblGrid>
      <w:tr w:rsidR="00910705" w:rsidRPr="00B22403" w:rsidTr="00031443">
        <w:trPr>
          <w:trHeight w:val="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 xml:space="preserve">Цена реализации, </w:t>
            </w:r>
            <w:proofErr w:type="spellStart"/>
            <w:r w:rsidRPr="00B2240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B2240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B2240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B22403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3,7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Затраты на нематериальные активы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478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Прочие доходы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576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1740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1860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2510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Затраты денежных средств на пополнение оборотного капитала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1360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780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Постоянные затраты без амортизации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1519,00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1625,33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1777,23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1901,64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2079,36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Привлечение кредита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Объем продаж, 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4900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5400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5900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7600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Затраты на строительство зданий, сооружений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8340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Погашение займа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widowControl/>
              <w:autoSpaceDE/>
              <w:autoSpaceDN/>
              <w:adjustRightInd/>
              <w:spacing w:line="276" w:lineRule="auto"/>
              <w:rPr>
                <w:rFonts w:hAnsiTheme="minorHAnsi" w:cstheme="minorBid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Переменные затраты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6835,50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8019,00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9292,50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10447,65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12654,00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Поступления от продажи основных средств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0705" w:rsidRPr="00B22403" w:rsidRDefault="00910705" w:rsidP="00031443">
            <w:pPr>
              <w:widowControl/>
              <w:autoSpaceDE/>
              <w:autoSpaceDN/>
              <w:adjustRightInd/>
              <w:spacing w:line="276" w:lineRule="auto"/>
              <w:rPr>
                <w:rFonts w:hAnsiTheme="minorHAnsi" w:cstheme="minorBidi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680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Затраты на приобретение земельных участков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Собственный капитал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Затраты на приобретение машин, оборудования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1369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lastRenderedPageBreak/>
              <w:t>Привлечение займа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Погашение кредита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6700</w:t>
            </w:r>
          </w:p>
        </w:tc>
      </w:tr>
      <w:tr w:rsidR="00910705" w:rsidRPr="00B22403" w:rsidTr="00031443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Поступления денежных средств от высвобождения оборотного капитала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705" w:rsidRPr="00B22403" w:rsidRDefault="00910705" w:rsidP="00031443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1900</w:t>
            </w:r>
          </w:p>
        </w:tc>
      </w:tr>
    </w:tbl>
    <w:p w:rsidR="00836C23" w:rsidRPr="00B22403" w:rsidRDefault="00836C23" w:rsidP="00B22403"/>
    <w:p w:rsidR="00836C23" w:rsidRPr="00B22403" w:rsidRDefault="008E7A2C" w:rsidP="008E7A2C">
      <w:pPr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Таблица 2. </w:t>
      </w:r>
      <w:r w:rsidR="00836C23" w:rsidRPr="00B22403">
        <w:rPr>
          <w:sz w:val="28"/>
          <w:szCs w:val="28"/>
        </w:rPr>
        <w:t>План денежных потоков</w:t>
      </w:r>
    </w:p>
    <w:p w:rsidR="007F16D5" w:rsidRPr="00B22403" w:rsidRDefault="007F16D5" w:rsidP="00910705">
      <w:pPr>
        <w:jc w:val="center"/>
      </w:pPr>
    </w:p>
    <w:tbl>
      <w:tblPr>
        <w:tblStyle w:val="a7"/>
        <w:tblW w:w="8807" w:type="dxa"/>
        <w:jc w:val="center"/>
        <w:tblInd w:w="62" w:type="dxa"/>
        <w:tblLayout w:type="fixed"/>
        <w:tblLook w:val="0400" w:firstRow="0" w:lastRow="0" w:firstColumn="0" w:lastColumn="0" w:noHBand="0" w:noVBand="1"/>
      </w:tblPr>
      <w:tblGrid>
        <w:gridCol w:w="3806"/>
        <w:gridCol w:w="1032"/>
        <w:gridCol w:w="993"/>
        <w:gridCol w:w="952"/>
        <w:gridCol w:w="1032"/>
        <w:gridCol w:w="992"/>
      </w:tblGrid>
      <w:tr w:rsidR="00444FFC" w:rsidRPr="00B22403" w:rsidTr="00031443">
        <w:trPr>
          <w:jc w:val="center"/>
        </w:trPr>
        <w:tc>
          <w:tcPr>
            <w:tcW w:w="3806" w:type="dxa"/>
            <w:vMerge w:val="restart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Выплаты и поступления, тыс. руб.</w:t>
            </w:r>
          </w:p>
        </w:tc>
        <w:tc>
          <w:tcPr>
            <w:tcW w:w="5001" w:type="dxa"/>
            <w:gridSpan w:val="5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  <w:vMerge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32" w:type="dxa"/>
          </w:tcPr>
          <w:p w:rsidR="00444FFC" w:rsidRPr="00B22403" w:rsidRDefault="00894C12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444FFC" w:rsidRPr="00B22403" w:rsidRDefault="00894C12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</w:t>
            </w:r>
          </w:p>
        </w:tc>
        <w:tc>
          <w:tcPr>
            <w:tcW w:w="952" w:type="dxa"/>
          </w:tcPr>
          <w:p w:rsidR="00444FFC" w:rsidRPr="00B22403" w:rsidRDefault="00894C12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</w:t>
            </w:r>
          </w:p>
        </w:tc>
        <w:tc>
          <w:tcPr>
            <w:tcW w:w="1032" w:type="dxa"/>
          </w:tcPr>
          <w:p w:rsidR="00444FFC" w:rsidRPr="00B22403" w:rsidRDefault="00894C12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</w:t>
            </w:r>
          </w:p>
        </w:tc>
        <w:tc>
          <w:tcPr>
            <w:tcW w:w="992" w:type="dxa"/>
          </w:tcPr>
          <w:p w:rsidR="00444FFC" w:rsidRPr="00B22403" w:rsidRDefault="00894C12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</w:t>
            </w:r>
          </w:p>
        </w:tc>
      </w:tr>
      <w:tr w:rsidR="00444FFC" w:rsidRPr="00B22403" w:rsidTr="00031443">
        <w:trPr>
          <w:jc w:val="center"/>
        </w:trPr>
        <w:tc>
          <w:tcPr>
            <w:tcW w:w="8807" w:type="dxa"/>
            <w:gridSpan w:val="6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 Инвестиционная деятельность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1.1 </w:t>
            </w:r>
            <w:r w:rsidR="006E2E49" w:rsidRPr="00B22403">
              <w:rPr>
                <w:rFonts w:eastAsia="Times New Roman"/>
                <w:sz w:val="20"/>
                <w:szCs w:val="20"/>
              </w:rPr>
              <w:t>Затраты на приобретение машин, оборудования</w:t>
            </w:r>
          </w:p>
        </w:tc>
        <w:tc>
          <w:tcPr>
            <w:tcW w:w="1032" w:type="dxa"/>
          </w:tcPr>
          <w:p w:rsidR="00444FFC" w:rsidRPr="00B22403" w:rsidRDefault="006E2E49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3700</w:t>
            </w:r>
          </w:p>
        </w:tc>
        <w:tc>
          <w:tcPr>
            <w:tcW w:w="993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6E2E49" w:rsidRPr="00B22403">
              <w:rPr>
                <w:rFonts w:eastAsia="Times New Roman"/>
                <w:sz w:val="20"/>
                <w:szCs w:val="20"/>
              </w:rPr>
              <w:t>2560</w:t>
            </w:r>
          </w:p>
        </w:tc>
        <w:tc>
          <w:tcPr>
            <w:tcW w:w="95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6E2E49" w:rsidRPr="00B22403">
              <w:rPr>
                <w:rFonts w:eastAsia="Times New Roman"/>
                <w:sz w:val="20"/>
                <w:szCs w:val="20"/>
              </w:rPr>
              <w:t>1369</w:t>
            </w:r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</w:p>
        </w:tc>
      </w:tr>
      <w:tr w:rsidR="00016C43" w:rsidRPr="00B22403" w:rsidTr="00031443">
        <w:trPr>
          <w:jc w:val="center"/>
        </w:trPr>
        <w:tc>
          <w:tcPr>
            <w:tcW w:w="3806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1.2 Затраты на приобретение земельных участков</w:t>
            </w:r>
          </w:p>
        </w:tc>
        <w:tc>
          <w:tcPr>
            <w:tcW w:w="1032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11500</w:t>
            </w:r>
          </w:p>
        </w:tc>
        <w:tc>
          <w:tcPr>
            <w:tcW w:w="993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32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16C43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016C4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1.3</w:t>
            </w:r>
            <w:r w:rsidR="00444FFC" w:rsidRPr="00B22403">
              <w:rPr>
                <w:sz w:val="20"/>
              </w:rPr>
              <w:t xml:space="preserve"> </w:t>
            </w:r>
            <w:r w:rsidRPr="00B22403">
              <w:rPr>
                <w:rFonts w:eastAsia="Times New Roman"/>
                <w:sz w:val="20"/>
                <w:szCs w:val="20"/>
              </w:rPr>
              <w:t>Затраты на строительство зданий, сооружений</w:t>
            </w:r>
          </w:p>
        </w:tc>
        <w:tc>
          <w:tcPr>
            <w:tcW w:w="1032" w:type="dxa"/>
          </w:tcPr>
          <w:p w:rsidR="00444FFC" w:rsidRPr="00B22403" w:rsidRDefault="00016C43" w:rsidP="00F24610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8340</w:t>
            </w:r>
          </w:p>
        </w:tc>
        <w:tc>
          <w:tcPr>
            <w:tcW w:w="993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016C43" w:rsidRPr="00B22403">
              <w:rPr>
                <w:rFonts w:eastAsia="Times New Roman"/>
                <w:sz w:val="20"/>
                <w:szCs w:val="20"/>
              </w:rPr>
              <w:t>1700</w:t>
            </w:r>
          </w:p>
        </w:tc>
        <w:tc>
          <w:tcPr>
            <w:tcW w:w="95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</w:p>
        </w:tc>
      </w:tr>
      <w:tr w:rsidR="00703669" w:rsidRPr="00B22403" w:rsidTr="00031443">
        <w:trPr>
          <w:jc w:val="center"/>
        </w:trPr>
        <w:tc>
          <w:tcPr>
            <w:tcW w:w="3806" w:type="dxa"/>
          </w:tcPr>
          <w:p w:rsidR="00703669" w:rsidRPr="00B22403" w:rsidRDefault="00703669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1.4 </w:t>
            </w:r>
            <w:r w:rsidRPr="00B22403">
              <w:rPr>
                <w:rFonts w:eastAsia="Times New Roman"/>
                <w:sz w:val="20"/>
                <w:szCs w:val="20"/>
              </w:rPr>
              <w:t>Поступления от продажи основных средств</w:t>
            </w:r>
          </w:p>
        </w:tc>
        <w:tc>
          <w:tcPr>
            <w:tcW w:w="1032" w:type="dxa"/>
          </w:tcPr>
          <w:p w:rsidR="00703669" w:rsidRPr="00B22403" w:rsidRDefault="00703669" w:rsidP="00F24610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03669" w:rsidRPr="00B22403" w:rsidRDefault="00703669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703669" w:rsidRPr="00B22403" w:rsidRDefault="00703669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32" w:type="dxa"/>
          </w:tcPr>
          <w:p w:rsidR="00703669" w:rsidRPr="00B22403" w:rsidRDefault="00703669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703669" w:rsidRPr="00B22403" w:rsidRDefault="00703669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680</w:t>
            </w:r>
          </w:p>
        </w:tc>
      </w:tr>
      <w:tr w:rsidR="00B74F97" w:rsidRPr="00B22403" w:rsidTr="00031443">
        <w:trPr>
          <w:jc w:val="center"/>
        </w:trPr>
        <w:tc>
          <w:tcPr>
            <w:tcW w:w="3806" w:type="dxa"/>
          </w:tcPr>
          <w:p w:rsidR="00B74F97" w:rsidRPr="00B22403" w:rsidRDefault="00B74F97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1.5 </w:t>
            </w:r>
            <w:r w:rsidRPr="00B22403">
              <w:rPr>
                <w:rFonts w:eastAsia="Times New Roman"/>
                <w:sz w:val="20"/>
                <w:szCs w:val="20"/>
              </w:rPr>
              <w:t>Затраты на нематериальные активы</w:t>
            </w:r>
          </w:p>
        </w:tc>
        <w:tc>
          <w:tcPr>
            <w:tcW w:w="1032" w:type="dxa"/>
          </w:tcPr>
          <w:p w:rsidR="00B74F97" w:rsidRPr="00B22403" w:rsidRDefault="00B74F97" w:rsidP="00F24610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478</w:t>
            </w:r>
          </w:p>
        </w:tc>
        <w:tc>
          <w:tcPr>
            <w:tcW w:w="993" w:type="dxa"/>
          </w:tcPr>
          <w:p w:rsidR="00B74F97" w:rsidRPr="00B22403" w:rsidRDefault="00B74F97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B74F97" w:rsidRPr="00B22403" w:rsidRDefault="00B74F97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32" w:type="dxa"/>
          </w:tcPr>
          <w:p w:rsidR="00B74F97" w:rsidRPr="00B22403" w:rsidRDefault="00B74F97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B74F97" w:rsidRPr="00B22403" w:rsidRDefault="00B74F97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444FFC" w:rsidRPr="00B22403" w:rsidTr="00031443">
        <w:trPr>
          <w:jc w:val="center"/>
        </w:trPr>
        <w:tc>
          <w:tcPr>
            <w:tcW w:w="8807" w:type="dxa"/>
            <w:gridSpan w:val="6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 Операционная деятельность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2.1 Выручка от реализации </w:t>
            </w:r>
            <w:proofErr w:type="spellStart"/>
            <w:r w:rsidRPr="00B22403">
              <w:rPr>
                <w:sz w:val="20"/>
              </w:rPr>
              <w:t>R</w:t>
            </w:r>
            <w:r w:rsidRPr="00B22403">
              <w:rPr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02118E" w:rsidRPr="00B22403">
              <w:rPr>
                <w:sz w:val="20"/>
              </w:rPr>
              <w:t>15190</w:t>
            </w:r>
          </w:p>
        </w:tc>
        <w:tc>
          <w:tcPr>
            <w:tcW w:w="993" w:type="dxa"/>
          </w:tcPr>
          <w:p w:rsidR="00444FFC" w:rsidRPr="00B22403" w:rsidRDefault="0002118E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17820</w:t>
            </w:r>
          </w:p>
        </w:tc>
        <w:tc>
          <w:tcPr>
            <w:tcW w:w="952" w:type="dxa"/>
          </w:tcPr>
          <w:p w:rsidR="00444FFC" w:rsidRPr="00B22403" w:rsidRDefault="0002118E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20650</w:t>
            </w:r>
          </w:p>
        </w:tc>
        <w:tc>
          <w:tcPr>
            <w:tcW w:w="1032" w:type="dxa"/>
          </w:tcPr>
          <w:p w:rsidR="00444FFC" w:rsidRPr="00B22403" w:rsidRDefault="0002118E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23217</w:t>
            </w:r>
          </w:p>
        </w:tc>
        <w:tc>
          <w:tcPr>
            <w:tcW w:w="992" w:type="dxa"/>
          </w:tcPr>
          <w:p w:rsidR="00444FFC" w:rsidRPr="00B22403" w:rsidRDefault="0002118E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28120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2.2 </w:t>
            </w:r>
            <w:r w:rsidR="00F63813" w:rsidRPr="00B22403">
              <w:rPr>
                <w:rFonts w:eastAsia="Times New Roman"/>
                <w:sz w:val="20"/>
                <w:szCs w:val="20"/>
              </w:rPr>
              <w:t>Переменные затраты</w:t>
            </w:r>
            <w:r w:rsidR="00F63813" w:rsidRPr="00B22403">
              <w:rPr>
                <w:sz w:val="20"/>
              </w:rPr>
              <w:t xml:space="preserve"> </w:t>
            </w:r>
            <w:proofErr w:type="spellStart"/>
            <w:r w:rsidRPr="00B22403">
              <w:rPr>
                <w:sz w:val="20"/>
              </w:rPr>
              <w:t>VC</w:t>
            </w:r>
            <w:r w:rsidRPr="00B22403">
              <w:rPr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F63813" w:rsidRPr="00B22403">
              <w:rPr>
                <w:rFonts w:eastAsia="Times New Roman"/>
                <w:sz w:val="20"/>
                <w:szCs w:val="20"/>
              </w:rPr>
              <w:t>6835,50</w:t>
            </w:r>
          </w:p>
        </w:tc>
        <w:tc>
          <w:tcPr>
            <w:tcW w:w="993" w:type="dxa"/>
          </w:tcPr>
          <w:p w:rsidR="00444FFC" w:rsidRPr="00B22403" w:rsidRDefault="00F6381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8019,00</w:t>
            </w:r>
          </w:p>
        </w:tc>
        <w:tc>
          <w:tcPr>
            <w:tcW w:w="952" w:type="dxa"/>
          </w:tcPr>
          <w:p w:rsidR="00444FFC" w:rsidRPr="00B22403" w:rsidRDefault="00F6381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9292,50</w:t>
            </w:r>
          </w:p>
        </w:tc>
        <w:tc>
          <w:tcPr>
            <w:tcW w:w="1032" w:type="dxa"/>
          </w:tcPr>
          <w:p w:rsidR="00444FFC" w:rsidRPr="00B22403" w:rsidRDefault="00F63813" w:rsidP="00F24610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10447,65</w:t>
            </w:r>
          </w:p>
        </w:tc>
        <w:tc>
          <w:tcPr>
            <w:tcW w:w="992" w:type="dxa"/>
          </w:tcPr>
          <w:p w:rsidR="00444FFC" w:rsidRPr="00B22403" w:rsidRDefault="00F6381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12654,00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2.3 </w:t>
            </w:r>
            <w:r w:rsidR="00B662A1" w:rsidRPr="00B22403">
              <w:rPr>
                <w:rFonts w:eastAsia="Times New Roman"/>
                <w:sz w:val="20"/>
                <w:szCs w:val="20"/>
              </w:rPr>
              <w:t>Постоянные затраты без амортизации</w:t>
            </w:r>
            <w:r w:rsidR="00B662A1" w:rsidRPr="00B22403">
              <w:rPr>
                <w:sz w:val="20"/>
              </w:rPr>
              <w:t xml:space="preserve"> </w:t>
            </w:r>
            <w:proofErr w:type="spellStart"/>
            <w:r w:rsidRPr="00B22403">
              <w:rPr>
                <w:sz w:val="20"/>
              </w:rPr>
              <w:t>FC</w:t>
            </w:r>
            <w:r w:rsidRPr="00B22403">
              <w:rPr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B662A1" w:rsidRPr="00B22403">
              <w:rPr>
                <w:rFonts w:eastAsia="Times New Roman"/>
                <w:sz w:val="20"/>
                <w:szCs w:val="20"/>
              </w:rPr>
              <w:t>1519,00</w:t>
            </w:r>
          </w:p>
        </w:tc>
        <w:tc>
          <w:tcPr>
            <w:tcW w:w="993" w:type="dxa"/>
          </w:tcPr>
          <w:p w:rsidR="00444FFC" w:rsidRPr="00B22403" w:rsidRDefault="00B662A1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1625,33</w:t>
            </w:r>
          </w:p>
        </w:tc>
        <w:tc>
          <w:tcPr>
            <w:tcW w:w="952" w:type="dxa"/>
          </w:tcPr>
          <w:p w:rsidR="00444FFC" w:rsidRPr="00B22403" w:rsidRDefault="00B662A1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1777,23</w:t>
            </w:r>
          </w:p>
        </w:tc>
        <w:tc>
          <w:tcPr>
            <w:tcW w:w="1032" w:type="dxa"/>
          </w:tcPr>
          <w:p w:rsidR="00444FFC" w:rsidRPr="00B22403" w:rsidRDefault="00B662A1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1901,64</w:t>
            </w:r>
          </w:p>
        </w:tc>
        <w:tc>
          <w:tcPr>
            <w:tcW w:w="992" w:type="dxa"/>
          </w:tcPr>
          <w:p w:rsidR="00444FFC" w:rsidRPr="00B22403" w:rsidRDefault="00B662A1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2079,36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2.4 </w:t>
            </w:r>
            <w:r w:rsidRPr="00B22403">
              <w:rPr>
                <w:rFonts w:eastAsia="Times New Roman"/>
                <w:sz w:val="20"/>
                <w:szCs w:val="20"/>
              </w:rPr>
              <w:t>Амортизация основных средств</w:t>
            </w:r>
            <w:r w:rsidRPr="00B22403">
              <w:rPr>
                <w:sz w:val="20"/>
              </w:rPr>
              <w:t xml:space="preserve"> </w:t>
            </w:r>
            <w:proofErr w:type="spellStart"/>
            <w:r w:rsidRPr="00B22403">
              <w:rPr>
                <w:sz w:val="20"/>
              </w:rPr>
              <w:t>A</w:t>
            </w:r>
            <w:r w:rsidRPr="00B22403">
              <w:rPr>
                <w:sz w:val="20"/>
                <w:vertAlign w:val="subscript"/>
              </w:rPr>
              <w:t>н</w:t>
            </w:r>
            <w:proofErr w:type="gramStart"/>
            <w:r w:rsidRPr="00B22403">
              <w:rPr>
                <w:sz w:val="20"/>
                <w:vertAlign w:val="subscript"/>
              </w:rPr>
              <w:t>.о</w:t>
            </w:r>
            <w:proofErr w:type="spellEnd"/>
            <w:proofErr w:type="gramEnd"/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93" w:type="dxa"/>
            <w:noWrap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52" w:type="dxa"/>
            <w:noWrap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1032" w:type="dxa"/>
            <w:noWrap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  <w:tc>
          <w:tcPr>
            <w:tcW w:w="992" w:type="dxa"/>
            <w:noWrap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2046,8</w:t>
            </w:r>
          </w:p>
        </w:tc>
      </w:tr>
      <w:tr w:rsidR="00444FFC" w:rsidRPr="00B22403" w:rsidTr="00031443">
        <w:trPr>
          <w:jc w:val="center"/>
        </w:trPr>
        <w:tc>
          <w:tcPr>
            <w:tcW w:w="3806" w:type="dxa"/>
          </w:tcPr>
          <w:p w:rsidR="00444FFC" w:rsidRPr="00B22403" w:rsidRDefault="00444FFC" w:rsidP="00234F9F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2.5</w:t>
            </w:r>
            <w:r w:rsidR="00234F9F" w:rsidRPr="00B22403">
              <w:rPr>
                <w:sz w:val="20"/>
              </w:rPr>
              <w:t xml:space="preserve"> </w:t>
            </w:r>
            <w:r w:rsidR="00234F9F" w:rsidRPr="00B22403">
              <w:rPr>
                <w:rFonts w:eastAsia="Times New Roman"/>
                <w:sz w:val="20"/>
                <w:szCs w:val="20"/>
              </w:rPr>
              <w:t>Затраты денежных средств на пополнение оборотного капитала</w:t>
            </w:r>
          </w:p>
        </w:tc>
        <w:tc>
          <w:tcPr>
            <w:tcW w:w="103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234F9F" w:rsidRPr="00B22403">
              <w:rPr>
                <w:rFonts w:eastAsia="Times New Roman"/>
                <w:sz w:val="20"/>
                <w:szCs w:val="20"/>
              </w:rPr>
              <w:t>1360</w:t>
            </w:r>
          </w:p>
        </w:tc>
        <w:tc>
          <w:tcPr>
            <w:tcW w:w="993" w:type="dxa"/>
          </w:tcPr>
          <w:p w:rsidR="00444FFC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780</w:t>
            </w:r>
          </w:p>
        </w:tc>
        <w:tc>
          <w:tcPr>
            <w:tcW w:w="952" w:type="dxa"/>
          </w:tcPr>
          <w:p w:rsidR="00444FFC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840</w:t>
            </w:r>
          </w:p>
        </w:tc>
        <w:tc>
          <w:tcPr>
            <w:tcW w:w="1032" w:type="dxa"/>
          </w:tcPr>
          <w:p w:rsidR="00444FFC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770</w:t>
            </w:r>
          </w:p>
        </w:tc>
        <w:tc>
          <w:tcPr>
            <w:tcW w:w="992" w:type="dxa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234F9F" w:rsidRPr="00B22403" w:rsidTr="00031443">
        <w:trPr>
          <w:jc w:val="center"/>
        </w:trPr>
        <w:tc>
          <w:tcPr>
            <w:tcW w:w="3806" w:type="dxa"/>
          </w:tcPr>
          <w:p w:rsidR="00234F9F" w:rsidRPr="00B22403" w:rsidRDefault="00836C23" w:rsidP="00234F9F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 xml:space="preserve">2.6 </w:t>
            </w:r>
            <w:r w:rsidR="00234F9F" w:rsidRPr="00B22403">
              <w:rPr>
                <w:rFonts w:eastAsia="Times New Roman"/>
                <w:sz w:val="20"/>
                <w:szCs w:val="20"/>
              </w:rPr>
              <w:t>Поступления денежных средств от высвобождения оборотного капитала</w:t>
            </w:r>
          </w:p>
        </w:tc>
        <w:tc>
          <w:tcPr>
            <w:tcW w:w="1032" w:type="dxa"/>
          </w:tcPr>
          <w:p w:rsidR="00234F9F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3" w:type="dxa"/>
          </w:tcPr>
          <w:p w:rsidR="00234F9F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340</w:t>
            </w:r>
          </w:p>
        </w:tc>
        <w:tc>
          <w:tcPr>
            <w:tcW w:w="952" w:type="dxa"/>
          </w:tcPr>
          <w:p w:rsidR="00234F9F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1032" w:type="dxa"/>
          </w:tcPr>
          <w:p w:rsidR="00234F9F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230</w:t>
            </w:r>
          </w:p>
        </w:tc>
        <w:tc>
          <w:tcPr>
            <w:tcW w:w="992" w:type="dxa"/>
          </w:tcPr>
          <w:p w:rsidR="00234F9F" w:rsidRPr="00B22403" w:rsidRDefault="00234F9F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1900</w:t>
            </w:r>
          </w:p>
        </w:tc>
      </w:tr>
      <w:tr w:rsidR="009A73F1" w:rsidRPr="00B22403" w:rsidTr="00031443">
        <w:trPr>
          <w:jc w:val="center"/>
        </w:trPr>
        <w:tc>
          <w:tcPr>
            <w:tcW w:w="3806" w:type="dxa"/>
          </w:tcPr>
          <w:p w:rsidR="009A73F1" w:rsidRPr="00B22403" w:rsidRDefault="00836C23" w:rsidP="00234F9F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2.7</w:t>
            </w:r>
            <w:proofErr w:type="gramStart"/>
            <w:r w:rsidRPr="00B22403">
              <w:rPr>
                <w:rFonts w:eastAsia="Times New Roman"/>
                <w:sz w:val="20"/>
                <w:szCs w:val="20"/>
              </w:rPr>
              <w:t xml:space="preserve"> </w:t>
            </w:r>
            <w:r w:rsidR="009A73F1" w:rsidRPr="00B22403"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 w:rsidR="009A73F1" w:rsidRPr="00B22403">
              <w:rPr>
                <w:rFonts w:eastAsia="Times New Roman"/>
                <w:sz w:val="20"/>
                <w:szCs w:val="20"/>
              </w:rPr>
              <w:t>рочие доходы</w:t>
            </w:r>
          </w:p>
        </w:tc>
        <w:tc>
          <w:tcPr>
            <w:tcW w:w="1032" w:type="dxa"/>
          </w:tcPr>
          <w:p w:rsidR="009A73F1" w:rsidRPr="00B22403" w:rsidRDefault="009A73F1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576</w:t>
            </w:r>
          </w:p>
        </w:tc>
        <w:tc>
          <w:tcPr>
            <w:tcW w:w="993" w:type="dxa"/>
          </w:tcPr>
          <w:p w:rsidR="009A73F1" w:rsidRPr="00B22403" w:rsidRDefault="009A73F1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1740</w:t>
            </w:r>
          </w:p>
        </w:tc>
        <w:tc>
          <w:tcPr>
            <w:tcW w:w="952" w:type="dxa"/>
          </w:tcPr>
          <w:p w:rsidR="009A73F1" w:rsidRPr="00B22403" w:rsidRDefault="009A73F1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1860</w:t>
            </w:r>
          </w:p>
        </w:tc>
        <w:tc>
          <w:tcPr>
            <w:tcW w:w="1032" w:type="dxa"/>
          </w:tcPr>
          <w:p w:rsidR="009A73F1" w:rsidRPr="00B22403" w:rsidRDefault="009A73F1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2050</w:t>
            </w:r>
          </w:p>
        </w:tc>
        <w:tc>
          <w:tcPr>
            <w:tcW w:w="992" w:type="dxa"/>
          </w:tcPr>
          <w:p w:rsidR="009A73F1" w:rsidRPr="00B22403" w:rsidRDefault="009A73F1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2510</w:t>
            </w:r>
          </w:p>
        </w:tc>
      </w:tr>
      <w:tr w:rsidR="00444FFC" w:rsidRPr="00B22403" w:rsidTr="00031443">
        <w:trPr>
          <w:jc w:val="center"/>
        </w:trPr>
        <w:tc>
          <w:tcPr>
            <w:tcW w:w="8807" w:type="dxa"/>
            <w:gridSpan w:val="6"/>
          </w:tcPr>
          <w:p w:rsidR="00444FFC" w:rsidRPr="00B22403" w:rsidRDefault="00444FFC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 Финансовая деятельность</w:t>
            </w:r>
          </w:p>
        </w:tc>
      </w:tr>
      <w:tr w:rsidR="00F96900" w:rsidRPr="00B22403" w:rsidTr="00031443">
        <w:trPr>
          <w:jc w:val="center"/>
        </w:trPr>
        <w:tc>
          <w:tcPr>
            <w:tcW w:w="3806" w:type="dxa"/>
          </w:tcPr>
          <w:p w:rsidR="00F96900" w:rsidRPr="00B22403" w:rsidRDefault="00836C23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 xml:space="preserve">3.1 </w:t>
            </w:r>
            <w:r w:rsidR="00F96900" w:rsidRPr="00B22403">
              <w:rPr>
                <w:rFonts w:eastAsia="Times New Roman"/>
                <w:sz w:val="20"/>
                <w:szCs w:val="20"/>
              </w:rPr>
              <w:t>Погашение займа</w:t>
            </w: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3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2500</w:t>
            </w: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F96900" w:rsidRPr="00B22403" w:rsidTr="00031443">
        <w:trPr>
          <w:jc w:val="center"/>
        </w:trPr>
        <w:tc>
          <w:tcPr>
            <w:tcW w:w="3806" w:type="dxa"/>
          </w:tcPr>
          <w:p w:rsidR="00F96900" w:rsidRPr="00B22403" w:rsidRDefault="00836C23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 xml:space="preserve">3.2 </w:t>
            </w:r>
            <w:r w:rsidR="00F96900" w:rsidRPr="00B22403">
              <w:rPr>
                <w:rFonts w:eastAsia="Times New Roman"/>
                <w:sz w:val="20"/>
                <w:szCs w:val="20"/>
              </w:rPr>
              <w:t>Привлечение займа</w:t>
            </w: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2500</w:t>
            </w:r>
          </w:p>
        </w:tc>
        <w:tc>
          <w:tcPr>
            <w:tcW w:w="993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832BC6" w:rsidRPr="00B22403" w:rsidTr="00031443">
        <w:trPr>
          <w:jc w:val="center"/>
        </w:trPr>
        <w:tc>
          <w:tcPr>
            <w:tcW w:w="3806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 xml:space="preserve">3.3 </w:t>
            </w:r>
            <w:proofErr w:type="spellStart"/>
            <w:r w:rsidRPr="00B22403">
              <w:rPr>
                <w:rFonts w:eastAsia="Times New Roman"/>
                <w:sz w:val="20"/>
                <w:szCs w:val="20"/>
              </w:rPr>
              <w:t>Погошение</w:t>
            </w:r>
            <w:proofErr w:type="spellEnd"/>
            <w:r w:rsidRPr="00B22403">
              <w:rPr>
                <w:rFonts w:eastAsia="Times New Roman"/>
                <w:sz w:val="20"/>
                <w:szCs w:val="20"/>
              </w:rPr>
              <w:t xml:space="preserve"> % по займу</w:t>
            </w:r>
          </w:p>
        </w:tc>
        <w:tc>
          <w:tcPr>
            <w:tcW w:w="1032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3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350</w:t>
            </w:r>
          </w:p>
        </w:tc>
        <w:tc>
          <w:tcPr>
            <w:tcW w:w="1032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832BC6" w:rsidRPr="00B22403" w:rsidRDefault="00832BC6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D40FC0" w:rsidRPr="00B22403" w:rsidTr="00031443">
        <w:trPr>
          <w:jc w:val="center"/>
        </w:trPr>
        <w:tc>
          <w:tcPr>
            <w:tcW w:w="3806" w:type="dxa"/>
          </w:tcPr>
          <w:p w:rsidR="00D40FC0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3.4</w:t>
            </w:r>
            <w:r w:rsidR="00836C23" w:rsidRPr="00B22403">
              <w:rPr>
                <w:rFonts w:eastAsia="Times New Roman"/>
                <w:sz w:val="20"/>
                <w:szCs w:val="20"/>
              </w:rPr>
              <w:t xml:space="preserve"> </w:t>
            </w:r>
            <w:r w:rsidR="00D40FC0" w:rsidRPr="00B22403">
              <w:rPr>
                <w:rFonts w:eastAsia="Times New Roman"/>
                <w:sz w:val="20"/>
                <w:szCs w:val="20"/>
              </w:rPr>
              <w:t>Привлечение кредита</w:t>
            </w:r>
          </w:p>
        </w:tc>
        <w:tc>
          <w:tcPr>
            <w:tcW w:w="103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6700</w:t>
            </w:r>
          </w:p>
        </w:tc>
        <w:tc>
          <w:tcPr>
            <w:tcW w:w="993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</w:tr>
      <w:tr w:rsidR="00F96900" w:rsidRPr="00B22403" w:rsidTr="00031443">
        <w:trPr>
          <w:jc w:val="center"/>
        </w:trPr>
        <w:tc>
          <w:tcPr>
            <w:tcW w:w="3806" w:type="dxa"/>
          </w:tcPr>
          <w:p w:rsidR="00F96900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3.5</w:t>
            </w:r>
            <w:r w:rsidR="00836C23" w:rsidRPr="00B22403">
              <w:rPr>
                <w:rFonts w:eastAsia="Times New Roman"/>
                <w:sz w:val="20"/>
                <w:szCs w:val="20"/>
              </w:rPr>
              <w:t xml:space="preserve"> </w:t>
            </w:r>
            <w:r w:rsidR="00F96900" w:rsidRPr="00B22403">
              <w:rPr>
                <w:rFonts w:eastAsia="Times New Roman"/>
                <w:sz w:val="20"/>
                <w:szCs w:val="20"/>
              </w:rPr>
              <w:t>Погашение кредита</w:t>
            </w: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3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F96900" w:rsidRPr="00B22403" w:rsidRDefault="00F96900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6700</w:t>
            </w:r>
          </w:p>
        </w:tc>
      </w:tr>
      <w:tr w:rsidR="00FB01CC" w:rsidRPr="00B22403" w:rsidTr="00031443">
        <w:trPr>
          <w:jc w:val="center"/>
        </w:trPr>
        <w:tc>
          <w:tcPr>
            <w:tcW w:w="3806" w:type="dxa"/>
          </w:tcPr>
          <w:p w:rsidR="00FB01CC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3.6</w:t>
            </w:r>
            <w:r w:rsidR="00FB01CC" w:rsidRPr="00B22403">
              <w:rPr>
                <w:rFonts w:eastAsia="Times New Roman"/>
                <w:sz w:val="20"/>
                <w:szCs w:val="20"/>
              </w:rPr>
              <w:t xml:space="preserve"> % по кредиту</w:t>
            </w:r>
          </w:p>
        </w:tc>
        <w:tc>
          <w:tcPr>
            <w:tcW w:w="1032" w:type="dxa"/>
          </w:tcPr>
          <w:p w:rsidR="00FB01CC" w:rsidRPr="00B22403" w:rsidRDefault="00FB01C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3" w:type="dxa"/>
          </w:tcPr>
          <w:p w:rsidR="00FB01CC" w:rsidRPr="00B22403" w:rsidRDefault="00FB01C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FB01CC" w:rsidRPr="00B22403" w:rsidRDefault="00FB01CC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FB01CC" w:rsidRPr="00B22403" w:rsidRDefault="00FB01CC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FB01CC" w:rsidRPr="00B22403" w:rsidRDefault="00FB01CC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1072</w:t>
            </w:r>
          </w:p>
        </w:tc>
      </w:tr>
      <w:tr w:rsidR="00D40FC0" w:rsidRPr="00B22403" w:rsidTr="00031443">
        <w:trPr>
          <w:jc w:val="center"/>
        </w:trPr>
        <w:tc>
          <w:tcPr>
            <w:tcW w:w="3806" w:type="dxa"/>
          </w:tcPr>
          <w:p w:rsidR="00D40FC0" w:rsidRPr="00B22403" w:rsidRDefault="00832BC6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3.7</w:t>
            </w:r>
            <w:r w:rsidR="00836C23" w:rsidRPr="00B22403">
              <w:rPr>
                <w:rFonts w:eastAsia="Times New Roman"/>
                <w:sz w:val="20"/>
                <w:szCs w:val="20"/>
              </w:rPr>
              <w:t xml:space="preserve"> </w:t>
            </w:r>
            <w:r w:rsidR="00D40FC0" w:rsidRPr="00B22403">
              <w:rPr>
                <w:rFonts w:eastAsia="Times New Roman"/>
                <w:sz w:val="20"/>
                <w:szCs w:val="20"/>
              </w:rPr>
              <w:t>Собственный капитал</w:t>
            </w:r>
          </w:p>
        </w:tc>
        <w:tc>
          <w:tcPr>
            <w:tcW w:w="103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rFonts w:eastAsia="Times New Roman"/>
                <w:sz w:val="20"/>
                <w:szCs w:val="20"/>
              </w:rPr>
              <w:t>25000</w:t>
            </w:r>
          </w:p>
        </w:tc>
        <w:tc>
          <w:tcPr>
            <w:tcW w:w="993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5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D40FC0" w:rsidRPr="00B22403" w:rsidRDefault="00D40FC0" w:rsidP="00FF1898">
            <w:pPr>
              <w:suppressAutoHyphens/>
              <w:spacing w:line="36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270C22" w:rsidRPr="00B22403" w:rsidTr="00031443">
        <w:tblPrEx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3806" w:type="dxa"/>
            <w:vAlign w:val="center"/>
          </w:tcPr>
          <w:p w:rsidR="00270C22" w:rsidRPr="00B22403" w:rsidRDefault="0022174E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П</w:t>
            </w:r>
            <w:r w:rsidR="00270C22" w:rsidRPr="00B22403">
              <w:rPr>
                <w:sz w:val="20"/>
              </w:rPr>
              <w:t>рибыль до н/о</w:t>
            </w:r>
          </w:p>
          <w:p w:rsidR="00270C22" w:rsidRPr="00B22403" w:rsidRDefault="00270C2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D058A5" w:rsidRPr="00B22403">
              <w:rPr>
                <w:sz w:val="20"/>
              </w:rPr>
              <w:t>14186,7</w:t>
            </w:r>
          </w:p>
        </w:tc>
        <w:tc>
          <w:tcPr>
            <w:tcW w:w="993" w:type="dxa"/>
            <w:noWrap/>
            <w:vAlign w:val="center"/>
          </w:tcPr>
          <w:p w:rsidR="00270C22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D058A5" w:rsidRPr="00B22403">
              <w:rPr>
                <w:sz w:val="20"/>
              </w:rPr>
              <w:t>3168,87</w:t>
            </w:r>
          </w:p>
        </w:tc>
        <w:tc>
          <w:tcPr>
            <w:tcW w:w="952" w:type="dxa"/>
            <w:noWrap/>
            <w:vAlign w:val="center"/>
          </w:tcPr>
          <w:p w:rsidR="00270C22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C76A42" w:rsidRPr="00B22403">
              <w:rPr>
                <w:sz w:val="20"/>
              </w:rPr>
              <w:t>4607,47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D058A5" w:rsidRPr="00B22403">
              <w:rPr>
                <w:sz w:val="20"/>
              </w:rPr>
              <w:t>10330,91</w:t>
            </w:r>
          </w:p>
        </w:tc>
        <w:tc>
          <w:tcPr>
            <w:tcW w:w="992" w:type="dxa"/>
            <w:noWrap/>
            <w:vAlign w:val="center"/>
          </w:tcPr>
          <w:p w:rsidR="00832BC6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832BC6" w:rsidRPr="00B22403">
              <w:rPr>
                <w:sz w:val="20"/>
              </w:rPr>
              <w:t>7297,84</w:t>
            </w:r>
          </w:p>
        </w:tc>
      </w:tr>
      <w:tr w:rsidR="00270C22" w:rsidRPr="00B22403" w:rsidTr="00031443">
        <w:tblPrEx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3806" w:type="dxa"/>
            <w:vAlign w:val="center"/>
          </w:tcPr>
          <w:p w:rsidR="00270C22" w:rsidRPr="00B22403" w:rsidRDefault="00270C2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Налог на прибыль </w:t>
            </w:r>
          </w:p>
          <w:p w:rsidR="00270C22" w:rsidRPr="00B22403" w:rsidRDefault="00270C2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> 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4F03A4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>2837,34</w:t>
            </w:r>
          </w:p>
        </w:tc>
        <w:tc>
          <w:tcPr>
            <w:tcW w:w="993" w:type="dxa"/>
            <w:noWrap/>
            <w:vAlign w:val="center"/>
          </w:tcPr>
          <w:p w:rsidR="00270C22" w:rsidRPr="00B22403" w:rsidRDefault="00270C22" w:rsidP="00594DF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4F03A4" w:rsidRPr="00B22403">
              <w:rPr>
                <w:sz w:val="20"/>
              </w:rPr>
              <w:t>633,77</w:t>
            </w:r>
          </w:p>
        </w:tc>
        <w:tc>
          <w:tcPr>
            <w:tcW w:w="952" w:type="dxa"/>
            <w:noWrap/>
            <w:vAlign w:val="center"/>
          </w:tcPr>
          <w:p w:rsidR="00270C22" w:rsidRPr="00B22403" w:rsidRDefault="00C76A4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92</w:t>
            </w:r>
            <w:r w:rsidR="004F03A4" w:rsidRPr="00B22403">
              <w:rPr>
                <w:sz w:val="20"/>
              </w:rPr>
              <w:t>1,49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4F03A4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2066,18</w:t>
            </w:r>
          </w:p>
        </w:tc>
        <w:tc>
          <w:tcPr>
            <w:tcW w:w="992" w:type="dxa"/>
            <w:noWrap/>
            <w:vAlign w:val="center"/>
          </w:tcPr>
          <w:p w:rsidR="00270C22" w:rsidRPr="00B22403" w:rsidRDefault="00832BC6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1459,57</w:t>
            </w:r>
          </w:p>
        </w:tc>
      </w:tr>
      <w:tr w:rsidR="00270C22" w:rsidRPr="00B22403" w:rsidTr="00031443">
        <w:tblPrEx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3806" w:type="dxa"/>
            <w:vAlign w:val="center"/>
          </w:tcPr>
          <w:p w:rsidR="00270C22" w:rsidRPr="00B22403" w:rsidRDefault="00642606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>Чистая прибыль</w:t>
            </w:r>
          </w:p>
          <w:p w:rsidR="00270C22" w:rsidRPr="00B22403" w:rsidRDefault="00270C2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D53AAA" w:rsidP="00D53AAA">
            <w:pPr>
              <w:shd w:val="clear" w:color="000000" w:fill="auto"/>
              <w:suppressAutoHyphens/>
              <w:spacing w:line="360" w:lineRule="auto"/>
              <w:jc w:val="center"/>
              <w:rPr>
                <w:sz w:val="20"/>
              </w:rPr>
            </w:pPr>
            <w:r w:rsidRPr="00B22403">
              <w:rPr>
                <w:sz w:val="20"/>
              </w:rPr>
              <w:t>11349,36</w:t>
            </w:r>
          </w:p>
        </w:tc>
        <w:tc>
          <w:tcPr>
            <w:tcW w:w="993" w:type="dxa"/>
            <w:noWrap/>
            <w:vAlign w:val="center"/>
          </w:tcPr>
          <w:p w:rsidR="00270C22" w:rsidRPr="00B22403" w:rsidRDefault="00D53AAA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2535,1</w:t>
            </w:r>
          </w:p>
        </w:tc>
        <w:tc>
          <w:tcPr>
            <w:tcW w:w="952" w:type="dxa"/>
            <w:noWrap/>
            <w:vAlign w:val="center"/>
          </w:tcPr>
          <w:p w:rsidR="00270C22" w:rsidRPr="00B22403" w:rsidRDefault="00C76A42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3685</w:t>
            </w:r>
            <w:r w:rsidR="00D53AAA" w:rsidRPr="00B22403">
              <w:rPr>
                <w:sz w:val="20"/>
              </w:rPr>
              <w:t>,98</w:t>
            </w:r>
          </w:p>
        </w:tc>
        <w:tc>
          <w:tcPr>
            <w:tcW w:w="1032" w:type="dxa"/>
            <w:noWrap/>
            <w:vAlign w:val="center"/>
          </w:tcPr>
          <w:p w:rsidR="00270C22" w:rsidRPr="00B22403" w:rsidRDefault="00D53AAA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8264,73</w:t>
            </w:r>
          </w:p>
        </w:tc>
        <w:tc>
          <w:tcPr>
            <w:tcW w:w="992" w:type="dxa"/>
            <w:noWrap/>
            <w:vAlign w:val="center"/>
          </w:tcPr>
          <w:p w:rsidR="00270C22" w:rsidRPr="00B22403" w:rsidRDefault="00832BC6" w:rsidP="00FB01C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5838,27</w:t>
            </w:r>
          </w:p>
        </w:tc>
      </w:tr>
    </w:tbl>
    <w:tbl>
      <w:tblPr>
        <w:tblStyle w:val="2"/>
        <w:tblW w:w="8783" w:type="dxa"/>
        <w:jc w:val="center"/>
        <w:tblInd w:w="-354" w:type="dxa"/>
        <w:tblLook w:val="04A0" w:firstRow="1" w:lastRow="0" w:firstColumn="1" w:lastColumn="0" w:noHBand="0" w:noVBand="1"/>
      </w:tblPr>
      <w:tblGrid>
        <w:gridCol w:w="3683"/>
        <w:gridCol w:w="1061"/>
        <w:gridCol w:w="1061"/>
        <w:gridCol w:w="990"/>
        <w:gridCol w:w="990"/>
        <w:gridCol w:w="998"/>
      </w:tblGrid>
      <w:tr w:rsidR="000821DA" w:rsidRPr="00B22403" w:rsidTr="000821DA">
        <w:trPr>
          <w:trHeight w:val="255"/>
          <w:jc w:val="center"/>
        </w:trPr>
        <w:tc>
          <w:tcPr>
            <w:tcW w:w="8783" w:type="dxa"/>
            <w:gridSpan w:val="6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 Денежный поток</w:t>
            </w:r>
          </w:p>
        </w:tc>
      </w:tr>
      <w:tr w:rsidR="000821DA" w:rsidRPr="00B22403" w:rsidTr="007F5F97">
        <w:trPr>
          <w:trHeight w:val="510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DD3E66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3.1. Начальные капиталовложения </w:t>
            </w:r>
            <w:r w:rsidRPr="00B22403">
              <w:rPr>
                <w:color w:val="000000"/>
                <w:sz w:val="20"/>
                <w:szCs w:val="20"/>
              </w:rPr>
              <w:t xml:space="preserve">(чистые инвестиции) 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  <w:r w:rsidR="00136428" w:rsidRPr="00B22403">
              <w:rPr>
                <w:sz w:val="20"/>
              </w:rPr>
              <w:t>24018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  <w:r w:rsidR="0032450E" w:rsidRPr="00B22403">
              <w:rPr>
                <w:sz w:val="20"/>
              </w:rPr>
              <w:t>4260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  <w:r w:rsidR="00136428" w:rsidRPr="00B22403">
              <w:rPr>
                <w:sz w:val="20"/>
              </w:rPr>
              <w:t>1369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0821DA" w:rsidRPr="00B22403" w:rsidTr="007F5F97">
        <w:trPr>
          <w:trHeight w:val="510"/>
          <w:jc w:val="center"/>
        </w:trPr>
        <w:tc>
          <w:tcPr>
            <w:tcW w:w="3683" w:type="dxa"/>
            <w:vAlign w:val="center"/>
          </w:tcPr>
          <w:p w:rsidR="000821DA" w:rsidRPr="00B22403" w:rsidRDefault="00A714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3.2. Свободный </w:t>
            </w:r>
            <w:r w:rsidR="000821DA" w:rsidRPr="00B22403">
              <w:rPr>
                <w:sz w:val="20"/>
              </w:rPr>
              <w:t xml:space="preserve"> денежный поток </w:t>
            </w:r>
          </w:p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3C322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14186,7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3C322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3168,87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3C322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6204,47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3C322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10330,91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3C322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8657,84</w:t>
            </w:r>
          </w:p>
        </w:tc>
      </w:tr>
      <w:tr w:rsidR="000821DA" w:rsidRPr="00B22403" w:rsidTr="007F5F97">
        <w:trPr>
          <w:trHeight w:val="510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3.3. Ликвидационный денежный поток </w:t>
            </w:r>
          </w:p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DD3E66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680</w:t>
            </w:r>
          </w:p>
        </w:tc>
      </w:tr>
      <w:tr w:rsidR="000821DA" w:rsidRPr="00B22403" w:rsidTr="007F5F97">
        <w:trPr>
          <w:trHeight w:val="510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3.4. Чистый денежный поток (п.3.2+п.3.3-п.3.1)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5F51A0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-9831,3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5F51A0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-1091,13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5F51A0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4835,47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5F51A0" w:rsidP="005F51A0">
            <w:pPr>
              <w:shd w:val="clear" w:color="000000" w:fill="auto"/>
              <w:suppressAutoHyphens/>
              <w:spacing w:line="360" w:lineRule="auto"/>
              <w:jc w:val="center"/>
              <w:rPr>
                <w:sz w:val="20"/>
              </w:rPr>
            </w:pPr>
            <w:r w:rsidRPr="00B22403">
              <w:rPr>
                <w:sz w:val="20"/>
              </w:rPr>
              <w:t>10330,91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5F51A0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9337,84</w:t>
            </w:r>
          </w:p>
        </w:tc>
      </w:tr>
      <w:tr w:rsidR="000821DA" w:rsidRPr="00B22403" w:rsidTr="007F5F97">
        <w:trPr>
          <w:trHeight w:val="510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3.5. Коэффициент дисконтирования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5673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0,78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5673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0,61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5673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0,476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5673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0,373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567309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0,291</w:t>
            </w:r>
          </w:p>
        </w:tc>
      </w:tr>
      <w:tr w:rsidR="000821DA" w:rsidRPr="00B22403" w:rsidTr="007F5F97">
        <w:trPr>
          <w:trHeight w:val="525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3.6. Дисконтированный денежный поток (п.3.4*п.3.5)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-7668,41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-665,59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2301,68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3853,43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2717,31</w:t>
            </w:r>
          </w:p>
        </w:tc>
      </w:tr>
      <w:tr w:rsidR="000821DA" w:rsidRPr="00B22403" w:rsidTr="007F5F97">
        <w:trPr>
          <w:trHeight w:val="781"/>
          <w:jc w:val="center"/>
        </w:trPr>
        <w:tc>
          <w:tcPr>
            <w:tcW w:w="3683" w:type="dxa"/>
            <w:vAlign w:val="center"/>
          </w:tcPr>
          <w:p w:rsidR="000821DA" w:rsidRPr="00B22403" w:rsidRDefault="000821DA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3.7. Сальдо дисконтированного денежного потока (с нарастающим итогом) (п.3.6 (0пер) + п.3.6i) п.3.7i+п.3.6i+1  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-7668,41</w:t>
            </w:r>
          </w:p>
        </w:tc>
        <w:tc>
          <w:tcPr>
            <w:tcW w:w="1061" w:type="dxa"/>
            <w:noWrap/>
            <w:vAlign w:val="center"/>
          </w:tcPr>
          <w:p w:rsidR="000821DA" w:rsidRPr="00B22403" w:rsidRDefault="000F24D8" w:rsidP="00C03FAE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-8334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-6032,32</w:t>
            </w:r>
          </w:p>
        </w:tc>
        <w:tc>
          <w:tcPr>
            <w:tcW w:w="990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-2178,89</w:t>
            </w:r>
          </w:p>
        </w:tc>
        <w:tc>
          <w:tcPr>
            <w:tcW w:w="998" w:type="dxa"/>
            <w:noWrap/>
            <w:vAlign w:val="center"/>
          </w:tcPr>
          <w:p w:rsidR="000821DA" w:rsidRPr="00B22403" w:rsidRDefault="000F24D8" w:rsidP="007F5F97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538,42</w:t>
            </w:r>
          </w:p>
        </w:tc>
      </w:tr>
    </w:tbl>
    <w:p w:rsidR="00EE08F6" w:rsidRPr="00B22403" w:rsidRDefault="00F7672F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Решение:</w:t>
      </w:r>
    </w:p>
    <w:p w:rsidR="00F7672F" w:rsidRPr="00B22403" w:rsidRDefault="00F7672F" w:rsidP="00031443">
      <w:pPr>
        <w:pStyle w:val="aa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Рассчитаем</w:t>
      </w:r>
    </w:p>
    <w:p w:rsidR="00F7672F" w:rsidRPr="00B22403" w:rsidRDefault="00F7672F" w:rsidP="00031443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Суммы платежей процентов по кредитам</w:t>
      </w:r>
    </w:p>
    <w:p w:rsidR="00F7672F" w:rsidRPr="00B22403" w:rsidRDefault="00F7672F" w:rsidP="00031443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6 700 * 16 % = 1072</w:t>
      </w:r>
    </w:p>
    <w:p w:rsidR="00F7672F" w:rsidRPr="00B22403" w:rsidRDefault="00F7672F" w:rsidP="00031443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Суммы платежей процентов по займам </w:t>
      </w:r>
    </w:p>
    <w:p w:rsidR="00F7672F" w:rsidRPr="00B22403" w:rsidRDefault="00F7672F" w:rsidP="00031443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2 500 * 14 % = 350</w:t>
      </w:r>
    </w:p>
    <w:p w:rsidR="00F7672F" w:rsidRPr="00B22403" w:rsidRDefault="00F7672F" w:rsidP="00031443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Суммы выплат дивидендов </w:t>
      </w:r>
    </w:p>
    <w:p w:rsidR="00F7672F" w:rsidRPr="00B22403" w:rsidRDefault="00FB01CC" w:rsidP="00031443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11349,36*6%=680,96</w:t>
      </w:r>
    </w:p>
    <w:p w:rsidR="00FB01CC" w:rsidRPr="00B22403" w:rsidRDefault="00FB01CC" w:rsidP="00031443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2535,1*6%=152,11</w:t>
      </w:r>
    </w:p>
    <w:p w:rsidR="00FB01CC" w:rsidRPr="00B22403" w:rsidRDefault="00C76A42" w:rsidP="00031443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3685</w:t>
      </w:r>
      <w:r w:rsidR="00FB01CC" w:rsidRPr="00B22403">
        <w:rPr>
          <w:sz w:val="28"/>
          <w:szCs w:val="28"/>
        </w:rPr>
        <w:t>,98</w:t>
      </w:r>
      <w:r w:rsidRPr="00B22403">
        <w:rPr>
          <w:sz w:val="28"/>
          <w:szCs w:val="28"/>
        </w:rPr>
        <w:t>*6%=221,16</w:t>
      </w:r>
    </w:p>
    <w:p w:rsidR="00FB01CC" w:rsidRPr="00B22403" w:rsidRDefault="00FB01CC" w:rsidP="00031443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8264,73*6%=495,88</w:t>
      </w:r>
    </w:p>
    <w:p w:rsidR="00FB01CC" w:rsidRPr="00B22403" w:rsidRDefault="00832BC6" w:rsidP="00031443">
      <w:pPr>
        <w:pStyle w:val="aa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>5838,7</w:t>
      </w:r>
      <w:r w:rsidR="00FB01CC" w:rsidRPr="00B22403">
        <w:rPr>
          <w:sz w:val="28"/>
          <w:szCs w:val="28"/>
        </w:rPr>
        <w:t>7*6%=</w:t>
      </w:r>
      <w:r w:rsidR="00172822" w:rsidRPr="00B22403">
        <w:rPr>
          <w:sz w:val="28"/>
          <w:szCs w:val="28"/>
        </w:rPr>
        <w:t>350,</w:t>
      </w:r>
      <w:r w:rsidRPr="00B22403">
        <w:rPr>
          <w:sz w:val="28"/>
          <w:szCs w:val="28"/>
        </w:rPr>
        <w:t>30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2. Для определения коэффициента дисконтирования воспользуемся формулой: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1/(1+r)</w:t>
      </w:r>
      <w:proofErr w:type="spellStart"/>
      <w:r w:rsidRPr="00B22403">
        <w:rPr>
          <w:sz w:val="28"/>
          <w:szCs w:val="28"/>
        </w:rPr>
        <w:t>tr</w:t>
      </w:r>
      <w:proofErr w:type="spellEnd"/>
      <w:r w:rsidRPr="00B22403">
        <w:rPr>
          <w:sz w:val="28"/>
          <w:szCs w:val="28"/>
        </w:rPr>
        <w:t xml:space="preserve"> = 0,28 (2,8%</w:t>
      </w:r>
      <w:proofErr w:type="gramStart"/>
      <w:r w:rsidRPr="00B22403">
        <w:rPr>
          <w:sz w:val="28"/>
          <w:szCs w:val="28"/>
        </w:rPr>
        <w:t xml:space="preserve"> )</w:t>
      </w:r>
      <w:proofErr w:type="gramEnd"/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t – период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lastRenderedPageBreak/>
        <w:t>Kq</w:t>
      </w:r>
      <w:proofErr w:type="spellEnd"/>
      <w:r w:rsidRPr="00B22403">
        <w:rPr>
          <w:sz w:val="28"/>
          <w:szCs w:val="28"/>
        </w:rPr>
        <w:t>= 1(1+0,28)1= 0,78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1(1+0,28)2≈0,610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1(1+0,28)3≈0,476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1(1+0,28)4≈0,373</w:t>
      </w:r>
    </w:p>
    <w:p w:rsidR="00172822" w:rsidRPr="00B22403" w:rsidRDefault="00172822" w:rsidP="00031443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1(1+0,28)5≈0,291</w:t>
      </w:r>
    </w:p>
    <w:p w:rsidR="00A455FD" w:rsidRPr="00B22403" w:rsidRDefault="00DB71A4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3.</w:t>
      </w:r>
      <w:r w:rsidR="00A455FD" w:rsidRPr="00B22403">
        <w:rPr>
          <w:sz w:val="28"/>
          <w:szCs w:val="28"/>
        </w:rPr>
        <w:t>Узнаем дисконтированный срок окупаемости инвестиций по формуле: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DPP=t=1nCFt(1+r)t&gt;I0I0 – величина исходных инвестиций в нулевой период.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Пересчитаем денежные потоки в виде текущих стоимостей:</w:t>
      </w:r>
    </w:p>
    <w:p w:rsidR="00A455FD" w:rsidRPr="00B22403" w:rsidRDefault="009A1C93" w:rsidP="00031443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PV1 = (-7668</w:t>
      </w:r>
      <w:proofErr w:type="gramStart"/>
      <w:r w:rsidRPr="00B22403">
        <w:rPr>
          <w:sz w:val="28"/>
          <w:szCs w:val="28"/>
          <w:lang w:val="en-US"/>
        </w:rPr>
        <w:t>,41</w:t>
      </w:r>
      <w:proofErr w:type="gramEnd"/>
      <w:r w:rsidRPr="00B22403">
        <w:rPr>
          <w:sz w:val="28"/>
          <w:szCs w:val="28"/>
          <w:lang w:val="en-US"/>
        </w:rPr>
        <w:t>) / (1+0,28)1 = -5990,95</w:t>
      </w:r>
    </w:p>
    <w:p w:rsidR="00A455FD" w:rsidRPr="00B22403" w:rsidRDefault="009A1C93" w:rsidP="00031443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PV2 = (-8334</w:t>
      </w:r>
      <w:r w:rsidR="00A455FD" w:rsidRPr="00B22403">
        <w:rPr>
          <w:sz w:val="28"/>
          <w:szCs w:val="28"/>
          <w:lang w:val="en-US"/>
        </w:rPr>
        <w:t>) / (1+0</w:t>
      </w:r>
      <w:proofErr w:type="gramStart"/>
      <w:r w:rsidR="00A455FD" w:rsidRPr="00B22403">
        <w:rPr>
          <w:sz w:val="28"/>
          <w:szCs w:val="28"/>
          <w:lang w:val="en-US"/>
        </w:rPr>
        <w:t>,</w:t>
      </w:r>
      <w:r w:rsidRPr="00B22403">
        <w:rPr>
          <w:sz w:val="28"/>
          <w:szCs w:val="28"/>
          <w:lang w:val="en-US"/>
        </w:rPr>
        <w:t>28</w:t>
      </w:r>
      <w:proofErr w:type="gramEnd"/>
      <w:r w:rsidRPr="00B22403">
        <w:rPr>
          <w:sz w:val="28"/>
          <w:szCs w:val="28"/>
          <w:lang w:val="en-US"/>
        </w:rPr>
        <w:t>)2 = -5081,71</w:t>
      </w:r>
    </w:p>
    <w:p w:rsidR="00A455FD" w:rsidRPr="00B22403" w:rsidRDefault="009A1C93" w:rsidP="00031443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PV3 = (-6032</w:t>
      </w:r>
      <w:proofErr w:type="gramStart"/>
      <w:r w:rsidRPr="00B22403">
        <w:rPr>
          <w:sz w:val="28"/>
          <w:szCs w:val="28"/>
          <w:lang w:val="en-US"/>
        </w:rPr>
        <w:t>,32</w:t>
      </w:r>
      <w:proofErr w:type="gramEnd"/>
      <w:r w:rsidR="00A455FD" w:rsidRPr="00B22403">
        <w:rPr>
          <w:sz w:val="28"/>
          <w:szCs w:val="28"/>
          <w:lang w:val="en-US"/>
        </w:rPr>
        <w:t>) / (1+0,</w:t>
      </w:r>
      <w:r w:rsidRPr="00B22403">
        <w:rPr>
          <w:sz w:val="28"/>
          <w:szCs w:val="28"/>
          <w:lang w:val="en-US"/>
        </w:rPr>
        <w:t>28)3 = -2872,54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 xml:space="preserve">PV4 = </w:t>
      </w:r>
      <w:r w:rsidR="009A1C93" w:rsidRPr="00B22403">
        <w:rPr>
          <w:sz w:val="28"/>
          <w:szCs w:val="28"/>
          <w:lang w:val="en-US"/>
        </w:rPr>
        <w:t>(-2178</w:t>
      </w:r>
      <w:proofErr w:type="gramStart"/>
      <w:r w:rsidR="009A1C93" w:rsidRPr="00B22403">
        <w:rPr>
          <w:sz w:val="28"/>
          <w:szCs w:val="28"/>
          <w:lang w:val="en-US"/>
        </w:rPr>
        <w:t>,89</w:t>
      </w:r>
      <w:proofErr w:type="gramEnd"/>
      <w:r w:rsidR="009A1C93" w:rsidRPr="00B22403">
        <w:rPr>
          <w:sz w:val="28"/>
          <w:szCs w:val="28"/>
          <w:lang w:val="en-US"/>
        </w:rPr>
        <w:t>)</w:t>
      </w:r>
      <w:r w:rsidRPr="00B22403">
        <w:rPr>
          <w:sz w:val="28"/>
          <w:szCs w:val="28"/>
          <w:lang w:val="en-US"/>
        </w:rPr>
        <w:t>/ (1+0,</w:t>
      </w:r>
      <w:r w:rsidR="009A1C93" w:rsidRPr="00B22403">
        <w:rPr>
          <w:sz w:val="28"/>
          <w:szCs w:val="28"/>
          <w:lang w:val="en-US"/>
        </w:rPr>
        <w:t>28)4 = -813,02</w:t>
      </w:r>
    </w:p>
    <w:p w:rsidR="00A455FD" w:rsidRPr="00B22403" w:rsidRDefault="009A1C93" w:rsidP="00031443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PV1 = 538</w:t>
      </w:r>
      <w:proofErr w:type="gramStart"/>
      <w:r w:rsidRPr="00B22403">
        <w:rPr>
          <w:sz w:val="28"/>
          <w:szCs w:val="28"/>
          <w:lang w:val="en-US"/>
        </w:rPr>
        <w:t>,42</w:t>
      </w:r>
      <w:proofErr w:type="gramEnd"/>
      <w:r w:rsidR="00A455FD" w:rsidRPr="00B22403">
        <w:rPr>
          <w:sz w:val="28"/>
          <w:szCs w:val="28"/>
          <w:lang w:val="en-US"/>
        </w:rPr>
        <w:t xml:space="preserve"> / (1+0,</w:t>
      </w:r>
      <w:r w:rsidRPr="00B22403">
        <w:rPr>
          <w:sz w:val="28"/>
          <w:szCs w:val="28"/>
          <w:lang w:val="en-US"/>
        </w:rPr>
        <w:t>28)5 =156,51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Как видно из расчетов, проект о</w:t>
      </w:r>
      <w:r w:rsidR="009A1C93" w:rsidRPr="00B22403">
        <w:rPr>
          <w:sz w:val="28"/>
          <w:szCs w:val="28"/>
        </w:rPr>
        <w:t>купится только на пятом периоде</w:t>
      </w:r>
      <w:r w:rsidRPr="00B22403">
        <w:rPr>
          <w:sz w:val="28"/>
          <w:szCs w:val="28"/>
        </w:rPr>
        <w:t>, посчитаем точный срок окупаемости проекта: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1) DPP — дисконтированный период окупаемости</w:t>
      </w:r>
    </w:p>
    <w:p w:rsidR="00A455FD" w:rsidRPr="00B22403" w:rsidRDefault="000C0B16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position w:val="-32"/>
          <w:sz w:val="28"/>
          <w:szCs w:val="28"/>
        </w:rPr>
        <w:object w:dxaOrig="64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39pt" o:ole="">
            <v:imagedata r:id="rId9" o:title=""/>
          </v:shape>
          <o:OLEObject Type="Embed" ProgID="Equation.3" ShapeID="_x0000_i1025" DrawAspect="Content" ObjectID="_1519915117" r:id="rId10"/>
        </w:objec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Проект окупитс</w:t>
      </w:r>
      <w:r w:rsidR="008A026A" w:rsidRPr="00B22403">
        <w:rPr>
          <w:sz w:val="28"/>
          <w:szCs w:val="28"/>
        </w:rPr>
        <w:t>я чере</w:t>
      </w:r>
      <w:r w:rsidR="00D12E35" w:rsidRPr="00B22403">
        <w:rPr>
          <w:sz w:val="28"/>
          <w:szCs w:val="28"/>
        </w:rPr>
        <w:t>з 4,8 года или 4</w:t>
      </w:r>
      <w:r w:rsidR="008A026A" w:rsidRPr="00B22403">
        <w:rPr>
          <w:sz w:val="28"/>
          <w:szCs w:val="28"/>
        </w:rPr>
        <w:t xml:space="preserve"> года и 10 мес</w:t>
      </w:r>
      <w:r w:rsidRPr="00B22403">
        <w:rPr>
          <w:sz w:val="28"/>
          <w:szCs w:val="28"/>
        </w:rPr>
        <w:t>.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3) PI — Индекс рентабельности инвестиций — показывает прибы</w:t>
      </w:r>
      <w:r w:rsidR="002D4C29" w:rsidRPr="00B22403">
        <w:rPr>
          <w:sz w:val="28"/>
          <w:szCs w:val="28"/>
        </w:rPr>
        <w:t>ль на единицу капиталовложений.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 </w:t>
      </w:r>
      <w:r w:rsidR="000C0B16" w:rsidRPr="00B22403">
        <w:rPr>
          <w:position w:val="-30"/>
          <w:sz w:val="28"/>
          <w:szCs w:val="28"/>
        </w:rPr>
        <w:object w:dxaOrig="3320" w:dyaOrig="680">
          <v:shape id="_x0000_i1026" type="#_x0000_t75" style="width:165.75pt;height:33.75pt" o:ole="">
            <v:imagedata r:id="rId11" o:title=""/>
          </v:shape>
          <o:OLEObject Type="Embed" ProgID="Equation.3" ShapeID="_x0000_i1026" DrawAspect="Content" ObjectID="_1519915118" r:id="rId12"/>
        </w:objec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PI &gt; 1, следовательно, проект принимается.</w:t>
      </w:r>
    </w:p>
    <w:p w:rsidR="00A455FD" w:rsidRPr="00B22403" w:rsidRDefault="00A455FD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4) IRR — внутренняя норма доходности</w:t>
      </w:r>
    </w:p>
    <w:p w:rsidR="001C1205" w:rsidRPr="00B22403" w:rsidRDefault="001C1205" w:rsidP="0003144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1. Расчет 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A455FD" w:rsidRPr="00B22403" w:rsidRDefault="005720B8" w:rsidP="005D0652">
      <w:pPr>
        <w:spacing w:line="360" w:lineRule="auto"/>
        <w:ind w:firstLine="709"/>
        <w:jc w:val="center"/>
        <w:rPr>
          <w:sz w:val="28"/>
          <w:szCs w:val="28"/>
        </w:rPr>
      </w:pPr>
      <w:r w:rsidRPr="00B22403">
        <w:rPr>
          <w:noProof/>
          <w:sz w:val="28"/>
          <w:szCs w:val="28"/>
        </w:rPr>
        <w:lastRenderedPageBreak/>
        <w:drawing>
          <wp:inline distT="0" distB="0" distL="0" distR="0" wp14:anchorId="434EEF07" wp14:editId="4634BA35">
            <wp:extent cx="5124450" cy="273068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713" cy="27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5FD" w:rsidRPr="00B22403" w:rsidRDefault="005720B8" w:rsidP="005D0652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IRR&gt;r (30,67</w:t>
      </w:r>
      <w:r w:rsidR="005D0652" w:rsidRPr="00B22403">
        <w:rPr>
          <w:sz w:val="28"/>
          <w:szCs w:val="28"/>
        </w:rPr>
        <w:t>%&gt;2,8%), следовательно, проект принимается.</w:t>
      </w:r>
    </w:p>
    <w:p w:rsidR="00A455FD" w:rsidRPr="00B22403" w:rsidRDefault="00815ED3" w:rsidP="003C3A75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22403">
        <w:rPr>
          <w:sz w:val="28"/>
          <w:szCs w:val="28"/>
        </w:rPr>
        <w:t>MIRR — модифицированная внутренняя норма доходности.</w:t>
      </w:r>
    </w:p>
    <w:p w:rsidR="00D52669" w:rsidRPr="00B22403" w:rsidRDefault="00D52669" w:rsidP="00BB6AE7">
      <w:pPr>
        <w:pStyle w:val="aa"/>
        <w:spacing w:line="360" w:lineRule="auto"/>
        <w:ind w:left="0"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2. Расчет MIRR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3C3A75" w:rsidRPr="00B22403" w:rsidRDefault="005720B8" w:rsidP="00031443">
      <w:pPr>
        <w:spacing w:line="360" w:lineRule="auto"/>
        <w:ind w:firstLine="709"/>
        <w:jc w:val="center"/>
        <w:rPr>
          <w:sz w:val="28"/>
          <w:szCs w:val="28"/>
        </w:rPr>
      </w:pPr>
      <w:r w:rsidRPr="00B22403">
        <w:rPr>
          <w:noProof/>
          <w:sz w:val="28"/>
          <w:szCs w:val="28"/>
        </w:rPr>
        <w:drawing>
          <wp:inline distT="0" distB="0" distL="0" distR="0" wp14:anchorId="6FD854D9" wp14:editId="593C019D">
            <wp:extent cx="5029200" cy="275038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6513" cy="274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A75" w:rsidRPr="00B22403" w:rsidRDefault="003C3A75" w:rsidP="003C3A7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MIRR &gt; r (23</w:t>
      </w:r>
      <w:r w:rsidR="005720B8" w:rsidRPr="00B22403">
        <w:rPr>
          <w:sz w:val="28"/>
          <w:szCs w:val="28"/>
        </w:rPr>
        <w:t>,17</w:t>
      </w:r>
      <w:r w:rsidRPr="00B22403">
        <w:rPr>
          <w:sz w:val="28"/>
          <w:szCs w:val="28"/>
        </w:rPr>
        <w:t>%&gt;2,8%), следовательно, проект принимается.</w:t>
      </w:r>
    </w:p>
    <w:p w:rsidR="00A455FD" w:rsidRPr="00B22403" w:rsidRDefault="003C3A75" w:rsidP="003C3A7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По критериям NPV, PI, IRR, MIRR проект можно считать эффективным.</w:t>
      </w:r>
    </w:p>
    <w:p w:rsidR="009B5FC5" w:rsidRPr="00B22403" w:rsidRDefault="009B5FC5" w:rsidP="003C3A7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Решение 2.</w:t>
      </w:r>
    </w:p>
    <w:p w:rsidR="00DB71A4" w:rsidRPr="00B22403" w:rsidRDefault="009B5FC5" w:rsidP="00DB71A4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1</w:t>
      </w:r>
      <w:r w:rsidR="00DB71A4" w:rsidRPr="00B22403">
        <w:rPr>
          <w:sz w:val="28"/>
          <w:szCs w:val="28"/>
        </w:rPr>
        <w:t>. Для определения коэффициента дисконтирования воспользуемся формулой:</w:t>
      </w:r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1/(1+r)</w:t>
      </w:r>
      <w:proofErr w:type="spellStart"/>
      <w:r w:rsidRPr="00B22403">
        <w:rPr>
          <w:sz w:val="28"/>
          <w:szCs w:val="28"/>
        </w:rPr>
        <w:t>tr</w:t>
      </w:r>
      <w:proofErr w:type="spellEnd"/>
      <w:r w:rsidRPr="00B22403">
        <w:rPr>
          <w:sz w:val="28"/>
          <w:szCs w:val="28"/>
        </w:rPr>
        <w:t xml:space="preserve"> = 0,32 (3,2%</w:t>
      </w:r>
      <w:proofErr w:type="gramStart"/>
      <w:r w:rsidRPr="00B22403">
        <w:rPr>
          <w:sz w:val="28"/>
          <w:szCs w:val="28"/>
        </w:rPr>
        <w:t xml:space="preserve"> )</w:t>
      </w:r>
      <w:proofErr w:type="gramEnd"/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t – период</w:t>
      </w:r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lastRenderedPageBreak/>
        <w:t>Kq</w:t>
      </w:r>
      <w:proofErr w:type="spellEnd"/>
      <w:r w:rsidRPr="00B22403">
        <w:rPr>
          <w:sz w:val="28"/>
          <w:szCs w:val="28"/>
        </w:rPr>
        <w:t>= 1(1+0,32)1= 0,</w:t>
      </w:r>
      <w:r w:rsidR="000F043A" w:rsidRPr="00B22403">
        <w:rPr>
          <w:sz w:val="28"/>
          <w:szCs w:val="28"/>
        </w:rPr>
        <w:t>76</w:t>
      </w:r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1(1+0,32)2≈0,</w:t>
      </w:r>
      <w:r w:rsidR="000F043A" w:rsidRPr="00B22403">
        <w:rPr>
          <w:sz w:val="28"/>
          <w:szCs w:val="28"/>
        </w:rPr>
        <w:t>58</w:t>
      </w:r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1(1+0,32)3≈0,</w:t>
      </w:r>
      <w:r w:rsidR="000F043A" w:rsidRPr="00B22403">
        <w:rPr>
          <w:sz w:val="28"/>
          <w:szCs w:val="28"/>
        </w:rPr>
        <w:t>44</w:t>
      </w:r>
    </w:p>
    <w:p w:rsidR="00DB71A4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1(1+0,32)4≈0,</w:t>
      </w:r>
      <w:r w:rsidR="000F043A" w:rsidRPr="00B22403">
        <w:rPr>
          <w:sz w:val="28"/>
          <w:szCs w:val="28"/>
        </w:rPr>
        <w:t>33</w:t>
      </w:r>
    </w:p>
    <w:p w:rsidR="00A455FD" w:rsidRPr="00B22403" w:rsidRDefault="00DB71A4" w:rsidP="00DB71A4">
      <w:pPr>
        <w:spacing w:line="360" w:lineRule="auto"/>
        <w:ind w:firstLine="709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1(1+0,28)5≈0,</w:t>
      </w:r>
      <w:r w:rsidR="000F043A" w:rsidRPr="00B22403">
        <w:rPr>
          <w:sz w:val="28"/>
          <w:szCs w:val="28"/>
        </w:rPr>
        <w:t>25</w:t>
      </w:r>
    </w:p>
    <w:p w:rsidR="00B22403" w:rsidRPr="00B22403" w:rsidRDefault="00B22403" w:rsidP="00DB71A4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Таблица 3.</w:t>
      </w:r>
    </w:p>
    <w:tbl>
      <w:tblPr>
        <w:tblStyle w:val="2"/>
        <w:tblW w:w="8783" w:type="dxa"/>
        <w:jc w:val="center"/>
        <w:tblInd w:w="-354" w:type="dxa"/>
        <w:tblLook w:val="04A0" w:firstRow="1" w:lastRow="0" w:firstColumn="1" w:lastColumn="0" w:noHBand="0" w:noVBand="1"/>
      </w:tblPr>
      <w:tblGrid>
        <w:gridCol w:w="3683"/>
        <w:gridCol w:w="1061"/>
        <w:gridCol w:w="1061"/>
        <w:gridCol w:w="990"/>
        <w:gridCol w:w="990"/>
        <w:gridCol w:w="998"/>
      </w:tblGrid>
      <w:tr w:rsidR="001D1614" w:rsidRPr="00B22403" w:rsidTr="0084557C">
        <w:trPr>
          <w:trHeight w:val="510"/>
          <w:jc w:val="center"/>
        </w:trPr>
        <w:tc>
          <w:tcPr>
            <w:tcW w:w="3683" w:type="dxa"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Коэффициент дисконтирования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0,76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0,58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0,44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0,33</w:t>
            </w:r>
          </w:p>
        </w:tc>
        <w:tc>
          <w:tcPr>
            <w:tcW w:w="998" w:type="dxa"/>
            <w:noWrap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0,25</w:t>
            </w:r>
          </w:p>
        </w:tc>
      </w:tr>
      <w:tr w:rsidR="001D1614" w:rsidRPr="00B22403" w:rsidTr="0084557C">
        <w:trPr>
          <w:trHeight w:val="525"/>
          <w:jc w:val="center"/>
        </w:trPr>
        <w:tc>
          <w:tcPr>
            <w:tcW w:w="3683" w:type="dxa"/>
            <w:vAlign w:val="center"/>
          </w:tcPr>
          <w:p w:rsidR="001D1614" w:rsidRPr="00B22403" w:rsidRDefault="001D1614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Дисконтированный денежный поток (п.3.4*п.3.5)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CE540C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-7471,79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CE540C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-632,86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CE540C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2127,61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CE540C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3409,2</w:t>
            </w:r>
          </w:p>
        </w:tc>
        <w:tc>
          <w:tcPr>
            <w:tcW w:w="998" w:type="dxa"/>
            <w:noWrap/>
            <w:vAlign w:val="center"/>
          </w:tcPr>
          <w:p w:rsidR="001D1614" w:rsidRPr="00B22403" w:rsidRDefault="00CE540C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2334,46</w:t>
            </w:r>
          </w:p>
        </w:tc>
      </w:tr>
      <w:tr w:rsidR="001D1614" w:rsidRPr="00B22403" w:rsidTr="0084557C">
        <w:trPr>
          <w:trHeight w:val="781"/>
          <w:jc w:val="center"/>
        </w:trPr>
        <w:tc>
          <w:tcPr>
            <w:tcW w:w="3683" w:type="dxa"/>
            <w:vAlign w:val="center"/>
          </w:tcPr>
          <w:p w:rsidR="001D1614" w:rsidRPr="00B22403" w:rsidRDefault="001D1614" w:rsidP="00CE540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Сальдо дисконтированного денежного потока (с нарастающим итогом) 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E25858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-7471,79</w:t>
            </w:r>
          </w:p>
        </w:tc>
        <w:tc>
          <w:tcPr>
            <w:tcW w:w="1061" w:type="dxa"/>
            <w:noWrap/>
            <w:vAlign w:val="center"/>
          </w:tcPr>
          <w:p w:rsidR="001D1614" w:rsidRPr="00B22403" w:rsidRDefault="00E25858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-8104,65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E25858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-5977,04</w:t>
            </w:r>
          </w:p>
        </w:tc>
        <w:tc>
          <w:tcPr>
            <w:tcW w:w="990" w:type="dxa"/>
            <w:noWrap/>
            <w:vAlign w:val="center"/>
          </w:tcPr>
          <w:p w:rsidR="001D1614" w:rsidRPr="00B22403" w:rsidRDefault="00E25858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-2567,84</w:t>
            </w:r>
          </w:p>
        </w:tc>
        <w:tc>
          <w:tcPr>
            <w:tcW w:w="998" w:type="dxa"/>
            <w:noWrap/>
            <w:vAlign w:val="center"/>
          </w:tcPr>
          <w:p w:rsidR="001D1614" w:rsidRPr="00B22403" w:rsidRDefault="00E25858" w:rsidP="0084557C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233,38</w:t>
            </w:r>
          </w:p>
        </w:tc>
      </w:tr>
    </w:tbl>
    <w:p w:rsidR="001D1614" w:rsidRPr="00B22403" w:rsidRDefault="001D1614" w:rsidP="00DB71A4">
      <w:pPr>
        <w:spacing w:line="360" w:lineRule="auto"/>
        <w:ind w:firstLine="709"/>
        <w:rPr>
          <w:sz w:val="28"/>
          <w:szCs w:val="28"/>
        </w:rPr>
      </w:pP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3.Узнаем дисконтированный срок окупаемости инвестиций по формуле: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DPP=t=1nCFt(1+r)t&gt;I0I0 – величина исходных инвестиций в нулевой период.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Пересчитаем денежные потоки в виде текущих стоимостей:</w:t>
      </w:r>
    </w:p>
    <w:p w:rsidR="009B5FC5" w:rsidRPr="00B22403" w:rsidRDefault="00F34F07" w:rsidP="009B5FC5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PV1 = (-</w:t>
      </w:r>
      <w:r w:rsidR="00FC39D7" w:rsidRPr="00B22403">
        <w:rPr>
          <w:sz w:val="28"/>
          <w:szCs w:val="28"/>
          <w:lang w:val="en-US"/>
        </w:rPr>
        <w:t>7471</w:t>
      </w:r>
      <w:proofErr w:type="gramStart"/>
      <w:r w:rsidR="00FC39D7" w:rsidRPr="00B22403">
        <w:rPr>
          <w:sz w:val="28"/>
          <w:szCs w:val="28"/>
          <w:lang w:val="en-US"/>
        </w:rPr>
        <w:t>,79</w:t>
      </w:r>
      <w:proofErr w:type="gramEnd"/>
      <w:r w:rsidRPr="00B22403">
        <w:rPr>
          <w:sz w:val="28"/>
          <w:szCs w:val="28"/>
          <w:lang w:val="en-US"/>
        </w:rPr>
        <w:t>) / (1+0,32</w:t>
      </w:r>
      <w:r w:rsidR="00EA33BA" w:rsidRPr="00B22403">
        <w:rPr>
          <w:sz w:val="28"/>
          <w:szCs w:val="28"/>
          <w:lang w:val="en-US"/>
        </w:rPr>
        <w:t>)1 = -</w:t>
      </w:r>
      <w:r w:rsidR="00145FC8" w:rsidRPr="00B22403">
        <w:rPr>
          <w:sz w:val="28"/>
          <w:szCs w:val="28"/>
          <w:lang w:val="en-US"/>
        </w:rPr>
        <w:t>5660,47</w:t>
      </w:r>
    </w:p>
    <w:p w:rsidR="009B5FC5" w:rsidRPr="00B22403" w:rsidRDefault="00F34F07" w:rsidP="009B5FC5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PV2 = (-</w:t>
      </w:r>
      <w:r w:rsidR="00FC39D7" w:rsidRPr="00B22403">
        <w:rPr>
          <w:sz w:val="28"/>
          <w:szCs w:val="28"/>
          <w:lang w:val="en-US"/>
        </w:rPr>
        <w:t>8104</w:t>
      </w:r>
      <w:proofErr w:type="gramStart"/>
      <w:r w:rsidR="00FC39D7" w:rsidRPr="00B22403">
        <w:rPr>
          <w:sz w:val="28"/>
          <w:szCs w:val="28"/>
          <w:lang w:val="en-US"/>
        </w:rPr>
        <w:t>,65</w:t>
      </w:r>
      <w:proofErr w:type="gramEnd"/>
      <w:r w:rsidRPr="00B22403">
        <w:rPr>
          <w:sz w:val="28"/>
          <w:szCs w:val="28"/>
          <w:lang w:val="en-US"/>
        </w:rPr>
        <w:t>) / (1+0,32</w:t>
      </w:r>
      <w:r w:rsidR="009B5FC5" w:rsidRPr="00B22403">
        <w:rPr>
          <w:sz w:val="28"/>
          <w:szCs w:val="28"/>
          <w:lang w:val="en-US"/>
        </w:rPr>
        <w:t>)2 = -</w:t>
      </w:r>
      <w:r w:rsidR="00145FC8" w:rsidRPr="00B22403">
        <w:rPr>
          <w:sz w:val="28"/>
          <w:szCs w:val="28"/>
          <w:lang w:val="en-US"/>
        </w:rPr>
        <w:t>4657,84</w:t>
      </w:r>
    </w:p>
    <w:p w:rsidR="009B5FC5" w:rsidRPr="00B22403" w:rsidRDefault="00F34F07" w:rsidP="009B5FC5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PV3 = (-</w:t>
      </w:r>
      <w:r w:rsidR="00FC39D7" w:rsidRPr="00B22403">
        <w:rPr>
          <w:sz w:val="28"/>
          <w:szCs w:val="28"/>
          <w:lang w:val="en-US"/>
        </w:rPr>
        <w:t>5977</w:t>
      </w:r>
      <w:proofErr w:type="gramStart"/>
      <w:r w:rsidR="00FC39D7" w:rsidRPr="00B22403">
        <w:rPr>
          <w:sz w:val="28"/>
          <w:szCs w:val="28"/>
          <w:lang w:val="en-US"/>
        </w:rPr>
        <w:t>,04</w:t>
      </w:r>
      <w:proofErr w:type="gramEnd"/>
      <w:r w:rsidRPr="00B22403">
        <w:rPr>
          <w:sz w:val="28"/>
          <w:szCs w:val="28"/>
          <w:lang w:val="en-US"/>
        </w:rPr>
        <w:t>) / (1+0,32</w:t>
      </w:r>
      <w:r w:rsidR="009B5FC5" w:rsidRPr="00B22403">
        <w:rPr>
          <w:sz w:val="28"/>
          <w:szCs w:val="28"/>
          <w:lang w:val="en-US"/>
        </w:rPr>
        <w:t>)3 = -</w:t>
      </w:r>
      <w:r w:rsidR="00145FC8" w:rsidRPr="00B22403">
        <w:rPr>
          <w:sz w:val="28"/>
          <w:szCs w:val="28"/>
          <w:lang w:val="en-US"/>
        </w:rPr>
        <w:t>2598,71</w:t>
      </w:r>
    </w:p>
    <w:p w:rsidR="009B5FC5" w:rsidRPr="00B22403" w:rsidRDefault="00F34F07" w:rsidP="009B5FC5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PV4 = (-</w:t>
      </w:r>
      <w:r w:rsidR="00FC39D7" w:rsidRPr="00B22403">
        <w:rPr>
          <w:sz w:val="28"/>
          <w:szCs w:val="28"/>
          <w:lang w:val="en-US"/>
        </w:rPr>
        <w:t>2567</w:t>
      </w:r>
      <w:proofErr w:type="gramStart"/>
      <w:r w:rsidR="00FC39D7" w:rsidRPr="00B22403">
        <w:rPr>
          <w:sz w:val="28"/>
          <w:szCs w:val="28"/>
          <w:lang w:val="en-US"/>
        </w:rPr>
        <w:t>,84</w:t>
      </w:r>
      <w:proofErr w:type="gramEnd"/>
      <w:r w:rsidRPr="00B22403">
        <w:rPr>
          <w:sz w:val="28"/>
          <w:szCs w:val="28"/>
          <w:lang w:val="en-US"/>
        </w:rPr>
        <w:t>)/ (1+0,32</w:t>
      </w:r>
      <w:r w:rsidR="009B5FC5" w:rsidRPr="00B22403">
        <w:rPr>
          <w:sz w:val="28"/>
          <w:szCs w:val="28"/>
          <w:lang w:val="en-US"/>
        </w:rPr>
        <w:t>)4 = -</w:t>
      </w:r>
      <w:r w:rsidR="00145FC8" w:rsidRPr="00B22403">
        <w:rPr>
          <w:sz w:val="28"/>
          <w:szCs w:val="28"/>
          <w:lang w:val="en-US"/>
        </w:rPr>
        <w:t>844,68</w:t>
      </w:r>
    </w:p>
    <w:p w:rsidR="009B5FC5" w:rsidRPr="00B22403" w:rsidRDefault="00F34F07" w:rsidP="009B5FC5">
      <w:pPr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 xml:space="preserve">PV1 = </w:t>
      </w:r>
      <w:r w:rsidR="00FC39D7" w:rsidRPr="00B22403">
        <w:rPr>
          <w:sz w:val="28"/>
          <w:szCs w:val="28"/>
          <w:lang w:val="en-US"/>
        </w:rPr>
        <w:t>233</w:t>
      </w:r>
      <w:proofErr w:type="gramStart"/>
      <w:r w:rsidR="00FC39D7" w:rsidRPr="00B22403">
        <w:rPr>
          <w:sz w:val="28"/>
          <w:szCs w:val="28"/>
          <w:lang w:val="en-US"/>
        </w:rPr>
        <w:t>,38</w:t>
      </w:r>
      <w:proofErr w:type="gramEnd"/>
      <w:r w:rsidRPr="00B22403">
        <w:rPr>
          <w:sz w:val="28"/>
          <w:szCs w:val="28"/>
          <w:lang w:val="en-US"/>
        </w:rPr>
        <w:t>/ (1+0,32</w:t>
      </w:r>
      <w:r w:rsidR="00EA33BA" w:rsidRPr="00B22403">
        <w:rPr>
          <w:sz w:val="28"/>
          <w:szCs w:val="28"/>
          <w:lang w:val="en-US"/>
        </w:rPr>
        <w:t>)5 =</w:t>
      </w:r>
      <w:r w:rsidR="00145FC8" w:rsidRPr="00B22403">
        <w:rPr>
          <w:sz w:val="28"/>
          <w:szCs w:val="28"/>
          <w:lang w:val="en-US"/>
        </w:rPr>
        <w:t>58,20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Как видно из расчетов, проект окупится только на пятом периоде, посчитаем точный срок окупаемости проекта: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1) DPP — дисконтированный период окупаемости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 </w:t>
      </w:r>
      <w:r w:rsidR="00D12E35" w:rsidRPr="00B22403">
        <w:object w:dxaOrig="6500" w:dyaOrig="760">
          <v:shape id="_x0000_i1027" type="#_x0000_t75" style="width:334.5pt;height:39pt" o:ole="">
            <v:imagedata r:id="rId15" o:title=""/>
          </v:shape>
          <o:OLEObject Type="Embed" ProgID="Equation.3" ShapeID="_x0000_i1027" DrawAspect="Content" ObjectID="_1519915119" r:id="rId16"/>
        </w:object>
      </w:r>
    </w:p>
    <w:p w:rsidR="009B5FC5" w:rsidRPr="00B22403" w:rsidRDefault="00D12E3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Проект окупится через 4,10 года или 4</w:t>
      </w:r>
      <w:r w:rsidR="009B5FC5" w:rsidRPr="00B22403">
        <w:rPr>
          <w:sz w:val="28"/>
          <w:szCs w:val="28"/>
        </w:rPr>
        <w:t xml:space="preserve"> года и 10 мес.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3) PI — Индекс рентабельности инвестиций — показывает прибыль на единицу капиталовложений.</w: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lastRenderedPageBreak/>
        <w:t xml:space="preserve">  </w:t>
      </w:r>
      <w:r w:rsidR="00807015" w:rsidRPr="00B22403">
        <w:rPr>
          <w:position w:val="-30"/>
          <w:sz w:val="28"/>
          <w:szCs w:val="28"/>
        </w:rPr>
        <w:object w:dxaOrig="3440" w:dyaOrig="680">
          <v:shape id="_x0000_i1028" type="#_x0000_t75" style="width:171.75pt;height:33.75pt" o:ole="">
            <v:imagedata r:id="rId17" o:title=""/>
          </v:shape>
          <o:OLEObject Type="Embed" ProgID="Equation.3" ShapeID="_x0000_i1028" DrawAspect="Content" ObjectID="_1519915120" r:id="rId18"/>
        </w:object>
      </w:r>
    </w:p>
    <w:p w:rsidR="009B5FC5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PI &gt; 1, следовательно, проект принимается.</w:t>
      </w:r>
    </w:p>
    <w:p w:rsidR="00A455FD" w:rsidRPr="00B22403" w:rsidRDefault="009B5FC5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4) IRR — внутренняя норма доходности</w:t>
      </w:r>
    </w:p>
    <w:p w:rsidR="00F9783F" w:rsidRPr="00B22403" w:rsidRDefault="008E7A2C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Рис 3</w:t>
      </w:r>
      <w:r w:rsidR="00F9783F" w:rsidRPr="00B22403">
        <w:rPr>
          <w:sz w:val="28"/>
          <w:szCs w:val="28"/>
        </w:rPr>
        <w:t xml:space="preserve">. Расчет IRR в </w:t>
      </w:r>
      <w:proofErr w:type="spellStart"/>
      <w:r w:rsidR="00F9783F" w:rsidRPr="00B22403">
        <w:rPr>
          <w:sz w:val="28"/>
          <w:szCs w:val="28"/>
        </w:rPr>
        <w:t>Excel</w:t>
      </w:r>
      <w:proofErr w:type="spellEnd"/>
    </w:p>
    <w:p w:rsidR="007E30B7" w:rsidRPr="00B22403" w:rsidRDefault="005720B8" w:rsidP="009B5FC5">
      <w:pPr>
        <w:spacing w:line="360" w:lineRule="auto"/>
        <w:ind w:firstLine="709"/>
        <w:rPr>
          <w:sz w:val="28"/>
          <w:szCs w:val="28"/>
        </w:rPr>
      </w:pPr>
      <w:r w:rsidRPr="00B22403">
        <w:rPr>
          <w:noProof/>
          <w:sz w:val="28"/>
          <w:szCs w:val="28"/>
        </w:rPr>
        <w:drawing>
          <wp:inline distT="0" distB="0" distL="0" distR="0" wp14:anchorId="6E16DCBE" wp14:editId="7E1F56C3">
            <wp:extent cx="5200650" cy="2724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2858" cy="2725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0B8" w:rsidRPr="00B22403" w:rsidRDefault="005720B8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IRR&gt;r (30,67%&gt;2,8%), следовательно, проект принимается.</w:t>
      </w:r>
    </w:p>
    <w:p w:rsidR="005720B8" w:rsidRPr="00B22403" w:rsidRDefault="005720B8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MIRR — модифицированная внутренняя норма доходности.</w:t>
      </w:r>
    </w:p>
    <w:p w:rsidR="006B7812" w:rsidRPr="00B22403" w:rsidRDefault="008E7A2C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Рис 4</w:t>
      </w:r>
      <w:r w:rsidR="006B7812" w:rsidRPr="00B22403">
        <w:rPr>
          <w:sz w:val="28"/>
          <w:szCs w:val="28"/>
        </w:rPr>
        <w:t xml:space="preserve">. Расчет MIRR в </w:t>
      </w:r>
      <w:proofErr w:type="spellStart"/>
      <w:r w:rsidR="006B7812" w:rsidRPr="00B22403">
        <w:rPr>
          <w:sz w:val="28"/>
          <w:szCs w:val="28"/>
        </w:rPr>
        <w:t>Excel</w:t>
      </w:r>
      <w:proofErr w:type="spellEnd"/>
    </w:p>
    <w:p w:rsidR="005720B8" w:rsidRPr="00B22403" w:rsidRDefault="005720B8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noProof/>
          <w:sz w:val="28"/>
          <w:szCs w:val="28"/>
        </w:rPr>
        <w:drawing>
          <wp:inline distT="0" distB="0" distL="0" distR="0" wp14:anchorId="13506CDB" wp14:editId="0F6CC456">
            <wp:extent cx="5086350" cy="317097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3633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0B8" w:rsidRPr="00B22403" w:rsidRDefault="005720B8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MIRR &gt; r (23,28%&gt;2,8%), следовательно, проект принимается.</w:t>
      </w:r>
    </w:p>
    <w:p w:rsidR="005720B8" w:rsidRPr="00B22403" w:rsidRDefault="005720B8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По критериям NPV, PI, IRR, MIRR проект можно считать </w:t>
      </w:r>
      <w:r w:rsidRPr="00B22403">
        <w:rPr>
          <w:sz w:val="28"/>
          <w:szCs w:val="28"/>
        </w:rPr>
        <w:lastRenderedPageBreak/>
        <w:t>эффективным.</w:t>
      </w:r>
    </w:p>
    <w:p w:rsidR="005720B8" w:rsidRPr="00B22403" w:rsidRDefault="00B4293F" w:rsidP="005720B8">
      <w:pPr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Увеличением процентов</w:t>
      </w:r>
      <w:r w:rsidR="005720B8" w:rsidRPr="00B22403">
        <w:rPr>
          <w:sz w:val="28"/>
          <w:szCs w:val="28"/>
        </w:rPr>
        <w:t xml:space="preserve"> не </w:t>
      </w:r>
      <w:r w:rsidRPr="00B22403">
        <w:rPr>
          <w:sz w:val="28"/>
          <w:szCs w:val="28"/>
        </w:rPr>
        <w:t xml:space="preserve">значительно </w:t>
      </w:r>
      <w:r w:rsidR="005720B8" w:rsidRPr="00B22403">
        <w:rPr>
          <w:sz w:val="28"/>
          <w:szCs w:val="28"/>
        </w:rPr>
        <w:t>влияет на эффективность проекта.</w:t>
      </w:r>
    </w:p>
    <w:p w:rsidR="007F16D5" w:rsidRPr="008A1CB3" w:rsidRDefault="00B22403" w:rsidP="008A1CB3">
      <w:pPr>
        <w:pStyle w:val="1"/>
        <w:spacing w:line="360" w:lineRule="auto"/>
        <w:ind w:firstLine="709"/>
        <w:rPr>
          <w:rFonts w:ascii="Times New Roman" w:hAnsi="Times New Roman" w:cs="Times New Roman"/>
          <w:b w:val="0"/>
          <w:color w:val="000000" w:themeColor="text1"/>
        </w:rPr>
      </w:pPr>
      <w:bookmarkStart w:id="1" w:name="_Toc443829977"/>
      <w:r w:rsidRPr="008A1CB3">
        <w:rPr>
          <w:rFonts w:ascii="Times New Roman" w:hAnsi="Times New Roman" w:cs="Times New Roman"/>
          <w:b w:val="0"/>
          <w:color w:val="000000" w:themeColor="text1"/>
        </w:rPr>
        <w:t>Задача 2.</w:t>
      </w:r>
      <w:bookmarkEnd w:id="1"/>
    </w:p>
    <w:p w:rsidR="007F16D5" w:rsidRPr="00B22403" w:rsidRDefault="007F16D5" w:rsidP="007F16D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Предприятие «ВВС» рассматривает инвестиционный проект по </w:t>
      </w:r>
      <w:r w:rsidR="00BA631C" w:rsidRPr="00B22403">
        <w:rPr>
          <w:sz w:val="28"/>
          <w:szCs w:val="28"/>
        </w:rPr>
        <w:t>вы</w:t>
      </w:r>
      <w:r w:rsidRPr="00B22403">
        <w:rPr>
          <w:sz w:val="28"/>
          <w:szCs w:val="28"/>
        </w:rPr>
        <w:t xml:space="preserve">пуску нового продукта в течение 6 </w:t>
      </w:r>
      <w:r w:rsidR="00BA631C" w:rsidRPr="00B22403">
        <w:rPr>
          <w:sz w:val="28"/>
          <w:szCs w:val="28"/>
        </w:rPr>
        <w:t>лет. Предполагается, что ежегод</w:t>
      </w:r>
      <w:r w:rsidRPr="00B22403">
        <w:rPr>
          <w:sz w:val="28"/>
          <w:szCs w:val="28"/>
        </w:rPr>
        <w:t>ная выручка от его реализации сост</w:t>
      </w:r>
      <w:r w:rsidR="00BA631C" w:rsidRPr="00B22403">
        <w:rPr>
          <w:sz w:val="28"/>
          <w:szCs w:val="28"/>
        </w:rPr>
        <w:t>авит 42,5 тыс. руб. При этом вы</w:t>
      </w:r>
      <w:r w:rsidRPr="00B22403">
        <w:rPr>
          <w:sz w:val="28"/>
          <w:szCs w:val="28"/>
        </w:rPr>
        <w:t>ручка от реализации других продуктов сократится на 1100 руб. Переменные и постоянные затраты для каждого года определены равными 13 тыс. руб. и 3500 руб. с</w:t>
      </w:r>
      <w:r w:rsidR="006D5659" w:rsidRPr="00B22403">
        <w:rPr>
          <w:sz w:val="28"/>
          <w:szCs w:val="28"/>
        </w:rPr>
        <w:t>оответственно. Все прочие затра</w:t>
      </w:r>
      <w:r w:rsidRPr="00B22403">
        <w:rPr>
          <w:sz w:val="28"/>
          <w:szCs w:val="28"/>
        </w:rPr>
        <w:t>ты приняты в размере 2000 руб.</w:t>
      </w:r>
    </w:p>
    <w:p w:rsidR="007F16D5" w:rsidRPr="00B22403" w:rsidRDefault="007F16D5" w:rsidP="007F16D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Стоимость необходимого оборудования составляет 47 тыс. руб., его нормативный срок служб</w:t>
      </w:r>
      <w:r w:rsidR="006D5659" w:rsidRPr="00B22403">
        <w:rPr>
          <w:sz w:val="28"/>
          <w:szCs w:val="28"/>
        </w:rPr>
        <w:t>ы равен 5 годам, остаточная сто</w:t>
      </w:r>
      <w:r w:rsidRPr="00B22403">
        <w:rPr>
          <w:sz w:val="28"/>
          <w:szCs w:val="28"/>
        </w:rPr>
        <w:t>имость 6000 руб. Необходимы</w:t>
      </w:r>
      <w:r w:rsidR="006B2D20" w:rsidRPr="00B22403">
        <w:rPr>
          <w:sz w:val="28"/>
          <w:szCs w:val="28"/>
        </w:rPr>
        <w:t>й начальный объем оборотного ка</w:t>
      </w:r>
      <w:r w:rsidRPr="00B22403">
        <w:rPr>
          <w:sz w:val="28"/>
          <w:szCs w:val="28"/>
        </w:rPr>
        <w:t>питала равен 7000 руб. Предпола</w:t>
      </w:r>
      <w:r w:rsidR="006D5659" w:rsidRPr="00B22403">
        <w:rPr>
          <w:sz w:val="28"/>
          <w:szCs w:val="28"/>
        </w:rPr>
        <w:t>гается, что по завершении проек</w:t>
      </w:r>
      <w:r w:rsidRPr="00B22403">
        <w:rPr>
          <w:sz w:val="28"/>
          <w:szCs w:val="28"/>
        </w:rPr>
        <w:t xml:space="preserve">та его уровень составит половину </w:t>
      </w:r>
      <w:proofErr w:type="gramStart"/>
      <w:r w:rsidRPr="00B22403">
        <w:rPr>
          <w:sz w:val="28"/>
          <w:szCs w:val="28"/>
        </w:rPr>
        <w:t>от</w:t>
      </w:r>
      <w:proofErr w:type="gramEnd"/>
      <w:r w:rsidRPr="00B22403">
        <w:rPr>
          <w:sz w:val="28"/>
          <w:szCs w:val="28"/>
        </w:rPr>
        <w:t xml:space="preserve"> исходного. Имеется</w:t>
      </w:r>
      <w:r w:rsidR="006D5659" w:rsidRPr="00B22403">
        <w:rPr>
          <w:sz w:val="28"/>
          <w:szCs w:val="28"/>
        </w:rPr>
        <w:t xml:space="preserve"> возмож</w:t>
      </w:r>
      <w:r w:rsidRPr="00B22403">
        <w:rPr>
          <w:sz w:val="28"/>
          <w:szCs w:val="28"/>
        </w:rPr>
        <w:t xml:space="preserve">ность привлечения краткосрочного кредита в сумме 3000 руб. под 10% </w:t>
      </w:r>
      <w:proofErr w:type="gramStart"/>
      <w:r w:rsidRPr="00B22403">
        <w:rPr>
          <w:sz w:val="28"/>
          <w:szCs w:val="28"/>
        </w:rPr>
        <w:t>годовых</w:t>
      </w:r>
      <w:proofErr w:type="gramEnd"/>
      <w:r w:rsidRPr="00B22403">
        <w:rPr>
          <w:sz w:val="28"/>
          <w:szCs w:val="28"/>
        </w:rPr>
        <w:t>.</w:t>
      </w:r>
    </w:p>
    <w:p w:rsidR="007F16D5" w:rsidRPr="00B22403" w:rsidRDefault="007F16D5" w:rsidP="007F16D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Стоимость капитала для предприятия равна 10 %, ставка налога на прибыль — 20%. Используется линейный метод начисления амортизации.</w:t>
      </w:r>
    </w:p>
    <w:p w:rsidR="007F16D5" w:rsidRPr="00B22403" w:rsidRDefault="007F16D5" w:rsidP="007F16D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1.</w:t>
      </w:r>
      <w:r w:rsidRPr="00B22403">
        <w:rPr>
          <w:sz w:val="28"/>
          <w:szCs w:val="28"/>
        </w:rPr>
        <w:tab/>
        <w:t>Разработайте план движения денежных потоков по проекту и осуществите оценку его экономической эффективности.</w:t>
      </w:r>
    </w:p>
    <w:p w:rsidR="007F16D5" w:rsidRPr="00B22403" w:rsidRDefault="007F16D5" w:rsidP="007F16D5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2.</w:t>
      </w:r>
      <w:r w:rsidRPr="00B22403">
        <w:rPr>
          <w:sz w:val="28"/>
          <w:szCs w:val="28"/>
        </w:rPr>
        <w:tab/>
        <w:t>Как изменится экономическая эффективность проекта, если процентн</w:t>
      </w:r>
      <w:r w:rsidR="006D5659" w:rsidRPr="00B22403">
        <w:rPr>
          <w:sz w:val="28"/>
          <w:szCs w:val="28"/>
        </w:rPr>
        <w:t>ая ставка по краткосрочному кре</w:t>
      </w:r>
      <w:r w:rsidRPr="00B22403">
        <w:rPr>
          <w:sz w:val="28"/>
          <w:szCs w:val="28"/>
        </w:rPr>
        <w:t>диту возрастет до 16%? Подкрепите свой ответ необходимыми расчетами.</w:t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Решение:</w:t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Сокращение выручки от реализации других продуктов никак не связано с реализацией данного инвестиционного проекта.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1. Определим годовую норму амортизации, при помощи линейного метода.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К= 1n*100%= 15*100%=20% - годовая норма амортизации.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lastRenderedPageBreak/>
        <w:t>Стоимость оборудования за минусом ликвидационной стоимости составит: 47 000 – 6 000 = 41 000 руб.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20% от 41 000 = 8 200 руб. – это и есть годовая сумма амортизации.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2. Для определения коэффициента дисконтирования воспользуемся формулой: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</w:t>
      </w:r>
      <w:r w:rsidR="00DD5F63" w:rsidRPr="00B22403">
        <w:rPr>
          <w:sz w:val="28"/>
          <w:szCs w:val="28"/>
        </w:rPr>
        <w:t>/</w:t>
      </w:r>
      <w:r w:rsidRPr="00B22403">
        <w:rPr>
          <w:sz w:val="28"/>
          <w:szCs w:val="28"/>
        </w:rPr>
        <w:t>(1+r)</w:t>
      </w:r>
      <w:proofErr w:type="spellStart"/>
      <w:r w:rsidRPr="00B22403">
        <w:rPr>
          <w:sz w:val="28"/>
          <w:szCs w:val="28"/>
          <w:vertAlign w:val="superscript"/>
        </w:rPr>
        <w:t>tr</w:t>
      </w:r>
      <w:proofErr w:type="spellEnd"/>
      <w:r w:rsidRPr="00B22403">
        <w:rPr>
          <w:sz w:val="28"/>
          <w:szCs w:val="28"/>
        </w:rPr>
        <w:t xml:space="preserve"> = 0,10 (10% - стоимость капитала предприятия)</w:t>
      </w:r>
    </w:p>
    <w:p w:rsidR="008B7DF5" w:rsidRPr="00B22403" w:rsidRDefault="008B7DF5" w:rsidP="008B7DF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t – период (5 лет)</w:t>
      </w:r>
    </w:p>
    <w:p w:rsidR="00DD5F63" w:rsidRPr="00B22403" w:rsidRDefault="00DD5F63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1(1+0,1</w:t>
      </w:r>
      <w:r w:rsidR="008B7DF5" w:rsidRPr="00B22403">
        <w:rPr>
          <w:sz w:val="28"/>
          <w:szCs w:val="28"/>
        </w:rPr>
        <w:t>)1= 0,9091</w:t>
      </w:r>
    </w:p>
    <w:p w:rsidR="00DD5F63" w:rsidRPr="00B22403" w:rsidRDefault="008B7DF5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 xml:space="preserve">= 1(1+0,1)2≈0,8264 </w:t>
      </w:r>
    </w:p>
    <w:p w:rsidR="00DD5F63" w:rsidRPr="00B22403" w:rsidRDefault="008B7DF5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1(1+0,1)3≈0,7519</w:t>
      </w:r>
    </w:p>
    <w:p w:rsidR="00DD5F63" w:rsidRPr="00B22403" w:rsidRDefault="008B7DF5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1(1+0,1)4≈0,6849</w:t>
      </w:r>
    </w:p>
    <w:p w:rsidR="008B7DF5" w:rsidRPr="00B22403" w:rsidRDefault="008B7DF5" w:rsidP="00A53A35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22403">
        <w:rPr>
          <w:sz w:val="28"/>
          <w:szCs w:val="28"/>
        </w:rPr>
        <w:t>Kq</w:t>
      </w:r>
      <w:proofErr w:type="spellEnd"/>
      <w:r w:rsidRPr="00B22403">
        <w:rPr>
          <w:sz w:val="28"/>
          <w:szCs w:val="28"/>
        </w:rPr>
        <w:t>= 1(1+0,1)5≈0,6211</w:t>
      </w:r>
    </w:p>
    <w:p w:rsidR="00A33289" w:rsidRDefault="00A53A35" w:rsidP="00B22403">
      <w:pPr>
        <w:shd w:val="clear" w:color="000000" w:fill="auto"/>
        <w:suppressAutoHyphens/>
        <w:spacing w:line="360" w:lineRule="auto"/>
        <w:ind w:left="708" w:firstLine="1"/>
        <w:rPr>
          <w:sz w:val="28"/>
          <w:szCs w:val="28"/>
        </w:rPr>
      </w:pPr>
      <w:r w:rsidRPr="00B22403">
        <w:rPr>
          <w:sz w:val="28"/>
          <w:szCs w:val="28"/>
        </w:rPr>
        <w:t xml:space="preserve">1) По первому варианту задания </w:t>
      </w:r>
      <w:r w:rsidR="00B22403" w:rsidRPr="00B22403">
        <w:rPr>
          <w:sz w:val="28"/>
          <w:szCs w:val="28"/>
        </w:rPr>
        <w:t>расчеты произведем в таблице 4</w:t>
      </w:r>
      <w:r w:rsidR="0032450E" w:rsidRPr="00B22403">
        <w:rPr>
          <w:sz w:val="28"/>
          <w:szCs w:val="28"/>
        </w:rPr>
        <w:t>.</w:t>
      </w:r>
    </w:p>
    <w:p w:rsidR="00A53A35" w:rsidRPr="00B22403" w:rsidRDefault="00B22403" w:rsidP="00B22403">
      <w:pPr>
        <w:shd w:val="clear" w:color="000000" w:fill="auto"/>
        <w:suppressAutoHyphens/>
        <w:spacing w:line="360" w:lineRule="auto"/>
        <w:ind w:left="708" w:firstLine="1"/>
        <w:rPr>
          <w:sz w:val="28"/>
          <w:szCs w:val="28"/>
        </w:rPr>
      </w:pPr>
      <w:r w:rsidRPr="00B22403">
        <w:rPr>
          <w:sz w:val="28"/>
          <w:szCs w:val="28"/>
        </w:rPr>
        <w:t xml:space="preserve">Таблица 4. </w:t>
      </w:r>
      <w:r w:rsidR="00A53A35" w:rsidRPr="00B22403">
        <w:rPr>
          <w:sz w:val="28"/>
          <w:szCs w:val="28"/>
        </w:rPr>
        <w:t>План движения денежных потоков и оценка эффективности инвестиционного проекта, руб.</w:t>
      </w:r>
    </w:p>
    <w:tbl>
      <w:tblPr>
        <w:tblStyle w:val="a7"/>
        <w:tblW w:w="8423" w:type="dxa"/>
        <w:jc w:val="center"/>
        <w:tblLook w:val="04A0" w:firstRow="1" w:lastRow="0" w:firstColumn="1" w:lastColumn="0" w:noHBand="0" w:noVBand="1"/>
      </w:tblPr>
      <w:tblGrid>
        <w:gridCol w:w="2268"/>
        <w:gridCol w:w="1061"/>
        <w:gridCol w:w="1061"/>
        <w:gridCol w:w="1061"/>
        <w:gridCol w:w="990"/>
        <w:gridCol w:w="990"/>
        <w:gridCol w:w="992"/>
      </w:tblGrid>
      <w:tr w:rsidR="00A53A35" w:rsidRPr="00B22403" w:rsidTr="00FF1898">
        <w:trPr>
          <w:trHeight w:val="270"/>
          <w:jc w:val="center"/>
        </w:trPr>
        <w:tc>
          <w:tcPr>
            <w:tcW w:w="2268" w:type="dxa"/>
            <w:vMerge w:val="restart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Выплаты и поступления</w:t>
            </w:r>
          </w:p>
        </w:tc>
        <w:tc>
          <w:tcPr>
            <w:tcW w:w="6155" w:type="dxa"/>
            <w:gridSpan w:val="6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Периоды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Merge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8423" w:type="dxa"/>
            <w:gridSpan w:val="7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 Инвестиционная деятельность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1.1. Покупка оборудования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6D5659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47 000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1.2. Увеличение оборотного капитала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7 000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1.3. Кредит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3 000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905B47" w:rsidRPr="00B22403" w:rsidTr="00F2726B">
        <w:trPr>
          <w:trHeight w:val="510"/>
          <w:jc w:val="center"/>
        </w:trPr>
        <w:tc>
          <w:tcPr>
            <w:tcW w:w="2268" w:type="dxa"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>
              <w:rPr>
                <w:sz w:val="20"/>
              </w:rPr>
              <w:t>1.4</w:t>
            </w:r>
            <w:r w:rsidRPr="00B22403">
              <w:rPr>
                <w:sz w:val="20"/>
              </w:rPr>
              <w:t>. Высвобождение оборотного капитала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</w:tr>
      <w:tr w:rsidR="00905B47" w:rsidRPr="00B22403" w:rsidTr="00F2726B">
        <w:trPr>
          <w:trHeight w:val="555"/>
          <w:jc w:val="center"/>
        </w:trPr>
        <w:tc>
          <w:tcPr>
            <w:tcW w:w="2268" w:type="dxa"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>
              <w:rPr>
                <w:sz w:val="20"/>
              </w:rPr>
              <w:t>1</w:t>
            </w:r>
            <w:bookmarkStart w:id="2" w:name="_GoBack"/>
            <w:bookmarkEnd w:id="2"/>
            <w:r>
              <w:rPr>
                <w:sz w:val="20"/>
              </w:rPr>
              <w:t>.5</w:t>
            </w:r>
            <w:r w:rsidRPr="00B22403">
              <w:rPr>
                <w:sz w:val="20"/>
              </w:rPr>
              <w:t>. Ликвидационная стоимость оборудования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905B47" w:rsidRPr="00B22403" w:rsidRDefault="00905B47" w:rsidP="00F2726B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6 000 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8423" w:type="dxa"/>
            <w:gridSpan w:val="7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 Операционная деятельность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2.1. Выручка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7C7AA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42 5</w:t>
            </w:r>
            <w:r w:rsidR="00A53A35" w:rsidRPr="00B22403">
              <w:rPr>
                <w:sz w:val="20"/>
              </w:rPr>
              <w:t xml:space="preserve">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7C7AA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7C7AA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7C7AA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7C7AA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2.2. Переменные затраты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</w:tr>
      <w:tr w:rsidR="00A53A35" w:rsidRPr="00B22403" w:rsidTr="00FF1898">
        <w:trPr>
          <w:trHeight w:val="28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2.3. Постоянные затраты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2.4. Прочие затраты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>2.5. Амортизация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8B7DF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</w:t>
            </w:r>
            <w:r w:rsidR="00A53A35" w:rsidRPr="00B22403">
              <w:rPr>
                <w:sz w:val="20"/>
              </w:rPr>
              <w:t xml:space="preserve">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8B7DF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</w:t>
            </w:r>
            <w:r w:rsidR="00A53A35" w:rsidRPr="00B22403">
              <w:rPr>
                <w:sz w:val="20"/>
              </w:rPr>
              <w:t xml:space="preserve">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8B7DF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</w:t>
            </w:r>
            <w:r w:rsidR="00A53A35" w:rsidRPr="00B22403">
              <w:rPr>
                <w:sz w:val="20"/>
              </w:rPr>
              <w:t xml:space="preserve">00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8B7DF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</w:t>
            </w:r>
            <w:r w:rsidR="00A53A35" w:rsidRPr="00B22403">
              <w:rPr>
                <w:sz w:val="20"/>
              </w:rPr>
              <w:t xml:space="preserve">00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8B7DF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</w:t>
            </w:r>
            <w:r w:rsidR="00A53A35" w:rsidRPr="00B22403">
              <w:rPr>
                <w:sz w:val="20"/>
              </w:rPr>
              <w:t xml:space="preserve">00 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2.6. Кредит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3 300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2.7. Прибыль до н/о </w:t>
            </w:r>
            <w:r w:rsidR="003B782F" w:rsidRPr="00B22403">
              <w:rPr>
                <w:color w:val="000000"/>
                <w:sz w:val="20"/>
                <w:szCs w:val="20"/>
              </w:rPr>
              <w:t>(п.2.1-п.2.2-п.2.3-п.2.4.-п.2.5-п.2.6)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776458" w:rsidRPr="00B22403">
              <w:rPr>
                <w:sz w:val="20"/>
              </w:rPr>
              <w:t>12 500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776458" w:rsidRPr="00B22403">
              <w:rPr>
                <w:sz w:val="20"/>
              </w:rPr>
              <w:t>15 800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776458" w:rsidRPr="00B22403">
              <w:rPr>
                <w:sz w:val="20"/>
              </w:rPr>
              <w:t>15 800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77645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</w:t>
            </w:r>
            <w:r w:rsidR="00A53A35" w:rsidRPr="00B22403">
              <w:rPr>
                <w:sz w:val="20"/>
              </w:rPr>
              <w:t xml:space="preserve">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77645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</w:t>
            </w:r>
            <w:r w:rsidR="00A53A35" w:rsidRPr="00B22403">
              <w:rPr>
                <w:sz w:val="20"/>
              </w:rPr>
              <w:t xml:space="preserve"> 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2.8. Налог на прибыль</w:t>
            </w:r>
            <w:r w:rsidR="003B782F" w:rsidRPr="00B22403">
              <w:rPr>
                <w:sz w:val="20"/>
              </w:rPr>
              <w:t xml:space="preserve"> </w:t>
            </w:r>
            <w:r w:rsidR="003B782F" w:rsidRPr="00B22403">
              <w:rPr>
                <w:color w:val="000000"/>
                <w:sz w:val="20"/>
                <w:szCs w:val="20"/>
              </w:rPr>
              <w:t>(п.2.7*0,2)</w:t>
            </w:r>
            <w:r w:rsidR="003B782F" w:rsidRPr="00B2240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DA6E87" w:rsidRPr="00B22403">
              <w:rPr>
                <w:sz w:val="20"/>
              </w:rPr>
              <w:t>2 500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DA6E87" w:rsidRPr="00B22403">
              <w:rPr>
                <w:sz w:val="20"/>
              </w:rPr>
              <w:t>3 160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DA6E87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DA6E87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DA6E87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2.9. Чистый операционный доход</w:t>
            </w:r>
            <w:r w:rsidR="00F13DE3" w:rsidRPr="00B22403">
              <w:rPr>
                <w:sz w:val="20"/>
              </w:rPr>
              <w:t xml:space="preserve"> </w:t>
            </w:r>
            <w:r w:rsidR="00F13DE3" w:rsidRPr="00B22403">
              <w:rPr>
                <w:color w:val="000000"/>
                <w:sz w:val="20"/>
                <w:szCs w:val="20"/>
              </w:rPr>
              <w:t>(п.2.7-п.2.8)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10 000</w:t>
            </w:r>
            <w:r w:rsidR="00A53A35" w:rsidRPr="00B22403">
              <w:rPr>
                <w:sz w:val="20"/>
              </w:rPr>
              <w:t xml:space="preserve">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12 640</w:t>
            </w:r>
            <w:r w:rsidR="00A53A35" w:rsidRPr="00B22403">
              <w:rPr>
                <w:sz w:val="20"/>
              </w:rPr>
              <w:t xml:space="preserve">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</w:tr>
      <w:tr w:rsidR="00A53A35" w:rsidRPr="00B22403" w:rsidTr="00FF1898">
        <w:trPr>
          <w:trHeight w:val="255"/>
          <w:jc w:val="center"/>
        </w:trPr>
        <w:tc>
          <w:tcPr>
            <w:tcW w:w="8423" w:type="dxa"/>
            <w:gridSpan w:val="7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 Денежный поток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3.1. Начальные капиталовложения</w:t>
            </w:r>
            <w:r w:rsidR="00F13DE3" w:rsidRPr="00B22403">
              <w:rPr>
                <w:sz w:val="20"/>
              </w:rPr>
              <w:t xml:space="preserve"> </w:t>
            </w:r>
            <w:r w:rsidR="00F13DE3" w:rsidRPr="00B22403">
              <w:rPr>
                <w:color w:val="000000"/>
                <w:sz w:val="20"/>
                <w:szCs w:val="20"/>
              </w:rPr>
              <w:t>(чистые инвестиции) I0 (п.1.1+п.1.2-п.1.3)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13DE3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51 </w:t>
            </w:r>
            <w:r w:rsidR="00A53A35" w:rsidRPr="00B22403">
              <w:rPr>
                <w:sz w:val="20"/>
              </w:rPr>
              <w:t>000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3.2. Операционный денежный поток</w:t>
            </w:r>
            <w:r w:rsidR="00FF1898" w:rsidRPr="00B22403">
              <w:rPr>
                <w:sz w:val="20"/>
              </w:rPr>
              <w:t xml:space="preserve"> (п.2.5+п.2.9)  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</w:t>
            </w:r>
            <w:r w:rsidR="00FF1898" w:rsidRPr="00B22403">
              <w:rPr>
                <w:sz w:val="20"/>
              </w:rPr>
              <w:t>8 200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189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20 840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189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189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FF1898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3.3. Ликвидационный денежный поток</w:t>
            </w:r>
            <w:r w:rsidR="00BC62BD" w:rsidRPr="00B22403">
              <w:rPr>
                <w:sz w:val="20"/>
              </w:rPr>
              <w:t xml:space="preserve"> (п.2.10 + п.2.11)          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9500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3.4. Чистый денежный поток</w:t>
            </w:r>
            <w:r w:rsidR="00BC62BD" w:rsidRPr="00B22403">
              <w:rPr>
                <w:sz w:val="20"/>
              </w:rPr>
              <w:t xml:space="preserve"> (п.3.2+п.3.3-п.3.1)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-51 </w:t>
            </w:r>
            <w:r w:rsidR="00A53A35" w:rsidRPr="00B22403">
              <w:rPr>
                <w:sz w:val="20"/>
              </w:rPr>
              <w:t>000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18 200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20 840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20 840 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20 840 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30 340</w:t>
            </w:r>
          </w:p>
        </w:tc>
      </w:tr>
      <w:tr w:rsidR="00A53A35" w:rsidRPr="00B22403" w:rsidTr="00FF1898">
        <w:trPr>
          <w:trHeight w:val="510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3.5. Коэффициент дисконтирования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1,00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0,91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0,83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0,75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0,68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0,62</w:t>
            </w:r>
          </w:p>
        </w:tc>
      </w:tr>
      <w:tr w:rsidR="00A53A35" w:rsidRPr="00B22403" w:rsidTr="00FF1898">
        <w:trPr>
          <w:trHeight w:val="525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3.6. Дисконтированный денежный поток</w:t>
            </w:r>
            <w:r w:rsidR="00FF333A" w:rsidRPr="00B22403">
              <w:rPr>
                <w:sz w:val="20"/>
              </w:rPr>
              <w:t xml:space="preserve"> (п.3.4*п.3.5)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-51 </w:t>
            </w:r>
            <w:r w:rsidR="00A53A35" w:rsidRPr="00B22403">
              <w:rPr>
                <w:sz w:val="20"/>
              </w:rPr>
              <w:t>000,0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16 562,0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17 297,2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15 630,0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14 171,2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FF333A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18 810,8</w:t>
            </w:r>
          </w:p>
        </w:tc>
      </w:tr>
      <w:tr w:rsidR="00A53A35" w:rsidRPr="00B22403" w:rsidTr="00FF1898">
        <w:trPr>
          <w:trHeight w:val="781"/>
          <w:jc w:val="center"/>
        </w:trPr>
        <w:tc>
          <w:tcPr>
            <w:tcW w:w="2268" w:type="dxa"/>
            <w:vAlign w:val="center"/>
          </w:tcPr>
          <w:p w:rsidR="00A53A35" w:rsidRPr="00B22403" w:rsidRDefault="00A53A35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3.7. Сальдо дисконтированного денежного потока</w:t>
            </w:r>
            <w:r w:rsidR="00FF333A" w:rsidRPr="00B22403">
              <w:rPr>
                <w:sz w:val="20"/>
              </w:rPr>
              <w:t xml:space="preserve"> (с нарастающим итогом) (п.3.6 (0пер) + п.3.6i) п.3.7i+п.3.6i+1  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277F1E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-51 </w:t>
            </w:r>
            <w:r w:rsidR="00A53A35" w:rsidRPr="00B22403">
              <w:rPr>
                <w:sz w:val="20"/>
              </w:rPr>
              <w:t>000,0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277F1E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-34 438,0</w:t>
            </w:r>
          </w:p>
        </w:tc>
        <w:tc>
          <w:tcPr>
            <w:tcW w:w="1061" w:type="dxa"/>
            <w:noWrap/>
            <w:vAlign w:val="center"/>
          </w:tcPr>
          <w:p w:rsidR="00A53A35" w:rsidRPr="00B22403" w:rsidRDefault="00277F1E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-17 140,8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277F1E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- 1 510,8</w:t>
            </w:r>
          </w:p>
        </w:tc>
        <w:tc>
          <w:tcPr>
            <w:tcW w:w="990" w:type="dxa"/>
            <w:noWrap/>
            <w:vAlign w:val="center"/>
          </w:tcPr>
          <w:p w:rsidR="00A53A35" w:rsidRPr="00B22403" w:rsidRDefault="00277F1E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12 660,4</w:t>
            </w:r>
          </w:p>
        </w:tc>
        <w:tc>
          <w:tcPr>
            <w:tcW w:w="992" w:type="dxa"/>
            <w:noWrap/>
            <w:vAlign w:val="center"/>
          </w:tcPr>
          <w:p w:rsidR="00A53A35" w:rsidRPr="00B22403" w:rsidRDefault="00817F2B" w:rsidP="00FF1898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31 471,2</w:t>
            </w:r>
          </w:p>
        </w:tc>
      </w:tr>
    </w:tbl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Узнаем дисконтированный срок окупаемости инвестиций по формуле: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DPP=t=1nCFt(1+r)t&gt;I0I0 – величина исходных инвестиций в нулевой период.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lastRenderedPageBreak/>
        <w:t>Пересчитаем денежные потоки в виде текущих стоимостей:</w:t>
      </w:r>
    </w:p>
    <w:p w:rsidR="00776458" w:rsidRPr="00B22403" w:rsidRDefault="00F2684A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PV1 = (-34 438</w:t>
      </w:r>
      <w:proofErr w:type="gramStart"/>
      <w:r w:rsidRPr="00B22403">
        <w:rPr>
          <w:sz w:val="28"/>
          <w:szCs w:val="28"/>
          <w:lang w:val="en-US"/>
        </w:rPr>
        <w:t>,0</w:t>
      </w:r>
      <w:proofErr w:type="gramEnd"/>
      <w:r w:rsidRPr="00B22403">
        <w:rPr>
          <w:sz w:val="28"/>
          <w:szCs w:val="28"/>
          <w:lang w:val="en-US"/>
        </w:rPr>
        <w:t>) / (1+0,1)1 = -</w:t>
      </w:r>
      <w:r w:rsidR="00B741AA" w:rsidRPr="00B22403">
        <w:rPr>
          <w:sz w:val="28"/>
          <w:szCs w:val="28"/>
          <w:lang w:val="en-US"/>
        </w:rPr>
        <w:t>31 338</w:t>
      </w:r>
      <w:r w:rsidRPr="00B22403">
        <w:rPr>
          <w:sz w:val="28"/>
          <w:szCs w:val="28"/>
          <w:lang w:val="en-US"/>
        </w:rPr>
        <w:t>,</w:t>
      </w:r>
      <w:r w:rsidR="00B741AA" w:rsidRPr="00B22403">
        <w:rPr>
          <w:sz w:val="28"/>
          <w:szCs w:val="28"/>
          <w:lang w:val="en-US"/>
        </w:rPr>
        <w:t>58</w:t>
      </w:r>
    </w:p>
    <w:p w:rsidR="00776458" w:rsidRPr="00B22403" w:rsidRDefault="00F2684A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PV2 = (-17 140</w:t>
      </w:r>
      <w:proofErr w:type="gramStart"/>
      <w:r w:rsidRPr="00B22403">
        <w:rPr>
          <w:sz w:val="28"/>
          <w:szCs w:val="28"/>
          <w:lang w:val="en-US"/>
        </w:rPr>
        <w:t>,8</w:t>
      </w:r>
      <w:proofErr w:type="gramEnd"/>
      <w:r w:rsidR="00776458" w:rsidRPr="00B22403">
        <w:rPr>
          <w:sz w:val="28"/>
          <w:szCs w:val="28"/>
          <w:lang w:val="en-US"/>
        </w:rPr>
        <w:t>)</w:t>
      </w:r>
      <w:r w:rsidRPr="00B22403">
        <w:rPr>
          <w:sz w:val="28"/>
          <w:szCs w:val="28"/>
          <w:lang w:val="en-US"/>
        </w:rPr>
        <w:t xml:space="preserve"> / (1+0,1)2 = -</w:t>
      </w:r>
      <w:r w:rsidR="00B741AA" w:rsidRPr="00B22403">
        <w:rPr>
          <w:sz w:val="28"/>
          <w:szCs w:val="28"/>
          <w:lang w:val="en-US"/>
        </w:rPr>
        <w:t>14 226</w:t>
      </w:r>
      <w:r w:rsidRPr="00B22403">
        <w:rPr>
          <w:sz w:val="28"/>
          <w:szCs w:val="28"/>
          <w:lang w:val="en-US"/>
        </w:rPr>
        <w:t>,</w:t>
      </w:r>
      <w:r w:rsidR="00B741AA" w:rsidRPr="00B22403">
        <w:rPr>
          <w:sz w:val="28"/>
          <w:szCs w:val="28"/>
          <w:lang w:val="en-US"/>
        </w:rPr>
        <w:t>86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 xml:space="preserve">PV3 = </w:t>
      </w:r>
      <w:r w:rsidR="00F2684A" w:rsidRPr="00B22403">
        <w:rPr>
          <w:sz w:val="28"/>
          <w:szCs w:val="28"/>
          <w:lang w:val="en-US"/>
        </w:rPr>
        <w:t>(-1 510</w:t>
      </w:r>
      <w:proofErr w:type="gramStart"/>
      <w:r w:rsidR="00F2684A" w:rsidRPr="00B22403">
        <w:rPr>
          <w:sz w:val="28"/>
          <w:szCs w:val="28"/>
          <w:lang w:val="en-US"/>
        </w:rPr>
        <w:t>,8</w:t>
      </w:r>
      <w:proofErr w:type="gramEnd"/>
      <w:r w:rsidR="00F2684A" w:rsidRPr="00B22403">
        <w:rPr>
          <w:sz w:val="28"/>
          <w:szCs w:val="28"/>
          <w:lang w:val="en-US"/>
        </w:rPr>
        <w:t>) / (1+0,1)3 = -</w:t>
      </w:r>
      <w:r w:rsidR="00B741AA" w:rsidRPr="00B22403">
        <w:rPr>
          <w:sz w:val="28"/>
          <w:szCs w:val="28"/>
          <w:lang w:val="en-US"/>
        </w:rPr>
        <w:t>1 133</w:t>
      </w:r>
      <w:r w:rsidR="00F2684A" w:rsidRPr="00B22403">
        <w:rPr>
          <w:sz w:val="28"/>
          <w:szCs w:val="28"/>
          <w:lang w:val="en-US"/>
        </w:rPr>
        <w:t>,</w:t>
      </w:r>
      <w:r w:rsidR="00B741AA" w:rsidRPr="00B22403">
        <w:rPr>
          <w:sz w:val="28"/>
          <w:szCs w:val="28"/>
          <w:lang w:val="en-US"/>
        </w:rPr>
        <w:t>1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</w:t>
      </w:r>
      <w:r w:rsidR="00F2684A" w:rsidRPr="00B22403">
        <w:rPr>
          <w:sz w:val="28"/>
          <w:szCs w:val="28"/>
          <w:lang w:val="en-US"/>
        </w:rPr>
        <w:t>V4 = 12 660</w:t>
      </w:r>
      <w:proofErr w:type="gramStart"/>
      <w:r w:rsidR="00F2684A" w:rsidRPr="00B22403">
        <w:rPr>
          <w:sz w:val="28"/>
          <w:szCs w:val="28"/>
          <w:lang w:val="en-US"/>
        </w:rPr>
        <w:t>,4</w:t>
      </w:r>
      <w:proofErr w:type="gramEnd"/>
      <w:r w:rsidR="00F2684A" w:rsidRPr="00B22403">
        <w:rPr>
          <w:sz w:val="28"/>
          <w:szCs w:val="28"/>
          <w:lang w:val="en-US"/>
        </w:rPr>
        <w:t xml:space="preserve">/ (1+0,1)4 = </w:t>
      </w:r>
      <w:r w:rsidR="00B741AA" w:rsidRPr="00B22403">
        <w:rPr>
          <w:sz w:val="28"/>
          <w:szCs w:val="28"/>
          <w:lang w:val="en-US"/>
        </w:rPr>
        <w:t>8 609</w:t>
      </w:r>
      <w:r w:rsidR="00F2684A" w:rsidRPr="00B22403">
        <w:rPr>
          <w:sz w:val="28"/>
          <w:szCs w:val="28"/>
          <w:lang w:val="en-US"/>
        </w:rPr>
        <w:t>,</w:t>
      </w:r>
      <w:r w:rsidR="00B741AA" w:rsidRPr="00B22403">
        <w:rPr>
          <w:sz w:val="28"/>
          <w:szCs w:val="28"/>
          <w:lang w:val="en-US"/>
        </w:rPr>
        <w:t>07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  <w:lang w:val="en-US"/>
        </w:rPr>
      </w:pPr>
      <w:r w:rsidRPr="00B22403">
        <w:rPr>
          <w:sz w:val="28"/>
          <w:szCs w:val="28"/>
          <w:lang w:val="en-US"/>
        </w:rPr>
        <w:t>PV1</w:t>
      </w:r>
      <w:r w:rsidR="00F2684A" w:rsidRPr="00B22403">
        <w:rPr>
          <w:sz w:val="28"/>
          <w:szCs w:val="28"/>
          <w:lang w:val="en-US"/>
        </w:rPr>
        <w:t xml:space="preserve"> = 31 471</w:t>
      </w:r>
      <w:proofErr w:type="gramStart"/>
      <w:r w:rsidR="00F2684A" w:rsidRPr="00B22403">
        <w:rPr>
          <w:sz w:val="28"/>
          <w:szCs w:val="28"/>
          <w:lang w:val="en-US"/>
        </w:rPr>
        <w:t>,2</w:t>
      </w:r>
      <w:proofErr w:type="gramEnd"/>
      <w:r w:rsidR="00F2684A" w:rsidRPr="00B22403">
        <w:rPr>
          <w:sz w:val="28"/>
          <w:szCs w:val="28"/>
          <w:lang w:val="en-US"/>
        </w:rPr>
        <w:t xml:space="preserve"> / (1+0,1)5 =</w:t>
      </w:r>
      <w:r w:rsidR="00905077" w:rsidRPr="00B22403">
        <w:rPr>
          <w:sz w:val="28"/>
          <w:szCs w:val="28"/>
          <w:lang w:val="en-US"/>
        </w:rPr>
        <w:t>19 512</w:t>
      </w:r>
      <w:r w:rsidR="00F2684A" w:rsidRPr="00B22403">
        <w:rPr>
          <w:sz w:val="28"/>
          <w:szCs w:val="28"/>
          <w:lang w:val="en-US"/>
        </w:rPr>
        <w:t xml:space="preserve"> ,</w:t>
      </w:r>
      <w:r w:rsidR="00905077" w:rsidRPr="00B22403">
        <w:rPr>
          <w:sz w:val="28"/>
          <w:szCs w:val="28"/>
          <w:lang w:val="en-US"/>
        </w:rPr>
        <w:t>14</w:t>
      </w:r>
    </w:p>
    <w:p w:rsidR="00776458" w:rsidRPr="00B22403" w:rsidRDefault="00776458" w:rsidP="00776458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Как видно из расчетов, проект окупится только на четвертом году, посчитаем точный срок окупаемости проекта:</w:t>
      </w: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1) </w:t>
      </w:r>
      <w:r w:rsidRPr="00B22403">
        <w:rPr>
          <w:sz w:val="28"/>
          <w:szCs w:val="28"/>
          <w:lang w:val="en-US"/>
        </w:rPr>
        <w:t>DPP</w:t>
      </w:r>
      <w:r w:rsidRPr="00B22403">
        <w:rPr>
          <w:sz w:val="28"/>
          <w:szCs w:val="28"/>
        </w:rPr>
        <w:t xml:space="preserve"> — дисконтированный период окупаемости</w:t>
      </w:r>
    </w:p>
    <w:p w:rsidR="00A53A35" w:rsidRPr="00B22403" w:rsidRDefault="00D43C4C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position w:val="-32"/>
          <w:sz w:val="28"/>
          <w:szCs w:val="28"/>
        </w:rPr>
        <w:object w:dxaOrig="6540" w:dyaOrig="760">
          <v:shape id="_x0000_i1029" type="#_x0000_t75" style="width:336.75pt;height:39pt" o:ole="">
            <v:imagedata r:id="rId21" o:title=""/>
          </v:shape>
          <o:OLEObject Type="Embed" ProgID="Equation.3" ShapeID="_x0000_i1029" DrawAspect="Content" ObjectID="_1519915121" r:id="rId22"/>
        </w:object>
      </w:r>
    </w:p>
    <w:p w:rsidR="00A53A35" w:rsidRPr="00B22403" w:rsidRDefault="00F14276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Проект окупится через 3,1</w:t>
      </w:r>
      <w:r w:rsidR="00A53A35" w:rsidRPr="00B22403">
        <w:rPr>
          <w:sz w:val="28"/>
          <w:szCs w:val="28"/>
        </w:rPr>
        <w:t>1</w:t>
      </w:r>
      <w:r w:rsidRPr="00B22403">
        <w:rPr>
          <w:sz w:val="28"/>
          <w:szCs w:val="28"/>
        </w:rPr>
        <w:t xml:space="preserve"> года или 3 года и </w:t>
      </w:r>
      <w:r w:rsidR="00753CC3" w:rsidRPr="00B22403">
        <w:rPr>
          <w:sz w:val="28"/>
          <w:szCs w:val="28"/>
        </w:rPr>
        <w:t xml:space="preserve">1 </w:t>
      </w:r>
      <w:r w:rsidRPr="00B22403">
        <w:rPr>
          <w:sz w:val="28"/>
          <w:szCs w:val="28"/>
        </w:rPr>
        <w:t>месяц</w:t>
      </w:r>
      <w:r w:rsidR="00A53A35" w:rsidRPr="00B22403">
        <w:rPr>
          <w:sz w:val="28"/>
          <w:szCs w:val="28"/>
        </w:rPr>
        <w:t>.</w:t>
      </w:r>
    </w:p>
    <w:p w:rsidR="00A53A35" w:rsidRPr="00B22403" w:rsidRDefault="00A53A35" w:rsidP="006D6A2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3) </w:t>
      </w: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 — Индекс рентабельности инвестиций — показывает прибыль на единицу капиталовложений.</w:t>
      </w:r>
    </w:p>
    <w:p w:rsidR="00A53A35" w:rsidRPr="00B22403" w:rsidRDefault="003B68A3" w:rsidP="006D6A2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position w:val="-30"/>
          <w:sz w:val="28"/>
          <w:szCs w:val="28"/>
        </w:rPr>
        <w:object w:dxaOrig="3420" w:dyaOrig="680">
          <v:shape id="_x0000_i1030" type="#_x0000_t75" style="width:171pt;height:33.75pt" o:ole="">
            <v:imagedata r:id="rId23" o:title=""/>
          </v:shape>
          <o:OLEObject Type="Embed" ProgID="Equation.3" ShapeID="_x0000_i1030" DrawAspect="Content" ObjectID="_1519915122" r:id="rId24"/>
        </w:object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 &gt; 1, следовательно, </w:t>
      </w:r>
      <w:proofErr w:type="gramStart"/>
      <w:r w:rsidRPr="00B22403">
        <w:rPr>
          <w:sz w:val="28"/>
          <w:szCs w:val="28"/>
        </w:rPr>
        <w:t>проект</w:t>
      </w:r>
      <w:proofErr w:type="gramEnd"/>
      <w:r w:rsidRPr="00B22403">
        <w:rPr>
          <w:sz w:val="28"/>
          <w:szCs w:val="28"/>
        </w:rPr>
        <w:t xml:space="preserve"> принимается.</w:t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4) </w:t>
      </w:r>
      <w:r w:rsidRPr="00B22403">
        <w:rPr>
          <w:sz w:val="28"/>
          <w:szCs w:val="28"/>
          <w:lang w:val="en-US"/>
        </w:rPr>
        <w:t>IRR</w:t>
      </w:r>
      <w:r w:rsidRPr="00B22403">
        <w:rPr>
          <w:sz w:val="28"/>
          <w:szCs w:val="28"/>
        </w:rPr>
        <w:t xml:space="preserve"> — внутренняя норма доходности</w:t>
      </w:r>
    </w:p>
    <w:p w:rsidR="008E7A2C" w:rsidRPr="00B22403" w:rsidRDefault="008E7A2C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5. Расчет 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A53A35" w:rsidRPr="00B22403" w:rsidRDefault="00CD5B19" w:rsidP="00031443">
      <w:pPr>
        <w:shd w:val="clear" w:color="000000" w:fill="auto"/>
        <w:spacing w:line="360" w:lineRule="auto"/>
        <w:ind w:firstLine="709"/>
        <w:jc w:val="center"/>
        <w:rPr>
          <w:b/>
          <w:sz w:val="28"/>
          <w:szCs w:val="28"/>
        </w:rPr>
      </w:pPr>
      <w:r w:rsidRPr="00B22403">
        <w:rPr>
          <w:b/>
          <w:noProof/>
          <w:sz w:val="28"/>
          <w:szCs w:val="28"/>
        </w:rPr>
        <w:drawing>
          <wp:inline distT="0" distB="0" distL="0" distR="0" wp14:anchorId="5AB4C240" wp14:editId="638CF521">
            <wp:extent cx="5467350" cy="3105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3A35" w:rsidRPr="00B22403">
        <w:rPr>
          <w:color w:val="FFFFFF" w:themeColor="background1"/>
          <w:sz w:val="28"/>
        </w:rPr>
        <w:t>инвестиционный проект дисконтирование денежный</w:t>
      </w: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proofErr w:type="gramStart"/>
      <w:r w:rsidRPr="00B22403">
        <w:rPr>
          <w:sz w:val="28"/>
          <w:szCs w:val="28"/>
          <w:lang w:val="en-US"/>
        </w:rPr>
        <w:lastRenderedPageBreak/>
        <w:t>IRR</w:t>
      </w:r>
      <w:r w:rsidRPr="00B22403">
        <w:rPr>
          <w:sz w:val="28"/>
          <w:szCs w:val="28"/>
        </w:rPr>
        <w:t>&gt;</w:t>
      </w:r>
      <w:r w:rsidRPr="00B22403">
        <w:rPr>
          <w:sz w:val="28"/>
          <w:szCs w:val="28"/>
          <w:lang w:val="en-US"/>
        </w:rPr>
        <w:t>r</w:t>
      </w:r>
      <w:r w:rsidR="00CD5B19" w:rsidRPr="00B22403">
        <w:rPr>
          <w:sz w:val="28"/>
          <w:szCs w:val="28"/>
        </w:rPr>
        <w:t xml:space="preserve"> (25</w:t>
      </w:r>
      <w:r w:rsidRPr="00B22403">
        <w:rPr>
          <w:sz w:val="28"/>
          <w:szCs w:val="28"/>
        </w:rPr>
        <w:t>%&gt;10%), следовательно, проект принимается.</w:t>
      </w:r>
      <w:proofErr w:type="gramEnd"/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5) </w:t>
      </w:r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— модифицированная внутренняя норма доходности.</w:t>
      </w:r>
    </w:p>
    <w:p w:rsidR="00A53A35" w:rsidRPr="00B22403" w:rsidRDefault="008E7A2C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6. Расчет MIRR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A53A35" w:rsidRPr="00B22403" w:rsidRDefault="00424645" w:rsidP="00031443">
      <w:pPr>
        <w:shd w:val="clear" w:color="000000" w:fill="auto"/>
        <w:spacing w:line="360" w:lineRule="auto"/>
        <w:ind w:firstLine="709"/>
        <w:jc w:val="center"/>
        <w:rPr>
          <w:b/>
          <w:sz w:val="28"/>
          <w:szCs w:val="28"/>
        </w:rPr>
      </w:pPr>
      <w:r w:rsidRPr="00B22403">
        <w:rPr>
          <w:b/>
          <w:noProof/>
          <w:sz w:val="28"/>
          <w:szCs w:val="28"/>
        </w:rPr>
        <w:drawing>
          <wp:inline distT="0" distB="0" distL="0" distR="0" wp14:anchorId="31A4D1B3" wp14:editId="1B0D8A49">
            <wp:extent cx="5581650" cy="3295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A35" w:rsidRPr="00B22403" w:rsidRDefault="00A53A35" w:rsidP="00A53A35">
      <w:pPr>
        <w:shd w:val="clear" w:color="000000" w:fill="auto"/>
        <w:spacing w:line="360" w:lineRule="auto"/>
        <w:jc w:val="center"/>
        <w:rPr>
          <w:b/>
          <w:sz w:val="28"/>
          <w:szCs w:val="28"/>
        </w:rPr>
      </w:pP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proofErr w:type="gramStart"/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&gt; </w:t>
      </w:r>
      <w:r w:rsidRPr="00B22403">
        <w:rPr>
          <w:sz w:val="28"/>
          <w:szCs w:val="28"/>
          <w:lang w:val="en-US"/>
        </w:rPr>
        <w:t>r</w:t>
      </w:r>
      <w:r w:rsidR="00424645" w:rsidRPr="00B22403">
        <w:rPr>
          <w:sz w:val="28"/>
          <w:szCs w:val="28"/>
        </w:rPr>
        <w:t xml:space="preserve"> (19</w:t>
      </w:r>
      <w:r w:rsidRPr="00B22403">
        <w:rPr>
          <w:sz w:val="28"/>
          <w:szCs w:val="28"/>
        </w:rPr>
        <w:t>%&gt;10%), следовательно, проект принимается.</w:t>
      </w:r>
      <w:proofErr w:type="gramEnd"/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По критериям </w:t>
      </w:r>
      <w:r w:rsidRPr="00B22403">
        <w:rPr>
          <w:sz w:val="28"/>
          <w:szCs w:val="28"/>
          <w:lang w:val="en-US"/>
        </w:rPr>
        <w:t>NPV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IRR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проект можно считать эффективным.</w:t>
      </w: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2) Требуется оценить экономическу</w:t>
      </w:r>
      <w:r w:rsidR="003A06D7" w:rsidRPr="00B22403">
        <w:rPr>
          <w:sz w:val="28"/>
          <w:szCs w:val="28"/>
        </w:rPr>
        <w:t xml:space="preserve">ю эффективность проекта с учетом </w:t>
      </w:r>
      <w:r w:rsidRPr="00B22403">
        <w:rPr>
          <w:sz w:val="28"/>
          <w:szCs w:val="28"/>
        </w:rPr>
        <w:t>п</w:t>
      </w:r>
      <w:r w:rsidR="00C15DD4" w:rsidRPr="00B22403">
        <w:rPr>
          <w:sz w:val="28"/>
          <w:szCs w:val="28"/>
        </w:rPr>
        <w:t>роцентной ставки по кредиту = 16</w:t>
      </w:r>
      <w:r w:rsidRPr="00B22403">
        <w:rPr>
          <w:sz w:val="28"/>
          <w:szCs w:val="28"/>
        </w:rPr>
        <w:t>%.</w:t>
      </w:r>
    </w:p>
    <w:p w:rsidR="00A53A35" w:rsidRPr="00B22403" w:rsidRDefault="00B22403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>Расчеты произведем в таблице 5</w:t>
      </w:r>
      <w:r w:rsidR="00A53A35" w:rsidRPr="00B22403">
        <w:rPr>
          <w:sz w:val="28"/>
          <w:szCs w:val="28"/>
        </w:rPr>
        <w:t>.</w:t>
      </w:r>
    </w:p>
    <w:p w:rsidR="00A53A35" w:rsidRPr="00B22403" w:rsidRDefault="00B22403" w:rsidP="00B22403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Таблица 5 . </w:t>
      </w:r>
      <w:r w:rsidR="00A53A35" w:rsidRPr="00B22403">
        <w:rPr>
          <w:sz w:val="28"/>
          <w:szCs w:val="28"/>
        </w:rPr>
        <w:t>План движения денежных потоков и оценка эффективности инвестиционного проекта, руб.</w:t>
      </w:r>
    </w:p>
    <w:tbl>
      <w:tblPr>
        <w:tblStyle w:val="a7"/>
        <w:tblW w:w="8423" w:type="dxa"/>
        <w:jc w:val="center"/>
        <w:tblLook w:val="04A0" w:firstRow="1" w:lastRow="0" w:firstColumn="1" w:lastColumn="0" w:noHBand="0" w:noVBand="1"/>
      </w:tblPr>
      <w:tblGrid>
        <w:gridCol w:w="2268"/>
        <w:gridCol w:w="1061"/>
        <w:gridCol w:w="1061"/>
        <w:gridCol w:w="1061"/>
        <w:gridCol w:w="990"/>
        <w:gridCol w:w="990"/>
        <w:gridCol w:w="992"/>
      </w:tblGrid>
      <w:tr w:rsidR="003A06D7" w:rsidRPr="00B22403" w:rsidTr="00A62F84">
        <w:trPr>
          <w:trHeight w:val="270"/>
          <w:jc w:val="center"/>
        </w:trPr>
        <w:tc>
          <w:tcPr>
            <w:tcW w:w="2268" w:type="dxa"/>
            <w:vMerge w:val="restart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Выплаты и поступления</w:t>
            </w:r>
          </w:p>
        </w:tc>
        <w:tc>
          <w:tcPr>
            <w:tcW w:w="6155" w:type="dxa"/>
            <w:gridSpan w:val="6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Периоды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Merge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8423" w:type="dxa"/>
            <w:gridSpan w:val="7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 Инвестиционная деятельность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1.1. Покупка оборудования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47 000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1.2. Увеличение оборотного капитала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7 000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1.3. Кредит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3 000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8423" w:type="dxa"/>
            <w:gridSpan w:val="7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 Операционная деятельность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>2.1. Выручка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42 500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42 500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2.2. Переменные затраты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13 000 </w:t>
            </w:r>
          </w:p>
        </w:tc>
      </w:tr>
      <w:tr w:rsidR="003A06D7" w:rsidRPr="00B22403" w:rsidTr="00A62F84">
        <w:trPr>
          <w:trHeight w:val="28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2.3. Постоянные затраты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2.4. Прочие затраты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2 000 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2.5. Амортизация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8 200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8 200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8 200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8 200 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2.6. Кредит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857DE2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3 48</w:t>
            </w:r>
            <w:r w:rsidR="003A06D7" w:rsidRPr="00B22403">
              <w:rPr>
                <w:sz w:val="20"/>
              </w:rPr>
              <w:t xml:space="preserve">0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2.7. Прибыль до н/о </w:t>
            </w:r>
            <w:r w:rsidRPr="00B22403">
              <w:rPr>
                <w:color w:val="000000"/>
                <w:sz w:val="20"/>
                <w:szCs w:val="20"/>
              </w:rPr>
              <w:t>(п.2.1-п.2.2-п.2.3-п.2.4.-п.2.5-п.2.6)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12</w:t>
            </w:r>
            <w:r w:rsidR="00857DE2" w:rsidRPr="00B22403">
              <w:rPr>
                <w:sz w:val="20"/>
              </w:rPr>
              <w:t> 32</w:t>
            </w:r>
            <w:r w:rsidR="00E376F1" w:rsidRPr="00B22403">
              <w:rPr>
                <w:sz w:val="20"/>
              </w:rPr>
              <w:t>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15 800 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2.8. Налог на прибыль </w:t>
            </w:r>
            <w:r w:rsidRPr="00B22403">
              <w:rPr>
                <w:color w:val="000000"/>
                <w:sz w:val="20"/>
                <w:szCs w:val="20"/>
              </w:rPr>
              <w:t>(п.2.7*0,2)</w:t>
            </w:r>
            <w:r w:rsidRPr="00B2240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</w:t>
            </w:r>
            <w:r w:rsidR="00857DE2" w:rsidRPr="00B22403">
              <w:rPr>
                <w:sz w:val="20"/>
              </w:rPr>
              <w:t>2 464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3 160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3 160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2.9. Чистый операционный доход </w:t>
            </w:r>
            <w:r w:rsidRPr="00B22403">
              <w:rPr>
                <w:color w:val="000000"/>
                <w:sz w:val="20"/>
                <w:szCs w:val="20"/>
              </w:rPr>
              <w:t>(п.2.7-п.2.8)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857DE2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9 856</w:t>
            </w:r>
            <w:r w:rsidR="003A06D7" w:rsidRPr="00B22403">
              <w:rPr>
                <w:sz w:val="20"/>
              </w:rPr>
              <w:t xml:space="preserve">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12 640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12 640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2.10. Высвобождение оборотного капитала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3 500 </w:t>
            </w:r>
          </w:p>
        </w:tc>
      </w:tr>
      <w:tr w:rsidR="003A06D7" w:rsidRPr="00B22403" w:rsidTr="00A62F84">
        <w:trPr>
          <w:trHeight w:val="55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2.11. Ликвидационная стоимость оборудования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 6 000 </w:t>
            </w:r>
          </w:p>
        </w:tc>
      </w:tr>
      <w:tr w:rsidR="003A06D7" w:rsidRPr="00B22403" w:rsidTr="00A62F84">
        <w:trPr>
          <w:trHeight w:val="255"/>
          <w:jc w:val="center"/>
        </w:trPr>
        <w:tc>
          <w:tcPr>
            <w:tcW w:w="8423" w:type="dxa"/>
            <w:gridSpan w:val="7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 Денежный поток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3.1. Начальные капиталовложения </w:t>
            </w:r>
            <w:r w:rsidRPr="00B22403">
              <w:rPr>
                <w:color w:val="000000"/>
                <w:sz w:val="20"/>
                <w:szCs w:val="20"/>
              </w:rPr>
              <w:t>(чистые инвестиции) I0 (п.1.1+п.1.2-п.1.3)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51 000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3.2. Операционный денежный поток (п.2.5+п.2.9)  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</w:t>
            </w:r>
            <w:r w:rsidR="00857DE2" w:rsidRPr="00B22403">
              <w:rPr>
                <w:sz w:val="20"/>
              </w:rPr>
              <w:t>8 056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20 840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20 840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3.3. Ликвидационный денежный поток (п.2.10 + п.2.11)          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9500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3.4. Чистый денежный поток (п.3.2+п.3.3-п.3.1)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-51 000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857DE2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18 056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20 840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20 840 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 xml:space="preserve">20 840 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30 340</w:t>
            </w:r>
          </w:p>
        </w:tc>
      </w:tr>
      <w:tr w:rsidR="003A06D7" w:rsidRPr="00B22403" w:rsidTr="00A62F84">
        <w:trPr>
          <w:trHeight w:val="510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3.5. Коэффициент дисконтирования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1,00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0,91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0,83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0,75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0,68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0,62</w:t>
            </w:r>
          </w:p>
        </w:tc>
      </w:tr>
      <w:tr w:rsidR="003A06D7" w:rsidRPr="00B22403" w:rsidTr="00A62F84">
        <w:trPr>
          <w:trHeight w:val="525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3.6. Дисконтированный денежный поток (п.3.4*п.3.5)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-51 000,0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857DE2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16 430,96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17 297,2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15 630,0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14 171,2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18 810,8</w:t>
            </w:r>
          </w:p>
        </w:tc>
      </w:tr>
      <w:tr w:rsidR="003A06D7" w:rsidRPr="00B22403" w:rsidTr="00A62F84">
        <w:trPr>
          <w:trHeight w:val="781"/>
          <w:jc w:val="center"/>
        </w:trPr>
        <w:tc>
          <w:tcPr>
            <w:tcW w:w="2268" w:type="dxa"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lastRenderedPageBreak/>
              <w:t xml:space="preserve">3.7. Сальдо дисконтированного денежного потока (с нарастающим итогом) (п.3.6 (0пер) + п.3.6i) п.3.7i+п.3.6i+1  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-51 000,0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857DE2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-34 569</w:t>
            </w:r>
            <w:r w:rsidR="003A06D7" w:rsidRPr="00B22403">
              <w:rPr>
                <w:sz w:val="20"/>
              </w:rPr>
              <w:t>,</w:t>
            </w:r>
            <w:r w:rsidRPr="00B22403">
              <w:rPr>
                <w:sz w:val="20"/>
              </w:rPr>
              <w:t>1</w:t>
            </w:r>
          </w:p>
        </w:tc>
        <w:tc>
          <w:tcPr>
            <w:tcW w:w="1061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-17 140,8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- 1 510,8</w:t>
            </w:r>
          </w:p>
        </w:tc>
        <w:tc>
          <w:tcPr>
            <w:tcW w:w="990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12 660,4</w:t>
            </w:r>
          </w:p>
        </w:tc>
        <w:tc>
          <w:tcPr>
            <w:tcW w:w="992" w:type="dxa"/>
            <w:noWrap/>
            <w:vAlign w:val="center"/>
          </w:tcPr>
          <w:p w:rsidR="003A06D7" w:rsidRPr="00B22403" w:rsidRDefault="003A06D7" w:rsidP="00A62F84">
            <w:pPr>
              <w:shd w:val="clear" w:color="000000" w:fill="auto"/>
              <w:suppressAutoHyphens/>
              <w:spacing w:line="360" w:lineRule="auto"/>
              <w:rPr>
                <w:sz w:val="20"/>
              </w:rPr>
            </w:pPr>
            <w:r w:rsidRPr="00B22403">
              <w:rPr>
                <w:sz w:val="20"/>
              </w:rPr>
              <w:t>31 471,2</w:t>
            </w:r>
          </w:p>
        </w:tc>
      </w:tr>
    </w:tbl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1) </w:t>
      </w:r>
      <w:r w:rsidRPr="00B22403">
        <w:rPr>
          <w:sz w:val="28"/>
          <w:szCs w:val="28"/>
          <w:lang w:val="en-US"/>
        </w:rPr>
        <w:t>DPP</w:t>
      </w:r>
      <w:r w:rsidRPr="00B22403">
        <w:rPr>
          <w:sz w:val="28"/>
          <w:szCs w:val="28"/>
        </w:rPr>
        <w:t xml:space="preserve"> — дисконтированный период окупаемости</w:t>
      </w:r>
    </w:p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position w:val="-32"/>
          <w:sz w:val="28"/>
          <w:szCs w:val="28"/>
        </w:rPr>
        <w:object w:dxaOrig="6540" w:dyaOrig="760">
          <v:shape id="_x0000_i1031" type="#_x0000_t75" style="width:336.75pt;height:39pt" o:ole="">
            <v:imagedata r:id="rId21" o:title=""/>
          </v:shape>
          <o:OLEObject Type="Embed" ProgID="Equation.3" ShapeID="_x0000_i1031" DrawAspect="Content" ObjectID="_1519915123" r:id="rId27"/>
        </w:object>
      </w:r>
    </w:p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Проект окупится через 3,11 года или 3 года и 1 месяц.</w:t>
      </w:r>
    </w:p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3) </w:t>
      </w: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 — Индекс рентабельности инвестиций — показывает прибыль на единицу капиталовложений.</w:t>
      </w:r>
    </w:p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position w:val="-30"/>
          <w:sz w:val="28"/>
          <w:szCs w:val="28"/>
        </w:rPr>
        <w:object w:dxaOrig="3420" w:dyaOrig="680">
          <v:shape id="_x0000_i1032" type="#_x0000_t75" style="width:171pt;height:33.75pt" o:ole="">
            <v:imagedata r:id="rId23" o:title=""/>
          </v:shape>
          <o:OLEObject Type="Embed" ProgID="Equation.3" ShapeID="_x0000_i1032" DrawAspect="Content" ObjectID="_1519915124" r:id="rId28"/>
        </w:object>
      </w:r>
    </w:p>
    <w:p w:rsidR="004F4E8B" w:rsidRPr="00B22403" w:rsidRDefault="004F4E8B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 &gt; 1, следовательно, </w:t>
      </w:r>
      <w:proofErr w:type="gramStart"/>
      <w:r w:rsidRPr="00B22403">
        <w:rPr>
          <w:sz w:val="28"/>
          <w:szCs w:val="28"/>
        </w:rPr>
        <w:t>проект</w:t>
      </w:r>
      <w:proofErr w:type="gramEnd"/>
      <w:r w:rsidRPr="00B22403">
        <w:rPr>
          <w:sz w:val="28"/>
          <w:szCs w:val="28"/>
        </w:rPr>
        <w:t xml:space="preserve"> принимается.</w:t>
      </w: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4) </w:t>
      </w:r>
      <w:r w:rsidRPr="00B22403">
        <w:rPr>
          <w:sz w:val="28"/>
          <w:szCs w:val="28"/>
          <w:lang w:val="en-US"/>
        </w:rPr>
        <w:t>IRR</w:t>
      </w:r>
      <w:r w:rsidRPr="00B22403">
        <w:rPr>
          <w:sz w:val="28"/>
          <w:szCs w:val="28"/>
        </w:rPr>
        <w:t xml:space="preserve"> — внутренняя норма доходности.</w:t>
      </w:r>
    </w:p>
    <w:p w:rsidR="00A53A35" w:rsidRPr="00B22403" w:rsidRDefault="008E7A2C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7. Расчет 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9C5426" w:rsidRPr="00B22403" w:rsidRDefault="007C17B7" w:rsidP="00031443">
      <w:pPr>
        <w:shd w:val="clear" w:color="000000" w:fill="auto"/>
        <w:spacing w:line="360" w:lineRule="auto"/>
        <w:ind w:firstLine="709"/>
        <w:jc w:val="center"/>
        <w:rPr>
          <w:sz w:val="28"/>
          <w:szCs w:val="28"/>
        </w:rPr>
      </w:pPr>
      <w:r w:rsidRPr="00B22403">
        <w:rPr>
          <w:noProof/>
          <w:sz w:val="28"/>
          <w:szCs w:val="28"/>
        </w:rPr>
        <w:drawing>
          <wp:inline distT="0" distB="0" distL="0" distR="0" wp14:anchorId="717EC638" wp14:editId="278738EC">
            <wp:extent cx="5238750" cy="32099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rPr>
          <w:sz w:val="28"/>
          <w:szCs w:val="28"/>
        </w:rPr>
      </w:pP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proofErr w:type="gramStart"/>
      <w:r w:rsidRPr="00B22403">
        <w:rPr>
          <w:sz w:val="28"/>
          <w:szCs w:val="28"/>
          <w:lang w:val="en-US"/>
        </w:rPr>
        <w:t>IRR</w:t>
      </w:r>
      <w:r w:rsidRPr="00B22403">
        <w:rPr>
          <w:sz w:val="28"/>
          <w:szCs w:val="28"/>
        </w:rPr>
        <w:t>&gt;</w:t>
      </w:r>
      <w:r w:rsidRPr="00B22403">
        <w:rPr>
          <w:sz w:val="28"/>
          <w:szCs w:val="28"/>
          <w:lang w:val="en-US"/>
        </w:rPr>
        <w:t>r</w:t>
      </w:r>
      <w:r w:rsidR="00141748" w:rsidRPr="00B22403">
        <w:rPr>
          <w:sz w:val="28"/>
          <w:szCs w:val="28"/>
        </w:rPr>
        <w:t xml:space="preserve"> (25</w:t>
      </w:r>
      <w:r w:rsidRPr="00B22403">
        <w:rPr>
          <w:sz w:val="28"/>
          <w:szCs w:val="28"/>
        </w:rPr>
        <w:t>%&gt;10%), следовательно, проект принимается.</w:t>
      </w:r>
      <w:proofErr w:type="gramEnd"/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5) </w:t>
      </w:r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— модифицированная внутренняя норма доходности.</w:t>
      </w:r>
    </w:p>
    <w:p w:rsidR="00A53A35" w:rsidRPr="00B22403" w:rsidRDefault="008E7A2C" w:rsidP="00B22403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Рис 8. Расчет MIRR в </w:t>
      </w:r>
      <w:proofErr w:type="spellStart"/>
      <w:r w:rsidRPr="00B22403">
        <w:rPr>
          <w:sz w:val="28"/>
          <w:szCs w:val="28"/>
        </w:rPr>
        <w:t>Excel</w:t>
      </w:r>
      <w:proofErr w:type="spellEnd"/>
    </w:p>
    <w:p w:rsidR="00A53A35" w:rsidRPr="00B22403" w:rsidRDefault="00902B20" w:rsidP="00031443">
      <w:pPr>
        <w:shd w:val="clear" w:color="000000" w:fill="auto"/>
        <w:spacing w:line="360" w:lineRule="auto"/>
        <w:ind w:firstLine="709"/>
        <w:jc w:val="center"/>
        <w:rPr>
          <w:b/>
          <w:sz w:val="28"/>
          <w:szCs w:val="28"/>
        </w:rPr>
      </w:pPr>
      <w:r w:rsidRPr="00B22403">
        <w:rPr>
          <w:b/>
          <w:noProof/>
          <w:sz w:val="28"/>
          <w:szCs w:val="28"/>
        </w:rPr>
        <w:lastRenderedPageBreak/>
        <w:drawing>
          <wp:inline distT="0" distB="0" distL="0" distR="0" wp14:anchorId="099F82D7" wp14:editId="476B220F">
            <wp:extent cx="5448300" cy="3524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460" cy="35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A35" w:rsidRPr="00B22403" w:rsidRDefault="00A53A35" w:rsidP="00A53A35">
      <w:pPr>
        <w:shd w:val="clear" w:color="000000" w:fill="auto"/>
        <w:suppressAutoHyphens/>
        <w:spacing w:line="360" w:lineRule="auto"/>
        <w:ind w:firstLine="709"/>
        <w:rPr>
          <w:sz w:val="28"/>
          <w:szCs w:val="28"/>
        </w:rPr>
      </w:pPr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&gt; </w:t>
      </w:r>
      <w:r w:rsidRPr="00B22403">
        <w:rPr>
          <w:sz w:val="28"/>
          <w:szCs w:val="28"/>
          <w:lang w:val="en-US"/>
        </w:rPr>
        <w:t>r</w:t>
      </w:r>
      <w:r w:rsidR="00141748" w:rsidRPr="00B22403">
        <w:rPr>
          <w:sz w:val="28"/>
          <w:szCs w:val="28"/>
        </w:rPr>
        <w:t xml:space="preserve"> (19</w:t>
      </w:r>
      <w:r w:rsidRPr="00B22403">
        <w:rPr>
          <w:sz w:val="28"/>
          <w:szCs w:val="28"/>
        </w:rPr>
        <w:t>%&gt;10%), следовательно, проект принимается.</w:t>
      </w:r>
      <w:proofErr w:type="gramEnd"/>
    </w:p>
    <w:p w:rsidR="00A53A35" w:rsidRPr="00B22403" w:rsidRDefault="00A53A35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По критериям </w:t>
      </w:r>
      <w:r w:rsidRPr="00B22403">
        <w:rPr>
          <w:sz w:val="28"/>
          <w:szCs w:val="28"/>
          <w:lang w:val="en-US"/>
        </w:rPr>
        <w:t>NPV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PI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IRR</w:t>
      </w:r>
      <w:r w:rsidRPr="00B22403">
        <w:rPr>
          <w:sz w:val="28"/>
          <w:szCs w:val="28"/>
        </w:rPr>
        <w:t xml:space="preserve">, </w:t>
      </w:r>
      <w:r w:rsidRPr="00B22403">
        <w:rPr>
          <w:sz w:val="28"/>
          <w:szCs w:val="28"/>
          <w:lang w:val="en-US"/>
        </w:rPr>
        <w:t>MIRR</w:t>
      </w:r>
      <w:r w:rsidRPr="00B22403">
        <w:rPr>
          <w:sz w:val="28"/>
          <w:szCs w:val="28"/>
        </w:rPr>
        <w:t xml:space="preserve"> проект можно считать эффективным.</w:t>
      </w:r>
    </w:p>
    <w:p w:rsidR="006B2D20" w:rsidRPr="00B22403" w:rsidRDefault="00141748" w:rsidP="00B22403">
      <w:pPr>
        <w:shd w:val="clear" w:color="000000" w:fill="auto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22403">
        <w:rPr>
          <w:sz w:val="28"/>
          <w:szCs w:val="28"/>
        </w:rPr>
        <w:t xml:space="preserve">Увеличением процентов по </w:t>
      </w:r>
      <w:r w:rsidR="007615D1" w:rsidRPr="00B22403">
        <w:rPr>
          <w:sz w:val="28"/>
          <w:szCs w:val="28"/>
        </w:rPr>
        <w:t>кредиту на 16</w:t>
      </w:r>
      <w:r w:rsidRPr="00B22403">
        <w:rPr>
          <w:sz w:val="28"/>
          <w:szCs w:val="28"/>
        </w:rPr>
        <w:t>% не влияет на эффективность проекта.</w:t>
      </w:r>
    </w:p>
    <w:p w:rsidR="00E94144" w:rsidRPr="008A1CB3" w:rsidRDefault="00E94144" w:rsidP="008A1CB3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3" w:name="_Toc443829978"/>
      <w:r w:rsidRPr="008A1CB3">
        <w:rPr>
          <w:rFonts w:ascii="Times New Roman" w:hAnsi="Times New Roman" w:cs="Times New Roman"/>
          <w:b w:val="0"/>
          <w:color w:val="000000" w:themeColor="text1"/>
        </w:rPr>
        <w:t>Задача  3</w:t>
      </w:r>
      <w:r w:rsidR="00B22403" w:rsidRPr="008A1CB3">
        <w:rPr>
          <w:rFonts w:ascii="Times New Roman" w:hAnsi="Times New Roman" w:cs="Times New Roman"/>
          <w:b w:val="0"/>
          <w:color w:val="000000" w:themeColor="text1"/>
        </w:rPr>
        <w:t>.</w:t>
      </w:r>
      <w:bookmarkEnd w:id="3"/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Предприятие «ААВ» рассматривает проект по запуску новой </w:t>
      </w:r>
      <w:proofErr w:type="spellStart"/>
      <w:proofErr w:type="gramStart"/>
      <w:r w:rsidRPr="00B22403">
        <w:rPr>
          <w:sz w:val="28"/>
          <w:szCs w:val="28"/>
        </w:rPr>
        <w:t>произ-водственной</w:t>
      </w:r>
      <w:proofErr w:type="spellEnd"/>
      <w:proofErr w:type="gramEnd"/>
      <w:r w:rsidRPr="00B22403">
        <w:rPr>
          <w:sz w:val="28"/>
          <w:szCs w:val="28"/>
        </w:rPr>
        <w:t xml:space="preserve"> линии, которую пл</w:t>
      </w:r>
      <w:r w:rsidR="00B114AE" w:rsidRPr="00B22403">
        <w:rPr>
          <w:sz w:val="28"/>
          <w:szCs w:val="28"/>
        </w:rPr>
        <w:t>анируется установить в неисполь</w:t>
      </w:r>
      <w:r w:rsidRPr="00B22403">
        <w:rPr>
          <w:sz w:val="28"/>
          <w:szCs w:val="28"/>
        </w:rPr>
        <w:t>зуемом в настоящее время здан</w:t>
      </w:r>
      <w:r w:rsidR="005B0176" w:rsidRPr="00B22403">
        <w:rPr>
          <w:sz w:val="28"/>
          <w:szCs w:val="28"/>
        </w:rPr>
        <w:t>ии и эксплуатировать на протяже</w:t>
      </w:r>
      <w:r w:rsidRPr="00B22403">
        <w:rPr>
          <w:sz w:val="28"/>
          <w:szCs w:val="28"/>
        </w:rPr>
        <w:t>нии пяти лет. На реконструкци</w:t>
      </w:r>
      <w:r w:rsidR="005B0176" w:rsidRPr="00B22403">
        <w:rPr>
          <w:sz w:val="28"/>
          <w:szCs w:val="28"/>
        </w:rPr>
        <w:t>ю здания в прошлом году было ис</w:t>
      </w:r>
      <w:r w:rsidRPr="00B22403">
        <w:rPr>
          <w:sz w:val="28"/>
          <w:szCs w:val="28"/>
        </w:rPr>
        <w:t>трачено 100 тыс. руб. Имеется возможность сдать неиспользуемое здание в аренду на 6 лет с ежегодной платой 20 тыс. руб.</w:t>
      </w:r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 xml:space="preserve">Стоимость оборудования равна </w:t>
      </w:r>
      <w:r w:rsidR="005B0176" w:rsidRPr="00B22403">
        <w:rPr>
          <w:sz w:val="28"/>
          <w:szCs w:val="28"/>
        </w:rPr>
        <w:t>250 тыс. руб., доставка оценива</w:t>
      </w:r>
      <w:r w:rsidRPr="00B22403">
        <w:rPr>
          <w:sz w:val="28"/>
          <w:szCs w:val="28"/>
        </w:rPr>
        <w:t>ется в 10 тыс. руб., монтаж и установка в 6000 руб. Полезный срок оборудования — 5 лет. Предполагается, что оно может быть продано в конце 4-го года за 25 тыс. руб. По</w:t>
      </w:r>
      <w:r w:rsidR="005B0176" w:rsidRPr="00B22403">
        <w:rPr>
          <w:sz w:val="28"/>
          <w:szCs w:val="28"/>
        </w:rPr>
        <w:t>требуются также дополнитель</w:t>
      </w:r>
      <w:r w:rsidRPr="00B22403">
        <w:rPr>
          <w:sz w:val="28"/>
          <w:szCs w:val="28"/>
        </w:rPr>
        <w:t xml:space="preserve">ные товарно-материальные запасы </w:t>
      </w:r>
      <w:r w:rsidRPr="00B22403">
        <w:rPr>
          <w:sz w:val="28"/>
          <w:szCs w:val="28"/>
        </w:rPr>
        <w:lastRenderedPageBreak/>
        <w:t xml:space="preserve">в объеме 25 тыс. руб., в </w:t>
      </w:r>
      <w:proofErr w:type="gramStart"/>
      <w:r w:rsidRPr="00B22403">
        <w:rPr>
          <w:sz w:val="28"/>
          <w:szCs w:val="28"/>
        </w:rPr>
        <w:t>связи</w:t>
      </w:r>
      <w:proofErr w:type="gramEnd"/>
      <w:r w:rsidRPr="00B22403">
        <w:rPr>
          <w:sz w:val="28"/>
          <w:szCs w:val="28"/>
        </w:rPr>
        <w:t xml:space="preserve"> с чем кредиторская задолженность увеличится на 5000 руб.</w:t>
      </w:r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Ожидается, что в результате запуска новой линии выручка от реализации составит 200 тыс. руб. ежегодно. Перем</w:t>
      </w:r>
      <w:r w:rsidR="005B0176" w:rsidRPr="00B22403">
        <w:rPr>
          <w:sz w:val="28"/>
          <w:szCs w:val="28"/>
        </w:rPr>
        <w:t>енные и по</w:t>
      </w:r>
      <w:r w:rsidRPr="00B22403">
        <w:rPr>
          <w:sz w:val="28"/>
          <w:szCs w:val="28"/>
        </w:rPr>
        <w:t>стоянные затраты в каждом году определены в объеме 55 тыс. руб. и 20 тыс. руб. соответственно.</w:t>
      </w:r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Стоимость капитала для предприятия равна 12 %, ставка налога на прибыль — 20%.</w:t>
      </w:r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1.</w:t>
      </w:r>
      <w:r w:rsidRPr="00B22403">
        <w:rPr>
          <w:sz w:val="28"/>
          <w:szCs w:val="28"/>
        </w:rPr>
        <w:tab/>
        <w:t>Разработайте план движен</w:t>
      </w:r>
      <w:r w:rsidR="005B0176" w:rsidRPr="00B22403">
        <w:rPr>
          <w:sz w:val="28"/>
          <w:szCs w:val="28"/>
        </w:rPr>
        <w:t>ия денежных потоков и осуществи</w:t>
      </w:r>
      <w:r w:rsidRPr="00B22403">
        <w:rPr>
          <w:sz w:val="28"/>
          <w:szCs w:val="28"/>
        </w:rPr>
        <w:t>те оценку экономической эффективности проекта.</w:t>
      </w:r>
    </w:p>
    <w:p w:rsidR="00E94144" w:rsidRPr="00B22403" w:rsidRDefault="00E94144" w:rsidP="00B22403">
      <w:pPr>
        <w:spacing w:line="360" w:lineRule="auto"/>
        <w:ind w:firstLine="709"/>
        <w:rPr>
          <w:sz w:val="28"/>
          <w:szCs w:val="28"/>
        </w:rPr>
      </w:pPr>
      <w:r w:rsidRPr="00B22403">
        <w:rPr>
          <w:sz w:val="28"/>
          <w:szCs w:val="28"/>
        </w:rPr>
        <w:t>2.</w:t>
      </w:r>
      <w:r w:rsidRPr="00B22403">
        <w:rPr>
          <w:sz w:val="28"/>
          <w:szCs w:val="28"/>
        </w:rPr>
        <w:tab/>
        <w:t>Предположим, что в связи с вводом новой линии сбыт другой продукции уменьшится на 50 тыс. руб. Влияет ли данное условие на общую эффективность проекта? Е</w:t>
      </w:r>
      <w:r w:rsidR="005B0176" w:rsidRPr="00B22403">
        <w:rPr>
          <w:sz w:val="28"/>
          <w:szCs w:val="28"/>
        </w:rPr>
        <w:t>сли да, то подкрепите свои выво</w:t>
      </w:r>
      <w:r w:rsidRPr="00B22403">
        <w:rPr>
          <w:sz w:val="28"/>
          <w:szCs w:val="28"/>
        </w:rPr>
        <w:t>ды соответствующими расчетами.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iCs/>
          <w:sz w:val="28"/>
          <w:szCs w:val="28"/>
        </w:rPr>
      </w:pPr>
      <w:r w:rsidRPr="00B22403">
        <w:rPr>
          <w:rFonts w:eastAsia="Times New Roman"/>
          <w:iCs/>
          <w:sz w:val="28"/>
          <w:szCs w:val="28"/>
        </w:rPr>
        <w:t>Решение: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 xml:space="preserve">1. </w:t>
      </w:r>
      <w:r w:rsidRPr="00B22403">
        <w:rPr>
          <w:rFonts w:eastAsia="Times New Roman"/>
          <w:bCs/>
          <w:iCs/>
          <w:sz w:val="28"/>
          <w:szCs w:val="28"/>
        </w:rPr>
        <w:t>Кредиторская задолженность предприятия является отвлечением денежных средств. Поэтому величину, необходимую для увеличения товарно-материальных запасов, уменьшаем на сумму кредиторской задолженности: п.1.2 = 25000 – 5000 = 20000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Определим сумму ежегодных амортизационных отчислений: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B22403">
        <w:rPr>
          <w:rFonts w:eastAsia="Times New Roman"/>
          <w:sz w:val="28"/>
          <w:szCs w:val="28"/>
        </w:rPr>
        <w:t>А</w:t>
      </w:r>
      <w:r w:rsidRPr="00B22403">
        <w:rPr>
          <w:rFonts w:eastAsia="Times New Roman"/>
          <w:sz w:val="28"/>
          <w:szCs w:val="16"/>
        </w:rPr>
        <w:t>н</w:t>
      </w:r>
      <w:proofErr w:type="gramStart"/>
      <w:r w:rsidRPr="00B22403">
        <w:rPr>
          <w:rFonts w:eastAsia="Times New Roman"/>
          <w:sz w:val="28"/>
          <w:szCs w:val="16"/>
        </w:rPr>
        <w:t>.о</w:t>
      </w:r>
      <w:proofErr w:type="spellEnd"/>
      <w:proofErr w:type="gramEnd"/>
      <w:r w:rsidRPr="00B22403">
        <w:rPr>
          <w:rFonts w:eastAsia="Times New Roman"/>
          <w:sz w:val="28"/>
          <w:szCs w:val="16"/>
        </w:rPr>
        <w:t>.</w:t>
      </w:r>
      <w:r w:rsidRPr="00B22403">
        <w:rPr>
          <w:rFonts w:eastAsia="Times New Roman"/>
          <w:sz w:val="28"/>
          <w:szCs w:val="28"/>
          <w:vertAlign w:val="subscript"/>
        </w:rPr>
        <w:t xml:space="preserve"> </w:t>
      </w:r>
      <w:r w:rsidRPr="00B22403">
        <w:rPr>
          <w:rFonts w:eastAsia="Times New Roman"/>
          <w:sz w:val="28"/>
          <w:szCs w:val="28"/>
        </w:rPr>
        <w:t xml:space="preserve">= 1.1/ 5 = </w:t>
      </w:r>
      <w:r w:rsidRPr="00B22403">
        <w:rPr>
          <w:rFonts w:eastAsia="Times New Roman"/>
          <w:bCs/>
          <w:iCs/>
          <w:sz w:val="28"/>
          <w:szCs w:val="28"/>
        </w:rPr>
        <w:t>266 000</w:t>
      </w:r>
      <w:r w:rsidRPr="00B22403">
        <w:rPr>
          <w:rFonts w:eastAsia="Times New Roman"/>
          <w:sz w:val="28"/>
          <w:szCs w:val="28"/>
        </w:rPr>
        <w:t>/5=53 200 (рублей)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iCs/>
          <w:sz w:val="28"/>
          <w:szCs w:val="28"/>
        </w:rPr>
      </w:pPr>
      <w:r w:rsidRPr="00B22403">
        <w:rPr>
          <w:rFonts w:eastAsia="Times New Roman"/>
          <w:iCs/>
          <w:sz w:val="28"/>
          <w:szCs w:val="28"/>
        </w:rPr>
        <w:t>Коэффициент дисконтирования: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noProof/>
          <w:position w:val="-30"/>
          <w:sz w:val="28"/>
          <w:szCs w:val="28"/>
        </w:rPr>
        <w:drawing>
          <wp:inline distT="0" distB="0" distL="0" distR="0" wp14:anchorId="74067CE0" wp14:editId="37F19F00">
            <wp:extent cx="1114425" cy="5048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403">
        <w:rPr>
          <w:rFonts w:eastAsia="Times New Roman"/>
          <w:sz w:val="28"/>
          <w:szCs w:val="28"/>
        </w:rPr>
        <w:t>; r=0,12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B22403">
        <w:rPr>
          <w:rFonts w:eastAsia="Times New Roman"/>
          <w:iCs/>
          <w:sz w:val="28"/>
          <w:szCs w:val="28"/>
        </w:rPr>
        <w:t>Полная оценка денежного потока п</w:t>
      </w:r>
      <w:r w:rsidR="00B22403" w:rsidRPr="00B22403">
        <w:rPr>
          <w:rFonts w:eastAsia="Times New Roman"/>
          <w:iCs/>
          <w:sz w:val="28"/>
          <w:szCs w:val="28"/>
        </w:rPr>
        <w:t>о периодам приведена в таблице 6</w:t>
      </w:r>
      <w:r w:rsidRPr="00B22403">
        <w:rPr>
          <w:rFonts w:eastAsia="Times New Roman"/>
          <w:iCs/>
          <w:sz w:val="28"/>
          <w:szCs w:val="28"/>
        </w:rPr>
        <w:t>.</w:t>
      </w:r>
    </w:p>
    <w:p w:rsidR="00E92B96" w:rsidRPr="00B22403" w:rsidRDefault="00B22403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B22403">
        <w:rPr>
          <w:rFonts w:eastAsia="Times New Roman"/>
          <w:bCs/>
          <w:iCs/>
          <w:sz w:val="28"/>
          <w:szCs w:val="28"/>
        </w:rPr>
        <w:t>Таблица 6.</w:t>
      </w:r>
    </w:p>
    <w:tbl>
      <w:tblPr>
        <w:tblStyle w:val="11"/>
        <w:tblW w:w="9356" w:type="dxa"/>
        <w:jc w:val="center"/>
        <w:tblLayout w:type="fixed"/>
        <w:tblLook w:val="0400" w:firstRow="0" w:lastRow="0" w:firstColumn="0" w:lastColumn="0" w:noHBand="0" w:noVBand="1"/>
      </w:tblPr>
      <w:tblGrid>
        <w:gridCol w:w="4111"/>
        <w:gridCol w:w="709"/>
        <w:gridCol w:w="956"/>
        <w:gridCol w:w="919"/>
        <w:gridCol w:w="871"/>
        <w:gridCol w:w="871"/>
        <w:gridCol w:w="919"/>
      </w:tblGrid>
      <w:tr w:rsidR="00E92B96" w:rsidRPr="00B22403" w:rsidTr="00A62F84">
        <w:trPr>
          <w:jc w:val="center"/>
        </w:trPr>
        <w:tc>
          <w:tcPr>
            <w:tcW w:w="4221" w:type="dxa"/>
            <w:vMerge w:val="restart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Выплаты и поступления, тыс. руб.</w:t>
            </w:r>
          </w:p>
        </w:tc>
        <w:tc>
          <w:tcPr>
            <w:tcW w:w="5355" w:type="dxa"/>
            <w:gridSpan w:val="6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Периоды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  <w:vMerge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4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</w:t>
            </w:r>
          </w:p>
        </w:tc>
      </w:tr>
      <w:tr w:rsidR="00E92B96" w:rsidRPr="00B22403" w:rsidTr="00A62F84">
        <w:trPr>
          <w:jc w:val="center"/>
        </w:trPr>
        <w:tc>
          <w:tcPr>
            <w:tcW w:w="9576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1. Инвестиционная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1.1 Покупка нового оборудования (доставка, установка)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266 000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lastRenderedPageBreak/>
              <w:t>1.2 Увеличение оборотных средств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9576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 Операционная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2.1 Выручка от реализации </w:t>
            </w:r>
            <w:proofErr w:type="spellStart"/>
            <w:r w:rsidRPr="00B22403">
              <w:rPr>
                <w:rFonts w:eastAsia="Times New Roman"/>
                <w:sz w:val="20"/>
              </w:rPr>
              <w:t>R</w:t>
            </w:r>
            <w:r w:rsidRPr="00B22403">
              <w:rPr>
                <w:rFonts w:eastAsia="Times New Roman"/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200 000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2.2 Переменные затраты </w:t>
            </w:r>
            <w:proofErr w:type="spellStart"/>
            <w:r w:rsidRPr="00B22403">
              <w:rPr>
                <w:rFonts w:eastAsia="Times New Roman"/>
                <w:sz w:val="20"/>
              </w:rPr>
              <w:t>VC</w:t>
            </w:r>
            <w:r w:rsidRPr="00B22403">
              <w:rPr>
                <w:rFonts w:eastAsia="Times New Roman"/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55 000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55 000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55 000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55 000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55 000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2.3 Постоянные затраты </w:t>
            </w:r>
            <w:proofErr w:type="spellStart"/>
            <w:r w:rsidRPr="00B22403">
              <w:rPr>
                <w:rFonts w:eastAsia="Times New Roman"/>
                <w:sz w:val="20"/>
              </w:rPr>
              <w:t>FC</w:t>
            </w:r>
            <w:r w:rsidRPr="00B22403">
              <w:rPr>
                <w:rFonts w:eastAsia="Times New Roman"/>
                <w:sz w:val="20"/>
                <w:vertAlign w:val="subscript"/>
              </w:rPr>
              <w:t>t</w:t>
            </w:r>
            <w:proofErr w:type="spellEnd"/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2.4 Амортизация </w:t>
            </w:r>
            <w:proofErr w:type="spellStart"/>
            <w:r w:rsidRPr="00B22403">
              <w:rPr>
                <w:rFonts w:eastAsia="Times New Roman"/>
                <w:sz w:val="20"/>
              </w:rPr>
              <w:t>A</w:t>
            </w:r>
            <w:r w:rsidRPr="00B22403">
              <w:rPr>
                <w:rFonts w:eastAsia="Times New Roman"/>
                <w:sz w:val="20"/>
                <w:vertAlign w:val="subscript"/>
              </w:rPr>
              <w:t>н</w:t>
            </w:r>
            <w:proofErr w:type="gramStart"/>
            <w:r w:rsidRPr="00B22403">
              <w:rPr>
                <w:rFonts w:eastAsia="Times New Roman"/>
                <w:sz w:val="20"/>
                <w:vertAlign w:val="subscript"/>
              </w:rPr>
              <w:t>.о</w:t>
            </w:r>
            <w:proofErr w:type="spellEnd"/>
            <w:proofErr w:type="gramEnd"/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53 200</w:t>
            </w:r>
          </w:p>
        </w:tc>
        <w:tc>
          <w:tcPr>
            <w:tcW w:w="939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53 200</w:t>
            </w:r>
          </w:p>
        </w:tc>
        <w:tc>
          <w:tcPr>
            <w:tcW w:w="889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53 200</w:t>
            </w:r>
          </w:p>
        </w:tc>
        <w:tc>
          <w:tcPr>
            <w:tcW w:w="889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53 200</w:t>
            </w:r>
          </w:p>
        </w:tc>
        <w:tc>
          <w:tcPr>
            <w:tcW w:w="939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53 200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2.5 Аренда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20 000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2.6 Прибыль до налогообложения (п.2.1-п.2.2-п.2.3-п.2.4.+п.2.5)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91800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91800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91800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91800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91800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2.7 Налог на прибыль (п.2.6*0,2)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18 360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18 360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18 360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18 360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18 360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2.8 Чистый операционный доход (п.2.6-п.2.7)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73 440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73 440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73 440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73 440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73 440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2.9 Ликвидационная стоимость оборудования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25 000</w:t>
            </w:r>
          </w:p>
        </w:tc>
      </w:tr>
      <w:tr w:rsidR="00E92B96" w:rsidRPr="00B22403" w:rsidTr="00A62F84">
        <w:trPr>
          <w:jc w:val="center"/>
        </w:trPr>
        <w:tc>
          <w:tcPr>
            <w:tcW w:w="9576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 Финансовая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3.1 Начальные капиталовложения (чистые инвестиции) I0 (п.1.1+п.1.2)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286 000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3.2 Операционный денежный поток (п.2.4+п.2.8)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3.3 Ликвидационный денежный поток (п.2.9)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25 000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3.4 Чистый денежный поток (п.3.2+п.3.3-п.3.1)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-286 000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126 640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151 640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3.5 Коэффициент дисконтирования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0,8929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0,7972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0,7118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0,6355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0,5674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3.6 Дисконтированный денежный поток (п.3.4*п.3.5)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-286 000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113 076,85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100 957,40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90 142,35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80 479,72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86 040,54</w:t>
            </w:r>
          </w:p>
        </w:tc>
      </w:tr>
      <w:tr w:rsidR="00E92B96" w:rsidRPr="00B22403" w:rsidTr="00A62F84">
        <w:trPr>
          <w:jc w:val="center"/>
        </w:trPr>
        <w:tc>
          <w:tcPr>
            <w:tcW w:w="422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3.7 Сальдо дисконтированного денежного потока (с нарастающим итогом)</w:t>
            </w:r>
          </w:p>
        </w:tc>
        <w:tc>
          <w:tcPr>
            <w:tcW w:w="72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 xml:space="preserve"> </w:t>
            </w:r>
          </w:p>
        </w:tc>
        <w:tc>
          <w:tcPr>
            <w:tcW w:w="977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-172 923,15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-71 965,75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18 176,60</w:t>
            </w:r>
          </w:p>
        </w:tc>
        <w:tc>
          <w:tcPr>
            <w:tcW w:w="88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98 656,32</w:t>
            </w:r>
          </w:p>
        </w:tc>
        <w:tc>
          <w:tcPr>
            <w:tcW w:w="939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</w:rPr>
            </w:pPr>
            <w:r w:rsidRPr="00B22403">
              <w:rPr>
                <w:rFonts w:eastAsia="Times New Roman"/>
                <w:sz w:val="20"/>
              </w:rPr>
              <w:t>184 696,86</w:t>
            </w:r>
          </w:p>
        </w:tc>
      </w:tr>
    </w:tbl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bCs/>
          <w:iCs/>
          <w:sz w:val="28"/>
          <w:szCs w:val="28"/>
        </w:rPr>
      </w:pP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noProof/>
          <w:position w:val="-28"/>
          <w:sz w:val="28"/>
          <w:szCs w:val="28"/>
        </w:rPr>
        <w:drawing>
          <wp:inline distT="0" distB="0" distL="0" distR="0" wp14:anchorId="4B6DA621" wp14:editId="488B25BE">
            <wp:extent cx="4486275" cy="342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NPV &gt; 0, проект принимается.</w:t>
      </w:r>
    </w:p>
    <w:p w:rsidR="00E92B96" w:rsidRPr="00B22403" w:rsidRDefault="00E92B96" w:rsidP="00B22403">
      <w:pPr>
        <w:widowControl/>
        <w:tabs>
          <w:tab w:val="left" w:pos="7834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noProof/>
          <w:position w:val="-10"/>
          <w:sz w:val="28"/>
          <w:szCs w:val="28"/>
        </w:rPr>
        <w:drawing>
          <wp:inline distT="0" distB="0" distL="0" distR="0" wp14:anchorId="1D33B721" wp14:editId="64051CF1">
            <wp:extent cx="5010150" cy="2190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403">
        <w:rPr>
          <w:rFonts w:eastAsia="Times New Roman"/>
          <w:sz w:val="28"/>
          <w:szCs w:val="28"/>
        </w:rPr>
        <w:t xml:space="preserve"> рублей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PI &gt; 0,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 xml:space="preserve">Для расчета IRR(внутренней нормы доходности) и MIRR(модифицированной нормы доходности) воспользуемся функциями MS </w:t>
      </w:r>
      <w:proofErr w:type="spellStart"/>
      <w:r w:rsidRPr="00B22403">
        <w:rPr>
          <w:rFonts w:eastAsia="Times New Roman"/>
          <w:sz w:val="28"/>
          <w:szCs w:val="28"/>
        </w:rPr>
        <w:t>Excel</w:t>
      </w:r>
      <w:proofErr w:type="spellEnd"/>
      <w:r w:rsidRPr="00B22403">
        <w:rPr>
          <w:rFonts w:eastAsia="Times New Roman"/>
          <w:sz w:val="28"/>
          <w:szCs w:val="28"/>
        </w:rPr>
        <w:t xml:space="preserve"> (табл.2).</w:t>
      </w:r>
    </w:p>
    <w:p w:rsidR="00E92B96" w:rsidRPr="00B22403" w:rsidRDefault="00B22403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Таблица 7.</w:t>
      </w:r>
    </w:p>
    <w:tbl>
      <w:tblPr>
        <w:tblStyle w:val="11"/>
        <w:tblW w:w="0" w:type="auto"/>
        <w:jc w:val="center"/>
        <w:tblLook w:val="0400" w:firstRow="0" w:lastRow="0" w:firstColumn="0" w:lastColumn="0" w:noHBand="0" w:noVBand="1"/>
      </w:tblPr>
      <w:tblGrid>
        <w:gridCol w:w="891"/>
        <w:gridCol w:w="4706"/>
      </w:tblGrid>
      <w:tr w:rsidR="00E92B96" w:rsidRPr="00B22403" w:rsidTr="00A62F84">
        <w:trPr>
          <w:jc w:val="center"/>
        </w:trPr>
        <w:tc>
          <w:tcPr>
            <w:tcW w:w="0" w:type="auto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8"/>
              </w:rPr>
            </w:pPr>
            <w:r w:rsidRPr="00B22403">
              <w:rPr>
                <w:rFonts w:eastAsia="Times New Roman"/>
                <w:sz w:val="20"/>
                <w:szCs w:val="28"/>
              </w:rPr>
              <w:lastRenderedPageBreak/>
              <w:t xml:space="preserve">IRR = </w:t>
            </w:r>
          </w:p>
        </w:tc>
        <w:tc>
          <w:tcPr>
            <w:tcW w:w="0" w:type="auto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8"/>
              </w:rPr>
            </w:pPr>
            <w:r w:rsidRPr="00B22403">
              <w:rPr>
                <w:rFonts w:eastAsia="Times New Roman"/>
                <w:sz w:val="20"/>
                <w:szCs w:val="28"/>
              </w:rPr>
              <w:t>=ВС</w:t>
            </w:r>
            <w:proofErr w:type="gramStart"/>
            <w:r w:rsidRPr="00B22403">
              <w:rPr>
                <w:rFonts w:eastAsia="Times New Roman"/>
                <w:sz w:val="20"/>
                <w:szCs w:val="28"/>
              </w:rPr>
              <w:t>Д(</w:t>
            </w:r>
            <w:proofErr w:type="gramEnd"/>
            <w:r w:rsidRPr="00B22403">
              <w:rPr>
                <w:rFonts w:eastAsia="Times New Roman"/>
                <w:sz w:val="20"/>
                <w:szCs w:val="28"/>
              </w:rPr>
              <w:t>значения; [предположение])</w:t>
            </w:r>
          </w:p>
        </w:tc>
      </w:tr>
      <w:tr w:rsidR="00E92B96" w:rsidRPr="00B22403" w:rsidTr="00A62F84">
        <w:trPr>
          <w:jc w:val="center"/>
        </w:trPr>
        <w:tc>
          <w:tcPr>
            <w:tcW w:w="0" w:type="auto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8"/>
              </w:rPr>
            </w:pPr>
            <w:r w:rsidRPr="00B22403">
              <w:rPr>
                <w:rFonts w:eastAsia="Times New Roman"/>
                <w:sz w:val="20"/>
                <w:szCs w:val="28"/>
              </w:rPr>
              <w:t xml:space="preserve">MIRR = </w:t>
            </w:r>
          </w:p>
        </w:tc>
        <w:tc>
          <w:tcPr>
            <w:tcW w:w="0" w:type="auto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8"/>
              </w:rPr>
            </w:pPr>
            <w:r w:rsidRPr="00B22403">
              <w:rPr>
                <w:rFonts w:eastAsia="Times New Roman"/>
                <w:sz w:val="20"/>
                <w:szCs w:val="28"/>
              </w:rPr>
              <w:t>=МВС</w:t>
            </w:r>
            <w:proofErr w:type="gramStart"/>
            <w:r w:rsidRPr="00B22403">
              <w:rPr>
                <w:rFonts w:eastAsia="Times New Roman"/>
                <w:sz w:val="20"/>
                <w:szCs w:val="28"/>
              </w:rPr>
              <w:t>Д(</w:t>
            </w:r>
            <w:proofErr w:type="gramEnd"/>
            <w:r w:rsidRPr="00B22403">
              <w:rPr>
                <w:rFonts w:eastAsia="Times New Roman"/>
                <w:sz w:val="20"/>
                <w:szCs w:val="28"/>
              </w:rPr>
              <w:t xml:space="preserve">значения; </w:t>
            </w:r>
            <w:proofErr w:type="spellStart"/>
            <w:r w:rsidRPr="00B22403">
              <w:rPr>
                <w:rFonts w:eastAsia="Times New Roman"/>
                <w:sz w:val="20"/>
                <w:szCs w:val="28"/>
              </w:rPr>
              <w:t>ставка_финанс</w:t>
            </w:r>
            <w:proofErr w:type="spellEnd"/>
            <w:r w:rsidRPr="00B22403">
              <w:rPr>
                <w:rFonts w:eastAsia="Times New Roman"/>
                <w:sz w:val="20"/>
                <w:szCs w:val="28"/>
              </w:rPr>
              <w:t xml:space="preserve">; </w:t>
            </w:r>
            <w:proofErr w:type="spellStart"/>
            <w:r w:rsidRPr="00B22403">
              <w:rPr>
                <w:rFonts w:eastAsia="Times New Roman"/>
                <w:sz w:val="20"/>
                <w:szCs w:val="28"/>
              </w:rPr>
              <w:t>ставка_реинвест</w:t>
            </w:r>
            <w:proofErr w:type="spellEnd"/>
            <w:r w:rsidRPr="00B22403">
              <w:rPr>
                <w:rFonts w:eastAsia="Times New Roman"/>
                <w:sz w:val="20"/>
                <w:szCs w:val="28"/>
              </w:rPr>
              <w:t>)</w:t>
            </w:r>
          </w:p>
        </w:tc>
      </w:tr>
    </w:tbl>
    <w:p w:rsidR="00E92B96" w:rsidRPr="00B22403" w:rsidRDefault="00E92B96" w:rsidP="00E92B96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IRR=29%; IRR&gt;r,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MIRR=22%; MIRR&gt;r,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Как следует из полученных результатов, проект делает возможным чистый приток денежных средств в 190513,34 руб.(NVP&gt;0). Внутренняя норма доходности (IRR=29%&gt; r). При этом прибыль на каждый вложенный рубль составляет 67 коп. Таким образом, ч</w:t>
      </w:r>
      <w:r w:rsidRPr="00B22403">
        <w:rPr>
          <w:rFonts w:eastAsia="Times New Roman"/>
          <w:bCs/>
          <w:iCs/>
          <w:sz w:val="28"/>
          <w:szCs w:val="28"/>
        </w:rPr>
        <w:t>ерез 5 лет проект окупится и начнет приносить прибыль</w:t>
      </w:r>
      <w:r w:rsidRPr="00B22403">
        <w:rPr>
          <w:rFonts w:eastAsia="Times New Roman"/>
          <w:sz w:val="28"/>
          <w:szCs w:val="28"/>
        </w:rPr>
        <w:t>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Вывод: проект рентабельный.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 xml:space="preserve">2. </w:t>
      </w:r>
      <w:r w:rsidRPr="00B22403">
        <w:rPr>
          <w:rFonts w:eastAsia="Times New Roman"/>
          <w:iCs/>
          <w:sz w:val="28"/>
          <w:szCs w:val="28"/>
        </w:rPr>
        <w:t>Разработаем план движения денежных потоков по проекту и осуществим оценку экономической эффективности проекта.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Определим сумму ежегодных амортизационных отчислений: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B22403">
        <w:rPr>
          <w:rFonts w:eastAsia="Times New Roman"/>
          <w:sz w:val="28"/>
          <w:szCs w:val="28"/>
        </w:rPr>
        <w:t>А</w:t>
      </w:r>
      <w:r w:rsidRPr="00B22403">
        <w:rPr>
          <w:rFonts w:eastAsia="Times New Roman"/>
          <w:sz w:val="28"/>
          <w:szCs w:val="16"/>
        </w:rPr>
        <w:t>н</w:t>
      </w:r>
      <w:proofErr w:type="gramStart"/>
      <w:r w:rsidRPr="00B22403">
        <w:rPr>
          <w:rFonts w:eastAsia="Times New Roman"/>
          <w:sz w:val="28"/>
          <w:szCs w:val="16"/>
        </w:rPr>
        <w:t>.о</w:t>
      </w:r>
      <w:proofErr w:type="spellEnd"/>
      <w:proofErr w:type="gramEnd"/>
      <w:r w:rsidRPr="00B22403">
        <w:rPr>
          <w:rFonts w:eastAsia="Times New Roman"/>
          <w:sz w:val="28"/>
          <w:szCs w:val="16"/>
        </w:rPr>
        <w:t>.</w:t>
      </w:r>
      <w:r w:rsidRPr="00B22403">
        <w:rPr>
          <w:rFonts w:eastAsia="Times New Roman"/>
          <w:sz w:val="28"/>
          <w:szCs w:val="28"/>
          <w:vertAlign w:val="subscript"/>
        </w:rPr>
        <w:t xml:space="preserve"> </w:t>
      </w:r>
      <w:r w:rsidRPr="00B22403">
        <w:rPr>
          <w:rFonts w:eastAsia="Times New Roman"/>
          <w:sz w:val="28"/>
          <w:szCs w:val="28"/>
        </w:rPr>
        <w:t xml:space="preserve">= 1.1/ 5 = </w:t>
      </w:r>
      <w:r w:rsidRPr="00B22403">
        <w:rPr>
          <w:rFonts w:eastAsia="Times New Roman"/>
          <w:bCs/>
          <w:iCs/>
          <w:sz w:val="28"/>
          <w:szCs w:val="28"/>
        </w:rPr>
        <w:t>266 000</w:t>
      </w:r>
      <w:r w:rsidRPr="00B22403">
        <w:rPr>
          <w:rFonts w:eastAsia="Times New Roman"/>
          <w:sz w:val="28"/>
          <w:szCs w:val="28"/>
        </w:rPr>
        <w:t>/5=53 200 (рублей)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iCs/>
          <w:sz w:val="28"/>
          <w:szCs w:val="28"/>
        </w:rPr>
      </w:pPr>
      <w:r w:rsidRPr="00B22403">
        <w:rPr>
          <w:rFonts w:eastAsia="Times New Roman"/>
          <w:iCs/>
          <w:sz w:val="28"/>
          <w:szCs w:val="28"/>
        </w:rPr>
        <w:t>Полная оценка денежного потока по периодам приведена в таблице 3.</w:t>
      </w:r>
    </w:p>
    <w:p w:rsidR="00E92B96" w:rsidRPr="00B22403" w:rsidRDefault="00B22403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B22403">
        <w:rPr>
          <w:rFonts w:eastAsia="Times New Roman"/>
          <w:bCs/>
          <w:iCs/>
          <w:sz w:val="28"/>
          <w:szCs w:val="28"/>
        </w:rPr>
        <w:t>Таблица 8.</w:t>
      </w:r>
    </w:p>
    <w:tbl>
      <w:tblPr>
        <w:tblStyle w:val="11"/>
        <w:tblW w:w="9356" w:type="dxa"/>
        <w:jc w:val="center"/>
        <w:tblLayout w:type="fixed"/>
        <w:tblLook w:val="0400" w:firstRow="0" w:lastRow="0" w:firstColumn="0" w:lastColumn="0" w:noHBand="0" w:noVBand="1"/>
      </w:tblPr>
      <w:tblGrid>
        <w:gridCol w:w="3661"/>
        <w:gridCol w:w="669"/>
        <w:gridCol w:w="1069"/>
        <w:gridCol w:w="1069"/>
        <w:gridCol w:w="971"/>
        <w:gridCol w:w="971"/>
        <w:gridCol w:w="946"/>
      </w:tblGrid>
      <w:tr w:rsidR="00E92B96" w:rsidRPr="00B22403" w:rsidTr="00A62F84">
        <w:trPr>
          <w:jc w:val="center"/>
        </w:trPr>
        <w:tc>
          <w:tcPr>
            <w:tcW w:w="3756" w:type="dxa"/>
            <w:vMerge w:val="restart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Выплаты и поступления, тыс. руб.</w:t>
            </w:r>
          </w:p>
        </w:tc>
        <w:tc>
          <w:tcPr>
            <w:tcW w:w="5815" w:type="dxa"/>
            <w:gridSpan w:val="6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Периоды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  <w:vMerge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</w:t>
            </w:r>
          </w:p>
        </w:tc>
      </w:tr>
      <w:tr w:rsidR="00E92B96" w:rsidRPr="00B22403" w:rsidTr="00A62F84">
        <w:trPr>
          <w:jc w:val="center"/>
        </w:trPr>
        <w:tc>
          <w:tcPr>
            <w:tcW w:w="9571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1. Инвестиционная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1.1 Покупка нового оборудования (доставка, установка)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266 000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1.2 Увеличение оборотных средств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9571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2. Операционная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2.1 Выручка от реализации </w:t>
            </w:r>
            <w:proofErr w:type="spellStart"/>
            <w:r w:rsidRPr="00B22403">
              <w:rPr>
                <w:rFonts w:eastAsia="Times New Roman"/>
                <w:sz w:val="20"/>
                <w:szCs w:val="26"/>
              </w:rPr>
              <w:t>R</w:t>
            </w:r>
            <w:r w:rsidRPr="00B22403">
              <w:rPr>
                <w:rFonts w:eastAsia="Times New Roman"/>
                <w:sz w:val="20"/>
                <w:szCs w:val="26"/>
                <w:vertAlign w:val="subscript"/>
              </w:rPr>
              <w:t>t</w:t>
            </w:r>
            <w:proofErr w:type="spellEnd"/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150 000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150 000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150 000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150 000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150 000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2.2 Переменные затраты </w:t>
            </w:r>
            <w:proofErr w:type="spellStart"/>
            <w:r w:rsidRPr="00B22403">
              <w:rPr>
                <w:rFonts w:eastAsia="Times New Roman"/>
                <w:sz w:val="20"/>
                <w:szCs w:val="26"/>
              </w:rPr>
              <w:t>VC</w:t>
            </w:r>
            <w:r w:rsidRPr="00B22403">
              <w:rPr>
                <w:rFonts w:eastAsia="Times New Roman"/>
                <w:sz w:val="20"/>
                <w:szCs w:val="26"/>
                <w:vertAlign w:val="subscript"/>
              </w:rPr>
              <w:t>t</w:t>
            </w:r>
            <w:proofErr w:type="spellEnd"/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55 000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55 000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55 000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55 000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55 000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2.3 Постоянные затраты </w:t>
            </w:r>
            <w:proofErr w:type="spellStart"/>
            <w:r w:rsidRPr="00B22403">
              <w:rPr>
                <w:rFonts w:eastAsia="Times New Roman"/>
                <w:sz w:val="20"/>
                <w:szCs w:val="26"/>
              </w:rPr>
              <w:t>FC</w:t>
            </w:r>
            <w:r w:rsidRPr="00B22403">
              <w:rPr>
                <w:rFonts w:eastAsia="Times New Roman"/>
                <w:sz w:val="20"/>
                <w:szCs w:val="26"/>
                <w:vertAlign w:val="subscript"/>
              </w:rPr>
              <w:t>t</w:t>
            </w:r>
            <w:proofErr w:type="spellEnd"/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20 000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2.4 Амортизация </w:t>
            </w:r>
            <w:proofErr w:type="spellStart"/>
            <w:r w:rsidRPr="00B22403">
              <w:rPr>
                <w:rFonts w:eastAsia="Times New Roman"/>
                <w:sz w:val="20"/>
                <w:szCs w:val="26"/>
              </w:rPr>
              <w:t>A</w:t>
            </w:r>
            <w:r w:rsidRPr="00B22403">
              <w:rPr>
                <w:rFonts w:eastAsia="Times New Roman"/>
                <w:sz w:val="20"/>
                <w:szCs w:val="26"/>
                <w:vertAlign w:val="subscript"/>
              </w:rPr>
              <w:t>н</w:t>
            </w:r>
            <w:proofErr w:type="gramStart"/>
            <w:r w:rsidRPr="00B22403">
              <w:rPr>
                <w:rFonts w:eastAsia="Times New Roman"/>
                <w:sz w:val="20"/>
                <w:szCs w:val="26"/>
                <w:vertAlign w:val="subscript"/>
              </w:rPr>
              <w:t>.о</w:t>
            </w:r>
            <w:proofErr w:type="spellEnd"/>
            <w:proofErr w:type="gramEnd"/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53 200</w:t>
            </w:r>
          </w:p>
        </w:tc>
        <w:tc>
          <w:tcPr>
            <w:tcW w:w="1092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53 200</w:t>
            </w:r>
          </w:p>
        </w:tc>
        <w:tc>
          <w:tcPr>
            <w:tcW w:w="992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53 200</w:t>
            </w:r>
          </w:p>
        </w:tc>
        <w:tc>
          <w:tcPr>
            <w:tcW w:w="992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53 200</w:t>
            </w:r>
          </w:p>
        </w:tc>
        <w:tc>
          <w:tcPr>
            <w:tcW w:w="966" w:type="dxa"/>
            <w:noWrap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53 200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2.5 Аренда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2.6 Прибыль до налогообложения (п.2.1-п.2.2-п.2.3-п.2.4.+п.2.5)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46800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46800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46800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46800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46800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2.7 Налог на прибыль (п.2.6*0,2)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9360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9360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9360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9360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9360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2.8 Чистый операционный доход (п.2.6-п.2.7)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37440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37440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37440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37440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37440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lastRenderedPageBreak/>
              <w:t>2.9 Ликвидационная стоимость оборудования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</w:tr>
      <w:tr w:rsidR="00E92B96" w:rsidRPr="00B22403" w:rsidTr="00A62F84">
        <w:trPr>
          <w:jc w:val="center"/>
        </w:trPr>
        <w:tc>
          <w:tcPr>
            <w:tcW w:w="9571" w:type="dxa"/>
            <w:gridSpan w:val="7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 Финансовая деятельность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3.1 Начальные капиталовложения (чистые инвестиции) I0 (п.1.1+п.1.2)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286 000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3.2 Операционный денежный поток (п.2.4+п.2.8)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3.3 Ликвидационный денежный поток (п.2.9)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25 000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3.4 Чистый денежный поток (п.3.2+п.3.3-п.3.1)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-286 000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90640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115640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3.5 Коэффициент дисконтирования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1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0,8929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0,7972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0,7118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0,6355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0,5674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3.6 Дисконтированный денежный поток (п.3.4*п.3.5)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-286 000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80932,46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72258,21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64517,55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57601,72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65614,14</w:t>
            </w:r>
          </w:p>
        </w:tc>
      </w:tr>
      <w:tr w:rsidR="00E92B96" w:rsidRPr="00B22403" w:rsidTr="00A62F84">
        <w:trPr>
          <w:jc w:val="center"/>
        </w:trPr>
        <w:tc>
          <w:tcPr>
            <w:tcW w:w="375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3.7 Сальдо дисконтированного денежного потока (с нарастающим итогом)</w:t>
            </w:r>
          </w:p>
        </w:tc>
        <w:tc>
          <w:tcPr>
            <w:tcW w:w="681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 xml:space="preserve"> 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-205067,54</w:t>
            </w:r>
          </w:p>
        </w:tc>
        <w:tc>
          <w:tcPr>
            <w:tcW w:w="10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-132809,33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-68291,78</w:t>
            </w:r>
          </w:p>
        </w:tc>
        <w:tc>
          <w:tcPr>
            <w:tcW w:w="992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-10690,06</w:t>
            </w:r>
          </w:p>
        </w:tc>
        <w:tc>
          <w:tcPr>
            <w:tcW w:w="966" w:type="dxa"/>
          </w:tcPr>
          <w:p w:rsidR="00E92B96" w:rsidRPr="00B22403" w:rsidRDefault="00E92B96" w:rsidP="00E92B96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sz w:val="20"/>
                <w:szCs w:val="26"/>
              </w:rPr>
            </w:pPr>
            <w:r w:rsidRPr="00B22403">
              <w:rPr>
                <w:rFonts w:eastAsia="Times New Roman"/>
                <w:sz w:val="20"/>
                <w:szCs w:val="26"/>
              </w:rPr>
              <w:t>54924,08</w:t>
            </w:r>
          </w:p>
        </w:tc>
      </w:tr>
    </w:tbl>
    <w:p w:rsidR="00E92B96" w:rsidRPr="00B22403" w:rsidRDefault="00E92B96" w:rsidP="00E92B96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:rsidR="00E92B96" w:rsidRPr="00B22403" w:rsidRDefault="00E92B96" w:rsidP="00B22403">
      <w:pPr>
        <w:widowControl/>
        <w:tabs>
          <w:tab w:val="right" w:pos="9117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noProof/>
          <w:position w:val="-28"/>
          <w:sz w:val="28"/>
          <w:szCs w:val="22"/>
        </w:rPr>
        <w:drawing>
          <wp:inline distT="0" distB="0" distL="0" distR="0" wp14:anchorId="33342CFB" wp14:editId="73AE7472">
            <wp:extent cx="4276725" cy="333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NPV &gt; 0,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noProof/>
          <w:position w:val="-10"/>
          <w:sz w:val="28"/>
          <w:szCs w:val="22"/>
        </w:rPr>
        <w:drawing>
          <wp:inline distT="0" distB="0" distL="0" distR="0" wp14:anchorId="06B61C66" wp14:editId="136C2696">
            <wp:extent cx="4591050" cy="209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PI &gt; 0,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IRR = 13%, IRR&gt;r,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MIRR = 13%, MIRR&gt;r, проект принимается.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6"/>
        </w:rPr>
      </w:pPr>
      <w:r w:rsidRPr="00B22403">
        <w:rPr>
          <w:rFonts w:eastAsia="Times New Roman"/>
          <w:sz w:val="28"/>
          <w:szCs w:val="26"/>
        </w:rPr>
        <w:t>Ответ:</w:t>
      </w:r>
    </w:p>
    <w:p w:rsidR="00E92B96" w:rsidRPr="00B22403" w:rsidRDefault="00E92B96" w:rsidP="00B22403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 xml:space="preserve">1) Инвестиционный проект принимается. Так как NPV </w:t>
      </w:r>
      <w:proofErr w:type="gramStart"/>
      <w:r w:rsidRPr="00B22403">
        <w:rPr>
          <w:rFonts w:eastAsia="Times New Roman"/>
          <w:sz w:val="28"/>
          <w:szCs w:val="28"/>
        </w:rPr>
        <w:t>равная</w:t>
      </w:r>
      <w:proofErr w:type="gramEnd"/>
      <w:r w:rsidRPr="00B22403">
        <w:rPr>
          <w:rFonts w:eastAsia="Times New Roman"/>
          <w:sz w:val="28"/>
          <w:szCs w:val="28"/>
        </w:rPr>
        <w:t xml:space="preserve"> 170513,34 руб. больше нуля; PI равный 1,59 больше 1. IRR </w:t>
      </w:r>
      <w:proofErr w:type="gramStart"/>
      <w:r w:rsidRPr="00B22403">
        <w:rPr>
          <w:rFonts w:eastAsia="Times New Roman"/>
          <w:sz w:val="28"/>
          <w:szCs w:val="28"/>
        </w:rPr>
        <w:t>равная</w:t>
      </w:r>
      <w:proofErr w:type="gramEnd"/>
      <w:r w:rsidRPr="00B22403">
        <w:rPr>
          <w:rFonts w:eastAsia="Times New Roman"/>
          <w:sz w:val="28"/>
          <w:szCs w:val="28"/>
        </w:rPr>
        <w:t xml:space="preserve"> 29 % больше нормы дисконта. MIRR </w:t>
      </w:r>
      <w:proofErr w:type="gramStart"/>
      <w:r w:rsidRPr="00B22403">
        <w:rPr>
          <w:rFonts w:eastAsia="Times New Roman"/>
          <w:sz w:val="28"/>
          <w:szCs w:val="28"/>
        </w:rPr>
        <w:t>равная</w:t>
      </w:r>
      <w:proofErr w:type="gramEnd"/>
      <w:r w:rsidRPr="00B22403">
        <w:rPr>
          <w:rFonts w:eastAsia="Times New Roman"/>
          <w:sz w:val="28"/>
          <w:szCs w:val="28"/>
        </w:rPr>
        <w:t xml:space="preserve"> 22% также больше нормы дисконта, причем данный показатель является более точным, поэтому и меньше IRR.</w:t>
      </w:r>
    </w:p>
    <w:p w:rsidR="00E92B96" w:rsidRPr="00B22403" w:rsidRDefault="00E92B96" w:rsidP="00B22403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B22403">
        <w:rPr>
          <w:rFonts w:eastAsia="Times New Roman"/>
          <w:sz w:val="28"/>
          <w:szCs w:val="28"/>
        </w:rPr>
        <w:t>Экономическая эффективность проекта станет ниже. Так как NPV уменьшилась до 40739,56; PI уменьшился до 1,14, IRR – до 13%, MIRR – до 13%.</w:t>
      </w:r>
    </w:p>
    <w:p w:rsidR="00F52AC1" w:rsidRDefault="00F52AC1" w:rsidP="00E94144">
      <w:pPr>
        <w:spacing w:line="360" w:lineRule="auto"/>
        <w:ind w:firstLine="709"/>
        <w:rPr>
          <w:sz w:val="28"/>
          <w:szCs w:val="28"/>
        </w:rPr>
      </w:pPr>
    </w:p>
    <w:p w:rsidR="008A1CB3" w:rsidRDefault="008A1CB3" w:rsidP="00031443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4" w:name="_Toc443829979"/>
      <w:r w:rsidRPr="00673671">
        <w:rPr>
          <w:rFonts w:ascii="Times New Roman" w:hAnsi="Times New Roman" w:cs="Times New Roman"/>
          <w:b w:val="0"/>
          <w:color w:val="000000" w:themeColor="text1"/>
        </w:rPr>
        <w:lastRenderedPageBreak/>
        <w:t>Список используемой литературы.</w:t>
      </w:r>
      <w:bookmarkEnd w:id="4"/>
    </w:p>
    <w:p w:rsidR="00557401" w:rsidRPr="00557401" w:rsidRDefault="00557401" w:rsidP="00557401">
      <w:pPr>
        <w:pStyle w:val="aa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557401">
        <w:rPr>
          <w:sz w:val="28"/>
          <w:szCs w:val="28"/>
        </w:rPr>
        <w:t>Лукасевич</w:t>
      </w:r>
      <w:proofErr w:type="spellEnd"/>
      <w:r w:rsidRPr="00557401">
        <w:rPr>
          <w:sz w:val="28"/>
          <w:szCs w:val="28"/>
        </w:rPr>
        <w:t xml:space="preserve"> И.Я. Инвестиции. - М.: Вузовский учебник</w:t>
      </w:r>
      <w:proofErr w:type="gramStart"/>
      <w:r w:rsidRPr="00557401">
        <w:rPr>
          <w:sz w:val="28"/>
          <w:szCs w:val="28"/>
        </w:rPr>
        <w:t xml:space="preserve"> :</w:t>
      </w:r>
      <w:proofErr w:type="gramEnd"/>
      <w:r w:rsidRPr="00557401">
        <w:rPr>
          <w:sz w:val="28"/>
          <w:szCs w:val="28"/>
        </w:rPr>
        <w:t xml:space="preserve"> ИНФРА-М, 2011.</w:t>
      </w:r>
    </w:p>
    <w:p w:rsidR="00557401" w:rsidRPr="00557401" w:rsidRDefault="00557401" w:rsidP="00557401">
      <w:pPr>
        <w:pStyle w:val="aa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7401">
        <w:rPr>
          <w:sz w:val="28"/>
          <w:szCs w:val="28"/>
        </w:rPr>
        <w:t xml:space="preserve">Кузнецов Б.Т. Инвестиции: учебник. - М.: </w:t>
      </w:r>
      <w:proofErr w:type="spellStart"/>
      <w:r w:rsidRPr="00557401">
        <w:rPr>
          <w:sz w:val="28"/>
          <w:szCs w:val="28"/>
        </w:rPr>
        <w:t>Юнити</w:t>
      </w:r>
      <w:proofErr w:type="spellEnd"/>
      <w:r w:rsidRPr="00557401">
        <w:rPr>
          <w:sz w:val="28"/>
          <w:szCs w:val="28"/>
        </w:rPr>
        <w:t>-Дана, 2013.</w:t>
      </w:r>
    </w:p>
    <w:p w:rsidR="00557401" w:rsidRPr="00557401" w:rsidRDefault="00557401" w:rsidP="00557401">
      <w:pPr>
        <w:pStyle w:val="aa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7401">
        <w:rPr>
          <w:sz w:val="28"/>
          <w:szCs w:val="28"/>
        </w:rPr>
        <w:t xml:space="preserve">Лахметкина Н.И., </w:t>
      </w:r>
      <w:proofErr w:type="spellStart"/>
      <w:r w:rsidRPr="00557401">
        <w:rPr>
          <w:sz w:val="28"/>
          <w:szCs w:val="28"/>
        </w:rPr>
        <w:t>Сетченкова</w:t>
      </w:r>
      <w:proofErr w:type="spellEnd"/>
      <w:r w:rsidRPr="00557401">
        <w:rPr>
          <w:sz w:val="28"/>
          <w:szCs w:val="28"/>
        </w:rPr>
        <w:t xml:space="preserve"> Л.А., Турков А.В. Инвестиции. Рабочая программа дисциплины. — М.: Финансовый университет при Правительстве Российской Федерации, 2011.</w:t>
      </w:r>
    </w:p>
    <w:p w:rsidR="00557401" w:rsidRDefault="00557401" w:rsidP="00557401">
      <w:pPr>
        <w:pStyle w:val="aa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7401">
        <w:rPr>
          <w:sz w:val="28"/>
          <w:szCs w:val="28"/>
        </w:rPr>
        <w:t>Инвестиции: Учеб. пособие</w:t>
      </w:r>
      <w:proofErr w:type="gramStart"/>
      <w:r w:rsidRPr="00557401">
        <w:rPr>
          <w:sz w:val="28"/>
          <w:szCs w:val="28"/>
        </w:rPr>
        <w:t xml:space="preserve"> /П</w:t>
      </w:r>
      <w:proofErr w:type="gramEnd"/>
      <w:r w:rsidRPr="00557401">
        <w:rPr>
          <w:sz w:val="28"/>
          <w:szCs w:val="28"/>
        </w:rPr>
        <w:t xml:space="preserve">од ред. М.В. Чиненова. – М.: </w:t>
      </w:r>
      <w:proofErr w:type="spellStart"/>
      <w:r w:rsidRPr="00557401">
        <w:rPr>
          <w:sz w:val="28"/>
          <w:szCs w:val="28"/>
        </w:rPr>
        <w:t>КноРус</w:t>
      </w:r>
      <w:proofErr w:type="spellEnd"/>
      <w:r w:rsidRPr="00557401">
        <w:rPr>
          <w:sz w:val="28"/>
          <w:szCs w:val="28"/>
        </w:rPr>
        <w:t>, 2011. – 368 с.</w:t>
      </w:r>
    </w:p>
    <w:p w:rsidR="00557401" w:rsidRPr="00557401" w:rsidRDefault="00557401" w:rsidP="00557401">
      <w:pPr>
        <w:pStyle w:val="aa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7401">
        <w:rPr>
          <w:sz w:val="28"/>
          <w:szCs w:val="28"/>
        </w:rPr>
        <w:t>Хазанович Э. С. Инвестиции: Учеб</w:t>
      </w:r>
      <w:proofErr w:type="gramStart"/>
      <w:r w:rsidRPr="00557401">
        <w:rPr>
          <w:sz w:val="28"/>
          <w:szCs w:val="28"/>
        </w:rPr>
        <w:t>.</w:t>
      </w:r>
      <w:proofErr w:type="gramEnd"/>
      <w:r w:rsidRPr="00557401">
        <w:rPr>
          <w:sz w:val="28"/>
          <w:szCs w:val="28"/>
        </w:rPr>
        <w:t xml:space="preserve"> </w:t>
      </w:r>
      <w:proofErr w:type="gramStart"/>
      <w:r w:rsidRPr="00557401">
        <w:rPr>
          <w:sz w:val="28"/>
          <w:szCs w:val="28"/>
        </w:rPr>
        <w:t>п</w:t>
      </w:r>
      <w:proofErr w:type="gramEnd"/>
      <w:r w:rsidRPr="00557401">
        <w:rPr>
          <w:sz w:val="28"/>
          <w:szCs w:val="28"/>
        </w:rPr>
        <w:t xml:space="preserve">особие / Э. С. Хазанович. – М.: </w:t>
      </w:r>
      <w:proofErr w:type="spellStart"/>
      <w:r w:rsidRPr="00557401">
        <w:rPr>
          <w:sz w:val="28"/>
          <w:szCs w:val="28"/>
        </w:rPr>
        <w:t>КноРус</w:t>
      </w:r>
      <w:proofErr w:type="spellEnd"/>
      <w:r w:rsidRPr="00557401">
        <w:rPr>
          <w:sz w:val="28"/>
          <w:szCs w:val="28"/>
        </w:rPr>
        <w:t>, 2011. – 320 с.</w:t>
      </w:r>
    </w:p>
    <w:p w:rsidR="008A1CB3" w:rsidRPr="007F16D5" w:rsidRDefault="008A1CB3" w:rsidP="00E94144">
      <w:pPr>
        <w:spacing w:line="360" w:lineRule="auto"/>
        <w:ind w:firstLine="709"/>
        <w:rPr>
          <w:sz w:val="28"/>
          <w:szCs w:val="28"/>
        </w:rPr>
      </w:pPr>
    </w:p>
    <w:sectPr w:rsidR="008A1CB3" w:rsidRPr="007F16D5" w:rsidSect="00C93B28">
      <w:footerReference w:type="defaul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23" w:rsidRDefault="00CF0323" w:rsidP="00A33289">
      <w:r>
        <w:separator/>
      </w:r>
    </w:p>
  </w:endnote>
  <w:endnote w:type="continuationSeparator" w:id="0">
    <w:p w:rsidR="00CF0323" w:rsidRDefault="00CF0323" w:rsidP="00A3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597510"/>
      <w:docPartObj>
        <w:docPartGallery w:val="Page Numbers (Bottom of Page)"/>
        <w:docPartUnique/>
      </w:docPartObj>
    </w:sdtPr>
    <w:sdtEndPr/>
    <w:sdtContent>
      <w:p w:rsidR="00A33289" w:rsidRDefault="00A3328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B47">
          <w:rPr>
            <w:noProof/>
          </w:rPr>
          <w:t>11</w:t>
        </w:r>
        <w:r>
          <w:fldChar w:fldCharType="end"/>
        </w:r>
      </w:p>
    </w:sdtContent>
  </w:sdt>
  <w:p w:rsidR="00A33289" w:rsidRDefault="00A3328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23" w:rsidRDefault="00CF0323" w:rsidP="00A33289">
      <w:r>
        <w:separator/>
      </w:r>
    </w:p>
  </w:footnote>
  <w:footnote w:type="continuationSeparator" w:id="0">
    <w:p w:rsidR="00CF0323" w:rsidRDefault="00CF0323" w:rsidP="00A3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104"/>
    <w:multiLevelType w:val="hybridMultilevel"/>
    <w:tmpl w:val="8FB0EAD6"/>
    <w:lvl w:ilvl="0" w:tplc="D56AF6C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4067A"/>
    <w:multiLevelType w:val="hybridMultilevel"/>
    <w:tmpl w:val="AA2266A6"/>
    <w:lvl w:ilvl="0" w:tplc="E8AA4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A50C7"/>
    <w:multiLevelType w:val="hybridMultilevel"/>
    <w:tmpl w:val="34F6147A"/>
    <w:lvl w:ilvl="0" w:tplc="366C2C5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5C3467"/>
    <w:multiLevelType w:val="hybridMultilevel"/>
    <w:tmpl w:val="40D24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229A1"/>
    <w:multiLevelType w:val="hybridMultilevel"/>
    <w:tmpl w:val="6B0655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6D6A0D"/>
    <w:multiLevelType w:val="hybridMultilevel"/>
    <w:tmpl w:val="15A0159A"/>
    <w:lvl w:ilvl="0" w:tplc="A71C5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3967C5"/>
    <w:multiLevelType w:val="hybridMultilevel"/>
    <w:tmpl w:val="2ABA8C30"/>
    <w:lvl w:ilvl="0" w:tplc="8884C16E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705"/>
    <w:rsid w:val="00016C43"/>
    <w:rsid w:val="0002118E"/>
    <w:rsid w:val="00031443"/>
    <w:rsid w:val="00081B4F"/>
    <w:rsid w:val="000821DA"/>
    <w:rsid w:val="00090C8A"/>
    <w:rsid w:val="000913D7"/>
    <w:rsid w:val="000B180B"/>
    <w:rsid w:val="000C0B16"/>
    <w:rsid w:val="000F043A"/>
    <w:rsid w:val="000F24D8"/>
    <w:rsid w:val="000F371E"/>
    <w:rsid w:val="001122A3"/>
    <w:rsid w:val="00136428"/>
    <w:rsid w:val="00137FD3"/>
    <w:rsid w:val="00141748"/>
    <w:rsid w:val="00145FC8"/>
    <w:rsid w:val="00165405"/>
    <w:rsid w:val="00172822"/>
    <w:rsid w:val="001B5461"/>
    <w:rsid w:val="001C1205"/>
    <w:rsid w:val="001C7127"/>
    <w:rsid w:val="001D1614"/>
    <w:rsid w:val="00212CD9"/>
    <w:rsid w:val="0022174E"/>
    <w:rsid w:val="00227FE9"/>
    <w:rsid w:val="00234F9F"/>
    <w:rsid w:val="00270C22"/>
    <w:rsid w:val="00277F1E"/>
    <w:rsid w:val="002B4584"/>
    <w:rsid w:val="002D4C29"/>
    <w:rsid w:val="002F0AB3"/>
    <w:rsid w:val="0032450E"/>
    <w:rsid w:val="00350F63"/>
    <w:rsid w:val="003A06D7"/>
    <w:rsid w:val="003A2BD9"/>
    <w:rsid w:val="003B68A3"/>
    <w:rsid w:val="003B782F"/>
    <w:rsid w:val="003C3228"/>
    <w:rsid w:val="003C3A75"/>
    <w:rsid w:val="00413EBA"/>
    <w:rsid w:val="00424645"/>
    <w:rsid w:val="00427803"/>
    <w:rsid w:val="00444FFC"/>
    <w:rsid w:val="00486580"/>
    <w:rsid w:val="004D72D3"/>
    <w:rsid w:val="004E64C7"/>
    <w:rsid w:val="004F03A4"/>
    <w:rsid w:val="004F4E8B"/>
    <w:rsid w:val="00547574"/>
    <w:rsid w:val="00557401"/>
    <w:rsid w:val="00567309"/>
    <w:rsid w:val="005720B8"/>
    <w:rsid w:val="00577D6D"/>
    <w:rsid w:val="005865B5"/>
    <w:rsid w:val="00594DFC"/>
    <w:rsid w:val="005B0176"/>
    <w:rsid w:val="005B0B3C"/>
    <w:rsid w:val="005D0652"/>
    <w:rsid w:val="005F51A0"/>
    <w:rsid w:val="00614558"/>
    <w:rsid w:val="00642606"/>
    <w:rsid w:val="00657E0C"/>
    <w:rsid w:val="00673671"/>
    <w:rsid w:val="00691493"/>
    <w:rsid w:val="006A6114"/>
    <w:rsid w:val="006B2D20"/>
    <w:rsid w:val="006B6264"/>
    <w:rsid w:val="006B7812"/>
    <w:rsid w:val="006D5659"/>
    <w:rsid w:val="006D6A23"/>
    <w:rsid w:val="006E2E49"/>
    <w:rsid w:val="00703669"/>
    <w:rsid w:val="00753CC3"/>
    <w:rsid w:val="007615D1"/>
    <w:rsid w:val="00776458"/>
    <w:rsid w:val="007948CB"/>
    <w:rsid w:val="007B68EB"/>
    <w:rsid w:val="007C17B7"/>
    <w:rsid w:val="007C66F3"/>
    <w:rsid w:val="007C7AA5"/>
    <w:rsid w:val="007E30B7"/>
    <w:rsid w:val="007F16D5"/>
    <w:rsid w:val="007F5CD7"/>
    <w:rsid w:val="007F5F97"/>
    <w:rsid w:val="00807015"/>
    <w:rsid w:val="00815ED3"/>
    <w:rsid w:val="00817F2B"/>
    <w:rsid w:val="008204B4"/>
    <w:rsid w:val="00824FBA"/>
    <w:rsid w:val="00832BC6"/>
    <w:rsid w:val="00836C23"/>
    <w:rsid w:val="008533C1"/>
    <w:rsid w:val="00857DE2"/>
    <w:rsid w:val="00890A9F"/>
    <w:rsid w:val="00894C12"/>
    <w:rsid w:val="008A026A"/>
    <w:rsid w:val="008A1CB3"/>
    <w:rsid w:val="008B7DF5"/>
    <w:rsid w:val="008D1EE9"/>
    <w:rsid w:val="008E5187"/>
    <w:rsid w:val="008E7A2C"/>
    <w:rsid w:val="00902B20"/>
    <w:rsid w:val="00905077"/>
    <w:rsid w:val="00905B47"/>
    <w:rsid w:val="00910705"/>
    <w:rsid w:val="00944160"/>
    <w:rsid w:val="00983C32"/>
    <w:rsid w:val="009A1C93"/>
    <w:rsid w:val="009A73F1"/>
    <w:rsid w:val="009B5FC5"/>
    <w:rsid w:val="009C5426"/>
    <w:rsid w:val="009E1D05"/>
    <w:rsid w:val="00A24347"/>
    <w:rsid w:val="00A24BBA"/>
    <w:rsid w:val="00A24D68"/>
    <w:rsid w:val="00A33289"/>
    <w:rsid w:val="00A455FD"/>
    <w:rsid w:val="00A53A35"/>
    <w:rsid w:val="00A619FD"/>
    <w:rsid w:val="00A62F84"/>
    <w:rsid w:val="00A71409"/>
    <w:rsid w:val="00B114AE"/>
    <w:rsid w:val="00B22403"/>
    <w:rsid w:val="00B4293F"/>
    <w:rsid w:val="00B662A1"/>
    <w:rsid w:val="00B741AA"/>
    <w:rsid w:val="00B74F97"/>
    <w:rsid w:val="00BA5DB3"/>
    <w:rsid w:val="00BA631C"/>
    <w:rsid w:val="00BB6AE7"/>
    <w:rsid w:val="00BC0781"/>
    <w:rsid w:val="00BC62BD"/>
    <w:rsid w:val="00BE29E1"/>
    <w:rsid w:val="00C03FAE"/>
    <w:rsid w:val="00C15DD4"/>
    <w:rsid w:val="00C2033C"/>
    <w:rsid w:val="00C37102"/>
    <w:rsid w:val="00C76A42"/>
    <w:rsid w:val="00C93B28"/>
    <w:rsid w:val="00CA38A0"/>
    <w:rsid w:val="00CD5B19"/>
    <w:rsid w:val="00CE540C"/>
    <w:rsid w:val="00CF0323"/>
    <w:rsid w:val="00CF2084"/>
    <w:rsid w:val="00D058A5"/>
    <w:rsid w:val="00D12E35"/>
    <w:rsid w:val="00D22256"/>
    <w:rsid w:val="00D40FC0"/>
    <w:rsid w:val="00D43C4C"/>
    <w:rsid w:val="00D52627"/>
    <w:rsid w:val="00D52669"/>
    <w:rsid w:val="00D53AAA"/>
    <w:rsid w:val="00D54046"/>
    <w:rsid w:val="00D72CF9"/>
    <w:rsid w:val="00DA6E87"/>
    <w:rsid w:val="00DB71A4"/>
    <w:rsid w:val="00DD3E66"/>
    <w:rsid w:val="00DD5F63"/>
    <w:rsid w:val="00E25858"/>
    <w:rsid w:val="00E376F1"/>
    <w:rsid w:val="00E80263"/>
    <w:rsid w:val="00E92B96"/>
    <w:rsid w:val="00E936EA"/>
    <w:rsid w:val="00E94144"/>
    <w:rsid w:val="00EA2E18"/>
    <w:rsid w:val="00EA33BA"/>
    <w:rsid w:val="00EE08F6"/>
    <w:rsid w:val="00F13DE3"/>
    <w:rsid w:val="00F14276"/>
    <w:rsid w:val="00F207CB"/>
    <w:rsid w:val="00F24610"/>
    <w:rsid w:val="00F2684A"/>
    <w:rsid w:val="00F34F07"/>
    <w:rsid w:val="00F52AC1"/>
    <w:rsid w:val="00F63813"/>
    <w:rsid w:val="00F7672F"/>
    <w:rsid w:val="00F76E63"/>
    <w:rsid w:val="00F96900"/>
    <w:rsid w:val="00F96B7F"/>
    <w:rsid w:val="00F9783F"/>
    <w:rsid w:val="00FA2488"/>
    <w:rsid w:val="00FB01CC"/>
    <w:rsid w:val="00FC39D7"/>
    <w:rsid w:val="00FF1898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C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070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8"/>
    </w:rPr>
  </w:style>
  <w:style w:type="character" w:customStyle="1" w:styleId="a4">
    <w:name w:val="Верхний колонтитул Знак"/>
    <w:basedOn w:val="a0"/>
    <w:link w:val="a3"/>
    <w:rsid w:val="009107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1070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10705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246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53A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A3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B5461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E92B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0821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footer"/>
    <w:basedOn w:val="a"/>
    <w:link w:val="ac"/>
    <w:uiPriority w:val="99"/>
    <w:unhideWhenUsed/>
    <w:rsid w:val="00A332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3328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673671"/>
    <w:pPr>
      <w:widowControl/>
      <w:autoSpaceDE/>
      <w:autoSpaceDN/>
      <w:adjustRightInd/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673671"/>
    <w:pPr>
      <w:spacing w:after="100"/>
    </w:pPr>
  </w:style>
  <w:style w:type="character" w:styleId="ae">
    <w:name w:val="Hyperlink"/>
    <w:basedOn w:val="a0"/>
    <w:uiPriority w:val="99"/>
    <w:unhideWhenUsed/>
    <w:rsid w:val="006736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G"/><Relationship Id="rId18" Type="http://schemas.openxmlformats.org/officeDocument/2006/relationships/oleObject" Target="embeddings/oleObject4.bin"/><Relationship Id="rId26" Type="http://schemas.openxmlformats.org/officeDocument/2006/relationships/image" Target="media/image12.JPG"/><Relationship Id="rId21" Type="http://schemas.openxmlformats.org/officeDocument/2006/relationships/image" Target="media/image9.wmf"/><Relationship Id="rId34" Type="http://schemas.openxmlformats.org/officeDocument/2006/relationships/image" Target="media/image18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JPG"/><Relationship Id="rId33" Type="http://schemas.openxmlformats.org/officeDocument/2006/relationships/image" Target="media/image17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JPG"/><Relationship Id="rId29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image" Target="media/image16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JPG"/><Relationship Id="rId31" Type="http://schemas.openxmlformats.org/officeDocument/2006/relationships/image" Target="media/image1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JP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image" Target="media/image14.JPG"/><Relationship Id="rId35" Type="http://schemas.openxmlformats.org/officeDocument/2006/relationships/image" Target="media/image19.wmf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6AB4-04B3-49CD-B6C8-E47DBCC5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22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RePack by Diakov</cp:lastModifiedBy>
  <cp:revision>174</cp:revision>
  <cp:lastPrinted>2016-02-21T09:13:00Z</cp:lastPrinted>
  <dcterms:created xsi:type="dcterms:W3CDTF">2016-01-04T15:56:00Z</dcterms:created>
  <dcterms:modified xsi:type="dcterms:W3CDTF">2016-03-19T11:52:00Z</dcterms:modified>
</cp:coreProperties>
</file>