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4C5" w:rsidRPr="00504B0D" w:rsidRDefault="004024C5" w:rsidP="004024C5">
      <w:pPr>
        <w:jc w:val="center"/>
        <w:rPr>
          <w:sz w:val="32"/>
          <w:szCs w:val="32"/>
        </w:rPr>
      </w:pPr>
      <w:r w:rsidRPr="00504B0D">
        <w:rPr>
          <w:noProof/>
          <w:sz w:val="32"/>
          <w:szCs w:val="32"/>
        </w:rPr>
        <w:drawing>
          <wp:anchor distT="0" distB="0" distL="114300" distR="114300" simplePos="0" relativeHeight="251659264" behindDoc="0" locked="0" layoutInCell="0" allowOverlap="1" wp14:anchorId="6F277652" wp14:editId="57F31269">
            <wp:simplePos x="0" y="0"/>
            <wp:positionH relativeFrom="column">
              <wp:posOffset>18415</wp:posOffset>
            </wp:positionH>
            <wp:positionV relativeFrom="paragraph">
              <wp:posOffset>0</wp:posOffset>
            </wp:positionV>
            <wp:extent cx="546100" cy="478790"/>
            <wp:effectExtent l="0" t="0" r="635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78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Toc84345587"/>
      <w:bookmarkStart w:id="1" w:name="_Toc85540782"/>
      <w:r w:rsidRPr="00504B0D">
        <w:rPr>
          <w:sz w:val="32"/>
          <w:szCs w:val="32"/>
        </w:rPr>
        <w:t>МЕЖДУНАРОДНЫЙ БАНКОВСКИЙ ИНСТИТУТ</w:t>
      </w:r>
      <w:bookmarkEnd w:id="0"/>
      <w:bookmarkEnd w:id="1"/>
    </w:p>
    <w:p w:rsidR="004024C5" w:rsidRPr="00EB50C2" w:rsidRDefault="004024C5" w:rsidP="004024C5">
      <w:pPr>
        <w:jc w:val="center"/>
        <w:rPr>
          <w:sz w:val="32"/>
          <w:szCs w:val="32"/>
        </w:rPr>
      </w:pPr>
      <w:r>
        <w:rPr>
          <w:sz w:val="32"/>
          <w:szCs w:val="32"/>
        </w:rPr>
        <w:t>I</w:t>
      </w:r>
      <w:r>
        <w:rPr>
          <w:sz w:val="32"/>
          <w:szCs w:val="32"/>
          <w:lang w:val="en-US"/>
        </w:rPr>
        <w:t>NTERNATIONAL</w:t>
      </w:r>
      <w:r w:rsidRPr="004024C5">
        <w:rPr>
          <w:sz w:val="32"/>
          <w:szCs w:val="32"/>
        </w:rPr>
        <w:t xml:space="preserve"> </w:t>
      </w:r>
      <w:r>
        <w:rPr>
          <w:sz w:val="32"/>
          <w:szCs w:val="32"/>
          <w:lang w:val="en-US"/>
        </w:rPr>
        <w:t>BANKING</w:t>
      </w:r>
      <w:r w:rsidRPr="004024C5">
        <w:rPr>
          <w:sz w:val="32"/>
          <w:szCs w:val="32"/>
        </w:rPr>
        <w:t xml:space="preserve"> </w:t>
      </w:r>
      <w:r>
        <w:rPr>
          <w:sz w:val="32"/>
          <w:szCs w:val="32"/>
          <w:lang w:val="en-US"/>
        </w:rPr>
        <w:t>INSTITUTE</w:t>
      </w:r>
    </w:p>
    <w:p w:rsidR="004024C5" w:rsidRPr="00504B0D" w:rsidRDefault="004024C5" w:rsidP="004024C5">
      <w:pPr>
        <w:jc w:val="center"/>
        <w:rPr>
          <w:sz w:val="28"/>
          <w:szCs w:val="28"/>
        </w:rPr>
      </w:pPr>
    </w:p>
    <w:p w:rsidR="004024C5" w:rsidRDefault="004024C5" w:rsidP="004024C5">
      <w:pPr>
        <w:jc w:val="center"/>
        <w:rPr>
          <w:sz w:val="28"/>
          <w:szCs w:val="28"/>
        </w:rPr>
      </w:pPr>
    </w:p>
    <w:p w:rsidR="004024C5" w:rsidRDefault="004024C5" w:rsidP="004024C5">
      <w:pPr>
        <w:jc w:val="center"/>
        <w:rPr>
          <w:sz w:val="28"/>
          <w:szCs w:val="28"/>
        </w:rPr>
      </w:pPr>
    </w:p>
    <w:p w:rsidR="004024C5" w:rsidRDefault="004024C5" w:rsidP="004024C5">
      <w:pPr>
        <w:jc w:val="center"/>
        <w:rPr>
          <w:sz w:val="28"/>
          <w:szCs w:val="28"/>
        </w:rPr>
      </w:pPr>
    </w:p>
    <w:p w:rsidR="004024C5" w:rsidRPr="00504B0D" w:rsidRDefault="004024C5" w:rsidP="004024C5">
      <w:pPr>
        <w:jc w:val="center"/>
        <w:rPr>
          <w:sz w:val="28"/>
          <w:szCs w:val="28"/>
        </w:rPr>
      </w:pPr>
    </w:p>
    <w:p w:rsidR="004024C5" w:rsidRPr="00504B0D" w:rsidRDefault="004024C5" w:rsidP="004024C5">
      <w:pPr>
        <w:jc w:val="center"/>
        <w:rPr>
          <w:sz w:val="28"/>
          <w:szCs w:val="28"/>
        </w:rPr>
      </w:pPr>
    </w:p>
    <w:p w:rsidR="004024C5" w:rsidRPr="00504B0D" w:rsidRDefault="004024C5" w:rsidP="004024C5">
      <w:pPr>
        <w:pStyle w:val="8"/>
        <w:tabs>
          <w:tab w:val="clear" w:pos="1080"/>
        </w:tabs>
      </w:pPr>
      <w:r w:rsidRPr="00504B0D">
        <w:t>КОНТРОЛЬНАЯ РАБОТА</w:t>
      </w:r>
    </w:p>
    <w:p w:rsidR="004024C5" w:rsidRDefault="004024C5" w:rsidP="004024C5">
      <w:pPr>
        <w:jc w:val="center"/>
        <w:rPr>
          <w:b/>
          <w:bCs/>
          <w:sz w:val="40"/>
          <w:szCs w:val="28"/>
        </w:rPr>
      </w:pPr>
    </w:p>
    <w:p w:rsidR="004024C5" w:rsidRPr="00504B0D" w:rsidRDefault="004024C5" w:rsidP="004024C5">
      <w:pPr>
        <w:jc w:val="center"/>
        <w:rPr>
          <w:b/>
          <w:bCs/>
          <w:sz w:val="40"/>
          <w:szCs w:val="28"/>
        </w:rPr>
      </w:pPr>
    </w:p>
    <w:p w:rsidR="004024C5" w:rsidRPr="00504B0D" w:rsidRDefault="004024C5" w:rsidP="004024C5">
      <w:pPr>
        <w:jc w:val="center"/>
        <w:rPr>
          <w:sz w:val="32"/>
          <w:szCs w:val="28"/>
        </w:rPr>
      </w:pPr>
      <w:r w:rsidRPr="00504B0D">
        <w:rPr>
          <w:sz w:val="32"/>
          <w:szCs w:val="28"/>
        </w:rPr>
        <w:t>по дисциплине: «</w:t>
      </w:r>
      <w:r>
        <w:rPr>
          <w:sz w:val="32"/>
          <w:szCs w:val="28"/>
        </w:rPr>
        <w:t>Банковское дело</w:t>
      </w:r>
      <w:r w:rsidRPr="00504B0D">
        <w:rPr>
          <w:sz w:val="32"/>
          <w:szCs w:val="28"/>
        </w:rPr>
        <w:t>»</w:t>
      </w:r>
    </w:p>
    <w:p w:rsidR="004024C5" w:rsidRPr="00504B0D" w:rsidRDefault="004024C5" w:rsidP="004024C5">
      <w:pPr>
        <w:jc w:val="center"/>
        <w:rPr>
          <w:sz w:val="32"/>
          <w:szCs w:val="28"/>
        </w:rPr>
      </w:pPr>
    </w:p>
    <w:p w:rsidR="004024C5" w:rsidRPr="00504B0D" w:rsidRDefault="004024C5" w:rsidP="004024C5">
      <w:pPr>
        <w:jc w:val="center"/>
        <w:rPr>
          <w:sz w:val="32"/>
          <w:szCs w:val="28"/>
        </w:rPr>
      </w:pPr>
    </w:p>
    <w:p w:rsidR="004024C5" w:rsidRDefault="004024C5" w:rsidP="004024C5">
      <w:pPr>
        <w:jc w:val="center"/>
        <w:rPr>
          <w:sz w:val="32"/>
          <w:szCs w:val="28"/>
        </w:rPr>
      </w:pPr>
    </w:p>
    <w:p w:rsidR="004024C5" w:rsidRDefault="004024C5" w:rsidP="004024C5">
      <w:pPr>
        <w:jc w:val="center"/>
        <w:rPr>
          <w:sz w:val="32"/>
          <w:szCs w:val="28"/>
        </w:rPr>
      </w:pPr>
    </w:p>
    <w:p w:rsidR="004024C5" w:rsidRPr="00504B0D" w:rsidRDefault="004024C5" w:rsidP="004024C5">
      <w:pPr>
        <w:jc w:val="center"/>
        <w:rPr>
          <w:sz w:val="32"/>
          <w:szCs w:val="28"/>
        </w:rPr>
      </w:pPr>
    </w:p>
    <w:p w:rsidR="004024C5" w:rsidRDefault="004024C5" w:rsidP="004024C5">
      <w:pPr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>Выполнила</w:t>
      </w:r>
      <w:r>
        <w:rPr>
          <w:sz w:val="28"/>
          <w:szCs w:val="28"/>
        </w:rPr>
        <w:t xml:space="preserve">: </w:t>
      </w:r>
    </w:p>
    <w:p w:rsidR="004024C5" w:rsidRDefault="00CD68F6" w:rsidP="004024C5">
      <w:pPr>
        <w:jc w:val="right"/>
        <w:rPr>
          <w:sz w:val="28"/>
          <w:szCs w:val="28"/>
        </w:rPr>
      </w:pPr>
      <w:r>
        <w:rPr>
          <w:sz w:val="28"/>
          <w:szCs w:val="28"/>
        </w:rPr>
        <w:t>С</w:t>
      </w:r>
      <w:r w:rsidR="004024C5">
        <w:rPr>
          <w:sz w:val="28"/>
          <w:szCs w:val="28"/>
        </w:rPr>
        <w:t>тудентка</w:t>
      </w:r>
      <w:r w:rsidRPr="00CD68F6">
        <w:rPr>
          <w:sz w:val="28"/>
          <w:szCs w:val="28"/>
        </w:rPr>
        <w:t>__</w:t>
      </w:r>
      <w:r w:rsidR="004024C5" w:rsidRPr="00504B0D">
        <w:rPr>
          <w:sz w:val="28"/>
          <w:szCs w:val="28"/>
        </w:rPr>
        <w:t xml:space="preserve"> </w:t>
      </w:r>
      <w:r w:rsidR="004024C5">
        <w:rPr>
          <w:sz w:val="28"/>
          <w:szCs w:val="28"/>
        </w:rPr>
        <w:t xml:space="preserve">курса </w:t>
      </w:r>
    </w:p>
    <w:p w:rsidR="004024C5" w:rsidRDefault="00CD68F6" w:rsidP="004024C5">
      <w:pPr>
        <w:jc w:val="right"/>
        <w:rPr>
          <w:sz w:val="28"/>
          <w:szCs w:val="28"/>
        </w:rPr>
      </w:pPr>
      <w:r>
        <w:rPr>
          <w:sz w:val="28"/>
          <w:szCs w:val="28"/>
          <w:lang w:val="en-US"/>
        </w:rPr>
        <w:t>_________</w:t>
      </w:r>
      <w:r w:rsidR="004024C5">
        <w:rPr>
          <w:sz w:val="28"/>
          <w:szCs w:val="28"/>
        </w:rPr>
        <w:t xml:space="preserve"> группы</w:t>
      </w:r>
      <w:r w:rsidR="004024C5" w:rsidRPr="00504B0D">
        <w:rPr>
          <w:sz w:val="28"/>
          <w:szCs w:val="28"/>
        </w:rPr>
        <w:t xml:space="preserve"> </w:t>
      </w:r>
    </w:p>
    <w:p w:rsidR="004024C5" w:rsidRPr="00504B0D" w:rsidRDefault="00CD68F6" w:rsidP="004024C5">
      <w:pPr>
        <w:jc w:val="right"/>
        <w:rPr>
          <w:sz w:val="28"/>
          <w:szCs w:val="28"/>
        </w:rPr>
      </w:pPr>
      <w:r>
        <w:rPr>
          <w:sz w:val="28"/>
          <w:szCs w:val="28"/>
          <w:lang w:val="en-US"/>
        </w:rPr>
        <w:t>__________</w:t>
      </w:r>
      <w:r w:rsidR="004024C5" w:rsidRPr="00504B0D">
        <w:rPr>
          <w:sz w:val="28"/>
          <w:szCs w:val="28"/>
        </w:rPr>
        <w:t xml:space="preserve"> отделения</w:t>
      </w:r>
    </w:p>
    <w:p w:rsidR="004024C5" w:rsidRPr="00CD68F6" w:rsidRDefault="00CD68F6" w:rsidP="004024C5">
      <w:pPr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_____________________________</w:t>
      </w:r>
    </w:p>
    <w:p w:rsidR="004024C5" w:rsidRPr="00504B0D" w:rsidRDefault="004024C5" w:rsidP="004024C5">
      <w:pPr>
        <w:jc w:val="right"/>
        <w:rPr>
          <w:sz w:val="28"/>
          <w:szCs w:val="28"/>
        </w:rPr>
      </w:pPr>
    </w:p>
    <w:p w:rsidR="004024C5" w:rsidRDefault="004024C5" w:rsidP="004024C5">
      <w:pPr>
        <w:jc w:val="right"/>
        <w:rPr>
          <w:sz w:val="28"/>
          <w:szCs w:val="28"/>
        </w:rPr>
      </w:pPr>
    </w:p>
    <w:p w:rsidR="004024C5" w:rsidRDefault="004024C5" w:rsidP="004024C5">
      <w:pPr>
        <w:jc w:val="right"/>
        <w:rPr>
          <w:sz w:val="28"/>
          <w:szCs w:val="28"/>
        </w:rPr>
      </w:pPr>
    </w:p>
    <w:p w:rsidR="004024C5" w:rsidRPr="00504B0D" w:rsidRDefault="004024C5" w:rsidP="004024C5">
      <w:pPr>
        <w:jc w:val="right"/>
        <w:rPr>
          <w:sz w:val="28"/>
          <w:szCs w:val="28"/>
        </w:rPr>
      </w:pPr>
    </w:p>
    <w:p w:rsidR="004024C5" w:rsidRPr="00504B0D" w:rsidRDefault="004024C5" w:rsidP="004024C5">
      <w:pPr>
        <w:jc w:val="right"/>
        <w:rPr>
          <w:sz w:val="28"/>
          <w:szCs w:val="28"/>
        </w:rPr>
      </w:pPr>
    </w:p>
    <w:p w:rsidR="004024C5" w:rsidRPr="00504B0D" w:rsidRDefault="004024C5" w:rsidP="004024C5">
      <w:pPr>
        <w:jc w:val="right"/>
        <w:rPr>
          <w:b/>
          <w:bCs/>
          <w:sz w:val="28"/>
          <w:szCs w:val="28"/>
        </w:rPr>
      </w:pPr>
      <w:r w:rsidRPr="00504B0D">
        <w:rPr>
          <w:b/>
          <w:bCs/>
          <w:sz w:val="28"/>
          <w:szCs w:val="28"/>
        </w:rPr>
        <w:t xml:space="preserve">Проверил: </w:t>
      </w:r>
    </w:p>
    <w:p w:rsidR="004024C5" w:rsidRPr="00CD68F6" w:rsidRDefault="00CD68F6" w:rsidP="004024C5">
      <w:pPr>
        <w:jc w:val="right"/>
        <w:rPr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____________________________</w:t>
      </w:r>
      <w:bookmarkStart w:id="2" w:name="_GoBack"/>
      <w:bookmarkEnd w:id="2"/>
    </w:p>
    <w:p w:rsidR="004024C5" w:rsidRPr="00504B0D" w:rsidRDefault="004024C5" w:rsidP="004024C5">
      <w:pPr>
        <w:jc w:val="right"/>
        <w:rPr>
          <w:sz w:val="28"/>
          <w:szCs w:val="28"/>
        </w:rPr>
      </w:pPr>
    </w:p>
    <w:p w:rsidR="004024C5" w:rsidRPr="00504B0D" w:rsidRDefault="004024C5" w:rsidP="004024C5">
      <w:pPr>
        <w:jc w:val="both"/>
        <w:rPr>
          <w:sz w:val="28"/>
          <w:szCs w:val="28"/>
        </w:rPr>
      </w:pPr>
    </w:p>
    <w:p w:rsidR="004024C5" w:rsidRPr="00504B0D" w:rsidRDefault="004024C5" w:rsidP="004024C5">
      <w:pPr>
        <w:jc w:val="both"/>
        <w:rPr>
          <w:sz w:val="28"/>
          <w:szCs w:val="28"/>
        </w:rPr>
      </w:pPr>
    </w:p>
    <w:p w:rsidR="004024C5" w:rsidRPr="00504B0D" w:rsidRDefault="004024C5" w:rsidP="004024C5">
      <w:pPr>
        <w:jc w:val="center"/>
        <w:rPr>
          <w:sz w:val="28"/>
          <w:szCs w:val="28"/>
        </w:rPr>
      </w:pPr>
    </w:p>
    <w:p w:rsidR="004024C5" w:rsidRDefault="004024C5" w:rsidP="004024C5">
      <w:pPr>
        <w:jc w:val="center"/>
        <w:rPr>
          <w:sz w:val="28"/>
          <w:szCs w:val="28"/>
        </w:rPr>
      </w:pPr>
    </w:p>
    <w:p w:rsidR="004024C5" w:rsidRDefault="004024C5" w:rsidP="004024C5">
      <w:pPr>
        <w:jc w:val="center"/>
        <w:rPr>
          <w:sz w:val="28"/>
          <w:szCs w:val="28"/>
        </w:rPr>
      </w:pPr>
    </w:p>
    <w:p w:rsidR="004024C5" w:rsidRDefault="004024C5" w:rsidP="004024C5">
      <w:pPr>
        <w:jc w:val="center"/>
        <w:rPr>
          <w:sz w:val="28"/>
          <w:szCs w:val="28"/>
        </w:rPr>
      </w:pPr>
    </w:p>
    <w:p w:rsidR="004024C5" w:rsidRPr="00504B0D" w:rsidRDefault="004024C5" w:rsidP="004024C5">
      <w:pPr>
        <w:jc w:val="center"/>
        <w:rPr>
          <w:sz w:val="28"/>
          <w:szCs w:val="28"/>
        </w:rPr>
      </w:pPr>
    </w:p>
    <w:p w:rsidR="004024C5" w:rsidRPr="00504B0D" w:rsidRDefault="004024C5" w:rsidP="004024C5">
      <w:pPr>
        <w:rPr>
          <w:sz w:val="28"/>
          <w:szCs w:val="28"/>
        </w:rPr>
      </w:pPr>
    </w:p>
    <w:p w:rsidR="004024C5" w:rsidRPr="00504B0D" w:rsidRDefault="004024C5" w:rsidP="004024C5">
      <w:pPr>
        <w:jc w:val="center"/>
        <w:rPr>
          <w:sz w:val="28"/>
          <w:szCs w:val="28"/>
        </w:rPr>
      </w:pPr>
    </w:p>
    <w:p w:rsidR="004024C5" w:rsidRPr="00504B0D" w:rsidRDefault="004024C5" w:rsidP="004024C5">
      <w:pPr>
        <w:jc w:val="center"/>
        <w:rPr>
          <w:sz w:val="28"/>
          <w:szCs w:val="28"/>
        </w:rPr>
      </w:pPr>
    </w:p>
    <w:p w:rsidR="004024C5" w:rsidRPr="00504B0D" w:rsidRDefault="004024C5" w:rsidP="004024C5">
      <w:pPr>
        <w:pStyle w:val="9"/>
        <w:tabs>
          <w:tab w:val="clear" w:pos="1080"/>
        </w:tabs>
      </w:pPr>
      <w:r w:rsidRPr="00504B0D">
        <w:t>Санкт-Петербург</w:t>
      </w:r>
    </w:p>
    <w:p w:rsidR="00EB50C2" w:rsidRDefault="004024C5" w:rsidP="004024C5">
      <w:pPr>
        <w:jc w:val="center"/>
        <w:rPr>
          <w:sz w:val="28"/>
          <w:szCs w:val="28"/>
        </w:rPr>
      </w:pPr>
      <w:r>
        <w:rPr>
          <w:sz w:val="28"/>
          <w:szCs w:val="28"/>
        </w:rPr>
        <w:t>2016</w:t>
      </w:r>
    </w:p>
    <w:p w:rsidR="004024C5" w:rsidRPr="00EB50C2" w:rsidRDefault="00EB50C2" w:rsidP="00EB50C2">
      <w:pPr>
        <w:spacing w:after="240" w:line="360" w:lineRule="auto"/>
        <w:jc w:val="center"/>
        <w:rPr>
          <w:b/>
          <w:sz w:val="40"/>
          <w:szCs w:val="40"/>
        </w:rPr>
      </w:pPr>
      <w:r>
        <w:rPr>
          <w:sz w:val="28"/>
          <w:szCs w:val="28"/>
        </w:rPr>
        <w:br w:type="page"/>
      </w:r>
      <w:r w:rsidRPr="00EB50C2">
        <w:rPr>
          <w:b/>
          <w:sz w:val="40"/>
          <w:szCs w:val="40"/>
        </w:rPr>
        <w:lastRenderedPageBreak/>
        <w:t>ТЕСТ</w:t>
      </w:r>
    </w:p>
    <w:p w:rsidR="00EB50C2" w:rsidRPr="00EB50C2" w:rsidRDefault="00EB50C2" w:rsidP="00EB50C2">
      <w:pPr>
        <w:spacing w:line="360" w:lineRule="auto"/>
        <w:jc w:val="both"/>
        <w:rPr>
          <w:sz w:val="28"/>
          <w:szCs w:val="28"/>
        </w:rPr>
      </w:pPr>
      <w:r w:rsidRPr="00EB50C2">
        <w:rPr>
          <w:sz w:val="28"/>
          <w:szCs w:val="28"/>
        </w:rPr>
        <w:t xml:space="preserve">В тесте может быть только </w:t>
      </w:r>
      <w:r w:rsidRPr="00EB50C2">
        <w:rPr>
          <w:b/>
          <w:sz w:val="28"/>
          <w:szCs w:val="28"/>
        </w:rPr>
        <w:t xml:space="preserve">один </w:t>
      </w:r>
      <w:r w:rsidRPr="00EB50C2">
        <w:rPr>
          <w:sz w:val="28"/>
          <w:szCs w:val="28"/>
        </w:rPr>
        <w:t>правильный ответ!</w:t>
      </w:r>
    </w:p>
    <w:p w:rsidR="00B0029C" w:rsidRDefault="00521E2F" w:rsidP="00EB50C2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чего кредитная организация имеет право осуществлять банковскую деятельность?</w:t>
      </w:r>
    </w:p>
    <w:p w:rsidR="003623DD" w:rsidRPr="001C6394" w:rsidRDefault="003623DD" w:rsidP="003623DD">
      <w:pPr>
        <w:pStyle w:val="a3"/>
        <w:numPr>
          <w:ilvl w:val="0"/>
          <w:numId w:val="2"/>
        </w:numPr>
        <w:spacing w:line="360" w:lineRule="auto"/>
        <w:ind w:left="1134" w:hanging="567"/>
        <w:jc w:val="both"/>
        <w:rPr>
          <w:b/>
          <w:sz w:val="28"/>
          <w:szCs w:val="28"/>
        </w:rPr>
      </w:pPr>
      <w:r w:rsidRPr="001C6394">
        <w:rPr>
          <w:b/>
          <w:sz w:val="28"/>
          <w:szCs w:val="28"/>
        </w:rPr>
        <w:t>лицензии Банка России;</w:t>
      </w:r>
    </w:p>
    <w:p w:rsidR="003623DD" w:rsidRDefault="003623DD" w:rsidP="003623DD">
      <w:pPr>
        <w:pStyle w:val="a3"/>
        <w:numPr>
          <w:ilvl w:val="0"/>
          <w:numId w:val="2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записи в Книге государственной регистрации кредитных организаций;</w:t>
      </w:r>
    </w:p>
    <w:p w:rsidR="003623DD" w:rsidRDefault="001C6394" w:rsidP="003623DD">
      <w:pPr>
        <w:pStyle w:val="a3"/>
        <w:numPr>
          <w:ilvl w:val="0"/>
          <w:numId w:val="2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учредительного договора, подписанного всеми учредителями </w:t>
      </w:r>
      <w:r w:rsidR="003623DD">
        <w:rPr>
          <w:sz w:val="28"/>
          <w:szCs w:val="28"/>
        </w:rPr>
        <w:t>кредитной организации</w:t>
      </w:r>
      <w:r>
        <w:rPr>
          <w:sz w:val="28"/>
          <w:szCs w:val="28"/>
        </w:rPr>
        <w:t>.</w:t>
      </w:r>
    </w:p>
    <w:p w:rsidR="0057719D" w:rsidRDefault="00B63CCA" w:rsidP="0057719D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Сколько уровней в банковской системе Российской Федерации?</w:t>
      </w:r>
    </w:p>
    <w:p w:rsidR="00B63CCA" w:rsidRDefault="00B63CCA" w:rsidP="00B63CCA">
      <w:pPr>
        <w:pStyle w:val="a3"/>
        <w:numPr>
          <w:ilvl w:val="0"/>
          <w:numId w:val="3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один;</w:t>
      </w:r>
    </w:p>
    <w:p w:rsidR="00B63CCA" w:rsidRPr="00B63CCA" w:rsidRDefault="00B63CCA" w:rsidP="00B63CCA">
      <w:pPr>
        <w:pStyle w:val="a3"/>
        <w:numPr>
          <w:ilvl w:val="0"/>
          <w:numId w:val="3"/>
        </w:numPr>
        <w:spacing w:line="360" w:lineRule="auto"/>
        <w:ind w:left="1134" w:hanging="567"/>
        <w:jc w:val="both"/>
        <w:rPr>
          <w:b/>
          <w:sz w:val="28"/>
          <w:szCs w:val="28"/>
        </w:rPr>
      </w:pPr>
      <w:r w:rsidRPr="00B63CCA">
        <w:rPr>
          <w:b/>
          <w:sz w:val="28"/>
          <w:szCs w:val="28"/>
        </w:rPr>
        <w:t>два;</w:t>
      </w:r>
    </w:p>
    <w:p w:rsidR="00B63CCA" w:rsidRDefault="00B63CCA" w:rsidP="00B63CCA">
      <w:pPr>
        <w:pStyle w:val="a3"/>
        <w:numPr>
          <w:ilvl w:val="0"/>
          <w:numId w:val="3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три.</w:t>
      </w:r>
    </w:p>
    <w:p w:rsidR="00B63CCA" w:rsidRDefault="00AE7F22" w:rsidP="00B63CCA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 какой срок выдается лицензия на осуществление банковской деятельности?</w:t>
      </w:r>
    </w:p>
    <w:p w:rsidR="00AE7F22" w:rsidRDefault="00AE7F22" w:rsidP="00AE7F22">
      <w:pPr>
        <w:pStyle w:val="a3"/>
        <w:numPr>
          <w:ilvl w:val="0"/>
          <w:numId w:val="4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2 года;</w:t>
      </w:r>
    </w:p>
    <w:p w:rsidR="00AE7F22" w:rsidRDefault="00AE7F22" w:rsidP="00AE7F22">
      <w:pPr>
        <w:pStyle w:val="a3"/>
        <w:numPr>
          <w:ilvl w:val="0"/>
          <w:numId w:val="4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5 лет;</w:t>
      </w:r>
    </w:p>
    <w:p w:rsidR="00AE7F22" w:rsidRPr="00AE7F22" w:rsidRDefault="00AE7F22" w:rsidP="00AE7F22">
      <w:pPr>
        <w:pStyle w:val="a3"/>
        <w:numPr>
          <w:ilvl w:val="0"/>
          <w:numId w:val="4"/>
        </w:numPr>
        <w:spacing w:line="360" w:lineRule="auto"/>
        <w:ind w:left="1134" w:hanging="567"/>
        <w:jc w:val="both"/>
        <w:rPr>
          <w:b/>
          <w:sz w:val="28"/>
          <w:szCs w:val="28"/>
        </w:rPr>
      </w:pPr>
      <w:r w:rsidRPr="00AE7F22">
        <w:rPr>
          <w:b/>
          <w:sz w:val="28"/>
          <w:szCs w:val="28"/>
        </w:rPr>
        <w:t>бессрочно.</w:t>
      </w:r>
    </w:p>
    <w:p w:rsidR="00AE7F22" w:rsidRPr="00390047" w:rsidRDefault="008C291B" w:rsidP="00390047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52589A">
        <w:rPr>
          <w:sz w:val="28"/>
          <w:szCs w:val="28"/>
        </w:rPr>
        <w:t>аким должен быть</w:t>
      </w:r>
      <w:r>
        <w:rPr>
          <w:sz w:val="28"/>
          <w:szCs w:val="28"/>
        </w:rPr>
        <w:t xml:space="preserve"> минимальный размер уставного капитала для </w:t>
      </w:r>
      <w:r w:rsidR="0052589A">
        <w:rPr>
          <w:sz w:val="28"/>
          <w:szCs w:val="28"/>
        </w:rPr>
        <w:t>вновь регистрируемого коммерческого банка?</w:t>
      </w:r>
    </w:p>
    <w:p w:rsidR="00390047" w:rsidRDefault="00390047" w:rsidP="00390047">
      <w:pPr>
        <w:pStyle w:val="a3"/>
        <w:numPr>
          <w:ilvl w:val="0"/>
          <w:numId w:val="5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100 </w:t>
      </w:r>
      <w:r>
        <w:rPr>
          <w:sz w:val="28"/>
          <w:szCs w:val="28"/>
        </w:rPr>
        <w:t>млн. руб.;</w:t>
      </w:r>
    </w:p>
    <w:p w:rsidR="00390047" w:rsidRPr="00390047" w:rsidRDefault="00390047" w:rsidP="00390047">
      <w:pPr>
        <w:pStyle w:val="a3"/>
        <w:numPr>
          <w:ilvl w:val="0"/>
          <w:numId w:val="5"/>
        </w:numPr>
        <w:spacing w:line="360" w:lineRule="auto"/>
        <w:ind w:left="1134" w:hanging="567"/>
        <w:jc w:val="both"/>
        <w:rPr>
          <w:b/>
          <w:sz w:val="28"/>
          <w:szCs w:val="28"/>
        </w:rPr>
      </w:pPr>
      <w:r w:rsidRPr="00390047">
        <w:rPr>
          <w:b/>
          <w:sz w:val="28"/>
          <w:szCs w:val="28"/>
        </w:rPr>
        <w:t>300 млн. руб.;</w:t>
      </w:r>
    </w:p>
    <w:p w:rsidR="00390047" w:rsidRDefault="00390047" w:rsidP="00390047">
      <w:pPr>
        <w:pStyle w:val="a3"/>
        <w:numPr>
          <w:ilvl w:val="0"/>
          <w:numId w:val="5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500 млн. руб.</w:t>
      </w:r>
    </w:p>
    <w:p w:rsidR="00390047" w:rsidRDefault="00E92D89" w:rsidP="00390047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Сколько </w:t>
      </w:r>
      <w:r w:rsidR="00390047">
        <w:rPr>
          <w:sz w:val="28"/>
          <w:szCs w:val="28"/>
        </w:rPr>
        <w:t xml:space="preserve"> коммерческий банк должен функционировать на рынке, чтобы получить лицензию на привлечение во вклады денежных средств физических лиц?</w:t>
      </w:r>
    </w:p>
    <w:p w:rsidR="0055665B" w:rsidRPr="00E92D89" w:rsidRDefault="00E92D89" w:rsidP="0055665B">
      <w:pPr>
        <w:pStyle w:val="a3"/>
        <w:numPr>
          <w:ilvl w:val="0"/>
          <w:numId w:val="6"/>
        </w:numPr>
        <w:spacing w:line="360" w:lineRule="auto"/>
        <w:ind w:left="1134" w:hanging="567"/>
        <w:jc w:val="both"/>
        <w:rPr>
          <w:b/>
          <w:sz w:val="28"/>
          <w:szCs w:val="28"/>
        </w:rPr>
      </w:pPr>
      <w:r w:rsidRPr="00E92D89">
        <w:rPr>
          <w:b/>
          <w:sz w:val="28"/>
          <w:szCs w:val="28"/>
        </w:rPr>
        <w:t>не менее 2-х лет с момента государственной регистрации;</w:t>
      </w:r>
    </w:p>
    <w:p w:rsidR="00E92D89" w:rsidRDefault="00E92D89" w:rsidP="0055665B">
      <w:pPr>
        <w:pStyle w:val="a3"/>
        <w:numPr>
          <w:ilvl w:val="0"/>
          <w:numId w:val="6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не менее 1-ого года с момента получения предыдущей лицензии;</w:t>
      </w:r>
    </w:p>
    <w:p w:rsidR="00E92D89" w:rsidRDefault="00E92D89" w:rsidP="0055665B">
      <w:pPr>
        <w:pStyle w:val="a3"/>
        <w:numPr>
          <w:ilvl w:val="0"/>
          <w:numId w:val="6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не менее 3-х лет с момента подписания учредительного договора учредителями банка.</w:t>
      </w:r>
    </w:p>
    <w:p w:rsidR="00E92D89" w:rsidRDefault="0072370A" w:rsidP="004C7066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</w:t>
      </w:r>
      <w:r w:rsidRPr="0072370A">
        <w:rPr>
          <w:b/>
          <w:sz w:val="28"/>
          <w:szCs w:val="28"/>
        </w:rPr>
        <w:t>не</w:t>
      </w:r>
      <w:r>
        <w:rPr>
          <w:sz w:val="28"/>
          <w:szCs w:val="28"/>
        </w:rPr>
        <w:t xml:space="preserve"> относится к банковским операциям?</w:t>
      </w:r>
    </w:p>
    <w:p w:rsidR="0072370A" w:rsidRDefault="006A56C3" w:rsidP="0072370A">
      <w:pPr>
        <w:pStyle w:val="a3"/>
        <w:numPr>
          <w:ilvl w:val="0"/>
          <w:numId w:val="7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выдача банковских гарантий;</w:t>
      </w:r>
    </w:p>
    <w:p w:rsidR="006A56C3" w:rsidRPr="006A56C3" w:rsidRDefault="006A56C3" w:rsidP="0072370A">
      <w:pPr>
        <w:pStyle w:val="a3"/>
        <w:numPr>
          <w:ilvl w:val="0"/>
          <w:numId w:val="7"/>
        </w:numPr>
        <w:spacing w:line="360" w:lineRule="auto"/>
        <w:ind w:left="1134" w:hanging="567"/>
        <w:jc w:val="both"/>
        <w:rPr>
          <w:b/>
          <w:sz w:val="28"/>
          <w:szCs w:val="28"/>
        </w:rPr>
      </w:pPr>
      <w:r w:rsidRPr="006A56C3">
        <w:rPr>
          <w:b/>
          <w:sz w:val="28"/>
          <w:szCs w:val="28"/>
        </w:rPr>
        <w:t>лизинговые операции;</w:t>
      </w:r>
    </w:p>
    <w:p w:rsidR="006A56C3" w:rsidRDefault="006A56C3" w:rsidP="0072370A">
      <w:pPr>
        <w:pStyle w:val="a3"/>
        <w:numPr>
          <w:ilvl w:val="0"/>
          <w:numId w:val="7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купля-продажа иностранной валюты в наличной и безналичной формах.</w:t>
      </w:r>
    </w:p>
    <w:p w:rsidR="006A56C3" w:rsidRDefault="00A45730" w:rsidP="006A56C3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Как часто</w:t>
      </w:r>
      <w:r w:rsidR="009D5D80">
        <w:rPr>
          <w:sz w:val="28"/>
          <w:szCs w:val="28"/>
        </w:rPr>
        <w:t xml:space="preserve"> кредитная организация обязана раскрывать (публиковать) свою промежуточную бухгалтерскую (финансовую) отчетность о своей деятельности?</w:t>
      </w:r>
    </w:p>
    <w:p w:rsidR="009D5D80" w:rsidRDefault="009D5D80" w:rsidP="009D5D80">
      <w:pPr>
        <w:pStyle w:val="a3"/>
        <w:numPr>
          <w:ilvl w:val="0"/>
          <w:numId w:val="8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ежемесячно;</w:t>
      </w:r>
    </w:p>
    <w:p w:rsidR="009D5D80" w:rsidRPr="009D5D80" w:rsidRDefault="009D5D80" w:rsidP="009D5D80">
      <w:pPr>
        <w:pStyle w:val="a3"/>
        <w:numPr>
          <w:ilvl w:val="0"/>
          <w:numId w:val="8"/>
        </w:numPr>
        <w:spacing w:line="360" w:lineRule="auto"/>
        <w:ind w:left="1134" w:hanging="567"/>
        <w:jc w:val="both"/>
        <w:rPr>
          <w:b/>
          <w:sz w:val="28"/>
          <w:szCs w:val="28"/>
        </w:rPr>
      </w:pPr>
      <w:r w:rsidRPr="009D5D80">
        <w:rPr>
          <w:b/>
          <w:sz w:val="28"/>
          <w:szCs w:val="28"/>
        </w:rPr>
        <w:t>ежеквартально;</w:t>
      </w:r>
    </w:p>
    <w:p w:rsidR="009D5D80" w:rsidRDefault="009D5D80" w:rsidP="009D5D80">
      <w:pPr>
        <w:pStyle w:val="a3"/>
        <w:numPr>
          <w:ilvl w:val="0"/>
          <w:numId w:val="8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каждые полгода.</w:t>
      </w:r>
    </w:p>
    <w:p w:rsidR="009D5D80" w:rsidRDefault="007B55C2" w:rsidP="009D5D80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Отвечает ли государство по обязательствам кредитной организации?</w:t>
      </w:r>
    </w:p>
    <w:p w:rsidR="007B55C2" w:rsidRDefault="007B55C2" w:rsidP="007B55C2">
      <w:pPr>
        <w:pStyle w:val="a3"/>
        <w:numPr>
          <w:ilvl w:val="0"/>
          <w:numId w:val="9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да, отвечает;</w:t>
      </w:r>
    </w:p>
    <w:p w:rsidR="007B55C2" w:rsidRDefault="007B55C2" w:rsidP="007B55C2">
      <w:pPr>
        <w:pStyle w:val="a3"/>
        <w:numPr>
          <w:ilvl w:val="0"/>
          <w:numId w:val="9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нет, не отвечает и не имеет права;</w:t>
      </w:r>
    </w:p>
    <w:p w:rsidR="007B55C2" w:rsidRPr="007B55C2" w:rsidRDefault="007B55C2" w:rsidP="007B55C2">
      <w:pPr>
        <w:pStyle w:val="a3"/>
        <w:numPr>
          <w:ilvl w:val="0"/>
          <w:numId w:val="9"/>
        </w:numPr>
        <w:spacing w:line="360" w:lineRule="auto"/>
        <w:ind w:left="1134" w:hanging="567"/>
        <w:jc w:val="both"/>
        <w:rPr>
          <w:b/>
          <w:sz w:val="28"/>
          <w:szCs w:val="28"/>
        </w:rPr>
      </w:pPr>
      <w:r w:rsidRPr="007B55C2">
        <w:rPr>
          <w:b/>
          <w:sz w:val="28"/>
          <w:szCs w:val="28"/>
        </w:rPr>
        <w:t>нет, не отвечает, за исключением случаев, когда государство само приняло на себя такие обязательства.</w:t>
      </w:r>
    </w:p>
    <w:p w:rsidR="007B55C2" w:rsidRDefault="00FD1BB4" w:rsidP="007B55C2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Отвечает ли Банк России по обязательствам кредитной организации?</w:t>
      </w:r>
    </w:p>
    <w:p w:rsidR="004B192F" w:rsidRDefault="004B192F" w:rsidP="004B192F">
      <w:pPr>
        <w:pStyle w:val="a3"/>
        <w:numPr>
          <w:ilvl w:val="0"/>
          <w:numId w:val="10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да, отвечает;</w:t>
      </w:r>
    </w:p>
    <w:p w:rsidR="004B192F" w:rsidRDefault="004B192F" w:rsidP="004B192F">
      <w:pPr>
        <w:pStyle w:val="a3"/>
        <w:numPr>
          <w:ilvl w:val="0"/>
          <w:numId w:val="10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нет, не отвечает и не имеет права;</w:t>
      </w:r>
    </w:p>
    <w:p w:rsidR="004B192F" w:rsidRPr="007B55C2" w:rsidRDefault="004B192F" w:rsidP="004B192F">
      <w:pPr>
        <w:pStyle w:val="a3"/>
        <w:numPr>
          <w:ilvl w:val="0"/>
          <w:numId w:val="10"/>
        </w:numPr>
        <w:spacing w:line="360" w:lineRule="auto"/>
        <w:ind w:left="1134" w:hanging="567"/>
        <w:jc w:val="both"/>
        <w:rPr>
          <w:b/>
          <w:sz w:val="28"/>
          <w:szCs w:val="28"/>
        </w:rPr>
      </w:pPr>
      <w:r w:rsidRPr="007B55C2">
        <w:rPr>
          <w:b/>
          <w:sz w:val="28"/>
          <w:szCs w:val="28"/>
        </w:rPr>
        <w:t xml:space="preserve">нет, не отвечает, за исключением случаев, когда </w:t>
      </w:r>
      <w:r>
        <w:rPr>
          <w:b/>
          <w:sz w:val="28"/>
          <w:szCs w:val="28"/>
        </w:rPr>
        <w:t>Банк России сам принял</w:t>
      </w:r>
      <w:r w:rsidRPr="007B55C2">
        <w:rPr>
          <w:b/>
          <w:sz w:val="28"/>
          <w:szCs w:val="28"/>
        </w:rPr>
        <w:t xml:space="preserve"> на себя такие обязательства.</w:t>
      </w:r>
    </w:p>
    <w:p w:rsidR="00FD1BB4" w:rsidRDefault="00584D7D" w:rsidP="004B192F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Какова основная цель деятельности кредитной организации?</w:t>
      </w:r>
    </w:p>
    <w:p w:rsidR="00584D7D" w:rsidRPr="00584D7D" w:rsidRDefault="00584D7D" w:rsidP="00584D7D">
      <w:pPr>
        <w:pStyle w:val="a3"/>
        <w:numPr>
          <w:ilvl w:val="0"/>
          <w:numId w:val="11"/>
        </w:numPr>
        <w:spacing w:line="360" w:lineRule="auto"/>
        <w:ind w:left="1134" w:hanging="567"/>
        <w:jc w:val="both"/>
        <w:rPr>
          <w:b/>
          <w:sz w:val="28"/>
          <w:szCs w:val="28"/>
        </w:rPr>
      </w:pPr>
      <w:r w:rsidRPr="00584D7D">
        <w:rPr>
          <w:b/>
          <w:sz w:val="28"/>
          <w:szCs w:val="28"/>
        </w:rPr>
        <w:t>извречение прибыли;</w:t>
      </w:r>
    </w:p>
    <w:p w:rsidR="00584D7D" w:rsidRDefault="00584D7D" w:rsidP="00584D7D">
      <w:pPr>
        <w:pStyle w:val="a3"/>
        <w:numPr>
          <w:ilvl w:val="0"/>
          <w:numId w:val="11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привлечение большого количества клиентов;</w:t>
      </w:r>
    </w:p>
    <w:p w:rsidR="00584D7D" w:rsidRDefault="001602F6" w:rsidP="00584D7D">
      <w:pPr>
        <w:pStyle w:val="a3"/>
        <w:numPr>
          <w:ilvl w:val="0"/>
          <w:numId w:val="11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финансовая помощь другим кредитным организациям.</w:t>
      </w:r>
    </w:p>
    <w:p w:rsidR="001602F6" w:rsidRDefault="005222CD" w:rsidP="001602F6">
      <w:pPr>
        <w:pStyle w:val="a3"/>
        <w:numPr>
          <w:ilvl w:val="0"/>
          <w:numId w:val="1"/>
        </w:numPr>
        <w:spacing w:line="36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какого периода </w:t>
      </w:r>
      <w:r w:rsidR="003039BA">
        <w:rPr>
          <w:sz w:val="28"/>
          <w:szCs w:val="28"/>
        </w:rPr>
        <w:t>кредитная организация должна вернуть в Банк России лицензию на осуществление банковских операций в случае ее отзыва или аннулирования?</w:t>
      </w:r>
    </w:p>
    <w:p w:rsidR="003039BA" w:rsidRDefault="003039BA" w:rsidP="003039BA">
      <w:pPr>
        <w:pStyle w:val="a3"/>
        <w:numPr>
          <w:ilvl w:val="0"/>
          <w:numId w:val="12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</w:t>
      </w:r>
      <w:r w:rsidR="00C27EB0">
        <w:rPr>
          <w:sz w:val="28"/>
          <w:szCs w:val="28"/>
        </w:rPr>
        <w:t>течение 30</w:t>
      </w:r>
      <w:r>
        <w:rPr>
          <w:sz w:val="28"/>
          <w:szCs w:val="28"/>
        </w:rPr>
        <w:t xml:space="preserve"> дней со дня принятия такого решения;</w:t>
      </w:r>
    </w:p>
    <w:p w:rsidR="00C27EB0" w:rsidRDefault="003039BA" w:rsidP="00C27EB0">
      <w:pPr>
        <w:pStyle w:val="a3"/>
        <w:numPr>
          <w:ilvl w:val="0"/>
          <w:numId w:val="12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7 дней </w:t>
      </w:r>
      <w:r w:rsidR="008631FA">
        <w:rPr>
          <w:sz w:val="28"/>
          <w:szCs w:val="28"/>
        </w:rPr>
        <w:t xml:space="preserve">со дня </w:t>
      </w:r>
      <w:r w:rsidR="00C27EB0">
        <w:rPr>
          <w:sz w:val="28"/>
          <w:szCs w:val="28"/>
        </w:rPr>
        <w:t>принятия такого решения;</w:t>
      </w:r>
    </w:p>
    <w:p w:rsidR="003039BA" w:rsidRPr="00C27EB0" w:rsidRDefault="00C27EB0" w:rsidP="003039BA">
      <w:pPr>
        <w:pStyle w:val="a3"/>
        <w:numPr>
          <w:ilvl w:val="0"/>
          <w:numId w:val="12"/>
        </w:numPr>
        <w:spacing w:line="360" w:lineRule="auto"/>
        <w:ind w:left="1134" w:hanging="567"/>
        <w:jc w:val="both"/>
        <w:rPr>
          <w:b/>
          <w:sz w:val="28"/>
          <w:szCs w:val="28"/>
        </w:rPr>
      </w:pPr>
      <w:r w:rsidRPr="00C27EB0">
        <w:rPr>
          <w:b/>
          <w:sz w:val="28"/>
          <w:szCs w:val="28"/>
        </w:rPr>
        <w:t>в течение 15 дней со дня принятия такого решения.</w:t>
      </w:r>
    </w:p>
    <w:p w:rsidR="00C27EB0" w:rsidRDefault="00C27EB0" w:rsidP="00C27EB0">
      <w:pPr>
        <w:pStyle w:val="a3"/>
        <w:numPr>
          <w:ilvl w:val="0"/>
          <w:numId w:val="1"/>
        </w:numPr>
        <w:spacing w:line="36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</w:t>
      </w:r>
      <w:r w:rsidRPr="00C27EB0">
        <w:rPr>
          <w:b/>
          <w:sz w:val="28"/>
          <w:szCs w:val="28"/>
        </w:rPr>
        <w:t>не</w:t>
      </w:r>
      <w:r>
        <w:rPr>
          <w:sz w:val="28"/>
          <w:szCs w:val="28"/>
        </w:rPr>
        <w:t xml:space="preserve"> относится к банковским сделкам?</w:t>
      </w:r>
    </w:p>
    <w:p w:rsidR="00340FE1" w:rsidRDefault="00340FE1" w:rsidP="00340FE1">
      <w:pPr>
        <w:pStyle w:val="a3"/>
        <w:numPr>
          <w:ilvl w:val="0"/>
          <w:numId w:val="14"/>
        </w:numPr>
        <w:spacing w:line="360" w:lineRule="auto"/>
        <w:ind w:left="1134" w:hanging="567"/>
        <w:jc w:val="both"/>
        <w:rPr>
          <w:sz w:val="28"/>
          <w:szCs w:val="28"/>
        </w:rPr>
      </w:pPr>
      <w:r w:rsidRPr="00340FE1">
        <w:rPr>
          <w:sz w:val="28"/>
          <w:szCs w:val="28"/>
        </w:rPr>
        <w:t>оказание консультационных и информационных услуг</w:t>
      </w:r>
      <w:r>
        <w:rPr>
          <w:sz w:val="28"/>
          <w:szCs w:val="28"/>
        </w:rPr>
        <w:t>;</w:t>
      </w:r>
    </w:p>
    <w:p w:rsidR="00340FE1" w:rsidRPr="00340FE1" w:rsidRDefault="00340FE1" w:rsidP="00340FE1">
      <w:pPr>
        <w:pStyle w:val="a3"/>
        <w:numPr>
          <w:ilvl w:val="0"/>
          <w:numId w:val="14"/>
        </w:numPr>
        <w:spacing w:line="360" w:lineRule="auto"/>
        <w:ind w:left="1134" w:hanging="567"/>
        <w:jc w:val="both"/>
        <w:rPr>
          <w:b/>
          <w:sz w:val="28"/>
          <w:szCs w:val="28"/>
        </w:rPr>
      </w:pPr>
      <w:r w:rsidRPr="00340FE1">
        <w:rPr>
          <w:b/>
          <w:sz w:val="28"/>
          <w:szCs w:val="28"/>
        </w:rPr>
        <w:t>выдача банковских гарантий;</w:t>
      </w:r>
    </w:p>
    <w:p w:rsidR="00340FE1" w:rsidRDefault="00340FE1" w:rsidP="00340FE1">
      <w:pPr>
        <w:pStyle w:val="a3"/>
        <w:numPr>
          <w:ilvl w:val="0"/>
          <w:numId w:val="14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лизинговые операции.</w:t>
      </w:r>
    </w:p>
    <w:p w:rsidR="00340FE1" w:rsidRDefault="00FE33DA" w:rsidP="00340FE1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 течение какого времени предписание Банка России об устранении нарушений, допущенных при приобретении акций кредитной организации, направляется лицу, совершившему сделку по приобретению более 10% акций кредитной организации с нарушением?</w:t>
      </w:r>
    </w:p>
    <w:p w:rsidR="00FE33DA" w:rsidRPr="00FE33DA" w:rsidRDefault="00FE33DA" w:rsidP="00FE33DA">
      <w:pPr>
        <w:pStyle w:val="a3"/>
        <w:numPr>
          <w:ilvl w:val="0"/>
          <w:numId w:val="15"/>
        </w:numPr>
        <w:spacing w:line="360" w:lineRule="auto"/>
        <w:ind w:left="1134" w:hanging="567"/>
        <w:jc w:val="both"/>
        <w:rPr>
          <w:b/>
          <w:sz w:val="28"/>
          <w:szCs w:val="28"/>
        </w:rPr>
      </w:pPr>
      <w:r w:rsidRPr="00FE33DA">
        <w:rPr>
          <w:b/>
          <w:sz w:val="28"/>
          <w:szCs w:val="28"/>
        </w:rPr>
        <w:t>не позднее 30 дней со дня обнаружения нарушения;</w:t>
      </w:r>
    </w:p>
    <w:p w:rsidR="00FE33DA" w:rsidRDefault="00FE33DA" w:rsidP="00FE33DA">
      <w:pPr>
        <w:pStyle w:val="a3"/>
        <w:numPr>
          <w:ilvl w:val="0"/>
          <w:numId w:val="15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не позднее 7 дней со дня обнаружения нарушения;</w:t>
      </w:r>
    </w:p>
    <w:p w:rsidR="00FE33DA" w:rsidRDefault="00FE33DA" w:rsidP="00FE33DA">
      <w:pPr>
        <w:pStyle w:val="a3"/>
        <w:numPr>
          <w:ilvl w:val="0"/>
          <w:numId w:val="15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не позднее 15 дней со дня обнаружения нарушения.</w:t>
      </w:r>
    </w:p>
    <w:p w:rsidR="00FE33DA" w:rsidRDefault="00D95927" w:rsidP="00FE33DA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Кем принимается решение о государственной регистрации кредитной организации?</w:t>
      </w:r>
    </w:p>
    <w:p w:rsidR="00D95927" w:rsidRDefault="00D95927" w:rsidP="00D95927">
      <w:pPr>
        <w:pStyle w:val="a3"/>
        <w:numPr>
          <w:ilvl w:val="0"/>
          <w:numId w:val="16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учредителями кредитной организации;</w:t>
      </w:r>
    </w:p>
    <w:p w:rsidR="00D95927" w:rsidRDefault="00D95927" w:rsidP="00D95927">
      <w:pPr>
        <w:pStyle w:val="a3"/>
        <w:numPr>
          <w:ilvl w:val="0"/>
          <w:numId w:val="16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генеральным директором и главным бухгалтером кредитной организации;</w:t>
      </w:r>
    </w:p>
    <w:p w:rsidR="00D95927" w:rsidRPr="00D95927" w:rsidRDefault="00980D7F" w:rsidP="00D95927">
      <w:pPr>
        <w:pStyle w:val="a3"/>
        <w:numPr>
          <w:ilvl w:val="0"/>
          <w:numId w:val="16"/>
        </w:numPr>
        <w:spacing w:line="360" w:lineRule="auto"/>
        <w:ind w:left="1134" w:hanging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Банко</w:t>
      </w:r>
      <w:r w:rsidR="00D95927" w:rsidRPr="00D95927">
        <w:rPr>
          <w:b/>
          <w:sz w:val="28"/>
          <w:szCs w:val="28"/>
        </w:rPr>
        <w:t>м России.</w:t>
      </w:r>
    </w:p>
    <w:p w:rsidR="00D95927" w:rsidRDefault="007A4095" w:rsidP="007A4095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каком формате </w:t>
      </w:r>
      <w:r w:rsidRPr="0082752B">
        <w:rPr>
          <w:b/>
          <w:sz w:val="28"/>
          <w:szCs w:val="28"/>
        </w:rPr>
        <w:t>не</w:t>
      </w:r>
      <w:r>
        <w:rPr>
          <w:sz w:val="28"/>
          <w:szCs w:val="28"/>
        </w:rPr>
        <w:t xml:space="preserve"> может быть представлен учредительный договор кредитной организации для ее государственной регистрации?</w:t>
      </w:r>
    </w:p>
    <w:p w:rsidR="007A4095" w:rsidRPr="0082752B" w:rsidRDefault="0082752B" w:rsidP="007A4095">
      <w:pPr>
        <w:pStyle w:val="a3"/>
        <w:numPr>
          <w:ilvl w:val="0"/>
          <w:numId w:val="17"/>
        </w:numPr>
        <w:spacing w:line="360" w:lineRule="auto"/>
        <w:ind w:left="1134" w:hanging="567"/>
        <w:jc w:val="both"/>
        <w:rPr>
          <w:b/>
          <w:sz w:val="28"/>
          <w:szCs w:val="28"/>
        </w:rPr>
      </w:pPr>
      <w:r w:rsidRPr="0082752B">
        <w:rPr>
          <w:b/>
          <w:sz w:val="28"/>
          <w:szCs w:val="28"/>
        </w:rPr>
        <w:t>в электронном виде;</w:t>
      </w:r>
    </w:p>
    <w:p w:rsidR="0082752B" w:rsidRDefault="0082752B" w:rsidP="007A4095">
      <w:pPr>
        <w:pStyle w:val="a3"/>
        <w:numPr>
          <w:ilvl w:val="0"/>
          <w:numId w:val="17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нотариально удостоверенная копия;</w:t>
      </w:r>
    </w:p>
    <w:p w:rsidR="0082752B" w:rsidRDefault="0082752B" w:rsidP="007A4095">
      <w:pPr>
        <w:pStyle w:val="a3"/>
        <w:numPr>
          <w:ilvl w:val="0"/>
          <w:numId w:val="17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подлинник.</w:t>
      </w:r>
    </w:p>
    <w:p w:rsidR="0082752B" w:rsidRDefault="007270F0" w:rsidP="0082752B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 течение какого времени должен быть оплачен уставный капитал кредитной организации после внесения записи о ней в единый государственный реестр юридических лиц?</w:t>
      </w:r>
    </w:p>
    <w:p w:rsidR="007270F0" w:rsidRDefault="007270F0" w:rsidP="007270F0">
      <w:pPr>
        <w:pStyle w:val="a3"/>
        <w:numPr>
          <w:ilvl w:val="0"/>
          <w:numId w:val="18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в течение 2-х недель;</w:t>
      </w:r>
    </w:p>
    <w:p w:rsidR="007270F0" w:rsidRPr="00DE5D73" w:rsidRDefault="007270F0" w:rsidP="007270F0">
      <w:pPr>
        <w:pStyle w:val="a3"/>
        <w:numPr>
          <w:ilvl w:val="0"/>
          <w:numId w:val="18"/>
        </w:numPr>
        <w:spacing w:line="360" w:lineRule="auto"/>
        <w:ind w:left="1134" w:hanging="567"/>
        <w:jc w:val="both"/>
        <w:rPr>
          <w:b/>
          <w:sz w:val="28"/>
          <w:szCs w:val="28"/>
        </w:rPr>
      </w:pPr>
      <w:r w:rsidRPr="00DE5D73">
        <w:rPr>
          <w:b/>
          <w:sz w:val="28"/>
          <w:szCs w:val="28"/>
        </w:rPr>
        <w:t>в течение месяца;</w:t>
      </w:r>
    </w:p>
    <w:p w:rsidR="007270F0" w:rsidRDefault="007270F0" w:rsidP="007270F0">
      <w:pPr>
        <w:pStyle w:val="a3"/>
        <w:numPr>
          <w:ilvl w:val="0"/>
          <w:numId w:val="18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течение 3-х месяцев.</w:t>
      </w:r>
    </w:p>
    <w:p w:rsidR="007270F0" w:rsidRDefault="00DE5D73" w:rsidP="007270F0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Кто устанавливает минимальный размер резервов (фондов) кредитной организации?</w:t>
      </w:r>
    </w:p>
    <w:p w:rsidR="00DE5D73" w:rsidRPr="00DE5D73" w:rsidRDefault="00DE5D73" w:rsidP="00DE5D73">
      <w:pPr>
        <w:pStyle w:val="a3"/>
        <w:numPr>
          <w:ilvl w:val="0"/>
          <w:numId w:val="19"/>
        </w:numPr>
        <w:spacing w:line="360" w:lineRule="auto"/>
        <w:ind w:left="1134" w:hanging="567"/>
        <w:jc w:val="both"/>
        <w:rPr>
          <w:b/>
          <w:sz w:val="28"/>
          <w:szCs w:val="28"/>
        </w:rPr>
      </w:pPr>
      <w:r w:rsidRPr="00DE5D73">
        <w:rPr>
          <w:b/>
          <w:sz w:val="28"/>
          <w:szCs w:val="28"/>
        </w:rPr>
        <w:t>Банком России;</w:t>
      </w:r>
    </w:p>
    <w:p w:rsidR="00DE5D73" w:rsidRDefault="00DE5D73" w:rsidP="00DE5D73">
      <w:pPr>
        <w:pStyle w:val="a3"/>
        <w:numPr>
          <w:ilvl w:val="0"/>
          <w:numId w:val="19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кредитной организацией;</w:t>
      </w:r>
    </w:p>
    <w:p w:rsidR="00DE5D73" w:rsidRDefault="00DE5D73" w:rsidP="00DE5D73">
      <w:pPr>
        <w:pStyle w:val="a3"/>
        <w:numPr>
          <w:ilvl w:val="0"/>
          <w:numId w:val="19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главным бухгалтером кредитной организации.</w:t>
      </w:r>
    </w:p>
    <w:p w:rsidR="00DE5D73" w:rsidRDefault="00877626" w:rsidP="00DE5D73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 каким количеством банков может сотрудничать физическое лицо?</w:t>
      </w:r>
    </w:p>
    <w:p w:rsidR="00877626" w:rsidRDefault="00877626" w:rsidP="00877626">
      <w:pPr>
        <w:pStyle w:val="a3"/>
        <w:numPr>
          <w:ilvl w:val="0"/>
          <w:numId w:val="20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только с 1-им;</w:t>
      </w:r>
    </w:p>
    <w:p w:rsidR="00877626" w:rsidRDefault="00877626" w:rsidP="00877626">
      <w:pPr>
        <w:pStyle w:val="a3"/>
        <w:numPr>
          <w:ilvl w:val="0"/>
          <w:numId w:val="20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от 1-ого до 10-ти;</w:t>
      </w:r>
    </w:p>
    <w:p w:rsidR="00877626" w:rsidRPr="00877626" w:rsidRDefault="00877626" w:rsidP="00877626">
      <w:pPr>
        <w:pStyle w:val="a3"/>
        <w:numPr>
          <w:ilvl w:val="0"/>
          <w:numId w:val="20"/>
        </w:numPr>
        <w:spacing w:line="360" w:lineRule="auto"/>
        <w:ind w:left="1134" w:hanging="567"/>
        <w:jc w:val="both"/>
        <w:rPr>
          <w:b/>
          <w:sz w:val="28"/>
          <w:szCs w:val="28"/>
        </w:rPr>
      </w:pPr>
      <w:r w:rsidRPr="00877626">
        <w:rPr>
          <w:b/>
          <w:sz w:val="28"/>
          <w:szCs w:val="28"/>
        </w:rPr>
        <w:t>неограниченное количество.</w:t>
      </w:r>
    </w:p>
    <w:p w:rsidR="00877626" w:rsidRDefault="00E83E26" w:rsidP="00877626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Что создается с целью обеспечения гарантий возврата привлекаемых банками средств граждан и компенсации потери дохода по вложенным средствам?</w:t>
      </w:r>
    </w:p>
    <w:p w:rsidR="00E83E26" w:rsidRDefault="00E83E26" w:rsidP="00E83E26">
      <w:pPr>
        <w:pStyle w:val="a3"/>
        <w:numPr>
          <w:ilvl w:val="0"/>
          <w:numId w:val="21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Федеральная резервная система;</w:t>
      </w:r>
    </w:p>
    <w:p w:rsidR="00E83E26" w:rsidRPr="00D32504" w:rsidRDefault="00E83E26" w:rsidP="00E83E26">
      <w:pPr>
        <w:pStyle w:val="a3"/>
        <w:numPr>
          <w:ilvl w:val="0"/>
          <w:numId w:val="21"/>
        </w:numPr>
        <w:spacing w:line="360" w:lineRule="auto"/>
        <w:ind w:left="1134" w:hanging="567"/>
        <w:jc w:val="both"/>
        <w:rPr>
          <w:b/>
          <w:sz w:val="28"/>
          <w:szCs w:val="28"/>
        </w:rPr>
      </w:pPr>
      <w:r w:rsidRPr="00D32504">
        <w:rPr>
          <w:b/>
          <w:sz w:val="28"/>
          <w:szCs w:val="28"/>
        </w:rPr>
        <w:t>система обязательного страхования вкладов физических лиц;</w:t>
      </w:r>
    </w:p>
    <w:p w:rsidR="00E83E26" w:rsidRDefault="00D32504" w:rsidP="00E83E26">
      <w:pPr>
        <w:pStyle w:val="a3"/>
        <w:numPr>
          <w:ilvl w:val="0"/>
          <w:numId w:val="21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резервы на возможные потери.</w:t>
      </w:r>
    </w:p>
    <w:p w:rsidR="00D32504" w:rsidRDefault="005F44D1" w:rsidP="00D32504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Имеет ли право представительство кредитной организации осуществлять банковские операции?</w:t>
      </w:r>
    </w:p>
    <w:p w:rsidR="005F44D1" w:rsidRDefault="005F44D1" w:rsidP="005F44D1">
      <w:pPr>
        <w:pStyle w:val="a3"/>
        <w:numPr>
          <w:ilvl w:val="0"/>
          <w:numId w:val="22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да, имеет;</w:t>
      </w:r>
    </w:p>
    <w:p w:rsidR="005F44D1" w:rsidRPr="005F44D1" w:rsidRDefault="005F44D1" w:rsidP="005F44D1">
      <w:pPr>
        <w:pStyle w:val="a3"/>
        <w:numPr>
          <w:ilvl w:val="0"/>
          <w:numId w:val="22"/>
        </w:numPr>
        <w:spacing w:line="360" w:lineRule="auto"/>
        <w:ind w:left="1134" w:hanging="567"/>
        <w:jc w:val="both"/>
        <w:rPr>
          <w:b/>
          <w:sz w:val="28"/>
          <w:szCs w:val="28"/>
        </w:rPr>
      </w:pPr>
      <w:r w:rsidRPr="005F44D1">
        <w:rPr>
          <w:b/>
          <w:sz w:val="28"/>
          <w:szCs w:val="28"/>
        </w:rPr>
        <w:t>нет, не имеет;</w:t>
      </w:r>
    </w:p>
    <w:p w:rsidR="005F44D1" w:rsidRPr="005F44D1" w:rsidRDefault="005F44D1" w:rsidP="005F44D1">
      <w:pPr>
        <w:pStyle w:val="a3"/>
        <w:numPr>
          <w:ilvl w:val="0"/>
          <w:numId w:val="22"/>
        </w:numPr>
        <w:spacing w:line="360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имеет, но с момента выдачи разрешения Банка России.</w:t>
      </w:r>
    </w:p>
    <w:sectPr w:rsidR="005F44D1" w:rsidRPr="005F4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57547"/>
    <w:multiLevelType w:val="hybridMultilevel"/>
    <w:tmpl w:val="1250F57C"/>
    <w:lvl w:ilvl="0" w:tplc="43B0248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D2740"/>
    <w:multiLevelType w:val="hybridMultilevel"/>
    <w:tmpl w:val="EC5881C2"/>
    <w:lvl w:ilvl="0" w:tplc="43B0248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F454E"/>
    <w:multiLevelType w:val="hybridMultilevel"/>
    <w:tmpl w:val="14B0133E"/>
    <w:lvl w:ilvl="0" w:tplc="43B0248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DC7DA4"/>
    <w:multiLevelType w:val="hybridMultilevel"/>
    <w:tmpl w:val="7CC889E6"/>
    <w:lvl w:ilvl="0" w:tplc="43B0248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B71D0"/>
    <w:multiLevelType w:val="hybridMultilevel"/>
    <w:tmpl w:val="270EB398"/>
    <w:lvl w:ilvl="0" w:tplc="43B0248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0974264"/>
    <w:multiLevelType w:val="hybridMultilevel"/>
    <w:tmpl w:val="786C656A"/>
    <w:lvl w:ilvl="0" w:tplc="43B0248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B95411"/>
    <w:multiLevelType w:val="hybridMultilevel"/>
    <w:tmpl w:val="CA0230F4"/>
    <w:lvl w:ilvl="0" w:tplc="43B0248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02330F"/>
    <w:multiLevelType w:val="hybridMultilevel"/>
    <w:tmpl w:val="7D6E4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AC343B"/>
    <w:multiLevelType w:val="hybridMultilevel"/>
    <w:tmpl w:val="DC2044A0"/>
    <w:lvl w:ilvl="0" w:tplc="43B0248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473BF"/>
    <w:multiLevelType w:val="hybridMultilevel"/>
    <w:tmpl w:val="57560240"/>
    <w:lvl w:ilvl="0" w:tplc="43B0248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76568D"/>
    <w:multiLevelType w:val="hybridMultilevel"/>
    <w:tmpl w:val="3FC87076"/>
    <w:lvl w:ilvl="0" w:tplc="43B0248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71519A"/>
    <w:multiLevelType w:val="hybridMultilevel"/>
    <w:tmpl w:val="6F0240B8"/>
    <w:lvl w:ilvl="0" w:tplc="43B0248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954E9E"/>
    <w:multiLevelType w:val="hybridMultilevel"/>
    <w:tmpl w:val="AA4249EE"/>
    <w:lvl w:ilvl="0" w:tplc="43B0248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B43AE3"/>
    <w:multiLevelType w:val="hybridMultilevel"/>
    <w:tmpl w:val="984AD4C4"/>
    <w:lvl w:ilvl="0" w:tplc="43B0248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914576"/>
    <w:multiLevelType w:val="hybridMultilevel"/>
    <w:tmpl w:val="073CD328"/>
    <w:lvl w:ilvl="0" w:tplc="43B0248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371CD4"/>
    <w:multiLevelType w:val="hybridMultilevel"/>
    <w:tmpl w:val="40CC4B5A"/>
    <w:lvl w:ilvl="0" w:tplc="43B02488">
      <w:start w:val="1"/>
      <w:numFmt w:val="russianLow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 w15:restartNumberingAfterBreak="0">
    <w:nsid w:val="64BD02A1"/>
    <w:multiLevelType w:val="hybridMultilevel"/>
    <w:tmpl w:val="238403D8"/>
    <w:lvl w:ilvl="0" w:tplc="43B0248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9B21C1"/>
    <w:multiLevelType w:val="hybridMultilevel"/>
    <w:tmpl w:val="63F8B820"/>
    <w:lvl w:ilvl="0" w:tplc="43B0248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D343AC"/>
    <w:multiLevelType w:val="hybridMultilevel"/>
    <w:tmpl w:val="DD7A4238"/>
    <w:lvl w:ilvl="0" w:tplc="43B0248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FF4CBA"/>
    <w:multiLevelType w:val="hybridMultilevel"/>
    <w:tmpl w:val="8028F336"/>
    <w:lvl w:ilvl="0" w:tplc="43B0248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171076"/>
    <w:multiLevelType w:val="hybridMultilevel"/>
    <w:tmpl w:val="7466E4AA"/>
    <w:lvl w:ilvl="0" w:tplc="43B0248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735387"/>
    <w:multiLevelType w:val="hybridMultilevel"/>
    <w:tmpl w:val="78A853CA"/>
    <w:lvl w:ilvl="0" w:tplc="43B0248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19"/>
  </w:num>
  <w:num w:numId="3">
    <w:abstractNumId w:val="0"/>
  </w:num>
  <w:num w:numId="4">
    <w:abstractNumId w:val="6"/>
  </w:num>
  <w:num w:numId="5">
    <w:abstractNumId w:val="3"/>
  </w:num>
  <w:num w:numId="6">
    <w:abstractNumId w:val="16"/>
  </w:num>
  <w:num w:numId="7">
    <w:abstractNumId w:val="5"/>
  </w:num>
  <w:num w:numId="8">
    <w:abstractNumId w:val="10"/>
  </w:num>
  <w:num w:numId="9">
    <w:abstractNumId w:val="14"/>
  </w:num>
  <w:num w:numId="10">
    <w:abstractNumId w:val="4"/>
  </w:num>
  <w:num w:numId="11">
    <w:abstractNumId w:val="9"/>
  </w:num>
  <w:num w:numId="12">
    <w:abstractNumId w:val="18"/>
  </w:num>
  <w:num w:numId="13">
    <w:abstractNumId w:val="11"/>
  </w:num>
  <w:num w:numId="14">
    <w:abstractNumId w:val="15"/>
  </w:num>
  <w:num w:numId="15">
    <w:abstractNumId w:val="8"/>
  </w:num>
  <w:num w:numId="16">
    <w:abstractNumId w:val="2"/>
  </w:num>
  <w:num w:numId="17">
    <w:abstractNumId w:val="21"/>
  </w:num>
  <w:num w:numId="18">
    <w:abstractNumId w:val="1"/>
  </w:num>
  <w:num w:numId="19">
    <w:abstractNumId w:val="17"/>
  </w:num>
  <w:num w:numId="20">
    <w:abstractNumId w:val="20"/>
  </w:num>
  <w:num w:numId="21">
    <w:abstractNumId w:val="1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FAE"/>
    <w:rsid w:val="00094FAE"/>
    <w:rsid w:val="001602F6"/>
    <w:rsid w:val="001C6394"/>
    <w:rsid w:val="003039BA"/>
    <w:rsid w:val="00340FE1"/>
    <w:rsid w:val="003623DD"/>
    <w:rsid w:val="00390047"/>
    <w:rsid w:val="004024C5"/>
    <w:rsid w:val="004076EB"/>
    <w:rsid w:val="004B192F"/>
    <w:rsid w:val="004C7066"/>
    <w:rsid w:val="00521E2F"/>
    <w:rsid w:val="005222CD"/>
    <w:rsid w:val="0052589A"/>
    <w:rsid w:val="0055665B"/>
    <w:rsid w:val="0057719D"/>
    <w:rsid w:val="00584D7D"/>
    <w:rsid w:val="005F44D1"/>
    <w:rsid w:val="006A56C3"/>
    <w:rsid w:val="0072370A"/>
    <w:rsid w:val="00725741"/>
    <w:rsid w:val="007270F0"/>
    <w:rsid w:val="007A4095"/>
    <w:rsid w:val="007B55C2"/>
    <w:rsid w:val="0082752B"/>
    <w:rsid w:val="008631FA"/>
    <w:rsid w:val="00877626"/>
    <w:rsid w:val="008C291B"/>
    <w:rsid w:val="00980D7F"/>
    <w:rsid w:val="009D5D80"/>
    <w:rsid w:val="00A45730"/>
    <w:rsid w:val="00AE7F22"/>
    <w:rsid w:val="00B0029C"/>
    <w:rsid w:val="00B63CCA"/>
    <w:rsid w:val="00C27EB0"/>
    <w:rsid w:val="00CD68F6"/>
    <w:rsid w:val="00D32504"/>
    <w:rsid w:val="00D95927"/>
    <w:rsid w:val="00DE5D73"/>
    <w:rsid w:val="00E83E26"/>
    <w:rsid w:val="00E92D89"/>
    <w:rsid w:val="00EB50C2"/>
    <w:rsid w:val="00FD1BB4"/>
    <w:rsid w:val="00FE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D9C4DB-8441-4737-9694-8AC28DD95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4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4024C5"/>
    <w:pPr>
      <w:keepNext/>
      <w:tabs>
        <w:tab w:val="left" w:pos="1080"/>
      </w:tabs>
      <w:jc w:val="center"/>
      <w:outlineLvl w:val="7"/>
    </w:pPr>
    <w:rPr>
      <w:b/>
      <w:bCs/>
      <w:sz w:val="40"/>
      <w:szCs w:val="28"/>
    </w:rPr>
  </w:style>
  <w:style w:type="paragraph" w:styleId="9">
    <w:name w:val="heading 9"/>
    <w:basedOn w:val="a"/>
    <w:next w:val="a"/>
    <w:link w:val="90"/>
    <w:qFormat/>
    <w:rsid w:val="004024C5"/>
    <w:pPr>
      <w:keepNext/>
      <w:tabs>
        <w:tab w:val="left" w:pos="1080"/>
      </w:tabs>
      <w:jc w:val="center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4024C5"/>
    <w:rPr>
      <w:rFonts w:ascii="Times New Roman" w:eastAsia="Times New Roman" w:hAnsi="Times New Roman" w:cs="Times New Roman"/>
      <w:b/>
      <w:bCs/>
      <w:sz w:val="40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4024C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B50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7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5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33</cp:revision>
  <dcterms:created xsi:type="dcterms:W3CDTF">2016-01-31T19:09:00Z</dcterms:created>
  <dcterms:modified xsi:type="dcterms:W3CDTF">2016-03-14T11:09:00Z</dcterms:modified>
</cp:coreProperties>
</file>