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C60" w:rsidRPr="00E87C60" w:rsidRDefault="00E87C60" w:rsidP="00E87C60">
      <w:pPr>
        <w:spacing w:before="0" w:beforeAutospacing="0" w:after="0" w:afterAutospacing="0" w:line="360" w:lineRule="auto"/>
        <w:jc w:val="center"/>
        <w:rPr>
          <w:rFonts w:ascii="Times New Roman" w:hAnsi="Times New Roman" w:cs="Times New Roman"/>
          <w:b/>
          <w:sz w:val="28"/>
          <w:szCs w:val="28"/>
        </w:rPr>
      </w:pPr>
      <w:r w:rsidRPr="00E87C60">
        <w:rPr>
          <w:rFonts w:ascii="Times New Roman" w:hAnsi="Times New Roman" w:cs="Times New Roman"/>
          <w:b/>
          <w:sz w:val="28"/>
          <w:szCs w:val="28"/>
        </w:rPr>
        <w:t>Содержание.</w:t>
      </w:r>
    </w:p>
    <w:p w:rsidR="00E87C60" w:rsidRPr="00E87C60" w:rsidRDefault="00E87C60" w:rsidP="0016455C">
      <w:pPr>
        <w:pStyle w:val="a8"/>
        <w:numPr>
          <w:ilvl w:val="0"/>
          <w:numId w:val="5"/>
        </w:numPr>
        <w:spacing w:before="0" w:beforeAutospacing="0" w:after="0" w:afterAutospacing="0" w:line="360" w:lineRule="auto"/>
        <w:rPr>
          <w:rFonts w:ascii="Times New Roman" w:hAnsi="Times New Roman" w:cs="Times New Roman"/>
          <w:noProof/>
          <w:sz w:val="28"/>
          <w:szCs w:val="28"/>
        </w:rPr>
      </w:pPr>
      <w:r w:rsidRPr="00E87C60">
        <w:rPr>
          <w:rFonts w:ascii="Times New Roman" w:hAnsi="Times New Roman" w:cs="Times New Roman"/>
          <w:noProof/>
          <w:sz w:val="28"/>
          <w:szCs w:val="28"/>
        </w:rPr>
        <w:t>Финансовые отношения и финансовая система: сущность и</w:t>
      </w:r>
      <w:r w:rsidR="0016455C">
        <w:rPr>
          <w:rFonts w:ascii="Times New Roman" w:hAnsi="Times New Roman" w:cs="Times New Roman"/>
          <w:noProof/>
          <w:sz w:val="28"/>
          <w:szCs w:val="28"/>
        </w:rPr>
        <w:t xml:space="preserve">             </w:t>
      </w:r>
      <w:r w:rsidRPr="00E87C60">
        <w:rPr>
          <w:rFonts w:ascii="Times New Roman" w:hAnsi="Times New Roman" w:cs="Times New Roman"/>
          <w:noProof/>
          <w:sz w:val="28"/>
          <w:szCs w:val="28"/>
        </w:rPr>
        <w:t xml:space="preserve">  </w:t>
      </w:r>
    </w:p>
    <w:p w:rsidR="00E87C60" w:rsidRPr="00E87C60" w:rsidRDefault="00E87C60" w:rsidP="0016455C">
      <w:pPr>
        <w:spacing w:before="0" w:beforeAutospacing="0" w:after="0" w:afterAutospacing="0" w:line="360" w:lineRule="auto"/>
        <w:ind w:firstLine="0"/>
        <w:jc w:val="right"/>
        <w:rPr>
          <w:rFonts w:ascii="Times New Roman" w:hAnsi="Times New Roman" w:cs="Times New Roman"/>
          <w:noProof/>
          <w:sz w:val="28"/>
          <w:szCs w:val="28"/>
        </w:rPr>
      </w:pPr>
      <w:r>
        <w:rPr>
          <w:rFonts w:ascii="Times New Roman" w:hAnsi="Times New Roman" w:cs="Times New Roman"/>
          <w:noProof/>
          <w:sz w:val="28"/>
          <w:szCs w:val="28"/>
        </w:rPr>
        <w:t xml:space="preserve">структура. </w:t>
      </w:r>
      <w:r w:rsidRPr="00E87C60">
        <w:rPr>
          <w:rFonts w:ascii="Times New Roman" w:hAnsi="Times New Roman" w:cs="Times New Roman"/>
          <w:noProof/>
          <w:sz w:val="28"/>
          <w:szCs w:val="28"/>
        </w:rPr>
        <w:t>Сущность, виды и функции налогов.</w:t>
      </w:r>
      <w:r w:rsidRPr="00E87C60">
        <w:rPr>
          <w:rFonts w:ascii="Times New Roman" w:hAnsi="Times New Roman" w:cs="Times New Roman"/>
          <w:sz w:val="28"/>
          <w:szCs w:val="28"/>
        </w:rPr>
        <w:t xml:space="preserve">                                                 </w:t>
      </w:r>
      <w:r w:rsidR="004E56C5">
        <w:rPr>
          <w:rFonts w:ascii="Times New Roman" w:hAnsi="Times New Roman" w:cs="Times New Roman"/>
          <w:sz w:val="28"/>
          <w:szCs w:val="28"/>
        </w:rPr>
        <w:t>3</w:t>
      </w:r>
      <w:r w:rsidRPr="00E87C60">
        <w:rPr>
          <w:rFonts w:ascii="Times New Roman" w:hAnsi="Times New Roman" w:cs="Times New Roman"/>
          <w:sz w:val="28"/>
          <w:szCs w:val="28"/>
        </w:rPr>
        <w:t xml:space="preserve">                  </w:t>
      </w:r>
    </w:p>
    <w:p w:rsidR="00E87C60" w:rsidRPr="00E87C60" w:rsidRDefault="00E87C60" w:rsidP="0016455C">
      <w:pPr>
        <w:pStyle w:val="a8"/>
        <w:numPr>
          <w:ilvl w:val="0"/>
          <w:numId w:val="5"/>
        </w:numPr>
        <w:spacing w:before="0" w:beforeAutospacing="0" w:after="0" w:afterAutospacing="0" w:line="360" w:lineRule="auto"/>
        <w:ind w:left="0" w:firstLine="284"/>
        <w:rPr>
          <w:rFonts w:ascii="Times New Roman" w:hAnsi="Times New Roman" w:cs="Times New Roman"/>
          <w:sz w:val="28"/>
          <w:szCs w:val="28"/>
        </w:rPr>
      </w:pPr>
      <w:r w:rsidRPr="00E87C60">
        <w:rPr>
          <w:rFonts w:ascii="Times New Roman" w:hAnsi="Times New Roman" w:cs="Times New Roman"/>
          <w:sz w:val="28"/>
          <w:szCs w:val="28"/>
        </w:rPr>
        <w:t xml:space="preserve">Особенности фискальной политики в России на современном </w:t>
      </w:r>
    </w:p>
    <w:p w:rsidR="004E56C5" w:rsidRDefault="00E87C60" w:rsidP="0016455C">
      <w:pPr>
        <w:spacing w:before="0" w:beforeAutospacing="0" w:after="0" w:afterAutospacing="0" w:line="360" w:lineRule="auto"/>
        <w:ind w:firstLine="0"/>
        <w:rPr>
          <w:rFonts w:ascii="Times New Roman" w:hAnsi="Times New Roman" w:cs="Times New Roman"/>
          <w:sz w:val="28"/>
          <w:szCs w:val="28"/>
        </w:rPr>
      </w:pPr>
      <w:r w:rsidRPr="00E87C60">
        <w:rPr>
          <w:rFonts w:ascii="Times New Roman" w:hAnsi="Times New Roman" w:cs="Times New Roman"/>
          <w:sz w:val="28"/>
          <w:szCs w:val="28"/>
        </w:rPr>
        <w:t xml:space="preserve"> этапе. Проблемы увеличения налоговых поступлений в  государст</w:t>
      </w:r>
      <w:r w:rsidR="004E56C5">
        <w:rPr>
          <w:rFonts w:ascii="Times New Roman" w:hAnsi="Times New Roman" w:cs="Times New Roman"/>
          <w:sz w:val="28"/>
          <w:szCs w:val="28"/>
        </w:rPr>
        <w:t>-</w:t>
      </w:r>
    </w:p>
    <w:p w:rsidR="004E56C5" w:rsidRDefault="00E87C60" w:rsidP="0016455C">
      <w:pPr>
        <w:spacing w:before="0" w:beforeAutospacing="0" w:after="0" w:afterAutospacing="0" w:line="360" w:lineRule="auto"/>
        <w:ind w:firstLine="0"/>
        <w:jc w:val="right"/>
        <w:rPr>
          <w:rFonts w:ascii="Times New Roman" w:hAnsi="Times New Roman" w:cs="Times New Roman"/>
          <w:sz w:val="28"/>
          <w:szCs w:val="28"/>
        </w:rPr>
      </w:pPr>
      <w:r w:rsidRPr="00E87C60">
        <w:rPr>
          <w:rFonts w:ascii="Times New Roman" w:hAnsi="Times New Roman" w:cs="Times New Roman"/>
          <w:sz w:val="28"/>
          <w:szCs w:val="28"/>
        </w:rPr>
        <w:t xml:space="preserve">венный бюджет России. (Эссе)              </w:t>
      </w:r>
      <w:r w:rsidR="0016455C">
        <w:rPr>
          <w:rFonts w:ascii="Times New Roman" w:hAnsi="Times New Roman" w:cs="Times New Roman"/>
          <w:sz w:val="28"/>
          <w:szCs w:val="28"/>
        </w:rPr>
        <w:t xml:space="preserve">     </w:t>
      </w:r>
      <w:r w:rsidRPr="00E87C60">
        <w:rPr>
          <w:rFonts w:ascii="Times New Roman" w:hAnsi="Times New Roman" w:cs="Times New Roman"/>
          <w:sz w:val="28"/>
          <w:szCs w:val="28"/>
        </w:rPr>
        <w:t xml:space="preserve">                                        </w:t>
      </w:r>
      <w:r>
        <w:rPr>
          <w:rFonts w:ascii="Times New Roman" w:hAnsi="Times New Roman" w:cs="Times New Roman"/>
          <w:sz w:val="28"/>
          <w:szCs w:val="28"/>
        </w:rPr>
        <w:t xml:space="preserve">     </w:t>
      </w:r>
      <w:r w:rsidR="004E56C5">
        <w:rPr>
          <w:rFonts w:ascii="Times New Roman" w:hAnsi="Times New Roman" w:cs="Times New Roman"/>
          <w:sz w:val="28"/>
          <w:szCs w:val="28"/>
        </w:rPr>
        <w:t xml:space="preserve">              8</w:t>
      </w:r>
      <w:r w:rsidRPr="00E87C60">
        <w:rPr>
          <w:rFonts w:ascii="Times New Roman" w:hAnsi="Times New Roman" w:cs="Times New Roman"/>
          <w:sz w:val="28"/>
          <w:szCs w:val="28"/>
        </w:rPr>
        <w:t xml:space="preserve"> </w:t>
      </w:r>
    </w:p>
    <w:p w:rsidR="0016455C" w:rsidRPr="0016455C" w:rsidRDefault="00E87C60" w:rsidP="0016455C">
      <w:pPr>
        <w:pStyle w:val="a8"/>
        <w:numPr>
          <w:ilvl w:val="0"/>
          <w:numId w:val="5"/>
        </w:numPr>
        <w:spacing w:before="0" w:beforeAutospacing="0" w:after="0" w:afterAutospacing="0" w:line="360" w:lineRule="auto"/>
        <w:jc w:val="right"/>
        <w:rPr>
          <w:rFonts w:ascii="Times New Roman" w:hAnsi="Times New Roman" w:cs="Times New Roman"/>
          <w:sz w:val="28"/>
          <w:szCs w:val="28"/>
        </w:rPr>
      </w:pPr>
      <w:r w:rsidRPr="0016455C">
        <w:rPr>
          <w:rFonts w:ascii="Times New Roman" w:hAnsi="Times New Roman" w:cs="Times New Roman"/>
          <w:sz w:val="28"/>
          <w:szCs w:val="28"/>
        </w:rPr>
        <w:t xml:space="preserve">Тест     </w:t>
      </w:r>
      <w:r w:rsidR="0016455C" w:rsidRPr="0016455C">
        <w:rPr>
          <w:rFonts w:ascii="Times New Roman" w:hAnsi="Times New Roman" w:cs="Times New Roman"/>
          <w:sz w:val="28"/>
          <w:szCs w:val="28"/>
        </w:rPr>
        <w:t xml:space="preserve">      </w:t>
      </w:r>
      <w:r w:rsidRPr="0016455C">
        <w:rPr>
          <w:rFonts w:ascii="Times New Roman" w:hAnsi="Times New Roman" w:cs="Times New Roman"/>
          <w:sz w:val="28"/>
          <w:szCs w:val="28"/>
        </w:rPr>
        <w:t xml:space="preserve">                                                                              </w:t>
      </w:r>
      <w:r w:rsidR="004E56C5" w:rsidRPr="0016455C">
        <w:rPr>
          <w:rFonts w:ascii="Times New Roman" w:hAnsi="Times New Roman" w:cs="Times New Roman"/>
          <w:sz w:val="28"/>
          <w:szCs w:val="28"/>
        </w:rPr>
        <w:t xml:space="preserve">                      1</w:t>
      </w:r>
      <w:r w:rsidR="0016455C">
        <w:rPr>
          <w:rFonts w:ascii="Times New Roman" w:hAnsi="Times New Roman" w:cs="Times New Roman"/>
          <w:sz w:val="28"/>
          <w:szCs w:val="28"/>
        </w:rPr>
        <w:t>4</w:t>
      </w:r>
    </w:p>
    <w:p w:rsidR="00E87C60" w:rsidRPr="0016455C" w:rsidRDefault="004E56C5" w:rsidP="0016455C">
      <w:pPr>
        <w:pStyle w:val="a8"/>
        <w:numPr>
          <w:ilvl w:val="0"/>
          <w:numId w:val="5"/>
        </w:numPr>
        <w:spacing w:before="0" w:beforeAutospacing="0" w:after="0" w:afterAutospacing="0" w:line="360" w:lineRule="auto"/>
        <w:jc w:val="right"/>
        <w:rPr>
          <w:rFonts w:ascii="Times New Roman" w:hAnsi="Times New Roman" w:cs="Times New Roman"/>
          <w:sz w:val="28"/>
          <w:szCs w:val="28"/>
        </w:rPr>
      </w:pPr>
      <w:r w:rsidRPr="0016455C">
        <w:rPr>
          <w:rFonts w:ascii="Times New Roman" w:hAnsi="Times New Roman" w:cs="Times New Roman"/>
          <w:sz w:val="28"/>
          <w:szCs w:val="28"/>
        </w:rPr>
        <w:t xml:space="preserve"> </w:t>
      </w:r>
      <w:r w:rsidR="00E87C60" w:rsidRPr="0016455C">
        <w:rPr>
          <w:rFonts w:ascii="Times New Roman" w:hAnsi="Times New Roman" w:cs="Times New Roman"/>
          <w:sz w:val="28"/>
          <w:szCs w:val="28"/>
        </w:rPr>
        <w:t xml:space="preserve">Список используемой литературы  </w:t>
      </w:r>
      <w:r w:rsidR="0016455C">
        <w:rPr>
          <w:rFonts w:ascii="Times New Roman" w:hAnsi="Times New Roman" w:cs="Times New Roman"/>
          <w:sz w:val="28"/>
          <w:szCs w:val="28"/>
        </w:rPr>
        <w:t xml:space="preserve"> </w:t>
      </w:r>
      <w:r w:rsidR="00E87C60" w:rsidRPr="0016455C">
        <w:rPr>
          <w:rFonts w:ascii="Times New Roman" w:hAnsi="Times New Roman" w:cs="Times New Roman"/>
          <w:sz w:val="28"/>
          <w:szCs w:val="28"/>
        </w:rPr>
        <w:t xml:space="preserve">                                                        1</w:t>
      </w:r>
      <w:r w:rsidRPr="0016455C">
        <w:rPr>
          <w:rFonts w:ascii="Times New Roman" w:hAnsi="Times New Roman" w:cs="Times New Roman"/>
          <w:sz w:val="28"/>
          <w:szCs w:val="28"/>
        </w:rPr>
        <w:t>6</w:t>
      </w: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E87C6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E87C60" w:rsidRDefault="00E87C60" w:rsidP="00B42640">
      <w:pPr>
        <w:spacing w:before="0" w:beforeAutospacing="0" w:after="0" w:afterAutospacing="0" w:line="360" w:lineRule="auto"/>
        <w:ind w:firstLine="709"/>
        <w:jc w:val="both"/>
        <w:rPr>
          <w:rFonts w:ascii="Times New Roman" w:hAnsi="Times New Roman" w:cs="Times New Roman"/>
          <w:b/>
          <w:noProof/>
          <w:sz w:val="28"/>
          <w:szCs w:val="28"/>
        </w:rPr>
      </w:pPr>
    </w:p>
    <w:p w:rsidR="00B42640" w:rsidRPr="00B42640" w:rsidRDefault="00B42640" w:rsidP="00B42640">
      <w:pPr>
        <w:spacing w:before="0" w:beforeAutospacing="0" w:after="0" w:afterAutospacing="0" w:line="360" w:lineRule="auto"/>
        <w:ind w:firstLine="709"/>
        <w:jc w:val="both"/>
        <w:rPr>
          <w:rFonts w:ascii="Times New Roman" w:hAnsi="Times New Roman" w:cs="Times New Roman"/>
          <w:b/>
          <w:noProof/>
          <w:sz w:val="28"/>
          <w:szCs w:val="28"/>
        </w:rPr>
      </w:pPr>
      <w:r w:rsidRPr="00B42640">
        <w:rPr>
          <w:rFonts w:ascii="Times New Roman" w:hAnsi="Times New Roman" w:cs="Times New Roman"/>
          <w:b/>
          <w:noProof/>
          <w:sz w:val="28"/>
          <w:szCs w:val="28"/>
        </w:rPr>
        <w:lastRenderedPageBreak/>
        <w:t>1.</w:t>
      </w:r>
      <w:r w:rsidRPr="00B42640">
        <w:rPr>
          <w:rFonts w:ascii="Times New Roman" w:hAnsi="Times New Roman" w:cs="Times New Roman"/>
        </w:rPr>
        <w:t xml:space="preserve"> </w:t>
      </w:r>
      <w:r w:rsidRPr="00B42640">
        <w:rPr>
          <w:rFonts w:ascii="Times New Roman" w:hAnsi="Times New Roman" w:cs="Times New Roman"/>
          <w:b/>
          <w:noProof/>
          <w:sz w:val="28"/>
          <w:szCs w:val="28"/>
        </w:rPr>
        <w:t>Финансовые отношения и финансовая система: сущность и структура. Сущность, виды и функции налогов.</w:t>
      </w:r>
    </w:p>
    <w:p w:rsidR="00B42640" w:rsidRDefault="0063016E" w:rsidP="00C20FE1">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Необходимым элементом рыночной экономики являются денежные отношения, складывающиеся между экономическими субъектами. В системе данных отношений особое место занимает подсистема финансовых отношений.</w:t>
      </w:r>
    </w:p>
    <w:p w:rsidR="0063016E" w:rsidRPr="00B42640" w:rsidRDefault="0063016E" w:rsidP="00C20FE1">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Финансовые отношения — это отношения, связанные с распределением, перераспределением и использованием денежных доходов.</w:t>
      </w:r>
    </w:p>
    <w:p w:rsidR="0063016E" w:rsidRPr="00B42640" w:rsidRDefault="0063016E"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Финансовые отношения многообразны, поскольку существует множество субъектов рынка, каждому из которых нужны денежные средства для решения своих хозяйственных задач. Однако в этом многообразии движения денежных ресурсов формируется определенная соподчиненность и взаимосвязь их друг от друга. К примеру, государственная казна может постоянно пополняться, если финансы предприятий характеризуются рентабельностью и поэтому могут обеспечить оплату налогов. И напротив, финансы предприятий во многом зависят от того, каким образом государство будет использовать свои денежные ресурсы, даст ли оно крупный заказ на продукцию предприятия, сможет ли оно применить стимулы для развития производства и т.д. Взаимозависимость различных элементов финансовых отношений формирует их в финансовую систему.</w:t>
      </w:r>
    </w:p>
    <w:p w:rsidR="00B42640" w:rsidRDefault="0063016E" w:rsidP="00B42640">
      <w:pPr>
        <w:spacing w:before="0" w:beforeAutospacing="0" w:after="0" w:afterAutospacing="0" w:line="360" w:lineRule="auto"/>
        <w:ind w:firstLine="709"/>
        <w:rPr>
          <w:rFonts w:ascii="Times New Roman" w:hAnsi="Times New Roman" w:cs="Times New Roman"/>
          <w:sz w:val="28"/>
          <w:szCs w:val="28"/>
        </w:rPr>
      </w:pPr>
      <w:r w:rsidRPr="00B42640">
        <w:rPr>
          <w:rFonts w:ascii="Times New Roman" w:hAnsi="Times New Roman" w:cs="Times New Roman"/>
          <w:sz w:val="28"/>
          <w:szCs w:val="28"/>
        </w:rPr>
        <w:t>Финансовые отношения — это отношения между:</w:t>
      </w:r>
      <w:r w:rsidRPr="00B42640">
        <w:rPr>
          <w:rFonts w:ascii="Times New Roman" w:hAnsi="Times New Roman" w:cs="Times New Roman"/>
          <w:sz w:val="28"/>
          <w:szCs w:val="28"/>
        </w:rPr>
        <w:br/>
      </w:r>
      <w:r w:rsidR="00B42640">
        <w:rPr>
          <w:rFonts w:ascii="Times New Roman" w:hAnsi="Times New Roman" w:cs="Times New Roman"/>
          <w:sz w:val="28"/>
          <w:szCs w:val="28"/>
        </w:rPr>
        <w:t>•</w:t>
      </w:r>
      <w:r w:rsidRPr="00B42640">
        <w:rPr>
          <w:rFonts w:ascii="Times New Roman" w:hAnsi="Times New Roman" w:cs="Times New Roman"/>
          <w:sz w:val="28"/>
          <w:szCs w:val="28"/>
        </w:rPr>
        <w:t>государством и юридическими и физическими лицами;</w:t>
      </w:r>
      <w:r w:rsidRPr="00B42640">
        <w:rPr>
          <w:rFonts w:ascii="Times New Roman" w:hAnsi="Times New Roman" w:cs="Times New Roman"/>
          <w:sz w:val="28"/>
          <w:szCs w:val="28"/>
        </w:rPr>
        <w:br/>
      </w:r>
      <w:r w:rsidR="00B42640">
        <w:rPr>
          <w:rFonts w:ascii="Times New Roman" w:hAnsi="Times New Roman" w:cs="Times New Roman"/>
          <w:sz w:val="28"/>
          <w:szCs w:val="28"/>
        </w:rPr>
        <w:t>•</w:t>
      </w:r>
      <w:r w:rsidRPr="00B42640">
        <w:rPr>
          <w:rFonts w:ascii="Times New Roman" w:hAnsi="Times New Roman" w:cs="Times New Roman"/>
          <w:sz w:val="28"/>
          <w:szCs w:val="28"/>
        </w:rPr>
        <w:t>физическими и юридическими лицами;</w:t>
      </w:r>
      <w:r w:rsidRPr="00B42640">
        <w:rPr>
          <w:rFonts w:ascii="Times New Roman" w:hAnsi="Times New Roman" w:cs="Times New Roman"/>
          <w:sz w:val="28"/>
          <w:szCs w:val="28"/>
        </w:rPr>
        <w:br/>
      </w:r>
      <w:r w:rsidR="00B42640">
        <w:rPr>
          <w:rFonts w:ascii="Times New Roman" w:hAnsi="Times New Roman" w:cs="Times New Roman"/>
          <w:sz w:val="28"/>
          <w:szCs w:val="28"/>
        </w:rPr>
        <w:t>•</w:t>
      </w:r>
      <w:r w:rsidRPr="00B42640">
        <w:rPr>
          <w:rFonts w:ascii="Times New Roman" w:hAnsi="Times New Roman" w:cs="Times New Roman"/>
          <w:sz w:val="28"/>
          <w:szCs w:val="28"/>
        </w:rPr>
        <w:t>юридическими лицами;</w:t>
      </w:r>
      <w:r w:rsidRPr="00B42640">
        <w:rPr>
          <w:rFonts w:ascii="Times New Roman" w:hAnsi="Times New Roman" w:cs="Times New Roman"/>
          <w:sz w:val="28"/>
          <w:szCs w:val="28"/>
        </w:rPr>
        <w:br/>
      </w:r>
      <w:r w:rsidR="00B42640">
        <w:rPr>
          <w:rFonts w:ascii="Times New Roman" w:hAnsi="Times New Roman" w:cs="Times New Roman"/>
          <w:sz w:val="28"/>
          <w:szCs w:val="28"/>
        </w:rPr>
        <w:t>•</w:t>
      </w:r>
      <w:r w:rsidRPr="00B42640">
        <w:rPr>
          <w:rFonts w:ascii="Times New Roman" w:hAnsi="Times New Roman" w:cs="Times New Roman"/>
          <w:sz w:val="28"/>
          <w:szCs w:val="28"/>
        </w:rPr>
        <w:t>отдельными государствами .</w:t>
      </w:r>
    </w:p>
    <w:p w:rsidR="0063016E" w:rsidRPr="00B42640" w:rsidRDefault="00B42640" w:rsidP="00B42640">
      <w:pPr>
        <w:spacing w:before="0" w:beforeAutospacing="0" w:after="0" w:afterAutospacing="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63016E" w:rsidRPr="00B42640">
        <w:rPr>
          <w:rFonts w:ascii="Times New Roman" w:hAnsi="Times New Roman" w:cs="Times New Roman"/>
          <w:sz w:val="28"/>
          <w:szCs w:val="28"/>
        </w:rPr>
        <w:t>ледовательно, субъектами (носителями) финансовых отношений являются: государство, фирмы, различные об</w:t>
      </w:r>
      <w:r>
        <w:rPr>
          <w:rFonts w:ascii="Times New Roman" w:hAnsi="Times New Roman" w:cs="Times New Roman"/>
          <w:sz w:val="28"/>
          <w:szCs w:val="28"/>
        </w:rPr>
        <w:t>ъединения, организации и отдель</w:t>
      </w:r>
      <w:r w:rsidR="0063016E" w:rsidRPr="00B42640">
        <w:rPr>
          <w:rFonts w:ascii="Times New Roman" w:hAnsi="Times New Roman" w:cs="Times New Roman"/>
          <w:sz w:val="28"/>
          <w:szCs w:val="28"/>
        </w:rPr>
        <w:t>ные граждане.</w:t>
      </w:r>
    </w:p>
    <w:p w:rsidR="0063016E" w:rsidRPr="00B42640" w:rsidRDefault="0063016E"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lastRenderedPageBreak/>
        <w:t>Финансовые отношения, возникая в связи с денежными и обслуживая кругооборот денежных доходов, касаются почти всех физических и юридических лиц. Основными</w:t>
      </w:r>
      <w:r w:rsidR="00C82A64" w:rsidRPr="00B42640">
        <w:rPr>
          <w:rFonts w:ascii="Times New Roman" w:hAnsi="Times New Roman" w:cs="Times New Roman"/>
          <w:sz w:val="28"/>
          <w:szCs w:val="28"/>
        </w:rPr>
        <w:t xml:space="preserve"> </w:t>
      </w:r>
      <w:r w:rsidRPr="00B42640">
        <w:rPr>
          <w:rFonts w:ascii="Times New Roman" w:hAnsi="Times New Roman" w:cs="Times New Roman"/>
          <w:sz w:val="28"/>
          <w:szCs w:val="28"/>
        </w:rPr>
        <w:t>участниками финансовых отношений являются производители любой продукции (реальный сектор экономики); бюджетные и некоммерческие организации; население, государство, банки и специальные кредитно-финансовые институты. В ходе своего развития финансовые отношения порождают кредитные и существуют с ними в тесной взаимосвязи</w:t>
      </w:r>
    </w:p>
    <w:p w:rsidR="0063016E" w:rsidRPr="00B42640" w:rsidRDefault="0063016E"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Совокупность финансовых отношений национальной экономики образует финансовую систему государства.</w:t>
      </w:r>
    </w:p>
    <w:p w:rsidR="00B42640" w:rsidRDefault="00C82A64"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Финансовая система в целом представляет собой совокупность различных сфер финансовых отношений, в процессе которых образуются и используются различные денежные фонды, т. е. реализуются функции финансов, Финансовая система состоит из трех подсистем:</w:t>
      </w:r>
    </w:p>
    <w:p w:rsidR="00B42640" w:rsidRDefault="00C82A64" w:rsidP="00B42640">
      <w:pPr>
        <w:pStyle w:val="a8"/>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B42640">
        <w:rPr>
          <w:rFonts w:ascii="Times New Roman" w:hAnsi="Times New Roman" w:cs="Times New Roman"/>
          <w:sz w:val="28"/>
          <w:szCs w:val="28"/>
        </w:rPr>
        <w:t>государственных и муниципальных финансов;</w:t>
      </w:r>
    </w:p>
    <w:p w:rsidR="00B42640" w:rsidRPr="00B42640" w:rsidRDefault="00C82A64" w:rsidP="00B42640">
      <w:pPr>
        <w:pStyle w:val="a8"/>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B42640">
        <w:rPr>
          <w:rFonts w:ascii="Times New Roman" w:hAnsi="Times New Roman" w:cs="Times New Roman"/>
          <w:sz w:val="28"/>
          <w:szCs w:val="28"/>
        </w:rPr>
        <w:t>финансов хозяйствующих субъектов;</w:t>
      </w:r>
    </w:p>
    <w:p w:rsidR="00C82A64" w:rsidRPr="00B42640" w:rsidRDefault="00C82A64" w:rsidP="00B42640">
      <w:pPr>
        <w:pStyle w:val="a8"/>
        <w:numPr>
          <w:ilvl w:val="0"/>
          <w:numId w:val="3"/>
        </w:numPr>
        <w:spacing w:before="0" w:beforeAutospacing="0" w:after="0" w:afterAutospacing="0" w:line="360" w:lineRule="auto"/>
        <w:ind w:left="0" w:firstLine="709"/>
        <w:rPr>
          <w:rFonts w:ascii="Times New Roman" w:hAnsi="Times New Roman" w:cs="Times New Roman"/>
          <w:sz w:val="28"/>
          <w:szCs w:val="28"/>
        </w:rPr>
      </w:pPr>
      <w:r w:rsidRPr="00B42640">
        <w:rPr>
          <w:rFonts w:ascii="Times New Roman" w:hAnsi="Times New Roman" w:cs="Times New Roman"/>
          <w:sz w:val="28"/>
          <w:szCs w:val="28"/>
        </w:rPr>
        <w:t>финансов граждан.</w:t>
      </w:r>
    </w:p>
    <w:p w:rsidR="0063016E" w:rsidRPr="00B42640" w:rsidRDefault="0063016E"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Финансовая система РФ — совокупность различных сфер финансовых отношений, каждая из которых характеризуется особенностями в формировании и использовании фондов денежных средств, различной ролью в общественном воспроизводстве. Финансовая система РФ включает в себя:</w:t>
      </w:r>
    </w:p>
    <w:p w:rsidR="00B42640" w:rsidRDefault="00C82A64"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Так же можно выделить следующие элементы финансовой системы: централизованные, децентрализованные финансы и финансы домохозяйств.</w:t>
      </w:r>
    </w:p>
    <w:p w:rsidR="00B42640" w:rsidRDefault="00C82A64"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Централизованные финансы – это государственная бюджетная система, государственный кредит, специальные внебюджетные фонды, фонды имущественного и личного страхования. Они используются в качестве инструмента регулирования национальной экономики в целом, решения целого ряда важнейших экономических и социальных задач.</w:t>
      </w:r>
    </w:p>
    <w:p w:rsidR="00B42640" w:rsidRDefault="00C82A64"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lastRenderedPageBreak/>
        <w:t>Децентрализованные финансы – это финансы фирм и предприятий различных форм собственности. Они используются для регулирования экономических и социальных отношений в рамках отдельных хозяйственных субъектов.</w:t>
      </w:r>
    </w:p>
    <w:p w:rsidR="0063016E" w:rsidRPr="00B42640" w:rsidRDefault="00C82A64"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Финансы домохозяйств – это личные финансы, то есть финансовые отношения между физическими лицами, совместно проживающими и ведущими общее хозяйство</w:t>
      </w:r>
    </w:p>
    <w:p w:rsidR="00C82A64" w:rsidRPr="00B42640" w:rsidRDefault="00C82A64" w:rsidP="00B42640">
      <w:pPr>
        <w:shd w:val="clear" w:color="auto" w:fill="FFFFFF" w:themeFill="background1"/>
        <w:spacing w:before="0" w:beforeAutospacing="0" w:after="0" w:afterAutospacing="0" w:line="360" w:lineRule="auto"/>
        <w:ind w:firstLine="709"/>
        <w:jc w:val="both"/>
        <w:rPr>
          <w:rFonts w:ascii="Times New Roman" w:hAnsi="Times New Roman" w:cs="Times New Roman"/>
          <w:noProof/>
          <w:sz w:val="28"/>
          <w:szCs w:val="28"/>
        </w:rPr>
      </w:pPr>
      <w:r w:rsidRPr="00B42640">
        <w:rPr>
          <w:rFonts w:ascii="Times New Roman" w:hAnsi="Times New Roman" w:cs="Times New Roman"/>
          <w:noProof/>
          <w:sz w:val="28"/>
          <w:szCs w:val="28"/>
        </w:rPr>
        <w:t>Одной из составляющей части финансовых отношений являются налоговые отношения. С их помощью происходит: формирование фондов денежных средств государства, необходимых ему для выполнения соответствующих его функций; перераспределение национального дохода; регулирование и стимулирование экономики.</w:t>
      </w:r>
    </w:p>
    <w:p w:rsidR="00C82A64" w:rsidRPr="00B42640" w:rsidRDefault="00C82A64" w:rsidP="00B42640">
      <w:pPr>
        <w:widowControl w:val="0"/>
        <w:shd w:val="clear" w:color="auto" w:fill="FFFFFF" w:themeFill="background1"/>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Налоги — важная экономическая категория, исторически связанная с появлением, существованием и функционированием государства. Способ, характер и масштабы мобилизации денежных ресурсов и их расходования зависят от стадии экономического развития общества, породившего соответствующее государство. Наименьший размер налогового бремени определяется суммой расходов государства на исполнение минимума его функций.</w:t>
      </w:r>
    </w:p>
    <w:p w:rsidR="00C82A64" w:rsidRPr="00B42640" w:rsidRDefault="00C82A64" w:rsidP="00B42640">
      <w:pPr>
        <w:widowControl w:val="0"/>
        <w:shd w:val="clear" w:color="auto" w:fill="FFFFFF" w:themeFill="background1"/>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Юридическое определение налогов и сборов дано в Налоговом кодексе РФ: «Под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B42640" w:rsidRDefault="00B42640" w:rsidP="00B42640">
      <w:pPr>
        <w:shd w:val="clear" w:color="auto" w:fill="FFFFFF" w:themeFill="background1"/>
        <w:spacing w:before="0" w:beforeAutospacing="0" w:after="0" w:afterAutospacing="0" w:line="360" w:lineRule="auto"/>
        <w:ind w:firstLine="709"/>
        <w:jc w:val="both"/>
        <w:rPr>
          <w:rFonts w:ascii="Times New Roman" w:hAnsi="Times New Roman" w:cs="Times New Roman"/>
          <w:color w:val="000000"/>
          <w:sz w:val="28"/>
          <w:szCs w:val="28"/>
          <w:shd w:val="clear" w:color="auto" w:fill="FFFFFF"/>
        </w:rPr>
      </w:pPr>
      <w:r w:rsidRPr="00B42640">
        <w:rPr>
          <w:rFonts w:ascii="Times New Roman" w:hAnsi="Times New Roman" w:cs="Times New Roman"/>
          <w:color w:val="000000"/>
          <w:sz w:val="28"/>
          <w:szCs w:val="28"/>
          <w:shd w:val="clear" w:color="auto" w:fill="FFFFFF"/>
        </w:rPr>
        <w:t xml:space="preserve">Налоги можно разделить  по нескольким признакам. </w:t>
      </w:r>
      <w:r w:rsidRPr="00B42640">
        <w:rPr>
          <w:rStyle w:val="apple-converted-space"/>
          <w:rFonts w:ascii="Times New Roman" w:hAnsi="Times New Roman" w:cs="Times New Roman"/>
          <w:color w:val="000000"/>
          <w:sz w:val="28"/>
          <w:szCs w:val="28"/>
          <w:shd w:val="clear" w:color="auto" w:fill="FFFFFF"/>
        </w:rPr>
        <w:t> </w:t>
      </w:r>
      <w:r w:rsidRPr="00B42640">
        <w:rPr>
          <w:rFonts w:ascii="Times New Roman" w:hAnsi="Times New Roman" w:cs="Times New Roman"/>
          <w:color w:val="000000"/>
          <w:sz w:val="28"/>
          <w:szCs w:val="28"/>
          <w:shd w:val="clear" w:color="auto" w:fill="FFFFFF"/>
        </w:rPr>
        <w:t>Классификация видов налогов приведена в схеме 1.</w:t>
      </w:r>
    </w:p>
    <w:p w:rsidR="00B42640" w:rsidRPr="00B42640" w:rsidRDefault="00B42640" w:rsidP="00B42640">
      <w:pPr>
        <w:shd w:val="clear" w:color="auto" w:fill="FFFFFF" w:themeFill="background1"/>
        <w:spacing w:before="0" w:beforeAutospacing="0" w:after="0" w:afterAutospacing="0" w:line="360" w:lineRule="auto"/>
        <w:ind w:left="-709" w:firstLine="709"/>
        <w:jc w:val="both"/>
        <w:rPr>
          <w:rFonts w:ascii="Times New Roman" w:hAnsi="Times New Roman" w:cs="Times New Roman"/>
          <w:sz w:val="28"/>
          <w:szCs w:val="28"/>
        </w:rPr>
      </w:pPr>
      <w:r w:rsidRPr="00B42640">
        <w:rPr>
          <w:rFonts w:ascii="Times New Roman" w:hAnsi="Times New Roman" w:cs="Times New Roman"/>
          <w:noProof/>
          <w:sz w:val="28"/>
          <w:szCs w:val="28"/>
          <w:lang w:eastAsia="ru-RU"/>
        </w:rPr>
        <w:lastRenderedPageBreak/>
        <w:drawing>
          <wp:inline distT="0" distB="0" distL="0" distR="0">
            <wp:extent cx="5940425" cy="7603490"/>
            <wp:effectExtent l="19050" t="0" r="3175" b="0"/>
            <wp:docPr id="1" name="Рисунок 0" descr="a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1.jpg"/>
                    <pic:cNvPicPr/>
                  </pic:nvPicPr>
                  <pic:blipFill>
                    <a:blip r:embed="rId8" cstate="print"/>
                    <a:stretch>
                      <a:fillRect/>
                    </a:stretch>
                  </pic:blipFill>
                  <pic:spPr>
                    <a:xfrm>
                      <a:off x="0" y="0"/>
                      <a:ext cx="5940425" cy="7603490"/>
                    </a:xfrm>
                    <a:prstGeom prst="rect">
                      <a:avLst/>
                    </a:prstGeom>
                  </pic:spPr>
                </pic:pic>
              </a:graphicData>
            </a:graphic>
          </wp:inline>
        </w:drawing>
      </w:r>
    </w:p>
    <w:p w:rsidR="00B42640" w:rsidRPr="00B42640" w:rsidRDefault="00B42640" w:rsidP="00B42640">
      <w:pPr>
        <w:shd w:val="clear" w:color="auto" w:fill="FFFFFF" w:themeFill="background1"/>
        <w:spacing w:before="0" w:beforeAutospacing="0" w:after="0" w:afterAutospacing="0" w:line="360" w:lineRule="auto"/>
        <w:ind w:firstLine="709"/>
        <w:jc w:val="center"/>
        <w:rPr>
          <w:rFonts w:ascii="Times New Roman" w:hAnsi="Times New Roman" w:cs="Times New Roman"/>
          <w:sz w:val="28"/>
          <w:szCs w:val="28"/>
        </w:rPr>
      </w:pPr>
      <w:r w:rsidRPr="00B42640">
        <w:rPr>
          <w:rFonts w:ascii="Times New Roman" w:hAnsi="Times New Roman" w:cs="Times New Roman"/>
          <w:sz w:val="28"/>
          <w:szCs w:val="28"/>
        </w:rPr>
        <w:t>Схема 1. Классификация налогов.</w:t>
      </w:r>
    </w:p>
    <w:p w:rsidR="00B42640" w:rsidRDefault="00B42640" w:rsidP="00B42640">
      <w:pPr>
        <w:spacing w:before="0" w:beforeAutospacing="0" w:after="0" w:afterAutospacing="0" w:line="360" w:lineRule="auto"/>
        <w:ind w:firstLine="709"/>
        <w:jc w:val="both"/>
        <w:rPr>
          <w:rFonts w:ascii="Times New Roman" w:hAnsi="Times New Roman" w:cs="Times New Roman"/>
          <w:sz w:val="28"/>
          <w:szCs w:val="28"/>
        </w:rPr>
      </w:pPr>
      <w:r w:rsidRPr="00B42640">
        <w:rPr>
          <w:rFonts w:ascii="Times New Roman" w:hAnsi="Times New Roman" w:cs="Times New Roman"/>
          <w:sz w:val="28"/>
          <w:szCs w:val="28"/>
        </w:rPr>
        <w:t>Сущность налогов находит свое проявление в выполняемых ими функциях: </w:t>
      </w:r>
      <w:r w:rsidRPr="00B42640">
        <w:rPr>
          <w:rFonts w:ascii="Times New Roman" w:hAnsi="Times New Roman" w:cs="Times New Roman"/>
          <w:sz w:val="28"/>
          <w:szCs w:val="28"/>
        </w:rPr>
        <w:br/>
      </w:r>
      <w:r w:rsidRPr="00B42640">
        <w:rPr>
          <w:rFonts w:ascii="Times New Roman" w:hAnsi="Times New Roman" w:cs="Times New Roman"/>
          <w:sz w:val="28"/>
          <w:szCs w:val="28"/>
        </w:rPr>
        <w:lastRenderedPageBreak/>
        <w:t>- фискальной, которая заключается в обеспечении финансирования государственных расходов;</w:t>
      </w: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r w:rsidRPr="00B42640">
        <w:rPr>
          <w:rFonts w:ascii="Times New Roman" w:hAnsi="Times New Roman" w:cs="Times New Roman"/>
          <w:sz w:val="28"/>
          <w:szCs w:val="28"/>
        </w:rPr>
        <w:t>- регулирующей, предполагающей государственное регулирование экономики, перераспределение в этих целях финансовых потоков</w:t>
      </w:r>
      <w:r>
        <w:rPr>
          <w:rFonts w:ascii="Times New Roman" w:hAnsi="Times New Roman" w:cs="Times New Roman"/>
          <w:sz w:val="28"/>
          <w:szCs w:val="28"/>
        </w:rPr>
        <w:t xml:space="preserve">; </w:t>
      </w:r>
      <w:r w:rsidRPr="00B42640">
        <w:rPr>
          <w:rFonts w:ascii="Times New Roman" w:hAnsi="Times New Roman" w:cs="Times New Roman"/>
          <w:sz w:val="28"/>
          <w:szCs w:val="28"/>
        </w:rPr>
        <w:br/>
        <w:t>- социальной, означающей поддержание социального равновесия путем изменения соотношения между доходами отдельных социальных групп с целью сглаживания неравенства между ними.</w:t>
      </w: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Default="00B42640" w:rsidP="00B42640">
      <w:pPr>
        <w:spacing w:before="0" w:beforeAutospacing="0" w:after="0" w:afterAutospacing="0" w:line="360" w:lineRule="auto"/>
        <w:ind w:firstLine="0"/>
        <w:jc w:val="both"/>
        <w:rPr>
          <w:rFonts w:ascii="Times New Roman" w:hAnsi="Times New Roman" w:cs="Times New Roman"/>
          <w:sz w:val="28"/>
          <w:szCs w:val="28"/>
        </w:rPr>
      </w:pPr>
    </w:p>
    <w:p w:rsidR="00B42640" w:rsidRPr="00735D67" w:rsidRDefault="00B42640" w:rsidP="00B42640">
      <w:pPr>
        <w:pStyle w:val="3"/>
        <w:shd w:val="clear" w:color="auto" w:fill="FFFFFF"/>
        <w:spacing w:after="72" w:line="360" w:lineRule="auto"/>
        <w:ind w:left="360"/>
        <w:rPr>
          <w:sz w:val="28"/>
          <w:szCs w:val="28"/>
        </w:rPr>
      </w:pPr>
      <w:r w:rsidRPr="00735D67">
        <w:rPr>
          <w:sz w:val="28"/>
          <w:szCs w:val="28"/>
        </w:rPr>
        <w:lastRenderedPageBreak/>
        <w:t>2. Особенности фискальной политики в России на современном этапе. Проблемы увеличения налоговых поступлений в государственный бюджет России.</w:t>
      </w:r>
    </w:p>
    <w:p w:rsidR="00AE0534" w:rsidRDefault="00CC568D" w:rsidP="00AE0534">
      <w:pPr>
        <w:spacing w:before="0" w:beforeAutospacing="0" w:after="0" w:afterAutospacing="0" w:line="360" w:lineRule="auto"/>
        <w:ind w:firstLine="709"/>
        <w:jc w:val="both"/>
        <w:rPr>
          <w:rFonts w:ascii="Times New Roman" w:hAnsi="Times New Roman" w:cs="Times New Roman"/>
          <w:color w:val="000000"/>
          <w:sz w:val="28"/>
          <w:szCs w:val="28"/>
          <w:shd w:val="clear" w:color="auto" w:fill="FFFFFF"/>
        </w:rPr>
      </w:pPr>
      <w:r w:rsidRPr="00AE0534">
        <w:rPr>
          <w:rFonts w:ascii="Times New Roman" w:hAnsi="Times New Roman" w:cs="Times New Roman"/>
          <w:color w:val="000000"/>
          <w:sz w:val="28"/>
          <w:szCs w:val="28"/>
          <w:shd w:val="clear" w:color="auto" w:fill="FFFFFF"/>
        </w:rPr>
        <w:t>Фискальная политика государства - важное направление его финансовой политики, которое играет большую роль в регулировании экономики посредством налогов и политики доходов и расходов.</w:t>
      </w:r>
    </w:p>
    <w:p w:rsidR="00B42640" w:rsidRPr="00AE0534" w:rsidRDefault="00CC568D" w:rsidP="00AE0534">
      <w:pPr>
        <w:spacing w:before="0" w:beforeAutospacing="0" w:after="0" w:afterAutospacing="0" w:line="360" w:lineRule="auto"/>
        <w:ind w:firstLine="709"/>
        <w:jc w:val="both"/>
        <w:rPr>
          <w:rFonts w:ascii="Times New Roman" w:hAnsi="Times New Roman" w:cs="Times New Roman"/>
          <w:color w:val="000000"/>
          <w:sz w:val="28"/>
          <w:szCs w:val="28"/>
          <w:shd w:val="clear" w:color="auto" w:fill="FFFFFF"/>
        </w:rPr>
      </w:pPr>
      <w:r w:rsidRPr="00AE0534">
        <w:rPr>
          <w:rFonts w:ascii="Times New Roman" w:hAnsi="Times New Roman" w:cs="Times New Roman"/>
          <w:color w:val="000000"/>
          <w:sz w:val="28"/>
          <w:szCs w:val="28"/>
          <w:shd w:val="clear" w:color="auto" w:fill="FFFFFF"/>
        </w:rPr>
        <w:t>Каждое правительство всегда проводит некоторую фискальную политику, независимо от того, осознает оно это или нет. Реальный вопрос в том, будет ли эта политика конструктивной или она будет неосознанной и непоследовательной. Поэтому правительству необходимо двигаться в таком направлении, чтобы, отсекая ненужные государственные расходы, минимизировать налогообложение субъектов хозяйствования, тем самым создавая наиболее благоприятные условия для развития бизнеса, но в то же время не лишить трансфертных выплат тех, кто в них действительно нуждается.</w:t>
      </w:r>
    </w:p>
    <w:p w:rsidR="00CC568D" w:rsidRPr="00AE0534" w:rsidRDefault="00CC568D" w:rsidP="002224B0">
      <w:pPr>
        <w:shd w:val="clear" w:color="auto" w:fill="FFFFFF" w:themeFill="background1"/>
        <w:spacing w:before="0" w:beforeAutospacing="0" w:after="0" w:afterAutospacing="0" w:line="360" w:lineRule="auto"/>
        <w:ind w:firstLine="709"/>
        <w:jc w:val="both"/>
        <w:rPr>
          <w:rFonts w:ascii="Times New Roman" w:hAnsi="Times New Roman" w:cs="Times New Roman"/>
          <w:color w:val="000000"/>
          <w:sz w:val="28"/>
          <w:szCs w:val="28"/>
          <w:shd w:val="clear" w:color="auto" w:fill="FFFFFF"/>
        </w:rPr>
      </w:pPr>
      <w:r w:rsidRPr="00AE0534">
        <w:rPr>
          <w:rFonts w:ascii="Times New Roman" w:hAnsi="Times New Roman" w:cs="Times New Roman"/>
          <w:color w:val="000000"/>
          <w:sz w:val="28"/>
          <w:szCs w:val="28"/>
          <w:shd w:val="clear" w:color="auto" w:fill="FFFFFF"/>
        </w:rPr>
        <w:t xml:space="preserve">  Фискальная (налогово-бюджетная) политика — правительственная политика, один из основных методов вмешательства государства в экономику с целью уменьшения колебаний бизнес-циклов и обеспечения стабильной экономической системы в краткосрочной перспективе. Основными инструментами фискальной политики являются доходы и расходы государственного бюджета, то есть: налоги, трансферты и государственные закупки товаров и услуг. Фискальную политику в стране проводит правительство государства</w:t>
      </w:r>
    </w:p>
    <w:p w:rsidR="00CC568D" w:rsidRPr="002224B0" w:rsidRDefault="00CC568D" w:rsidP="002224B0">
      <w:pPr>
        <w:spacing w:before="0" w:beforeAutospacing="0" w:after="0" w:afterAutospacing="0" w:line="360" w:lineRule="auto"/>
        <w:ind w:firstLine="709"/>
        <w:jc w:val="both"/>
        <w:rPr>
          <w:rFonts w:ascii="Times New Roman" w:hAnsi="Times New Roman" w:cs="Times New Roman"/>
          <w:sz w:val="28"/>
          <w:szCs w:val="28"/>
        </w:rPr>
      </w:pPr>
      <w:r w:rsidRPr="002224B0">
        <w:rPr>
          <w:rFonts w:ascii="Times New Roman" w:hAnsi="Times New Roman" w:cs="Times New Roman"/>
          <w:sz w:val="28"/>
          <w:szCs w:val="28"/>
        </w:rPr>
        <w:t xml:space="preserve">Наша страна на сегодняшний день характеризуется недостаточно эффективным использованием макроэкономических регуляторов, в том числе бюджетно-налоговых инструментов. Сбалансированные бюджеты являются не столько следствием продуманной бюджетно-налоговой политики и промышленного роста, сколько результатом действия внешних факторов - </w:t>
      </w:r>
      <w:r w:rsidRPr="002224B0">
        <w:rPr>
          <w:rFonts w:ascii="Times New Roman" w:hAnsi="Times New Roman" w:cs="Times New Roman"/>
          <w:sz w:val="28"/>
          <w:szCs w:val="28"/>
        </w:rPr>
        <w:lastRenderedPageBreak/>
        <w:t>повышения мировых цен на нефть и заниженного курса национальной валюты.</w:t>
      </w:r>
    </w:p>
    <w:p w:rsidR="00CC568D" w:rsidRPr="00AE0534" w:rsidRDefault="00CC568D" w:rsidP="00AE0534">
      <w:pPr>
        <w:spacing w:before="0" w:beforeAutospacing="0" w:after="0" w:afterAutospacing="0" w:line="360" w:lineRule="auto"/>
        <w:ind w:firstLine="709"/>
        <w:jc w:val="both"/>
        <w:rPr>
          <w:rFonts w:ascii="Times New Roman" w:hAnsi="Times New Roman" w:cs="Times New Roman"/>
          <w:color w:val="000000"/>
          <w:sz w:val="28"/>
          <w:szCs w:val="28"/>
          <w:shd w:val="clear" w:color="auto" w:fill="FFFFFF"/>
        </w:rPr>
      </w:pPr>
      <w:r w:rsidRPr="00AE0534">
        <w:rPr>
          <w:rFonts w:ascii="Times New Roman" w:hAnsi="Times New Roman" w:cs="Times New Roman"/>
          <w:color w:val="000000"/>
          <w:sz w:val="28"/>
          <w:szCs w:val="28"/>
          <w:shd w:val="clear" w:color="auto" w:fill="FFFFFF"/>
        </w:rPr>
        <w:t>Задачами современной фискальной политики России являются создание и сохранение единого экономического пространства, сглаживание неравенства между регионами, стимулирование эффективности производства и социальной сферы, а также привлечение денежных ресурсов и формирование централизованных государственных фондов, которые позволяют проводить экономическую политику.</w:t>
      </w:r>
    </w:p>
    <w:p w:rsidR="00CC568D" w:rsidRPr="00AE0534" w:rsidRDefault="00CC568D" w:rsidP="00AE0534">
      <w:pPr>
        <w:spacing w:before="0" w:beforeAutospacing="0" w:after="0" w:afterAutospacing="0" w:line="360" w:lineRule="auto"/>
        <w:ind w:firstLine="709"/>
        <w:jc w:val="both"/>
        <w:rPr>
          <w:rFonts w:ascii="Times New Roman" w:hAnsi="Times New Roman" w:cs="Times New Roman"/>
          <w:sz w:val="28"/>
          <w:szCs w:val="28"/>
          <w:shd w:val="clear" w:color="auto" w:fill="FFFFFF"/>
        </w:rPr>
      </w:pPr>
      <w:r w:rsidRPr="00AE0534">
        <w:rPr>
          <w:rFonts w:ascii="Times New Roman" w:hAnsi="Times New Roman" w:cs="Times New Roman"/>
          <w:color w:val="000000"/>
          <w:sz w:val="28"/>
          <w:szCs w:val="28"/>
          <w:shd w:val="clear" w:color="auto" w:fill="FFFFFF"/>
        </w:rPr>
        <w:t xml:space="preserve">Одним из главных таких фондов является государственный бюджет. Государственный бюджет – это годовой план государственных расходов и источников их финансового покрытия, т.е. доходов. В бюджете находит свое </w:t>
      </w:r>
      <w:r w:rsidRPr="00AE0534">
        <w:rPr>
          <w:rFonts w:ascii="Times New Roman" w:hAnsi="Times New Roman" w:cs="Times New Roman"/>
          <w:sz w:val="28"/>
          <w:szCs w:val="28"/>
          <w:shd w:val="clear" w:color="auto" w:fill="FFFFFF"/>
        </w:rPr>
        <w:t>отражение структура расходов и доходов государства.</w:t>
      </w:r>
    </w:p>
    <w:p w:rsidR="00CC568D" w:rsidRPr="00AE0534" w:rsidRDefault="00CC568D" w:rsidP="00AE0534">
      <w:pPr>
        <w:spacing w:before="0" w:beforeAutospacing="0" w:after="0" w:afterAutospacing="0" w:line="360" w:lineRule="auto"/>
        <w:ind w:firstLine="709"/>
        <w:jc w:val="both"/>
        <w:rPr>
          <w:rFonts w:ascii="Times New Roman" w:hAnsi="Times New Roman" w:cs="Times New Roman"/>
          <w:sz w:val="28"/>
          <w:szCs w:val="28"/>
          <w:shd w:val="clear" w:color="auto" w:fill="FFFFFF"/>
        </w:rPr>
      </w:pPr>
      <w:r w:rsidRPr="00AE0534">
        <w:rPr>
          <w:rFonts w:ascii="Times New Roman" w:hAnsi="Times New Roman" w:cs="Times New Roman"/>
          <w:bCs/>
          <w:sz w:val="28"/>
          <w:szCs w:val="28"/>
          <w:shd w:val="clear" w:color="auto" w:fill="FFFFFF"/>
        </w:rPr>
        <w:t>В недавнее время на совещании с членами правительства, руководством обеих палат Федерального Собрания и администрации президента Владимир Путин сообщил о подписании Послания о бюджетной политике в 2014-2016 годах. В документе обозначены основные цели бюджетной политики государства на ближайшие три года.</w:t>
      </w:r>
    </w:p>
    <w:p w:rsidR="00CC568D" w:rsidRPr="00AE0534" w:rsidRDefault="00CC568D" w:rsidP="00AE0534">
      <w:pPr>
        <w:spacing w:before="0" w:beforeAutospacing="0" w:after="0" w:afterAutospacing="0" w:line="360" w:lineRule="auto"/>
        <w:ind w:firstLine="709"/>
        <w:jc w:val="both"/>
        <w:rPr>
          <w:rFonts w:ascii="Times New Roman" w:hAnsi="Times New Roman" w:cs="Times New Roman"/>
          <w:sz w:val="28"/>
          <w:szCs w:val="28"/>
          <w:shd w:val="clear" w:color="auto" w:fill="FFFFFF"/>
        </w:rPr>
      </w:pPr>
      <w:r w:rsidRPr="00AE0534">
        <w:rPr>
          <w:rFonts w:ascii="Times New Roman" w:hAnsi="Times New Roman" w:cs="Times New Roman"/>
          <w:sz w:val="28"/>
          <w:szCs w:val="28"/>
        </w:rPr>
        <w:t>В.В. Путин : «…</w:t>
      </w:r>
      <w:r w:rsidRPr="00AE0534">
        <w:rPr>
          <w:rFonts w:ascii="Times New Roman" w:hAnsi="Times New Roman" w:cs="Times New Roman"/>
          <w:sz w:val="28"/>
          <w:szCs w:val="28"/>
          <w:shd w:val="clear" w:color="auto" w:fill="FFFFFF"/>
        </w:rPr>
        <w:t>Главные требования к бюджетной политике - это поддержка экономического роста…В бюджетной сфере мы должны перейти к долгосрочной политике развития, а это увеличение доли расходов на образование, науку и инфраструктуру, качественное улучшение работы социальных отраслей, стимулирование предпринимательской активности и частных инвестиций</w:t>
      </w:r>
      <w:r w:rsidR="007F61D4" w:rsidRPr="00AE0534">
        <w:rPr>
          <w:rFonts w:ascii="Times New Roman" w:hAnsi="Times New Roman" w:cs="Times New Roman"/>
          <w:sz w:val="28"/>
          <w:szCs w:val="28"/>
          <w:shd w:val="clear" w:color="auto" w:fill="FFFFFF"/>
        </w:rPr>
        <w:t>…</w:t>
      </w:r>
    </w:p>
    <w:p w:rsidR="007F61D4" w:rsidRPr="00AE0534" w:rsidRDefault="007F61D4" w:rsidP="00AE0534">
      <w:pPr>
        <w:spacing w:before="0" w:beforeAutospacing="0" w:after="0" w:afterAutospacing="0" w:line="360" w:lineRule="auto"/>
        <w:ind w:firstLine="709"/>
        <w:jc w:val="both"/>
        <w:rPr>
          <w:rFonts w:ascii="Times New Roman" w:hAnsi="Times New Roman" w:cs="Times New Roman"/>
          <w:sz w:val="28"/>
          <w:szCs w:val="28"/>
          <w:shd w:val="clear" w:color="auto" w:fill="FFFFFF"/>
        </w:rPr>
      </w:pPr>
      <w:r w:rsidRPr="00AE0534">
        <w:rPr>
          <w:rFonts w:ascii="Times New Roman" w:hAnsi="Times New Roman" w:cs="Times New Roman"/>
          <w:sz w:val="28"/>
          <w:szCs w:val="28"/>
          <w:shd w:val="clear" w:color="auto" w:fill="FFFFFF"/>
        </w:rPr>
        <w:t>…Мы должны обеспечить устойчивость и сбалансированность бюджетной системы, гарантировать безусловное выполнение обязательств государства - в первую очередь социальных - даже в случае неблагоприятной внешней конъюнктуры…</w:t>
      </w:r>
    </w:p>
    <w:p w:rsidR="007F61D4" w:rsidRPr="00AE0534" w:rsidRDefault="007F61D4" w:rsidP="00AE0534">
      <w:pPr>
        <w:spacing w:before="0" w:beforeAutospacing="0" w:after="0" w:afterAutospacing="0" w:line="360" w:lineRule="auto"/>
        <w:ind w:firstLine="709"/>
        <w:jc w:val="both"/>
        <w:rPr>
          <w:rFonts w:ascii="Times New Roman" w:hAnsi="Times New Roman" w:cs="Times New Roman"/>
          <w:sz w:val="28"/>
          <w:szCs w:val="28"/>
          <w:shd w:val="clear" w:color="auto" w:fill="FFFFFF"/>
        </w:rPr>
      </w:pPr>
      <w:r w:rsidRPr="00AE0534">
        <w:rPr>
          <w:rFonts w:ascii="Times New Roman" w:hAnsi="Times New Roman" w:cs="Times New Roman"/>
          <w:sz w:val="28"/>
          <w:szCs w:val="28"/>
          <w:shd w:val="clear" w:color="auto" w:fill="FFFFFF"/>
        </w:rPr>
        <w:t xml:space="preserve">…Нам нужно сохранить "базовый" тариф страховых взносов для бизнеса на сегодняшнем уровне. Нельзя решать проблему пенсионной </w:t>
      </w:r>
      <w:r w:rsidRPr="00AE0534">
        <w:rPr>
          <w:rFonts w:ascii="Times New Roman" w:hAnsi="Times New Roman" w:cs="Times New Roman"/>
          <w:sz w:val="28"/>
          <w:szCs w:val="28"/>
          <w:shd w:val="clear" w:color="auto" w:fill="FFFFFF"/>
        </w:rPr>
        <w:lastRenderedPageBreak/>
        <w:t>системы за счёт повышения фискальной нагрузки на бизнес, за счёт подавления предпринимательской активности и экономического роста…</w:t>
      </w:r>
    </w:p>
    <w:p w:rsidR="007F61D4" w:rsidRPr="00AE0534" w:rsidRDefault="007F61D4" w:rsidP="00AE0534">
      <w:pPr>
        <w:pStyle w:val="a4"/>
        <w:shd w:val="clear" w:color="auto" w:fill="FFFFFF"/>
        <w:spacing w:before="0" w:beforeAutospacing="0" w:after="0" w:afterAutospacing="0" w:line="360" w:lineRule="auto"/>
        <w:ind w:firstLine="709"/>
        <w:jc w:val="both"/>
        <w:rPr>
          <w:sz w:val="28"/>
          <w:szCs w:val="28"/>
          <w:shd w:val="clear" w:color="auto" w:fill="FFFFFF"/>
        </w:rPr>
      </w:pPr>
      <w:r w:rsidRPr="00AE0534">
        <w:rPr>
          <w:sz w:val="28"/>
          <w:szCs w:val="28"/>
          <w:shd w:val="clear" w:color="auto" w:fill="FFFFFF"/>
        </w:rPr>
        <w:t xml:space="preserve">Важнейшая задача – это </w:t>
      </w:r>
      <w:r w:rsidRPr="00AE0534">
        <w:rPr>
          <w:sz w:val="28"/>
          <w:szCs w:val="28"/>
        </w:rPr>
        <w:t>повышение конкурентоспособности налоговой системы. Мы сейчас принимаем целый комплекс мер по улучшению делового климата, повышению привлекательности национальной юрисдикции. В том числе более удобными для бизнеса стали процедуры уплаты налогов. Это отмечают и отечественные предприниматели, и международные эксперты.</w:t>
      </w:r>
    </w:p>
    <w:p w:rsidR="007F61D4" w:rsidRPr="00AE0534" w:rsidRDefault="007F61D4" w:rsidP="00AE0534">
      <w:pPr>
        <w:pStyle w:val="a4"/>
        <w:shd w:val="clear" w:color="auto" w:fill="FFFFFF"/>
        <w:spacing w:before="0" w:beforeAutospacing="0" w:after="0" w:afterAutospacing="0" w:line="360" w:lineRule="auto"/>
        <w:ind w:firstLine="709"/>
        <w:jc w:val="both"/>
        <w:rPr>
          <w:sz w:val="28"/>
          <w:szCs w:val="28"/>
        </w:rPr>
      </w:pPr>
      <w:r w:rsidRPr="00AE0534">
        <w:rPr>
          <w:sz w:val="28"/>
          <w:szCs w:val="28"/>
        </w:rPr>
        <w:t>Мы и дальше должны создавать стимулы как для отечественного, так и для иностранного бизнеса, вкладывать свои средства в создание новых производств на территории нашей страны.</w:t>
      </w:r>
    </w:p>
    <w:p w:rsidR="007F61D4" w:rsidRPr="00AE0534" w:rsidRDefault="007F61D4" w:rsidP="00AE0534">
      <w:pPr>
        <w:pStyle w:val="a4"/>
        <w:shd w:val="clear" w:color="auto" w:fill="FFFFFF"/>
        <w:spacing w:before="0" w:beforeAutospacing="0" w:after="0" w:afterAutospacing="0" w:line="360" w:lineRule="auto"/>
        <w:ind w:firstLine="709"/>
        <w:jc w:val="both"/>
        <w:rPr>
          <w:sz w:val="28"/>
          <w:szCs w:val="28"/>
        </w:rPr>
      </w:pPr>
      <w:r w:rsidRPr="00AE0534">
        <w:rPr>
          <w:sz w:val="28"/>
          <w:szCs w:val="28"/>
        </w:rPr>
        <w:t>В ближайшее время должны быть реализованы предложения по налоговым льготам для инвесторов на территории Дальнего Востока, о поддержке разработки и освоения новых месторождений полезных ископаемых, включая шельф. Следует продолжить упрощение налогового учёта и максимально сблизить его с бухгалтерским учётом, в целом повышать качество налогового администрирования.</w:t>
      </w:r>
    </w:p>
    <w:p w:rsidR="007F61D4" w:rsidRPr="00AE0534" w:rsidRDefault="007F61D4" w:rsidP="00AE0534">
      <w:pPr>
        <w:pStyle w:val="a4"/>
        <w:shd w:val="clear" w:color="auto" w:fill="FFFFFF"/>
        <w:spacing w:before="0" w:beforeAutospacing="0" w:after="0" w:afterAutospacing="0" w:line="360" w:lineRule="auto"/>
        <w:ind w:firstLine="709"/>
        <w:jc w:val="both"/>
        <w:rPr>
          <w:sz w:val="28"/>
          <w:szCs w:val="28"/>
        </w:rPr>
      </w:pPr>
      <w:r w:rsidRPr="00AE0534">
        <w:rPr>
          <w:sz w:val="28"/>
          <w:szCs w:val="28"/>
        </w:rPr>
        <w:t>В то же самое время надо ограничить возможность оптимизации налогов на легальной основе и перевода прибыли в офшоры, повысить фискальную нагрузку на собственников престижного, дорогого имущества. Словом, мы должны создать такие налоговые условия, чтобы вкладывать деньги в Россию было выгоднее, чем прятать их где-то на островах или тратить на предметы роскоши…»</w:t>
      </w:r>
    </w:p>
    <w:p w:rsidR="007F61D4" w:rsidRPr="00AE0534" w:rsidRDefault="007F61D4" w:rsidP="00956A36">
      <w:pPr>
        <w:pStyle w:val="a4"/>
        <w:shd w:val="clear" w:color="auto" w:fill="FFFFFF"/>
        <w:spacing w:before="0" w:beforeAutospacing="0" w:after="0" w:afterAutospacing="0" w:line="360" w:lineRule="auto"/>
        <w:ind w:firstLine="709"/>
        <w:jc w:val="both"/>
        <w:rPr>
          <w:sz w:val="28"/>
          <w:szCs w:val="28"/>
        </w:rPr>
      </w:pPr>
      <w:r w:rsidRPr="00AE0534">
        <w:rPr>
          <w:sz w:val="28"/>
          <w:szCs w:val="28"/>
        </w:rPr>
        <w:t xml:space="preserve">Такие задачи по улучшению фискальной политики поставил </w:t>
      </w:r>
      <w:r w:rsidR="00FD6F68">
        <w:rPr>
          <w:sz w:val="28"/>
          <w:szCs w:val="28"/>
        </w:rPr>
        <w:t xml:space="preserve">            </w:t>
      </w:r>
      <w:r w:rsidRPr="00AE0534">
        <w:rPr>
          <w:sz w:val="28"/>
          <w:szCs w:val="28"/>
        </w:rPr>
        <w:t xml:space="preserve"> В.В. Путин Федеральному собранию на ближайшие три года. </w:t>
      </w:r>
    </w:p>
    <w:p w:rsidR="00FD6F68" w:rsidRDefault="007F61D4" w:rsidP="00956A36">
      <w:pPr>
        <w:pStyle w:val="a4"/>
        <w:shd w:val="clear" w:color="auto" w:fill="FFFFFF"/>
        <w:spacing w:before="0" w:beforeAutospacing="0" w:after="0" w:afterAutospacing="0" w:line="360" w:lineRule="auto"/>
        <w:ind w:firstLine="709"/>
        <w:jc w:val="both"/>
        <w:rPr>
          <w:sz w:val="28"/>
          <w:szCs w:val="28"/>
          <w:shd w:val="clear" w:color="auto" w:fill="FFFFFF"/>
        </w:rPr>
      </w:pPr>
      <w:r w:rsidRPr="00AE0534">
        <w:rPr>
          <w:sz w:val="28"/>
          <w:szCs w:val="28"/>
          <w:shd w:val="clear" w:color="auto" w:fill="FFFFFF"/>
        </w:rPr>
        <w:t>И эти задачи яв</w:t>
      </w:r>
      <w:r w:rsidR="00FD6F68">
        <w:rPr>
          <w:sz w:val="28"/>
          <w:szCs w:val="28"/>
          <w:shd w:val="clear" w:color="auto" w:fill="FFFFFF"/>
        </w:rPr>
        <w:t xml:space="preserve">ляются  экономически верными и </w:t>
      </w:r>
      <w:r w:rsidRPr="00AE0534">
        <w:rPr>
          <w:sz w:val="28"/>
          <w:szCs w:val="28"/>
          <w:shd w:val="clear" w:color="auto" w:fill="FFFFFF"/>
        </w:rPr>
        <w:t>стратегически правильн</w:t>
      </w:r>
      <w:r w:rsidR="00FD6F68">
        <w:rPr>
          <w:sz w:val="28"/>
          <w:szCs w:val="28"/>
          <w:shd w:val="clear" w:color="auto" w:fill="FFFFFF"/>
        </w:rPr>
        <w:t>ыми</w:t>
      </w:r>
      <w:r w:rsidRPr="00AE0534">
        <w:rPr>
          <w:sz w:val="28"/>
          <w:szCs w:val="28"/>
          <w:shd w:val="clear" w:color="auto" w:fill="FFFFFF"/>
        </w:rPr>
        <w:t xml:space="preserve"> </w:t>
      </w:r>
      <w:r w:rsidR="00FD6F68">
        <w:rPr>
          <w:sz w:val="28"/>
          <w:szCs w:val="28"/>
          <w:shd w:val="clear" w:color="auto" w:fill="FFFFFF"/>
        </w:rPr>
        <w:t xml:space="preserve">в </w:t>
      </w:r>
      <w:r w:rsidRPr="00AE0534">
        <w:rPr>
          <w:sz w:val="28"/>
          <w:szCs w:val="28"/>
          <w:shd w:val="clear" w:color="auto" w:fill="FFFFFF"/>
        </w:rPr>
        <w:t>формировании государственного бюджета</w:t>
      </w:r>
      <w:r w:rsidR="00FD6F68">
        <w:rPr>
          <w:sz w:val="28"/>
          <w:szCs w:val="28"/>
          <w:shd w:val="clear" w:color="auto" w:fill="FFFFFF"/>
        </w:rPr>
        <w:t xml:space="preserve">. </w:t>
      </w:r>
    </w:p>
    <w:p w:rsidR="007F61D4" w:rsidRPr="00AE0534" w:rsidRDefault="007F61D4" w:rsidP="00956A36">
      <w:pPr>
        <w:pStyle w:val="a4"/>
        <w:shd w:val="clear" w:color="auto" w:fill="FFFFFF"/>
        <w:spacing w:before="0" w:beforeAutospacing="0" w:after="0" w:afterAutospacing="0" w:line="360" w:lineRule="auto"/>
        <w:ind w:firstLine="709"/>
        <w:jc w:val="both"/>
        <w:rPr>
          <w:sz w:val="28"/>
          <w:szCs w:val="28"/>
          <w:shd w:val="clear" w:color="auto" w:fill="FFFFFF"/>
        </w:rPr>
      </w:pPr>
      <w:r w:rsidRPr="00AE0534">
        <w:rPr>
          <w:sz w:val="28"/>
          <w:szCs w:val="28"/>
          <w:shd w:val="clear" w:color="auto" w:fill="FFFFFF"/>
        </w:rPr>
        <w:t xml:space="preserve">Фискальная политика строится на использовании двух экономических регуляторов: налогов и государственных расходов. Они могут применяться в </w:t>
      </w:r>
      <w:r w:rsidRPr="00AE0534">
        <w:rPr>
          <w:sz w:val="28"/>
          <w:szCs w:val="28"/>
          <w:shd w:val="clear" w:color="auto" w:fill="FFFFFF"/>
        </w:rPr>
        <w:lastRenderedPageBreak/>
        <w:t>различных сочетаниях, что дает множество вариантов воздействия на реальный объем национального производства и его структуру, на занятость и инфляцию. Оба рычага подчинены одной цели и тесно связаны между собой.</w:t>
      </w:r>
    </w:p>
    <w:p w:rsidR="007F61D4" w:rsidRPr="00AE0534" w:rsidRDefault="007F61D4" w:rsidP="00956A36">
      <w:pPr>
        <w:pStyle w:val="a4"/>
        <w:spacing w:before="0" w:beforeAutospacing="0" w:after="0" w:afterAutospacing="0" w:line="360" w:lineRule="auto"/>
        <w:ind w:firstLine="709"/>
        <w:jc w:val="both"/>
        <w:rPr>
          <w:sz w:val="28"/>
          <w:szCs w:val="28"/>
        </w:rPr>
      </w:pPr>
      <w:r w:rsidRPr="00AE0534">
        <w:rPr>
          <w:sz w:val="28"/>
          <w:szCs w:val="28"/>
        </w:rPr>
        <w:t>В настоящее время экономика находится в удобной для налогово-бюджетного реформирования точке, поскольку благоприятная внешнеэкономическая конъюнктура цен на энергоносители и еще не исчерпанный до конца потенциал заниженного валютного курса обеспечивают достаточную свободу маневра для необходимых изменений.</w:t>
      </w:r>
    </w:p>
    <w:p w:rsidR="00AE0534" w:rsidRPr="00AE0534" w:rsidRDefault="00AE0534" w:rsidP="00956A36">
      <w:pPr>
        <w:pStyle w:val="a4"/>
        <w:spacing w:before="0" w:beforeAutospacing="0" w:after="0" w:afterAutospacing="0" w:line="360" w:lineRule="auto"/>
        <w:ind w:firstLine="709"/>
        <w:jc w:val="both"/>
        <w:rPr>
          <w:sz w:val="28"/>
          <w:szCs w:val="28"/>
        </w:rPr>
      </w:pPr>
      <w:r w:rsidRPr="00AE0534">
        <w:rPr>
          <w:sz w:val="28"/>
          <w:szCs w:val="28"/>
        </w:rPr>
        <w:t xml:space="preserve">Равновесный бюджет - редкое явление в мировой практике, поскольку его дефицит, как и профицит, зависят не только от государственной политики в области расходов и налогообложения, но и уровня хозяйственной активности. Достижение бюджетного равновесия возможно только в отдельные краткие моменты. </w:t>
      </w:r>
    </w:p>
    <w:p w:rsidR="00AE0534" w:rsidRPr="00AE0534" w:rsidRDefault="00AE0534" w:rsidP="00956A36">
      <w:pPr>
        <w:pStyle w:val="a4"/>
        <w:spacing w:before="0" w:beforeAutospacing="0" w:after="0" w:afterAutospacing="0" w:line="360" w:lineRule="auto"/>
        <w:ind w:firstLine="709"/>
        <w:jc w:val="both"/>
        <w:rPr>
          <w:sz w:val="28"/>
          <w:szCs w:val="28"/>
        </w:rPr>
      </w:pPr>
      <w:r w:rsidRPr="00AE0534">
        <w:rPr>
          <w:sz w:val="28"/>
          <w:szCs w:val="28"/>
        </w:rPr>
        <w:t>В настоящее время  Россия пытается, так или иначе, сбалансировать свои бюджеты при одновременном росте доли государственных расходов в ВВП. При этом незначительный бюджетный дефицит по-прежнему рассматривается в качестве фактора экономического роста.</w:t>
      </w:r>
    </w:p>
    <w:p w:rsidR="00AE0534" w:rsidRPr="00AE0534" w:rsidRDefault="00AE0534" w:rsidP="00956A36">
      <w:pPr>
        <w:pStyle w:val="a4"/>
        <w:spacing w:before="0" w:beforeAutospacing="0" w:after="0" w:afterAutospacing="0" w:line="360" w:lineRule="auto"/>
        <w:ind w:firstLine="709"/>
        <w:jc w:val="both"/>
        <w:rPr>
          <w:sz w:val="28"/>
          <w:szCs w:val="28"/>
        </w:rPr>
      </w:pPr>
      <w:r w:rsidRPr="00AE0534">
        <w:rPr>
          <w:sz w:val="28"/>
          <w:szCs w:val="28"/>
        </w:rPr>
        <w:t>Вопросы выработки системы мер по бюджетно-налоговому регулированию традиционно являются предметом острых дискуссий . Наиболее эффективной и перспективной мерой считаются снижение общего уровня налогообложения и стимулирование расширения налоговой базы. Однако с целью пополнения госбюджета правительству приходится искать разные способы, в том числе и увеличивать налоговые ставки.</w:t>
      </w:r>
    </w:p>
    <w:p w:rsidR="00AE0534" w:rsidRPr="00AE0534" w:rsidRDefault="00AE0534" w:rsidP="00AE0534">
      <w:pPr>
        <w:suppressAutoHyphens/>
        <w:spacing w:before="0" w:beforeAutospacing="0" w:after="0" w:afterAutospacing="0" w:line="360" w:lineRule="auto"/>
        <w:ind w:firstLine="709"/>
        <w:jc w:val="both"/>
        <w:rPr>
          <w:rStyle w:val="a3"/>
          <w:rFonts w:ascii="Times New Roman" w:hAnsi="Times New Roman" w:cs="Times New Roman"/>
          <w:b w:val="0"/>
          <w:sz w:val="28"/>
          <w:szCs w:val="28"/>
        </w:rPr>
      </w:pPr>
      <w:r w:rsidRPr="00AE0534">
        <w:rPr>
          <w:rStyle w:val="a3"/>
          <w:rFonts w:ascii="Times New Roman" w:hAnsi="Times New Roman" w:cs="Times New Roman"/>
          <w:b w:val="0"/>
          <w:sz w:val="28"/>
          <w:szCs w:val="28"/>
        </w:rPr>
        <w:t xml:space="preserve">Так для периода с 1998 по 2006 гг. характерен рост налоговых поступлений в бюджет расширенного правительства Российской Федерации в реальном выражении: годовой прирост данной величины составлял от 4,3% (2003 г.) до 25,1% (по итогам 2000 г.). Если же рассматривать период после реализации основных изменений налогового законодательства, то максимальный прирост налоговых доходов в реальном выражении </w:t>
      </w:r>
      <w:r w:rsidRPr="00AE0534">
        <w:rPr>
          <w:rStyle w:val="a3"/>
          <w:rFonts w:ascii="Times New Roman" w:hAnsi="Times New Roman" w:cs="Times New Roman"/>
          <w:b w:val="0"/>
          <w:sz w:val="28"/>
          <w:szCs w:val="28"/>
        </w:rPr>
        <w:lastRenderedPageBreak/>
        <w:t>наблюдался по итогам 2005 г. –11,1%. Схожая динамика наблюдалась и в отношении доли налоговых доходов в ВВП, которая к 2005 г. достигла максимальной величины за рассматриваемый период времени (36,9% ВВП). В 2006 г. доля налоговых доходов оказалась неизменной и осталась на неизменном уровне 36,9% ВВП. При этом заметный рост налоговых поступлений наблюдался в 2000 г., что преимущественно было обусловлено значительным ростом поступлений по налогу на прибыль, НДС и вывозным таможенным пошлинам.</w:t>
      </w:r>
    </w:p>
    <w:p w:rsidR="00956A36" w:rsidRDefault="00AE0534" w:rsidP="00AE0534">
      <w:pPr>
        <w:suppressAutoHyphens/>
        <w:spacing w:before="0" w:beforeAutospacing="0" w:after="0" w:afterAutospacing="0" w:line="360" w:lineRule="auto"/>
        <w:ind w:firstLine="709"/>
        <w:jc w:val="both"/>
        <w:rPr>
          <w:rFonts w:ascii="Times New Roman" w:hAnsi="Times New Roman" w:cs="Times New Roman"/>
          <w:sz w:val="28"/>
          <w:szCs w:val="28"/>
        </w:rPr>
      </w:pPr>
      <w:r w:rsidRPr="00AE0534">
        <w:rPr>
          <w:rFonts w:ascii="Times New Roman" w:hAnsi="Times New Roman" w:cs="Times New Roman"/>
          <w:sz w:val="28"/>
          <w:szCs w:val="28"/>
          <w:shd w:val="clear" w:color="auto" w:fill="FFFFFF"/>
        </w:rPr>
        <w:t>Итак, фискальная политика</w:t>
      </w:r>
      <w:r w:rsidR="00FD6F68">
        <w:rPr>
          <w:rFonts w:ascii="Times New Roman" w:hAnsi="Times New Roman" w:cs="Times New Roman"/>
          <w:sz w:val="28"/>
          <w:szCs w:val="28"/>
          <w:shd w:val="clear" w:color="auto" w:fill="FFFFFF"/>
        </w:rPr>
        <w:t xml:space="preserve"> </w:t>
      </w:r>
      <w:r w:rsidRPr="00AE0534">
        <w:rPr>
          <w:rFonts w:ascii="Times New Roman" w:hAnsi="Times New Roman" w:cs="Times New Roman"/>
          <w:sz w:val="28"/>
          <w:szCs w:val="28"/>
          <w:shd w:val="clear" w:color="auto" w:fill="FFFFFF"/>
        </w:rPr>
        <w:t>России  представляет собой меры, которые предпринимает правительство с целью стабилизации экономики с помощью изменения величины доходов и расходов государственного бюджета.</w:t>
      </w:r>
      <w:r w:rsidRPr="00AE0534">
        <w:rPr>
          <w:rFonts w:ascii="Times New Roman" w:hAnsi="Times New Roman" w:cs="Times New Roman"/>
          <w:sz w:val="28"/>
          <w:szCs w:val="28"/>
        </w:rPr>
        <w:t xml:space="preserve"> </w:t>
      </w:r>
    </w:p>
    <w:p w:rsidR="00956A36" w:rsidRDefault="00AE0534"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r w:rsidRPr="00AE0534">
        <w:rPr>
          <w:rFonts w:ascii="Times New Roman" w:hAnsi="Times New Roman" w:cs="Times New Roman"/>
          <w:sz w:val="28"/>
          <w:szCs w:val="28"/>
          <w:shd w:val="clear" w:color="auto" w:fill="FFFFFF"/>
        </w:rPr>
        <w:t>Фискальная политика – это политика регулирования правительством, прежде всего совокупного спроса. Регулирование экономики в этом случае происходит с помощью воздействия на величину совокупных расходов. Однако некоторые инструменты фискальной политики могут использоваться для воздействия и на совокупное предложение через влияние на уровень деловой активности. Фискальную политику проводит правительство.</w:t>
      </w:r>
      <w:r w:rsidRPr="00AE0534">
        <w:rPr>
          <w:rStyle w:val="apple-converted-space"/>
          <w:rFonts w:ascii="Times New Roman" w:hAnsi="Times New Roman" w:cs="Times New Roman"/>
          <w:sz w:val="28"/>
          <w:szCs w:val="28"/>
          <w:shd w:val="clear" w:color="auto" w:fill="FFFFFF"/>
        </w:rPr>
        <w:t> </w:t>
      </w:r>
    </w:p>
    <w:p w:rsidR="00956A36" w:rsidRDefault="00AE0534" w:rsidP="00AE0534">
      <w:pPr>
        <w:suppressAutoHyphens/>
        <w:spacing w:before="0" w:beforeAutospacing="0" w:after="0" w:afterAutospacing="0" w:line="360" w:lineRule="auto"/>
        <w:ind w:firstLine="709"/>
        <w:jc w:val="both"/>
        <w:rPr>
          <w:rFonts w:ascii="Times New Roman" w:hAnsi="Times New Roman" w:cs="Times New Roman"/>
          <w:sz w:val="28"/>
          <w:szCs w:val="28"/>
          <w:shd w:val="clear" w:color="auto" w:fill="FFFFFF"/>
        </w:rPr>
      </w:pPr>
      <w:r w:rsidRPr="00AE0534">
        <w:rPr>
          <w:rFonts w:ascii="Times New Roman" w:hAnsi="Times New Roman" w:cs="Times New Roman"/>
          <w:sz w:val="28"/>
          <w:szCs w:val="28"/>
          <w:shd w:val="clear" w:color="auto" w:fill="FFFFFF"/>
        </w:rPr>
        <w:t>Инструментами фискальной политики выступают расходы и доходы государственного бюджета, а именно: государственные закупки, налоги, трансферты.</w:t>
      </w:r>
    </w:p>
    <w:p w:rsidR="00956A36" w:rsidRDefault="00956A36"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w:t>
      </w:r>
      <w:r w:rsidR="00AE0534" w:rsidRPr="00AE0534">
        <w:rPr>
          <w:rFonts w:ascii="Times New Roman" w:hAnsi="Times New Roman" w:cs="Times New Roman"/>
          <w:sz w:val="28"/>
          <w:szCs w:val="28"/>
          <w:shd w:val="clear" w:color="auto" w:fill="FFFFFF"/>
        </w:rPr>
        <w:t>алоговая политика России представляет собой взаимосвязанную совокупность правовых и организационных основ и мероприятий в сфере налоговых отношений, обеспечивающих, формирование финансовых ресурсов, необходимых государству для выполнения взятых на себя функций, и оказывающих регулирующее воздействие на процессы социально-экономического развития страны.</w:t>
      </w:r>
      <w:r w:rsidR="00AE0534" w:rsidRPr="00AE0534">
        <w:rPr>
          <w:rStyle w:val="apple-converted-space"/>
          <w:rFonts w:ascii="Times New Roman" w:hAnsi="Times New Roman" w:cs="Times New Roman"/>
          <w:sz w:val="28"/>
          <w:szCs w:val="28"/>
          <w:shd w:val="clear" w:color="auto" w:fill="FFFFFF"/>
        </w:rPr>
        <w:t> </w:t>
      </w:r>
    </w:p>
    <w:p w:rsidR="007F61D4" w:rsidRDefault="00AE0534"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r w:rsidRPr="00AE0534">
        <w:rPr>
          <w:rFonts w:ascii="Times New Roman" w:hAnsi="Times New Roman" w:cs="Times New Roman"/>
          <w:sz w:val="28"/>
          <w:szCs w:val="28"/>
          <w:shd w:val="clear" w:color="auto" w:fill="FFFFFF"/>
        </w:rPr>
        <w:t xml:space="preserve">Налоговые льготы, объекты и ставки налогов служат проявлением налоговой политики. Налоговая политика является частью финансовой </w:t>
      </w:r>
      <w:r w:rsidRPr="00AE0534">
        <w:rPr>
          <w:rFonts w:ascii="Times New Roman" w:hAnsi="Times New Roman" w:cs="Times New Roman"/>
          <w:sz w:val="28"/>
          <w:szCs w:val="28"/>
          <w:shd w:val="clear" w:color="auto" w:fill="FFFFFF"/>
        </w:rPr>
        <w:lastRenderedPageBreak/>
        <w:t>политики. Это также правовые нормы осуществления налоговой техники при регулировании, планировании и контроле государственных доходов.</w:t>
      </w:r>
      <w:r w:rsidRPr="00AE0534">
        <w:rPr>
          <w:rStyle w:val="apple-converted-space"/>
          <w:rFonts w:ascii="Times New Roman" w:hAnsi="Times New Roman" w:cs="Times New Roman"/>
          <w:sz w:val="28"/>
          <w:szCs w:val="28"/>
          <w:shd w:val="clear" w:color="auto" w:fill="FFFFFF"/>
        </w:rPr>
        <w:t> </w:t>
      </w:r>
    </w:p>
    <w:p w:rsidR="00E87C60" w:rsidRDefault="00E87C60"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E87C60" w:rsidRDefault="00E87C60"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4E56C5" w:rsidRDefault="004E56C5" w:rsidP="00AE0534">
      <w:pPr>
        <w:suppressAutoHyphens/>
        <w:spacing w:before="0" w:beforeAutospacing="0" w:after="0" w:afterAutospacing="0" w:line="360" w:lineRule="auto"/>
        <w:ind w:firstLine="709"/>
        <w:jc w:val="both"/>
        <w:rPr>
          <w:rStyle w:val="apple-converted-space"/>
          <w:rFonts w:ascii="Times New Roman" w:hAnsi="Times New Roman" w:cs="Times New Roman"/>
          <w:sz w:val="28"/>
          <w:szCs w:val="28"/>
          <w:shd w:val="clear" w:color="auto" w:fill="FFFFFF"/>
        </w:rPr>
      </w:pPr>
    </w:p>
    <w:p w:rsidR="00E87C60" w:rsidRPr="00E87C60" w:rsidRDefault="00E87C60" w:rsidP="00E87C60">
      <w:pPr>
        <w:suppressAutoHyphens/>
        <w:spacing w:before="0" w:beforeAutospacing="0" w:after="0" w:afterAutospacing="0" w:line="360" w:lineRule="auto"/>
        <w:ind w:firstLine="709"/>
        <w:jc w:val="center"/>
        <w:rPr>
          <w:rStyle w:val="a3"/>
          <w:rFonts w:ascii="Times New Roman" w:hAnsi="Times New Roman" w:cs="Times New Roman"/>
          <w:sz w:val="28"/>
          <w:szCs w:val="28"/>
        </w:rPr>
      </w:pPr>
      <w:r w:rsidRPr="00E87C60">
        <w:rPr>
          <w:rStyle w:val="a3"/>
          <w:rFonts w:ascii="Times New Roman" w:hAnsi="Times New Roman" w:cs="Times New Roman"/>
          <w:sz w:val="28"/>
          <w:szCs w:val="28"/>
        </w:rPr>
        <w:lastRenderedPageBreak/>
        <w:t>Тест.</w:t>
      </w:r>
    </w:p>
    <w:p w:rsidR="00E87C60" w:rsidRPr="00E87C60" w:rsidRDefault="00E87C60" w:rsidP="00E87C60">
      <w:pPr>
        <w:widowControl w:val="0"/>
        <w:numPr>
          <w:ilvl w:val="1"/>
          <w:numId w:val="4"/>
        </w:numPr>
        <w:tabs>
          <w:tab w:val="clear" w:pos="1789"/>
          <w:tab w:val="num" w:pos="0"/>
        </w:tabs>
        <w:suppressAutoHyphens/>
        <w:spacing w:before="0" w:beforeAutospacing="0" w:after="0" w:afterAutospacing="0" w:line="360" w:lineRule="auto"/>
        <w:ind w:left="0"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Под налогом как экономической категорией понимают:</w:t>
      </w:r>
    </w:p>
    <w:p w:rsidR="00E87C60" w:rsidRPr="00E87C60" w:rsidRDefault="00E87C60" w:rsidP="00E87C60">
      <w:pPr>
        <w:suppressAutoHyphens/>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а) постоянно существующие экономические отношения между государством, с одной стороны, и физическими и юридическими лицами – с другой, возникающие в процессе перераспределения вновь созданного продукта и отчуждения в обязательном порядке части его стоимости в распоряжение государства;</w:t>
      </w:r>
    </w:p>
    <w:p w:rsidR="00E87C60" w:rsidRPr="00E87C60" w:rsidRDefault="00E87C60" w:rsidP="00E87C60">
      <w:pPr>
        <w:suppressAutoHyphens/>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б) постоянно существующие экономические отношения между физическими и юридическими лицами, возникающие в процессе перераспределения вновь созданного продукта и отчуждения в обязательном порядке части его стоимости в распоряжение государства;</w:t>
      </w:r>
    </w:p>
    <w:p w:rsidR="00E87C60" w:rsidRPr="00E87C60" w:rsidRDefault="00E87C60" w:rsidP="00E87C60">
      <w:pPr>
        <w:suppressAutoHyphens/>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в) отношения между государством, с одной стороны, и физическими и юридическими лицами – с другой, возникающие в процессе перераспределения вновь созданного продукта и отчуждения в обязательном порядке части его стоимости в распоряжение государства;</w:t>
      </w:r>
    </w:p>
    <w:p w:rsidR="00E87C60" w:rsidRPr="00E87C60" w:rsidRDefault="00E87C60" w:rsidP="00E87C60">
      <w:pPr>
        <w:suppressAutoHyphens/>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г) постоянно существующие экономические отношения между государством, с одной стороны, и физическими и юридическими лицами – с другой.</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Ответ: а) Обоснованием выбора является определение из учебника «Налоги и Налогообложение» (редакция Аксенова С., Битюковой Л, год выпуска 2010, издательство РФЭИ)</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2. Налоговая система представляет собой:</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а) совокупность налогов, установленных законом, принципов, форм и методов их установления, изменения и отмены, а также систему мер, обеспечивающих выполнение налогового законодательства;</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б) совокупность налогов, установленных законом, а также принципов, форм и методов их установления, изменения и отмены;</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в) совокупность налогов, установленных законом;</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lastRenderedPageBreak/>
        <w:t>г) совокупность налогов, установленных законом, а также систему мер, обеспечивающих выполнение налогового законодательства.</w:t>
      </w:r>
    </w:p>
    <w:p w:rsidR="00E87C60" w:rsidRPr="00E87C60" w:rsidRDefault="00E87C60" w:rsidP="00E87C60">
      <w:pPr>
        <w:spacing w:before="0" w:beforeAutospacing="0" w:after="0" w:afterAutospacing="0" w:line="360" w:lineRule="auto"/>
        <w:ind w:firstLine="709"/>
        <w:jc w:val="both"/>
        <w:rPr>
          <w:rFonts w:ascii="Times New Roman" w:hAnsi="Times New Roman" w:cs="Times New Roman"/>
          <w:sz w:val="28"/>
          <w:szCs w:val="28"/>
        </w:rPr>
      </w:pPr>
      <w:r w:rsidRPr="00E87C60">
        <w:rPr>
          <w:rStyle w:val="a3"/>
          <w:rFonts w:ascii="Times New Roman" w:hAnsi="Times New Roman" w:cs="Times New Roman"/>
          <w:b w:val="0"/>
          <w:sz w:val="28"/>
          <w:szCs w:val="28"/>
        </w:rPr>
        <w:t>Ответ: а) Подтверждением является определение из свободной Интернет- энциклопедии для юриста  (</w:t>
      </w:r>
      <w:r w:rsidRPr="00E87C60">
        <w:rPr>
          <w:rFonts w:ascii="Times New Roman" w:hAnsi="Times New Roman" w:cs="Times New Roman"/>
          <w:sz w:val="28"/>
          <w:szCs w:val="28"/>
          <w:lang w:val="en-US"/>
        </w:rPr>
        <w:t>dic</w:t>
      </w:r>
      <w:r w:rsidRPr="00E87C60">
        <w:rPr>
          <w:rFonts w:ascii="Times New Roman" w:hAnsi="Times New Roman" w:cs="Times New Roman"/>
          <w:sz w:val="28"/>
          <w:szCs w:val="28"/>
        </w:rPr>
        <w:t>.</w:t>
      </w:r>
      <w:r w:rsidRPr="00E87C60">
        <w:rPr>
          <w:rFonts w:ascii="Times New Roman" w:hAnsi="Times New Roman" w:cs="Times New Roman"/>
          <w:sz w:val="28"/>
          <w:szCs w:val="28"/>
          <w:lang w:val="en-US"/>
        </w:rPr>
        <w:t>academic</w:t>
      </w:r>
      <w:r w:rsidRPr="00E87C60">
        <w:rPr>
          <w:rFonts w:ascii="Times New Roman" w:hAnsi="Times New Roman" w:cs="Times New Roman"/>
          <w:sz w:val="28"/>
          <w:szCs w:val="28"/>
        </w:rPr>
        <w:t>.</w:t>
      </w:r>
      <w:r w:rsidRPr="00E87C60">
        <w:rPr>
          <w:rFonts w:ascii="Times New Roman" w:hAnsi="Times New Roman" w:cs="Times New Roman"/>
          <w:sz w:val="28"/>
          <w:szCs w:val="28"/>
          <w:lang w:val="en-US"/>
        </w:rPr>
        <w:t>ru</w:t>
      </w:r>
      <w:r w:rsidRPr="00E87C60">
        <w:rPr>
          <w:rFonts w:ascii="Times New Roman" w:hAnsi="Times New Roman" w:cs="Times New Roman"/>
          <w:sz w:val="28"/>
          <w:szCs w:val="28"/>
        </w:rPr>
        <w:t>/</w:t>
      </w:r>
      <w:r w:rsidRPr="00E87C60">
        <w:rPr>
          <w:rFonts w:ascii="Times New Roman" w:hAnsi="Times New Roman" w:cs="Times New Roman"/>
          <w:sz w:val="28"/>
          <w:szCs w:val="28"/>
          <w:lang w:val="en-US"/>
        </w:rPr>
        <w:t>dic</w:t>
      </w:r>
      <w:r w:rsidRPr="00E87C60">
        <w:rPr>
          <w:rFonts w:ascii="Times New Roman" w:hAnsi="Times New Roman" w:cs="Times New Roman"/>
          <w:sz w:val="28"/>
          <w:szCs w:val="28"/>
        </w:rPr>
        <w:t>.</w:t>
      </w:r>
      <w:r w:rsidRPr="00E87C60">
        <w:rPr>
          <w:rFonts w:ascii="Times New Roman" w:hAnsi="Times New Roman" w:cs="Times New Roman"/>
          <w:sz w:val="28"/>
          <w:szCs w:val="28"/>
          <w:lang w:val="en-US"/>
        </w:rPr>
        <w:t>nsf</w:t>
      </w:r>
      <w:r w:rsidRPr="00E87C60">
        <w:rPr>
          <w:rFonts w:ascii="Times New Roman" w:hAnsi="Times New Roman" w:cs="Times New Roman"/>
          <w:sz w:val="28"/>
          <w:szCs w:val="28"/>
        </w:rPr>
        <w:t>/</w:t>
      </w:r>
      <w:r w:rsidRPr="00E87C60">
        <w:rPr>
          <w:rFonts w:ascii="Times New Roman" w:hAnsi="Times New Roman" w:cs="Times New Roman"/>
          <w:sz w:val="28"/>
          <w:szCs w:val="28"/>
          <w:lang w:val="en-US"/>
        </w:rPr>
        <w:t>enc</w:t>
      </w:r>
      <w:r w:rsidRPr="00E87C60">
        <w:rPr>
          <w:rFonts w:ascii="Times New Roman" w:hAnsi="Times New Roman" w:cs="Times New Roman"/>
          <w:sz w:val="28"/>
          <w:szCs w:val="28"/>
        </w:rPr>
        <w:t>_</w:t>
      </w:r>
      <w:r w:rsidRPr="00E87C60">
        <w:rPr>
          <w:rFonts w:ascii="Times New Roman" w:hAnsi="Times New Roman" w:cs="Times New Roman"/>
          <w:sz w:val="28"/>
          <w:szCs w:val="28"/>
          <w:lang w:val="en-US"/>
        </w:rPr>
        <w:t>law</w:t>
      </w:r>
      <w:r w:rsidRPr="00E87C60">
        <w:rPr>
          <w:rFonts w:ascii="Times New Roman" w:hAnsi="Times New Roman" w:cs="Times New Roman"/>
          <w:sz w:val="28"/>
          <w:szCs w:val="28"/>
        </w:rPr>
        <w:t>/ )</w:t>
      </w: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4E56C5" w:rsidRDefault="004E56C5"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4E56C5" w:rsidRDefault="004E56C5"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4E56C5" w:rsidRDefault="004E56C5"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Pr="00E87C60" w:rsidRDefault="00E87C60" w:rsidP="00E87C60">
      <w:pPr>
        <w:spacing w:before="0" w:beforeAutospacing="0" w:after="0" w:afterAutospacing="0" w:line="360" w:lineRule="auto"/>
        <w:ind w:firstLine="709"/>
        <w:jc w:val="center"/>
        <w:rPr>
          <w:rFonts w:ascii="Times New Roman" w:hAnsi="Times New Roman" w:cs="Times New Roman"/>
          <w:b/>
          <w:sz w:val="28"/>
          <w:szCs w:val="28"/>
        </w:rPr>
      </w:pPr>
      <w:r w:rsidRPr="00E87C60">
        <w:rPr>
          <w:rFonts w:ascii="Times New Roman" w:hAnsi="Times New Roman" w:cs="Times New Roman"/>
          <w:b/>
          <w:sz w:val="28"/>
          <w:szCs w:val="28"/>
        </w:rPr>
        <w:lastRenderedPageBreak/>
        <w:t>Список используемой литературы.</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1. Агапова Т.А., Серегина С.Ф. Макроэкономика: учебник. Дело и Сервис, 2009.</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2. Экономическая теория. Макроэкономика. Экономика трансформаций: учебник / под общ. ред. Г.П. Журавлевой. – М.: Дашков 2009.</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3. Экономическая теория: учебник / под ред. И.П. Николаевой.  Проспект, 2009.</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4. «Налоги и Налогообложение» -учебник, редакция Аксенова С., Битюковой Л, год выпуска 2010, издательство РФЭИ</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Style w:val="a3"/>
          <w:rFonts w:ascii="Times New Roman" w:hAnsi="Times New Roman" w:cs="Times New Roman"/>
          <w:b w:val="0"/>
          <w:sz w:val="28"/>
          <w:szCs w:val="28"/>
        </w:rPr>
        <w:t xml:space="preserve">5. Компьютерная обучающая программа по дисциплине «Макроэкономика (бакалавриат)». – М.: ВЗФЭИ, 2012. – URL: </w:t>
      </w:r>
      <w:r w:rsidRPr="00E87C60">
        <w:rPr>
          <w:rStyle w:val="a3"/>
          <w:rFonts w:ascii="Times New Roman" w:hAnsi="Times New Roman" w:cs="Times New Roman"/>
          <w:b w:val="0"/>
          <w:bCs w:val="0"/>
          <w:sz w:val="28"/>
          <w:szCs w:val="28"/>
        </w:rPr>
        <w:t>http://repository.vzfei.ru</w:t>
      </w:r>
    </w:p>
    <w:p w:rsidR="00E87C60" w:rsidRPr="00E87C60" w:rsidRDefault="00E87C60" w:rsidP="00E87C60">
      <w:pPr>
        <w:spacing w:before="0" w:beforeAutospacing="0" w:after="0" w:afterAutospacing="0" w:line="360" w:lineRule="auto"/>
        <w:ind w:firstLine="709"/>
        <w:jc w:val="both"/>
        <w:rPr>
          <w:rFonts w:ascii="Times New Roman" w:hAnsi="Times New Roman" w:cs="Times New Roman"/>
          <w:sz w:val="28"/>
          <w:szCs w:val="28"/>
        </w:rPr>
      </w:pPr>
      <w:r w:rsidRPr="00E87C60">
        <w:rPr>
          <w:rFonts w:ascii="Times New Roman" w:hAnsi="Times New Roman" w:cs="Times New Roman"/>
          <w:sz w:val="28"/>
          <w:szCs w:val="28"/>
        </w:rPr>
        <w:t>6. Официальный сайт «Президент России» ttp://www.kremlin.ru/news/17118</w:t>
      </w:r>
    </w:p>
    <w:p w:rsidR="00E87C60" w:rsidRPr="00E87C60" w:rsidRDefault="00E87C60" w:rsidP="00E87C60">
      <w:pPr>
        <w:spacing w:before="0" w:beforeAutospacing="0" w:after="0" w:afterAutospacing="0" w:line="360" w:lineRule="auto"/>
        <w:ind w:firstLine="709"/>
        <w:jc w:val="both"/>
        <w:rPr>
          <w:rStyle w:val="a3"/>
          <w:rFonts w:ascii="Times New Roman" w:hAnsi="Times New Roman" w:cs="Times New Roman"/>
          <w:b w:val="0"/>
          <w:sz w:val="28"/>
          <w:szCs w:val="28"/>
        </w:rPr>
      </w:pPr>
      <w:r w:rsidRPr="00E87C60">
        <w:rPr>
          <w:rFonts w:ascii="Times New Roman" w:hAnsi="Times New Roman" w:cs="Times New Roman"/>
          <w:sz w:val="28"/>
          <w:szCs w:val="28"/>
        </w:rPr>
        <w:t>7. Послание президента РФ Федеральному собранию на 2014-2016 годы http://www.pravinfo.ru/dn_2013_25.shtml</w:t>
      </w:r>
    </w:p>
    <w:p w:rsidR="00E87C60" w:rsidRDefault="00E87C60" w:rsidP="00E87C60"/>
    <w:p w:rsidR="00E87C60" w:rsidRDefault="00E87C60" w:rsidP="00E87C60"/>
    <w:p w:rsidR="00E87C60"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p w:rsidR="00E87C60" w:rsidRPr="00AE0534" w:rsidRDefault="00E87C60" w:rsidP="00AE0534">
      <w:pPr>
        <w:suppressAutoHyphens/>
        <w:spacing w:before="0" w:beforeAutospacing="0" w:after="0" w:afterAutospacing="0" w:line="360" w:lineRule="auto"/>
        <w:ind w:firstLine="709"/>
        <w:jc w:val="both"/>
        <w:rPr>
          <w:rFonts w:ascii="Times New Roman" w:hAnsi="Times New Roman" w:cs="Times New Roman"/>
          <w:bCs/>
          <w:sz w:val="28"/>
          <w:szCs w:val="28"/>
        </w:rPr>
      </w:pPr>
    </w:p>
    <w:sectPr w:rsidR="00E87C60" w:rsidRPr="00AE0534" w:rsidSect="004E56C5">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67C" w:rsidRDefault="00AF367C" w:rsidP="004E56C5">
      <w:pPr>
        <w:spacing w:before="0" w:after="0"/>
      </w:pPr>
      <w:r>
        <w:separator/>
      </w:r>
    </w:p>
  </w:endnote>
  <w:endnote w:type="continuationSeparator" w:id="1">
    <w:p w:rsidR="00AF367C" w:rsidRDefault="00AF367C" w:rsidP="004E56C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46704"/>
    </w:sdtPr>
    <w:sdtContent>
      <w:p w:rsidR="004E56C5" w:rsidRDefault="009B7FEE" w:rsidP="004E56C5">
        <w:pPr>
          <w:pStyle w:val="ab"/>
          <w:spacing w:before="100" w:after="100"/>
          <w:jc w:val="center"/>
        </w:pPr>
        <w:fldSimple w:instr=" PAGE   \* MERGEFORMAT ">
          <w:r w:rsidR="002224B0">
            <w:rPr>
              <w:noProof/>
            </w:rPr>
            <w:t>9</w:t>
          </w:r>
        </w:fldSimple>
      </w:p>
    </w:sdtContent>
  </w:sdt>
  <w:p w:rsidR="004E56C5" w:rsidRDefault="004E56C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67C" w:rsidRDefault="00AF367C" w:rsidP="004E56C5">
      <w:pPr>
        <w:spacing w:before="0" w:after="0"/>
      </w:pPr>
      <w:r>
        <w:separator/>
      </w:r>
    </w:p>
  </w:footnote>
  <w:footnote w:type="continuationSeparator" w:id="1">
    <w:p w:rsidR="00AF367C" w:rsidRDefault="00AF367C" w:rsidP="004E56C5">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173"/>
    <w:multiLevelType w:val="multilevel"/>
    <w:tmpl w:val="98988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5327C0"/>
    <w:multiLevelType w:val="hybridMultilevel"/>
    <w:tmpl w:val="A442FCA6"/>
    <w:lvl w:ilvl="0" w:tplc="EC922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9244927"/>
    <w:multiLevelType w:val="hybridMultilevel"/>
    <w:tmpl w:val="0A9A3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185CB9"/>
    <w:multiLevelType w:val="hybridMultilevel"/>
    <w:tmpl w:val="D6424F9A"/>
    <w:lvl w:ilvl="0" w:tplc="E2903C6E">
      <w:start w:val="1"/>
      <w:numFmt w:val="decimal"/>
      <w:lvlText w:val="%1)"/>
      <w:lvlJc w:val="left"/>
      <w:pPr>
        <w:ind w:left="1069" w:hanging="360"/>
      </w:pPr>
      <w:rPr>
        <w:rFonts w:hint="default"/>
      </w:rPr>
    </w:lvl>
    <w:lvl w:ilvl="1" w:tplc="4008D12E">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C6F27DD"/>
    <w:multiLevelType w:val="multilevel"/>
    <w:tmpl w:val="158E7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3314"/>
  </w:hdrShapeDefaults>
  <w:footnotePr>
    <w:footnote w:id="0"/>
    <w:footnote w:id="1"/>
  </w:footnotePr>
  <w:endnotePr>
    <w:endnote w:id="0"/>
    <w:endnote w:id="1"/>
  </w:endnotePr>
  <w:compat/>
  <w:rsids>
    <w:rsidRoot w:val="0063016E"/>
    <w:rsid w:val="00055808"/>
    <w:rsid w:val="0016455C"/>
    <w:rsid w:val="002224B0"/>
    <w:rsid w:val="00280E1B"/>
    <w:rsid w:val="004A7E7E"/>
    <w:rsid w:val="004C6FBE"/>
    <w:rsid w:val="004E56C5"/>
    <w:rsid w:val="005229DA"/>
    <w:rsid w:val="0063016E"/>
    <w:rsid w:val="007F61D4"/>
    <w:rsid w:val="008358F0"/>
    <w:rsid w:val="00956A36"/>
    <w:rsid w:val="009B7FEE"/>
    <w:rsid w:val="00A6230F"/>
    <w:rsid w:val="00AB57EA"/>
    <w:rsid w:val="00AE0534"/>
    <w:rsid w:val="00AF367C"/>
    <w:rsid w:val="00B42640"/>
    <w:rsid w:val="00C20FE1"/>
    <w:rsid w:val="00C82A64"/>
    <w:rsid w:val="00C87F67"/>
    <w:rsid w:val="00CC568D"/>
    <w:rsid w:val="00DD77E5"/>
    <w:rsid w:val="00E87C60"/>
    <w:rsid w:val="00F86CF5"/>
    <w:rsid w:val="00FD6F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firstLine="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9DA"/>
  </w:style>
  <w:style w:type="paragraph" w:styleId="3">
    <w:name w:val="heading 3"/>
    <w:basedOn w:val="a"/>
    <w:link w:val="30"/>
    <w:uiPriority w:val="9"/>
    <w:qFormat/>
    <w:rsid w:val="00B42640"/>
    <w:pPr>
      <w:ind w:firstLine="0"/>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3016E"/>
    <w:rPr>
      <w:b/>
      <w:bCs/>
    </w:rPr>
  </w:style>
  <w:style w:type="character" w:customStyle="1" w:styleId="apple-converted-space">
    <w:name w:val="apple-converted-space"/>
    <w:basedOn w:val="a0"/>
    <w:rsid w:val="0063016E"/>
  </w:style>
  <w:style w:type="paragraph" w:styleId="a4">
    <w:name w:val="Normal (Web)"/>
    <w:basedOn w:val="a"/>
    <w:uiPriority w:val="99"/>
    <w:unhideWhenUsed/>
    <w:rsid w:val="0063016E"/>
    <w:pPr>
      <w:ind w:firstLine="0"/>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3016E"/>
    <w:rPr>
      <w:color w:val="0000FF"/>
      <w:u w:val="single"/>
    </w:rPr>
  </w:style>
  <w:style w:type="paragraph" w:styleId="a6">
    <w:name w:val="Balloon Text"/>
    <w:basedOn w:val="a"/>
    <w:link w:val="a7"/>
    <w:uiPriority w:val="99"/>
    <w:semiHidden/>
    <w:unhideWhenUsed/>
    <w:rsid w:val="00B42640"/>
    <w:pPr>
      <w:spacing w:before="0" w:after="0"/>
    </w:pPr>
    <w:rPr>
      <w:rFonts w:ascii="Tahoma" w:hAnsi="Tahoma" w:cs="Tahoma"/>
      <w:sz w:val="16"/>
      <w:szCs w:val="16"/>
    </w:rPr>
  </w:style>
  <w:style w:type="character" w:customStyle="1" w:styleId="a7">
    <w:name w:val="Текст выноски Знак"/>
    <w:basedOn w:val="a0"/>
    <w:link w:val="a6"/>
    <w:uiPriority w:val="99"/>
    <w:semiHidden/>
    <w:rsid w:val="00B42640"/>
    <w:rPr>
      <w:rFonts w:ascii="Tahoma" w:hAnsi="Tahoma" w:cs="Tahoma"/>
      <w:sz w:val="16"/>
      <w:szCs w:val="16"/>
    </w:rPr>
  </w:style>
  <w:style w:type="paragraph" w:styleId="a8">
    <w:name w:val="List Paragraph"/>
    <w:basedOn w:val="a"/>
    <w:uiPriority w:val="34"/>
    <w:qFormat/>
    <w:rsid w:val="00B42640"/>
    <w:pPr>
      <w:ind w:left="720"/>
      <w:contextualSpacing/>
    </w:pPr>
  </w:style>
  <w:style w:type="character" w:customStyle="1" w:styleId="30">
    <w:name w:val="Заголовок 3 Знак"/>
    <w:basedOn w:val="a0"/>
    <w:link w:val="3"/>
    <w:uiPriority w:val="9"/>
    <w:rsid w:val="00B42640"/>
    <w:rPr>
      <w:rFonts w:ascii="Times New Roman" w:eastAsia="Times New Roman" w:hAnsi="Times New Roman" w:cs="Times New Roman"/>
      <w:b/>
      <w:bCs/>
      <w:sz w:val="27"/>
      <w:szCs w:val="27"/>
      <w:lang w:eastAsia="ru-RU"/>
    </w:rPr>
  </w:style>
  <w:style w:type="paragraph" w:styleId="a9">
    <w:name w:val="header"/>
    <w:basedOn w:val="a"/>
    <w:link w:val="aa"/>
    <w:uiPriority w:val="99"/>
    <w:semiHidden/>
    <w:unhideWhenUsed/>
    <w:rsid w:val="004E56C5"/>
    <w:pPr>
      <w:tabs>
        <w:tab w:val="center" w:pos="4677"/>
        <w:tab w:val="right" w:pos="9355"/>
      </w:tabs>
      <w:spacing w:before="0" w:after="0"/>
    </w:pPr>
  </w:style>
  <w:style w:type="character" w:customStyle="1" w:styleId="aa">
    <w:name w:val="Верхний колонтитул Знак"/>
    <w:basedOn w:val="a0"/>
    <w:link w:val="a9"/>
    <w:uiPriority w:val="99"/>
    <w:semiHidden/>
    <w:rsid w:val="004E56C5"/>
  </w:style>
  <w:style w:type="paragraph" w:styleId="ab">
    <w:name w:val="footer"/>
    <w:basedOn w:val="a"/>
    <w:link w:val="ac"/>
    <w:uiPriority w:val="99"/>
    <w:unhideWhenUsed/>
    <w:rsid w:val="004E56C5"/>
    <w:pPr>
      <w:tabs>
        <w:tab w:val="center" w:pos="4677"/>
        <w:tab w:val="right" w:pos="9355"/>
      </w:tabs>
      <w:spacing w:before="0" w:after="0"/>
    </w:pPr>
  </w:style>
  <w:style w:type="character" w:customStyle="1" w:styleId="ac">
    <w:name w:val="Нижний колонтитул Знак"/>
    <w:basedOn w:val="a0"/>
    <w:link w:val="ab"/>
    <w:uiPriority w:val="99"/>
    <w:rsid w:val="004E56C5"/>
  </w:style>
</w:styles>
</file>

<file path=word/webSettings.xml><?xml version="1.0" encoding="utf-8"?>
<w:webSettings xmlns:r="http://schemas.openxmlformats.org/officeDocument/2006/relationships" xmlns:w="http://schemas.openxmlformats.org/wordprocessingml/2006/main">
  <w:divs>
    <w:div w:id="9065642">
      <w:bodyDiv w:val="1"/>
      <w:marLeft w:val="0"/>
      <w:marRight w:val="0"/>
      <w:marTop w:val="0"/>
      <w:marBottom w:val="0"/>
      <w:divBdr>
        <w:top w:val="none" w:sz="0" w:space="0" w:color="auto"/>
        <w:left w:val="none" w:sz="0" w:space="0" w:color="auto"/>
        <w:bottom w:val="none" w:sz="0" w:space="0" w:color="auto"/>
        <w:right w:val="none" w:sz="0" w:space="0" w:color="auto"/>
      </w:divBdr>
    </w:div>
    <w:div w:id="20934830">
      <w:bodyDiv w:val="1"/>
      <w:marLeft w:val="0"/>
      <w:marRight w:val="0"/>
      <w:marTop w:val="0"/>
      <w:marBottom w:val="0"/>
      <w:divBdr>
        <w:top w:val="none" w:sz="0" w:space="0" w:color="auto"/>
        <w:left w:val="none" w:sz="0" w:space="0" w:color="auto"/>
        <w:bottom w:val="none" w:sz="0" w:space="0" w:color="auto"/>
        <w:right w:val="none" w:sz="0" w:space="0" w:color="auto"/>
      </w:divBdr>
    </w:div>
    <w:div w:id="196352122">
      <w:bodyDiv w:val="1"/>
      <w:marLeft w:val="0"/>
      <w:marRight w:val="0"/>
      <w:marTop w:val="0"/>
      <w:marBottom w:val="0"/>
      <w:divBdr>
        <w:top w:val="none" w:sz="0" w:space="0" w:color="auto"/>
        <w:left w:val="none" w:sz="0" w:space="0" w:color="auto"/>
        <w:bottom w:val="none" w:sz="0" w:space="0" w:color="auto"/>
        <w:right w:val="none" w:sz="0" w:space="0" w:color="auto"/>
      </w:divBdr>
    </w:div>
    <w:div w:id="958338998">
      <w:bodyDiv w:val="1"/>
      <w:marLeft w:val="0"/>
      <w:marRight w:val="0"/>
      <w:marTop w:val="0"/>
      <w:marBottom w:val="0"/>
      <w:divBdr>
        <w:top w:val="none" w:sz="0" w:space="0" w:color="auto"/>
        <w:left w:val="none" w:sz="0" w:space="0" w:color="auto"/>
        <w:bottom w:val="none" w:sz="0" w:space="0" w:color="auto"/>
        <w:right w:val="none" w:sz="0" w:space="0" w:color="auto"/>
      </w:divBdr>
    </w:div>
    <w:div w:id="1725331734">
      <w:bodyDiv w:val="1"/>
      <w:marLeft w:val="0"/>
      <w:marRight w:val="0"/>
      <w:marTop w:val="0"/>
      <w:marBottom w:val="0"/>
      <w:divBdr>
        <w:top w:val="none" w:sz="0" w:space="0" w:color="auto"/>
        <w:left w:val="none" w:sz="0" w:space="0" w:color="auto"/>
        <w:bottom w:val="none" w:sz="0" w:space="0" w:color="auto"/>
        <w:right w:val="none" w:sz="0" w:space="0" w:color="auto"/>
      </w:divBdr>
    </w:div>
    <w:div w:id="205488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1D373-77B2-4C2C-B226-D4A88CDF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2585</Words>
  <Characters>14741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2013-11-15T11:26:00Z</cp:lastPrinted>
  <dcterms:created xsi:type="dcterms:W3CDTF">2013-11-14T06:12:00Z</dcterms:created>
  <dcterms:modified xsi:type="dcterms:W3CDTF">2013-11-15T11:26:00Z</dcterms:modified>
</cp:coreProperties>
</file>