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044"/>
      </w:tblGrid>
      <w:tr w:rsidR="00476606" w:rsidTr="00476606">
        <w:trPr>
          <w:trHeight w:val="1140"/>
        </w:trPr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6606" w:rsidRDefault="00476606">
            <w:pPr>
              <w:spacing w:after="0" w:line="240" w:lineRule="auto"/>
              <w:ind w:right="84"/>
              <w:jc w:val="center"/>
              <w:rPr>
                <w:rFonts w:ascii="Tahoma" w:hAnsi="Tahoma" w:cs="Tahom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314CF36" wp14:editId="705E06A2">
                  <wp:extent cx="653415" cy="65341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" r="65712" b="-27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653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6606" w:rsidRDefault="00476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Негосударственное образовательное учреждение</w:t>
            </w:r>
          </w:p>
          <w:p w:rsidR="00476606" w:rsidRDefault="00476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высшего образования</w:t>
            </w:r>
          </w:p>
          <w:p w:rsidR="00476606" w:rsidRDefault="0047660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Московский технологический институт</w:t>
            </w:r>
          </w:p>
        </w:tc>
      </w:tr>
    </w:tbl>
    <w:p w:rsidR="00476606" w:rsidRDefault="00476606" w:rsidP="004766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76606" w:rsidRDefault="00476606" w:rsidP="00476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Факультет __________________          Кафедра __________________</w:t>
      </w:r>
    </w:p>
    <w:p w:rsidR="00476606" w:rsidRDefault="00476606" w:rsidP="004766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6606" w:rsidRDefault="00476606" w:rsidP="00476606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476606" w:rsidRDefault="00476606" w:rsidP="0047660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</w:t>
      </w:r>
    </w:p>
    <w:p w:rsidR="00476606" w:rsidRDefault="00476606" w:rsidP="004766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6606" w:rsidRDefault="00476606" w:rsidP="004766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6606" w:rsidRDefault="00476606" w:rsidP="004766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6606" w:rsidRDefault="00476606" w:rsidP="004766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6606" w:rsidRDefault="00476606" w:rsidP="004766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6606" w:rsidRDefault="00476606" w:rsidP="004766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6606" w:rsidRDefault="00476606" w:rsidP="004766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6606" w:rsidRDefault="00476606" w:rsidP="004766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6606" w:rsidRDefault="00476606" w:rsidP="0047660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76606" w:rsidRDefault="00476606" w:rsidP="004766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КУРСОВАЯ РАБОТА</w:t>
      </w:r>
    </w:p>
    <w:p w:rsidR="00476606" w:rsidRDefault="00476606" w:rsidP="0047660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76606" w:rsidRDefault="00476606" w:rsidP="004766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дисциплине</w:t>
      </w:r>
      <w:r>
        <w:rPr>
          <w:rFonts w:ascii="Times New Roman" w:hAnsi="Times New Roman"/>
          <w:b/>
          <w:sz w:val="32"/>
          <w:szCs w:val="32"/>
        </w:rPr>
        <w:t xml:space="preserve"> _____________________________</w:t>
      </w:r>
    </w:p>
    <w:p w:rsidR="00476606" w:rsidRDefault="00476606" w:rsidP="004766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6606" w:rsidRDefault="00476606" w:rsidP="004766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на тему:</w:t>
      </w:r>
    </w:p>
    <w:p w:rsidR="00476606" w:rsidRDefault="00476606" w:rsidP="004766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</w:t>
      </w:r>
      <w:r w:rsidRPr="00476606">
        <w:rPr>
          <w:rFonts w:ascii="Times New Roman" w:hAnsi="Times New Roman"/>
          <w:b/>
          <w:sz w:val="32"/>
          <w:szCs w:val="32"/>
          <w:u w:val="single"/>
        </w:rPr>
        <w:t>Сетевые базы данных и СУБД</w:t>
      </w:r>
      <w:r>
        <w:rPr>
          <w:rFonts w:ascii="Times New Roman" w:hAnsi="Times New Roman"/>
          <w:b/>
          <w:sz w:val="32"/>
          <w:szCs w:val="32"/>
        </w:rPr>
        <w:t>»</w:t>
      </w:r>
    </w:p>
    <w:p w:rsidR="00476606" w:rsidRDefault="00476606" w:rsidP="004766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6606" w:rsidRDefault="00476606" w:rsidP="004766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6606" w:rsidRDefault="00476606" w:rsidP="004766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6606" w:rsidRDefault="00476606" w:rsidP="004766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6606" w:rsidRDefault="00476606" w:rsidP="004766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образования_____________________</w:t>
      </w:r>
    </w:p>
    <w:p w:rsidR="00476606" w:rsidRDefault="00476606" w:rsidP="004766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Направление____________________________</w:t>
      </w:r>
    </w:p>
    <w:p w:rsidR="00476606" w:rsidRDefault="00476606" w:rsidP="00476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Профиль  (или магистерская программа)____________________</w:t>
      </w:r>
    </w:p>
    <w:p w:rsidR="00476606" w:rsidRDefault="00476606" w:rsidP="0047660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76606" w:rsidRDefault="00476606" w:rsidP="0047660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76606" w:rsidRDefault="00476606" w:rsidP="00476606">
      <w:pPr>
        <w:jc w:val="right"/>
        <w:rPr>
          <w:rFonts w:ascii="Times New Roman" w:hAnsi="Times New Roman"/>
          <w:i/>
          <w:sz w:val="24"/>
          <w:szCs w:val="24"/>
        </w:rPr>
      </w:pPr>
    </w:p>
    <w:p w:rsidR="00476606" w:rsidRDefault="00476606" w:rsidP="00476606">
      <w:pPr>
        <w:jc w:val="right"/>
        <w:rPr>
          <w:rFonts w:ascii="Times New Roman" w:hAnsi="Times New Roman"/>
          <w:i/>
          <w:sz w:val="24"/>
          <w:szCs w:val="24"/>
        </w:rPr>
      </w:pPr>
    </w:p>
    <w:p w:rsidR="00476606" w:rsidRDefault="00476606" w:rsidP="0047660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Выполнил (а):</w:t>
      </w:r>
    </w:p>
    <w:p w:rsidR="00476606" w:rsidRDefault="00476606" w:rsidP="0047660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 (ка) _____ курса</w:t>
      </w:r>
    </w:p>
    <w:p w:rsidR="00476606" w:rsidRDefault="00476606" w:rsidP="0047660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обучения_________</w:t>
      </w:r>
    </w:p>
    <w:p w:rsidR="00476606" w:rsidRDefault="00476606" w:rsidP="0047660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_______________________</w:t>
      </w:r>
    </w:p>
    <w:p w:rsidR="00476606" w:rsidRDefault="00476606" w:rsidP="00476606">
      <w:pPr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(ФИО полностью)</w:t>
      </w:r>
    </w:p>
    <w:p w:rsidR="00476606" w:rsidRDefault="00476606" w:rsidP="00476606">
      <w:pPr>
        <w:jc w:val="right"/>
        <w:rPr>
          <w:rFonts w:ascii="Times New Roman" w:hAnsi="Times New Roman"/>
          <w:i/>
          <w:sz w:val="28"/>
          <w:szCs w:val="28"/>
        </w:rPr>
      </w:pPr>
    </w:p>
    <w:p w:rsidR="00476606" w:rsidRDefault="00476606" w:rsidP="004766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Москва 20___</w:t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1552731200"/>
        <w:docPartObj>
          <w:docPartGallery w:val="Table of Contents"/>
          <w:docPartUnique/>
        </w:docPartObj>
      </w:sdtPr>
      <w:sdtEndPr/>
      <w:sdtContent>
        <w:p w:rsidR="00C212EE" w:rsidRDefault="00C212EE" w:rsidP="00331906">
          <w:pPr>
            <w:pStyle w:val="ab"/>
            <w:spacing w:line="240" w:lineRule="auto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 w:rsidRPr="00C212EE">
            <w:rPr>
              <w:rFonts w:ascii="Times New Roman" w:hAnsi="Times New Roman" w:cs="Times New Roman"/>
              <w:color w:val="auto"/>
              <w:sz w:val="32"/>
              <w:szCs w:val="32"/>
            </w:rPr>
            <w:t>ОГЛАВЛЕНИЕ</w:t>
          </w:r>
        </w:p>
        <w:p w:rsidR="00331906" w:rsidRPr="00331906" w:rsidRDefault="00331906" w:rsidP="00331906">
          <w:pPr>
            <w:rPr>
              <w:lang w:eastAsia="ru-RU"/>
            </w:rPr>
          </w:pPr>
        </w:p>
        <w:p w:rsidR="00331906" w:rsidRPr="00331906" w:rsidRDefault="00C212EE" w:rsidP="00331906">
          <w:pPr>
            <w:pStyle w:val="1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331906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331906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331906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444104957" w:history="1">
            <w:r w:rsidR="00331906"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ВВЕДЕНИЕ</w:t>
            </w:r>
            <w:r w:rsidR="00331906"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31906"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31906"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_Toc444104957 \h </w:instrText>
            </w:r>
            <w:r w:rsidR="00331906"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31906"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31906"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331906"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1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58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1. БАЗЫ ДАННЫХ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_Toc444104958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2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59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1.1. Понятия и определения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_Toc444104959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2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60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1.2. Компоненты системы баз данных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_Toc444104960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2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61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1.3. Функции СУБД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_Toc444104961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2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62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1.4. Классификация СУБД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_Toc444104962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2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63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1.5. Краткие выводы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_Toc444104963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1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64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2. СЕТЕВЫЕ БАЗЫ ДАННЫХ И СУБД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_Toc444104964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2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65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2.1. Общие сведения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_Toc444104965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2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66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 xml:space="preserve">2.2. Стандарт </w:t>
            </w:r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  <w:lang w:val="en-US"/>
              </w:rPr>
              <w:t>CODASYL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_Toc444104966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18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2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67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2.3. Требования, предъявляемые к сетевым моделям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_Toc444104967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2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68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2.4. Физическая организация данных в сетевых СУБД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_Toc444104968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21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2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69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2.5. Краткие выводы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_Toc444104969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1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70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3. ОСОБЕННОСТИ СЕТЕВОГО ХРАНЕНИЯ ДАННЫХ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_Toc444104970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2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71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 xml:space="preserve">3.1. Устройства сети </w:t>
            </w:r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  <w:lang w:val="en-US"/>
              </w:rPr>
              <w:t>NAS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_Toc444104971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2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72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3.2. Сети хранения данных SAN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_Toc444104972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2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73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3.3. Управление жизненным циклом информации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_Toc444104973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2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74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3.4. Резервное копирование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_Toc444104974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27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2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75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3.5. Краткие выводы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_Toc444104975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31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1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76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ЗАКЛЮЧЕНИЕ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_Toc444104976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32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1906" w:rsidRPr="00331906" w:rsidRDefault="00331906" w:rsidP="00331906">
          <w:pPr>
            <w:pStyle w:val="11"/>
            <w:tabs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44104977" w:history="1">
            <w:r w:rsidRPr="00331906">
              <w:rPr>
                <w:rStyle w:val="ac"/>
                <w:rFonts w:ascii="Times New Roman" w:hAnsi="Times New Roman"/>
                <w:noProof/>
                <w:sz w:val="28"/>
                <w:szCs w:val="28"/>
              </w:rPr>
              <w:t>СПИСОК ИСПОЛЬЗОВАННОЙ ЛИТЕРАТУРЫ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_Toc444104977 \h </w:instrTex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34</w:t>
            </w:r>
            <w:r w:rsidRPr="0033190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212EE" w:rsidRDefault="00C212EE" w:rsidP="00331906">
          <w:pPr>
            <w:spacing w:line="360" w:lineRule="auto"/>
          </w:pPr>
          <w:r w:rsidRPr="00331906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06A2D" w:rsidRDefault="00706A2D"/>
    <w:p w:rsidR="00476606" w:rsidRDefault="00476606" w:rsidP="00476606">
      <w:pPr>
        <w:pStyle w:val="1"/>
      </w:pPr>
      <w:bookmarkStart w:id="0" w:name="_Toc444104957"/>
      <w:bookmarkStart w:id="1" w:name="_GoBack"/>
      <w:bookmarkEnd w:id="1"/>
      <w:r>
        <w:lastRenderedPageBreak/>
        <w:t>ВВЕДЕНИЕ</w:t>
      </w:r>
      <w:bookmarkEnd w:id="0"/>
    </w:p>
    <w:p w:rsidR="00476606" w:rsidRDefault="00476606" w:rsidP="000B0C8F">
      <w:pPr>
        <w:pStyle w:val="a3"/>
        <w:spacing w:line="240" w:lineRule="auto"/>
      </w:pPr>
    </w:p>
    <w:p w:rsidR="000B0C8F" w:rsidRDefault="000B0C8F" w:rsidP="000B0C8F">
      <w:pPr>
        <w:pStyle w:val="a3"/>
      </w:pPr>
      <w:r>
        <w:t xml:space="preserve">Деятельность любого современного человека неразрывно связана с понятием информации. Информацией называются любые сведения, которые воспринимаются человеком или специальными устройствами как отражение фактов духовного или материального мира в процессе коммуникации </w:t>
      </w:r>
      <w:r w:rsidRPr="000B0C8F">
        <w:t>[</w:t>
      </w:r>
      <w:r w:rsidR="0086606E">
        <w:t>5</w:t>
      </w:r>
      <w:r w:rsidRPr="000B0C8F">
        <w:t>]</w:t>
      </w:r>
      <w:r>
        <w:t>.</w:t>
      </w:r>
    </w:p>
    <w:p w:rsidR="000B0C8F" w:rsidRDefault="000B0C8F" w:rsidP="000B0C8F">
      <w:pPr>
        <w:pStyle w:val="a3"/>
      </w:pPr>
      <w:r>
        <w:t xml:space="preserve">Для удобного восприятия информации, ее необходимо представлять в определенном виде - структурировать. Одним из способов представления является табличный вид, нашедший свое применение в области баз данных. Базой данных (БД) называется совокупность взаимосвязанных данных, которые организованы в соответствии со схемой БД таким образом, чтобы с ними мог работать пользователь </w:t>
      </w:r>
      <w:r w:rsidRPr="00D47C2C">
        <w:t>[</w:t>
      </w:r>
      <w:r w:rsidR="0086606E">
        <w:t>4</w:t>
      </w:r>
      <w:r w:rsidRPr="00D47C2C">
        <w:t>]</w:t>
      </w:r>
      <w:r>
        <w:t>. С ростом информационного потока, циркулирующего внутри общества, растут и требования к этому потоку, увеличивается объем данных, хранящихся в имеющихся БД.</w:t>
      </w:r>
    </w:p>
    <w:p w:rsidR="000B0C8F" w:rsidRDefault="000B0C8F" w:rsidP="000B0C8F">
      <w:pPr>
        <w:pStyle w:val="a3"/>
      </w:pPr>
      <w:r>
        <w:t>Действительно, на сегодняшний день во всем мире имеется целое множество банков, акционерных обществ и прочих компаний, основной задачей которых является обработка и хранение информации. Потеря информации при этом в большинстве случаев приводит к потере дохода. Подобная организация рабочей структуры послужила предпосылкой к развитию компьютерной техники и созданию электронных таблиц для хранения данных [</w:t>
      </w:r>
      <w:r w:rsidR="0086606E">
        <w:t>12</w:t>
      </w:r>
      <w:r>
        <w:t>].</w:t>
      </w:r>
    </w:p>
    <w:p w:rsidR="000B0C8F" w:rsidRDefault="000B0C8F" w:rsidP="000B0C8F">
      <w:pPr>
        <w:pStyle w:val="a3"/>
      </w:pPr>
      <w:r>
        <w:t xml:space="preserve">Одним из приоритетных направлений данной сферы является автоматизация процессов, результат которой в большинстве случаев заключается в создании некоторой информационной системы. Такая система может быть реализована либо в виде автоматизированной системы управления (АСУ), либо в виде автоматизированной информационной системы (АИС). При этом АСУ применяется для принятия определенных решений или же формирования конкретного воздействия на объект управления, а АИС служит для предоставления операторам системы и </w:t>
      </w:r>
      <w:r>
        <w:lastRenderedPageBreak/>
        <w:t>пользователям определенных данных, которые используются в процессе их деятельности [</w:t>
      </w:r>
      <w:r w:rsidR="0086606E">
        <w:t>14</w:t>
      </w:r>
      <w:r>
        <w:t>].</w:t>
      </w:r>
    </w:p>
    <w:p w:rsidR="000B0C8F" w:rsidRDefault="000B0C8F" w:rsidP="000B0C8F">
      <w:pPr>
        <w:pStyle w:val="a3"/>
      </w:pPr>
      <w:r>
        <w:t>Сегодня для оперативного</w:t>
      </w:r>
      <w:r w:rsidR="00175680">
        <w:t xml:space="preserve"> и эффективного</w:t>
      </w:r>
      <w:r>
        <w:t xml:space="preserve"> управления организациями внедряются системы автоматизированного управления, в о</w:t>
      </w:r>
      <w:r w:rsidR="00175680">
        <w:t>снове которых лежит база данных. Использование БД тесно связано с использованием систем управления базами данных (СУБД).</w:t>
      </w:r>
    </w:p>
    <w:p w:rsidR="00175680" w:rsidRDefault="00175680" w:rsidP="00175680">
      <w:pPr>
        <w:pStyle w:val="a3"/>
      </w:pPr>
      <w:r>
        <w:t>Актуальность данной работы очевидна – в настоящее время человек постоянно сталкивается с информационными системами, основанными на использовании баз данных. Чтобы грамотно их использовать, а также уметь самостоятельно создавать такие системы и управлять ими, важно знать все тонкости данной темы.</w:t>
      </w:r>
    </w:p>
    <w:p w:rsidR="00175680" w:rsidRDefault="00175680" w:rsidP="00175680">
      <w:pPr>
        <w:pStyle w:val="a3"/>
      </w:pPr>
      <w:r>
        <w:t>Объект исследования данной работы – современные системы управления базами данных (СУБД), без которых немыслимо использование самих баз.</w:t>
      </w:r>
    </w:p>
    <w:p w:rsidR="00175680" w:rsidRDefault="00175680" w:rsidP="00175680">
      <w:pPr>
        <w:pStyle w:val="a3"/>
      </w:pPr>
      <w:r>
        <w:t>Предмет использования – сетевые БД и СУБД.</w:t>
      </w:r>
    </w:p>
    <w:p w:rsidR="00175680" w:rsidRDefault="00175680" w:rsidP="00175680">
      <w:pPr>
        <w:pStyle w:val="a3"/>
      </w:pPr>
      <w:r>
        <w:t>Цель работы – изучить основные понятия теории баз данных, а также рассмотреть сетевые СУБД. Для достижения данной цели предстоит решить ряд задач:</w:t>
      </w:r>
    </w:p>
    <w:p w:rsidR="00175680" w:rsidRDefault="00175680" w:rsidP="00175680">
      <w:pPr>
        <w:pStyle w:val="a3"/>
        <w:numPr>
          <w:ilvl w:val="0"/>
          <w:numId w:val="4"/>
        </w:numPr>
      </w:pPr>
      <w:r>
        <w:t>проанализировать литературу по заданной теме;</w:t>
      </w:r>
    </w:p>
    <w:p w:rsidR="00175680" w:rsidRDefault="00175680" w:rsidP="00175680">
      <w:pPr>
        <w:pStyle w:val="a3"/>
        <w:numPr>
          <w:ilvl w:val="0"/>
          <w:numId w:val="4"/>
        </w:numPr>
      </w:pPr>
      <w:r>
        <w:t>определить основные понятия БД;</w:t>
      </w:r>
    </w:p>
    <w:p w:rsidR="00175680" w:rsidRDefault="00175680" w:rsidP="00175680">
      <w:pPr>
        <w:pStyle w:val="a3"/>
        <w:numPr>
          <w:ilvl w:val="0"/>
          <w:numId w:val="4"/>
        </w:numPr>
      </w:pPr>
      <w:r>
        <w:t>определить назначение и характерные черты СУБД;</w:t>
      </w:r>
    </w:p>
    <w:p w:rsidR="00175680" w:rsidRDefault="00175680" w:rsidP="00175680">
      <w:pPr>
        <w:pStyle w:val="a3"/>
        <w:numPr>
          <w:ilvl w:val="0"/>
          <w:numId w:val="4"/>
        </w:numPr>
      </w:pPr>
      <w:r>
        <w:t>выявить особенности сетевых БД и СУБД.</w:t>
      </w:r>
    </w:p>
    <w:p w:rsidR="000B0C8F" w:rsidRPr="00386707" w:rsidRDefault="00175680" w:rsidP="000B0C8F">
      <w:pPr>
        <w:pStyle w:val="a3"/>
      </w:pPr>
      <w:r w:rsidRPr="007D3C45">
        <w:t xml:space="preserve">При написании работы в качестве опорных источников были использованы следующие: </w:t>
      </w:r>
      <w:r w:rsidR="0086606E">
        <w:t>Макарова Н.В. –</w:t>
      </w:r>
      <w:r w:rsidR="0086606E" w:rsidRPr="0086606E">
        <w:t xml:space="preserve"> </w:t>
      </w:r>
      <w:r w:rsidR="0086606E">
        <w:t xml:space="preserve">«Информатика: Учебник для вузов» и </w:t>
      </w:r>
      <w:proofErr w:type="spellStart"/>
      <w:r w:rsidR="0086606E">
        <w:t>Радыгин</w:t>
      </w:r>
      <w:proofErr w:type="spellEnd"/>
      <w:r w:rsidR="0086606E">
        <w:t xml:space="preserve"> В.Ю. – «Базы данных и СУБД: учебно-методическое пособие».</w:t>
      </w:r>
    </w:p>
    <w:p w:rsidR="000B0C8F" w:rsidRDefault="000B0C8F" w:rsidP="000B0C8F">
      <w:pPr>
        <w:pStyle w:val="a3"/>
      </w:pPr>
    </w:p>
    <w:p w:rsidR="00476606" w:rsidRDefault="00476606" w:rsidP="00476606"/>
    <w:p w:rsidR="00476606" w:rsidRDefault="00476606" w:rsidP="00476606"/>
    <w:p w:rsidR="00476606" w:rsidRDefault="00476606" w:rsidP="00476606">
      <w:pPr>
        <w:pStyle w:val="1"/>
      </w:pPr>
      <w:bookmarkStart w:id="2" w:name="_Toc444104958"/>
      <w:r>
        <w:lastRenderedPageBreak/>
        <w:t>1. БАЗЫ ДАННЫХ</w:t>
      </w:r>
      <w:bookmarkEnd w:id="2"/>
    </w:p>
    <w:p w:rsidR="00175680" w:rsidRDefault="00175680" w:rsidP="00175680">
      <w:pPr>
        <w:pStyle w:val="a3"/>
        <w:spacing w:line="240" w:lineRule="auto"/>
      </w:pPr>
    </w:p>
    <w:p w:rsidR="00175680" w:rsidRDefault="00175680" w:rsidP="00175680">
      <w:pPr>
        <w:pStyle w:val="2"/>
      </w:pPr>
      <w:bookmarkStart w:id="3" w:name="_Toc444104959"/>
      <w:r>
        <w:t>1.1. Понятия и определения</w:t>
      </w:r>
      <w:bookmarkEnd w:id="3"/>
    </w:p>
    <w:p w:rsidR="00175680" w:rsidRDefault="00175680" w:rsidP="00175680">
      <w:pPr>
        <w:pStyle w:val="a3"/>
      </w:pPr>
      <w:r>
        <w:t xml:space="preserve">Развитие вычислительной техники послужило предпосылкой к появлению новой информационной технологии интегрированного хранения и обработки данных – концепции баз данных. Ключевым понятием здесь является банк данных – это система, содержащая специально организованные данные, а также технические, программные и языковые средства, целью которых является централизованное накопление и коллективное многоцелевое использование данных </w:t>
      </w:r>
      <w:r w:rsidRPr="006952E3">
        <w:t>[</w:t>
      </w:r>
      <w:r w:rsidR="0086606E">
        <w:t>10</w:t>
      </w:r>
      <w:r w:rsidRPr="006952E3">
        <w:t>]</w:t>
      </w:r>
      <w:r>
        <w:t>.</w:t>
      </w:r>
    </w:p>
    <w:p w:rsidR="00175680" w:rsidRDefault="00175680" w:rsidP="00175680">
      <w:pPr>
        <w:pStyle w:val="a3"/>
      </w:pPr>
      <w:r>
        <w:t>В основу  данной технологии положен механизм предоставления обрабатывающей программе только тех данных, которые ей требуются. Форма представления данных также устанавливается заранее и описывается на логическом уровне. Логическая структура данных, хранящихся в базе, называется моделью представления данных.</w:t>
      </w:r>
    </w:p>
    <w:p w:rsidR="00175680" w:rsidRDefault="00175680" w:rsidP="00175680">
      <w:pPr>
        <w:pStyle w:val="a3"/>
      </w:pPr>
      <w:r>
        <w:t>Базой данных принято называть именованную совокупность данных, которая отображает состояние объектов и отношений между ними в рассматриваемой предметной области. Отличительной чертой БД является постоянство:</w:t>
      </w:r>
    </w:p>
    <w:p w:rsidR="00175680" w:rsidRDefault="00175680" w:rsidP="00175680">
      <w:pPr>
        <w:pStyle w:val="a3"/>
        <w:numPr>
          <w:ilvl w:val="0"/>
          <w:numId w:val="5"/>
        </w:numPr>
      </w:pPr>
      <w:r>
        <w:t>данные в БД постоянно накапливаются и используются;</w:t>
      </w:r>
    </w:p>
    <w:p w:rsidR="00175680" w:rsidRDefault="00175680" w:rsidP="00175680">
      <w:pPr>
        <w:pStyle w:val="a3"/>
        <w:numPr>
          <w:ilvl w:val="0"/>
          <w:numId w:val="5"/>
        </w:numPr>
      </w:pPr>
      <w:proofErr w:type="gramStart"/>
      <w:r>
        <w:t>структура и состав задач в рамках конкретной БД постоянны и стабильны во времени;</w:t>
      </w:r>
      <w:proofErr w:type="gramEnd"/>
    </w:p>
    <w:p w:rsidR="00175680" w:rsidRPr="00AF17E1" w:rsidRDefault="00175680" w:rsidP="00175680">
      <w:pPr>
        <w:pStyle w:val="a3"/>
        <w:numPr>
          <w:ilvl w:val="0"/>
          <w:numId w:val="5"/>
        </w:numPr>
      </w:pPr>
      <w:r>
        <w:t xml:space="preserve">БД постоянно хранит актуальные данные </w:t>
      </w:r>
      <w:r w:rsidRPr="00F85D4E">
        <w:t>[</w:t>
      </w:r>
      <w:r w:rsidR="0086606E">
        <w:t>3</w:t>
      </w:r>
      <w:r w:rsidRPr="00F85D4E">
        <w:t>]</w:t>
      </w:r>
      <w:r>
        <w:t>.</w:t>
      </w:r>
    </w:p>
    <w:p w:rsidR="00175680" w:rsidRDefault="00175680" w:rsidP="00175680">
      <w:pPr>
        <w:pStyle w:val="a3"/>
      </w:pPr>
      <w:r>
        <w:t xml:space="preserve">Фактически СУБД представляет сбой комплекс программных и языковых средств, который служит для создания, ведения и совместного использования БД большим числом пользователей </w:t>
      </w:r>
      <w:r w:rsidRPr="00A60D08">
        <w:t>[</w:t>
      </w:r>
      <w:r w:rsidR="0086606E">
        <w:t>18</w:t>
      </w:r>
      <w:r w:rsidRPr="00A60D08">
        <w:t>]</w:t>
      </w:r>
      <w:r>
        <w:t>.</w:t>
      </w:r>
    </w:p>
    <w:p w:rsidR="00175680" w:rsidRDefault="00175680" w:rsidP="00175680">
      <w:pPr>
        <w:pStyle w:val="a3"/>
      </w:pPr>
      <w:r>
        <w:t>Схема описанного представления приведена на рисунке 1.</w:t>
      </w:r>
    </w:p>
    <w:p w:rsidR="00175680" w:rsidRDefault="00175680" w:rsidP="00175680">
      <w:pPr>
        <w:pStyle w:val="a3"/>
        <w:spacing w:line="240" w:lineRule="auto"/>
      </w:pPr>
    </w:p>
    <w:p w:rsidR="00175680" w:rsidRDefault="00175680" w:rsidP="00175680">
      <w:pPr>
        <w:pStyle w:val="a3"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42261FDA" wp14:editId="4BA0C20A">
            <wp:extent cx="3571875" cy="445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680" w:rsidRDefault="00175680" w:rsidP="00175680">
      <w:pPr>
        <w:pStyle w:val="a3"/>
        <w:jc w:val="center"/>
        <w:rPr>
          <w:b/>
        </w:rPr>
      </w:pPr>
      <w:r>
        <w:rPr>
          <w:b/>
        </w:rPr>
        <w:t>Рисунок 1 – Общая терминология БД</w:t>
      </w:r>
    </w:p>
    <w:p w:rsidR="00175680" w:rsidRDefault="00175680" w:rsidP="00083FB6">
      <w:pPr>
        <w:pStyle w:val="a3"/>
        <w:spacing w:line="240" w:lineRule="auto"/>
        <w:jc w:val="center"/>
        <w:rPr>
          <w:b/>
        </w:rPr>
      </w:pPr>
    </w:p>
    <w:p w:rsidR="00175680" w:rsidRDefault="00175680" w:rsidP="00175680">
      <w:pPr>
        <w:pStyle w:val="2"/>
      </w:pPr>
      <w:bookmarkStart w:id="4" w:name="_Toc442435110"/>
      <w:bookmarkStart w:id="5" w:name="_Toc444104960"/>
      <w:r>
        <w:t>1.2. Компоненты системы баз данных</w:t>
      </w:r>
      <w:bookmarkEnd w:id="4"/>
      <w:bookmarkEnd w:id="5"/>
    </w:p>
    <w:p w:rsidR="00175680" w:rsidRDefault="00175680" w:rsidP="00083FB6">
      <w:pPr>
        <w:pStyle w:val="a3"/>
      </w:pPr>
      <w:r>
        <w:t>Основные компоненты любой системы баз данных представлены на рисунке 2.</w:t>
      </w:r>
    </w:p>
    <w:p w:rsidR="00083FB6" w:rsidRDefault="00083FB6" w:rsidP="00083FB6">
      <w:pPr>
        <w:pStyle w:val="a3"/>
        <w:spacing w:line="240" w:lineRule="auto"/>
      </w:pPr>
    </w:p>
    <w:p w:rsidR="00083FB6" w:rsidRPr="00B540D7" w:rsidRDefault="00083FB6" w:rsidP="00083FB6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2E280" wp14:editId="6BE829C1">
                <wp:simplePos x="0" y="0"/>
                <wp:positionH relativeFrom="column">
                  <wp:posOffset>1887855</wp:posOffset>
                </wp:positionH>
                <wp:positionV relativeFrom="paragraph">
                  <wp:posOffset>73660</wp:posOffset>
                </wp:positionV>
                <wp:extent cx="1958975" cy="356235"/>
                <wp:effectExtent l="0" t="0" r="22225" b="2476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8975" cy="3562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51E" w:rsidRPr="00B540D7" w:rsidRDefault="005A551E" w:rsidP="00083FB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540D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Система баз данных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left:0;text-align:left;margin-left:148.65pt;margin-top:5.8pt;width:154.25pt;height:28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" fillcolor="white [3201]" strokecolor="black [3200]" strokeweight="2pt">
                <v:textbox>
                  <w:txbxContent>
                    <w:p w:rsidR="005A551E" w:rsidRPr="00B540D7" w:rsidRDefault="005A551E" w:rsidP="00083FB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B540D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Система баз данных</w:t>
                      </w:r>
                    </w:p>
                  </w:txbxContent>
                </v:textbox>
              </v:rect>
            </w:pict>
          </mc:Fallback>
        </mc:AlternateContent>
      </w:r>
    </w:p>
    <w:p w:rsidR="00083FB6" w:rsidRDefault="00083FB6" w:rsidP="00083FB6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96C879" wp14:editId="6795B16E">
                <wp:simplePos x="0" y="0"/>
                <wp:positionH relativeFrom="column">
                  <wp:posOffset>5344275</wp:posOffset>
                </wp:positionH>
                <wp:positionV relativeFrom="paragraph">
                  <wp:posOffset>190822</wp:posOffset>
                </wp:positionV>
                <wp:extent cx="0" cy="178129"/>
                <wp:effectExtent l="95250" t="0" r="76200" b="508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812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420.8pt;margin-top:15.05pt;width:0;height:14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C4C33E" wp14:editId="3B830C26">
                <wp:simplePos x="0" y="0"/>
                <wp:positionH relativeFrom="column">
                  <wp:posOffset>3741247</wp:posOffset>
                </wp:positionH>
                <wp:positionV relativeFrom="paragraph">
                  <wp:posOffset>190822</wp:posOffset>
                </wp:positionV>
                <wp:extent cx="0" cy="177800"/>
                <wp:effectExtent l="95250" t="0" r="76200" b="5080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294.6pt;margin-top:15.05pt;width:0;height:1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75D390" wp14:editId="1C421946">
                <wp:simplePos x="0" y="0"/>
                <wp:positionH relativeFrom="column">
                  <wp:posOffset>2078701</wp:posOffset>
                </wp:positionH>
                <wp:positionV relativeFrom="paragraph">
                  <wp:posOffset>190822</wp:posOffset>
                </wp:positionV>
                <wp:extent cx="0" cy="178129"/>
                <wp:effectExtent l="95250" t="0" r="76200" b="5080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812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163.7pt;margin-top:15.05pt;width:0;height:14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D063BA" wp14:editId="0B8EB37C">
                <wp:simplePos x="0" y="0"/>
                <wp:positionH relativeFrom="column">
                  <wp:posOffset>582410</wp:posOffset>
                </wp:positionH>
                <wp:positionV relativeFrom="paragraph">
                  <wp:posOffset>190690</wp:posOffset>
                </wp:positionV>
                <wp:extent cx="0" cy="178261"/>
                <wp:effectExtent l="95250" t="0" r="76200" b="508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826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45.85pt;margin-top:15pt;width:0;height:14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885883" wp14:editId="15B889D6">
                <wp:simplePos x="0" y="0"/>
                <wp:positionH relativeFrom="column">
                  <wp:posOffset>2898099</wp:posOffset>
                </wp:positionH>
                <wp:positionV relativeFrom="paragraph">
                  <wp:posOffset>119545</wp:posOffset>
                </wp:positionV>
                <wp:extent cx="0" cy="71277"/>
                <wp:effectExtent l="0" t="0" r="19050" b="2413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127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2pt,9.4pt" to="228.2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8C8E1D" wp14:editId="2234D14B">
                <wp:simplePos x="0" y="0"/>
                <wp:positionH relativeFrom="column">
                  <wp:posOffset>582410</wp:posOffset>
                </wp:positionH>
                <wp:positionV relativeFrom="paragraph">
                  <wp:posOffset>190822</wp:posOffset>
                </wp:positionV>
                <wp:extent cx="4762006" cy="0"/>
                <wp:effectExtent l="0" t="0" r="1968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0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85pt,15.05pt" to="420.8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" strokecolor="black [3040]"/>
            </w:pict>
          </mc:Fallback>
        </mc:AlternateContent>
      </w:r>
    </w:p>
    <w:p w:rsidR="00083FB6" w:rsidRDefault="00083FB6" w:rsidP="00083FB6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4DED28" wp14:editId="4B8FF93D">
                <wp:simplePos x="0" y="0"/>
                <wp:positionH relativeFrom="column">
                  <wp:posOffset>4691273</wp:posOffset>
                </wp:positionH>
                <wp:positionV relativeFrom="paragraph">
                  <wp:posOffset>62246</wp:posOffset>
                </wp:positionV>
                <wp:extent cx="1318161" cy="356235"/>
                <wp:effectExtent l="0" t="0" r="15875" b="2476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161" cy="3562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51E" w:rsidRPr="00B540D7" w:rsidRDefault="005A551E" w:rsidP="00083FB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Пользователи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" o:spid="_x0000_s1027" style="position:absolute;left:0;text-align:left;margin-left:369.4pt;margin-top:4.9pt;width:103.8pt;height:28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" fillcolor="white [3201]" strokecolor="black [3200]" strokeweight="2pt">
                <v:textbox>
                  <w:txbxContent>
                    <w:p w:rsidR="005A551E" w:rsidRPr="00B540D7" w:rsidRDefault="005A551E" w:rsidP="00083FB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Пользователи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596D9A" wp14:editId="1ACEA1FC">
                <wp:simplePos x="0" y="0"/>
                <wp:positionH relativeFrom="column">
                  <wp:posOffset>3026410</wp:posOffset>
                </wp:positionH>
                <wp:positionV relativeFrom="paragraph">
                  <wp:posOffset>59690</wp:posOffset>
                </wp:positionV>
                <wp:extent cx="1448435" cy="629285"/>
                <wp:effectExtent l="0" t="0" r="18415" b="1841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6292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51E" w:rsidRPr="00B540D7" w:rsidRDefault="005A551E" w:rsidP="00083FB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Программное обеспечение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left:0;text-align:left;margin-left:238.3pt;margin-top:4.7pt;width:114.05pt;height:49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" fillcolor="white [3201]" strokecolor="black [3200]" strokeweight="2pt">
                <v:textbox>
                  <w:txbxContent>
                    <w:p w:rsidR="005A551E" w:rsidRPr="00B540D7" w:rsidRDefault="005A551E" w:rsidP="00083FB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Программное обеспечение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290FE6" wp14:editId="3653ABBE">
                <wp:simplePos x="0" y="0"/>
                <wp:positionH relativeFrom="column">
                  <wp:posOffset>1342432</wp:posOffset>
                </wp:positionH>
                <wp:positionV relativeFrom="paragraph">
                  <wp:posOffset>62246</wp:posOffset>
                </wp:positionV>
                <wp:extent cx="1448790" cy="629393"/>
                <wp:effectExtent l="0" t="0" r="18415" b="1841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790" cy="62939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51E" w:rsidRPr="00B540D7" w:rsidRDefault="005A551E" w:rsidP="00083FB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Аппаратное обеспечение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left:0;text-align:left;margin-left:105.7pt;margin-top:4.9pt;width:114.1pt;height:4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" fillcolor="white [3201]" strokecolor="black [3200]" strokeweight="2pt">
                <v:textbox>
                  <w:txbxContent>
                    <w:p w:rsidR="005A551E" w:rsidRPr="00B540D7" w:rsidRDefault="005A551E" w:rsidP="00083FB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Аппаратное обеспечение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F072E9" wp14:editId="1D753B26">
                <wp:simplePos x="0" y="0"/>
                <wp:positionH relativeFrom="column">
                  <wp:posOffset>-70732</wp:posOffset>
                </wp:positionH>
                <wp:positionV relativeFrom="paragraph">
                  <wp:posOffset>62246</wp:posOffset>
                </wp:positionV>
                <wp:extent cx="1175657" cy="356235"/>
                <wp:effectExtent l="0" t="0" r="24765" b="2476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5657" cy="3562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51E" w:rsidRPr="00B540D7" w:rsidRDefault="005A551E" w:rsidP="00083FB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Данные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" o:spid="_x0000_s1030" style="position:absolute;left:0;text-align:left;margin-left:-5.55pt;margin-top:4.9pt;width:92.55pt;height:28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" fillcolor="white [3201]" strokecolor="black [3200]" strokeweight="2pt">
                <v:textbox>
                  <w:txbxContent>
                    <w:p w:rsidR="005A551E" w:rsidRPr="00B540D7" w:rsidRDefault="005A551E" w:rsidP="00083FB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Данные</w:t>
                      </w:r>
                    </w:p>
                  </w:txbxContent>
                </v:textbox>
              </v:rect>
            </w:pict>
          </mc:Fallback>
        </mc:AlternateContent>
      </w:r>
    </w:p>
    <w:p w:rsidR="00083FB6" w:rsidRDefault="00083FB6" w:rsidP="00083FB6">
      <w:pPr>
        <w:pStyle w:val="a3"/>
      </w:pPr>
    </w:p>
    <w:p w:rsidR="00175680" w:rsidRDefault="00175680" w:rsidP="00175680">
      <w:pPr>
        <w:pStyle w:val="a3"/>
      </w:pPr>
    </w:p>
    <w:p w:rsidR="00175680" w:rsidRDefault="00175680" w:rsidP="00175680">
      <w:pPr>
        <w:pStyle w:val="a3"/>
        <w:jc w:val="center"/>
        <w:rPr>
          <w:b/>
        </w:rPr>
      </w:pPr>
      <w:r>
        <w:rPr>
          <w:b/>
        </w:rPr>
        <w:t>Рисунок 2 – Компоненты системы баз данных</w:t>
      </w:r>
    </w:p>
    <w:p w:rsidR="00175680" w:rsidRDefault="00175680" w:rsidP="00175680">
      <w:pPr>
        <w:pStyle w:val="a3"/>
        <w:spacing w:line="240" w:lineRule="auto"/>
        <w:jc w:val="center"/>
        <w:rPr>
          <w:b/>
        </w:rPr>
      </w:pPr>
    </w:p>
    <w:p w:rsidR="00175680" w:rsidRPr="000F2E27" w:rsidRDefault="00175680" w:rsidP="00175680">
      <w:pPr>
        <w:pStyle w:val="a3"/>
        <w:spacing w:line="240" w:lineRule="auto"/>
        <w:jc w:val="center"/>
        <w:rPr>
          <w:b/>
        </w:rPr>
      </w:pPr>
    </w:p>
    <w:p w:rsidR="00175680" w:rsidRDefault="00175680" w:rsidP="00175680">
      <w:pPr>
        <w:pStyle w:val="a3"/>
        <w:ind w:firstLine="0"/>
      </w:pPr>
    </w:p>
    <w:p w:rsidR="00175680" w:rsidRDefault="00175680" w:rsidP="00175680">
      <w:pPr>
        <w:pStyle w:val="a3"/>
        <w:numPr>
          <w:ilvl w:val="0"/>
          <w:numId w:val="9"/>
        </w:numPr>
      </w:pPr>
      <w:r>
        <w:lastRenderedPageBreak/>
        <w:t>Данные</w:t>
      </w:r>
    </w:p>
    <w:p w:rsidR="00175680" w:rsidRDefault="00175680" w:rsidP="00175680">
      <w:pPr>
        <w:pStyle w:val="a3"/>
      </w:pPr>
      <w:r>
        <w:t>Любая БД хранит в себе некоторый набор постоянных данных. Кроме того, существуют еще и транзитные данные, представляющие собой входные, выходные данные, а также промежуточные результаты.</w:t>
      </w:r>
    </w:p>
    <w:p w:rsidR="00175680" w:rsidRDefault="00175680" w:rsidP="00175680">
      <w:pPr>
        <w:pStyle w:val="a3"/>
      </w:pPr>
      <w:r>
        <w:t>Входные данные – это та информация, которая поступает в систему, например, вводится с клавиатуры. Эти данные могут являться причиной корректировки постоянных данных, но фактически не являются частью БД.</w:t>
      </w:r>
    </w:p>
    <w:p w:rsidR="00175680" w:rsidRDefault="00175680" w:rsidP="00175680">
      <w:pPr>
        <w:pStyle w:val="a3"/>
      </w:pPr>
      <w:r>
        <w:t>Выходные данные – это результаты и сообщения, которые выдаются системой. В большинстве случаев они берутся из постоянных данных и также не являются частью БД.</w:t>
      </w:r>
    </w:p>
    <w:p w:rsidR="00175680" w:rsidRDefault="00175680" w:rsidP="00175680">
      <w:pPr>
        <w:pStyle w:val="a3"/>
      </w:pPr>
      <w:r>
        <w:t xml:space="preserve">Кроме данных, характеризующих предметную область, БД хранят данные о способах и методах переработки информации или о том, где найти данные – знания о местонахождении данных, оценки этих данных, описание источников и т.п. Такие данные называются метаинформацией </w:t>
      </w:r>
      <w:r w:rsidRPr="00FE2BBF">
        <w:t>[</w:t>
      </w:r>
      <w:r w:rsidR="0086606E">
        <w:t>7</w:t>
      </w:r>
      <w:r w:rsidRPr="00FE2BBF">
        <w:t>]</w:t>
      </w:r>
      <w:r>
        <w:t>. Централизованное хранение метаинформации представляет собой словарь данных, что отражает свойство самодокументированности БД.</w:t>
      </w:r>
    </w:p>
    <w:p w:rsidR="00175680" w:rsidRDefault="00175680" w:rsidP="00175680">
      <w:pPr>
        <w:pStyle w:val="a3"/>
      </w:pPr>
      <w:r>
        <w:t>Данные в любой БД должны быть общими и интегрированными. Общие данные реализуют возможность использования отдельных наборов данных из общей базы различными группами пользователей для решения каких-либо задач.</w:t>
      </w:r>
    </w:p>
    <w:p w:rsidR="00175680" w:rsidRDefault="00175680" w:rsidP="00175680">
      <w:pPr>
        <w:pStyle w:val="a3"/>
      </w:pPr>
      <w:r>
        <w:t>Интегрированные данные представляют собой данные, собранные из разных источников и имеющие единый способ доступа.</w:t>
      </w:r>
    </w:p>
    <w:p w:rsidR="00175680" w:rsidRDefault="00175680" w:rsidP="00175680">
      <w:pPr>
        <w:pStyle w:val="a3"/>
      </w:pPr>
      <w:r>
        <w:t>Эти два свойства данных являются преимуществом использования систем БД корпоративного уровня, а интеграция отражает преимущество при использовании персональных систем.</w:t>
      </w:r>
    </w:p>
    <w:p w:rsidR="00175680" w:rsidRDefault="00175680" w:rsidP="00175680">
      <w:pPr>
        <w:pStyle w:val="a3"/>
        <w:numPr>
          <w:ilvl w:val="0"/>
          <w:numId w:val="9"/>
        </w:numPr>
      </w:pPr>
      <w:r>
        <w:t>Аппаратное обеспечение</w:t>
      </w:r>
    </w:p>
    <w:p w:rsidR="00175680" w:rsidRDefault="00175680" w:rsidP="00175680">
      <w:pPr>
        <w:pStyle w:val="a3"/>
      </w:pPr>
      <w:r>
        <w:t>В общем виде принято выделять две группы свойств, которые наиболее важны для любой системы БД. В первую очередь сюда относятся устройства хранения данных. Затем – устройства обработки данных.</w:t>
      </w:r>
    </w:p>
    <w:p w:rsidR="00175680" w:rsidRDefault="00175680" w:rsidP="00175680">
      <w:pPr>
        <w:pStyle w:val="a3"/>
      </w:pPr>
      <w:r>
        <w:lastRenderedPageBreak/>
        <w:t xml:space="preserve">В небольших системах хранение и обработка могут быть </w:t>
      </w:r>
      <w:proofErr w:type="gramStart"/>
      <w:r>
        <w:t>реализованы</w:t>
      </w:r>
      <w:proofErr w:type="gramEnd"/>
      <w:r>
        <w:t xml:space="preserve"> на одном компьютере. Однако большинство крупных БД задействуют различные типы систем хранения, а также целое множество серверов, отвечающих за обработку данных.</w:t>
      </w:r>
    </w:p>
    <w:p w:rsidR="00175680" w:rsidRDefault="00175680" w:rsidP="00175680">
      <w:pPr>
        <w:pStyle w:val="a3"/>
        <w:numPr>
          <w:ilvl w:val="0"/>
          <w:numId w:val="9"/>
        </w:numPr>
      </w:pPr>
      <w:r>
        <w:t>Программное обеспечение</w:t>
      </w:r>
    </w:p>
    <w:p w:rsidR="00175680" w:rsidRDefault="00175680" w:rsidP="00175680">
      <w:pPr>
        <w:pStyle w:val="a3"/>
      </w:pPr>
      <w:r>
        <w:t xml:space="preserve">Под программным обеспечением (ПО) понимаются все средства, позволяющие конечным пользователям работать с данными. Кроме того, </w:t>
      </w:r>
      <w:proofErr w:type="gramStart"/>
      <w:r>
        <w:t>ПО решает</w:t>
      </w:r>
      <w:proofErr w:type="gramEnd"/>
      <w:r>
        <w:t xml:space="preserve"> и другие задачи, например, обеспечивает безопасность данных, реализует технологию одновременного доступа и т.п. Весь описанный комплекс программ принято называть системой управления базами данных – СУБД </w:t>
      </w:r>
      <w:r w:rsidRPr="00A60D08">
        <w:t>[</w:t>
      </w:r>
      <w:r w:rsidR="0086606E">
        <w:t>17</w:t>
      </w:r>
      <w:r w:rsidRPr="00A60D08">
        <w:t>]</w:t>
      </w:r>
      <w:r>
        <w:t>.</w:t>
      </w:r>
    </w:p>
    <w:p w:rsidR="00175680" w:rsidRDefault="00175680" w:rsidP="00175680">
      <w:pPr>
        <w:pStyle w:val="a3"/>
      </w:pPr>
      <w:r>
        <w:t>Основная функция СУБД – предоставлению пользователю возможности работать с БД, не вникая в детали уровня аппаратного обеспечения.</w:t>
      </w:r>
    </w:p>
    <w:p w:rsidR="00175680" w:rsidRDefault="00175680" w:rsidP="00175680">
      <w:pPr>
        <w:pStyle w:val="a3"/>
      </w:pPr>
      <w:r>
        <w:t xml:space="preserve">Кроме СУБД к компоненту программного обеспечения относятся и другие компоненты - различные утилиты, генераторы отчетов, а также </w:t>
      </w:r>
      <w:proofErr w:type="gramStart"/>
      <w:r>
        <w:t>пользовательское</w:t>
      </w:r>
      <w:proofErr w:type="gramEnd"/>
      <w:r>
        <w:t xml:space="preserve"> прикладное ПО.</w:t>
      </w:r>
    </w:p>
    <w:p w:rsidR="00175680" w:rsidRDefault="00175680" w:rsidP="00175680">
      <w:pPr>
        <w:pStyle w:val="a3"/>
        <w:numPr>
          <w:ilvl w:val="0"/>
          <w:numId w:val="9"/>
        </w:numPr>
      </w:pPr>
      <w:r>
        <w:t>Пользователи</w:t>
      </w:r>
    </w:p>
    <w:p w:rsidR="00175680" w:rsidRDefault="00175680" w:rsidP="00175680">
      <w:pPr>
        <w:pStyle w:val="a3"/>
      </w:pPr>
      <w:r>
        <w:t>Все пользователи БД делятся на следующие группы:</w:t>
      </w:r>
    </w:p>
    <w:p w:rsidR="00175680" w:rsidRDefault="00175680" w:rsidP="00175680">
      <w:pPr>
        <w:pStyle w:val="a3"/>
        <w:numPr>
          <w:ilvl w:val="0"/>
          <w:numId w:val="7"/>
        </w:numPr>
      </w:pPr>
      <w:r>
        <w:t>конечные пользователи – люди, работающие с БД непосредственно с терминала или рабочей станции. Эти пользователи могут использовать разработанное специально для них прикладное ПО или же встроенные средства СУБД. Именно для поддержания деятельности таких пользователей создается вся система баз данных;</w:t>
      </w:r>
    </w:p>
    <w:p w:rsidR="00175680" w:rsidRDefault="00175680" w:rsidP="00175680">
      <w:pPr>
        <w:pStyle w:val="a3"/>
        <w:numPr>
          <w:ilvl w:val="0"/>
          <w:numId w:val="7"/>
        </w:numPr>
      </w:pPr>
      <w:r>
        <w:t xml:space="preserve">прикладные программисты – люди, отвечающие за разработку и реализацию прикладных программных продуктов, взаимодействующих с БД. Разработанные продукты обращаются с запросами к СУБД, а затем получают результаты и предоставляют их пользователю. Существуют программы пакетной обработки и оперативные </w:t>
      </w:r>
      <w:r>
        <w:lastRenderedPageBreak/>
        <w:t>приложения, задачей которых является поддержка работы конечного пользователя, имеющего интерактивный доступ к системе;</w:t>
      </w:r>
    </w:p>
    <w:p w:rsidR="00175680" w:rsidRDefault="00175680" w:rsidP="00175680">
      <w:pPr>
        <w:pStyle w:val="a3"/>
        <w:numPr>
          <w:ilvl w:val="0"/>
          <w:numId w:val="7"/>
        </w:numPr>
      </w:pPr>
      <w:r>
        <w:t>администраторы данных – люди, отвечающие за данные организации. Именно администраторы данных принимают решения о том, какие данные требуется вносить в БД, а также кому и к каким данным можно иметь доступ;</w:t>
      </w:r>
    </w:p>
    <w:p w:rsidR="00175680" w:rsidRPr="00D930C4" w:rsidRDefault="00175680" w:rsidP="00175680">
      <w:pPr>
        <w:pStyle w:val="a3"/>
        <w:numPr>
          <w:ilvl w:val="0"/>
          <w:numId w:val="7"/>
        </w:numPr>
      </w:pPr>
      <w:r>
        <w:t xml:space="preserve">администраторы баз данных – технические специалисты, отвечающие за реализацию решений администраторов данных </w:t>
      </w:r>
      <w:r w:rsidRPr="006A4261">
        <w:t>[</w:t>
      </w:r>
      <w:r w:rsidR="0086606E">
        <w:t>15</w:t>
      </w:r>
      <w:r w:rsidRPr="006A4261">
        <w:t>]</w:t>
      </w:r>
      <w:r>
        <w:t>.</w:t>
      </w:r>
    </w:p>
    <w:p w:rsidR="00175680" w:rsidRDefault="00175680" w:rsidP="00175680">
      <w:pPr>
        <w:pStyle w:val="2"/>
      </w:pPr>
      <w:bookmarkStart w:id="6" w:name="_Toc442435111"/>
      <w:bookmarkStart w:id="7" w:name="_Toc444104961"/>
      <w:r>
        <w:t>1.3. Функции СУБД</w:t>
      </w:r>
      <w:bookmarkEnd w:id="6"/>
      <w:bookmarkEnd w:id="7"/>
    </w:p>
    <w:p w:rsidR="00175680" w:rsidRPr="00D930C4" w:rsidRDefault="00175680" w:rsidP="00175680">
      <w:pPr>
        <w:pStyle w:val="a3"/>
      </w:pPr>
      <w:r>
        <w:t>Как говорилось ранее, основная задача СУБД – управление базой данных, которое предполагает выполнение ряда функций.</w:t>
      </w:r>
    </w:p>
    <w:p w:rsidR="00175680" w:rsidRDefault="00175680" w:rsidP="00175680">
      <w:pPr>
        <w:pStyle w:val="a3"/>
        <w:numPr>
          <w:ilvl w:val="0"/>
          <w:numId w:val="6"/>
        </w:numPr>
      </w:pPr>
      <w:r>
        <w:t>Управление словарем данных</w:t>
      </w:r>
    </w:p>
    <w:p w:rsidR="00175680" w:rsidRDefault="00175680" w:rsidP="00175680">
      <w:pPr>
        <w:pStyle w:val="a3"/>
      </w:pPr>
      <w:r>
        <w:t>Функционирование СУБД предусматривает хранение данных и отношений между ними в определенном словаре данных (</w:t>
      </w:r>
      <w:r>
        <w:rPr>
          <w:lang w:val="en-US"/>
        </w:rPr>
        <w:t>data</w:t>
      </w:r>
      <w:r w:rsidRPr="00C339E5">
        <w:t xml:space="preserve"> </w:t>
      </w:r>
      <w:r>
        <w:rPr>
          <w:lang w:val="en-US"/>
        </w:rPr>
        <w:t>dictionary</w:t>
      </w:r>
      <w:r w:rsidRPr="00C339E5">
        <w:t>)</w:t>
      </w:r>
      <w:r>
        <w:t xml:space="preserve">. Для поиска структур данных и отношений СУБД использует этот словарь, что помогает избежать кодирования в рамках каждого пользовательского приложения. Кроме того, любые корректировки данных и их взаимоотношений автоматически регистрируются в словаре данных, что также позволяет избежать необходимости модификации </w:t>
      </w:r>
      <w:proofErr w:type="gramStart"/>
      <w:r>
        <w:t>ПО</w:t>
      </w:r>
      <w:proofErr w:type="gramEnd"/>
      <w:r>
        <w:t>. Работа со словарем достигается благодаря абстракции данных, что устраняет структурную зависимость, а также зависимость по данным.</w:t>
      </w:r>
    </w:p>
    <w:p w:rsidR="00175680" w:rsidRDefault="00175680" w:rsidP="00175680">
      <w:pPr>
        <w:pStyle w:val="a3"/>
        <w:numPr>
          <w:ilvl w:val="0"/>
          <w:numId w:val="6"/>
        </w:numPr>
      </w:pPr>
      <w:r>
        <w:t>Управление хранением данных</w:t>
      </w:r>
    </w:p>
    <w:p w:rsidR="00175680" w:rsidRDefault="00175680" w:rsidP="00175680">
      <w:pPr>
        <w:pStyle w:val="a3"/>
      </w:pPr>
      <w:r>
        <w:t>В рамках СУБД создаются специальные сложные структуры для хранения данных, что освобождает программистов от определения и программирования физических свойств обрабатываемых данных. Существующие на сегодняшний день СУБД способны хранить не только данные, но и связанные с ними экранные формы, схемы отчетов, правила проверки данных и т.п.</w:t>
      </w:r>
    </w:p>
    <w:p w:rsidR="00175680" w:rsidRDefault="00175680" w:rsidP="00175680">
      <w:pPr>
        <w:pStyle w:val="a3"/>
        <w:numPr>
          <w:ilvl w:val="0"/>
          <w:numId w:val="6"/>
        </w:numPr>
      </w:pPr>
      <w:r>
        <w:lastRenderedPageBreak/>
        <w:t>Представление и преобразование данных</w:t>
      </w:r>
    </w:p>
    <w:p w:rsidR="00175680" w:rsidRDefault="00175680" w:rsidP="00175680">
      <w:pPr>
        <w:pStyle w:val="a3"/>
      </w:pPr>
      <w:r>
        <w:t xml:space="preserve">СУБД отвечает за структурирование вводимых в БД данных, автоматически преобразуя их в форму, удобную для хранения. Это позволяет пользователю избежать процедуры преобразования данных из логического формата в </w:t>
      </w:r>
      <w:proofErr w:type="gramStart"/>
      <w:r>
        <w:t>физический</w:t>
      </w:r>
      <w:proofErr w:type="gramEnd"/>
      <w:r>
        <w:t>. Кроме того, СУБД позволяет преобразовывать логические запросы в определенные команды, тем самым обеспечивая абстракцию данных и программную независимость.</w:t>
      </w:r>
    </w:p>
    <w:p w:rsidR="00175680" w:rsidRDefault="00175680" w:rsidP="00175680">
      <w:pPr>
        <w:pStyle w:val="a3"/>
        <w:numPr>
          <w:ilvl w:val="0"/>
          <w:numId w:val="6"/>
        </w:numPr>
      </w:pPr>
      <w:r>
        <w:t>Управление безопасностью</w:t>
      </w:r>
    </w:p>
    <w:p w:rsidR="00175680" w:rsidRDefault="00175680" w:rsidP="00175680">
      <w:pPr>
        <w:pStyle w:val="a3"/>
      </w:pPr>
      <w:r>
        <w:t>СУБД создает собственную систему безопасности, задачей которой является обеспечение конфиденциальности данных и защиту пользователя. СУБД содержит определенный набор правил безопасности, которые позволяют установить права доступа различным пользователям к различным данным.</w:t>
      </w:r>
    </w:p>
    <w:p w:rsidR="00175680" w:rsidRDefault="00175680" w:rsidP="00175680">
      <w:pPr>
        <w:pStyle w:val="a3"/>
        <w:numPr>
          <w:ilvl w:val="0"/>
          <w:numId w:val="6"/>
        </w:numPr>
      </w:pPr>
      <w:r>
        <w:t>Управление многопользовательским доступом</w:t>
      </w:r>
    </w:p>
    <w:p w:rsidR="00175680" w:rsidRDefault="00175680" w:rsidP="00175680">
      <w:pPr>
        <w:pStyle w:val="a3"/>
      </w:pPr>
      <w:r>
        <w:t>Чтобы обеспечить доступ сразу нескольких пользователей к одним и тем же данным в рамках СУБД создаются специальные сложные структуры. Основная задача данного подхода – обеспечение целостности и непротиворечивости данных. Для этого в СУБД используются сложные алгоритмы, которые гарантирую, что несколько пользователей одновременно смогут получить доступ к ресурсам БД без риска нарушения целостности</w:t>
      </w:r>
    </w:p>
    <w:p w:rsidR="00175680" w:rsidRDefault="00175680" w:rsidP="00175680">
      <w:pPr>
        <w:pStyle w:val="a3"/>
        <w:numPr>
          <w:ilvl w:val="0"/>
          <w:numId w:val="6"/>
        </w:numPr>
      </w:pPr>
      <w:r>
        <w:t>Управление резервным копированием и восстановлением</w:t>
      </w:r>
    </w:p>
    <w:p w:rsidR="00175680" w:rsidRDefault="00175680" w:rsidP="00175680">
      <w:pPr>
        <w:pStyle w:val="a3"/>
      </w:pPr>
      <w:r>
        <w:t>СУ</w:t>
      </w:r>
      <w:proofErr w:type="gramStart"/>
      <w:r>
        <w:t>БД вкл</w:t>
      </w:r>
      <w:proofErr w:type="gramEnd"/>
      <w:r>
        <w:t>ючает в себя набор процедур резервного копирования и восстановления данных. Такие процедуры необходимы в случаях повреждения БД, например, при физическом повреждении сектора на жестком диске или после аварийного отключения питания.</w:t>
      </w:r>
    </w:p>
    <w:p w:rsidR="00175680" w:rsidRDefault="00175680" w:rsidP="00175680">
      <w:pPr>
        <w:pStyle w:val="a3"/>
        <w:numPr>
          <w:ilvl w:val="0"/>
          <w:numId w:val="6"/>
        </w:numPr>
      </w:pPr>
      <w:r>
        <w:t>Управление целостностью данных</w:t>
      </w:r>
    </w:p>
    <w:p w:rsidR="00175680" w:rsidRDefault="00175680" w:rsidP="00175680">
      <w:pPr>
        <w:pStyle w:val="a3"/>
      </w:pPr>
      <w:r>
        <w:t xml:space="preserve">СУБД содержит ряд правил, которые обеспечивают целостность данных. Эти правила позволяют избежать избыточности, а также гарантируют непротиворечивость хранимых данных. Кроме того, для </w:t>
      </w:r>
      <w:r>
        <w:lastRenderedPageBreak/>
        <w:t>обеспечения целостности применяются еще и связи между данными, хранящиеся в словаре данных.</w:t>
      </w:r>
    </w:p>
    <w:p w:rsidR="00175680" w:rsidRDefault="00175680" w:rsidP="00175680">
      <w:pPr>
        <w:pStyle w:val="a3"/>
        <w:numPr>
          <w:ilvl w:val="0"/>
          <w:numId w:val="6"/>
        </w:numPr>
      </w:pPr>
      <w:r>
        <w:t>Поддержка языка доступа к данным и интерфейсов прикладного программирования</w:t>
      </w:r>
    </w:p>
    <w:p w:rsidR="00175680" w:rsidRDefault="00175680" w:rsidP="00175680">
      <w:pPr>
        <w:pStyle w:val="a3"/>
      </w:pPr>
      <w:r>
        <w:t>СУБД обеспечивает доступ к хранящимся данным с помощью специального языка запросов.  Языком запросов называется непроцедурный язык, предоставляющий пользователю возможность самостоятельно определить, что именно необходимо выполнить, не указывая, как это нужно сделать. Язык запросов содержит два основных компонента:</w:t>
      </w:r>
    </w:p>
    <w:p w:rsidR="00175680" w:rsidRPr="008D0956" w:rsidRDefault="00175680" w:rsidP="00175680">
      <w:pPr>
        <w:pStyle w:val="a3"/>
        <w:numPr>
          <w:ilvl w:val="0"/>
          <w:numId w:val="10"/>
        </w:numPr>
      </w:pPr>
      <w:r>
        <w:t>язык</w:t>
      </w:r>
      <w:r w:rsidRPr="008D0956">
        <w:t xml:space="preserve"> </w:t>
      </w:r>
      <w:r>
        <w:t>определения</w:t>
      </w:r>
      <w:r w:rsidRPr="008D0956">
        <w:t xml:space="preserve"> </w:t>
      </w:r>
      <w:r>
        <w:t>данных</w:t>
      </w:r>
      <w:r w:rsidRPr="008D0956">
        <w:t xml:space="preserve"> (</w:t>
      </w:r>
      <w:r>
        <w:rPr>
          <w:lang w:val="en-US"/>
        </w:rPr>
        <w:t>Data</w:t>
      </w:r>
      <w:r w:rsidRPr="008D0956">
        <w:t xml:space="preserve"> </w:t>
      </w:r>
      <w:r>
        <w:rPr>
          <w:lang w:val="en-US"/>
        </w:rPr>
        <w:t>Definition</w:t>
      </w:r>
      <w:r w:rsidRPr="008D0956">
        <w:t xml:space="preserve"> </w:t>
      </w:r>
      <w:r>
        <w:rPr>
          <w:lang w:val="en-US"/>
        </w:rPr>
        <w:t>Language</w:t>
      </w:r>
      <w:r w:rsidRPr="008D0956">
        <w:t xml:space="preserve">, </w:t>
      </w:r>
      <w:r>
        <w:rPr>
          <w:lang w:val="en-US"/>
        </w:rPr>
        <w:t>DDL</w:t>
      </w:r>
      <w:r w:rsidRPr="008D0956">
        <w:t xml:space="preserve">) – </w:t>
      </w:r>
      <w:r>
        <w:t>определяет структуры размещения данных</w:t>
      </w:r>
      <w:r w:rsidRPr="008D0956">
        <w:t>;</w:t>
      </w:r>
    </w:p>
    <w:p w:rsidR="00175680" w:rsidRPr="008D0956" w:rsidRDefault="00175680" w:rsidP="00175680">
      <w:pPr>
        <w:pStyle w:val="a3"/>
        <w:numPr>
          <w:ilvl w:val="0"/>
          <w:numId w:val="10"/>
        </w:numPr>
      </w:pPr>
      <w:r>
        <w:t>язык манипулирования данными (</w:t>
      </w:r>
      <w:r>
        <w:rPr>
          <w:lang w:val="en-US"/>
        </w:rPr>
        <w:t>Data</w:t>
      </w:r>
      <w:r w:rsidRPr="008D0956">
        <w:t xml:space="preserve"> </w:t>
      </w:r>
      <w:r>
        <w:rPr>
          <w:lang w:val="en-US"/>
        </w:rPr>
        <w:t>Manipulation</w:t>
      </w:r>
      <w:r w:rsidRPr="008D0956">
        <w:t xml:space="preserve"> </w:t>
      </w:r>
      <w:r>
        <w:rPr>
          <w:lang w:val="en-US"/>
        </w:rPr>
        <w:t>Language</w:t>
      </w:r>
      <w:r w:rsidRPr="008D0956">
        <w:t xml:space="preserve">, </w:t>
      </w:r>
      <w:r>
        <w:rPr>
          <w:lang w:val="en-US"/>
        </w:rPr>
        <w:t>DML</w:t>
      </w:r>
      <w:r>
        <w:t>) – реализует запросы и позволяет извлекать данные из БД</w:t>
      </w:r>
      <w:r w:rsidRPr="008D0956">
        <w:t>.</w:t>
      </w:r>
    </w:p>
    <w:p w:rsidR="00175680" w:rsidRDefault="00175680" w:rsidP="00175680">
      <w:pPr>
        <w:pStyle w:val="a3"/>
        <w:numPr>
          <w:ilvl w:val="0"/>
          <w:numId w:val="6"/>
        </w:numPr>
      </w:pPr>
      <w:r>
        <w:t>Интерфейсы взаимодействия с БД</w:t>
      </w:r>
    </w:p>
    <w:p w:rsidR="00175680" w:rsidRPr="008D0956" w:rsidRDefault="00175680" w:rsidP="00175680">
      <w:pPr>
        <w:pStyle w:val="a3"/>
      </w:pPr>
      <w:proofErr w:type="gramStart"/>
      <w:r>
        <w:t xml:space="preserve">Современные СУБД поддерживают специальное ПО, реализующее взаимодействие с БД так, чтобы она могла принимать пользовательские запросы в рамках сетевого окружения </w:t>
      </w:r>
      <w:r w:rsidRPr="008D0956">
        <w:t>[</w:t>
      </w:r>
      <w:r w:rsidR="0086606E">
        <w:t>13</w:t>
      </w:r>
      <w:r w:rsidRPr="008D0956">
        <w:t>]</w:t>
      </w:r>
      <w:r>
        <w:t xml:space="preserve">. </w:t>
      </w:r>
      <w:proofErr w:type="gramEnd"/>
    </w:p>
    <w:p w:rsidR="00175680" w:rsidRDefault="00175680" w:rsidP="00175680">
      <w:pPr>
        <w:pStyle w:val="2"/>
      </w:pPr>
      <w:bookmarkStart w:id="8" w:name="_Toc442435112"/>
      <w:bookmarkStart w:id="9" w:name="_Toc444104962"/>
      <w:r>
        <w:t>1.4. Классификация СУБД</w:t>
      </w:r>
      <w:bookmarkEnd w:id="8"/>
      <w:bookmarkEnd w:id="9"/>
    </w:p>
    <w:p w:rsidR="00175680" w:rsidRDefault="00175680" w:rsidP="00175680">
      <w:pPr>
        <w:pStyle w:val="a3"/>
      </w:pPr>
      <w:r>
        <w:t>Как говорилось ранее, логическая структура данных, хранящихся в БД, называется моделью представления этих данных. Существует несколько основных моделей представления.</w:t>
      </w:r>
    </w:p>
    <w:p w:rsidR="00175680" w:rsidRDefault="00175680" w:rsidP="00175680">
      <w:pPr>
        <w:pStyle w:val="a3"/>
        <w:numPr>
          <w:ilvl w:val="0"/>
          <w:numId w:val="8"/>
        </w:numPr>
      </w:pPr>
      <w:r>
        <w:t>Реляционная модель</w:t>
      </w:r>
    </w:p>
    <w:p w:rsidR="00083FB6" w:rsidRDefault="00175680" w:rsidP="00175680">
      <w:pPr>
        <w:pStyle w:val="a3"/>
      </w:pPr>
      <w:r>
        <w:t xml:space="preserve">Реляционная модель представляет собой простейшую и наиболее привычную форму представления данных – в табличном виде. Теория множеств имеет особый математический аппарат для работы с такой моделью – реляционное исчисление и реляционную алгебру. </w:t>
      </w:r>
    </w:p>
    <w:p w:rsidR="00175680" w:rsidRDefault="00175680" w:rsidP="00175680">
      <w:pPr>
        <w:pStyle w:val="a3"/>
      </w:pPr>
      <w:r>
        <w:t xml:space="preserve">В основе реляционной модели лежит понятие отношения. Отношением называется множество элементов, называемых кортежами. В привычном </w:t>
      </w:r>
      <w:r>
        <w:lastRenderedPageBreak/>
        <w:t>понимании кортежем является строка таблицы</w:t>
      </w:r>
      <w:r w:rsidR="00083FB6">
        <w:t xml:space="preserve"> (см. рисунок 3)</w:t>
      </w:r>
      <w:r>
        <w:t xml:space="preserve">. Столбец таблицы является атрибутом. Базовая структура данной модели построена на декартовом произведении доменов. Доменом называется множество значений, которое может принимать элемент данных </w:t>
      </w:r>
      <w:r w:rsidRPr="00C52D10">
        <w:t>[</w:t>
      </w:r>
      <w:r w:rsidR="0086606E">
        <w:t>11</w:t>
      </w:r>
      <w:r w:rsidRPr="00C52D10">
        <w:t>]</w:t>
      </w:r>
      <w:r>
        <w:t>.</w:t>
      </w:r>
    </w:p>
    <w:p w:rsidR="00083FB6" w:rsidRDefault="00083FB6" w:rsidP="00083FB6">
      <w:pPr>
        <w:pStyle w:val="a3"/>
        <w:spacing w:line="240" w:lineRule="auto"/>
      </w:pPr>
    </w:p>
    <w:p w:rsidR="00083FB6" w:rsidRDefault="00083FB6" w:rsidP="00083FB6">
      <w:pPr>
        <w:pStyle w:val="a3"/>
        <w:spacing w:line="240" w:lineRule="auto"/>
      </w:pPr>
      <w:r>
        <w:rPr>
          <w:noProof/>
          <w:lang w:eastAsia="ru-RU"/>
        </w:rPr>
        <w:drawing>
          <wp:inline distT="0" distB="0" distL="0" distR="0" wp14:anchorId="7C2C0B2B" wp14:editId="40B56BA7">
            <wp:extent cx="5372100" cy="11430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FB6" w:rsidRDefault="00083FB6" w:rsidP="00083FB6">
      <w:pPr>
        <w:pStyle w:val="a3"/>
        <w:spacing w:line="240" w:lineRule="auto"/>
        <w:jc w:val="center"/>
        <w:rPr>
          <w:b/>
        </w:rPr>
      </w:pPr>
      <w:r>
        <w:rPr>
          <w:b/>
        </w:rPr>
        <w:t>Рисунок 3 – Реляционная модель данных</w:t>
      </w:r>
    </w:p>
    <w:p w:rsidR="00083FB6" w:rsidRPr="00083FB6" w:rsidRDefault="00083FB6" w:rsidP="00083FB6">
      <w:pPr>
        <w:pStyle w:val="a3"/>
        <w:spacing w:line="240" w:lineRule="auto"/>
        <w:jc w:val="center"/>
        <w:rPr>
          <w:b/>
        </w:rPr>
      </w:pPr>
    </w:p>
    <w:p w:rsidR="00175680" w:rsidRDefault="00175680" w:rsidP="00175680">
      <w:pPr>
        <w:pStyle w:val="a3"/>
      </w:pPr>
      <w:proofErr w:type="gramStart"/>
      <w:r>
        <w:t>Существует еще и постреляционная модель данных, расширяющая описанную.</w:t>
      </w:r>
      <w:proofErr w:type="gramEnd"/>
      <w:r>
        <w:t xml:space="preserve"> Она снимает ограничение неделимости данных, которые хранятся в записях таблиц. Кроме того, постреляционная модель допускает использование многозначных полей, при этом набор значений таких полей считается отдельной самостоятельной таблицей, которая встроена </w:t>
      </w:r>
      <w:proofErr w:type="gramStart"/>
      <w:r>
        <w:t>в</w:t>
      </w:r>
      <w:proofErr w:type="gramEnd"/>
      <w:r>
        <w:t xml:space="preserve"> основную.</w:t>
      </w:r>
    </w:p>
    <w:p w:rsidR="00083FB6" w:rsidRDefault="00083FB6" w:rsidP="00083FB6">
      <w:pPr>
        <w:pStyle w:val="a3"/>
      </w:pPr>
      <w:r>
        <w:t>Преимущества реляционной модели  данных:</w:t>
      </w:r>
    </w:p>
    <w:p w:rsidR="00083FB6" w:rsidRDefault="00083FB6" w:rsidP="00083FB6">
      <w:pPr>
        <w:pStyle w:val="a3"/>
        <w:numPr>
          <w:ilvl w:val="0"/>
          <w:numId w:val="12"/>
        </w:numPr>
      </w:pPr>
      <w:r>
        <w:t>простота организации – табличная форма хранения является естественной и понятной для пользователя;</w:t>
      </w:r>
    </w:p>
    <w:p w:rsidR="00083FB6" w:rsidRDefault="00083FB6" w:rsidP="00083FB6">
      <w:pPr>
        <w:pStyle w:val="a3"/>
        <w:numPr>
          <w:ilvl w:val="0"/>
          <w:numId w:val="12"/>
        </w:numPr>
      </w:pPr>
      <w:r>
        <w:t>четкое следование правилам математического аппарата;</w:t>
      </w:r>
    </w:p>
    <w:p w:rsidR="00083FB6" w:rsidRDefault="00083FB6" w:rsidP="00083FB6">
      <w:pPr>
        <w:pStyle w:val="a3"/>
        <w:numPr>
          <w:ilvl w:val="0"/>
          <w:numId w:val="12"/>
        </w:numPr>
      </w:pPr>
      <w:r>
        <w:t>независимость данных в процессе изменения структуры таблицы;</w:t>
      </w:r>
    </w:p>
    <w:p w:rsidR="00083FB6" w:rsidRDefault="00083FB6" w:rsidP="00083FB6">
      <w:pPr>
        <w:pStyle w:val="a3"/>
        <w:numPr>
          <w:ilvl w:val="0"/>
          <w:numId w:val="12"/>
        </w:numPr>
      </w:pPr>
      <w:r>
        <w:t>отсутствие необходимости знания организации БД для построения запросов.</w:t>
      </w:r>
    </w:p>
    <w:p w:rsidR="00083FB6" w:rsidRDefault="00083FB6" w:rsidP="00083FB6">
      <w:pPr>
        <w:pStyle w:val="a3"/>
      </w:pPr>
      <w:r>
        <w:t>Недостатки модели:</w:t>
      </w:r>
    </w:p>
    <w:p w:rsidR="00083FB6" w:rsidRDefault="00083FB6" w:rsidP="00083FB6">
      <w:pPr>
        <w:pStyle w:val="a3"/>
        <w:numPr>
          <w:ilvl w:val="0"/>
          <w:numId w:val="13"/>
        </w:numPr>
      </w:pPr>
      <w:r>
        <w:t>большой объем необходимой памяти;</w:t>
      </w:r>
    </w:p>
    <w:p w:rsidR="00083FB6" w:rsidRDefault="00083FB6" w:rsidP="00083FB6">
      <w:pPr>
        <w:pStyle w:val="a3"/>
        <w:numPr>
          <w:ilvl w:val="0"/>
          <w:numId w:val="13"/>
        </w:numPr>
      </w:pPr>
      <w:r>
        <w:t>малая скорость доступа к данным;</w:t>
      </w:r>
    </w:p>
    <w:p w:rsidR="00083FB6" w:rsidRDefault="00083FB6" w:rsidP="00175680">
      <w:pPr>
        <w:pStyle w:val="a3"/>
        <w:numPr>
          <w:ilvl w:val="0"/>
          <w:numId w:val="13"/>
        </w:numPr>
      </w:pPr>
      <w:r>
        <w:t>трудность понимания структуры в случаях большого  числа таблиц </w:t>
      </w:r>
      <w:r w:rsidRPr="00343159">
        <w:t>[</w:t>
      </w:r>
      <w:r w:rsidR="0086606E">
        <w:t>16</w:t>
      </w:r>
      <w:r w:rsidRPr="00343159">
        <w:t>]</w:t>
      </w:r>
      <w:r>
        <w:t>.</w:t>
      </w:r>
    </w:p>
    <w:p w:rsidR="00083FB6" w:rsidRDefault="00083FB6" w:rsidP="00083FB6">
      <w:pPr>
        <w:pStyle w:val="a3"/>
      </w:pPr>
    </w:p>
    <w:p w:rsidR="00175680" w:rsidRDefault="00175680" w:rsidP="00175680">
      <w:pPr>
        <w:pStyle w:val="a3"/>
        <w:numPr>
          <w:ilvl w:val="0"/>
          <w:numId w:val="8"/>
        </w:numPr>
      </w:pPr>
      <w:r>
        <w:lastRenderedPageBreak/>
        <w:t>Иерархическая модель</w:t>
      </w:r>
    </w:p>
    <w:p w:rsidR="00175680" w:rsidRDefault="00175680" w:rsidP="00175680">
      <w:pPr>
        <w:pStyle w:val="a3"/>
      </w:pPr>
      <w:r>
        <w:t xml:space="preserve">Иерархическая модель данных представляет собой дерево (рисунок </w:t>
      </w:r>
      <w:r w:rsidR="00083FB6">
        <w:t>4</w:t>
      </w:r>
      <w:r>
        <w:t>).</w:t>
      </w:r>
    </w:p>
    <w:p w:rsidR="00175680" w:rsidRDefault="00175680" w:rsidP="00175680">
      <w:pPr>
        <w:pStyle w:val="a3"/>
        <w:spacing w:line="240" w:lineRule="auto"/>
      </w:pPr>
    </w:p>
    <w:p w:rsidR="00175680" w:rsidRPr="00732F7E" w:rsidRDefault="00083FB6" w:rsidP="00175680">
      <w:pPr>
        <w:pStyle w:val="a3"/>
        <w:jc w:val="center"/>
      </w:pPr>
      <w:r>
        <w:rPr>
          <w:noProof/>
          <w:lang w:eastAsia="ru-RU"/>
        </w:rPr>
        <w:drawing>
          <wp:inline distT="0" distB="0" distL="0" distR="0" wp14:anchorId="30477CD8" wp14:editId="418D438F">
            <wp:extent cx="3390900" cy="197167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680" w:rsidRDefault="00175680" w:rsidP="00175680">
      <w:pPr>
        <w:pStyle w:val="a3"/>
        <w:jc w:val="center"/>
        <w:rPr>
          <w:b/>
        </w:rPr>
      </w:pPr>
      <w:r>
        <w:rPr>
          <w:b/>
        </w:rPr>
        <w:t xml:space="preserve">Рисунок </w:t>
      </w:r>
      <w:r w:rsidR="00083FB6">
        <w:rPr>
          <w:b/>
        </w:rPr>
        <w:t>4</w:t>
      </w:r>
      <w:r>
        <w:rPr>
          <w:b/>
        </w:rPr>
        <w:t xml:space="preserve"> – Иерархическая модель</w:t>
      </w:r>
      <w:r w:rsidR="00083FB6">
        <w:rPr>
          <w:b/>
        </w:rPr>
        <w:t xml:space="preserve"> данных</w:t>
      </w:r>
    </w:p>
    <w:p w:rsidR="00175680" w:rsidRDefault="00175680" w:rsidP="00175680">
      <w:pPr>
        <w:pStyle w:val="a3"/>
        <w:spacing w:line="240" w:lineRule="auto"/>
        <w:jc w:val="center"/>
        <w:rPr>
          <w:b/>
        </w:rPr>
      </w:pPr>
    </w:p>
    <w:p w:rsidR="00175680" w:rsidRDefault="00175680" w:rsidP="00175680">
      <w:pPr>
        <w:pStyle w:val="a3"/>
      </w:pPr>
      <w:r>
        <w:t>Каждое такое дерево состоит из набора типов, одним из которых является корень. Корневым называется такой тип, который имеет подчиненные типы, при этом сам не является подтипом. Подтип – потомок по отношению к типу-предку. Потомки одного типа являются близнецами по отношению друг к другу.</w:t>
      </w:r>
    </w:p>
    <w:p w:rsidR="00175680" w:rsidRDefault="00175680" w:rsidP="00175680">
      <w:pPr>
        <w:pStyle w:val="a3"/>
      </w:pPr>
      <w:r>
        <w:t>Каждый тип, входящий в дерево, представляет собой простой или составной тип записи. Поля записи (атрибуты) хранят символьные или числовые значения, которые и являются содержимым БД.</w:t>
      </w:r>
    </w:p>
    <w:p w:rsidR="00175680" w:rsidRDefault="00175680" w:rsidP="00175680">
      <w:pPr>
        <w:pStyle w:val="a3"/>
      </w:pPr>
      <w:r>
        <w:t>Преимуществом иерархической модели является эффективное использование памяти ЭВМ, а также высокие показатели времени выполнения основных операций над данными.</w:t>
      </w:r>
    </w:p>
    <w:p w:rsidR="00175680" w:rsidRDefault="00175680" w:rsidP="00175680">
      <w:pPr>
        <w:pStyle w:val="a3"/>
      </w:pPr>
      <w:r>
        <w:t>Основной недостаток – громоздкость в плане обработки информации со сложными логическими связями, а также сложность для понимания.</w:t>
      </w:r>
    </w:p>
    <w:p w:rsidR="00175680" w:rsidRDefault="00175680" w:rsidP="00175680">
      <w:pPr>
        <w:pStyle w:val="a3"/>
        <w:numPr>
          <w:ilvl w:val="0"/>
          <w:numId w:val="8"/>
        </w:numPr>
      </w:pPr>
      <w:r>
        <w:t>Сетевая модель</w:t>
      </w:r>
    </w:p>
    <w:p w:rsidR="00175680" w:rsidRDefault="00175680" w:rsidP="00175680">
      <w:pPr>
        <w:pStyle w:val="a3"/>
      </w:pPr>
      <w:r>
        <w:t>Сетевая модель отображает отношения элем</w:t>
      </w:r>
      <w:r w:rsidR="00083FB6">
        <w:t>ентов БД в виде графа (рисунок 5</w:t>
      </w:r>
      <w:r>
        <w:t>).</w:t>
      </w:r>
    </w:p>
    <w:p w:rsidR="00175680" w:rsidRDefault="00175680" w:rsidP="00083FB6">
      <w:pPr>
        <w:pStyle w:val="a3"/>
        <w:spacing w:line="240" w:lineRule="auto"/>
      </w:pPr>
    </w:p>
    <w:p w:rsidR="00175680" w:rsidRPr="009F06D0" w:rsidRDefault="00083FB6" w:rsidP="00175680">
      <w:pPr>
        <w:pStyle w:val="a3"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7C5A626A" wp14:editId="327E67BB">
            <wp:extent cx="3362325" cy="20002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680" w:rsidRDefault="00083FB6" w:rsidP="00175680">
      <w:pPr>
        <w:pStyle w:val="a3"/>
        <w:ind w:firstLine="0"/>
        <w:jc w:val="center"/>
        <w:rPr>
          <w:b/>
        </w:rPr>
      </w:pPr>
      <w:r>
        <w:rPr>
          <w:b/>
        </w:rPr>
        <w:t>Рисунок 5</w:t>
      </w:r>
      <w:r w:rsidR="00175680">
        <w:rPr>
          <w:b/>
        </w:rPr>
        <w:t xml:space="preserve"> -  Сетевая модель</w:t>
      </w:r>
      <w:r>
        <w:rPr>
          <w:b/>
        </w:rPr>
        <w:t xml:space="preserve"> данных</w:t>
      </w:r>
    </w:p>
    <w:p w:rsidR="00175680" w:rsidRDefault="00175680" w:rsidP="00083FB6">
      <w:pPr>
        <w:pStyle w:val="a3"/>
        <w:spacing w:line="240" w:lineRule="auto"/>
        <w:ind w:firstLine="0"/>
        <w:jc w:val="center"/>
        <w:rPr>
          <w:b/>
        </w:rPr>
      </w:pPr>
    </w:p>
    <w:p w:rsidR="00175680" w:rsidRDefault="00175680" w:rsidP="00175680">
      <w:pPr>
        <w:pStyle w:val="a3"/>
      </w:pPr>
      <w:r>
        <w:t>Основными элементами данной модели являются записи и связи. На формирование связи не накладывается особых ограничений – записи-потомки могут иметь неограниченное число записей-предков.</w:t>
      </w:r>
    </w:p>
    <w:p w:rsidR="00175680" w:rsidRDefault="00175680" w:rsidP="00175680">
      <w:pPr>
        <w:pStyle w:val="a3"/>
      </w:pPr>
      <w:r>
        <w:t>Преимущество данной модели заключается в возможности эффективной реализации по показателям оперативности и затрат памяти.</w:t>
      </w:r>
    </w:p>
    <w:p w:rsidR="00175680" w:rsidRDefault="00175680" w:rsidP="00175680">
      <w:pPr>
        <w:pStyle w:val="a3"/>
      </w:pPr>
      <w:r>
        <w:t xml:space="preserve">Недостатки – высокая сложность и жесткость схемы БД. Кроме того, в сетевой модели ослаблен контроль целостности связей из-за допустимости установления произвольных отношений </w:t>
      </w:r>
      <w:r w:rsidRPr="003C6475">
        <w:t>[</w:t>
      </w:r>
      <w:r w:rsidR="0086606E">
        <w:t>1</w:t>
      </w:r>
      <w:r w:rsidRPr="003C6475">
        <w:t>]</w:t>
      </w:r>
      <w:r>
        <w:t>.</w:t>
      </w:r>
    </w:p>
    <w:p w:rsidR="00175680" w:rsidRDefault="00175680" w:rsidP="00175680">
      <w:pPr>
        <w:pStyle w:val="2"/>
      </w:pPr>
      <w:bookmarkStart w:id="10" w:name="_Toc442435113"/>
      <w:bookmarkStart w:id="11" w:name="_Toc444104963"/>
      <w:r>
        <w:t>1.5. Краткие выводы</w:t>
      </w:r>
      <w:bookmarkEnd w:id="10"/>
      <w:bookmarkEnd w:id="11"/>
    </w:p>
    <w:p w:rsidR="00175680" w:rsidRDefault="00175680" w:rsidP="00175680">
      <w:pPr>
        <w:pStyle w:val="a3"/>
      </w:pPr>
      <w:r>
        <w:t>В данной главе были рассмотрены основные понятия теории баз данных, описаны компоненты системы БД, выделены функции системы управления базами данных, а также приведена классификация СУБД в зависимости от используемой модели данных.</w:t>
      </w:r>
    </w:p>
    <w:p w:rsidR="00175680" w:rsidRPr="00175680" w:rsidRDefault="00175680" w:rsidP="00175680"/>
    <w:p w:rsidR="00476606" w:rsidRPr="00476606" w:rsidRDefault="00476606" w:rsidP="00476606"/>
    <w:p w:rsidR="00476606" w:rsidRDefault="00476606" w:rsidP="00476606"/>
    <w:p w:rsidR="000B0C8F" w:rsidRDefault="000B0C8F" w:rsidP="00476606"/>
    <w:p w:rsidR="000B0C8F" w:rsidRDefault="000B0C8F" w:rsidP="00476606"/>
    <w:p w:rsidR="000B0C8F" w:rsidRDefault="000B0C8F" w:rsidP="00476606"/>
    <w:p w:rsidR="000B0C8F" w:rsidRDefault="000B0C8F" w:rsidP="00476606"/>
    <w:p w:rsidR="000B0C8F" w:rsidRDefault="00083FB6" w:rsidP="00083FB6">
      <w:pPr>
        <w:pStyle w:val="1"/>
      </w:pPr>
      <w:bookmarkStart w:id="12" w:name="_Toc444104964"/>
      <w:r>
        <w:lastRenderedPageBreak/>
        <w:t>2. СЕТЕВЫЕ БАЗЫ ДАННЫХ И СУБД</w:t>
      </w:r>
      <w:bookmarkEnd w:id="12"/>
    </w:p>
    <w:p w:rsidR="00083FB6" w:rsidRDefault="00083FB6" w:rsidP="00027338">
      <w:pPr>
        <w:pStyle w:val="a3"/>
        <w:spacing w:line="240" w:lineRule="auto"/>
      </w:pPr>
    </w:p>
    <w:p w:rsidR="00027338" w:rsidRDefault="00027338" w:rsidP="00027338">
      <w:pPr>
        <w:pStyle w:val="2"/>
      </w:pPr>
      <w:bookmarkStart w:id="13" w:name="_Toc444104965"/>
      <w:r>
        <w:t>2.1. Общие сведения</w:t>
      </w:r>
      <w:bookmarkEnd w:id="13"/>
    </w:p>
    <w:p w:rsidR="00027338" w:rsidRDefault="00027338" w:rsidP="00027338">
      <w:pPr>
        <w:pStyle w:val="a3"/>
      </w:pPr>
      <w:r>
        <w:t xml:space="preserve">В основе сетевой модели данных лежит понятие сети, которой называется </w:t>
      </w:r>
      <w:proofErr w:type="spellStart"/>
      <w:r>
        <w:t>бесконтурный</w:t>
      </w:r>
      <w:proofErr w:type="spellEnd"/>
      <w:r>
        <w:t xml:space="preserve"> ориентированный граф. </w:t>
      </w:r>
      <w:proofErr w:type="gramStart"/>
      <w:r>
        <w:t xml:space="preserve">В любой сети существуют вершины – узлы графа – с нулевой </w:t>
      </w:r>
      <w:proofErr w:type="spellStart"/>
      <w:r>
        <w:t>полустепенью</w:t>
      </w:r>
      <w:proofErr w:type="spellEnd"/>
      <w:r>
        <w:t xml:space="preserve"> захода.</w:t>
      </w:r>
      <w:proofErr w:type="gramEnd"/>
      <w:r>
        <w:t xml:space="preserve"> Такие вершины называются источниками (входами) сети. Вершины с нулевой </w:t>
      </w:r>
      <w:proofErr w:type="spellStart"/>
      <w:r>
        <w:t>полустепенью</w:t>
      </w:r>
      <w:proofErr w:type="spellEnd"/>
      <w:r>
        <w:t xml:space="preserve"> исхода называются стоками (выходами) сети.</w:t>
      </w:r>
    </w:p>
    <w:p w:rsidR="00027338" w:rsidRDefault="00027338" w:rsidP="00027338">
      <w:pPr>
        <w:pStyle w:val="a3"/>
      </w:pPr>
      <w:r>
        <w:t xml:space="preserve">Основное влияние на разработку сетевой модели БД оказал американский ученый Чарльз </w:t>
      </w:r>
      <w:proofErr w:type="spellStart"/>
      <w:r>
        <w:t>Бахман</w:t>
      </w:r>
      <w:proofErr w:type="spellEnd"/>
      <w:r>
        <w:t xml:space="preserve">, сформулировавший основные принципы сетевых моделей. Эталонный вариант сетевой модели данных приводится в отчетах рабочей группы по языкам баз данных </w:t>
      </w:r>
      <w:r>
        <w:rPr>
          <w:lang w:val="en-US"/>
        </w:rPr>
        <w:t>CODASYL</w:t>
      </w:r>
      <w:r w:rsidRPr="00027338">
        <w:t xml:space="preserve"> (</w:t>
      </w:r>
      <w:proofErr w:type="spellStart"/>
      <w:r>
        <w:rPr>
          <w:lang w:val="en-US"/>
        </w:rPr>
        <w:t>COnference</w:t>
      </w:r>
      <w:proofErr w:type="spellEnd"/>
      <w:r w:rsidRPr="00027338">
        <w:t xml:space="preserve"> </w:t>
      </w:r>
      <w:r>
        <w:rPr>
          <w:lang w:val="en-US"/>
        </w:rPr>
        <w:t>on</w:t>
      </w:r>
      <w:r w:rsidRPr="00027338">
        <w:t xml:space="preserve"> </w:t>
      </w:r>
      <w:proofErr w:type="spellStart"/>
      <w:r>
        <w:rPr>
          <w:lang w:val="en-US"/>
        </w:rPr>
        <w:t>DAta</w:t>
      </w:r>
      <w:proofErr w:type="spellEnd"/>
      <w:r w:rsidRPr="00027338">
        <w:t xml:space="preserve"> </w:t>
      </w:r>
      <w:proofErr w:type="spellStart"/>
      <w:r>
        <w:rPr>
          <w:lang w:val="en-US"/>
        </w:rPr>
        <w:t>SYstem</w:t>
      </w:r>
      <w:proofErr w:type="spellEnd"/>
      <w:r w:rsidRPr="00027338">
        <w:t xml:space="preserve"> </w:t>
      </w:r>
      <w:r>
        <w:rPr>
          <w:lang w:val="en-US"/>
        </w:rPr>
        <w:t>Languages</w:t>
      </w:r>
      <w:r w:rsidRPr="00027338">
        <w:t xml:space="preserve">) </w:t>
      </w:r>
      <w:r>
        <w:t>в 1971 г.</w:t>
      </w:r>
      <w:r w:rsidR="00A7341E">
        <w:t xml:space="preserve"> Согласно этому стандарту в сетевой СУБД выделяют следующие составляющие:</w:t>
      </w:r>
    </w:p>
    <w:p w:rsidR="00A7341E" w:rsidRDefault="00A7341E" w:rsidP="00D64089">
      <w:pPr>
        <w:pStyle w:val="a3"/>
        <w:numPr>
          <w:ilvl w:val="0"/>
          <w:numId w:val="14"/>
        </w:numPr>
      </w:pPr>
      <w:r>
        <w:t>элемент данных – минимальная именованная единица данных, при помощи которой осуществляется построение всех остальных структур. Имя элемента является его идентификатором в схеме данных более высокого уровня. Значение элемента всегда типизировано и выбирается из стандартных типов данных;</w:t>
      </w:r>
    </w:p>
    <w:p w:rsidR="00A7341E" w:rsidRDefault="00A7341E" w:rsidP="00D64089">
      <w:pPr>
        <w:pStyle w:val="a3"/>
        <w:numPr>
          <w:ilvl w:val="0"/>
          <w:numId w:val="14"/>
        </w:numPr>
      </w:pPr>
      <w:r>
        <w:t>агрегат данных – поименованная совокупность элементов данных в рамках одной записи, которая может быть рассмотрена как единое целое.</w:t>
      </w:r>
      <w:r w:rsidRPr="00A7341E">
        <w:t xml:space="preserve"> </w:t>
      </w:r>
      <w:r>
        <w:t xml:space="preserve">Имя агрегата является его идентификатором в схеме данных более высокого уровня. Агрегат бывает простой и составной (см. рисунки 6, 7). Отличие между ними заключается в том, что простой агрегат состоит только </w:t>
      </w:r>
      <w:r w:rsidR="00D64089">
        <w:t>из элементов данных, а составной из других агрегатов.</w:t>
      </w:r>
    </w:p>
    <w:p w:rsidR="00A7341E" w:rsidRDefault="00D64089" w:rsidP="00D64089">
      <w:pPr>
        <w:pStyle w:val="a3"/>
        <w:spacing w:line="240" w:lineRule="auto"/>
        <w:ind w:firstLine="0"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58D5C8BD" wp14:editId="61E586C2">
            <wp:extent cx="4714875" cy="9429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4089" w:rsidRPr="00D64089" w:rsidRDefault="00D64089" w:rsidP="00D64089">
      <w:pPr>
        <w:pStyle w:val="a3"/>
        <w:ind w:firstLine="0"/>
        <w:jc w:val="center"/>
        <w:rPr>
          <w:b/>
        </w:rPr>
      </w:pPr>
      <w:r>
        <w:rPr>
          <w:b/>
        </w:rPr>
        <w:t>Рисунок 6 – Простой агрегат данных</w:t>
      </w:r>
    </w:p>
    <w:p w:rsidR="00D64089" w:rsidRDefault="00D64089" w:rsidP="00D64089">
      <w:pPr>
        <w:pStyle w:val="a3"/>
        <w:spacing w:line="240" w:lineRule="auto"/>
        <w:ind w:firstLine="0"/>
        <w:jc w:val="center"/>
      </w:pPr>
    </w:p>
    <w:p w:rsidR="00D64089" w:rsidRDefault="00D64089" w:rsidP="00D64089">
      <w:pPr>
        <w:pStyle w:val="a3"/>
        <w:spacing w:line="240" w:lineRule="auto"/>
        <w:ind w:firstLine="0"/>
        <w:jc w:val="center"/>
      </w:pPr>
    </w:p>
    <w:p w:rsidR="00D64089" w:rsidRDefault="00D64089" w:rsidP="00D64089">
      <w:pPr>
        <w:pStyle w:val="a3"/>
        <w:spacing w:line="240" w:lineRule="auto"/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6590D0AE" wp14:editId="1867A49A">
            <wp:extent cx="5429250" cy="12858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4089" w:rsidRPr="00D64089" w:rsidRDefault="00D64089" w:rsidP="00D64089">
      <w:pPr>
        <w:pStyle w:val="a3"/>
        <w:ind w:firstLine="0"/>
        <w:jc w:val="center"/>
        <w:rPr>
          <w:b/>
        </w:rPr>
      </w:pPr>
      <w:r>
        <w:rPr>
          <w:b/>
        </w:rPr>
        <w:t>Рисунок 7 – Составной агрегат данных</w:t>
      </w:r>
    </w:p>
    <w:p w:rsidR="00D64089" w:rsidRDefault="00D64089" w:rsidP="00D64089">
      <w:pPr>
        <w:pStyle w:val="a3"/>
        <w:spacing w:line="240" w:lineRule="auto"/>
        <w:ind w:firstLine="0"/>
        <w:jc w:val="center"/>
      </w:pPr>
    </w:p>
    <w:p w:rsidR="00D64089" w:rsidRDefault="00D64089" w:rsidP="00D64089">
      <w:pPr>
        <w:pStyle w:val="a3"/>
        <w:numPr>
          <w:ilvl w:val="0"/>
          <w:numId w:val="15"/>
        </w:numPr>
      </w:pPr>
      <w:r>
        <w:t>запись – поименованная совокупность элементов данных или агрегатов. Запись представляет собой агрегат, который не входит в состав никакого другого агрегата и может обладать сложной иерархической структурой, т.к. в рамках данной модели допускается многократное использование агрегации. Имя записи является ее идентификатором в схеме данных более высокого уровня. Экземпляром записи принято называть набор конкретных значений, которые принимают все входящие в запись элементы данных и агрегаты;</w:t>
      </w:r>
    </w:p>
    <w:p w:rsidR="00D64089" w:rsidRDefault="00D64089" w:rsidP="00D64089">
      <w:pPr>
        <w:pStyle w:val="a3"/>
        <w:numPr>
          <w:ilvl w:val="0"/>
          <w:numId w:val="15"/>
        </w:numPr>
      </w:pPr>
      <w:r>
        <w:t xml:space="preserve">набор записей представляет собой поименованную совокупность записей, которая является двухуровневой иерархической структурой подчинения. Каждый тип набора здесь является отношением (связью) между несколькими типами записей. Из-за свойства иерархичности набора для каждого его типа одна запись является «владельцем», а остальные записи – «члены», при этом запись-владелец всегда одна. Один и тот же экземпляр какой-либо записи может входить только в </w:t>
      </w:r>
      <w:r>
        <w:lastRenderedPageBreak/>
        <w:t>один экземпляр конкретного набора, тем самым реализуя отношения «один к одному» и «один ко многим» среди разных видов записей.</w:t>
      </w:r>
    </w:p>
    <w:p w:rsidR="003F00D6" w:rsidRDefault="00835C9B" w:rsidP="00027338">
      <w:pPr>
        <w:pStyle w:val="a3"/>
      </w:pPr>
      <w:r>
        <w:t>Наборы записей бывают следующих видов:</w:t>
      </w:r>
    </w:p>
    <w:p w:rsidR="00835C9B" w:rsidRDefault="00835C9B" w:rsidP="00835C9B">
      <w:pPr>
        <w:pStyle w:val="a3"/>
        <w:numPr>
          <w:ilvl w:val="0"/>
          <w:numId w:val="16"/>
        </w:numPr>
      </w:pPr>
      <w:r>
        <w:t>сингулярные;</w:t>
      </w:r>
    </w:p>
    <w:p w:rsidR="00835C9B" w:rsidRDefault="00835C9B" w:rsidP="00835C9B">
      <w:pPr>
        <w:pStyle w:val="a3"/>
        <w:numPr>
          <w:ilvl w:val="0"/>
          <w:numId w:val="16"/>
        </w:numPr>
      </w:pPr>
      <w:proofErr w:type="spellStart"/>
      <w:r>
        <w:t>двутипные</w:t>
      </w:r>
      <w:proofErr w:type="spellEnd"/>
      <w:r>
        <w:t>;</w:t>
      </w:r>
    </w:p>
    <w:p w:rsidR="00835C9B" w:rsidRDefault="00835C9B" w:rsidP="00835C9B">
      <w:pPr>
        <w:pStyle w:val="a3"/>
        <w:numPr>
          <w:ilvl w:val="0"/>
          <w:numId w:val="16"/>
        </w:numPr>
      </w:pPr>
      <w:r>
        <w:t>множественные.</w:t>
      </w:r>
    </w:p>
    <w:p w:rsidR="00835C9B" w:rsidRDefault="00835C9B" w:rsidP="00835C9B">
      <w:pPr>
        <w:pStyle w:val="a3"/>
      </w:pPr>
      <w:r>
        <w:t>Сингулярный набор приведен на рисунке 8. Такой набор содержит только «запись-член». В качестве «записи-владельца» здесь выступает система.</w:t>
      </w:r>
    </w:p>
    <w:p w:rsidR="00835C9B" w:rsidRDefault="00835C9B" w:rsidP="00835C9B">
      <w:pPr>
        <w:pStyle w:val="a3"/>
        <w:spacing w:line="240" w:lineRule="auto"/>
      </w:pPr>
    </w:p>
    <w:p w:rsidR="00835C9B" w:rsidRDefault="00835C9B" w:rsidP="00835C9B">
      <w:pPr>
        <w:pStyle w:val="a3"/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4381D570" wp14:editId="23B75CFA">
            <wp:extent cx="4619501" cy="2688328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27870" cy="2693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C9B" w:rsidRDefault="00835C9B" w:rsidP="00835C9B">
      <w:pPr>
        <w:pStyle w:val="a3"/>
        <w:spacing w:line="240" w:lineRule="auto"/>
        <w:ind w:firstLine="0"/>
        <w:jc w:val="center"/>
        <w:rPr>
          <w:b/>
        </w:rPr>
      </w:pPr>
      <w:r>
        <w:rPr>
          <w:b/>
        </w:rPr>
        <w:t>Рисунок 8 – Сингулярный набор «Система-Константа»</w:t>
      </w:r>
    </w:p>
    <w:p w:rsidR="00835C9B" w:rsidRDefault="00835C9B" w:rsidP="00835C9B">
      <w:pPr>
        <w:pStyle w:val="a3"/>
        <w:spacing w:line="240" w:lineRule="auto"/>
        <w:ind w:firstLine="0"/>
        <w:jc w:val="center"/>
        <w:rPr>
          <w:b/>
        </w:rPr>
      </w:pPr>
    </w:p>
    <w:p w:rsidR="00835C9B" w:rsidRDefault="00835C9B" w:rsidP="00835C9B">
      <w:pPr>
        <w:pStyle w:val="a3"/>
      </w:pPr>
      <w:proofErr w:type="spellStart"/>
      <w:r>
        <w:t>Двутипный</w:t>
      </w:r>
      <w:proofErr w:type="spellEnd"/>
      <w:r>
        <w:t xml:space="preserve"> набор содержит одну «запись-владельца» и несколько «записей-членов» одного типа.</w:t>
      </w:r>
    </w:p>
    <w:p w:rsidR="00835C9B" w:rsidRDefault="00835C9B" w:rsidP="00027338">
      <w:pPr>
        <w:pStyle w:val="a3"/>
      </w:pPr>
      <w:r>
        <w:t xml:space="preserve">Множественный набор отличается тем, что включает в себя несколько типов «записей-членов» набора </w:t>
      </w:r>
      <w:r w:rsidRPr="00835C9B">
        <w:t>[</w:t>
      </w:r>
      <w:r w:rsidR="0086606E">
        <w:t>17</w:t>
      </w:r>
      <w:r w:rsidRPr="00835C9B">
        <w:t>]</w:t>
      </w:r>
      <w:r>
        <w:t>.</w:t>
      </w:r>
    </w:p>
    <w:p w:rsidR="0009643E" w:rsidRDefault="0009643E" w:rsidP="00027338">
      <w:pPr>
        <w:pStyle w:val="a3"/>
      </w:pPr>
      <w:r>
        <w:t>Чтобы избежать дублирования и нарушения целостности, сетевая модель требует, чтобы связи устанавливались между существующими записями. Кроме того, данные могут быть изолированы в соответствующих таблицах и связаны с записями в других таблицах.</w:t>
      </w:r>
    </w:p>
    <w:p w:rsidR="0009643E" w:rsidRDefault="0009643E" w:rsidP="00027338">
      <w:pPr>
        <w:pStyle w:val="a3"/>
      </w:pPr>
      <w:r>
        <w:lastRenderedPageBreak/>
        <w:t>Целостность данных в данном случае говорит о том, что при модификации таблиц сами данные и логические связи, установленные между ними, не должны быть потеряны. Кроме того, указанный тип и диапазон данных также должен соблюдаться при любых изменениях.</w:t>
      </w:r>
    </w:p>
    <w:p w:rsidR="0009643E" w:rsidRDefault="0009643E" w:rsidP="00027338">
      <w:pPr>
        <w:pStyle w:val="a3"/>
      </w:pPr>
      <w:r>
        <w:t>Главное достоинство сетевой модели – возможность эффективной реализации по показателям затрат оперативности и памяти. Кроме того, данная модель предоставляет большие возможности при образовании произвольных связей.</w:t>
      </w:r>
    </w:p>
    <w:p w:rsidR="0009643E" w:rsidRDefault="0009643E" w:rsidP="00027338">
      <w:pPr>
        <w:pStyle w:val="a3"/>
      </w:pPr>
      <w:r>
        <w:t xml:space="preserve">Недостатки модели проявляются в ее сложности и жесткости используемой схемы БД. </w:t>
      </w:r>
      <w:r w:rsidR="005F1918">
        <w:t xml:space="preserve">Наиболее критичным минусом является «жесткость». Поиск данных, а также доступ к ним может быть реализован только по тем связям, которые действительно существуют в рамках конкретной модели. </w:t>
      </w:r>
      <w:r>
        <w:t xml:space="preserve">Кроме того, сетевые БД сложны для понимания и выполнения обработки информации. Важно отметить и ослабленный контроль целостности связей из-за допустимости их произвольного количества </w:t>
      </w:r>
      <w:r w:rsidRPr="0009643E">
        <w:t>[</w:t>
      </w:r>
      <w:r w:rsidR="0086606E">
        <w:t>2</w:t>
      </w:r>
      <w:r w:rsidRPr="0009643E">
        <w:t>]</w:t>
      </w:r>
      <w:r>
        <w:t>.</w:t>
      </w:r>
    </w:p>
    <w:p w:rsidR="006B6B8E" w:rsidRPr="00D022D3" w:rsidRDefault="006B6B8E" w:rsidP="006B6B8E">
      <w:pPr>
        <w:pStyle w:val="2"/>
      </w:pPr>
      <w:bookmarkStart w:id="14" w:name="_Toc444104966"/>
      <w:r>
        <w:t xml:space="preserve">2.2. Стандарт </w:t>
      </w:r>
      <w:r>
        <w:rPr>
          <w:lang w:val="en-US"/>
        </w:rPr>
        <w:t>CODASYL</w:t>
      </w:r>
      <w:bookmarkEnd w:id="14"/>
    </w:p>
    <w:p w:rsidR="006B6B8E" w:rsidRDefault="00BC0062" w:rsidP="00BC0062">
      <w:pPr>
        <w:pStyle w:val="a3"/>
      </w:pPr>
      <w:r>
        <w:t xml:space="preserve">Изначально сетевые СУБД задумывались для представления сложных взаимосвязей между данными. Для создания стандарта на конференции </w:t>
      </w:r>
      <w:r>
        <w:rPr>
          <w:lang w:val="en-US"/>
        </w:rPr>
        <w:t>CODASYL</w:t>
      </w:r>
      <w:r w:rsidRPr="00BC0062">
        <w:t xml:space="preserve"> </w:t>
      </w:r>
      <w:r>
        <w:t xml:space="preserve">была сформирована рабочая группа </w:t>
      </w:r>
      <w:r>
        <w:rPr>
          <w:lang w:val="en-US"/>
        </w:rPr>
        <w:t>List</w:t>
      </w:r>
      <w:r w:rsidRPr="00BC0062">
        <w:t xml:space="preserve"> </w:t>
      </w:r>
      <w:r>
        <w:rPr>
          <w:lang w:val="en-US"/>
        </w:rPr>
        <w:t>Processing</w:t>
      </w:r>
      <w:r w:rsidRPr="00BC0062">
        <w:t xml:space="preserve"> </w:t>
      </w:r>
      <w:r>
        <w:rPr>
          <w:lang w:val="en-US"/>
        </w:rPr>
        <w:t>Task</w:t>
      </w:r>
      <w:r w:rsidRPr="00BC0062">
        <w:t xml:space="preserve"> </w:t>
      </w:r>
      <w:r>
        <w:rPr>
          <w:lang w:val="en-US"/>
        </w:rPr>
        <w:t>Force</w:t>
      </w:r>
      <w:r>
        <w:t xml:space="preserve">, которую затем переименовали в </w:t>
      </w:r>
      <w:r>
        <w:rPr>
          <w:lang w:val="en-US"/>
        </w:rPr>
        <w:t>DBTG</w:t>
      </w:r>
      <w:r w:rsidRPr="00BC0062">
        <w:t xml:space="preserve"> – </w:t>
      </w:r>
      <w:r>
        <w:rPr>
          <w:lang w:val="en-US"/>
        </w:rPr>
        <w:t>Data</w:t>
      </w:r>
      <w:r w:rsidRPr="00BC0062">
        <w:t xml:space="preserve"> </w:t>
      </w:r>
      <w:r>
        <w:rPr>
          <w:lang w:val="en-US"/>
        </w:rPr>
        <w:t>Base</w:t>
      </w:r>
      <w:r w:rsidRPr="00BC0062">
        <w:t xml:space="preserve"> </w:t>
      </w:r>
      <w:r>
        <w:rPr>
          <w:lang w:val="en-US"/>
        </w:rPr>
        <w:t>Task</w:t>
      </w:r>
      <w:r w:rsidRPr="00BC0062">
        <w:t xml:space="preserve"> </w:t>
      </w:r>
      <w:r>
        <w:rPr>
          <w:lang w:val="en-US"/>
        </w:rPr>
        <w:t>Group</w:t>
      </w:r>
      <w:r>
        <w:t>. В задачи данной группы входило определение спецификаций среды, которая допускала бы разработку сетевых баз данных и управление ими. Отчет, разработанный данной группой, включал в себя следующие утверждения:</w:t>
      </w:r>
    </w:p>
    <w:p w:rsidR="00BC0062" w:rsidRDefault="00BC0062" w:rsidP="00BC0062">
      <w:pPr>
        <w:pStyle w:val="a3"/>
        <w:numPr>
          <w:ilvl w:val="0"/>
          <w:numId w:val="19"/>
        </w:numPr>
      </w:pPr>
      <w:r>
        <w:t>сетевая схема представляет собой логическую организацию всей базы данных целиком, обязательно включая имя БД, а также типы всех записей и компонентов;</w:t>
      </w:r>
    </w:p>
    <w:p w:rsidR="00BC0062" w:rsidRDefault="00BC0062" w:rsidP="00BC0062">
      <w:pPr>
        <w:pStyle w:val="a3"/>
        <w:numPr>
          <w:ilvl w:val="0"/>
          <w:numId w:val="19"/>
        </w:numPr>
      </w:pPr>
      <w:r>
        <w:lastRenderedPageBreak/>
        <w:t>подсхема представляет собой ту часть БД, которая видна конкретным пользователям или приложениям;</w:t>
      </w:r>
    </w:p>
    <w:p w:rsidR="00BC0062" w:rsidRDefault="00BC0062" w:rsidP="00BC0062">
      <w:pPr>
        <w:pStyle w:val="a3"/>
        <w:numPr>
          <w:ilvl w:val="0"/>
          <w:numId w:val="19"/>
        </w:numPr>
      </w:pPr>
      <w:r>
        <w:t>язык управления данными является инструментом определения структуры и свойств данных.</w:t>
      </w:r>
    </w:p>
    <w:p w:rsidR="00BC0062" w:rsidRDefault="00BC0062" w:rsidP="00BC0062">
      <w:pPr>
        <w:pStyle w:val="a3"/>
      </w:pPr>
      <w:r>
        <w:t xml:space="preserve">Кроме того, группа </w:t>
      </w:r>
      <w:r>
        <w:rPr>
          <w:lang w:val="en-US"/>
        </w:rPr>
        <w:t>DBTG</w:t>
      </w:r>
      <w:r>
        <w:t xml:space="preserve"> предложила стандартизировать следующие языки:</w:t>
      </w:r>
    </w:p>
    <w:p w:rsidR="00BC0062" w:rsidRDefault="00BC0062" w:rsidP="00BC0062">
      <w:pPr>
        <w:pStyle w:val="a3"/>
        <w:numPr>
          <w:ilvl w:val="0"/>
          <w:numId w:val="20"/>
        </w:numPr>
      </w:pPr>
      <w:r>
        <w:rPr>
          <w:lang w:val="en-US"/>
        </w:rPr>
        <w:t>DDL</w:t>
      </w:r>
      <w:r w:rsidRPr="00BC0062">
        <w:t xml:space="preserve"> – </w:t>
      </w:r>
      <w:r>
        <w:rPr>
          <w:lang w:val="en-US"/>
        </w:rPr>
        <w:t>Data</w:t>
      </w:r>
      <w:r w:rsidRPr="00BC0062">
        <w:t xml:space="preserve"> </w:t>
      </w:r>
      <w:r>
        <w:rPr>
          <w:lang w:val="en-US"/>
        </w:rPr>
        <w:t>Definition</w:t>
      </w:r>
      <w:r w:rsidRPr="00BC0062">
        <w:t xml:space="preserve"> </w:t>
      </w:r>
      <w:r>
        <w:rPr>
          <w:lang w:val="en-US"/>
        </w:rPr>
        <w:t>Language</w:t>
      </w:r>
      <w:r w:rsidRPr="00BC0062">
        <w:t xml:space="preserve"> – </w:t>
      </w:r>
      <w:r>
        <w:t>язык определения данных схемы БД, при помощи которого администратор БД может ее описать;</w:t>
      </w:r>
    </w:p>
    <w:p w:rsidR="00BC0062" w:rsidRDefault="00BC0062" w:rsidP="00BC0062">
      <w:pPr>
        <w:pStyle w:val="a3"/>
        <w:numPr>
          <w:ilvl w:val="0"/>
          <w:numId w:val="20"/>
        </w:numPr>
      </w:pPr>
      <w:r>
        <w:rPr>
          <w:lang w:val="en-US"/>
        </w:rPr>
        <w:t>DDL</w:t>
      </w:r>
      <w:r>
        <w:t xml:space="preserve"> для подсхемы, позволяющий определять в приложениях те части БД, доступ к которым необходим;</w:t>
      </w:r>
    </w:p>
    <w:p w:rsidR="00BC0062" w:rsidRDefault="00BC0062" w:rsidP="00BC0062">
      <w:pPr>
        <w:pStyle w:val="a3"/>
        <w:numPr>
          <w:ilvl w:val="0"/>
          <w:numId w:val="20"/>
        </w:numPr>
      </w:pPr>
      <w:r>
        <w:rPr>
          <w:lang w:val="en-US"/>
        </w:rPr>
        <w:t>DML</w:t>
      </w:r>
      <w:r w:rsidRPr="00BC0062">
        <w:t xml:space="preserve"> – </w:t>
      </w:r>
      <w:r>
        <w:rPr>
          <w:lang w:val="en-US"/>
        </w:rPr>
        <w:t>Data</w:t>
      </w:r>
      <w:r w:rsidRPr="00BC0062">
        <w:t xml:space="preserve"> </w:t>
      </w:r>
      <w:r>
        <w:rPr>
          <w:lang w:val="en-US"/>
        </w:rPr>
        <w:t>Manipulation</w:t>
      </w:r>
      <w:r w:rsidRPr="00BC0062">
        <w:t xml:space="preserve"> </w:t>
      </w:r>
      <w:r>
        <w:rPr>
          <w:lang w:val="en-US"/>
        </w:rPr>
        <w:t>Language</w:t>
      </w:r>
      <w:r w:rsidRPr="00BC0062">
        <w:t xml:space="preserve"> – </w:t>
      </w:r>
      <w:r>
        <w:t>язык манипулирования данными, созданный для управления БД.</w:t>
      </w:r>
    </w:p>
    <w:p w:rsidR="00BC0062" w:rsidRPr="00BC0062" w:rsidRDefault="00BC0062" w:rsidP="00CC60DC">
      <w:pPr>
        <w:pStyle w:val="a3"/>
      </w:pPr>
      <w:r>
        <w:t>Важно отметить, что данный отчет не получил официального одобрения Национальным Институтом Стандартизации США (</w:t>
      </w:r>
      <w:r>
        <w:rPr>
          <w:lang w:val="en-US"/>
        </w:rPr>
        <w:t>ANSI</w:t>
      </w:r>
      <w:r w:rsidRPr="00BC0062">
        <w:t xml:space="preserve"> -</w:t>
      </w:r>
      <w:r>
        <w:rPr>
          <w:lang w:val="en-US"/>
        </w:rPr>
        <w:t>American</w:t>
      </w:r>
      <w:r w:rsidRPr="00BC0062">
        <w:t xml:space="preserve"> </w:t>
      </w:r>
      <w:r>
        <w:rPr>
          <w:lang w:val="en-US"/>
        </w:rPr>
        <w:t>National</w:t>
      </w:r>
      <w:r w:rsidRPr="00BC0062">
        <w:t xml:space="preserve"> </w:t>
      </w:r>
      <w:r>
        <w:rPr>
          <w:lang w:val="en-US"/>
        </w:rPr>
        <w:t>Standards</w:t>
      </w:r>
      <w:r w:rsidRPr="00BC0062">
        <w:t xml:space="preserve"> </w:t>
      </w:r>
      <w:r>
        <w:rPr>
          <w:lang w:val="en-US"/>
        </w:rPr>
        <w:t>Institute</w:t>
      </w:r>
      <w:r w:rsidRPr="00BC0062">
        <w:t>)</w:t>
      </w:r>
      <w:r>
        <w:t xml:space="preserve">, однако большое число систем затем было разработано в полном соответствии с предложениями группы </w:t>
      </w:r>
      <w:r>
        <w:rPr>
          <w:lang w:val="en-US"/>
        </w:rPr>
        <w:t>DBTG</w:t>
      </w:r>
      <w:r>
        <w:t xml:space="preserve">. Такие системы получили название </w:t>
      </w:r>
      <w:r>
        <w:rPr>
          <w:lang w:val="en-US"/>
        </w:rPr>
        <w:t>CODASYL</w:t>
      </w:r>
      <w:r w:rsidRPr="00D022D3">
        <w:t xml:space="preserve">- </w:t>
      </w:r>
      <w:r>
        <w:t xml:space="preserve">или </w:t>
      </w:r>
      <w:r>
        <w:rPr>
          <w:lang w:val="en-US"/>
        </w:rPr>
        <w:t>DBTG</w:t>
      </w:r>
      <w:r w:rsidRPr="00D022D3">
        <w:t>-</w:t>
      </w:r>
      <w:r>
        <w:t>систем</w:t>
      </w:r>
      <w:r w:rsidR="00CC60DC">
        <w:t xml:space="preserve"> </w:t>
      </w:r>
      <w:r w:rsidR="00CC60DC" w:rsidRPr="00D022D3">
        <w:t>[</w:t>
      </w:r>
      <w:r w:rsidR="0086606E">
        <w:t>9</w:t>
      </w:r>
      <w:r w:rsidR="00CC60DC" w:rsidRPr="00D022D3">
        <w:t>]</w:t>
      </w:r>
      <w:r>
        <w:t>.</w:t>
      </w:r>
    </w:p>
    <w:p w:rsidR="00027338" w:rsidRDefault="00FB01EA" w:rsidP="00FB01EA">
      <w:pPr>
        <w:pStyle w:val="2"/>
      </w:pPr>
      <w:bookmarkStart w:id="15" w:name="_Toc444104967"/>
      <w:r>
        <w:t>2.</w:t>
      </w:r>
      <w:r w:rsidR="006B6B8E">
        <w:t>3</w:t>
      </w:r>
      <w:r>
        <w:t>. Требования</w:t>
      </w:r>
      <w:r w:rsidR="00CC60DC">
        <w:t>, предъявляемые</w:t>
      </w:r>
      <w:r>
        <w:t xml:space="preserve"> к сетевым моделям</w:t>
      </w:r>
      <w:bookmarkEnd w:id="15"/>
    </w:p>
    <w:p w:rsidR="00FB01EA" w:rsidRDefault="006B6B8E" w:rsidP="00FB01EA">
      <w:pPr>
        <w:pStyle w:val="a3"/>
      </w:pPr>
      <w:r>
        <w:t xml:space="preserve">В моделях сетевых БД очень важно, чтобы выполнялись определенные требования по отношению к связям. Тип связи характеризует два типа записей: предка и потомка. Экземпляр типа включает в себя один экземпляр предка и несколько экземпляров потомков. Для конкретного типа связи </w:t>
      </w:r>
      <w:r>
        <w:rPr>
          <w:lang w:val="en-US"/>
        </w:rPr>
        <w:t>L</w:t>
      </w:r>
      <w:r>
        <w:t xml:space="preserve"> с записью-предком </w:t>
      </w:r>
      <w:r>
        <w:rPr>
          <w:lang w:val="en-US"/>
        </w:rPr>
        <w:t>P</w:t>
      </w:r>
      <w:r>
        <w:t xml:space="preserve"> и записью-потомком </w:t>
      </w:r>
      <w:r>
        <w:rPr>
          <w:lang w:val="en-US"/>
        </w:rPr>
        <w:t>C</w:t>
      </w:r>
      <w:r>
        <w:t xml:space="preserve"> должны выполняться условия:</w:t>
      </w:r>
    </w:p>
    <w:p w:rsidR="006B6B8E" w:rsidRDefault="006B6B8E" w:rsidP="006B6B8E">
      <w:pPr>
        <w:pStyle w:val="a3"/>
        <w:numPr>
          <w:ilvl w:val="0"/>
          <w:numId w:val="17"/>
        </w:numPr>
      </w:pPr>
      <w:r>
        <w:t xml:space="preserve">всякий экземпляр </w:t>
      </w:r>
      <w:r>
        <w:rPr>
          <w:lang w:val="en-US"/>
        </w:rPr>
        <w:t>P</w:t>
      </w:r>
      <w:r>
        <w:t xml:space="preserve"> является предком только в одном экземпляре </w:t>
      </w:r>
      <w:r>
        <w:rPr>
          <w:lang w:val="en-US"/>
        </w:rPr>
        <w:t>L</w:t>
      </w:r>
      <w:r>
        <w:t>;</w:t>
      </w:r>
    </w:p>
    <w:p w:rsidR="006B6B8E" w:rsidRDefault="006B6B8E" w:rsidP="006B6B8E">
      <w:pPr>
        <w:pStyle w:val="a3"/>
        <w:numPr>
          <w:ilvl w:val="0"/>
          <w:numId w:val="17"/>
        </w:numPr>
      </w:pPr>
      <w:r>
        <w:t xml:space="preserve">всякий экземпляр </w:t>
      </w:r>
      <w:r>
        <w:rPr>
          <w:lang w:val="en-US"/>
        </w:rPr>
        <w:t>C</w:t>
      </w:r>
      <w:r>
        <w:t xml:space="preserve"> является потомком не более</w:t>
      </w:r>
      <w:proofErr w:type="gramStart"/>
      <w:r>
        <w:t>,</w:t>
      </w:r>
      <w:proofErr w:type="gramEnd"/>
      <w:r>
        <w:t xml:space="preserve"> чем в одном экземпляре </w:t>
      </w:r>
      <w:r>
        <w:rPr>
          <w:lang w:val="en-US"/>
        </w:rPr>
        <w:t>L</w:t>
      </w:r>
      <w:r>
        <w:t>.</w:t>
      </w:r>
    </w:p>
    <w:p w:rsidR="006B6B8E" w:rsidRDefault="006B6B8E" w:rsidP="006B6B8E">
      <w:pPr>
        <w:pStyle w:val="a3"/>
      </w:pPr>
      <w:r>
        <w:t>На формирование типов связи особые ограничения не накладываются, поэтому в большинстве случаев возникают следующие ситуации:</w:t>
      </w:r>
    </w:p>
    <w:p w:rsidR="006B6B8E" w:rsidRDefault="006B6B8E" w:rsidP="006B6B8E">
      <w:pPr>
        <w:pStyle w:val="a3"/>
        <w:numPr>
          <w:ilvl w:val="0"/>
          <w:numId w:val="18"/>
        </w:numPr>
      </w:pPr>
      <w:r>
        <w:lastRenderedPageBreak/>
        <w:t xml:space="preserve">тип записи-потомка в одном типе связи </w:t>
      </w:r>
      <w:r>
        <w:rPr>
          <w:lang w:val="en-US"/>
        </w:rPr>
        <w:t>L</w:t>
      </w:r>
      <w:r w:rsidRPr="006B6B8E">
        <w:t>1</w:t>
      </w:r>
      <w:r>
        <w:t xml:space="preserve"> может являться записью-предком в другом типе связи </w:t>
      </w:r>
      <w:r>
        <w:rPr>
          <w:lang w:val="en-US"/>
        </w:rPr>
        <w:t>L</w:t>
      </w:r>
      <w:r w:rsidRPr="006B6B8E">
        <w:t>2</w:t>
      </w:r>
      <w:r>
        <w:t xml:space="preserve"> (аналогично иерархии);</w:t>
      </w:r>
    </w:p>
    <w:p w:rsidR="006B6B8E" w:rsidRDefault="006B6B8E" w:rsidP="006B6B8E">
      <w:pPr>
        <w:pStyle w:val="a3"/>
        <w:numPr>
          <w:ilvl w:val="0"/>
          <w:numId w:val="18"/>
        </w:numPr>
      </w:pPr>
      <w:r>
        <w:t xml:space="preserve">тип записи </w:t>
      </w:r>
      <w:r>
        <w:rPr>
          <w:lang w:val="en-US"/>
        </w:rPr>
        <w:t>P</w:t>
      </w:r>
      <w:r>
        <w:t xml:space="preserve"> может выступать в роли предка в любом числе типов связи;</w:t>
      </w:r>
    </w:p>
    <w:p w:rsidR="006B6B8E" w:rsidRDefault="006B6B8E" w:rsidP="006B6B8E">
      <w:pPr>
        <w:pStyle w:val="a3"/>
        <w:numPr>
          <w:ilvl w:val="0"/>
          <w:numId w:val="18"/>
        </w:numPr>
      </w:pPr>
      <w:r>
        <w:t xml:space="preserve">тип записи </w:t>
      </w:r>
      <w:r>
        <w:rPr>
          <w:lang w:val="en-US"/>
        </w:rPr>
        <w:t>P</w:t>
      </w:r>
      <w:r>
        <w:t xml:space="preserve"> может выступать в роли потомка в любом числе типов связи;</w:t>
      </w:r>
    </w:p>
    <w:p w:rsidR="006B6B8E" w:rsidRDefault="006B6B8E" w:rsidP="006B6B8E">
      <w:pPr>
        <w:pStyle w:val="a3"/>
        <w:numPr>
          <w:ilvl w:val="0"/>
          <w:numId w:val="18"/>
        </w:numPr>
      </w:pPr>
      <w:r>
        <w:t xml:space="preserve">в рамках одной модели может существовать любое количество типов связи с одним и тем же типом записи-предка и одним и тем же типом записи-потомка. При этом если </w:t>
      </w:r>
      <w:r>
        <w:rPr>
          <w:lang w:val="en-US"/>
        </w:rPr>
        <w:t>L</w:t>
      </w:r>
      <w:r w:rsidRPr="006B6B8E">
        <w:t>1</w:t>
      </w:r>
      <w:r>
        <w:t xml:space="preserve"> и </w:t>
      </w:r>
      <w:r>
        <w:rPr>
          <w:lang w:val="en-US"/>
        </w:rPr>
        <w:t>L</w:t>
      </w:r>
      <w:r w:rsidRPr="006B6B8E">
        <w:t>2</w:t>
      </w:r>
      <w:r>
        <w:t xml:space="preserve"> представляют собой два типа связи с записью-предком </w:t>
      </w:r>
      <w:r>
        <w:rPr>
          <w:lang w:val="en-US"/>
        </w:rPr>
        <w:t>P</w:t>
      </w:r>
      <w:r>
        <w:t xml:space="preserve"> и записью-потомком </w:t>
      </w:r>
      <w:r>
        <w:rPr>
          <w:lang w:val="en-US"/>
        </w:rPr>
        <w:t>C</w:t>
      </w:r>
      <w:r>
        <w:t>, правила, согласно которым образуется родство, в разных связях могут отличаться;</w:t>
      </w:r>
    </w:p>
    <w:p w:rsidR="006B6B8E" w:rsidRDefault="006B6B8E" w:rsidP="006B6B8E">
      <w:pPr>
        <w:pStyle w:val="a3"/>
        <w:numPr>
          <w:ilvl w:val="0"/>
          <w:numId w:val="18"/>
        </w:numPr>
      </w:pPr>
      <w:r>
        <w:t xml:space="preserve">типы записи </w:t>
      </w:r>
      <w:r>
        <w:rPr>
          <w:lang w:val="en-US"/>
        </w:rPr>
        <w:t>X</w:t>
      </w:r>
      <w:r>
        <w:t xml:space="preserve"> и </w:t>
      </w:r>
      <w:r>
        <w:rPr>
          <w:lang w:val="en-US"/>
        </w:rPr>
        <w:t>Y</w:t>
      </w:r>
      <w:r>
        <w:t xml:space="preserve"> могут выступать в роли предков и потомков в одной связи и в обратных ролях в другой связи;</w:t>
      </w:r>
    </w:p>
    <w:p w:rsidR="006B6B8E" w:rsidRDefault="006B6B8E" w:rsidP="006B6B8E">
      <w:pPr>
        <w:pStyle w:val="a3"/>
        <w:numPr>
          <w:ilvl w:val="0"/>
          <w:numId w:val="18"/>
        </w:numPr>
      </w:pPr>
      <w:r>
        <w:t xml:space="preserve">предки и потомки могут представлять собой записи одного типа </w:t>
      </w:r>
      <w:r w:rsidRPr="006B6B8E">
        <w:t>[</w:t>
      </w:r>
      <w:r w:rsidR="0086606E">
        <w:t>9</w:t>
      </w:r>
      <w:r w:rsidRPr="006B6B8E">
        <w:t>]</w:t>
      </w:r>
      <w:r>
        <w:t>.</w:t>
      </w:r>
    </w:p>
    <w:p w:rsidR="00083FB6" w:rsidRDefault="00CC60DC" w:rsidP="00CC60DC">
      <w:pPr>
        <w:pStyle w:val="a3"/>
      </w:pPr>
      <w:r>
        <w:t>Пример сетевой схемы базы данных приведен на рисунке 9.</w:t>
      </w:r>
    </w:p>
    <w:p w:rsidR="00CC60DC" w:rsidRDefault="00CC60DC" w:rsidP="00CC60DC">
      <w:pPr>
        <w:pStyle w:val="a3"/>
        <w:spacing w:line="240" w:lineRule="auto"/>
      </w:pPr>
    </w:p>
    <w:p w:rsidR="00CC60DC" w:rsidRDefault="00CC60DC" w:rsidP="000D776A">
      <w:pPr>
        <w:pStyle w:val="a3"/>
        <w:spacing w:line="240" w:lineRule="auto"/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21E463C6" wp14:editId="5C736963">
            <wp:extent cx="4678878" cy="2208522"/>
            <wp:effectExtent l="0" t="0" r="7620" b="190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93514" cy="2215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0DC" w:rsidRDefault="00CC60DC" w:rsidP="00CC60DC">
      <w:pPr>
        <w:pStyle w:val="a3"/>
        <w:spacing w:line="240" w:lineRule="auto"/>
        <w:jc w:val="center"/>
        <w:rPr>
          <w:b/>
        </w:rPr>
      </w:pPr>
      <w:r>
        <w:rPr>
          <w:b/>
        </w:rPr>
        <w:t>Рисунок 9 – Пример сетевой БД</w:t>
      </w:r>
    </w:p>
    <w:p w:rsidR="00CC60DC" w:rsidRDefault="00CC60DC" w:rsidP="00CC60DC">
      <w:pPr>
        <w:pStyle w:val="a3"/>
        <w:spacing w:line="240" w:lineRule="auto"/>
        <w:jc w:val="center"/>
        <w:rPr>
          <w:b/>
        </w:rPr>
      </w:pPr>
    </w:p>
    <w:p w:rsidR="00CC60DC" w:rsidRDefault="00E25B05" w:rsidP="00CC60DC">
      <w:pPr>
        <w:pStyle w:val="a3"/>
      </w:pPr>
      <w:r>
        <w:t>Набор операций для манипулирования данными может включать следующие операции:</w:t>
      </w:r>
    </w:p>
    <w:p w:rsidR="00E25B05" w:rsidRDefault="00E25B05" w:rsidP="00E25B05">
      <w:pPr>
        <w:pStyle w:val="a3"/>
        <w:numPr>
          <w:ilvl w:val="0"/>
          <w:numId w:val="21"/>
        </w:numPr>
      </w:pPr>
      <w:r>
        <w:t>поиск конкретной записи в наборе однотипных записей, например, поиск студента Иванова И.И.;</w:t>
      </w:r>
    </w:p>
    <w:p w:rsidR="00E25B05" w:rsidRDefault="00E25B05" w:rsidP="00E25B05">
      <w:pPr>
        <w:pStyle w:val="a3"/>
        <w:numPr>
          <w:ilvl w:val="0"/>
          <w:numId w:val="21"/>
        </w:numPr>
      </w:pPr>
      <w:r>
        <w:lastRenderedPageBreak/>
        <w:t>переход от предка к первому потомку по какой-либо связи, например, переход к первому студенту из группы 15Р3;</w:t>
      </w:r>
    </w:p>
    <w:p w:rsidR="00E25B05" w:rsidRDefault="00E25B05" w:rsidP="00E25B05">
      <w:pPr>
        <w:pStyle w:val="a3"/>
        <w:numPr>
          <w:ilvl w:val="0"/>
          <w:numId w:val="21"/>
        </w:numPr>
      </w:pPr>
      <w:r>
        <w:t>переход к следующему потомку в рамках какой-либо связи, например, переход от студента Иванова И.И. к студенту Петрову П.П.;</w:t>
      </w:r>
    </w:p>
    <w:p w:rsidR="00E25B05" w:rsidRDefault="00E25B05" w:rsidP="00E25B05">
      <w:pPr>
        <w:pStyle w:val="a3"/>
        <w:numPr>
          <w:ilvl w:val="0"/>
          <w:numId w:val="21"/>
        </w:numPr>
      </w:pPr>
      <w:r>
        <w:t>переход от потомка к предку по какой-либо связи, например, найти группу, в которой обучается Петров П.П.;</w:t>
      </w:r>
    </w:p>
    <w:p w:rsidR="00E25B05" w:rsidRDefault="00E25B05" w:rsidP="00E25B05">
      <w:pPr>
        <w:pStyle w:val="a3"/>
        <w:numPr>
          <w:ilvl w:val="0"/>
          <w:numId w:val="21"/>
        </w:numPr>
      </w:pPr>
      <w:r>
        <w:t>создание новой записи;</w:t>
      </w:r>
    </w:p>
    <w:p w:rsidR="00E25B05" w:rsidRDefault="00E25B05" w:rsidP="00E25B05">
      <w:pPr>
        <w:pStyle w:val="a3"/>
        <w:numPr>
          <w:ilvl w:val="0"/>
          <w:numId w:val="21"/>
        </w:numPr>
      </w:pPr>
      <w:r>
        <w:t>редактирование записи;</w:t>
      </w:r>
    </w:p>
    <w:p w:rsidR="00E25B05" w:rsidRDefault="00E25B05" w:rsidP="00E25B05">
      <w:pPr>
        <w:pStyle w:val="a3"/>
        <w:numPr>
          <w:ilvl w:val="0"/>
          <w:numId w:val="21"/>
        </w:numPr>
      </w:pPr>
      <w:r>
        <w:t>удаление записи;</w:t>
      </w:r>
    </w:p>
    <w:p w:rsidR="00E25B05" w:rsidRDefault="00E25B05" w:rsidP="00E25B05">
      <w:pPr>
        <w:pStyle w:val="a3"/>
        <w:numPr>
          <w:ilvl w:val="0"/>
          <w:numId w:val="21"/>
        </w:numPr>
      </w:pPr>
      <w:r>
        <w:t>включение в связь;</w:t>
      </w:r>
    </w:p>
    <w:p w:rsidR="00E25B05" w:rsidRDefault="00E25B05" w:rsidP="00E25B05">
      <w:pPr>
        <w:pStyle w:val="a3"/>
        <w:numPr>
          <w:ilvl w:val="0"/>
          <w:numId w:val="21"/>
        </w:numPr>
      </w:pPr>
      <w:r>
        <w:t>исключение из связи;</w:t>
      </w:r>
    </w:p>
    <w:p w:rsidR="00E25B05" w:rsidRPr="00CC60DC" w:rsidRDefault="00E25B05" w:rsidP="00E25B05">
      <w:pPr>
        <w:pStyle w:val="a3"/>
        <w:numPr>
          <w:ilvl w:val="0"/>
          <w:numId w:val="21"/>
        </w:numPr>
      </w:pPr>
      <w:r>
        <w:t xml:space="preserve">перенос в другую связь и т.д. </w:t>
      </w:r>
      <w:r w:rsidRPr="00E25B05">
        <w:t>[</w:t>
      </w:r>
      <w:r w:rsidR="0086606E">
        <w:t>6</w:t>
      </w:r>
      <w:r w:rsidRPr="00E25B05">
        <w:t>]</w:t>
      </w:r>
    </w:p>
    <w:p w:rsidR="00083FB6" w:rsidRDefault="000D776A" w:rsidP="000D776A">
      <w:pPr>
        <w:pStyle w:val="2"/>
      </w:pPr>
      <w:bookmarkStart w:id="16" w:name="_Toc444104968"/>
      <w:r>
        <w:t>2.4. Физическая организация данных в сетевых СУБД</w:t>
      </w:r>
      <w:bookmarkEnd w:id="16"/>
    </w:p>
    <w:p w:rsidR="00083FB6" w:rsidRDefault="00D022D3" w:rsidP="00D022D3">
      <w:pPr>
        <w:pStyle w:val="a3"/>
      </w:pPr>
      <w:r>
        <w:t>В сетевых БД наборы реализуются при помощи адресных указателей, при этом возможны следующие отображения:</w:t>
      </w:r>
    </w:p>
    <w:p w:rsidR="00D022D3" w:rsidRDefault="00D022D3" w:rsidP="00D022D3">
      <w:pPr>
        <w:pStyle w:val="a3"/>
        <w:numPr>
          <w:ilvl w:val="0"/>
          <w:numId w:val="22"/>
        </w:numPr>
      </w:pPr>
      <w:r>
        <w:t>однонаправленный список (рисунок 10);</w:t>
      </w:r>
    </w:p>
    <w:p w:rsidR="00D022D3" w:rsidRDefault="00D022D3" w:rsidP="00D022D3">
      <w:pPr>
        <w:pStyle w:val="a3"/>
        <w:spacing w:line="240" w:lineRule="auto"/>
        <w:ind w:firstLine="0"/>
      </w:pPr>
    </w:p>
    <w:p w:rsidR="00D022D3" w:rsidRDefault="00D022D3" w:rsidP="00114E8F">
      <w:pPr>
        <w:pStyle w:val="a3"/>
        <w:ind w:firstLine="0"/>
      </w:pPr>
      <w:r>
        <w:rPr>
          <w:noProof/>
          <w:lang w:eastAsia="ru-RU"/>
        </w:rPr>
        <mc:AlternateContent>
          <mc:Choice Requires="wpc">
            <w:drawing>
              <wp:inline distT="0" distB="0" distL="0" distR="0">
                <wp:extent cx="5486400" cy="2471700"/>
                <wp:effectExtent l="0" t="0" r="19050" b="5080"/>
                <wp:docPr id="21" name="Полотно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2" name="Прямоугольник 22"/>
                        <wps:cNvSpPr/>
                        <wps:spPr>
                          <a:xfrm>
                            <a:off x="2268187" y="11875"/>
                            <a:ext cx="1757548" cy="558141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551E" w:rsidRDefault="005A551E" w:rsidP="00D022D3">
                              <w:pPr>
                                <w:pStyle w:val="a3"/>
                                <w:spacing w:line="240" w:lineRule="auto"/>
                                <w:ind w:firstLine="0"/>
                                <w:jc w:val="center"/>
                              </w:pPr>
                              <w:r>
                                <w:t xml:space="preserve">Экземпляр </w:t>
                              </w:r>
                            </w:p>
                            <w:p w:rsidR="005A551E" w:rsidRDefault="005A551E" w:rsidP="00D022D3">
                              <w:pPr>
                                <w:pStyle w:val="a3"/>
                                <w:spacing w:line="240" w:lineRule="auto"/>
                                <w:ind w:firstLine="0"/>
                                <w:jc w:val="center"/>
                              </w:pPr>
                              <w:r>
                                <w:t>записи-владельца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рямоугольник 23"/>
                        <wps:cNvSpPr/>
                        <wps:spPr>
                          <a:xfrm>
                            <a:off x="1871" y="928145"/>
                            <a:ext cx="1708176" cy="557530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551E" w:rsidRDefault="005A551E" w:rsidP="00D022D3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>Экземпляр 1</w:t>
                              </w:r>
                            </w:p>
                            <w:p w:rsidR="005A551E" w:rsidRDefault="005A551E" w:rsidP="00D022D3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 xml:space="preserve"> записи-члена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Прямоугольник 24"/>
                        <wps:cNvSpPr/>
                        <wps:spPr>
                          <a:xfrm>
                            <a:off x="1871" y="1890046"/>
                            <a:ext cx="1708150" cy="557530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551E" w:rsidRDefault="005A551E" w:rsidP="00D022D3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>Экземпляр 2</w:t>
                              </w:r>
                            </w:p>
                            <w:p w:rsidR="005A551E" w:rsidRDefault="005A551E" w:rsidP="00D022D3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 xml:space="preserve"> записи-члена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рямоугольник 25"/>
                        <wps:cNvSpPr/>
                        <wps:spPr>
                          <a:xfrm>
                            <a:off x="3778250" y="1332516"/>
                            <a:ext cx="1708150" cy="557530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551E" w:rsidRPr="00D022D3" w:rsidRDefault="005A551E" w:rsidP="00D022D3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 xml:space="preserve">Экземпляр </w:t>
                              </w: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  <w:lang w:val="en-US"/>
                                </w:rPr>
                                <w:t>n</w:t>
                              </w:r>
                            </w:p>
                            <w:p w:rsidR="005A551E" w:rsidRDefault="005A551E" w:rsidP="00D022D3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 xml:space="preserve"> записи-члена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рямая соединительная линия 27"/>
                        <wps:cNvCnPr>
                          <a:stCxn id="22" idx="1"/>
                        </wps:cNvCnPr>
                        <wps:spPr>
                          <a:xfrm flipH="1">
                            <a:off x="1009402" y="290946"/>
                            <a:ext cx="125878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Прямая со стрелкой 28"/>
                        <wps:cNvCnPr/>
                        <wps:spPr>
                          <a:xfrm>
                            <a:off x="1009402" y="290946"/>
                            <a:ext cx="0" cy="637199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Прямая со стрелкой 29"/>
                        <wps:cNvCnPr/>
                        <wps:spPr>
                          <a:xfrm>
                            <a:off x="1009402" y="1485675"/>
                            <a:ext cx="0" cy="404371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Прямая соединительная линия 30"/>
                        <wps:cNvCnPr>
                          <a:stCxn id="24" idx="3"/>
                        </wps:cNvCnPr>
                        <wps:spPr>
                          <a:xfrm>
                            <a:off x="1710021" y="2168811"/>
                            <a:ext cx="1931677" cy="18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Прямая соединительная линия 31"/>
                        <wps:cNvCnPr/>
                        <wps:spPr>
                          <a:xfrm>
                            <a:off x="3641698" y="2168811"/>
                            <a:ext cx="596348" cy="0"/>
                          </a:xfrm>
                          <a:prstGeom prst="line">
                            <a:avLst/>
                          </a:prstGeom>
                          <a:ln w="9525"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Прямая соединительная линия 32"/>
                        <wps:cNvCnPr/>
                        <wps:spPr>
                          <a:xfrm>
                            <a:off x="4238046" y="2170706"/>
                            <a:ext cx="35780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Прямая со стрелкой 33"/>
                        <wps:cNvCnPr/>
                        <wps:spPr>
                          <a:xfrm flipV="1">
                            <a:off x="4595854" y="1890046"/>
                            <a:ext cx="0" cy="27876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Прямая соединительная линия 34"/>
                        <wps:cNvCnPr>
                          <a:stCxn id="25" idx="0"/>
                        </wps:cNvCnPr>
                        <wps:spPr>
                          <a:xfrm flipV="1">
                            <a:off x="4632325" y="290946"/>
                            <a:ext cx="0" cy="10415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Прямая со стрелкой 35"/>
                        <wps:cNvCnPr/>
                        <wps:spPr>
                          <a:xfrm flipH="1">
                            <a:off x="4025735" y="290946"/>
                            <a:ext cx="60659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1" o:spid="_x0000_s1031" editas="canvas" style="width:6in;height:194.6pt;mso-position-horizontal-relative:char;mso-position-vertical-relative:line" coordsize="54864,24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2" type="#_x0000_t75" style="position:absolute;width:54864;height:24714;visibility:visible;mso-wrap-style:square">
                  <v:fill o:detectmouseclick="t"/>
                  <v:path o:connecttype="none"/>
                </v:shape>
                <v:rect id="Прямоугольник 22" o:spid="_x0000_s1033" style="position:absolute;left:22681;top:118;width:17576;height:55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CjcMA&#10;AADbAAAADwAAAGRycy9kb3ducmV2LnhtbESPQWvCQBSE7wX/w/IEb3VjDraNriLSgqAoVQ8eH9ln&#10;Esy+DbtrEv+9WxB6HGbmG2a+7E0tWnK+sqxgMk5AEOdWV1woOJ9+3j9B+ICssbZMCh7kYbkYvM0x&#10;07bjX2qPoRARwj5DBWUITSalz0sy6Me2IY7e1TqDIUpXSO2wi3BTyzRJptJgxXGhxIbWJeW3490o&#10;sIfqUa/c177d0cdlewhJ10+/lRoN+9UMRKA+/Idf7Y1WkKbw9yX+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DCjcMAAADbAAAADwAAAAAAAAAAAAAAAACYAgAAZHJzL2Rv&#10;d25yZXYueG1sUEsFBgAAAAAEAAQA9QAAAIgDAAAAAA==&#10;" fillcolor="white [3201]" strokecolor="black [3200]" strokeweight="1pt">
                  <v:textbox>
                    <w:txbxContent>
                      <w:p w:rsidR="005A551E" w:rsidRDefault="005A551E" w:rsidP="00D022D3">
                        <w:pPr>
                          <w:pStyle w:val="a3"/>
                          <w:spacing w:line="240" w:lineRule="auto"/>
                          <w:ind w:firstLine="0"/>
                          <w:jc w:val="center"/>
                        </w:pPr>
                        <w:r>
                          <w:t xml:space="preserve">Экземпляр </w:t>
                        </w:r>
                      </w:p>
                      <w:p w:rsidR="005A551E" w:rsidRDefault="005A551E" w:rsidP="00D022D3">
                        <w:pPr>
                          <w:pStyle w:val="a3"/>
                          <w:spacing w:line="240" w:lineRule="auto"/>
                          <w:ind w:firstLine="0"/>
                          <w:jc w:val="center"/>
                        </w:pPr>
                        <w:r>
                          <w:t>записи-владельца</w:t>
                        </w:r>
                      </w:p>
                    </w:txbxContent>
                  </v:textbox>
                </v:rect>
                <v:rect id="Прямоугольник 23" o:spid="_x0000_s1034" style="position:absolute;left:18;top:9281;width:17082;height:5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nFsQA&#10;AADbAAAADwAAAGRycy9kb3ducmV2LnhtbESPT2vCQBTE74V+h+UVequbWrA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MZxbEAAAA2wAAAA8AAAAAAAAAAAAAAAAAmAIAAGRycy9k&#10;b3ducmV2LnhtbFBLBQYAAAAABAAEAPUAAACJAwAAAAA=&#10;" fillcolor="white [3201]" strokecolor="black [3200]" strokeweight="1pt">
                  <v:textbox>
                    <w:txbxContent>
                      <w:p w:rsidR="005A551E" w:rsidRDefault="005A551E" w:rsidP="00D022D3">
                        <w:pPr>
                          <w:pStyle w:val="aa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>Экземпляр 1</w:t>
                        </w:r>
                      </w:p>
                      <w:p w:rsidR="005A551E" w:rsidRDefault="005A551E" w:rsidP="00D022D3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 xml:space="preserve"> записи-члена</w:t>
                        </w:r>
                      </w:p>
                    </w:txbxContent>
                  </v:textbox>
                </v:rect>
                <v:rect id="Прямоугольник 24" o:spid="_x0000_s1035" style="position:absolute;left:18;top:18900;width:17082;height:5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X/YsQA&#10;AADbAAAADwAAAGRycy9kb3ducmV2LnhtbESPT2vCQBTE74V+h+UVequbSrE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l/2LEAAAA2wAAAA8AAAAAAAAAAAAAAAAAmAIAAGRycy9k&#10;b3ducmV2LnhtbFBLBQYAAAAABAAEAPUAAACJAwAAAAA=&#10;" fillcolor="white [3201]" strokecolor="black [3200]" strokeweight="1pt">
                  <v:textbox>
                    <w:txbxContent>
                      <w:p w:rsidR="005A551E" w:rsidRDefault="005A551E" w:rsidP="00D022D3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>Экземпляр 2</w:t>
                        </w:r>
                      </w:p>
                      <w:p w:rsidR="005A551E" w:rsidRDefault="005A551E" w:rsidP="00D022D3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 xml:space="preserve"> записи-члена</w:t>
                        </w:r>
                      </w:p>
                    </w:txbxContent>
                  </v:textbox>
                </v:rect>
                <v:rect id="Прямоугольник 25" o:spid="_x0000_s1036" style="position:absolute;left:37782;top:13325;width:17082;height:5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la+cQA&#10;AADbAAAADwAAAGRycy9kb3ducmV2LnhtbESPT2vCQBTE74V+h+UVequbCrU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pWvnEAAAA2wAAAA8AAAAAAAAAAAAAAAAAmAIAAGRycy9k&#10;b3ducmV2LnhtbFBLBQYAAAAABAAEAPUAAACJAwAAAAA=&#10;" fillcolor="white [3201]" strokecolor="black [3200]" strokeweight="1pt">
                  <v:textbox>
                    <w:txbxContent>
                      <w:p w:rsidR="005A551E" w:rsidRPr="00D022D3" w:rsidRDefault="005A551E" w:rsidP="00D022D3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 xml:space="preserve">Экземпляр </w:t>
                        </w:r>
                        <w:r>
                          <w:rPr>
                            <w:rFonts w:eastAsia="Calibri"/>
                            <w:sz w:val="28"/>
                            <w:szCs w:val="28"/>
                            <w:lang w:val="en-US"/>
                          </w:rPr>
                          <w:t>n</w:t>
                        </w:r>
                      </w:p>
                      <w:p w:rsidR="005A551E" w:rsidRDefault="005A551E" w:rsidP="00D022D3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 xml:space="preserve"> записи-члена</w:t>
                        </w:r>
                      </w:p>
                    </w:txbxContent>
                  </v:textbox>
                </v:rect>
                <v:line id="Прямая соединительная линия 27" o:spid="_x0000_s1037" style="position:absolute;flip:x;visibility:visible;mso-wrap-style:square" from="10094,2909" to="22681,2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91ZsUAAADbAAAADwAAAGRycy9kb3ducmV2LnhtbESPzWrDMBCE74W8g9hAb7XcHJrgRjHF&#10;EAgtCY3bHnJbrPUPsVZGUmL37atAIcdhZr5h1vlkenEl5zvLCp6TFARxZXXHjYLvr+3TCoQPyBp7&#10;y6Tglzzkm9nDGjNtRz7StQyNiBD2GSpoQxgyKX3VkkGf2IE4erV1BkOUrpHa4RjhppeLNH2RBjuO&#10;Cy0OVLRUncuLUVD7y1CcfnSol+/7477+aA44fir1OJ/eXkEEmsI9/N/eaQWLJdy+xB8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b91ZsUAAADbAAAADwAAAAAAAAAA&#10;AAAAAAChAgAAZHJzL2Rvd25yZXYueG1sUEsFBgAAAAAEAAQA+QAAAJMDAAAAAA==&#10;" strokecolor="black [3040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8" o:spid="_x0000_s1038" type="#_x0000_t32" style="position:absolute;left:10094;top:2909;width:0;height:63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62Cb0AAADbAAAADwAAAGRycy9kb3ducmV2LnhtbERPuwrCMBTdBf8hXMHNpjqIVqOIUHDQ&#10;wReul+baFpub2sRa/94MguPhvJfrzlSipcaVlhWMoxgEcWZ1ybmCyzkdzUA4j6yxskwKPuRgver3&#10;lpho++YjtSefixDCLkEFhfd1IqXLCjLoIlsTB+5uG4M+wCaXusF3CDeVnMTxVBosOTQUWNO2oOxx&#10;ehkFsZumz+35cWgvuT/ubzLdfeZXpYaDbrMA4anzf/HPvdMKJmFs+BJ+gFx9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1utgm9AAAA2wAAAA8AAAAAAAAAAAAAAAAAoQIA&#10;AGRycy9kb3ducmV2LnhtbFBLBQYAAAAABAAEAPkAAACLAwAAAAA=&#10;" strokecolor="black [3040]">
                  <v:stroke endarrow="open"/>
                </v:shape>
                <v:shape id="Прямая со стрелкой 29" o:spid="_x0000_s1039" type="#_x0000_t32" style="position:absolute;left:10094;top:14856;width:0;height:4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ITksAAAADbAAAADwAAAGRycy9kb3ducmV2LnhtbESPzQrCMBCE74LvEFbwpqkeRKtRRCh4&#10;0IN/eF2atS02m9rEWt/eCILHYWa+YRar1pSiodoVlhWMhhEI4tTqgjMF51MymIJwHlljaZkUvMnB&#10;atntLDDW9sUHao4+EwHCLkYFufdVLKVLczLohrYiDt7N1gZ9kHUmdY2vADelHEfRRBosOCzkWNEm&#10;p/R+fBoFkZskj83pvm/OmT/srjLZvmcXpfq9dj0H4an1//CvvdUKxjP4fgk/QC4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iE5LAAAAA2wAAAA8AAAAAAAAAAAAAAAAA&#10;oQIAAGRycy9kb3ducmV2LnhtbFBLBQYAAAAABAAEAPkAAACOAwAAAAA=&#10;" strokecolor="black [3040]">
                  <v:stroke endarrow="open"/>
                </v:shape>
                <v:line id="Прямая соединительная линия 30" o:spid="_x0000_s1040" style="position:absolute;visibility:visible;mso-wrap-style:square" from="17100,21688" to="36416,21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HRHMIAAADbAAAADwAAAGRycy9kb3ducmV2LnhtbESPwW7CMAyG70h7h8iTuEEKaGgrBDRN&#10;TEzjBBt3qzFtReOUJIPs7efDJI7W7/+zv+U6u05dKcTWs4HJuABFXHnbcm3g++t99AwqJmSLnWcy&#10;8EsR1quHwRJL62+8p+sh1UogHEs00KTUl1rHqiGHcex7YslOPjhMMoZa24A3gbtOT4tirh22LBca&#10;7Omtoep8+HFCmRwvTm/PL3j8DLuwmc3zU74YM3zMrwtQiXK6L/+3P6yBmXwvLuIBe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bHRHMIAAADbAAAADwAAAAAAAAAAAAAA&#10;AAChAgAAZHJzL2Rvd25yZXYueG1sUEsFBgAAAAAEAAQA+QAAAJADAAAAAA==&#10;" strokecolor="black [3040]"/>
                <v:line id="Прямая соединительная линия 31" o:spid="_x0000_s1041" style="position:absolute;visibility:visible;mso-wrap-style:square" from="36416,21688" to="42380,21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3aM8UAAADbAAAADwAAAGRycy9kb3ducmV2LnhtbESPT2vCQBTE74V+h+UVvNWNxgSJrlIE&#10;ix5yqC2tx0f2NQlm34bsNn++fbdQ8DjMzG+Y7X40jeipc7VlBYt5BIK4sLrmUsHH+/F5DcJ5ZI2N&#10;ZVIwkYP97vFhi5m2A79Rf/GlCBB2GSqovG8zKV1RkUE3ty1x8L5tZ9AH2ZVSdzgEuGnkMopSabDm&#10;sFBhS4eKitvlxyi4fq3SMU4+MenzW3LIX90Zp7VSs6fxZQPC0+jv4f/2SSuIF/D3JfwAu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3aM8UAAADbAAAADwAAAAAAAAAA&#10;AAAAAAChAgAAZHJzL2Rvd25yZXYueG1sUEsFBgAAAAAEAAQA+QAAAJMDAAAAAA==&#10;" strokecolor="black [3040]">
                  <v:stroke dashstyle="longDash"/>
                </v:line>
                <v:line id="Прямая соединительная линия 32" o:spid="_x0000_s1042" style="position:absolute;visibility:visible;mso-wrap-style:square" from="42380,21707" to="45958,21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/q8MIAAADbAAAADwAAAGRycy9kb3ducmV2LnhtbESPQWsCMRSE70L/Q3iF3jSrorRbo5Ri&#10;UfTktt4fm9fdxc3LmkSN/94IgsdhZr5hZotoWnEm5xvLCoaDDARxaXXDlYK/35/+OwgfkDW2lknB&#10;lTws5i+9GebaXnhH5yJUIkHY56igDqHLpfRlTQb9wHbEyfu3zmBI0lVSO7wkuGnlKMum0mDDaaHG&#10;jr5rKg/FySTKcH80cnX4wP3Gbd1yPI2TeFTq7TV+fYIIFMMz/GivtYLxCO5f0g+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/q8MIAAADbAAAADwAAAAAAAAAAAAAA&#10;AAChAgAAZHJzL2Rvd25yZXYueG1sUEsFBgAAAAAEAAQA+QAAAJADAAAAAA==&#10;" strokecolor="black [3040]"/>
                <v:shape id="Прямая со стрелкой 33" o:spid="_x0000_s1043" type="#_x0000_t32" style="position:absolute;left:45958;top:18900;width:0;height:27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8zQ8YAAADbAAAADwAAAGRycy9kb3ducmV2LnhtbESPQWvCQBSE7wX/w/KE3pqNpmiJriKW&#10;UkuFUlsEb4/sMxvMvo3ZVeO/dwtCj8PMfMNM552txZlaXzlWMEhSEMSF0xWXCn5/3p5eQPiArLF2&#10;TAqu5GE+6z1MMdfuwt903oRSRAj7HBWYEJpcSl8YsugT1xBHb+9aiyHKtpS6xUuE21oO03QkLVYc&#10;Fww2tDRUHDYnq+D1Y/s8PnbHr+x9Z9YFZePdcPGp1GO/W0xABOrCf/jeXmkFWQZ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fM0PGAAAA2wAAAA8AAAAAAAAA&#10;AAAAAAAAoQIAAGRycy9kb3ducmV2LnhtbFBLBQYAAAAABAAEAPkAAACUAwAAAAA=&#10;" strokecolor="black [3040]">
                  <v:stroke endarrow="open"/>
                </v:shape>
                <v:line id="Прямая соединительная линия 34" o:spid="_x0000_s1044" style="position:absolute;flip:y;visibility:visible;mso-wrap-style:square" from="46323,2909" to="46323,13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R9zMUAAADbAAAADwAAAGRycy9kb3ducmV2LnhtbESPT2vCQBTE7wW/w/KE3pqNbdGSZpUi&#10;CKJE1Oqht0f25Q9m34bsmqTfvlso9DjMzG+YdDWaRvTUudqyglkUgyDOra65VHD53Dy9gXAeWWNj&#10;mRR8k4PVcvKQYqLtwCfqz74UAcIuQQWV920ipcsrMugi2xIHr7CdQR9kV0rd4RDgppHPcTyXBmsO&#10;CxW2tK4ov53vRkHh7u3666p9sdhlp6zYlwccjko9TsePdxCeRv8f/mtvtYKXV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R9zMUAAADbAAAADwAAAAAAAAAA&#10;AAAAAAChAgAAZHJzL2Rvd25yZXYueG1sUEsFBgAAAAAEAAQA+QAAAJMDAAAAAA==&#10;" strokecolor="black [3040]"/>
                <v:shape id="Прямая со стрелкой 35" o:spid="_x0000_s1045" type="#_x0000_t32" style="position:absolute;left:40257;top:2909;width:60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oOrMYAAADbAAAADwAAAGRycy9kb3ducmV2LnhtbESP3WoCMRSE7wu+QziF3tVs3VZlNYq0&#10;lCotiD8I3h02x83i5mTdpLq+fSMUvBxm5htmPG1tJc7U+NKxgpduAoI4d7rkQsF28/k8BOEDssbK&#10;MSm4kofppPMwxky7C6/ovA6FiBD2GSowIdSZlD43ZNF3XU0cvYNrLIYom0LqBi8RbivZS5K+tFhy&#10;XDBY07uh/Lj+tQo+FrvXwak9LdOvvfnJKR3se7NvpZ4e29kIRKA23MP/7blWkL7B7Uv8AXLy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6DqzGAAAA2wAAAA8AAAAAAAAA&#10;AAAAAAAAoQIAAGRycy9kb3ducmV2LnhtbFBLBQYAAAAABAAEAPkAAACUAwAAAAA=&#10;" strokecolor="black [3040]">
                  <v:stroke endarrow="open"/>
                </v:shape>
                <w10:anchorlock/>
              </v:group>
            </w:pict>
          </mc:Fallback>
        </mc:AlternateContent>
      </w:r>
    </w:p>
    <w:p w:rsidR="00083FB6" w:rsidRDefault="00D022D3" w:rsidP="00D022D3">
      <w:pPr>
        <w:pStyle w:val="a3"/>
        <w:spacing w:line="240" w:lineRule="auto"/>
        <w:ind w:firstLine="0"/>
        <w:jc w:val="center"/>
        <w:rPr>
          <w:b/>
        </w:rPr>
      </w:pPr>
      <w:r>
        <w:rPr>
          <w:b/>
        </w:rPr>
        <w:t>Рисунок 10 – Однонаправленный список</w:t>
      </w:r>
    </w:p>
    <w:p w:rsidR="00D022D3" w:rsidRDefault="00D022D3" w:rsidP="00D022D3">
      <w:pPr>
        <w:pStyle w:val="a3"/>
        <w:spacing w:line="240" w:lineRule="auto"/>
        <w:ind w:firstLine="0"/>
        <w:jc w:val="center"/>
        <w:rPr>
          <w:b/>
        </w:rPr>
      </w:pPr>
    </w:p>
    <w:p w:rsidR="00D022D3" w:rsidRPr="00D022D3" w:rsidRDefault="00D022D3" w:rsidP="00D022D3">
      <w:pPr>
        <w:pStyle w:val="a3"/>
        <w:numPr>
          <w:ilvl w:val="0"/>
          <w:numId w:val="22"/>
        </w:numPr>
      </w:pPr>
      <w:r>
        <w:t>двунаправленный список (рисунок 11);</w:t>
      </w:r>
    </w:p>
    <w:p w:rsidR="00083FB6" w:rsidRDefault="00083FB6" w:rsidP="00083FB6"/>
    <w:p w:rsidR="00083FB6" w:rsidRDefault="00D022D3" w:rsidP="00083FB6">
      <w:r>
        <w:rPr>
          <w:noProof/>
          <w:lang w:eastAsia="ru-RU"/>
        </w:rPr>
        <w:lastRenderedPageBreak/>
        <mc:AlternateContent>
          <mc:Choice Requires="wpc">
            <w:drawing>
              <wp:inline distT="0" distB="0" distL="0" distR="0" wp14:anchorId="02911618" wp14:editId="13095540">
                <wp:extent cx="5486400" cy="2471700"/>
                <wp:effectExtent l="0" t="0" r="19050" b="5080"/>
                <wp:docPr id="49" name="Полотно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6" name="Прямоугольник 36"/>
                        <wps:cNvSpPr/>
                        <wps:spPr>
                          <a:xfrm>
                            <a:off x="2268187" y="11875"/>
                            <a:ext cx="1757548" cy="558141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551E" w:rsidRDefault="005A551E" w:rsidP="00D022D3">
                              <w:pPr>
                                <w:pStyle w:val="a3"/>
                                <w:spacing w:line="240" w:lineRule="auto"/>
                                <w:ind w:firstLine="0"/>
                                <w:jc w:val="center"/>
                              </w:pPr>
                              <w:r>
                                <w:t xml:space="preserve">Экземпляр </w:t>
                              </w:r>
                            </w:p>
                            <w:p w:rsidR="005A551E" w:rsidRDefault="005A551E" w:rsidP="00D022D3">
                              <w:pPr>
                                <w:pStyle w:val="a3"/>
                                <w:spacing w:line="240" w:lineRule="auto"/>
                                <w:ind w:firstLine="0"/>
                                <w:jc w:val="center"/>
                              </w:pPr>
                              <w:r>
                                <w:t>записи-владельца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рямоугольник 37"/>
                        <wps:cNvSpPr/>
                        <wps:spPr>
                          <a:xfrm>
                            <a:off x="1871" y="928145"/>
                            <a:ext cx="1708176" cy="557530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551E" w:rsidRDefault="005A551E" w:rsidP="00D022D3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>Экземпляр 1</w:t>
                              </w:r>
                            </w:p>
                            <w:p w:rsidR="005A551E" w:rsidRDefault="005A551E" w:rsidP="00D022D3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 xml:space="preserve"> записи-члена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Прямоугольник 38"/>
                        <wps:cNvSpPr/>
                        <wps:spPr>
                          <a:xfrm>
                            <a:off x="1871" y="1890046"/>
                            <a:ext cx="1708150" cy="557530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551E" w:rsidRDefault="005A551E" w:rsidP="00D022D3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>Экземпляр 2</w:t>
                              </w:r>
                            </w:p>
                            <w:p w:rsidR="005A551E" w:rsidRDefault="005A551E" w:rsidP="00D022D3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 xml:space="preserve"> записи-члена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рямоугольник 39"/>
                        <wps:cNvSpPr/>
                        <wps:spPr>
                          <a:xfrm>
                            <a:off x="3778250" y="1332516"/>
                            <a:ext cx="1708150" cy="557530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551E" w:rsidRPr="00D022D3" w:rsidRDefault="005A551E" w:rsidP="00D022D3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 xml:space="preserve">Экземпляр </w:t>
                              </w: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  <w:lang w:val="en-US"/>
                                </w:rPr>
                                <w:t>n</w:t>
                              </w:r>
                            </w:p>
                            <w:p w:rsidR="005A551E" w:rsidRDefault="005A551E" w:rsidP="00D022D3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 xml:space="preserve"> записи-члена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Прямая соединительная линия 40"/>
                        <wps:cNvCnPr>
                          <a:stCxn id="36" idx="1"/>
                        </wps:cNvCnPr>
                        <wps:spPr>
                          <a:xfrm flipH="1">
                            <a:off x="1009402" y="290946"/>
                            <a:ext cx="125878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Прямая со стрелкой 41"/>
                        <wps:cNvCnPr/>
                        <wps:spPr>
                          <a:xfrm>
                            <a:off x="1009402" y="290946"/>
                            <a:ext cx="0" cy="637199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Прямая со стрелкой 42"/>
                        <wps:cNvCnPr/>
                        <wps:spPr>
                          <a:xfrm>
                            <a:off x="1009402" y="1485675"/>
                            <a:ext cx="0" cy="404371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Прямая соединительная линия 43"/>
                        <wps:cNvCnPr>
                          <a:stCxn id="38" idx="3"/>
                        </wps:cNvCnPr>
                        <wps:spPr>
                          <a:xfrm>
                            <a:off x="1710021" y="2168811"/>
                            <a:ext cx="1931677" cy="18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Прямая соединительная линия 44"/>
                        <wps:cNvCnPr/>
                        <wps:spPr>
                          <a:xfrm>
                            <a:off x="3641698" y="2168811"/>
                            <a:ext cx="596348" cy="0"/>
                          </a:xfrm>
                          <a:prstGeom prst="line">
                            <a:avLst/>
                          </a:prstGeom>
                          <a:ln w="9525"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Прямая соединительная линия 45"/>
                        <wps:cNvCnPr/>
                        <wps:spPr>
                          <a:xfrm>
                            <a:off x="4238046" y="2170706"/>
                            <a:ext cx="35780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Прямая со стрелкой 46"/>
                        <wps:cNvCnPr/>
                        <wps:spPr>
                          <a:xfrm flipV="1">
                            <a:off x="4595854" y="1890046"/>
                            <a:ext cx="0" cy="27876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Прямая соединительная линия 47"/>
                        <wps:cNvCnPr>
                          <a:stCxn id="39" idx="0"/>
                        </wps:cNvCnPr>
                        <wps:spPr>
                          <a:xfrm flipV="1">
                            <a:off x="4632325" y="290946"/>
                            <a:ext cx="0" cy="10415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Прямая со стрелкой 48"/>
                        <wps:cNvCnPr/>
                        <wps:spPr>
                          <a:xfrm flipH="1">
                            <a:off x="4025735" y="290946"/>
                            <a:ext cx="60659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Прямая соединительная линия 50"/>
                        <wps:cNvCnPr/>
                        <wps:spPr>
                          <a:xfrm flipV="1">
                            <a:off x="1423284" y="453225"/>
                            <a:ext cx="0" cy="4748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Прямая со стрелкой 51"/>
                        <wps:cNvCnPr/>
                        <wps:spPr>
                          <a:xfrm>
                            <a:off x="1423284" y="453174"/>
                            <a:ext cx="844903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Прямая со стрелкой 52"/>
                        <wps:cNvCnPr/>
                        <wps:spPr>
                          <a:xfrm flipV="1">
                            <a:off x="1423284" y="1485507"/>
                            <a:ext cx="0" cy="40432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Прямая соединительная линия 53"/>
                        <wps:cNvCnPr/>
                        <wps:spPr>
                          <a:xfrm>
                            <a:off x="4301656" y="1889832"/>
                            <a:ext cx="0" cy="13775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Прямая соединительная линия 54"/>
                        <wps:cNvCnPr/>
                        <wps:spPr>
                          <a:xfrm flipH="1">
                            <a:off x="4174435" y="2027353"/>
                            <a:ext cx="12722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Прямая соединительная линия 55"/>
                        <wps:cNvCnPr/>
                        <wps:spPr>
                          <a:xfrm>
                            <a:off x="3705391" y="2027619"/>
                            <a:ext cx="596265" cy="0"/>
                          </a:xfrm>
                          <a:prstGeom prst="line">
                            <a:avLst/>
                          </a:prstGeom>
                          <a:ln w="9525"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Прямая со стрелкой 56"/>
                        <wps:cNvCnPr/>
                        <wps:spPr>
                          <a:xfrm flipH="1">
                            <a:off x="1710047" y="2027123"/>
                            <a:ext cx="1995344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Прямая соединительная линия 57"/>
                        <wps:cNvCnPr/>
                        <wps:spPr>
                          <a:xfrm>
                            <a:off x="4025735" y="453123"/>
                            <a:ext cx="24411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Прямая со стрелкой 58"/>
                        <wps:cNvCnPr/>
                        <wps:spPr>
                          <a:xfrm>
                            <a:off x="4269851" y="453072"/>
                            <a:ext cx="0" cy="879293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9" o:spid="_x0000_s1046" editas="canvas" style="width:6in;height:194.6pt;mso-position-horizontal-relative:char;mso-position-vertical-relative:line" coordsize="54864,24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">
                <v:shape id="_x0000_s1047" type="#_x0000_t75" style="position:absolute;width:54864;height:24714;visibility:visible;mso-wrap-style:square">
                  <v:fill o:detectmouseclick="t"/>
                  <v:path o:connecttype="none"/>
                </v:shape>
                <v:rect id="Прямоугольник 36" o:spid="_x0000_s1048" style="position:absolute;left:22681;top:118;width:17576;height:55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JSU8MA&#10;AADbAAAADwAAAGRycy9kb3ducmV2LnhtbESPQWvCQBSE7wX/w/KE3upGC6lGVxFRKLRUqh48PrLP&#10;JJh9G3bXJP77riD0OMzMN8xi1ZtatOR8ZVnBeJSAIM6trrhQcDru3qYgfEDWWFsmBXfysFoOXhaY&#10;advxL7WHUIgIYZ+hgjKEJpPS5yUZ9CPbEEfvYp3BEKUrpHbYRbip5SRJUmmw4rhQYkObkvLr4WYU&#10;2H11r9du9tN+08f5ax+Srk+3Sr0O+/UcRKA+/Ief7U+t4D2F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JSU8MAAADbAAAADwAAAAAAAAAAAAAAAACYAgAAZHJzL2Rv&#10;d25yZXYueG1sUEsFBgAAAAAEAAQA9QAAAIgDAAAAAA==&#10;" fillcolor="white [3201]" strokecolor="black [3200]" strokeweight="1pt">
                  <v:textbox>
                    <w:txbxContent>
                      <w:p w:rsidR="005A551E" w:rsidRDefault="005A551E" w:rsidP="00D022D3">
                        <w:pPr>
                          <w:pStyle w:val="a3"/>
                          <w:spacing w:line="240" w:lineRule="auto"/>
                          <w:ind w:firstLine="0"/>
                          <w:jc w:val="center"/>
                        </w:pPr>
                        <w:r>
                          <w:t xml:space="preserve">Экземпляр </w:t>
                        </w:r>
                      </w:p>
                      <w:p w:rsidR="005A551E" w:rsidRDefault="005A551E" w:rsidP="00D022D3">
                        <w:pPr>
                          <w:pStyle w:val="a3"/>
                          <w:spacing w:line="240" w:lineRule="auto"/>
                          <w:ind w:firstLine="0"/>
                          <w:jc w:val="center"/>
                        </w:pPr>
                        <w:r>
                          <w:t>записи-владельца</w:t>
                        </w:r>
                      </w:p>
                    </w:txbxContent>
                  </v:textbox>
                </v:rect>
                <v:rect id="Прямоугольник 37" o:spid="_x0000_s1049" style="position:absolute;left:18;top:9281;width:17082;height:5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73yMQA&#10;AADbAAAADwAAAGRycy9kb3ducmV2LnhtbESPQWvCQBSE7wX/w/IEb3VjC9qmboKUFgSL0tSDx0f2&#10;NQlm34bdbRL/vVsQPA4z8w2zzkfTip6cbywrWMwTEMSl1Q1XCo4/n48vIHxA1thaJgUX8pBnk4c1&#10;ptoO/E19ESoRIexTVFCH0KVS+rImg35uO+Lo/VpnMETpKqkdDhFuWvmUJEtpsOG4UGNH7zWV5+LP&#10;KLCH5tJu3Ou+/6LVaXcIyTAuP5SaTcfNG4hAY7iHb+2tVvC8g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u98jEAAAA2wAAAA8AAAAAAAAAAAAAAAAAmAIAAGRycy9k&#10;b3ducmV2LnhtbFBLBQYAAAAABAAEAPUAAACJAwAAAAA=&#10;" fillcolor="white [3201]" strokecolor="black [3200]" strokeweight="1pt">
                  <v:textbox>
                    <w:txbxContent>
                      <w:p w:rsidR="005A551E" w:rsidRDefault="005A551E" w:rsidP="00D022D3">
                        <w:pPr>
                          <w:pStyle w:val="aa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>Экземпляр 1</w:t>
                        </w:r>
                      </w:p>
                      <w:p w:rsidR="005A551E" w:rsidRDefault="005A551E" w:rsidP="00D022D3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 xml:space="preserve"> записи-члена</w:t>
                        </w:r>
                      </w:p>
                    </w:txbxContent>
                  </v:textbox>
                </v:rect>
                <v:rect id="Прямоугольник 38" o:spid="_x0000_s1050" style="position:absolute;left:18;top:18900;width:17082;height:5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FjusAA&#10;AADbAAAADwAAAGRycy9kb3ducmV2LnhtbERPy4rCMBTdC/5DuAPuNB0FH9UoIg4MjCg+Fi4vzZ22&#10;THNTkkxb/94sBJeH815tOlOJhpwvLSv4HCUgiDOrS84V3K5fwzkIH5A1VpZJwYM8bNb93gpTbVs+&#10;U3MJuYgh7FNUUIRQp1L6rCCDfmRr4sj9WmcwROhyqR22MdxUcpwkU2mw5NhQYE27grK/y79RYE/l&#10;o9q6xbE50Oz+cwpJ2033Sg0+uu0SRKAuvMUv97dWMIlj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FjusAAAADbAAAADwAAAAAAAAAAAAAAAACYAgAAZHJzL2Rvd25y&#10;ZXYueG1sUEsFBgAAAAAEAAQA9QAAAIUDAAAAAA==&#10;" fillcolor="white [3201]" strokecolor="black [3200]" strokeweight="1pt">
                  <v:textbox>
                    <w:txbxContent>
                      <w:p w:rsidR="005A551E" w:rsidRDefault="005A551E" w:rsidP="00D022D3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>Экземпляр 2</w:t>
                        </w:r>
                      </w:p>
                      <w:p w:rsidR="005A551E" w:rsidRDefault="005A551E" w:rsidP="00D022D3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 xml:space="preserve"> записи-члена</w:t>
                        </w:r>
                      </w:p>
                    </w:txbxContent>
                  </v:textbox>
                </v:rect>
                <v:rect id="Прямоугольник 39" o:spid="_x0000_s1051" style="position:absolute;left:37782;top:13325;width:17082;height:5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3GIcQA&#10;AADbAAAADwAAAGRycy9kb3ducmV2LnhtbESPQWvCQBSE70L/w/IK3nTTClpjNiKlBUFRmvbg8ZF9&#10;TUKzb8PuNon/3i0UPA4z8w2TbUfTip6cbywreJonIIhLqxuuFHx9vs9eQPiArLG1TAqu5GGbP0wy&#10;TLUd+IP6IlQiQtinqKAOoUul9GVNBv3cdsTR+7bOYIjSVVI7HCLctPI5SZbSYMNxocaOXmsqf4pf&#10;o8Cem2u7c+tTf6TV5XAOyTAu35SaPo67DYhAY7iH/9t7rWCxhr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9xiHEAAAA2wAAAA8AAAAAAAAAAAAAAAAAmAIAAGRycy9k&#10;b3ducmV2LnhtbFBLBQYAAAAABAAEAPUAAACJAwAAAAA=&#10;" fillcolor="white [3201]" strokecolor="black [3200]" strokeweight="1pt">
                  <v:textbox>
                    <w:txbxContent>
                      <w:p w:rsidR="005A551E" w:rsidRPr="00D022D3" w:rsidRDefault="005A551E" w:rsidP="00D022D3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 xml:space="preserve">Экземпляр </w:t>
                        </w:r>
                        <w:r>
                          <w:rPr>
                            <w:rFonts w:eastAsia="Calibri"/>
                            <w:sz w:val="28"/>
                            <w:szCs w:val="28"/>
                            <w:lang w:val="en-US"/>
                          </w:rPr>
                          <w:t>n</w:t>
                        </w:r>
                      </w:p>
                      <w:p w:rsidR="005A551E" w:rsidRDefault="005A551E" w:rsidP="00D022D3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 xml:space="preserve"> записи-члена</w:t>
                        </w:r>
                      </w:p>
                    </w:txbxContent>
                  </v:textbox>
                </v:rect>
                <v:line id="Прямая соединительная линия 40" o:spid="_x0000_s1052" style="position:absolute;flip:x;visibility:visible;mso-wrap-style:square" from="10094,2909" to="22681,2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kIsr8AAADbAAAADwAAAGRycy9kb3ducmV2LnhtbERPy4rCMBTdC/5DuII7TR3EkWoUEYRB&#10;UcbXwt2luX1gc1OaaOvfm4Xg8nDe82VrSvGk2hWWFYyGEQjixOqCMwWX82YwBeE8ssbSMil4kYPl&#10;otuZY6xtw0d6nnwmQgi7GBXk3lexlC7JyaAb2oo4cKmtDfoA60zqGpsQbkr5E0UTabDg0JBjReuc&#10;kvvpYRSk7lGtb1ft09/t/rhPd9kBm3+l+r12NQPhqfVf8cf9pxWMw/r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4kIsr8AAADbAAAADwAAAAAAAAAAAAAAAACh&#10;AgAAZHJzL2Rvd25yZXYueG1sUEsFBgAAAAAEAAQA+QAAAI0DAAAAAA==&#10;" strokecolor="black [3040]"/>
                <v:shape id="Прямая со стрелкой 41" o:spid="_x0000_s1053" type="#_x0000_t32" style="position:absolute;left:10094;top:2909;width:0;height:63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6NMMAAADbAAAADwAAAGRycy9kb3ducmV2LnhtbESPT4vCMBTE7wt+h/CEva2psohWUxGh&#10;4GE9+A+vj+bZljYvtcnW+u2NIHgcZuY3zHLVm1p01LrSsoLxKAJBnFldcq7gdEx/ZiCcR9ZYWyYF&#10;D3KwSgZfS4y1vfOeuoPPRYCwi1FB4X0TS+myggy6kW2Ig3e1rUEfZJtL3eI9wE0tJ1E0lQZLDgsF&#10;NrQpKKsO/0ZB5KbpbXOsdt0p9/u/i0y3j/lZqe9hv16A8NT7T/jd3moFv2N4fQk/QCZ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GL+jTDAAAA2wAAAA8AAAAAAAAAAAAA&#10;AAAAoQIAAGRycy9kb3ducmV2LnhtbFBLBQYAAAAABAAEAPkAAACRAwAAAAA=&#10;" strokecolor="black [3040]">
                  <v:stroke endarrow="open"/>
                </v:shape>
                <v:shape id="Прямая со стрелкой 42" o:spid="_x0000_s1054" type="#_x0000_t32" style="position:absolute;left:10094;top:14856;width:0;height:4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lkQ8MAAADbAAAADwAAAGRycy9kb3ducmV2LnhtbESPQYvCMBSE7wv+h/AEb2uqiGg1lUUo&#10;eHAPasXro3nbljYvtYm1/vvNwoLHYWa+Yba7wTSip85VlhXMphEI4tzqigsF2SX9XIFwHlljY5kU&#10;vMjBLhl9bDHW9skn6s++EAHCLkYFpfdtLKXLSzLoprYlDt6P7Qz6ILtC6g6fAW4aOY+ipTRYcVgo&#10;saV9SXl9fhgFkVum9/2l/u6zwp+ON5keXuurUpPx8LUB4Wnw7/B/+6AVLOb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ZZEPDAAAA2wAAAA8AAAAAAAAAAAAA&#10;AAAAoQIAAGRycy9kb3ducmV2LnhtbFBLBQYAAAAABAAEAPkAAACRAwAAAAA=&#10;" strokecolor="black [3040]">
                  <v:stroke endarrow="open"/>
                </v:shape>
                <v:line id="Прямая соединительная линия 43" o:spid="_x0000_s1055" style="position:absolute;visibility:visible;mso-wrap-style:square" from="17100,21688" to="36416,21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U8Fs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uD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U8FsIAAADbAAAADwAAAAAAAAAAAAAA&#10;AAChAgAAZHJzL2Rvd25yZXYueG1sUEsFBgAAAAAEAAQA+QAAAJADAAAAAA==&#10;" strokecolor="black [3040]"/>
                <v:line id="Прямая соединительная линия 44" o:spid="_x0000_s1056" style="position:absolute;visibility:visible;mso-wrap-style:square" from="36416,21688" to="42380,21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wK1sMAAADbAAAADwAAAGRycy9kb3ducmV2LnhtbESPQYvCMBSE74L/ITxhb5rqtiJdo4ig&#10;6MGD7rJ6fDRv22LzUppY6783grDHYWa+YebLzlSipcaVlhWMRxEI4szqknMFP9+b4QyE88gaK8uk&#10;4EEOlot+b46ptnc+UnvyuQgQdikqKLyvUyldVpBBN7I1cfD+bGPQB9nkUjd4D3BTyUkUTaXBksNC&#10;gTWtC8qup5tRcDnH0+4z+cWkPVyT9WHr9viYKfUx6FZfIDx1/j/8bu+0gjiG15fwA+Ti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cCtbDAAAA2wAAAA8AAAAAAAAAAAAA&#10;AAAAoQIAAGRycy9kb3ducmV2LnhtbFBLBQYAAAAABAAEAPkAAACRAwAAAAA=&#10;" strokecolor="black [3040]">
                  <v:stroke dashstyle="longDash"/>
                </v:line>
                <v:line id="Прямая соединительная линия 45" o:spid="_x0000_s1057" style="position:absolute;visibility:visible;mso-wrap-style:square" from="42380,21707" to="45958,21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AB+cIAAADbAAAADwAAAGRycy9kb3ducmV2LnhtbESPT2sCMRTE70K/Q3gFbzXrX3Q1ShHF&#10;Uk+1en9sXncXNy9rEjV++6ZQ8DjMzG+YxSqaRtzI+dqygn4vA0FcWF1zqeD4vX2bgvABWWNjmRQ8&#10;yMNq+dJZYK7tnb/odgilSBD2OSqoQmhzKX1RkUHfsy1x8n6sMxiSdKXUDu8Jbho5yLKJNFhzWqiw&#10;pXVFxflwNYnSP12M3J1nePp0e7cZTuI4XpTqvsb3OYhAMTzD/+0PrWA0hr8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AB+cIAAADbAAAADwAAAAAAAAAAAAAA&#10;AAChAgAAZHJzL2Rvd25yZXYueG1sUEsFBgAAAAAEAAQA+QAAAJADAAAAAA==&#10;" strokecolor="black [3040]"/>
                <v:shape id="Прямая со стрелкой 46" o:spid="_x0000_s1058" type="#_x0000_t32" style="position:absolute;left:45958;top:18900;width:0;height:27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7jpsYAAADbAAAADwAAAGRycy9kb3ducmV2LnhtbESP3WrCQBSE7wt9h+UUelc3/qAlugmi&#10;SJUKpbYI3h2yx2wwezZmV41v3y0UejnMzDfMLO9sLa7U+sqxgn4vAUFcOF1xqeD7a/XyCsIHZI21&#10;Y1JwJw959vgww1S7G3/SdRdKESHsU1RgQmhSKX1hyKLvuYY4ekfXWgxRtqXULd4i3NZykCRjabHi&#10;uGCwoYWh4rS7WAXLzX40OXfnj+HbwWwLGk4Og/m7Us9P3XwKIlAX/sN/7bVWMBrD75f4A2T2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gu46bGAAAA2wAAAA8AAAAAAAAA&#10;AAAAAAAAoQIAAGRycy9kb3ducmV2LnhtbFBLBQYAAAAABAAEAPkAAACUAwAAAAA=&#10;" strokecolor="black [3040]">
                  <v:stroke endarrow="open"/>
                </v:shape>
                <v:line id="Прямая соединительная линия 47" o:spid="_x0000_s1059" style="position:absolute;flip:y;visibility:visible;mso-wrap-style:square" from="46323,2909" to="46323,13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Qxs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QxsUAAADbAAAADwAAAAAAAAAA&#10;AAAAAAChAgAAZHJzL2Rvd25yZXYueG1sUEsFBgAAAAAEAAQA+QAAAJMDAAAAAA==&#10;" strokecolor="black [3040]"/>
                <v:shape id="Прямая со стрелкой 48" o:spid="_x0000_s1060" type="#_x0000_t32" style="position:absolute;left:40257;top:2909;width:60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3ST8MAAADbAAAADwAAAGRycy9kb3ducmV2LnhtbERPXWvCMBR9F/wP4Qq+aToVHV1TkY3h&#10;ZIJMZeDbpblrypqb2mRa//3yIPh4ON/ZsrO1uFDrK8cKnsYJCOLC6YpLBcfD++gZhA/IGmvHpOBG&#10;HpZ5v5dhqt2Vv+iyD6WIIexTVGBCaFIpfWHIoh+7hjhyP661GCJsS6lbvMZwW8tJksylxYpjg8GG&#10;Xg0Vv/s/q+Bt8z1bnLvzbro+mW1B08VpsvpUajjoVi8gAnXhIb67P7SCWRwbv8QfI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90k/DAAAA2wAAAA8AAAAAAAAAAAAA&#10;AAAAoQIAAGRycy9kb3ducmV2LnhtbFBLBQYAAAAABAAEAPkAAACRAwAAAAA=&#10;" strokecolor="black [3040]">
                  <v:stroke endarrow="open"/>
                </v:shape>
                <v:line id="Прямая соединительная линия 50" o:spid="_x0000_s1061" style="position:absolute;flip:y;visibility:visible;mso-wrap-style:square" from="14232,4532" to="14232,9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Ceb7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/r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lCeb78AAADbAAAADwAAAAAAAAAAAAAAAACh&#10;AgAAZHJzL2Rvd25yZXYueG1sUEsFBgAAAAAEAAQA+QAAAI0DAAAAAA==&#10;" strokecolor="black [3040]"/>
                <v:shape id="Прямая со стрелкой 51" o:spid="_x0000_s1062" type="#_x0000_t32" style="position:absolute;left:14232;top:4531;width:844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s6cMAAADbAAAADwAAAGRycy9kb3ducmV2LnhtbESPT4vCMBTE7wt+h/CEva2pwopWUxGh&#10;4GE9+A+vj+bZljYvtcnW+u2NIHgcZuY3zHLVm1p01LrSsoLxKAJBnFldcq7gdEx/ZiCcR9ZYWyYF&#10;D3KwSgZfS4y1vfOeuoPPRYCwi1FB4X0TS+myggy6kW2Ig3e1rUEfZJtL3eI9wE0tJ1E0lQZLDgsF&#10;NrQpKKsO/0ZB5KbpbXOsdt0p9/u/i0y3j/lZqe9hv16A8NT7T/jd3moFv2N4fQk/QCZ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SbOnDAAAA2wAAAA8AAAAAAAAAAAAA&#10;AAAAoQIAAGRycy9kb3ducmV2LnhtbFBLBQYAAAAABAAEAPkAAACRAwAAAAA=&#10;" strokecolor="black [3040]">
                  <v:stroke endarrow="open"/>
                </v:shape>
                <v:shape id="Прямая со стрелкой 52" o:spid="_x0000_s1063" type="#_x0000_t32" style="position:absolute;left:14232;top:14855;width:0;height:404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xzeMYAAADbAAAADwAAAGRycy9kb3ducmV2LnhtbESP3WoCMRSE7wXfIZxC7zTbtVVZjSIt&#10;xZYWxB8E7w6b42Zxc7Juom7fvikUvBxm5htmOm9tJa7U+NKxgqd+AoI4d7rkQsFu+94bg/ABWWPl&#10;mBT8kIf5rNuZYqbdjdd03YRCRAj7DBWYEOpMSp8bsuj7riaO3tE1FkOUTSF1g7cIt5VMk2QoLZYc&#10;FwzW9GooP20uVsHb5/55dG7Pq8HyYL5zGowO6eJLqceHdjEBEagN9/B/+0MreEnh70v8AXL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Mc3jGAAAA2wAAAA8AAAAAAAAA&#10;AAAAAAAAoQIAAGRycy9kb3ducmV2LnhtbFBLBQYAAAAABAAEAPkAAACUAwAAAAA=&#10;" strokecolor="black [3040]">
                  <v:stroke endarrow="open"/>
                </v:shape>
                <v:line id="Прямая соединительная линия 53" o:spid="_x0000_s1064" style="position:absolute;visibility:visible;mso-wrap-style:square" from="43016,18898" to="43016,20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yqy8IAAADbAAAADwAAAGRycy9kb3ducmV2LnhtbESPT2sCMRTE7wW/Q3hCbzW7FUVXo4i0&#10;VNqT/+6PzXN3cfOym6Qav31TKPQ4zMxvmOU6mlbcyPnGsoJ8lIEgLq1uuFJwOr6/zED4gKyxtUwK&#10;HuRhvRo8LbHQ9s57uh1CJRKEfYEK6hC6Qkpf1mTQj2xHnLyLdQZDkq6S2uE9wU0rX7NsKg02nBZq&#10;7GhbU3k9fJtEyc+9kR/XOZ4/3Zd7G0/jJPZKPQ/jZgEiUAz/4b/2TiuYjOH3S/o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Lyqy8IAAADbAAAADwAAAAAAAAAAAAAA&#10;AAChAgAAZHJzL2Rvd25yZXYueG1sUEsFBgAAAAAEAAQA+QAAAJADAAAAAA==&#10;" strokecolor="black [3040]"/>
                <v:line id="Прямая соединительная линия 54" o:spid="_x0000_s1065" style="position:absolute;flip:x;visibility:visible;mso-wrap-style:square" from="41744,20273" to="43016,20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uYbMUAAADbAAAADwAAAGRycy9kb3ducmV2LnhtbESPT2vCQBTE7wW/w/KE3pqNp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uYbMUAAADbAAAADwAAAAAAAAAA&#10;AAAAAAChAgAAZHJzL2Rvd25yZXYueG1sUEsFBgAAAAAEAAQA+QAAAJMDAAAAAA==&#10;" strokecolor="black [3040]"/>
                <v:line id="Прямая соединительная линия 55" o:spid="_x0000_s1066" style="position:absolute;visibility:visible;mso-wrap-style:square" from="37053,20276" to="43016,20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k5kMQAAADbAAAADwAAAGRycy9kb3ducmV2LnhtbESPT4vCMBTE7wt+h/CEva2puhHpGkUE&#10;ZffgwT/s7vHRPNti81KaWOu3N4LgcZiZ3zCzRWcr0VLjS8cahoMEBHHmTMm5huNh/TEF4QOywcox&#10;abiRh8W89zbD1Lgr76jdh1xECPsUNRQh1KmUPivIoh+4mjh6J9dYDFE2uTQNXiPcVnKUJBNpseS4&#10;UGBNq4Ky8/5iNfz/fU66sfpF1W7ParXd+B+8TbV+73fLLxCBuvAKP9vfRoNS8PgSf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yTmQxAAAANsAAAAPAAAAAAAAAAAA&#10;AAAAAKECAABkcnMvZG93bnJldi54bWxQSwUGAAAAAAQABAD5AAAAkgMAAAAA&#10;" strokecolor="black [3040]">
                  <v:stroke dashstyle="longDash"/>
                </v:line>
                <v:shape id="Прямая со стрелкой 56" o:spid="_x0000_s1067" type="#_x0000_t32" style="position:absolute;left:17100;top:20271;width:1995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d1e8YAAADbAAAADwAAAGRycy9kb3ducmV2LnhtbESPQWsCMRSE70L/Q3iF3jRbtW7ZGkUs&#10;osVCUUvB22PzulncvKybqOu/N0Khx2FmvmHG09ZW4kyNLx0reO4lIIhzp0suFHzvFt1XED4ga6wc&#10;k4IreZhOHjpjzLS78IbO21CICGGfoQITQp1J6XNDFn3P1cTR+3WNxRBlU0jd4CXCbSX7STKSFkuO&#10;CwZrmhvKD9uTVfD+8TNMj+3xa7Dcm8+cBum+P1sr9fTYzt5ABGrDf/ivvdIKXkZw/xJ/gJ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33dXvGAAAA2wAAAA8AAAAAAAAA&#10;AAAAAAAAoQIAAGRycy9kb3ducmV2LnhtbFBLBQYAAAAABAAEAPkAAACUAwAAAAA=&#10;" strokecolor="black [3040]">
                  <v:stroke endarrow="open"/>
                </v:shape>
                <v:line id="Прямая соединительная линия 57" o:spid="_x0000_s1068" style="position:absolute;visibility:visible;mso-wrap-style:square" from="40257,4531" to="42698,4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esyMIAAADbAAAADwAAAGRycy9kb3ducmV2LnhtbESPT2sCMRTE70K/Q3gFb5q1otWtUYoo&#10;lXqqf+6Pzevu4uZlTaKm394UBI/DzPyGmS2iacSVnK8tKxj0MxDEhdU1lwoO+3VvAsIHZI2NZVLw&#10;Rx4W85fODHNtb/xD110oRYKwz1FBFUKbS+mLigz6vm2Jk/drncGQpCuldnhLcNPItywbS4M1p4UK&#10;W1pWVJx2F5Mog+PZyK/TFI/fbutWw3EcxbNS3df4+QEiUAzP8KO90QpG7/D/Jf0AOb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4esyMIAAADbAAAADwAAAAAAAAAAAAAA&#10;AAChAgAAZHJzL2Rvd25yZXYueG1sUEsFBgAAAAAEAAQA+QAAAJADAAAAAA==&#10;" strokecolor="black [3040]"/>
                <v:shape id="Прямая со стрелкой 58" o:spid="_x0000_s1069" type="#_x0000_t32" style="position:absolute;left:42698;top:4530;width:0;height:87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jFdL0AAADbAAAADwAAAGRycy9kb3ducmV2LnhtbERPuwrCMBTdBf8hXMFNUwVFq1FEKDjo&#10;4AvXS3Nti81NbWKtf28GwfFw3st1a0rRUO0KywpGwwgEcWp1wZmCyzkZzEA4j6yxtEwKPuRgvep2&#10;lhhr++YjNSefiRDCLkYFufdVLKVLczLohrYiDtzd1gZ9gHUmdY3vEG5KOY6iqTRYcGjIsaJtTunj&#10;9DIKIjdNntvz49BcMn/c32Sy+8yvSvV77WYBwlPr/+Kfe6cVTMLY8CX8ALn6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VoxXS9AAAA2wAAAA8AAAAAAAAAAAAAAAAAoQIA&#10;AGRycy9kb3ducmV2LnhtbFBLBQYAAAAABAAEAPkAAACLAwAAAAA=&#10;" strokecolor="black [3040]">
                  <v:stroke endarrow="open"/>
                </v:shape>
                <w10:anchorlock/>
              </v:group>
            </w:pict>
          </mc:Fallback>
        </mc:AlternateContent>
      </w:r>
    </w:p>
    <w:p w:rsidR="00083FB6" w:rsidRDefault="00D022D3" w:rsidP="00D022D3">
      <w:pPr>
        <w:pStyle w:val="a3"/>
        <w:spacing w:line="240" w:lineRule="auto"/>
        <w:ind w:firstLine="0"/>
        <w:jc w:val="center"/>
        <w:rPr>
          <w:b/>
        </w:rPr>
      </w:pPr>
      <w:r>
        <w:rPr>
          <w:b/>
        </w:rPr>
        <w:t>Рисунок 11 – Двунаправленный список</w:t>
      </w:r>
    </w:p>
    <w:p w:rsidR="00D022D3" w:rsidRDefault="00D022D3" w:rsidP="00D022D3">
      <w:pPr>
        <w:pStyle w:val="a3"/>
        <w:spacing w:line="240" w:lineRule="auto"/>
        <w:ind w:firstLine="0"/>
        <w:jc w:val="center"/>
        <w:rPr>
          <w:b/>
        </w:rPr>
      </w:pPr>
    </w:p>
    <w:p w:rsidR="00D022D3" w:rsidRDefault="00D022D3" w:rsidP="00114E8F">
      <w:pPr>
        <w:pStyle w:val="a3"/>
        <w:numPr>
          <w:ilvl w:val="0"/>
          <w:numId w:val="22"/>
        </w:numPr>
        <w:spacing w:line="240" w:lineRule="auto"/>
      </w:pPr>
      <w:r>
        <w:t>двунаправленный список с возвратом на владельца (рисунок 12).</w:t>
      </w:r>
    </w:p>
    <w:p w:rsidR="00114E8F" w:rsidRDefault="00114E8F" w:rsidP="00114E8F">
      <w:pPr>
        <w:pStyle w:val="a3"/>
        <w:spacing w:line="240" w:lineRule="auto"/>
      </w:pPr>
    </w:p>
    <w:p w:rsidR="00114E8F" w:rsidRDefault="00114E8F" w:rsidP="00114E8F">
      <w:pPr>
        <w:pStyle w:val="a3"/>
      </w:pPr>
      <w:r>
        <w:rPr>
          <w:noProof/>
          <w:lang w:eastAsia="ru-RU"/>
        </w:rPr>
        <mc:AlternateContent>
          <mc:Choice Requires="wpc">
            <w:drawing>
              <wp:inline distT="0" distB="0" distL="0" distR="0" wp14:anchorId="15FA7FF0" wp14:editId="460AE245">
                <wp:extent cx="5486400" cy="2471700"/>
                <wp:effectExtent l="0" t="0" r="19050" b="5080"/>
                <wp:docPr id="81" name="Полотно 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9" name="Прямоугольник 59"/>
                        <wps:cNvSpPr/>
                        <wps:spPr>
                          <a:xfrm>
                            <a:off x="2268187" y="11875"/>
                            <a:ext cx="1757548" cy="558141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551E" w:rsidRDefault="005A551E" w:rsidP="00114E8F">
                              <w:pPr>
                                <w:pStyle w:val="a3"/>
                                <w:spacing w:line="240" w:lineRule="auto"/>
                                <w:ind w:firstLine="0"/>
                                <w:jc w:val="center"/>
                              </w:pPr>
                              <w:r>
                                <w:t xml:space="preserve">Экземпляр </w:t>
                              </w:r>
                            </w:p>
                            <w:p w:rsidR="005A551E" w:rsidRDefault="005A551E" w:rsidP="00114E8F">
                              <w:pPr>
                                <w:pStyle w:val="a3"/>
                                <w:spacing w:line="240" w:lineRule="auto"/>
                                <w:ind w:firstLine="0"/>
                                <w:jc w:val="center"/>
                              </w:pPr>
                              <w:r>
                                <w:t>записи-владельца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Прямоугольник 60"/>
                        <wps:cNvSpPr/>
                        <wps:spPr>
                          <a:xfrm>
                            <a:off x="1871" y="928145"/>
                            <a:ext cx="1708176" cy="557530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551E" w:rsidRDefault="005A551E" w:rsidP="00114E8F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>Экземпляр 1</w:t>
                              </w:r>
                            </w:p>
                            <w:p w:rsidR="005A551E" w:rsidRDefault="005A551E" w:rsidP="00114E8F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 xml:space="preserve"> записи-члена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рямоугольник 61"/>
                        <wps:cNvSpPr/>
                        <wps:spPr>
                          <a:xfrm>
                            <a:off x="1871" y="1890046"/>
                            <a:ext cx="1708150" cy="557530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551E" w:rsidRDefault="005A551E" w:rsidP="00114E8F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>Экземпляр 2</w:t>
                              </w:r>
                            </w:p>
                            <w:p w:rsidR="005A551E" w:rsidRDefault="005A551E" w:rsidP="00114E8F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 xml:space="preserve"> записи-члена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Прямоугольник 62"/>
                        <wps:cNvSpPr/>
                        <wps:spPr>
                          <a:xfrm>
                            <a:off x="3778250" y="1332516"/>
                            <a:ext cx="1708150" cy="557530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551E" w:rsidRPr="00D022D3" w:rsidRDefault="005A551E" w:rsidP="00114E8F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 xml:space="preserve">Экземпляр </w:t>
                              </w: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  <w:lang w:val="en-US"/>
                                </w:rPr>
                                <w:t>n</w:t>
                              </w:r>
                            </w:p>
                            <w:p w:rsidR="005A551E" w:rsidRDefault="005A551E" w:rsidP="00114E8F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</w:rPr>
                                <w:t xml:space="preserve"> записи-члена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рямая соединительная линия 63"/>
                        <wps:cNvCnPr>
                          <a:stCxn id="59" idx="1"/>
                        </wps:cNvCnPr>
                        <wps:spPr>
                          <a:xfrm flipH="1">
                            <a:off x="1009402" y="290946"/>
                            <a:ext cx="125878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Прямая со стрелкой 64"/>
                        <wps:cNvCnPr/>
                        <wps:spPr>
                          <a:xfrm>
                            <a:off x="1009402" y="290946"/>
                            <a:ext cx="0" cy="637199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Прямая со стрелкой 65"/>
                        <wps:cNvCnPr/>
                        <wps:spPr>
                          <a:xfrm>
                            <a:off x="1009402" y="1485675"/>
                            <a:ext cx="0" cy="404371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>
                          <a:stCxn id="61" idx="3"/>
                        </wps:cNvCnPr>
                        <wps:spPr>
                          <a:xfrm>
                            <a:off x="1710021" y="2168811"/>
                            <a:ext cx="1931677" cy="18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рямая соединительная линия 67"/>
                        <wps:cNvCnPr/>
                        <wps:spPr>
                          <a:xfrm>
                            <a:off x="3641698" y="2168811"/>
                            <a:ext cx="596348" cy="0"/>
                          </a:xfrm>
                          <a:prstGeom prst="line">
                            <a:avLst/>
                          </a:prstGeom>
                          <a:ln w="9525"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Прямая соединительная линия 68"/>
                        <wps:cNvCnPr/>
                        <wps:spPr>
                          <a:xfrm>
                            <a:off x="4238046" y="2170706"/>
                            <a:ext cx="35780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Прямая со стрелкой 69"/>
                        <wps:cNvCnPr/>
                        <wps:spPr>
                          <a:xfrm flipV="1">
                            <a:off x="4595854" y="1890046"/>
                            <a:ext cx="0" cy="27876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Прямая соединительная линия 70"/>
                        <wps:cNvCnPr>
                          <a:stCxn id="62" idx="0"/>
                        </wps:cNvCnPr>
                        <wps:spPr>
                          <a:xfrm flipV="1">
                            <a:off x="4632325" y="290946"/>
                            <a:ext cx="0" cy="10415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Прямая со стрелкой 71"/>
                        <wps:cNvCnPr/>
                        <wps:spPr>
                          <a:xfrm flipH="1">
                            <a:off x="4025735" y="290946"/>
                            <a:ext cx="60659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Прямая соединительная линия 72"/>
                        <wps:cNvCnPr/>
                        <wps:spPr>
                          <a:xfrm flipV="1">
                            <a:off x="1423284" y="453225"/>
                            <a:ext cx="0" cy="4748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Прямая со стрелкой 73"/>
                        <wps:cNvCnPr/>
                        <wps:spPr>
                          <a:xfrm>
                            <a:off x="1423284" y="453174"/>
                            <a:ext cx="844903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Прямая со стрелкой 74"/>
                        <wps:cNvCnPr/>
                        <wps:spPr>
                          <a:xfrm flipV="1">
                            <a:off x="1423284" y="1485507"/>
                            <a:ext cx="0" cy="40432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Прямая соединительная линия 75"/>
                        <wps:cNvCnPr/>
                        <wps:spPr>
                          <a:xfrm>
                            <a:off x="4301656" y="1889832"/>
                            <a:ext cx="0" cy="13775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Прямая соединительная линия 76"/>
                        <wps:cNvCnPr/>
                        <wps:spPr>
                          <a:xfrm flipH="1">
                            <a:off x="4174435" y="2027353"/>
                            <a:ext cx="12722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Прямая соединительная линия 77"/>
                        <wps:cNvCnPr/>
                        <wps:spPr>
                          <a:xfrm>
                            <a:off x="3705391" y="2027619"/>
                            <a:ext cx="596265" cy="0"/>
                          </a:xfrm>
                          <a:prstGeom prst="line">
                            <a:avLst/>
                          </a:prstGeom>
                          <a:ln w="9525"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Прямая со стрелкой 78"/>
                        <wps:cNvCnPr/>
                        <wps:spPr>
                          <a:xfrm flipH="1">
                            <a:off x="1710047" y="2027123"/>
                            <a:ext cx="1995344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Прямая соединительная линия 79"/>
                        <wps:cNvCnPr/>
                        <wps:spPr>
                          <a:xfrm>
                            <a:off x="4025735" y="453123"/>
                            <a:ext cx="24411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Прямая со стрелкой 80"/>
                        <wps:cNvCnPr/>
                        <wps:spPr>
                          <a:xfrm>
                            <a:off x="4269851" y="453072"/>
                            <a:ext cx="0" cy="879293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Прямая соединительная линия 82"/>
                        <wps:cNvCnPr/>
                        <wps:spPr>
                          <a:xfrm flipV="1">
                            <a:off x="1214323" y="373075"/>
                            <a:ext cx="0" cy="5548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Прямая со стрелкой 83"/>
                        <wps:cNvCnPr/>
                        <wps:spPr>
                          <a:xfrm>
                            <a:off x="1214323" y="373033"/>
                            <a:ext cx="1053864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Прямая соединительная линия 84"/>
                        <wps:cNvCnPr/>
                        <wps:spPr>
                          <a:xfrm>
                            <a:off x="1710047" y="1889832"/>
                            <a:ext cx="70396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Прямая со стрелкой 85"/>
                        <wps:cNvCnPr/>
                        <wps:spPr>
                          <a:xfrm flipV="1">
                            <a:off x="2414016" y="569952"/>
                            <a:ext cx="0" cy="1319666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 flipV="1">
                            <a:off x="4469587" y="373033"/>
                            <a:ext cx="0" cy="95918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 стрелкой 87"/>
                        <wps:cNvCnPr/>
                        <wps:spPr>
                          <a:xfrm flipH="1">
                            <a:off x="4025735" y="372991"/>
                            <a:ext cx="443852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81" o:spid="_x0000_s1070" editas="canvas" style="width:6in;height:194.6pt;mso-position-horizontal-relative:char;mso-position-vertical-relative:line" coordsize="54864,24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">
                <v:shape id="_x0000_s1071" type="#_x0000_t75" style="position:absolute;width:54864;height:24714;visibility:visible;mso-wrap-style:square">
                  <v:fill o:detectmouseclick="t"/>
                  <v:path o:connecttype="none"/>
                </v:shape>
                <v:rect id="Прямоугольник 59" o:spid="_x0000_s1072" style="position:absolute;left:22681;top:118;width:17576;height:55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IjgcQA&#10;AADbAAAADwAAAGRycy9kb3ducmV2LnhtbESPQWvCQBSE70L/w/IK3nTTglpjNiKlBUFRmvbg8ZF9&#10;TUKzb8PuNon/3i0UPA4z8w2TbUfTip6cbywreJonIIhLqxuuFHx9vs9eQPiArLG1TAqu5GGbP0wy&#10;TLUd+IP6IlQiQtinqKAOoUul9GVNBv3cdsTR+7bOYIjSVVI7HCLctPI5SZbSYMNxocaOXmsqf4pf&#10;o8Cem2u7c+tTf6TV5XAOyTAu35SaPo67DYhAY7iH/9t7rWCxhr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I4HEAAAA2wAAAA8AAAAAAAAAAAAAAAAAmAIAAGRycy9k&#10;b3ducmV2LnhtbFBLBQYAAAAABAAEAPUAAACJAwAAAAA=&#10;" fillcolor="white [3201]" strokecolor="black [3200]" strokeweight="1pt">
                  <v:textbox>
                    <w:txbxContent>
                      <w:p w:rsidR="005A551E" w:rsidRDefault="005A551E" w:rsidP="00114E8F">
                        <w:pPr>
                          <w:pStyle w:val="a3"/>
                          <w:spacing w:line="240" w:lineRule="auto"/>
                          <w:ind w:firstLine="0"/>
                          <w:jc w:val="center"/>
                        </w:pPr>
                        <w:r>
                          <w:t xml:space="preserve">Экземпляр </w:t>
                        </w:r>
                      </w:p>
                      <w:p w:rsidR="005A551E" w:rsidRDefault="005A551E" w:rsidP="00114E8F">
                        <w:pPr>
                          <w:pStyle w:val="a3"/>
                          <w:spacing w:line="240" w:lineRule="auto"/>
                          <w:ind w:firstLine="0"/>
                          <w:jc w:val="center"/>
                        </w:pPr>
                        <w:r>
                          <w:t>записи-владельца</w:t>
                        </w:r>
                      </w:p>
                    </w:txbxContent>
                  </v:textbox>
                </v:rect>
                <v:rect id="Прямоугольник 60" o:spid="_x0000_s1073" style="position:absolute;left:18;top:9281;width:17082;height:5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RAocAA&#10;AADbAAAADwAAAGRycy9kb3ducmV2LnhtbERPy4rCMBTdC/5DuII7TXVRtWMUEQeEEcXHYpaX5k5b&#10;prkpSaatfz9ZCC4P573e9qYWLTlfWVYwmyYgiHOrKy4UPO6fkyUIH5A11pZJwZM8bDfDwRozbTu+&#10;UnsLhYgh7DNUUIbQZFL6vCSDfmob4sj9WGcwROgKqR12MdzUcp4kqTRYcWwosaF9Sfnv7c8osJfq&#10;We/c6tyeaPH9dQlJ16cHpcajfvcBIlAf3uKX+6gVpHF9/BJ/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RAocAAAADbAAAADwAAAAAAAAAAAAAAAACYAgAAZHJzL2Rvd25y&#10;ZXYueG1sUEsFBgAAAAAEAAQA9QAAAIUDAAAAAA==&#10;" fillcolor="white [3201]" strokecolor="black [3200]" strokeweight="1pt">
                  <v:textbox>
                    <w:txbxContent>
                      <w:p w:rsidR="005A551E" w:rsidRDefault="005A551E" w:rsidP="00114E8F">
                        <w:pPr>
                          <w:pStyle w:val="aa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>Экземпляр 1</w:t>
                        </w:r>
                      </w:p>
                      <w:p w:rsidR="005A551E" w:rsidRDefault="005A551E" w:rsidP="00114E8F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 xml:space="preserve"> записи-члена</w:t>
                        </w:r>
                      </w:p>
                    </w:txbxContent>
                  </v:textbox>
                </v:rect>
                <v:rect id="Прямоугольник 61" o:spid="_x0000_s1074" style="position:absolute;left:18;top:18900;width:17082;height:5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jlOsQA&#10;AADbAAAADwAAAGRycy9kb3ducmV2LnhtbESPQWvCQBSE7wX/w/KE3urGHtIa3QQRC4WWitGDx0f2&#10;mQSzb8PuNon/vlso9DjMzDfMpphMJwZyvrWsYLlIQBBXVrdcKzif3p5eQfiArLGzTAru5KHIZw8b&#10;zLQd+UhDGWoRIewzVNCE0GdS+qohg35he+LoXa0zGKJ0tdQOxwg3nXxOklQabDkuNNjTrqHqVn4b&#10;BfbQ3rutW30Nn/Ry+TiEZJzSvVKP82m7BhFoCv/hv/a7VpAu4fdL/AE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45TrEAAAA2wAAAA8AAAAAAAAAAAAAAAAAmAIAAGRycy9k&#10;b3ducmV2LnhtbFBLBQYAAAAABAAEAPUAAACJAwAAAAA=&#10;" fillcolor="white [3201]" strokecolor="black [3200]" strokeweight="1pt">
                  <v:textbox>
                    <w:txbxContent>
                      <w:p w:rsidR="005A551E" w:rsidRDefault="005A551E" w:rsidP="00114E8F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>Экземпляр 2</w:t>
                        </w:r>
                      </w:p>
                      <w:p w:rsidR="005A551E" w:rsidRDefault="005A551E" w:rsidP="00114E8F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 xml:space="preserve"> записи-члена</w:t>
                        </w:r>
                      </w:p>
                    </w:txbxContent>
                  </v:textbox>
                </v:rect>
                <v:rect id="Прямоугольник 62" o:spid="_x0000_s1075" style="position:absolute;left:37782;top:13325;width:17082;height:5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p7TcQA&#10;AADbAAAADwAAAGRycy9kb3ducmV2LnhtbESPQWvCQBSE70L/w/IKvemmHqJGN0GKQqGlYtqDx0f2&#10;NQnNvg272yT++65Q8DjMzDfMrphMJwZyvrWs4HmRgCCurG65VvD1eZyvQfiArLGzTAqu5KHIH2Y7&#10;zLQd+UxDGWoRIewzVNCE0GdS+qohg35he+LofVtnMETpaqkdjhFuOrlMklQabDkuNNjTS0PVT/lr&#10;FNhTe+32bvMxvNPq8nYKyTilB6WeHqf9FkSgKdzD/+1XrSBdwu1L/AE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qe03EAAAA2wAAAA8AAAAAAAAAAAAAAAAAmAIAAGRycy9k&#10;b3ducmV2LnhtbFBLBQYAAAAABAAEAPUAAACJAwAAAAA=&#10;" fillcolor="white [3201]" strokecolor="black [3200]" strokeweight="1pt">
                  <v:textbox>
                    <w:txbxContent>
                      <w:p w:rsidR="005A551E" w:rsidRPr="00D022D3" w:rsidRDefault="005A551E" w:rsidP="00114E8F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 xml:space="preserve">Экземпляр </w:t>
                        </w:r>
                        <w:r>
                          <w:rPr>
                            <w:rFonts w:eastAsia="Calibri"/>
                            <w:sz w:val="28"/>
                            <w:szCs w:val="28"/>
                            <w:lang w:val="en-US"/>
                          </w:rPr>
                          <w:t>n</w:t>
                        </w:r>
                      </w:p>
                      <w:p w:rsidR="005A551E" w:rsidRDefault="005A551E" w:rsidP="00114E8F">
                        <w:pPr>
                          <w:pStyle w:val="aa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sz w:val="28"/>
                            <w:szCs w:val="28"/>
                          </w:rPr>
                          <w:t xml:space="preserve"> записи-члена</w:t>
                        </w:r>
                      </w:p>
                    </w:txbxContent>
                  </v:textbox>
                </v:rect>
                <v:line id="Прямая соединительная линия 63" o:spid="_x0000_s1076" style="position:absolute;flip:x;visibility:visible;mso-wrap-style:square" from="10094,2909" to="22681,2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7KpcMAAADbAAAADwAAAGRycy9kb3ducmV2LnhtbESPS4sCMRCE7wv+h9CCtzWjgiujUUQQ&#10;RHFZXwdvzaTngZPOMInO+O83guCxqKqvqNmiNaV4UO0KywoG/QgEcWJ1wZmC82n9PQHhPLLG0jIp&#10;eJKDxbzzNcNY24YP9Dj6TAQIuxgV5N5XsZQuycmg69uKOHiprQ36IOtM6hqbADelHEbRWBosOCzk&#10;WNEqp+R2vBsFqbtXq+tF+/Rnuz/s0132i82fUr1uu5yC8NT6T/jd3mgF4x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uyqXDAAAA2wAAAA8AAAAAAAAAAAAA&#10;AAAAoQIAAGRycy9kb3ducmV2LnhtbFBLBQYAAAAABAAEAPkAAACRAwAAAAA=&#10;" strokecolor="black [3040]"/>
                <v:shape id="Прямая со стрелкой 64" o:spid="_x0000_s1077" type="#_x0000_t32" style="position:absolute;left:10094;top:2909;width:0;height:63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kFzMIAAADbAAAADwAAAGRycy9kb3ducmV2LnhtbESPzarCMBSE94LvEI5wd5oql6LVKCIU&#10;XFwX/uH20BzbYnNSm9xa394IgsthZr5hFqvOVKKlxpWWFYxHEQjizOqScwWnYzqcgnAeWWNlmRQ8&#10;ycFq2e8tMNH2wXtqDz4XAcIuQQWF93UipcsKMuhGtiYO3tU2Bn2QTS51g48AN5WcRFEsDZYcFgqs&#10;aVNQdjv8GwWRi9P75njbtafc7/8uMt0+Z2elfgbdeg7CU+e/4U97qxXEv/D+E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kkFzMIAAADbAAAADwAAAAAAAAAAAAAA&#10;AAChAgAAZHJzL2Rvd25yZXYueG1sUEsFBgAAAAAEAAQA+QAAAJADAAAAAA==&#10;" strokecolor="black [3040]">
                  <v:stroke endarrow="open"/>
                </v:shape>
                <v:shape id="Прямая со стрелкой 65" o:spid="_x0000_s1078" type="#_x0000_t32" style="position:absolute;left:10094;top:14856;width:0;height:4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WgV8IAAADbAAAADwAAAGRycy9kb3ducmV2LnhtbESPzarCMBSE94LvEI5wd5oq3KLVKCIU&#10;XFwX/uH20BzbYnNSm9xa394IgsthZr5hFqvOVKKlxpWWFYxHEQjizOqScwWnYzqcgnAeWWNlmRQ8&#10;ycFq2e8tMNH2wXtqDz4XAcIuQQWF93UipcsKMuhGtiYO3tU2Bn2QTS51g48AN5WcRFEsDZYcFgqs&#10;aVNQdjv8GwWRi9P75njbtafc7/8uMt0+Z2elfgbdeg7CU+e/4U97qxXEv/D+E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WgV8IAAADbAAAADwAAAAAAAAAAAAAA&#10;AAChAgAAZHJzL2Rvd25yZXYueG1sUEsFBgAAAAAEAAQA+QAAAJADAAAAAA==&#10;" strokecolor="black [3040]">
                  <v:stroke endarrow="open"/>
                </v:shape>
                <v:line id="Прямая соединительная линия 66" o:spid="_x0000_s1079" style="position:absolute;visibility:visible;mso-wrap-style:square" from="17100,21688" to="36416,21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fD7sIAAADbAAAADwAAAGRycy9kb3ducmV2LnhtbESPT2sCMRTE7wW/Q3hCbzWrpYuuRhFR&#10;WuzJf/fH5rm7uHlZk6jptzeFQo/DzPyGmS2iacWdnG8sKxgOMhDEpdUNVwqOh83bGIQPyBpby6Tg&#10;hzws5r2XGRbaPnhH932oRIKwL1BBHUJXSOnLmgz6ge2Ik3e2zmBI0lVSO3wkuGnlKMtyabDhtFBj&#10;R6uaysv+ZhJleLoa+XmZ4Gnrvt36PY8f8arUaz8upyACxfAf/mt/aQV5Dr9f0g+Q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qfD7sIAAADbAAAADwAAAAAAAAAAAAAA&#10;AAChAgAAZHJzL2Rvd25yZXYueG1sUEsFBgAAAAAEAAQA+QAAAJADAAAAAA==&#10;" strokecolor="black [3040]"/>
                <v:line id="Прямая соединительная линия 67" o:spid="_x0000_s1080" style="position:absolute;visibility:visible;mso-wrap-style:square" from="36416,21688" to="42380,21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vIwcQAAADbAAAADwAAAGRycy9kb3ducmV2LnhtbESPT2vCQBTE74LfYXmCN91YTZTUVURo&#10;sQcP/sH2+Mi+JsHs25Ddxvjtu4LgcZiZ3zDLdWcq0VLjSssKJuMIBHFmdcm5gvPpY7QA4Tyyxsoy&#10;KbiTg/Wq31tiqu2ND9QefS4ChF2KCgrv61RKlxVk0I1tTRy8X9sY9EE2udQN3gLcVPItihJpsOSw&#10;UGBN24Ky6/HPKPj5niXdNL5g3O6v8Xb/6b7wvlBqOOg27yA8df4VfrZ3WkEyh8eX8AP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O8jBxAAAANsAAAAPAAAAAAAAAAAA&#10;AAAAAKECAABkcnMvZG93bnJldi54bWxQSwUGAAAAAAQABAD5AAAAkgMAAAAA&#10;" strokecolor="black [3040]">
                  <v:stroke dashstyle="longDash"/>
                </v:line>
                <v:line id="Прямая соединительная линия 68" o:spid="_x0000_s1081" style="position:absolute;visibility:visible;mso-wrap-style:square" from="42380,21707" to="45958,21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yB8IAAADbAAAADwAAAGRycy9kb3ducmV2LnhtbESPwU7DMAyG70i8Q2Sk3VhaEBXrlk0I&#10;DQ3BicHuVmPaao3TJtkW3h4fkDhav//P/lab7AZ1phB7zwbKeQGKuPG259bA1+fL7SOomJAtDp7J&#10;wA9F2Kyvr1ZYW3/hDzrvU6sEwrFGA11KY611bDpyGOd+JJbs2weHScbQahvwInA36LuiqLTDnuVC&#10;hyM9d9Qc9ycnlPIwOb07LvDwFt7D9r7KD3kyZnaTn5agEuX0v/zXfrUGKnlWXMQD9P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HTyB8IAAADbAAAADwAAAAAAAAAAAAAA&#10;AAChAgAAZHJzL2Rvd25yZXYueG1sUEsFBgAAAAAEAAQA+QAAAJADAAAAAA==&#10;" strokecolor="black [3040]"/>
                <v:shape id="Прямая со стрелкой 69" o:spid="_x0000_s1082" type="#_x0000_t32" style="position:absolute;left:45958;top:18900;width:0;height:27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QrtMYAAADbAAAADwAAAGRycy9kb3ducmV2LnhtbESPQWsCMRSE70L/Q3iF3rrZqqjdGkUs&#10;osVCqZaCt8fmdbO4eVk3Udd/b4SCx2FmvmHG09ZW4kSNLx0reElSEMS50yUXCn62i+cRCB+QNVaO&#10;ScGFPEwnD50xZtqd+ZtOm1CICGGfoQITQp1J6XNDFn3iauLo/bnGYoiyKaRu8BzhtpLdNB1IiyXH&#10;BYM1zQ3l+83RKnj/+O0PD+3hq7fcmc+cesNdd7ZW6umxnb2BCNSGe/i/vdIKBq9w+xJ/gJ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IEK7TGAAAA2wAAAA8AAAAAAAAA&#10;AAAAAAAAoQIAAGRycy9kb3ducmV2LnhtbFBLBQYAAAAABAAEAPkAAACUAwAAAAA=&#10;" strokecolor="black [3040]">
                  <v:stroke endarrow="open"/>
                </v:shape>
                <v:line id="Прямая соединительная линия 70" o:spid="_x0000_s1083" style="position:absolute;flip:y;visibility:visible;mso-wrap-style:square" from="46323,2909" to="46323,13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XCD8EAAADbAAAADwAAAGRycy9kb3ducmV2LnhtbERPy2rCQBTdF/yH4QrumkldqMSMUgRB&#10;lEi1ddHdJXPzoJk7ITMm8e+dRcHl4bzT7Wga0VPnassKPqIYBHFudc2lgp/v/fsKhPPIGhvLpOBB&#10;DrabyVuKibYDX6i/+lKEEHYJKqi8bxMpXV6RQRfZljhwhe0M+gC7UuoOhxBuGjmP44U0WHNoqLCl&#10;XUX53/VuFBTu3u5+b9oXy2N2yYpTecbhS6nZdPxcg/A0+pf4333QCpZhffgSfo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5cIPwQAAANsAAAAPAAAAAAAAAAAAAAAA&#10;AKECAABkcnMvZG93bnJldi54bWxQSwUGAAAAAAQABAD5AAAAjwMAAAAA&#10;" strokecolor="black [3040]"/>
                <v:shape id="Прямая со стрелкой 71" o:spid="_x0000_s1084" type="#_x0000_t32" style="position:absolute;left:40257;top:2909;width:60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uxb8YAAADbAAAADwAAAGRycy9kb3ducmV2LnhtbESP3WrCQBSE7wt9h+UUvGs2/mBK6ipS&#10;EZUKpbYUvDtkT7Oh2bMxu2p8e7cgeDnMzDfMZNbZWpyo9ZVjBf0kBUFcOF1xqeD7a/n8AsIHZI21&#10;Y1JwIQ+z6ePDBHPtzvxJp10oRYSwz1GBCaHJpfSFIYs+cQ1x9H5dazFE2ZZSt3iOcFvLQZqOpcWK&#10;44LBht4MFX+7o1Ww2PyMskN3+Biu9mZb0DDbD+bvSvWeuvkriEBduIdv7bVWkPXh/0v8AXJ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mrsW/GAAAA2wAAAA8AAAAAAAAA&#10;AAAAAAAAoQIAAGRycy9kb3ducmV2LnhtbFBLBQYAAAAABAAEAPkAAACUAwAAAAA=&#10;" strokecolor="black [3040]">
                  <v:stroke endarrow="open"/>
                </v:shape>
                <v:line id="Прямая соединительная линия 72" o:spid="_x0000_s1085" style="position:absolute;flip:y;visibility:visible;mso-wrap-style:square" from="14232,4532" to="14232,9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v548UAAADbAAAADwAAAGRycy9kb3ducmV2LnhtbESPzWrDMBCE74W8g9hAb7XcHJrgRjHF&#10;EAgtCY3bHnJbrPUPsVZGUmL37atAIcdhZr5h1vlkenEl5zvLCp6TFARxZXXHjYLvr+3TCoQPyBp7&#10;y6Tglzzkm9nDGjNtRz7StQyNiBD2GSpoQxgyKX3VkkGf2IE4erV1BkOUrpHa4RjhppeLNH2RBjuO&#10;Cy0OVLRUncuLUVD7y1CcfnSol+/7477+aA44fir1OJ/eXkEEmsI9/N/eaQXLBdy+xB8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nv548UAAADbAAAADwAAAAAAAAAA&#10;AAAAAAChAgAAZHJzL2Rvd25yZXYueG1sUEsFBgAAAAAEAAQA+QAAAJMDAAAAAA==&#10;" strokecolor="black [3040]"/>
                <v:shape id="Прямая со стрелкой 73" o:spid="_x0000_s1086" type="#_x0000_t32" style="position:absolute;left:14232;top:4531;width:844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kLZcMAAADbAAAADwAAAGRycy9kb3ducmV2LnhtbESPT4vCMBTE74LfITxhbzZ1BXW7jSJC&#10;wcN68B97fTRv22Lz0m1ird/eCILHYWZ+w6Sr3tSio9ZVlhVMohgEcW51xYWC0zEbL0A4j6yxtkwK&#10;7uRgtRwOUky0vfGeuoMvRICwS1BB6X2TSOnykgy6yDbEwfuzrUEfZFtI3eItwE0tP+N4Jg1WHBZK&#10;bGhTUn45XI2C2M2y/83xsutOhd///Mpse/86K/Ux6tffIDz1/h1+tbdawXwKzy/hB8jl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5C2XDAAAA2wAAAA8AAAAAAAAAAAAA&#10;AAAAoQIAAGRycy9kb3ducmV2LnhtbFBLBQYAAAAABAAEAPkAAACRAwAAAAA=&#10;" strokecolor="black [3040]">
                  <v:stroke endarrow="open"/>
                </v:shape>
                <v:shape id="Прямая со стрелкой 74" o:spid="_x0000_s1087" type="#_x0000_t32" style="position:absolute;left:14232;top:14855;width:0;height:404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wS98YAAADbAAAADwAAAGRycy9kb3ducmV2LnhtbESP3WoCMRSE7wt9h3CE3tWsP7iyNYoo&#10;xZYKpSqCd4fN6Wbp5mTdRF3f3hQEL4eZ+YaZzFpbiTM1vnSsoNdNQBDnTpdcKNht31/HIHxA1lg5&#10;JgVX8jCbPj9NMNPuwj903oRCRAj7DBWYEOpMSp8bsui7riaO3q9rLIYom0LqBi8RbivZT5KRtFhy&#10;XDBY08JQ/rc5WQXLz/0wPbbH78HqYNY5DdJDf/6l1Eunnb+BCNSGR/je/tAK0iH8f4k/QE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cEvfGAAAA2wAAAA8AAAAAAAAA&#10;AAAAAAAAoQIAAGRycy9kb3ducmV2LnhtbFBLBQYAAAAABAAEAPkAAACUAwAAAAA=&#10;" strokecolor="black [3040]">
                  <v:stroke endarrow="open"/>
                </v:shape>
                <v:line id="Прямая соединительная линия 75" o:spid="_x0000_s1088" style="position:absolute;visibility:visible;mso-wrap-style:square" from="43016,18898" to="43016,20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zLRMIAAADbAAAADwAAAGRycy9kb3ducmV2LnhtbESPT2sCMRTE70K/Q3gFb5q1otWtUYoo&#10;lXqqf+6Pzevu4uZlTaKm394UBI/DzPyGmS2iacSVnK8tKxj0MxDEhdU1lwoO+3VvAsIHZI2NZVLw&#10;Rx4W85fODHNtb/xD110oRYKwz1FBFUKbS+mLigz6vm2Jk/drncGQpCuldnhLcNPItywbS4M1p4UK&#10;W1pWVJx2F5Mog+PZyK/TFI/fbutWw3EcxbNS3df4+QEiUAzP8KO90QreR/D/Jf0AOb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6zLRMIAAADbAAAADwAAAAAAAAAAAAAA&#10;AAChAgAAZHJzL2Rvd25yZXYueG1sUEsFBgAAAAAEAAQA+QAAAJADAAAAAA==&#10;" strokecolor="black [3040]"/>
                <v:line id="Прямая соединительная линия 76" o:spid="_x0000_s1089" style="position:absolute;flip:x;visibility:visible;mso-wrap-style:square" from="41744,20273" to="43016,20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D/4MQAAADbAAAADwAAAGRycy9kb3ducmV2LnhtbESPT2vCQBTE7wW/w/IEb3VjD7HEbESE&#10;QqmkqK0Hb4/syx/Mvg3Z1cRv7xaEHoeZ+Q2TrkfTihv1rrGsYDGPQBAXVjdcKfj9+Xh9B+E8ssbW&#10;Mim4k4N1NnlJMdF24APdjr4SAcIuQQW1910ipStqMujmtiMOXml7gz7IvpK6xyHATSvfoiiWBhsO&#10;CzV2tK2puByvRkHprt32fNK+XH7lh7zcVd847JWaTcfNCoSn0f+Hn+1PrWAZw9+X8AN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QP/gxAAAANsAAAAPAAAAAAAAAAAA&#10;AAAAAKECAABkcnMvZG93bnJldi54bWxQSwUGAAAAAAQABAD5AAAAkgMAAAAA&#10;" strokecolor="black [3040]"/>
                <v:line id="Прямая соединительная линия 77" o:spid="_x0000_s1090" style="position:absolute;visibility:visible;mso-wrap-style:square" from="37053,20276" to="43016,20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JeHMQAAADbAAAADwAAAGRycy9kb3ducmV2LnhtbESPQYvCMBSE78L+h/AW9qbpulalGmUR&#10;FD14WFfU46N5tsXmpTSx1n9vBMHjMDPfMNN5a0rRUO0Kywq+exEI4tTqgjMF+/9ldwzCeWSNpWVS&#10;cCcH89lHZ4qJtjf+o2bnMxEg7BJUkHtfJVK6NCeDrmcr4uCdbW3QB1lnUtd4C3BTyn4UDaXBgsNC&#10;jhUtckovu6tRcDoOhu1PfMC42V7ixXblNngfK/X12f5OQHhq/Tv8aq+1gtEInl/CD5C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4l4cxAAAANsAAAAPAAAAAAAAAAAA&#10;AAAAAKECAABkcnMvZG93bnJldi54bWxQSwUGAAAAAAQABAD5AAAAkgMAAAAA&#10;" strokecolor="black [3040]">
                  <v:stroke dashstyle="longDash"/>
                </v:line>
                <v:shape id="Прямая со стрелкой 78" o:spid="_x0000_s1091" type="#_x0000_t32" style="position:absolute;left:17100;top:20271;width:1995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EY8sMAAADbAAAADwAAAGRycy9kb3ducmV2LnhtbERPXWvCMBR9F/Yfwh3sTdOp2NGZFtkY&#10;KhPGnAi+XZq7pqy5qU3U+u+XB8HHw/meF71txJk6XztW8DxKQBCXTtdcKdj9fAxfQPiArLFxTAqu&#10;5KHIHwZzzLS78Dedt6ESMYR9hgpMCG0mpS8NWfQj1xJH7td1FkOEXSV1h5cYbhs5TpKZtFhzbDDY&#10;0puh8m97sgre1/tpeuyPX5PlwWxKmqSH8eJTqafHfvEKIlAf7uKbe6UVpHFs/BJ/gM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RGPLDAAAA2wAAAA8AAAAAAAAAAAAA&#10;AAAAoQIAAGRycy9kb3ducmV2LnhtbFBLBQYAAAAABAAEAPkAAACRAwAAAAA=&#10;" strokecolor="black [3040]">
                  <v:stroke endarrow="open"/>
                </v:shape>
                <v:line id="Прямая соединительная линия 79" o:spid="_x0000_s1092" style="position:absolute;visibility:visible;mso-wrap-style:square" from="40257,4531" to="42698,4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HBQcMAAADbAAAADwAAAGRycy9kb3ducmV2LnhtbESPQWsCMRSE7wX/Q3hCb5q1pdrdGkVK&#10;S0VP2u79sXnuLm5e1iTV9N8bQehxmJlvmPkymk6cyfnWsoLJOANBXFndcq3g5/tz9ArCB2SNnWVS&#10;8EcelovBwxwLbS+8o/M+1CJB2BeooAmhL6T0VUMG/dj2xMk7WGcwJOlqqR1eEtx08inLptJgy2mh&#10;wZ7eG6qO+1+TKJPyZOTXMcdy47bu43kaX+JJqcdhXL2BCBTDf/jeXmsFsxxuX9IPkI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7hwUHDAAAA2wAAAA8AAAAAAAAAAAAA&#10;AAAAoQIAAGRycy9kb3ducmV2LnhtbFBLBQYAAAAABAAEAPkAAACRAwAAAAA=&#10;" strokecolor="black [3040]"/>
                <v:shape id="Прямая со стрелкой 80" o:spid="_x0000_s1093" type="#_x0000_t32" style="position:absolute;left:42698;top:4530;width:0;height:87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7lNb0AAADbAAAADwAAAGRycy9kb3ducmV2LnhtbERPuwrCMBTdBf8hXMHNpjqIVqOIUHDQ&#10;wReul+baFpub2sRa/94MguPhvJfrzlSipcaVlhWMoxgEcWZ1ybmCyzkdzUA4j6yxskwKPuRgver3&#10;lpho++YjtSefixDCLkEFhfd1IqXLCjLoIlsTB+5uG4M+wCaXusF3CDeVnMTxVBosOTQUWNO2oOxx&#10;ehkFsZumz+35cWgvuT/ubzLdfeZXpYaDbrMA4anzf/HPvdMKZmF9+BJ+gFx9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V+5TW9AAAA2wAAAA8AAAAAAAAAAAAAAAAAoQIA&#10;AGRycy9kb3ducmV2LnhtbFBLBQYAAAAABAAEAPkAAACLAwAAAAA=&#10;" strokecolor="black [3040]">
                  <v:stroke endarrow="open"/>
                </v:shape>
                <v:line id="Прямая соединительная линия 82" o:spid="_x0000_s1094" style="position:absolute;flip:y;visibility:visible;mso-wrap-style:square" from="12143,3730" to="12143,9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66JxMIAAADbAAAADwAAAGRycy9kb3ducmV2LnhtbESPS6vCMBSE9xf8D+EI7q6pLrxSjSKC&#10;IIoXnwt3h+b0gc1JaaKt/94IgsthZr5hpvPWlOJBtSssKxj0IxDEidUFZwrOp9XvGITzyBpLy6Tg&#10;SQ7ms87PFGNtGz7Q4+gzESDsYlSQe1/FUrokJ4Oubyvi4KW2NuiDrDOpa2wC3JRyGEUjabDgsJBj&#10;RcucktvxbhSk7l4trxft07/N7rBLt9k/Nnulet12MQHhqfXf8Ke91grGQ3h/CT9Az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66JxMIAAADbAAAADwAAAAAAAAAAAAAA&#10;AAChAgAAZHJzL2Rvd25yZXYueG1sUEsFBgAAAAAEAAQA+QAAAJADAAAAAA==&#10;" strokecolor="black [3040]"/>
                <v:shape id="Прямая со стрелкой 83" o:spid="_x0000_s1095" type="#_x0000_t32" style="position:absolute;left:12143;top:3730;width:1053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x7QsMAAADbAAAADwAAAGRycy9kb3ducmV2LnhtbESPQYvCMBSE74L/IbyFvWm6CqLVVBah&#10;4ME9qBWvj+ZtW9q81CbW+u+NsLDHYWa+YTbbwTSip85VlhV8TSMQxLnVFRcKsnM6WYJwHlljY5kU&#10;PMnBNhmPNhhr++Aj9SdfiABhF6OC0vs2ltLlJRl0U9sSB+/XdgZ9kF0hdYePADeNnEXRQhqsOCyU&#10;2NKupLw+3Y2CyC3S2+5c//RZ4Y+Hq0z3z9VFqc+P4XsNwtPg/8N/7b1WsJzD+0v4ATJ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se0LDAAAA2wAAAA8AAAAAAAAAAAAA&#10;AAAAoQIAAGRycy9kb3ducmV2LnhtbFBLBQYAAAAABAAEAPkAAACRAwAAAAA=&#10;" strokecolor="black [3040]">
                  <v:stroke endarrow="open"/>
                </v:shape>
                <v:line id="Прямая соединительная линия 84" o:spid="_x0000_s1096" style="position:absolute;visibility:visible;mso-wrap-style:square" from="17100,18898" to="24140,18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Ue+MMAAADbAAAADwAAAGRycy9kb3ducmV2LnhtbESPQWsCMRSE7wX/Q3iCt5pVW7HbjSKl&#10;0lJPavf+2LzuLm5e1iRq/PemUOhxmJlvmGIVTScu5HxrWcFknIEgrqxuuVbwfdg8LkD4gKyxs0wK&#10;buRhtRw8FJhre+UdXfahFgnCPkcFTQh9LqWvGjLox7YnTt6PdQZDkq6W2uE1wU0np1k2lwZbTgsN&#10;9vTWUHXcn02iTMqTkR/HFyy/3Na9z+bxOZ6UGg3j+hVEoBj+w3/tT61g8QS/X9IPkM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1HvjDAAAA2wAAAA8AAAAAAAAAAAAA&#10;AAAAoQIAAGRycy9kb3ducmV2LnhtbFBLBQYAAAAABAAEAPkAAACRAwAAAAA=&#10;" strokecolor="black [3040]"/>
                <v:shape id="Прямая со стрелкой 85" o:spid="_x0000_s1097" type="#_x0000_t32" style="position:absolute;left:24140;top:5699;width:0;height:131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XHS8YAAADbAAAADwAAAGRycy9kb3ducmV2LnhtbESP3WoCMRSE7wt9h3AE72rWv65sjSKK&#10;VLFQakvBu8PmdLN0c7JuUl3f3ghCL4eZ+YaZzltbiRM1vnSsoN9LQBDnTpdcKPj6XD9NQPiArLFy&#10;TAou5GE+e3yYYqbdmT/otA+FiBD2GSowIdSZlD43ZNH3XE0cvR/XWAxRNoXUDZ4j3FZykCTP0mLJ&#10;ccFgTUtD+e/+zypYbb9H6bE9vg9fD+Ytp2F6GCx2SnU77eIFRKA2/Ifv7Y1WMBnD7Uv8AXJ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NFx0vGAAAA2wAAAA8AAAAAAAAA&#10;AAAAAAAAoQIAAGRycy9kb3ducmV2LnhtbFBLBQYAAAAABAAEAPkAAACUAwAAAAA=&#10;" strokecolor="black [3040]">
                  <v:stroke endarrow="open"/>
                </v:shape>
                <v:line id="Прямая соединительная линия 86" o:spid="_x0000_s1098" style="position:absolute;flip:y;visibility:visible;mso-wrap-style:square" from="44695,3730" to="44695,13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WPx8MAAADbAAAADwAAAGRycy9kb3ducmV2LnhtbESPS4vCQBCE74L/YWhhbzpZDypZx7AE&#10;BHFRfO3BW5PpPDDTEzKjif/eERb2WFTVV9Qy6U0tHtS6yrKCz0kEgjizuuJCweW8Hi9AOI+ssbZM&#10;Cp7kIFkNB0uMte34SI+TL0SAsItRQel9E0vpspIMuoltiIOX29agD7ItpG6xC3BTy2kUzaTBisNC&#10;iQ2lJWW3090oyN29Sa+/2ufz7e64y3+KPXYHpT5G/fcXCE+9/w//tTdawWIG7y/hB8jV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Vj8fDAAAA2wAAAA8AAAAAAAAAAAAA&#10;AAAAoQIAAGRycy9kb3ducmV2LnhtbFBLBQYAAAAABAAEAPkAAACRAwAAAAA=&#10;" strokecolor="black [3040]"/>
                <v:shape id="Прямая со стрелкой 87" o:spid="_x0000_s1099" type="#_x0000_t32" style="position:absolute;left:40257;top:3729;width:443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v8p8YAAADbAAAADwAAAGRycy9kb3ducmV2LnhtbESP3WoCMRSE7wXfIRyhd5pVS1dWo4il&#10;tMWC+IPg3WFz3CxuTtZNqtu3b4RCL4eZ+YaZLVpbiRs1vnSsYDhIQBDnTpdcKDjs3/oTED4ga6wc&#10;k4If8rCYdzszzLS785Zuu1CICGGfoQITQp1J6XNDFv3A1cTRO7vGYoiyKaRu8B7htpKjJHmRFkuO&#10;CwZrWhnKL7tvq+D18/icXtvrZvx+Ml85jdPTaLlW6qnXLqcgArXhP/zX/tAKJik8vsQfIO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zb/KfGAAAA2wAAAA8AAAAAAAAA&#10;AAAAAAAAoQIAAGRycy9kb3ducmV2LnhtbFBLBQYAAAAABAAEAPkAAACUAwAAAAA=&#10;" strokecolor="black [3040]">
                  <v:stroke endarrow="open"/>
                </v:shape>
                <w10:anchorlock/>
              </v:group>
            </w:pict>
          </mc:Fallback>
        </mc:AlternateContent>
      </w:r>
    </w:p>
    <w:p w:rsidR="00114E8F" w:rsidRDefault="00114E8F" w:rsidP="00114E8F">
      <w:pPr>
        <w:pStyle w:val="a3"/>
        <w:spacing w:line="240" w:lineRule="auto"/>
        <w:ind w:firstLine="0"/>
        <w:jc w:val="center"/>
        <w:rPr>
          <w:b/>
        </w:rPr>
      </w:pPr>
      <w:r>
        <w:rPr>
          <w:b/>
        </w:rPr>
        <w:t>Рисунок  12 – Двунаправленный список с возвратом на владельца</w:t>
      </w:r>
    </w:p>
    <w:p w:rsidR="00114E8F" w:rsidRDefault="00114E8F" w:rsidP="00114E8F">
      <w:pPr>
        <w:pStyle w:val="a3"/>
        <w:spacing w:line="240" w:lineRule="auto"/>
        <w:ind w:firstLine="0"/>
        <w:jc w:val="center"/>
        <w:rPr>
          <w:b/>
        </w:rPr>
      </w:pPr>
    </w:p>
    <w:p w:rsidR="00114E8F" w:rsidRDefault="00114E8F" w:rsidP="00114E8F">
      <w:pPr>
        <w:pStyle w:val="a3"/>
      </w:pPr>
      <w:r>
        <w:t>Последний представленный способ чаще всего применяется на практике, хотя затраты памяти в данном случае максимальны, однако такой подход существенно сокращает время обработки за счет того, что использование двунаправленных связей</w:t>
      </w:r>
      <w:r w:rsidR="00004746">
        <w:t xml:space="preserve"> позволяет быстро и легко вносить изменения, а наличие указателей ускоряет процессы обхода.</w:t>
      </w:r>
    </w:p>
    <w:p w:rsidR="00004746" w:rsidRDefault="00004746" w:rsidP="00114E8F">
      <w:pPr>
        <w:pStyle w:val="a3"/>
      </w:pPr>
      <w:r>
        <w:t>Рассматривая физическую организацию данных, нельзя ограничиваться рассмотрением способов связи между элементами, также важно уделить внимание следующим аспектам:</w:t>
      </w:r>
    </w:p>
    <w:p w:rsidR="00004746" w:rsidRDefault="00004746" w:rsidP="00004746">
      <w:pPr>
        <w:pStyle w:val="a3"/>
        <w:numPr>
          <w:ilvl w:val="0"/>
          <w:numId w:val="22"/>
        </w:numPr>
      </w:pPr>
      <w:r>
        <w:lastRenderedPageBreak/>
        <w:t>сжатие данных при хранении;</w:t>
      </w:r>
    </w:p>
    <w:p w:rsidR="00004746" w:rsidRDefault="00004746" w:rsidP="00004746">
      <w:pPr>
        <w:pStyle w:val="a3"/>
        <w:numPr>
          <w:ilvl w:val="0"/>
          <w:numId w:val="22"/>
        </w:numPr>
      </w:pPr>
      <w:r>
        <w:t>способы организации хранения записей переменного состава;</w:t>
      </w:r>
    </w:p>
    <w:p w:rsidR="00004746" w:rsidRDefault="00004746" w:rsidP="00004746">
      <w:pPr>
        <w:pStyle w:val="a3"/>
        <w:numPr>
          <w:ilvl w:val="0"/>
          <w:numId w:val="22"/>
        </w:numPr>
      </w:pPr>
      <w:r>
        <w:t>возможность вторичного индексирования;</w:t>
      </w:r>
    </w:p>
    <w:p w:rsidR="00004746" w:rsidRPr="00114E8F" w:rsidRDefault="00004746" w:rsidP="00004746">
      <w:pPr>
        <w:pStyle w:val="a3"/>
        <w:numPr>
          <w:ilvl w:val="0"/>
          <w:numId w:val="22"/>
        </w:numPr>
      </w:pPr>
      <w:r>
        <w:t>управление физическим размещением данных в памяти</w:t>
      </w:r>
      <w:r w:rsidR="00C212EE">
        <w:t xml:space="preserve"> </w:t>
      </w:r>
      <w:r w:rsidR="00C212EE" w:rsidRPr="00C212EE">
        <w:t>[</w:t>
      </w:r>
      <w:r w:rsidR="0086606E">
        <w:t>8</w:t>
      </w:r>
      <w:r w:rsidR="00C212EE" w:rsidRPr="00C212EE">
        <w:t>]</w:t>
      </w:r>
      <w:r>
        <w:t>.</w:t>
      </w:r>
    </w:p>
    <w:p w:rsidR="00083FB6" w:rsidRDefault="00561CF8" w:rsidP="00561CF8">
      <w:pPr>
        <w:pStyle w:val="2"/>
      </w:pPr>
      <w:bookmarkStart w:id="17" w:name="_Toc444104969"/>
      <w:r>
        <w:t>2.5. Краткие выводы</w:t>
      </w:r>
      <w:bookmarkEnd w:id="17"/>
    </w:p>
    <w:p w:rsidR="00561CF8" w:rsidRPr="00C212EE" w:rsidRDefault="00C212EE" w:rsidP="00C212EE">
      <w:pPr>
        <w:pStyle w:val="a3"/>
      </w:pPr>
      <w:r>
        <w:t xml:space="preserve">В данной главе были рассмотрены общие сведения, касающиеся сетевых баз данных и СУБД, описан стандарт </w:t>
      </w:r>
      <w:r>
        <w:rPr>
          <w:lang w:val="en-US"/>
        </w:rPr>
        <w:t>CODASYL</w:t>
      </w:r>
      <w:r>
        <w:t>, приведены требования, которые предъявляются к сетевым моделям БД, а также уделено внимание физической организации данных в сетевых хранилищах.</w:t>
      </w:r>
    </w:p>
    <w:p w:rsidR="00083FB6" w:rsidRDefault="00083FB6" w:rsidP="00083FB6"/>
    <w:p w:rsidR="00083FB6" w:rsidRDefault="00083FB6" w:rsidP="00083FB6"/>
    <w:p w:rsidR="00083FB6" w:rsidRDefault="00083FB6" w:rsidP="00083FB6"/>
    <w:p w:rsidR="00083FB6" w:rsidRDefault="00083FB6" w:rsidP="00083FB6"/>
    <w:p w:rsidR="00083FB6" w:rsidRDefault="00083FB6" w:rsidP="00083FB6"/>
    <w:p w:rsidR="00083FB6" w:rsidRDefault="00083FB6" w:rsidP="00083FB6"/>
    <w:p w:rsidR="00C212EE" w:rsidRDefault="00C212EE" w:rsidP="00083FB6"/>
    <w:p w:rsidR="00C212EE" w:rsidRDefault="00C212EE" w:rsidP="00083FB6"/>
    <w:p w:rsidR="00C212EE" w:rsidRDefault="00C212EE" w:rsidP="00083FB6"/>
    <w:p w:rsidR="00C212EE" w:rsidRDefault="00C212EE" w:rsidP="00083FB6"/>
    <w:p w:rsidR="00C212EE" w:rsidRDefault="00C212EE" w:rsidP="00083FB6"/>
    <w:p w:rsidR="00C212EE" w:rsidRDefault="00C212EE" w:rsidP="00083FB6"/>
    <w:p w:rsidR="00C212EE" w:rsidRDefault="00C212EE" w:rsidP="00083FB6"/>
    <w:p w:rsidR="00C212EE" w:rsidRDefault="00C212EE" w:rsidP="00083FB6"/>
    <w:p w:rsidR="00083FB6" w:rsidRDefault="00083FB6" w:rsidP="00083FB6"/>
    <w:p w:rsidR="00083FB6" w:rsidRDefault="00083FB6" w:rsidP="00083FB6"/>
    <w:p w:rsidR="00083FB6" w:rsidRPr="00083FB6" w:rsidRDefault="00083FB6" w:rsidP="00083FB6"/>
    <w:p w:rsidR="000B0C8F" w:rsidRDefault="000D776A" w:rsidP="000D776A">
      <w:pPr>
        <w:pStyle w:val="1"/>
      </w:pPr>
      <w:bookmarkStart w:id="18" w:name="_Toc444104970"/>
      <w:r>
        <w:lastRenderedPageBreak/>
        <w:t xml:space="preserve">3. </w:t>
      </w:r>
      <w:r w:rsidR="00D04B3C">
        <w:t xml:space="preserve">ОСОБЕННОСТИ </w:t>
      </w:r>
      <w:r w:rsidR="00C212EE">
        <w:t>СЕТЕВО</w:t>
      </w:r>
      <w:r w:rsidR="00D04B3C">
        <w:t>ГО</w:t>
      </w:r>
      <w:r w:rsidR="00C212EE">
        <w:t xml:space="preserve"> ХРАНЕНИ</w:t>
      </w:r>
      <w:r w:rsidR="00D04B3C">
        <w:t>Я</w:t>
      </w:r>
      <w:r w:rsidR="00C212EE">
        <w:t xml:space="preserve"> ДАННЫХ</w:t>
      </w:r>
      <w:bookmarkEnd w:id="18"/>
    </w:p>
    <w:p w:rsidR="00C212EE" w:rsidRDefault="00C212EE" w:rsidP="00C212EE">
      <w:pPr>
        <w:pStyle w:val="a3"/>
      </w:pPr>
    </w:p>
    <w:p w:rsidR="00D04B3C" w:rsidRDefault="00D04B3C" w:rsidP="00233AEF">
      <w:pPr>
        <w:pStyle w:val="a3"/>
      </w:pPr>
      <w:r>
        <w:t>Идея сетевых систем хранения данных появилась в 90-х годах прошлого века. Основная цель создания – устранить недостатки систем хранения данных с прямым подключением (</w:t>
      </w:r>
      <w:r>
        <w:rPr>
          <w:lang w:val="en-US"/>
        </w:rPr>
        <w:t>DAS</w:t>
      </w:r>
      <w:r w:rsidRPr="00D04B3C">
        <w:t xml:space="preserve"> </w:t>
      </w:r>
      <w:r>
        <w:t>–</w:t>
      </w:r>
      <w:r w:rsidRPr="00D04B3C">
        <w:t xml:space="preserve"> </w:t>
      </w:r>
      <w:r>
        <w:rPr>
          <w:lang w:val="en-US"/>
        </w:rPr>
        <w:t>Direct</w:t>
      </w:r>
      <w:r w:rsidRPr="00D04B3C">
        <w:t>-</w:t>
      </w:r>
      <w:r>
        <w:rPr>
          <w:lang w:val="en-US"/>
        </w:rPr>
        <w:t>attached</w:t>
      </w:r>
      <w:r w:rsidRPr="00D04B3C">
        <w:t xml:space="preserve"> </w:t>
      </w:r>
      <w:r>
        <w:rPr>
          <w:lang w:val="en-US"/>
        </w:rPr>
        <w:t>Storage</w:t>
      </w:r>
      <w:r w:rsidRPr="00D04B3C">
        <w:t>)</w:t>
      </w:r>
      <w:r>
        <w:t>. При этом должны были решаться следующие задачи:</w:t>
      </w:r>
    </w:p>
    <w:p w:rsidR="00D04B3C" w:rsidRDefault="00D04B3C" w:rsidP="00D04B3C">
      <w:pPr>
        <w:pStyle w:val="a3"/>
        <w:numPr>
          <w:ilvl w:val="0"/>
          <w:numId w:val="23"/>
        </w:numPr>
      </w:pPr>
      <w:r>
        <w:t>снижение затрат и сложности управления данными;</w:t>
      </w:r>
    </w:p>
    <w:p w:rsidR="00D04B3C" w:rsidRDefault="00D04B3C" w:rsidP="00D04B3C">
      <w:pPr>
        <w:pStyle w:val="a3"/>
        <w:numPr>
          <w:ilvl w:val="0"/>
          <w:numId w:val="23"/>
        </w:numPr>
      </w:pPr>
      <w:r>
        <w:t>уменьшение трафика локальных сетей;</w:t>
      </w:r>
    </w:p>
    <w:p w:rsidR="00D04B3C" w:rsidRPr="00D04B3C" w:rsidRDefault="00D04B3C" w:rsidP="00D04B3C">
      <w:pPr>
        <w:pStyle w:val="a3"/>
        <w:numPr>
          <w:ilvl w:val="0"/>
          <w:numId w:val="23"/>
        </w:numPr>
      </w:pPr>
      <w:r>
        <w:t>повышение степени готовности данных и общей производительности.</w:t>
      </w:r>
    </w:p>
    <w:p w:rsidR="00D04B3C" w:rsidRDefault="00D04B3C" w:rsidP="00233AEF">
      <w:pPr>
        <w:pStyle w:val="a3"/>
      </w:pPr>
      <w:r>
        <w:t xml:space="preserve">Результатом этой идеи стало появление систем </w:t>
      </w:r>
      <w:r>
        <w:rPr>
          <w:lang w:val="en-US"/>
        </w:rPr>
        <w:t>NAS</w:t>
      </w:r>
      <w:r w:rsidRPr="00D04B3C">
        <w:t xml:space="preserve"> (</w:t>
      </w:r>
      <w:r>
        <w:rPr>
          <w:lang w:val="en-US"/>
        </w:rPr>
        <w:t>Network</w:t>
      </w:r>
      <w:r w:rsidRPr="00D04B3C">
        <w:t xml:space="preserve"> </w:t>
      </w:r>
      <w:r>
        <w:rPr>
          <w:lang w:val="en-US"/>
        </w:rPr>
        <w:t>Attach</w:t>
      </w:r>
      <w:r w:rsidRPr="00D04B3C">
        <w:t xml:space="preserve"> </w:t>
      </w:r>
      <w:r>
        <w:rPr>
          <w:lang w:val="en-US"/>
        </w:rPr>
        <w:t>Storage</w:t>
      </w:r>
      <w:r w:rsidRPr="00D04B3C">
        <w:t xml:space="preserve">) </w:t>
      </w:r>
      <w:r>
        <w:t xml:space="preserve">и </w:t>
      </w:r>
      <w:r>
        <w:rPr>
          <w:lang w:val="en-US"/>
        </w:rPr>
        <w:t>SAN</w:t>
      </w:r>
      <w:r w:rsidRPr="00D04B3C">
        <w:t xml:space="preserve"> (</w:t>
      </w:r>
      <w:r>
        <w:rPr>
          <w:lang w:val="en-US"/>
        </w:rPr>
        <w:t>Storage</w:t>
      </w:r>
      <w:r w:rsidRPr="00D04B3C">
        <w:t xml:space="preserve"> </w:t>
      </w:r>
      <w:r>
        <w:rPr>
          <w:lang w:val="en-US"/>
        </w:rPr>
        <w:t>Area</w:t>
      </w:r>
      <w:r w:rsidRPr="00D04B3C">
        <w:t xml:space="preserve"> </w:t>
      </w:r>
      <w:r>
        <w:rPr>
          <w:lang w:val="en-US"/>
        </w:rPr>
        <w:t>Network</w:t>
      </w:r>
      <w:r w:rsidRPr="00D04B3C">
        <w:t>)</w:t>
      </w:r>
      <w:r>
        <w:t>.</w:t>
      </w:r>
    </w:p>
    <w:p w:rsidR="00D04B3C" w:rsidRPr="00D04B3C" w:rsidRDefault="00D04B3C" w:rsidP="00D04B3C">
      <w:pPr>
        <w:pStyle w:val="2"/>
      </w:pPr>
      <w:bookmarkStart w:id="19" w:name="_Toc444104971"/>
      <w:r>
        <w:t xml:space="preserve">3.1. Устройства сети </w:t>
      </w:r>
      <w:r>
        <w:rPr>
          <w:lang w:val="en-US"/>
        </w:rPr>
        <w:t>NAS</w:t>
      </w:r>
      <w:bookmarkEnd w:id="19"/>
    </w:p>
    <w:p w:rsidR="00233AEF" w:rsidRDefault="00D04B3C" w:rsidP="00233AEF">
      <w:pPr>
        <w:pStyle w:val="a3"/>
      </w:pPr>
      <w:r>
        <w:t xml:space="preserve">Главной задачей систем типа </w:t>
      </w:r>
      <w:r>
        <w:rPr>
          <w:lang w:val="en-US"/>
        </w:rPr>
        <w:t>NAS</w:t>
      </w:r>
      <w:r>
        <w:t xml:space="preserve"> является упрощения совместного использования файлов. На базовом уровне </w:t>
      </w:r>
      <w:r>
        <w:rPr>
          <w:lang w:val="en-US"/>
        </w:rPr>
        <w:t>NAS</w:t>
      </w:r>
      <w:r>
        <w:t xml:space="preserve"> представляет собой оборудование, подключенное к локальной сети. Такие устройства получили название </w:t>
      </w:r>
      <w:proofErr w:type="spellStart"/>
      <w:r>
        <w:t>файлеров</w:t>
      </w:r>
      <w:proofErr w:type="spellEnd"/>
      <w:r>
        <w:t xml:space="preserve">, они реализуются в виде единого головного устройства, которое выполняет обработку данных и осуществляет сетевое соединение цепочки дичков. </w:t>
      </w:r>
      <w:r w:rsidR="00C212EE" w:rsidRPr="00233AEF">
        <w:t xml:space="preserve">Устройства NAS </w:t>
      </w:r>
      <w:r>
        <w:t>используют</w:t>
      </w:r>
      <w:r w:rsidR="00C212EE" w:rsidRPr="00233AEF">
        <w:t xml:space="preserve"> системы хранения в </w:t>
      </w:r>
      <w:r>
        <w:t>рамках сетей</w:t>
      </w:r>
      <w:r w:rsidR="00C212EE" w:rsidRPr="00233AEF">
        <w:t xml:space="preserve"> </w:t>
      </w:r>
      <w:proofErr w:type="spellStart"/>
      <w:r w:rsidR="00C212EE" w:rsidRPr="00233AEF">
        <w:t>Ethernet</w:t>
      </w:r>
      <w:proofErr w:type="spellEnd"/>
      <w:r w:rsidR="00C212EE" w:rsidRPr="00233AEF">
        <w:t xml:space="preserve">, </w:t>
      </w:r>
      <w:r>
        <w:t xml:space="preserve">используя протокол </w:t>
      </w:r>
      <w:r>
        <w:rPr>
          <w:lang w:val="en-US"/>
        </w:rPr>
        <w:t>TCP</w:t>
      </w:r>
      <w:r w:rsidRPr="00D04B3C">
        <w:t>/</w:t>
      </w:r>
      <w:r>
        <w:rPr>
          <w:lang w:val="en-US"/>
        </w:rPr>
        <w:t>IP</w:t>
      </w:r>
      <w:r w:rsidRPr="00D04B3C">
        <w:t xml:space="preserve"> </w:t>
      </w:r>
      <w:r w:rsidR="00C212EE" w:rsidRPr="00233AEF">
        <w:t xml:space="preserve">для организации совместного доступа к файлам. </w:t>
      </w:r>
      <w:r>
        <w:t>Описанные</w:t>
      </w:r>
      <w:r w:rsidR="00C212EE" w:rsidRPr="00233AEF">
        <w:t xml:space="preserve"> устройства позволяют клиентам совместно использовать файлы, даже</w:t>
      </w:r>
      <w:r>
        <w:t xml:space="preserve"> в тех случаях, когда</w:t>
      </w:r>
      <w:r w:rsidR="00C212EE" w:rsidRPr="00233AEF">
        <w:t xml:space="preserve"> клиентские системы работают под управлением различных </w:t>
      </w:r>
      <w:r>
        <w:t>операционных систем</w:t>
      </w:r>
      <w:r w:rsidR="00C212EE" w:rsidRPr="00233AEF">
        <w:t xml:space="preserve">. </w:t>
      </w:r>
      <w:r>
        <w:t xml:space="preserve">Основное </w:t>
      </w:r>
      <w:r w:rsidR="00C212EE" w:rsidRPr="00233AEF">
        <w:t>отличие от архитектуры DAS</w:t>
      </w:r>
      <w:r>
        <w:t xml:space="preserve"> заключается в том</w:t>
      </w:r>
      <w:r w:rsidR="00C212EE" w:rsidRPr="00233AEF">
        <w:t xml:space="preserve">, </w:t>
      </w:r>
      <w:r>
        <w:t xml:space="preserve">что </w:t>
      </w:r>
      <w:r w:rsidR="00C212EE" w:rsidRPr="00233AEF">
        <w:t>систем</w:t>
      </w:r>
      <w:r>
        <w:t>ы</w:t>
      </w:r>
      <w:r w:rsidR="00C212EE" w:rsidRPr="00233AEF">
        <w:t xml:space="preserve"> NAS не требу</w:t>
      </w:r>
      <w:r>
        <w:t>ют</w:t>
      </w:r>
      <w:r w:rsidR="00C212EE" w:rsidRPr="00233AEF">
        <w:t xml:space="preserve"> перевод</w:t>
      </w:r>
      <w:r>
        <w:t>а</w:t>
      </w:r>
      <w:r w:rsidR="00C212EE" w:rsidRPr="00233AEF">
        <w:t xml:space="preserve"> сервер</w:t>
      </w:r>
      <w:r>
        <w:t>ов</w:t>
      </w:r>
      <w:r w:rsidR="00C212EE" w:rsidRPr="00233AEF">
        <w:t xml:space="preserve"> в автономный режим </w:t>
      </w:r>
      <w:r>
        <w:t>с целью повышения общей емкости. Кроме того</w:t>
      </w:r>
      <w:r w:rsidR="00C212EE" w:rsidRPr="00233AEF">
        <w:t xml:space="preserve"> в структуру NAS</w:t>
      </w:r>
      <w:r>
        <w:t xml:space="preserve"> диски могут добавляться</w:t>
      </w:r>
      <w:r w:rsidR="00C212EE" w:rsidRPr="00233AEF">
        <w:t xml:space="preserve"> простым подключением устройства </w:t>
      </w:r>
      <w:r>
        <w:t>к</w:t>
      </w:r>
      <w:r w:rsidR="00C212EE" w:rsidRPr="00233AEF">
        <w:t xml:space="preserve"> сет</w:t>
      </w:r>
      <w:r>
        <w:t>и</w:t>
      </w:r>
      <w:r w:rsidR="00C212EE" w:rsidRPr="00233AEF">
        <w:t>.</w:t>
      </w:r>
    </w:p>
    <w:p w:rsidR="00233AEF" w:rsidRDefault="00D04B3C" w:rsidP="00233AEF">
      <w:pPr>
        <w:pStyle w:val="a3"/>
      </w:pPr>
      <w:r>
        <w:t xml:space="preserve">Важно отметить, что </w:t>
      </w:r>
      <w:r w:rsidR="00C212EE" w:rsidRPr="00233AEF">
        <w:t>устройства</w:t>
      </w:r>
      <w:r>
        <w:t xml:space="preserve"> </w:t>
      </w:r>
      <w:r>
        <w:rPr>
          <w:lang w:val="en-US"/>
        </w:rPr>
        <w:t>NAS</w:t>
      </w:r>
      <w:r w:rsidR="00C212EE" w:rsidRPr="00233AEF">
        <w:t xml:space="preserve"> не могут совместно использовать носители других NAS-устройств в сети, при этом каждое </w:t>
      </w:r>
      <w:r>
        <w:t xml:space="preserve">новое устройство, </w:t>
      </w:r>
      <w:r w:rsidR="00C212EE" w:rsidRPr="00233AEF">
        <w:t>добавляемое в сеть</w:t>
      </w:r>
      <w:r>
        <w:t>,</w:t>
      </w:r>
      <w:r w:rsidR="00C212EE" w:rsidRPr="00233AEF">
        <w:t xml:space="preserve"> должно управляться как отдельный том. </w:t>
      </w:r>
      <w:r>
        <w:lastRenderedPageBreak/>
        <w:t>Ограничивающим фактором является т</w:t>
      </w:r>
      <w:r w:rsidR="00C212EE" w:rsidRPr="00233AEF">
        <w:t xml:space="preserve">о, что NAS-устройства оперируют только в файловом формате и не </w:t>
      </w:r>
      <w:r>
        <w:t>могут</w:t>
      </w:r>
      <w:r w:rsidR="00C212EE" w:rsidRPr="00233AEF">
        <w:t xml:space="preserve"> разделять свою емкость хранения между несколькими узлами</w:t>
      </w:r>
      <w:r>
        <w:t>.</w:t>
      </w:r>
    </w:p>
    <w:p w:rsidR="00233AEF" w:rsidRDefault="00D04B3C" w:rsidP="00D04B3C">
      <w:pPr>
        <w:pStyle w:val="2"/>
      </w:pPr>
      <w:bookmarkStart w:id="20" w:name="_Toc444104972"/>
      <w:r>
        <w:t xml:space="preserve">3.2. </w:t>
      </w:r>
      <w:r w:rsidR="005A551E">
        <w:t>Сети хранения данных SAN</w:t>
      </w:r>
      <w:bookmarkEnd w:id="20"/>
    </w:p>
    <w:p w:rsidR="00233AEF" w:rsidRDefault="00D04B3C" w:rsidP="00233AEF">
      <w:pPr>
        <w:pStyle w:val="a3"/>
      </w:pPr>
      <w:r>
        <w:t xml:space="preserve">Сети </w:t>
      </w:r>
      <w:r>
        <w:rPr>
          <w:lang w:val="en-US"/>
        </w:rPr>
        <w:t>SAN</w:t>
      </w:r>
      <w:r>
        <w:t xml:space="preserve"> должны были исправить недостатки </w:t>
      </w:r>
      <w:r>
        <w:rPr>
          <w:lang w:val="en-US"/>
        </w:rPr>
        <w:t>DAS</w:t>
      </w:r>
      <w:r w:rsidRPr="00D04B3C">
        <w:t xml:space="preserve"> </w:t>
      </w:r>
      <w:r>
        <w:t xml:space="preserve">и </w:t>
      </w:r>
      <w:r>
        <w:rPr>
          <w:lang w:val="en-US"/>
        </w:rPr>
        <w:t>NAS</w:t>
      </w:r>
      <w:r>
        <w:t>.</w:t>
      </w:r>
      <w:r w:rsidR="0024470A">
        <w:t xml:space="preserve"> К</w:t>
      </w:r>
      <w:r w:rsidR="00C212EE" w:rsidRPr="00233AEF">
        <w:t xml:space="preserve">онцепция SAN была предложена в 1998 г. </w:t>
      </w:r>
      <w:r w:rsidR="0024470A">
        <w:t xml:space="preserve">путем </w:t>
      </w:r>
      <w:r w:rsidR="00C212EE" w:rsidRPr="00233AEF">
        <w:t>заимствован</w:t>
      </w:r>
      <w:r w:rsidR="0024470A">
        <w:t>ия</w:t>
      </w:r>
      <w:r w:rsidR="00C212EE" w:rsidRPr="00233AEF">
        <w:t xml:space="preserve"> из мира </w:t>
      </w:r>
      <w:proofErr w:type="spellStart"/>
      <w:r w:rsidR="00C212EE" w:rsidRPr="00233AEF">
        <w:t>мэйнфреймов</w:t>
      </w:r>
      <w:proofErr w:type="spellEnd"/>
      <w:r w:rsidR="00C212EE" w:rsidRPr="00233AEF">
        <w:t>, где</w:t>
      </w:r>
      <w:r w:rsidR="0024470A">
        <w:t xml:space="preserve"> она</w:t>
      </w:r>
      <w:r w:rsidR="00C212EE" w:rsidRPr="00233AEF">
        <w:t xml:space="preserve"> применялась, например, в центрах обработки данных для подключения компьютеров к системам хранения и распределенным сетям. Основн</w:t>
      </w:r>
      <w:r w:rsidR="0024470A">
        <w:t>ым</w:t>
      </w:r>
      <w:r w:rsidR="00C212EE" w:rsidRPr="00233AEF">
        <w:t xml:space="preserve"> </w:t>
      </w:r>
      <w:r w:rsidR="0024470A">
        <w:t>отличием</w:t>
      </w:r>
      <w:r w:rsidR="00C212EE" w:rsidRPr="00233AEF">
        <w:t xml:space="preserve"> SAN</w:t>
      </w:r>
      <w:r w:rsidR="0024470A">
        <w:t xml:space="preserve"> от</w:t>
      </w:r>
      <w:r w:rsidR="00C212EE" w:rsidRPr="00233AEF">
        <w:t xml:space="preserve"> NAS </w:t>
      </w:r>
      <w:r w:rsidR="0024470A">
        <w:t>является</w:t>
      </w:r>
      <w:r w:rsidR="00C212EE" w:rsidRPr="00233AEF">
        <w:t xml:space="preserve"> способ организации обмена данными между </w:t>
      </w:r>
      <w:r w:rsidR="0024470A">
        <w:t>серверами и устройствами хранения</w:t>
      </w:r>
      <w:r w:rsidR="00C212EE" w:rsidRPr="00233AEF">
        <w:t xml:space="preserve">. </w:t>
      </w:r>
      <w:r w:rsidR="0024470A">
        <w:t>Фактически</w:t>
      </w:r>
      <w:r w:rsidR="00C212EE" w:rsidRPr="00233AEF">
        <w:t xml:space="preserve">, архитектура SAN нацелена на разрешение проблем, </w:t>
      </w:r>
      <w:r w:rsidR="0024470A">
        <w:t xml:space="preserve">которые </w:t>
      </w:r>
      <w:r w:rsidR="00C212EE" w:rsidRPr="00233AEF">
        <w:t>выз</w:t>
      </w:r>
      <w:r w:rsidR="0024470A">
        <w:t>ваны</w:t>
      </w:r>
      <w:r w:rsidR="00C212EE" w:rsidRPr="00233AEF">
        <w:t xml:space="preserve"> интенсивными процедурами резервного копирования и обмена данными путем перенесения всей системы в выделенную подсеть. </w:t>
      </w:r>
      <w:r w:rsidR="0024470A">
        <w:t xml:space="preserve">В основе архитектуры </w:t>
      </w:r>
      <w:r w:rsidR="0024470A">
        <w:rPr>
          <w:lang w:val="en-US"/>
        </w:rPr>
        <w:t>SAN</w:t>
      </w:r>
      <w:r w:rsidR="0024470A">
        <w:t xml:space="preserve"> лежит </w:t>
      </w:r>
      <w:r w:rsidR="00C212EE" w:rsidRPr="00233AEF">
        <w:t>протокол</w:t>
      </w:r>
      <w:r w:rsidR="0024470A">
        <w:t xml:space="preserve"> </w:t>
      </w:r>
      <w:proofErr w:type="spellStart"/>
      <w:r w:rsidR="0024470A">
        <w:t>Fibre</w:t>
      </w:r>
      <w:proofErr w:type="spellEnd"/>
      <w:r w:rsidR="0024470A">
        <w:t xml:space="preserve"> </w:t>
      </w:r>
      <w:proofErr w:type="spellStart"/>
      <w:r w:rsidR="0024470A">
        <w:t>Channel</w:t>
      </w:r>
      <w:proofErr w:type="spellEnd"/>
      <w:r w:rsidR="0024470A">
        <w:t xml:space="preserve">, который </w:t>
      </w:r>
      <w:r w:rsidR="00C212EE" w:rsidRPr="00233AEF">
        <w:t>позволя</w:t>
      </w:r>
      <w:r w:rsidR="0024470A">
        <w:t>е</w:t>
      </w:r>
      <w:r w:rsidR="00C212EE" w:rsidRPr="00233AEF">
        <w:t>т в широких пределах изменять емкость системы хранения данных и гарантировать более высокую пропускную способность</w:t>
      </w:r>
      <w:r w:rsidR="0024470A">
        <w:t xml:space="preserve"> в пределах выделенной подсети.</w:t>
      </w:r>
    </w:p>
    <w:p w:rsidR="00233AEF" w:rsidRDefault="00C212EE" w:rsidP="00233AEF">
      <w:pPr>
        <w:pStyle w:val="a3"/>
      </w:pPr>
      <w:r w:rsidRPr="00233AEF">
        <w:t xml:space="preserve">Оптимизация архитектуры SAN для протокола передачи данных на уровне блоков сделала естественным ее применение для работы с большими базами данных. Она стала рассматриваться как надежное решение, особенно для </w:t>
      </w:r>
      <w:proofErr w:type="gramStart"/>
      <w:r w:rsidRPr="00233AEF">
        <w:t>динамичного</w:t>
      </w:r>
      <w:proofErr w:type="gramEnd"/>
      <w:r w:rsidRPr="00233AEF">
        <w:t xml:space="preserve"> структурированного контента. </w:t>
      </w:r>
      <w:r w:rsidR="0024470A">
        <w:t xml:space="preserve">Кроме того, данная </w:t>
      </w:r>
      <w:r w:rsidRPr="00233AEF">
        <w:t xml:space="preserve">сеть не </w:t>
      </w:r>
      <w:r w:rsidR="0024470A">
        <w:t>задействует</w:t>
      </w:r>
      <w:r w:rsidRPr="00233AEF">
        <w:t xml:space="preserve"> существующую локальную сеть </w:t>
      </w:r>
      <w:r w:rsidR="0024470A">
        <w:t>с целью</w:t>
      </w:r>
      <w:r w:rsidRPr="00233AEF">
        <w:t xml:space="preserve"> передачи данных между устройствами хранения</w:t>
      </w:r>
      <w:r w:rsidR="0024470A">
        <w:t xml:space="preserve"> и серверами.</w:t>
      </w:r>
      <w:r w:rsidRPr="00233AEF">
        <w:t xml:space="preserve"> </w:t>
      </w:r>
      <w:r w:rsidR="0024470A">
        <w:t>Д</w:t>
      </w:r>
      <w:r w:rsidRPr="00233AEF">
        <w:t>анные</w:t>
      </w:r>
      <w:r w:rsidR="0024470A">
        <w:t xml:space="preserve"> здесь</w:t>
      </w:r>
      <w:r w:rsidRPr="00233AEF">
        <w:t xml:space="preserve"> перемещаются </w:t>
      </w:r>
      <w:r w:rsidR="0024470A">
        <w:t>внутри</w:t>
      </w:r>
      <w:r w:rsidRPr="00233AEF">
        <w:t xml:space="preserve"> сети хранения, не вызывая</w:t>
      </w:r>
      <w:r w:rsidR="0024470A">
        <w:t xml:space="preserve"> при этом </w:t>
      </w:r>
      <w:r w:rsidRPr="00233AEF">
        <w:t>избыточного трафика</w:t>
      </w:r>
      <w:r w:rsidR="0024470A">
        <w:t xml:space="preserve"> в локальной сети</w:t>
      </w:r>
      <w:r w:rsidRPr="00233AEF">
        <w:t xml:space="preserve">. </w:t>
      </w:r>
      <w:r w:rsidR="0024470A">
        <w:t>Но</w:t>
      </w:r>
      <w:r w:rsidRPr="00233AEF">
        <w:t xml:space="preserve"> </w:t>
      </w:r>
      <w:r w:rsidR="0024470A">
        <w:t>применен</w:t>
      </w:r>
      <w:r w:rsidRPr="00233AEF">
        <w:t xml:space="preserve">ие блочных команд ввода-вывода </w:t>
      </w:r>
      <w:r w:rsidR="0024470A">
        <w:t>значит</w:t>
      </w:r>
      <w:r w:rsidRPr="00233AEF">
        <w:t xml:space="preserve">, что, несмотря на возможность совместного использования накопителей различными серверами, совместное использование файлов различными пользователями в общем случае невозможно, что вместе с высокой стоимостью и </w:t>
      </w:r>
      <w:r w:rsidRPr="00233AEF">
        <w:lastRenderedPageBreak/>
        <w:t>необходимостью привлечения значительных ресурсов для управления этими сложными решениями может ограничивать сферы применения данной</w:t>
      </w:r>
      <w:r w:rsidR="00233AEF">
        <w:t xml:space="preserve"> </w:t>
      </w:r>
      <w:r w:rsidRPr="00233AEF">
        <w:t>технологии.</w:t>
      </w:r>
    </w:p>
    <w:p w:rsidR="0024470A" w:rsidRPr="0024470A" w:rsidRDefault="0024470A" w:rsidP="00233AEF">
      <w:pPr>
        <w:pStyle w:val="a3"/>
      </w:pPr>
      <w:r>
        <w:t xml:space="preserve">Это говорит о том, что для передачи данных на уровне блоков пользователи по традиции обращаются к технологиям </w:t>
      </w:r>
      <w:r>
        <w:rPr>
          <w:lang w:val="en-US"/>
        </w:rPr>
        <w:t>SAN</w:t>
      </w:r>
      <w:r w:rsidRPr="0024470A">
        <w:t xml:space="preserve"> </w:t>
      </w:r>
      <w:r>
        <w:t xml:space="preserve">и </w:t>
      </w:r>
      <w:r>
        <w:rPr>
          <w:lang w:val="en-US"/>
        </w:rPr>
        <w:t>DAS</w:t>
      </w:r>
      <w:r>
        <w:t xml:space="preserve">, что позволяет точно </w:t>
      </w:r>
      <w:proofErr w:type="gramStart"/>
      <w:r>
        <w:t>определять</w:t>
      </w:r>
      <w:proofErr w:type="gramEnd"/>
      <w:r>
        <w:t xml:space="preserve"> где и каким образом будут храниться данных.</w:t>
      </w:r>
    </w:p>
    <w:p w:rsidR="00233AEF" w:rsidRDefault="00113834" w:rsidP="00113834">
      <w:pPr>
        <w:pStyle w:val="a3"/>
        <w:ind w:firstLine="0"/>
      </w:pPr>
      <w:r>
        <w:t>На сегодняшний день существуют</w:t>
      </w:r>
      <w:r w:rsidR="00C212EE" w:rsidRPr="00233AEF">
        <w:t xml:space="preserve"> устройства, </w:t>
      </w:r>
      <w:r>
        <w:t>где</w:t>
      </w:r>
      <w:r w:rsidR="00C212EE" w:rsidRPr="00233AEF">
        <w:t xml:space="preserve"> обеспечивается </w:t>
      </w:r>
      <w:proofErr w:type="gramStart"/>
      <w:r w:rsidR="00C212EE" w:rsidRPr="00233AEF">
        <w:t>совместимость</w:t>
      </w:r>
      <w:proofErr w:type="gramEnd"/>
      <w:r w:rsidR="00C212EE" w:rsidRPr="00233AEF">
        <w:t xml:space="preserve"> как с </w:t>
      </w:r>
      <w:r>
        <w:t>файловыми,</w:t>
      </w:r>
      <w:r w:rsidR="00C212EE" w:rsidRPr="00233AEF">
        <w:t xml:space="preserve"> так и с </w:t>
      </w:r>
      <w:r>
        <w:t>блочными протоколами, т.</w:t>
      </w:r>
      <w:r w:rsidR="00C212EE" w:rsidRPr="00233AEF">
        <w:t xml:space="preserve">е. работающие и как </w:t>
      </w:r>
      <w:r>
        <w:rPr>
          <w:lang w:val="en-US"/>
        </w:rPr>
        <w:t>NAS</w:t>
      </w:r>
      <w:r>
        <w:t xml:space="preserve">, и как </w:t>
      </w:r>
      <w:r>
        <w:rPr>
          <w:lang w:val="en-US"/>
        </w:rPr>
        <w:t>SAN</w:t>
      </w:r>
      <w:r w:rsidR="00C212EE" w:rsidRPr="00233AEF">
        <w:t>.</w:t>
      </w:r>
    </w:p>
    <w:p w:rsidR="00233AEF" w:rsidRDefault="0024470A" w:rsidP="0024470A">
      <w:pPr>
        <w:pStyle w:val="2"/>
      </w:pPr>
      <w:bookmarkStart w:id="21" w:name="_Toc444104973"/>
      <w:r>
        <w:t xml:space="preserve">3.3. </w:t>
      </w:r>
      <w:r w:rsidR="00C212EE" w:rsidRPr="00233AEF">
        <w:t>Управление жизненным циклом информации</w:t>
      </w:r>
      <w:bookmarkEnd w:id="21"/>
    </w:p>
    <w:p w:rsidR="00113834" w:rsidRDefault="00113834" w:rsidP="00233AEF">
      <w:pPr>
        <w:pStyle w:val="a3"/>
      </w:pPr>
      <w:r>
        <w:t>Рост объемов обрабатываемых</w:t>
      </w:r>
      <w:r w:rsidR="00C212EE" w:rsidRPr="00233AEF">
        <w:t xml:space="preserve"> данных</w:t>
      </w:r>
      <w:r>
        <w:t xml:space="preserve"> ведет к росту</w:t>
      </w:r>
      <w:r w:rsidR="00C212EE" w:rsidRPr="00233AEF">
        <w:t xml:space="preserve"> систем хранения. </w:t>
      </w:r>
      <w:r>
        <w:t>Если при этом продолжать использование</w:t>
      </w:r>
      <w:r w:rsidR="00C212EE" w:rsidRPr="00233AEF">
        <w:t xml:space="preserve"> стары</w:t>
      </w:r>
      <w:r>
        <w:t>х</w:t>
      </w:r>
      <w:r w:rsidR="00C212EE" w:rsidRPr="00233AEF">
        <w:t xml:space="preserve"> метод</w:t>
      </w:r>
      <w:r>
        <w:t>ов управления данными, стоимость таких систем возрастет</w:t>
      </w:r>
      <w:r w:rsidR="00C212EE" w:rsidRPr="00233AEF">
        <w:t xml:space="preserve">. </w:t>
      </w:r>
      <w:r>
        <w:t>П</w:t>
      </w:r>
      <w:r w:rsidR="00C212EE" w:rsidRPr="00233AEF">
        <w:t>ри этом</w:t>
      </w:r>
      <w:r>
        <w:t xml:space="preserve"> будет</w:t>
      </w:r>
      <w:r w:rsidR="00C212EE" w:rsidRPr="00233AEF">
        <w:t xml:space="preserve"> трудно реализовывать достаточную производительность,</w:t>
      </w:r>
      <w:r>
        <w:t xml:space="preserve"> высокую доступность данных, требуемую</w:t>
      </w:r>
      <w:r w:rsidR="00C212EE" w:rsidRPr="00233AEF">
        <w:t xml:space="preserve"> </w:t>
      </w:r>
      <w:r>
        <w:t>надежность хранения информации.</w:t>
      </w:r>
    </w:p>
    <w:p w:rsidR="00113834" w:rsidRDefault="00C212EE" w:rsidP="00233AEF">
      <w:pPr>
        <w:pStyle w:val="a3"/>
      </w:pPr>
      <w:r w:rsidRPr="00233AEF">
        <w:t>Одн</w:t>
      </w:r>
      <w:r w:rsidR="00113834">
        <w:t>им</w:t>
      </w:r>
      <w:r w:rsidRPr="00233AEF">
        <w:t xml:space="preserve"> из решений </w:t>
      </w:r>
      <w:r w:rsidR="00113834">
        <w:t>данной</w:t>
      </w:r>
      <w:r w:rsidRPr="00233AEF">
        <w:t xml:space="preserve"> проблемы </w:t>
      </w:r>
      <w:r w:rsidR="00113834">
        <w:t>является</w:t>
      </w:r>
      <w:r w:rsidRPr="00233AEF">
        <w:t xml:space="preserve"> разделение данных по критерию их ценности для бизнеса и управление информацией с учетом изменения ее ценности во времени. Такой подход </w:t>
      </w:r>
      <w:r w:rsidR="00113834">
        <w:t>получил названия</w:t>
      </w:r>
      <w:r w:rsidRPr="00233AEF">
        <w:t xml:space="preserve"> управлени</w:t>
      </w:r>
      <w:r w:rsidR="00113834">
        <w:t>я</w:t>
      </w:r>
      <w:r w:rsidRPr="00233AEF">
        <w:t xml:space="preserve"> жизненным циклом информации ILM (</w:t>
      </w:r>
      <w:proofErr w:type="spellStart"/>
      <w:r w:rsidRPr="00233AEF">
        <w:t>Information</w:t>
      </w:r>
      <w:proofErr w:type="spellEnd"/>
      <w:r w:rsidRPr="00233AEF">
        <w:t xml:space="preserve"> </w:t>
      </w:r>
      <w:proofErr w:type="spellStart"/>
      <w:r w:rsidRPr="00233AEF">
        <w:t>Life-cycle</w:t>
      </w:r>
      <w:proofErr w:type="spellEnd"/>
      <w:r w:rsidRPr="00233AEF">
        <w:t xml:space="preserve"> </w:t>
      </w:r>
      <w:proofErr w:type="spellStart"/>
      <w:r w:rsidRPr="00233AEF">
        <w:t>Management</w:t>
      </w:r>
      <w:proofErr w:type="spellEnd"/>
      <w:r w:rsidRPr="00233AEF">
        <w:t xml:space="preserve">). </w:t>
      </w:r>
      <w:r w:rsidR="00113834">
        <w:t>В основе данного подхода лежит идея о том</w:t>
      </w:r>
      <w:r w:rsidRPr="00233AEF">
        <w:t>,</w:t>
      </w:r>
      <w:r w:rsidR="00113834">
        <w:t xml:space="preserve"> что</w:t>
      </w:r>
      <w:r w:rsidRPr="00233AEF">
        <w:t xml:space="preserve"> наиболее важная на текущий момент информация должна автоматически перемещаться на самую быструю, надежную и защищенную систему хранения данных. </w:t>
      </w:r>
      <w:r w:rsidR="00113834">
        <w:t>При этом</w:t>
      </w:r>
      <w:r w:rsidRPr="00233AEF">
        <w:t xml:space="preserve"> менее важная</w:t>
      </w:r>
      <w:r w:rsidR="00113834">
        <w:t xml:space="preserve"> информация</w:t>
      </w:r>
      <w:r w:rsidRPr="00233AEF">
        <w:t xml:space="preserve"> перемещается на менее скоростную</w:t>
      </w:r>
      <w:r w:rsidR="00113834">
        <w:t xml:space="preserve"> и более дешевую</w:t>
      </w:r>
      <w:r w:rsidRPr="00233AEF">
        <w:t xml:space="preserve"> систему. </w:t>
      </w:r>
    </w:p>
    <w:p w:rsidR="00113834" w:rsidRDefault="00113834" w:rsidP="00233AEF">
      <w:pPr>
        <w:pStyle w:val="a3"/>
      </w:pPr>
      <w:r>
        <w:t>Одним</w:t>
      </w:r>
      <w:r w:rsidR="00C212EE" w:rsidRPr="00233AEF">
        <w:t xml:space="preserve"> из методов </w:t>
      </w:r>
      <w:r>
        <w:t>р</w:t>
      </w:r>
      <w:r w:rsidR="00C212EE" w:rsidRPr="00233AEF">
        <w:t xml:space="preserve">азрешения противоречия между временем доступа к </w:t>
      </w:r>
      <w:r>
        <w:t>данным и их объемами является</w:t>
      </w:r>
      <w:r w:rsidR="00233AEF">
        <w:t xml:space="preserve"> </w:t>
      </w:r>
      <w:r w:rsidR="00C212EE" w:rsidRPr="00233AEF">
        <w:t>управление иерархическим хранением HSM (</w:t>
      </w:r>
      <w:proofErr w:type="spellStart"/>
      <w:r w:rsidR="00C212EE" w:rsidRPr="00233AEF">
        <w:t>Hierarchical</w:t>
      </w:r>
      <w:proofErr w:type="spellEnd"/>
      <w:r w:rsidR="00C212EE" w:rsidRPr="00233AEF">
        <w:t xml:space="preserve"> </w:t>
      </w:r>
      <w:proofErr w:type="spellStart"/>
      <w:r w:rsidR="00C212EE" w:rsidRPr="00233AEF">
        <w:t>Storage</w:t>
      </w:r>
      <w:proofErr w:type="spellEnd"/>
      <w:r w:rsidR="00C212EE" w:rsidRPr="00233AEF">
        <w:t xml:space="preserve"> </w:t>
      </w:r>
      <w:proofErr w:type="spellStart"/>
      <w:r w:rsidR="00C212EE" w:rsidRPr="00233AEF">
        <w:t>Management</w:t>
      </w:r>
      <w:proofErr w:type="spellEnd"/>
      <w:r w:rsidR="00C212EE" w:rsidRPr="00233AEF">
        <w:t>). HSM реализует</w:t>
      </w:r>
      <w:r>
        <w:t xml:space="preserve"> политику </w:t>
      </w:r>
      <w:r w:rsidR="00C212EE" w:rsidRPr="00233AEF">
        <w:lastRenderedPageBreak/>
        <w:t>архивиро</w:t>
      </w:r>
      <w:r>
        <w:t xml:space="preserve">вания редко используемых данных - </w:t>
      </w:r>
      <w:r w:rsidR="00C212EE" w:rsidRPr="00233AEF">
        <w:t xml:space="preserve">они переписываются </w:t>
      </w:r>
      <w:r>
        <w:t xml:space="preserve">с дисков </w:t>
      </w:r>
      <w:r w:rsidR="00C212EE" w:rsidRPr="00233AEF">
        <w:t xml:space="preserve">на ленты с компрессией. </w:t>
      </w:r>
    </w:p>
    <w:p w:rsidR="00113834" w:rsidRDefault="00113834" w:rsidP="00233AEF">
      <w:pPr>
        <w:pStyle w:val="a3"/>
      </w:pPr>
      <w:r>
        <w:t>В начале у</w:t>
      </w:r>
      <w:r w:rsidR="00C212EE" w:rsidRPr="00233AEF">
        <w:t>правлени</w:t>
      </w:r>
      <w:r>
        <w:t>я</w:t>
      </w:r>
      <w:r w:rsidR="00C212EE" w:rsidRPr="00233AEF">
        <w:t xml:space="preserve"> жизненным циклом информации </w:t>
      </w:r>
      <w:r>
        <w:t>происходит</w:t>
      </w:r>
      <w:r w:rsidR="00C212EE" w:rsidRPr="00233AEF">
        <w:t xml:space="preserve"> оценк</w:t>
      </w:r>
      <w:r>
        <w:t>а</w:t>
      </w:r>
      <w:r w:rsidR="00C212EE" w:rsidRPr="00233AEF">
        <w:t xml:space="preserve"> и классификаци</w:t>
      </w:r>
      <w:r>
        <w:t xml:space="preserve">я имеющейся информации, а также </w:t>
      </w:r>
      <w:r w:rsidR="00C212EE" w:rsidRPr="00233AEF">
        <w:t>ресурсов ее хранени</w:t>
      </w:r>
      <w:r>
        <w:t>я</w:t>
      </w:r>
      <w:r w:rsidR="00C212EE" w:rsidRPr="00233AEF">
        <w:t xml:space="preserve"> с точки зрения </w:t>
      </w:r>
      <w:proofErr w:type="gramStart"/>
      <w:r w:rsidR="00C212EE" w:rsidRPr="00233AEF">
        <w:t>бизнес-ценности</w:t>
      </w:r>
      <w:proofErr w:type="gramEnd"/>
      <w:r w:rsidR="00C212EE" w:rsidRPr="00233AEF">
        <w:t xml:space="preserve">. </w:t>
      </w:r>
      <w:r>
        <w:t>За эти шаги отвечает</w:t>
      </w:r>
      <w:r w:rsidR="00C212EE" w:rsidRPr="00233AEF">
        <w:t xml:space="preserve"> организация, </w:t>
      </w:r>
      <w:r>
        <w:t>решившая</w:t>
      </w:r>
      <w:r w:rsidR="00C212EE" w:rsidRPr="00233AEF">
        <w:t xml:space="preserve"> управлять своей информацией на основе ее жизненного цикла</w:t>
      </w:r>
      <w:r>
        <w:t>. В задачи этой организации входит:</w:t>
      </w:r>
    </w:p>
    <w:p w:rsidR="00113834" w:rsidRDefault="00C212EE" w:rsidP="00113834">
      <w:pPr>
        <w:pStyle w:val="a3"/>
        <w:numPr>
          <w:ilvl w:val="0"/>
          <w:numId w:val="24"/>
        </w:numPr>
      </w:pPr>
      <w:r w:rsidRPr="00233AEF">
        <w:t>определ</w:t>
      </w:r>
      <w:r w:rsidR="00113834">
        <w:t>ение</w:t>
      </w:r>
      <w:r w:rsidRPr="00233AEF">
        <w:t xml:space="preserve"> цел</w:t>
      </w:r>
      <w:r w:rsidR="00113834">
        <w:t>ей</w:t>
      </w:r>
      <w:r w:rsidRPr="00233AEF">
        <w:t xml:space="preserve"> управления информацией</w:t>
      </w:r>
      <w:r w:rsidR="00113834">
        <w:t>;</w:t>
      </w:r>
    </w:p>
    <w:p w:rsidR="00233AEF" w:rsidRDefault="00113834" w:rsidP="00113834">
      <w:pPr>
        <w:pStyle w:val="a3"/>
        <w:numPr>
          <w:ilvl w:val="0"/>
          <w:numId w:val="24"/>
        </w:numPr>
      </w:pPr>
      <w:r>
        <w:t>классификация</w:t>
      </w:r>
      <w:r w:rsidR="00C212EE" w:rsidRPr="00233AEF">
        <w:t xml:space="preserve"> информаци</w:t>
      </w:r>
      <w:r>
        <w:t>и</w:t>
      </w:r>
      <w:r w:rsidR="00C212EE" w:rsidRPr="00233AEF">
        <w:t xml:space="preserve"> на основе ее ценности для бизнеса.</w:t>
      </w:r>
    </w:p>
    <w:p w:rsidR="00113834" w:rsidRDefault="00113834" w:rsidP="00233AEF">
      <w:pPr>
        <w:pStyle w:val="a3"/>
      </w:pPr>
      <w:r>
        <w:t>Главная задача</w:t>
      </w:r>
      <w:r w:rsidR="00C212EE" w:rsidRPr="00233AEF">
        <w:t xml:space="preserve"> ILM о</w:t>
      </w:r>
      <w:r>
        <w:t>беспечение</w:t>
      </w:r>
      <w:r w:rsidR="00C212EE" w:rsidRPr="00233AEF">
        <w:t xml:space="preserve"> расширенн</w:t>
      </w:r>
      <w:r>
        <w:t>ого</w:t>
      </w:r>
      <w:r w:rsidR="00C212EE" w:rsidRPr="00233AEF">
        <w:t xml:space="preserve"> набор</w:t>
      </w:r>
      <w:r>
        <w:t>а</w:t>
      </w:r>
      <w:r w:rsidR="00C212EE" w:rsidRPr="00233AEF">
        <w:t xml:space="preserve"> политик, которые сможет задавать пользователь. После определения </w:t>
      </w:r>
      <w:r>
        <w:t xml:space="preserve">этого набора </w:t>
      </w:r>
      <w:r w:rsidR="00C212EE" w:rsidRPr="00233AEF">
        <w:t xml:space="preserve">могут применяться следующие технологические решения по их реализации: </w:t>
      </w:r>
    </w:p>
    <w:p w:rsidR="00113834" w:rsidRDefault="00C212EE" w:rsidP="00113834">
      <w:pPr>
        <w:pStyle w:val="a3"/>
        <w:numPr>
          <w:ilvl w:val="0"/>
          <w:numId w:val="25"/>
        </w:numPr>
      </w:pPr>
      <w:r w:rsidRPr="00233AEF">
        <w:t>различные способы автоматической интеллектуальной миграции данных с систем х</w:t>
      </w:r>
      <w:r w:rsidR="00113834">
        <w:t>ранения одного класса на другой;</w:t>
      </w:r>
    </w:p>
    <w:p w:rsidR="00113834" w:rsidRDefault="00C212EE" w:rsidP="00113834">
      <w:pPr>
        <w:pStyle w:val="a3"/>
        <w:numPr>
          <w:ilvl w:val="0"/>
          <w:numId w:val="25"/>
        </w:numPr>
      </w:pPr>
      <w:r w:rsidRPr="00233AEF">
        <w:t>средства их географически удаленно</w:t>
      </w:r>
      <w:r w:rsidR="00113834">
        <w:t xml:space="preserve">го и локального </w:t>
      </w:r>
      <w:proofErr w:type="spellStart"/>
      <w:r w:rsidR="00113834">
        <w:t>зеркалирования</w:t>
      </w:r>
      <w:proofErr w:type="spellEnd"/>
      <w:r w:rsidR="00113834">
        <w:t>;</w:t>
      </w:r>
    </w:p>
    <w:p w:rsidR="00233AEF" w:rsidRDefault="00C212EE" w:rsidP="00113834">
      <w:pPr>
        <w:pStyle w:val="a3"/>
        <w:numPr>
          <w:ilvl w:val="0"/>
          <w:numId w:val="25"/>
        </w:numPr>
      </w:pPr>
      <w:r w:rsidRPr="00233AEF">
        <w:t>инструменты резервного к</w:t>
      </w:r>
      <w:r w:rsidR="00113834">
        <w:t>опирования и архивирования и т.</w:t>
      </w:r>
      <w:r w:rsidRPr="00233AEF">
        <w:t>д.</w:t>
      </w:r>
    </w:p>
    <w:p w:rsidR="00233AEF" w:rsidRDefault="00C212EE" w:rsidP="00233AEF">
      <w:pPr>
        <w:pStyle w:val="a3"/>
      </w:pPr>
      <w:r w:rsidRPr="00233AEF">
        <w:t xml:space="preserve">Внедрение </w:t>
      </w:r>
      <w:r w:rsidR="00113834">
        <w:t xml:space="preserve">концепции </w:t>
      </w:r>
      <w:r w:rsidRPr="00233AEF">
        <w:t xml:space="preserve">ILM позволяет снизить совокупную стоимость владения </w:t>
      </w:r>
      <w:r w:rsidR="00F46704">
        <w:t>путем</w:t>
      </w:r>
      <w:r w:rsidRPr="00233AEF">
        <w:t xml:space="preserve"> снижения затрат на оборудование и </w:t>
      </w:r>
      <w:r w:rsidR="00F46704">
        <w:t>программное обеспечением</w:t>
      </w:r>
      <w:r w:rsidRPr="00233AEF">
        <w:t xml:space="preserve">. Автоматизация управления жизненным циклом информации означает такой уровень интеграции приложений, </w:t>
      </w:r>
      <w:r w:rsidR="00F46704" w:rsidRPr="00233AEF">
        <w:t xml:space="preserve">сервисов управления хранением </w:t>
      </w:r>
      <w:r w:rsidR="00F46704">
        <w:t xml:space="preserve">и </w:t>
      </w:r>
      <w:r w:rsidRPr="00233AEF">
        <w:t>информационных ресурсов, при котором достаточно задать степень важности приложения или его информационных групп, чтобы соответствующий уровень обслуживания был применен автоматически.</w:t>
      </w:r>
    </w:p>
    <w:p w:rsidR="00233AEF" w:rsidRDefault="0024470A" w:rsidP="0024470A">
      <w:pPr>
        <w:pStyle w:val="2"/>
      </w:pPr>
      <w:bookmarkStart w:id="22" w:name="_Toc444104974"/>
      <w:r>
        <w:t xml:space="preserve">3.4. </w:t>
      </w:r>
      <w:r w:rsidR="00C212EE" w:rsidRPr="00233AEF">
        <w:t>Резервное копирование</w:t>
      </w:r>
      <w:bookmarkEnd w:id="22"/>
    </w:p>
    <w:p w:rsidR="00233AEF" w:rsidRDefault="00F46704" w:rsidP="00233AEF">
      <w:pPr>
        <w:pStyle w:val="a3"/>
      </w:pPr>
      <w:r>
        <w:t>С</w:t>
      </w:r>
      <w:r w:rsidR="00C212EE" w:rsidRPr="00233AEF">
        <w:t xml:space="preserve">истема резервного копирования </w:t>
      </w:r>
      <w:r>
        <w:t>является</w:t>
      </w:r>
      <w:r w:rsidR="00C212EE" w:rsidRPr="00233AEF">
        <w:t xml:space="preserve"> неотъемлем</w:t>
      </w:r>
      <w:r>
        <w:t>ой</w:t>
      </w:r>
      <w:r w:rsidR="00C212EE" w:rsidRPr="00233AEF">
        <w:t xml:space="preserve"> часть</w:t>
      </w:r>
      <w:r>
        <w:t>ю любой</w:t>
      </w:r>
      <w:r w:rsidR="00C212EE" w:rsidRPr="00233AEF">
        <w:t xml:space="preserve"> системы хранения данных. Кроме того, система резервного копирования </w:t>
      </w:r>
      <w:r>
        <w:t>представляет собой</w:t>
      </w:r>
      <w:r w:rsidR="00C212EE" w:rsidRPr="00233AEF">
        <w:t xml:space="preserve"> один из </w:t>
      </w:r>
      <w:r>
        <w:t xml:space="preserve">наиболее важных </w:t>
      </w:r>
      <w:r w:rsidR="00C212EE" w:rsidRPr="00233AEF">
        <w:t xml:space="preserve">методов обеспечения непрерывности бизнеса. Построение централизованной системы </w:t>
      </w:r>
      <w:r w:rsidR="00C212EE" w:rsidRPr="00233AEF">
        <w:lastRenderedPageBreak/>
        <w:t xml:space="preserve">резервного копирования </w:t>
      </w:r>
      <w:r>
        <w:t>сокращает</w:t>
      </w:r>
      <w:r w:rsidR="00C212EE" w:rsidRPr="00233AEF">
        <w:t xml:space="preserve"> совокупную стоимость владения инфраструктурой </w:t>
      </w:r>
      <w:r>
        <w:t>за счет</w:t>
      </w:r>
      <w:r w:rsidR="00C212EE" w:rsidRPr="00233AEF">
        <w:t xml:space="preserve"> оптимально</w:t>
      </w:r>
      <w:r>
        <w:t>го</w:t>
      </w:r>
      <w:r w:rsidR="00C212EE" w:rsidRPr="00233AEF">
        <w:t xml:space="preserve"> использовани</w:t>
      </w:r>
      <w:r>
        <w:t>я</w:t>
      </w:r>
      <w:r w:rsidR="00C212EE" w:rsidRPr="00233AEF">
        <w:t xml:space="preserve"> устройств резервного копирования и с</w:t>
      </w:r>
      <w:r>
        <w:t>нижения</w:t>
      </w:r>
      <w:r w:rsidR="00C212EE" w:rsidRPr="00233AEF">
        <w:t xml:space="preserve"> расходов на администрирование</w:t>
      </w:r>
      <w:r>
        <w:t>.</w:t>
      </w:r>
    </w:p>
    <w:p w:rsidR="00233AEF" w:rsidRDefault="00C212EE" w:rsidP="00233AEF">
      <w:pPr>
        <w:pStyle w:val="a3"/>
      </w:pPr>
      <w:r w:rsidRPr="00233AEF">
        <w:t xml:space="preserve">Централизованная система резервного копирования </w:t>
      </w:r>
      <w:r w:rsidR="00F46704">
        <w:t>включает в себя следующие элементы:</w:t>
      </w:r>
    </w:p>
    <w:p w:rsidR="00F46704" w:rsidRDefault="00F46704" w:rsidP="00F46704">
      <w:pPr>
        <w:pStyle w:val="a3"/>
        <w:numPr>
          <w:ilvl w:val="0"/>
          <w:numId w:val="26"/>
        </w:numPr>
      </w:pPr>
      <w:r>
        <w:t>серверы</w:t>
      </w:r>
      <w:r w:rsidRPr="00233AEF">
        <w:t xml:space="preserve"> копирования данных, к которым подключены устройства резервного копирования;</w:t>
      </w:r>
    </w:p>
    <w:p w:rsidR="00233AEF" w:rsidRDefault="00C212EE" w:rsidP="00F46704">
      <w:pPr>
        <w:pStyle w:val="a3"/>
        <w:numPr>
          <w:ilvl w:val="0"/>
          <w:numId w:val="26"/>
        </w:numPr>
      </w:pPr>
      <w:r w:rsidRPr="00233AEF">
        <w:t xml:space="preserve">сервер управления резервным копированием, </w:t>
      </w:r>
      <w:r w:rsidR="00F46704">
        <w:t>который может</w:t>
      </w:r>
      <w:r w:rsidRPr="00233AEF">
        <w:t xml:space="preserve"> совмещать </w:t>
      </w:r>
      <w:r w:rsidR="00F46704">
        <w:t xml:space="preserve">в себе </w:t>
      </w:r>
      <w:r w:rsidRPr="00233AEF">
        <w:t>функции сервера копирования данных;</w:t>
      </w:r>
    </w:p>
    <w:p w:rsidR="00233AEF" w:rsidRDefault="00C212EE" w:rsidP="00F46704">
      <w:pPr>
        <w:pStyle w:val="a3"/>
        <w:numPr>
          <w:ilvl w:val="0"/>
          <w:numId w:val="26"/>
        </w:numPr>
      </w:pPr>
      <w:r w:rsidRPr="00233AEF">
        <w:t>компьютеры-клиенты с программами-агентами резервного копирования;</w:t>
      </w:r>
    </w:p>
    <w:p w:rsidR="00233AEF" w:rsidRDefault="00C212EE" w:rsidP="00F46704">
      <w:pPr>
        <w:pStyle w:val="a3"/>
        <w:numPr>
          <w:ilvl w:val="0"/>
          <w:numId w:val="26"/>
        </w:numPr>
      </w:pPr>
      <w:r w:rsidRPr="00233AEF">
        <w:t>консоль администратора системы резервного копирования.</w:t>
      </w:r>
    </w:p>
    <w:p w:rsidR="00233AEF" w:rsidRDefault="00C212EE" w:rsidP="00233AEF">
      <w:pPr>
        <w:pStyle w:val="a3"/>
        <w:ind w:firstLine="708"/>
      </w:pPr>
      <w:r w:rsidRPr="00233AEF">
        <w:t xml:space="preserve">Администратор системы ведет список компьютеров-клиентов резервного копирования, устройств записи и носителей хранения резервных данных, а также составляет расписание резервного копирования. </w:t>
      </w:r>
      <w:r w:rsidR="00F46704">
        <w:t>Э</w:t>
      </w:r>
      <w:r w:rsidRPr="00233AEF">
        <w:t xml:space="preserve">та информация </w:t>
      </w:r>
      <w:r w:rsidR="00F46704">
        <w:t>хранится</w:t>
      </w:r>
      <w:r w:rsidRPr="00233AEF">
        <w:t xml:space="preserve"> в специальной базе, </w:t>
      </w:r>
      <w:r w:rsidR="00F46704">
        <w:t xml:space="preserve">находящейся </w:t>
      </w:r>
      <w:r w:rsidRPr="00233AEF">
        <w:t>на сервере управления резервным копированием.</w:t>
      </w:r>
    </w:p>
    <w:p w:rsidR="00233AEF" w:rsidRDefault="00F46704" w:rsidP="00233AEF">
      <w:pPr>
        <w:pStyle w:val="a3"/>
        <w:ind w:firstLine="708"/>
      </w:pPr>
      <w:r>
        <w:t>Согласно расписанию</w:t>
      </w:r>
      <w:r w:rsidR="00C212EE" w:rsidRPr="00233AEF">
        <w:t xml:space="preserve"> или по команде оператора сервер управления дает команду программе-агенту, установленной на компьютере-клиенте, </w:t>
      </w:r>
      <w:r>
        <w:t xml:space="preserve">для </w:t>
      </w:r>
      <w:r w:rsidR="00C212EE" w:rsidRPr="00233AEF">
        <w:t>нача</w:t>
      </w:r>
      <w:r>
        <w:t>ла</w:t>
      </w:r>
      <w:r w:rsidR="00C212EE" w:rsidRPr="00233AEF">
        <w:t xml:space="preserve"> резервно</w:t>
      </w:r>
      <w:r>
        <w:t>го</w:t>
      </w:r>
      <w:r w:rsidR="00C212EE" w:rsidRPr="00233AEF">
        <w:t xml:space="preserve"> копировани</w:t>
      </w:r>
      <w:r>
        <w:t>я</w:t>
      </w:r>
      <w:r w:rsidR="00C212EE" w:rsidRPr="00233AEF">
        <w:t xml:space="preserve"> данных в соответствии с выбранной политикой. Программа-агент собирает и передает данные, подлежащие резервированию, на сервер копирования, </w:t>
      </w:r>
      <w:r>
        <w:t>который указывается</w:t>
      </w:r>
      <w:r w:rsidR="00C212EE" w:rsidRPr="00233AEF">
        <w:t xml:space="preserve"> сервером управления.</w:t>
      </w:r>
    </w:p>
    <w:p w:rsidR="00233AEF" w:rsidRDefault="00F46704" w:rsidP="00233AEF">
      <w:pPr>
        <w:pStyle w:val="a3"/>
        <w:ind w:firstLine="708"/>
      </w:pPr>
      <w:r>
        <w:t>Сервер копирования хранит</w:t>
      </w:r>
      <w:r w:rsidR="00C212EE" w:rsidRPr="00233AEF">
        <w:t xml:space="preserve"> полученные данные на</w:t>
      </w:r>
      <w:r>
        <w:t xml:space="preserve"> специальном</w:t>
      </w:r>
      <w:r w:rsidR="00C212EE" w:rsidRPr="00233AEF">
        <w:t xml:space="preserve"> подключенно</w:t>
      </w:r>
      <w:r>
        <w:t>м</w:t>
      </w:r>
      <w:r w:rsidR="00C212EE" w:rsidRPr="00233AEF">
        <w:t xml:space="preserve"> к нему устройств</w:t>
      </w:r>
      <w:r>
        <w:t>е</w:t>
      </w:r>
      <w:r w:rsidR="00C212EE" w:rsidRPr="00233AEF">
        <w:t xml:space="preserve"> хранения данных. Информация о процессе (какие файлы копировались, на какие носители осуществлялось копирование и т.п.) сохраняется в базе</w:t>
      </w:r>
      <w:r w:rsidR="00233AEF">
        <w:t xml:space="preserve"> </w:t>
      </w:r>
      <w:r w:rsidR="00C212EE" w:rsidRPr="00233AEF">
        <w:t xml:space="preserve">сервера управления. </w:t>
      </w:r>
      <w:r>
        <w:t>Подобная информация позволяет определять</w:t>
      </w:r>
      <w:r w:rsidR="00C212EE" w:rsidRPr="00233AEF">
        <w:t xml:space="preserve"> местоположение сохраненных данных при необходимости их восстановления на компьютере-клиенте.</w:t>
      </w:r>
    </w:p>
    <w:p w:rsidR="00233AEF" w:rsidRDefault="00C212EE" w:rsidP="00233AEF">
      <w:pPr>
        <w:pStyle w:val="a3"/>
        <w:ind w:firstLine="708"/>
      </w:pPr>
      <w:r w:rsidRPr="00233AEF">
        <w:lastRenderedPageBreak/>
        <w:t>Чтобы система резервного копирования сохраняла непротиворечивые данные компьютера-клиента, они не должны подвергаться изменениям в процессе их сбора и копирования программой-агентом. Для этого приложения компьютера-клиента должны завершить все транзакции, сохранить содержимое кэш-памяти на диск и приостановить свою работу. Этот процесс инициируется по команде программы-агента, которая передается приложениям компьютера-клиента.</w:t>
      </w:r>
    </w:p>
    <w:p w:rsidR="00F46704" w:rsidRDefault="00F46704" w:rsidP="00233AEF">
      <w:pPr>
        <w:pStyle w:val="a3"/>
        <w:ind w:firstLine="708"/>
      </w:pPr>
      <w:r>
        <w:t>Так как</w:t>
      </w:r>
      <w:r w:rsidR="00C212EE" w:rsidRPr="00233AEF">
        <w:t xml:space="preserve"> система резервного копирования предназначена для восстановления данных после </w:t>
      </w:r>
      <w:r>
        <w:t>аварии или сбоя</w:t>
      </w:r>
      <w:r w:rsidR="00C212EE" w:rsidRPr="00233AEF">
        <w:t>, созданные резервные копии необходимо проверять на предмет работоспособности</w:t>
      </w:r>
      <w:r>
        <w:t xml:space="preserve"> и целостности</w:t>
      </w:r>
      <w:r w:rsidR="00C212EE" w:rsidRPr="00233AEF">
        <w:t xml:space="preserve">. Кроме того, при построении системы резервного копирования </w:t>
      </w:r>
      <w:r>
        <w:t xml:space="preserve">важно </w:t>
      </w:r>
      <w:r w:rsidR="00C212EE" w:rsidRPr="00233AEF">
        <w:t xml:space="preserve">уложиться в сокращенное «окно» резервного копирования. </w:t>
      </w:r>
    </w:p>
    <w:p w:rsidR="009B6B60" w:rsidRPr="009B6B60" w:rsidRDefault="009B6B60" w:rsidP="00233AEF">
      <w:pPr>
        <w:pStyle w:val="a3"/>
        <w:ind w:firstLine="708"/>
      </w:pPr>
      <w:r w:rsidRPr="009B6B60">
        <w:t xml:space="preserve">В </w:t>
      </w:r>
      <w:r>
        <w:t>локальных сетях нужно уменьшать трафик данных резервного копирования. Структура любой системы резервного копирования передает данные между клиентскими компьютерами и серверами при помощи локальной сети. Это говорит о том, что при больших объемах данных, трафик в локальной сети сильно возрастет, что может стать причиной недоступности сети через внешние приложения.</w:t>
      </w:r>
    </w:p>
    <w:p w:rsidR="009B6B60" w:rsidRPr="009B6B60" w:rsidRDefault="009B6B60" w:rsidP="00233AEF">
      <w:pPr>
        <w:pStyle w:val="a3"/>
        <w:ind w:firstLine="708"/>
      </w:pPr>
      <w:r>
        <w:t xml:space="preserve">До создания </w:t>
      </w:r>
      <w:r>
        <w:rPr>
          <w:lang w:val="en-US"/>
        </w:rPr>
        <w:t>SAN</w:t>
      </w:r>
      <w:r>
        <w:t xml:space="preserve"> для решения данной проблемы использовали выделенную сеть для резервного копирования данных в сочетании с многоуровневой структурой из нескольких серверов.</w:t>
      </w:r>
    </w:p>
    <w:p w:rsidR="009B6B60" w:rsidRDefault="009B6B60" w:rsidP="00233AEF">
      <w:pPr>
        <w:pStyle w:val="a3"/>
        <w:ind w:firstLine="708"/>
      </w:pPr>
      <w:r>
        <w:t>Использование</w:t>
      </w:r>
      <w:r w:rsidR="00C212EE" w:rsidRPr="00233AEF">
        <w:t xml:space="preserve"> SAN позвол</w:t>
      </w:r>
      <w:r>
        <w:t>ило</w:t>
      </w:r>
      <w:r w:rsidR="00C212EE" w:rsidRPr="00233AEF">
        <w:t xml:space="preserve"> перенести трафик резервного копирования с локальной сети на сеть хранения. </w:t>
      </w:r>
      <w:r>
        <w:t>При этом существует две реализации технологии:</w:t>
      </w:r>
    </w:p>
    <w:p w:rsidR="009B6B60" w:rsidRDefault="00C212EE" w:rsidP="009B6B60">
      <w:pPr>
        <w:pStyle w:val="a3"/>
        <w:numPr>
          <w:ilvl w:val="0"/>
          <w:numId w:val="28"/>
        </w:numPr>
      </w:pPr>
      <w:r w:rsidRPr="00233AEF">
        <w:t>без загрузки локальной сети</w:t>
      </w:r>
      <w:r w:rsidR="009B6B60">
        <w:t xml:space="preserve"> -</w:t>
      </w:r>
      <w:r w:rsidRPr="00233AEF">
        <w:t xml:space="preserve"> внесетево</w:t>
      </w:r>
      <w:r w:rsidR="009B6B60">
        <w:t>е копирование (LAN-</w:t>
      </w:r>
      <w:proofErr w:type="spellStart"/>
      <w:r w:rsidR="009B6B60">
        <w:t>free</w:t>
      </w:r>
      <w:proofErr w:type="spellEnd"/>
      <w:r w:rsidR="009B6B60">
        <w:t xml:space="preserve"> </w:t>
      </w:r>
      <w:proofErr w:type="spellStart"/>
      <w:r w:rsidR="009B6B60">
        <w:t>backup</w:t>
      </w:r>
      <w:proofErr w:type="spellEnd"/>
      <w:r w:rsidR="009B6B60">
        <w:t>);</w:t>
      </w:r>
    </w:p>
    <w:p w:rsidR="00233AEF" w:rsidRDefault="009B6B60" w:rsidP="009B6B60">
      <w:pPr>
        <w:pStyle w:val="a3"/>
        <w:numPr>
          <w:ilvl w:val="0"/>
          <w:numId w:val="28"/>
        </w:numPr>
      </w:pPr>
      <w:r>
        <w:t>без участия сервера -</w:t>
      </w:r>
      <w:r w:rsidR="00C212EE" w:rsidRPr="00233AEF">
        <w:t xml:space="preserve"> </w:t>
      </w:r>
      <w:proofErr w:type="spellStart"/>
      <w:r w:rsidR="00C212EE" w:rsidRPr="00233AEF">
        <w:t>внесерверное</w:t>
      </w:r>
      <w:proofErr w:type="spellEnd"/>
      <w:r w:rsidR="00C212EE" w:rsidRPr="00233AEF">
        <w:t xml:space="preserve"> копирование (</w:t>
      </w:r>
      <w:proofErr w:type="spellStart"/>
      <w:r w:rsidR="00C212EE" w:rsidRPr="00233AEF">
        <w:t>Server-free</w:t>
      </w:r>
      <w:proofErr w:type="spellEnd"/>
      <w:r w:rsidR="00C212EE" w:rsidRPr="00233AEF">
        <w:t xml:space="preserve"> </w:t>
      </w:r>
      <w:proofErr w:type="spellStart"/>
      <w:r w:rsidR="00C212EE" w:rsidRPr="00233AEF">
        <w:t>backup</w:t>
      </w:r>
      <w:proofErr w:type="spellEnd"/>
      <w:r w:rsidR="00C212EE" w:rsidRPr="00233AEF">
        <w:t>).</w:t>
      </w:r>
    </w:p>
    <w:p w:rsidR="00233AEF" w:rsidRDefault="00C212EE" w:rsidP="009B6B60">
      <w:pPr>
        <w:pStyle w:val="a3"/>
        <w:ind w:firstLine="708"/>
      </w:pPr>
      <w:r w:rsidRPr="00233AEF">
        <w:t>Внесетевое копирование</w:t>
      </w:r>
      <w:r w:rsidR="009B6B60">
        <w:t xml:space="preserve"> предполагает копирование данных внутри </w:t>
      </w:r>
      <w:r w:rsidR="009B6B60">
        <w:rPr>
          <w:lang w:val="en-US"/>
        </w:rPr>
        <w:t>SAN</w:t>
      </w:r>
      <w:r w:rsidR="009B6B60">
        <w:t>. Исключение</w:t>
      </w:r>
      <w:r w:rsidRPr="00233AEF">
        <w:t xml:space="preserve"> сетевого сегмента </w:t>
      </w:r>
      <w:r w:rsidR="009B6B60">
        <w:t xml:space="preserve">в данном случае </w:t>
      </w:r>
      <w:r w:rsidRPr="00233AEF">
        <w:t xml:space="preserve">позволяет </w:t>
      </w:r>
      <w:r w:rsidR="009B6B60">
        <w:t>сократить</w:t>
      </w:r>
      <w:r w:rsidRPr="00233AEF">
        <w:t xml:space="preserve"> </w:t>
      </w:r>
      <w:r w:rsidR="009B6B60">
        <w:lastRenderedPageBreak/>
        <w:t>задерж</w:t>
      </w:r>
      <w:r w:rsidRPr="00233AEF">
        <w:t>к</w:t>
      </w:r>
      <w:r w:rsidR="009B6B60">
        <w:t>и</w:t>
      </w:r>
      <w:r w:rsidRPr="00233AEF">
        <w:t xml:space="preserve"> на передачу трафика </w:t>
      </w:r>
      <w:r w:rsidR="009B6B60">
        <w:t>посредством сети</w:t>
      </w:r>
      <w:r w:rsidRPr="00233AEF">
        <w:t xml:space="preserve"> IP и плат ввода-вывода. </w:t>
      </w:r>
      <w:r w:rsidR="009B6B60">
        <w:t>Это обеспечивает падение н</w:t>
      </w:r>
      <w:r w:rsidRPr="00233AEF">
        <w:t>агрузк</w:t>
      </w:r>
      <w:r w:rsidR="009B6B60">
        <w:t>и</w:t>
      </w:r>
      <w:r w:rsidRPr="00233AEF">
        <w:t xml:space="preserve"> локал</w:t>
      </w:r>
      <w:r w:rsidR="009B6B60">
        <w:t>ьной сети, в результате чего</w:t>
      </w:r>
      <w:r w:rsidRPr="00233AEF">
        <w:t xml:space="preserve"> резервное копирование </w:t>
      </w:r>
      <w:r w:rsidR="009B6B60">
        <w:t>может проводиться в любое время суток</w:t>
      </w:r>
      <w:r w:rsidRPr="00233AEF">
        <w:t xml:space="preserve">. Однако </w:t>
      </w:r>
      <w:r w:rsidR="009B6B60">
        <w:t>за пересылку данных здесь отвечает</w:t>
      </w:r>
      <w:r w:rsidRPr="00233AEF">
        <w:t xml:space="preserve"> сервер, </w:t>
      </w:r>
      <w:r w:rsidR="009B6B60">
        <w:t xml:space="preserve">непосредственно </w:t>
      </w:r>
      <w:r w:rsidRPr="00233AEF">
        <w:t>подключенный к SAN, чт</w:t>
      </w:r>
      <w:r w:rsidR="009B6B60">
        <w:t>о увеличивает нагрузку на него.</w:t>
      </w:r>
    </w:p>
    <w:p w:rsidR="00233AEF" w:rsidRDefault="00C212EE" w:rsidP="009B6B60">
      <w:pPr>
        <w:pStyle w:val="a3"/>
        <w:ind w:firstLine="708"/>
      </w:pPr>
      <w:proofErr w:type="spellStart"/>
      <w:r w:rsidRPr="00233AEF">
        <w:t>Внесерверное</w:t>
      </w:r>
      <w:proofErr w:type="spellEnd"/>
      <w:r w:rsidRPr="00233AEF">
        <w:t xml:space="preserve"> копирование </w:t>
      </w:r>
      <w:r w:rsidR="009B6B60">
        <w:t>является дальнейшим</w:t>
      </w:r>
      <w:r w:rsidRPr="00233AEF">
        <w:t xml:space="preserve"> развитие</w:t>
      </w:r>
      <w:r w:rsidR="009B6B60">
        <w:t>м</w:t>
      </w:r>
      <w:r w:rsidRPr="00233AEF">
        <w:t xml:space="preserve"> </w:t>
      </w:r>
      <w:r w:rsidR="009B6B60">
        <w:t>метода внесетевого копирования</w:t>
      </w:r>
      <w:r w:rsidRPr="00233AEF">
        <w:t xml:space="preserve">, </w:t>
      </w:r>
      <w:r w:rsidR="009B6B60">
        <w:t>т.к. его основная задача -</w:t>
      </w:r>
      <w:r w:rsidRPr="00233AEF">
        <w:t xml:space="preserve"> уменьш</w:t>
      </w:r>
      <w:r w:rsidR="009B6B60">
        <w:t>ение</w:t>
      </w:r>
      <w:r w:rsidRPr="00233AEF">
        <w:t xml:space="preserve"> </w:t>
      </w:r>
      <w:r w:rsidR="009B6B60">
        <w:t xml:space="preserve">числа </w:t>
      </w:r>
      <w:r w:rsidRPr="00233AEF">
        <w:t>памяти,</w:t>
      </w:r>
      <w:r w:rsidR="009B6B60">
        <w:t xml:space="preserve"> процессоров,</w:t>
      </w:r>
      <w:r w:rsidRPr="00233AEF">
        <w:t xml:space="preserve"> устрой</w:t>
      </w:r>
      <w:proofErr w:type="gramStart"/>
      <w:r w:rsidRPr="00233AEF">
        <w:t>ств вв</w:t>
      </w:r>
      <w:proofErr w:type="gramEnd"/>
      <w:r w:rsidRPr="00233AEF">
        <w:t xml:space="preserve">ода-вывода, задействованных в этом процессе. </w:t>
      </w:r>
      <w:r w:rsidR="009B6B60">
        <w:t>П</w:t>
      </w:r>
      <w:r w:rsidRPr="00233AEF">
        <w:t xml:space="preserve">роцесс </w:t>
      </w:r>
      <w:proofErr w:type="spellStart"/>
      <w:r w:rsidR="009B6B60">
        <w:t>внесерверного</w:t>
      </w:r>
      <w:proofErr w:type="spellEnd"/>
      <w:r w:rsidR="009B6B60">
        <w:t xml:space="preserve"> копирования целиком </w:t>
      </w:r>
      <w:r w:rsidRPr="00233AEF">
        <w:t>архивирует разделы, в отличие от пофайлового архивирования, позволя</w:t>
      </w:r>
      <w:r w:rsidR="005A551E">
        <w:t>я при этом</w:t>
      </w:r>
      <w:r w:rsidRPr="00233AEF">
        <w:t xml:space="preserve"> восстанавливать отдельные файлы. Поскольку </w:t>
      </w:r>
      <w:r w:rsidR="005A551E">
        <w:t>в данном случае резервное</w:t>
      </w:r>
      <w:r w:rsidRPr="00233AEF">
        <w:t xml:space="preserve"> копировани</w:t>
      </w:r>
      <w:r w:rsidR="005A551E">
        <w:t>е</w:t>
      </w:r>
      <w:r w:rsidRPr="00233AEF">
        <w:t xml:space="preserve"> </w:t>
      </w:r>
      <w:r w:rsidR="005A551E">
        <w:t>предполагает</w:t>
      </w:r>
      <w:r w:rsidRPr="00233AEF">
        <w:t xml:space="preserve"> наличие некоторого дополнительного третьего узла, </w:t>
      </w:r>
      <w:r w:rsidR="005A551E">
        <w:t>который</w:t>
      </w:r>
      <w:r w:rsidRPr="00233AEF">
        <w:t xml:space="preserve"> отвеча</w:t>
      </w:r>
      <w:r w:rsidR="005A551E">
        <w:t>ет</w:t>
      </w:r>
      <w:r w:rsidRPr="00233AEF">
        <w:t xml:space="preserve"> за процесс копирования, </w:t>
      </w:r>
      <w:r w:rsidR="005A551E">
        <w:t>отсюда вытекает</w:t>
      </w:r>
      <w:r w:rsidRPr="00233AEF">
        <w:t xml:space="preserve"> </w:t>
      </w:r>
      <w:r w:rsidR="005A551E">
        <w:t>второ</w:t>
      </w:r>
      <w:r w:rsidRPr="00233AEF">
        <w:t xml:space="preserve">е название </w:t>
      </w:r>
      <w:r w:rsidR="005A551E">
        <w:t>данного метода</w:t>
      </w:r>
      <w:r w:rsidRPr="00233AEF">
        <w:t xml:space="preserve"> — копирование с участием третьей стороны (</w:t>
      </w:r>
      <w:proofErr w:type="spellStart"/>
      <w:r w:rsidRPr="00233AEF">
        <w:t>Third-Party</w:t>
      </w:r>
      <w:proofErr w:type="spellEnd"/>
      <w:r w:rsidRPr="00233AEF">
        <w:t xml:space="preserve"> </w:t>
      </w:r>
      <w:proofErr w:type="spellStart"/>
      <w:r w:rsidRPr="00233AEF">
        <w:t>Copy</w:t>
      </w:r>
      <w:proofErr w:type="spellEnd"/>
      <w:r w:rsidRPr="00233AEF">
        <w:t xml:space="preserve">, 3PC). </w:t>
      </w:r>
      <w:r w:rsidR="005A551E">
        <w:t xml:space="preserve">Третьей стороной при этом </w:t>
      </w:r>
      <w:r w:rsidRPr="00233AEF">
        <w:t xml:space="preserve">может </w:t>
      </w:r>
      <w:r w:rsidR="005A551E">
        <w:t>быть</w:t>
      </w:r>
      <w:r w:rsidRPr="00233AEF">
        <w:t xml:space="preserve"> маршрутизатор хранилищ данных, </w:t>
      </w:r>
      <w:proofErr w:type="gramStart"/>
      <w:r w:rsidR="005A551E">
        <w:t>выполняющий</w:t>
      </w:r>
      <w:proofErr w:type="gramEnd"/>
      <w:r w:rsidRPr="00233AEF">
        <w:t xml:space="preserve"> функции</w:t>
      </w:r>
      <w:r w:rsidR="005A551E">
        <w:t>, отведенные серверу</w:t>
      </w:r>
      <w:r w:rsidRPr="00233AEF">
        <w:t>.</w:t>
      </w:r>
    </w:p>
    <w:p w:rsidR="00233AEF" w:rsidRDefault="005A551E" w:rsidP="00233AEF">
      <w:pPr>
        <w:pStyle w:val="a3"/>
        <w:ind w:firstLine="708"/>
      </w:pPr>
      <w:r>
        <w:t>Преимуществом</w:t>
      </w:r>
      <w:r w:rsidR="00C212EE" w:rsidRPr="00233AEF">
        <w:t xml:space="preserve"> архитектуры SAN </w:t>
      </w:r>
      <w:r>
        <w:t>является</w:t>
      </w:r>
      <w:r w:rsidR="00C212EE" w:rsidRPr="00233AEF">
        <w:t xml:space="preserve"> отсутствие жесткой привязки составляющих ее систем к каким-либо устройствам хранения данных. Это свойство </w:t>
      </w:r>
      <w:r>
        <w:t>стало</w:t>
      </w:r>
      <w:r w:rsidR="00C212EE" w:rsidRPr="00233AEF">
        <w:t xml:space="preserve"> основ</w:t>
      </w:r>
      <w:r>
        <w:t>ой</w:t>
      </w:r>
      <w:r w:rsidR="00C212EE" w:rsidRPr="00233AEF">
        <w:t xml:space="preserve"> технологии резервного копирования без участия сервера. В данном случае</w:t>
      </w:r>
      <w:r>
        <w:t xml:space="preserve"> </w:t>
      </w:r>
      <w:r w:rsidRPr="00233AEF">
        <w:t>сервер данных и устройства, принимающие участие в копировании</w:t>
      </w:r>
      <w:r>
        <w:t>,</w:t>
      </w:r>
      <w:r w:rsidR="00C212EE" w:rsidRPr="00233AEF">
        <w:t xml:space="preserve"> </w:t>
      </w:r>
      <w:r>
        <w:t>могу</w:t>
      </w:r>
      <w:r w:rsidR="00C212EE" w:rsidRPr="00233AEF">
        <w:t xml:space="preserve"> иметь прямой доступ </w:t>
      </w:r>
      <w:r>
        <w:t>к</w:t>
      </w:r>
      <w:r w:rsidR="00C212EE" w:rsidRPr="00233AEF">
        <w:t xml:space="preserve"> дисковы</w:t>
      </w:r>
      <w:r>
        <w:t>м</w:t>
      </w:r>
      <w:r w:rsidR="00C212EE" w:rsidRPr="00233AEF">
        <w:t xml:space="preserve"> массив</w:t>
      </w:r>
      <w:r>
        <w:t>ам</w:t>
      </w:r>
      <w:r w:rsidR="00C212EE" w:rsidRPr="00233AEF">
        <w:t>. Резервному копированию блоков данных, относящихся к какому-либо файлу, предшествует создание некоего индекса или списка номеров принадлежащих ему блоков. Это и позволяет в дальнейшем привлечь внешние устройства для резервного копирования.</w:t>
      </w:r>
    </w:p>
    <w:p w:rsidR="00233AEF" w:rsidRDefault="00C212EE" w:rsidP="00233AEF">
      <w:pPr>
        <w:pStyle w:val="a3"/>
        <w:ind w:firstLine="708"/>
      </w:pPr>
      <w:r w:rsidRPr="00233AEF">
        <w:t xml:space="preserve">Таким образом, </w:t>
      </w:r>
      <w:proofErr w:type="spellStart"/>
      <w:r w:rsidRPr="00233AEF">
        <w:t>внесерверное</w:t>
      </w:r>
      <w:proofErr w:type="spellEnd"/>
      <w:r w:rsidRPr="00233AEF">
        <w:t xml:space="preserve"> копирование позволяет перемещать данные между дисковыми массивами и библиотеками</w:t>
      </w:r>
      <w:r w:rsidR="005A551E">
        <w:t xml:space="preserve"> напрямую</w:t>
      </w:r>
      <w:r w:rsidRPr="00233AEF">
        <w:t xml:space="preserve">. </w:t>
      </w:r>
      <w:r w:rsidR="005A551E">
        <w:t>Д</w:t>
      </w:r>
      <w:r w:rsidRPr="00233AEF">
        <w:t xml:space="preserve">анные </w:t>
      </w:r>
      <w:r w:rsidR="005A551E">
        <w:t xml:space="preserve">при этом </w:t>
      </w:r>
      <w:r w:rsidRPr="00233AEF">
        <w:t>перемещаются</w:t>
      </w:r>
      <w:r w:rsidR="005A551E">
        <w:t xml:space="preserve"> исключительно</w:t>
      </w:r>
      <w:r w:rsidRPr="00233AEF">
        <w:t xml:space="preserve"> по сети SAN</w:t>
      </w:r>
      <w:r w:rsidR="005A551E">
        <w:t>,</w:t>
      </w:r>
      <w:r w:rsidRPr="00233AEF">
        <w:t xml:space="preserve"> </w:t>
      </w:r>
      <w:r w:rsidR="005A551E">
        <w:t>н</w:t>
      </w:r>
      <w:r w:rsidRPr="00233AEF">
        <w:t>е загружа</w:t>
      </w:r>
      <w:r w:rsidR="005A551E">
        <w:t>я</w:t>
      </w:r>
      <w:r w:rsidRPr="00233AEF">
        <w:t xml:space="preserve"> ни локальную сеть, ни серверы. </w:t>
      </w:r>
      <w:r w:rsidR="005A551E">
        <w:t>Это</w:t>
      </w:r>
      <w:r w:rsidRPr="00233AEF">
        <w:t xml:space="preserve"> копирование считается идеальным </w:t>
      </w:r>
      <w:r w:rsidR="005A551E">
        <w:t xml:space="preserve">в случае </w:t>
      </w:r>
      <w:r w:rsidRPr="00233AEF">
        <w:lastRenderedPageBreak/>
        <w:t xml:space="preserve">корпоративных сетей, которые должны функционировать в непрерывном режиме. Особенно </w:t>
      </w:r>
      <w:r w:rsidR="005A551E">
        <w:t>это важно в тех случаях, когда</w:t>
      </w:r>
      <w:r w:rsidRPr="00233AEF">
        <w:t xml:space="preserve"> временной период, в течение которого можно выполнять резервное копирование без существенного влияния на работу пользователей и приложений, становится недопустимо малым</w:t>
      </w:r>
      <w:r w:rsidR="0086606E">
        <w:t xml:space="preserve"> </w:t>
      </w:r>
      <w:r w:rsidR="0086606E" w:rsidRPr="0086606E">
        <w:t>[19, 20]</w:t>
      </w:r>
      <w:r w:rsidRPr="00233AEF">
        <w:t>.</w:t>
      </w:r>
    </w:p>
    <w:p w:rsidR="000D776A" w:rsidRPr="00113834" w:rsidRDefault="00113834" w:rsidP="00113834">
      <w:pPr>
        <w:pStyle w:val="2"/>
      </w:pPr>
      <w:bookmarkStart w:id="23" w:name="_Toc444104975"/>
      <w:r w:rsidRPr="00113834">
        <w:t>3</w:t>
      </w:r>
      <w:r>
        <w:t>.</w:t>
      </w:r>
      <w:r w:rsidR="005A551E">
        <w:t>5</w:t>
      </w:r>
      <w:r>
        <w:t>. Краткие выводы</w:t>
      </w:r>
      <w:bookmarkEnd w:id="23"/>
    </w:p>
    <w:p w:rsidR="000D776A" w:rsidRPr="005A551E" w:rsidRDefault="005A551E" w:rsidP="005A551E">
      <w:pPr>
        <w:pStyle w:val="a3"/>
      </w:pPr>
      <w:r>
        <w:t xml:space="preserve">В данной главе были рассмотрены особенности сетевого хранения данных, сети </w:t>
      </w:r>
      <w:r>
        <w:rPr>
          <w:lang w:val="en-US"/>
        </w:rPr>
        <w:t>NAS</w:t>
      </w:r>
      <w:r w:rsidRPr="005A551E">
        <w:t xml:space="preserve"> </w:t>
      </w:r>
      <w:r>
        <w:t xml:space="preserve">и </w:t>
      </w:r>
      <w:r>
        <w:rPr>
          <w:lang w:val="en-US"/>
        </w:rPr>
        <w:t>SAN</w:t>
      </w:r>
      <w:r>
        <w:t>, управление жизненным циклом информации, а также важный вопрос резервного копирования данных.</w:t>
      </w:r>
    </w:p>
    <w:p w:rsidR="000D776A" w:rsidRPr="00D022D3" w:rsidRDefault="000D776A" w:rsidP="000D776A"/>
    <w:p w:rsidR="000D776A" w:rsidRPr="00D022D3" w:rsidRDefault="000D776A" w:rsidP="000D776A"/>
    <w:p w:rsidR="000D776A" w:rsidRPr="00D022D3" w:rsidRDefault="000D776A" w:rsidP="000D776A"/>
    <w:p w:rsidR="000D776A" w:rsidRPr="00D022D3" w:rsidRDefault="000D776A" w:rsidP="000D776A"/>
    <w:p w:rsidR="000D776A" w:rsidRPr="00D022D3" w:rsidRDefault="000D776A" w:rsidP="000D776A"/>
    <w:p w:rsidR="000D776A" w:rsidRPr="00D022D3" w:rsidRDefault="000D776A" w:rsidP="000D776A"/>
    <w:p w:rsidR="000D776A" w:rsidRPr="00D022D3" w:rsidRDefault="000D776A" w:rsidP="000D776A"/>
    <w:p w:rsidR="000D776A" w:rsidRPr="00D022D3" w:rsidRDefault="000D776A" w:rsidP="000D776A"/>
    <w:p w:rsidR="000D776A" w:rsidRPr="00D022D3" w:rsidRDefault="000D776A" w:rsidP="000D776A"/>
    <w:p w:rsidR="000D776A" w:rsidRPr="00D022D3" w:rsidRDefault="000D776A" w:rsidP="000D776A"/>
    <w:p w:rsidR="000D776A" w:rsidRPr="00D022D3" w:rsidRDefault="000D776A" w:rsidP="000D776A"/>
    <w:p w:rsidR="000D776A" w:rsidRPr="00D022D3" w:rsidRDefault="000D776A" w:rsidP="000D776A"/>
    <w:p w:rsidR="000D776A" w:rsidRPr="00D022D3" w:rsidRDefault="000D776A" w:rsidP="000D776A"/>
    <w:p w:rsidR="000D776A" w:rsidRPr="00D022D3" w:rsidRDefault="000D776A" w:rsidP="000D776A"/>
    <w:p w:rsidR="000D776A" w:rsidRPr="00D022D3" w:rsidRDefault="000D776A" w:rsidP="000D776A"/>
    <w:p w:rsidR="000D776A" w:rsidRPr="00D022D3" w:rsidRDefault="000D776A" w:rsidP="000D776A"/>
    <w:p w:rsidR="000D776A" w:rsidRPr="00D022D3" w:rsidRDefault="000D776A" w:rsidP="000D776A"/>
    <w:p w:rsidR="000D776A" w:rsidRPr="00D022D3" w:rsidRDefault="000D776A" w:rsidP="000D776A"/>
    <w:p w:rsidR="000D776A" w:rsidRPr="00D022D3" w:rsidRDefault="000D776A" w:rsidP="000D776A"/>
    <w:p w:rsidR="00C212EE" w:rsidRDefault="00C212EE" w:rsidP="00C212EE">
      <w:pPr>
        <w:pStyle w:val="1"/>
      </w:pPr>
      <w:bookmarkStart w:id="24" w:name="_Toc444104976"/>
      <w:r>
        <w:lastRenderedPageBreak/>
        <w:t>ЗАКЛЮЧЕНИЕ</w:t>
      </w:r>
      <w:bookmarkEnd w:id="24"/>
    </w:p>
    <w:p w:rsidR="005A551E" w:rsidRPr="005A551E" w:rsidRDefault="005A551E" w:rsidP="005A551E">
      <w:pPr>
        <w:spacing w:line="240" w:lineRule="auto"/>
      </w:pPr>
    </w:p>
    <w:p w:rsidR="00C212EE" w:rsidRDefault="005A551E" w:rsidP="005A551E">
      <w:pPr>
        <w:pStyle w:val="a3"/>
      </w:pPr>
      <w:r>
        <w:t>В рамках выполнения данной работы</w:t>
      </w:r>
      <w:r w:rsidR="003C0CD8">
        <w:t xml:space="preserve"> была раскрыта тема сетевых баз данных и СУБД. Базой данных называется совокупность взаимосвязанных данных, которые организованы в соответствии со схемой БД таким образом, чтобы с ними мог работать пользователь. Для управления базами данных применяются специальные системы – СУБД, состоящие из следующих компонент:</w:t>
      </w:r>
    </w:p>
    <w:p w:rsidR="003C0CD8" w:rsidRDefault="003C0CD8" w:rsidP="003C0CD8">
      <w:pPr>
        <w:pStyle w:val="a3"/>
        <w:numPr>
          <w:ilvl w:val="0"/>
          <w:numId w:val="29"/>
        </w:numPr>
      </w:pPr>
      <w:r>
        <w:t>данные;</w:t>
      </w:r>
    </w:p>
    <w:p w:rsidR="003C0CD8" w:rsidRDefault="003C0CD8" w:rsidP="003C0CD8">
      <w:pPr>
        <w:pStyle w:val="a3"/>
        <w:numPr>
          <w:ilvl w:val="0"/>
          <w:numId w:val="29"/>
        </w:numPr>
      </w:pPr>
      <w:r>
        <w:t>аппаратное обеспечение;</w:t>
      </w:r>
    </w:p>
    <w:p w:rsidR="003C0CD8" w:rsidRDefault="003C0CD8" w:rsidP="003C0CD8">
      <w:pPr>
        <w:pStyle w:val="a3"/>
        <w:numPr>
          <w:ilvl w:val="0"/>
          <w:numId w:val="29"/>
        </w:numPr>
      </w:pPr>
      <w:r>
        <w:t>программное обеспечение;</w:t>
      </w:r>
    </w:p>
    <w:p w:rsidR="003C0CD8" w:rsidRDefault="003C0CD8" w:rsidP="003C0CD8">
      <w:pPr>
        <w:pStyle w:val="a3"/>
        <w:numPr>
          <w:ilvl w:val="0"/>
          <w:numId w:val="29"/>
        </w:numPr>
      </w:pPr>
      <w:r>
        <w:t>пользователи.</w:t>
      </w:r>
    </w:p>
    <w:p w:rsidR="003C0CD8" w:rsidRDefault="003C0CD8" w:rsidP="003C0CD8">
      <w:pPr>
        <w:pStyle w:val="a3"/>
      </w:pPr>
      <w:r>
        <w:t>Основная функция СУБД – предоставлению пользователю возможности работать с БД, не вникая в детали уровня аппаратного обеспечения.</w:t>
      </w:r>
    </w:p>
    <w:p w:rsidR="003C0CD8" w:rsidRDefault="003C0CD8" w:rsidP="003C0CD8">
      <w:pPr>
        <w:pStyle w:val="a3"/>
      </w:pPr>
      <w:r>
        <w:t>Сетевая модель базы данных представляет собой граф. Основными элементами данной модели являются записи и связи. Преимущество сетевых БД заключается в возможности эффективной реализации по показателям оперативности и затрат памяти. В качестве недостатков можно отметить высокую сложность и жесткость схемы БД. Кроме того, в сетевой модели ослаблен контроль целостности связей из-за допустимости установления произвольных отношений.</w:t>
      </w:r>
    </w:p>
    <w:p w:rsidR="003C0CD8" w:rsidRPr="003C0CD8" w:rsidRDefault="003C0CD8" w:rsidP="003C0CD8">
      <w:pPr>
        <w:pStyle w:val="a3"/>
      </w:pPr>
      <w:r>
        <w:t xml:space="preserve">В основе всех сетевых СУБД лежат утверждения, разработанные группой </w:t>
      </w:r>
      <w:r>
        <w:rPr>
          <w:lang w:val="en-US"/>
        </w:rPr>
        <w:t>DBTG</w:t>
      </w:r>
      <w:r>
        <w:t>, согласно которым</w:t>
      </w:r>
      <w:r w:rsidRPr="003C0CD8">
        <w:t>:</w:t>
      </w:r>
    </w:p>
    <w:p w:rsidR="003C0CD8" w:rsidRDefault="003C0CD8" w:rsidP="003C0CD8">
      <w:pPr>
        <w:pStyle w:val="a3"/>
        <w:numPr>
          <w:ilvl w:val="0"/>
          <w:numId w:val="19"/>
        </w:numPr>
      </w:pPr>
      <w:r>
        <w:t>сетевая схема представляет собой логическую организацию всей базы данных целиком, обязательно включая имя БД, а также типы всех записей и компонентов;</w:t>
      </w:r>
    </w:p>
    <w:p w:rsidR="003C0CD8" w:rsidRDefault="003C0CD8" w:rsidP="003C0CD8">
      <w:pPr>
        <w:pStyle w:val="a3"/>
        <w:numPr>
          <w:ilvl w:val="0"/>
          <w:numId w:val="19"/>
        </w:numPr>
      </w:pPr>
      <w:r>
        <w:t>подсхема представляет собой ту часть БД, которая видна конкретным пользователям или приложениям;</w:t>
      </w:r>
    </w:p>
    <w:p w:rsidR="003C0CD8" w:rsidRDefault="003C0CD8" w:rsidP="003C0CD8">
      <w:pPr>
        <w:pStyle w:val="a3"/>
        <w:numPr>
          <w:ilvl w:val="0"/>
          <w:numId w:val="19"/>
        </w:numPr>
      </w:pPr>
      <w:r>
        <w:lastRenderedPageBreak/>
        <w:t>язык управления данными является инструментом определения структуры и свойств данных.</w:t>
      </w:r>
    </w:p>
    <w:p w:rsidR="003C0CD8" w:rsidRDefault="003C0CD8" w:rsidP="003C0CD8">
      <w:pPr>
        <w:pStyle w:val="a3"/>
      </w:pPr>
      <w:r>
        <w:t>Физически данные хранятся при помощи указателей. Возможны следующие варианты их использования:</w:t>
      </w:r>
    </w:p>
    <w:p w:rsidR="003C0CD8" w:rsidRDefault="003C0CD8" w:rsidP="003C0CD8">
      <w:pPr>
        <w:pStyle w:val="a3"/>
        <w:numPr>
          <w:ilvl w:val="0"/>
          <w:numId w:val="30"/>
        </w:numPr>
      </w:pPr>
      <w:r>
        <w:t>однонаправленный список;</w:t>
      </w:r>
    </w:p>
    <w:p w:rsidR="003C0CD8" w:rsidRDefault="003C0CD8" w:rsidP="003C0CD8">
      <w:pPr>
        <w:pStyle w:val="a3"/>
        <w:numPr>
          <w:ilvl w:val="0"/>
          <w:numId w:val="30"/>
        </w:numPr>
      </w:pPr>
      <w:r>
        <w:t>двунаправленный список;</w:t>
      </w:r>
    </w:p>
    <w:p w:rsidR="003C0CD8" w:rsidRPr="003C0CD8" w:rsidRDefault="003C0CD8" w:rsidP="003C0CD8">
      <w:pPr>
        <w:pStyle w:val="a3"/>
        <w:numPr>
          <w:ilvl w:val="0"/>
          <w:numId w:val="30"/>
        </w:numPr>
      </w:pPr>
      <w:r>
        <w:t>двунаправленный список с возвратом на владельца.</w:t>
      </w:r>
    </w:p>
    <w:p w:rsidR="005A551E" w:rsidRDefault="003C0CD8" w:rsidP="005A551E">
      <w:pPr>
        <w:pStyle w:val="a3"/>
      </w:pPr>
      <w:r>
        <w:t>В третьей главе данной работы выделены особенности сетевого хранения данных, к которым относятся:</w:t>
      </w:r>
    </w:p>
    <w:p w:rsidR="003C0CD8" w:rsidRPr="003C0CD8" w:rsidRDefault="003C0CD8" w:rsidP="003C0CD8">
      <w:pPr>
        <w:pStyle w:val="a3"/>
        <w:numPr>
          <w:ilvl w:val="0"/>
          <w:numId w:val="31"/>
        </w:numPr>
      </w:pPr>
      <w:r>
        <w:t xml:space="preserve">сети </w:t>
      </w:r>
      <w:r>
        <w:rPr>
          <w:lang w:val="en-US"/>
        </w:rPr>
        <w:t>NAS</w:t>
      </w:r>
      <w:r w:rsidRPr="003C0CD8">
        <w:t xml:space="preserve"> </w:t>
      </w:r>
      <w:r>
        <w:t xml:space="preserve">и </w:t>
      </w:r>
      <w:r>
        <w:rPr>
          <w:lang w:val="en-US"/>
        </w:rPr>
        <w:t>SAN</w:t>
      </w:r>
      <w:r w:rsidRPr="003C0CD8">
        <w:t>;</w:t>
      </w:r>
    </w:p>
    <w:p w:rsidR="003C0CD8" w:rsidRDefault="003C0CD8" w:rsidP="003C0CD8">
      <w:pPr>
        <w:pStyle w:val="a3"/>
        <w:numPr>
          <w:ilvl w:val="0"/>
          <w:numId w:val="31"/>
        </w:numPr>
      </w:pPr>
      <w:r>
        <w:t>управление жизненным циклом данных;</w:t>
      </w:r>
    </w:p>
    <w:p w:rsidR="003C0CD8" w:rsidRPr="003C0CD8" w:rsidRDefault="003C0CD8" w:rsidP="003C0CD8">
      <w:pPr>
        <w:pStyle w:val="a3"/>
        <w:numPr>
          <w:ilvl w:val="0"/>
          <w:numId w:val="31"/>
        </w:numPr>
      </w:pPr>
      <w:r>
        <w:t>технология резервного копирования.</w:t>
      </w:r>
    </w:p>
    <w:p w:rsidR="000B0C8F" w:rsidRDefault="000B0C8F" w:rsidP="00476606"/>
    <w:p w:rsidR="005A551E" w:rsidRDefault="005A551E" w:rsidP="00476606"/>
    <w:p w:rsidR="005A551E" w:rsidRDefault="005A551E" w:rsidP="00476606"/>
    <w:p w:rsidR="005A551E" w:rsidRDefault="005A551E" w:rsidP="00476606"/>
    <w:p w:rsidR="005A551E" w:rsidRDefault="005A551E" w:rsidP="00476606"/>
    <w:p w:rsidR="005A551E" w:rsidRDefault="005A551E" w:rsidP="00476606"/>
    <w:p w:rsidR="005A551E" w:rsidRDefault="005A551E" w:rsidP="00476606"/>
    <w:p w:rsidR="005A551E" w:rsidRDefault="005A551E" w:rsidP="00476606"/>
    <w:p w:rsidR="005A551E" w:rsidRDefault="005A551E" w:rsidP="00476606"/>
    <w:p w:rsidR="005A551E" w:rsidRDefault="005A551E" w:rsidP="00476606"/>
    <w:p w:rsidR="005A551E" w:rsidRDefault="005A551E" w:rsidP="00476606"/>
    <w:p w:rsidR="005A551E" w:rsidRDefault="005A551E" w:rsidP="00476606"/>
    <w:p w:rsidR="005A551E" w:rsidRDefault="005A551E" w:rsidP="00476606"/>
    <w:p w:rsidR="005A551E" w:rsidRDefault="005A551E" w:rsidP="00476606"/>
    <w:p w:rsidR="005A551E" w:rsidRDefault="005A551E" w:rsidP="00476606"/>
    <w:p w:rsidR="005A551E" w:rsidRDefault="005A551E" w:rsidP="00476606"/>
    <w:p w:rsidR="000B0C8F" w:rsidRDefault="000B0C8F" w:rsidP="000B0C8F">
      <w:pPr>
        <w:pStyle w:val="1"/>
      </w:pPr>
      <w:bookmarkStart w:id="25" w:name="_Toc444104977"/>
      <w:r>
        <w:lastRenderedPageBreak/>
        <w:t>СПИСОК ИСПОЛЬЗОВАННОЙ ЛИТЕРАТУРЫ</w:t>
      </w:r>
      <w:bookmarkEnd w:id="25"/>
    </w:p>
    <w:p w:rsidR="000B0C8F" w:rsidRDefault="000B0C8F" w:rsidP="000B0C8F">
      <w:pPr>
        <w:pStyle w:val="a3"/>
      </w:pPr>
    </w:p>
    <w:p w:rsidR="00083FB6" w:rsidRDefault="00083FB6" w:rsidP="00083FB6">
      <w:pPr>
        <w:pStyle w:val="a3"/>
        <w:numPr>
          <w:ilvl w:val="0"/>
          <w:numId w:val="3"/>
        </w:numPr>
      </w:pPr>
      <w:r>
        <w:t>Баканов М.В. Базы данных. Системы управления базами данных: учебное пособие / М.В. Баканов, В.В. Романова, Т.П. Крюкова. Кемеровский технологический институт пищевой промышленности. – Кемерово, 2010. – 166 с.</w:t>
      </w:r>
    </w:p>
    <w:p w:rsidR="0009643E" w:rsidRDefault="0009643E" w:rsidP="00083FB6">
      <w:pPr>
        <w:pStyle w:val="a3"/>
        <w:numPr>
          <w:ilvl w:val="0"/>
          <w:numId w:val="3"/>
        </w:numPr>
      </w:pPr>
      <w:r>
        <w:t>Виноградова М.С. Математические методы хранения данных. – М.: МГТУ им. Н.Э. Баумана, 2012. – 15 с.</w:t>
      </w:r>
    </w:p>
    <w:p w:rsidR="00175680" w:rsidRDefault="00175680" w:rsidP="00175680">
      <w:pPr>
        <w:pStyle w:val="a3"/>
        <w:numPr>
          <w:ilvl w:val="0"/>
          <w:numId w:val="3"/>
        </w:numPr>
      </w:pPr>
      <w:r>
        <w:t>Голицына О.Л. Базы данных: Учебное пособие / О.Л. Голицына, Н.В. Максимов, И.И. Попов. – М.: ФОРУМ: ИНФРА-М, 2010. – 352 с.</w:t>
      </w:r>
    </w:p>
    <w:p w:rsidR="000B0C8F" w:rsidRDefault="000B0C8F" w:rsidP="000B0C8F">
      <w:pPr>
        <w:pStyle w:val="a3"/>
        <w:numPr>
          <w:ilvl w:val="0"/>
          <w:numId w:val="3"/>
        </w:numPr>
      </w:pPr>
      <w:r>
        <w:t>ГОСТ 34.321 – 96. Эталонная модель управления данными.</w:t>
      </w:r>
    </w:p>
    <w:p w:rsidR="000B0C8F" w:rsidRDefault="000B0C8F" w:rsidP="000B0C8F">
      <w:pPr>
        <w:pStyle w:val="a3"/>
        <w:numPr>
          <w:ilvl w:val="0"/>
          <w:numId w:val="3"/>
        </w:numPr>
      </w:pPr>
      <w:r>
        <w:t>ГОСТ 7.0 – 99. Информационно-библиотечная деятельность, библиография.</w:t>
      </w:r>
    </w:p>
    <w:p w:rsidR="00E25B05" w:rsidRDefault="00E25B05" w:rsidP="000B0C8F">
      <w:pPr>
        <w:pStyle w:val="a3"/>
        <w:numPr>
          <w:ilvl w:val="0"/>
          <w:numId w:val="3"/>
        </w:numPr>
      </w:pPr>
      <w:r>
        <w:t xml:space="preserve">Громов Ю.Ю. Управление данными: учебник / Ю.Ю. Громов, О.Г. Иванова, А.В. Яковлев, В.Г. </w:t>
      </w:r>
      <w:proofErr w:type="spellStart"/>
      <w:r>
        <w:t>Однолько</w:t>
      </w:r>
      <w:proofErr w:type="spellEnd"/>
      <w:r>
        <w:t>. – Тамбов</w:t>
      </w:r>
      <w:proofErr w:type="gramStart"/>
      <w:r>
        <w:t xml:space="preserve"> :</w:t>
      </w:r>
      <w:proofErr w:type="gramEnd"/>
      <w:r>
        <w:t xml:space="preserve"> Изд-во ФГБОУ ВПО «ТГТУ», 2015. – 192 с.</w:t>
      </w:r>
    </w:p>
    <w:p w:rsidR="00175680" w:rsidRDefault="00175680" w:rsidP="00175680">
      <w:pPr>
        <w:pStyle w:val="a3"/>
        <w:numPr>
          <w:ilvl w:val="0"/>
          <w:numId w:val="3"/>
        </w:numPr>
      </w:pPr>
      <w:r>
        <w:t xml:space="preserve">Гущин А.Н. Базы данных. 2-е изд., </w:t>
      </w:r>
      <w:proofErr w:type="spellStart"/>
      <w:r>
        <w:t>испр</w:t>
      </w:r>
      <w:proofErr w:type="spellEnd"/>
      <w:r>
        <w:t xml:space="preserve">. и доп.: учебно-методическое пособие. М.-Берлин: </w:t>
      </w:r>
      <w:proofErr w:type="spellStart"/>
      <w:r>
        <w:t>Директ</w:t>
      </w:r>
      <w:proofErr w:type="spellEnd"/>
      <w:r>
        <w:t>-Медиа, 2015. – 311 с.</w:t>
      </w:r>
    </w:p>
    <w:p w:rsidR="00C212EE" w:rsidRDefault="00C212EE" w:rsidP="00175680">
      <w:pPr>
        <w:pStyle w:val="a3"/>
        <w:numPr>
          <w:ilvl w:val="0"/>
          <w:numId w:val="3"/>
        </w:numPr>
      </w:pPr>
      <w:proofErr w:type="spellStart"/>
      <w:r>
        <w:t>Диго</w:t>
      </w:r>
      <w:proofErr w:type="spellEnd"/>
      <w:r>
        <w:t xml:space="preserve"> С.М. Базы данных. Проектирование и создание. – УМК: ЕАОИ, 2011. – 171 с.</w:t>
      </w:r>
    </w:p>
    <w:p w:rsidR="006B6B8E" w:rsidRPr="00B167B6" w:rsidRDefault="006B6B8E" w:rsidP="00175680">
      <w:pPr>
        <w:pStyle w:val="a3"/>
        <w:numPr>
          <w:ilvl w:val="0"/>
          <w:numId w:val="3"/>
        </w:numPr>
      </w:pPr>
      <w:r>
        <w:t>Додонов М.В. Распределенная обработка данных в современных СУБД. – Самара, 2010. – 106 с.</w:t>
      </w:r>
    </w:p>
    <w:p w:rsidR="00175680" w:rsidRDefault="00175680" w:rsidP="00175680">
      <w:pPr>
        <w:pStyle w:val="a3"/>
        <w:numPr>
          <w:ilvl w:val="0"/>
          <w:numId w:val="3"/>
        </w:numPr>
      </w:pPr>
      <w:proofErr w:type="spellStart"/>
      <w:r>
        <w:t>Елинова</w:t>
      </w:r>
      <w:proofErr w:type="spellEnd"/>
      <w:r>
        <w:t xml:space="preserve"> Г.Г. Информационные технологии в профессиональной деятельности: Краткий курс лекций. Оренбург: ГОУ ОГУ, 2014. – 39 с.</w:t>
      </w:r>
    </w:p>
    <w:p w:rsidR="00083FB6" w:rsidRDefault="000D776A" w:rsidP="00083FB6">
      <w:pPr>
        <w:pStyle w:val="a3"/>
        <w:numPr>
          <w:ilvl w:val="0"/>
          <w:numId w:val="3"/>
        </w:numPr>
      </w:pPr>
      <w:r>
        <w:t xml:space="preserve"> </w:t>
      </w:r>
      <w:r w:rsidR="00083FB6">
        <w:t xml:space="preserve">Карпова И.П. Базы </w:t>
      </w:r>
      <w:proofErr w:type="spellStart"/>
      <w:r w:rsidR="00083FB6">
        <w:t>днных</w:t>
      </w:r>
      <w:proofErr w:type="spellEnd"/>
      <w:r w:rsidR="00083FB6">
        <w:t>: Учебное пособие. – СПб</w:t>
      </w:r>
      <w:proofErr w:type="gramStart"/>
      <w:r w:rsidR="00083FB6">
        <w:t xml:space="preserve">.: </w:t>
      </w:r>
      <w:proofErr w:type="gramEnd"/>
      <w:r w:rsidR="00083FB6">
        <w:t>Питер, 2013. – 240 с.</w:t>
      </w:r>
    </w:p>
    <w:p w:rsidR="000B0C8F" w:rsidRDefault="000D776A" w:rsidP="000B0C8F">
      <w:pPr>
        <w:pStyle w:val="a3"/>
        <w:numPr>
          <w:ilvl w:val="0"/>
          <w:numId w:val="3"/>
        </w:numPr>
      </w:pPr>
      <w:r>
        <w:t xml:space="preserve"> </w:t>
      </w:r>
      <w:r w:rsidR="000B0C8F">
        <w:t>Кузин А.В.</w:t>
      </w:r>
      <w:r w:rsidR="000B0C8F" w:rsidRPr="001C6B13">
        <w:t xml:space="preserve"> Базы </w:t>
      </w:r>
      <w:proofErr w:type="spellStart"/>
      <w:r w:rsidR="000B0C8F" w:rsidRPr="001C6B13">
        <w:t>данных</w:t>
      </w:r>
      <w:proofErr w:type="gramStart"/>
      <w:r w:rsidR="000B0C8F" w:rsidRPr="001C6B13">
        <w:t>:у</w:t>
      </w:r>
      <w:proofErr w:type="gramEnd"/>
      <w:r w:rsidR="000B0C8F" w:rsidRPr="001C6B13">
        <w:t>чеб.пособие</w:t>
      </w:r>
      <w:proofErr w:type="spellEnd"/>
      <w:r w:rsidR="000B0C8F" w:rsidRPr="001C6B13">
        <w:t xml:space="preserve"> для </w:t>
      </w:r>
      <w:proofErr w:type="spellStart"/>
      <w:r w:rsidR="000B0C8F" w:rsidRPr="001C6B13">
        <w:t>студ.высш.учеб.заведений</w:t>
      </w:r>
      <w:proofErr w:type="spellEnd"/>
      <w:r w:rsidR="000B0C8F" w:rsidRPr="001C6B13">
        <w:t xml:space="preserve"> / </w:t>
      </w:r>
      <w:r w:rsidR="000B0C8F">
        <w:t xml:space="preserve">А.В. Кузин, С.В. </w:t>
      </w:r>
      <w:proofErr w:type="spellStart"/>
      <w:r w:rsidR="000B0C8F">
        <w:t>Леонисова</w:t>
      </w:r>
      <w:proofErr w:type="spellEnd"/>
      <w:r w:rsidR="000B0C8F">
        <w:t xml:space="preserve"> // </w:t>
      </w:r>
      <w:r w:rsidR="000B0C8F" w:rsidRPr="001C6B13">
        <w:t>М.:</w:t>
      </w:r>
      <w:r w:rsidR="000B0C8F">
        <w:t xml:space="preserve"> </w:t>
      </w:r>
      <w:r w:rsidR="000B0C8F" w:rsidRPr="001C6B13">
        <w:t>Издательский центр "Академия", 2012. - 320 с.</w:t>
      </w:r>
    </w:p>
    <w:p w:rsidR="00083FB6" w:rsidRDefault="000D776A" w:rsidP="000B0C8F">
      <w:pPr>
        <w:pStyle w:val="a3"/>
        <w:numPr>
          <w:ilvl w:val="0"/>
          <w:numId w:val="3"/>
        </w:numPr>
      </w:pPr>
      <w:r>
        <w:lastRenderedPageBreak/>
        <w:t xml:space="preserve"> </w:t>
      </w:r>
      <w:r w:rsidR="00083FB6">
        <w:t>Макарова Н.В. Информатика: Учебник для вузов / Н.В. Макарова, В.Б. Волков. – СПб</w:t>
      </w:r>
      <w:proofErr w:type="gramStart"/>
      <w:r w:rsidR="00083FB6">
        <w:t xml:space="preserve">.: </w:t>
      </w:r>
      <w:proofErr w:type="gramEnd"/>
      <w:r w:rsidR="00083FB6">
        <w:t>Питер, 2011. – 576 с.</w:t>
      </w:r>
    </w:p>
    <w:p w:rsidR="00175680" w:rsidRDefault="00027338" w:rsidP="000B0C8F">
      <w:pPr>
        <w:pStyle w:val="a3"/>
        <w:numPr>
          <w:ilvl w:val="0"/>
          <w:numId w:val="3"/>
        </w:numPr>
      </w:pPr>
      <w:r>
        <w:t xml:space="preserve"> </w:t>
      </w:r>
      <w:r w:rsidR="00175680" w:rsidRPr="001C6B13">
        <w:t>Мезенцев К.Н. Автоматизированные информационные системы: учебник для студ. учреждений сред</w:t>
      </w:r>
      <w:proofErr w:type="gramStart"/>
      <w:r w:rsidR="00175680" w:rsidRPr="001C6B13">
        <w:t>.</w:t>
      </w:r>
      <w:proofErr w:type="gramEnd"/>
      <w:r w:rsidR="00175680" w:rsidRPr="001C6B13">
        <w:t xml:space="preserve"> </w:t>
      </w:r>
      <w:proofErr w:type="gramStart"/>
      <w:r w:rsidR="00175680" w:rsidRPr="001C6B13">
        <w:t>п</w:t>
      </w:r>
      <w:proofErr w:type="gramEnd"/>
      <w:r w:rsidR="00175680" w:rsidRPr="001C6B13">
        <w:t>роф. образования - 4-е изд., стер. - М.: Издательский центр "Академия", 2013. - 176 с.</w:t>
      </w:r>
    </w:p>
    <w:p w:rsidR="00083FB6" w:rsidRDefault="00027338" w:rsidP="000B0C8F">
      <w:pPr>
        <w:pStyle w:val="a3"/>
        <w:numPr>
          <w:ilvl w:val="0"/>
          <w:numId w:val="3"/>
        </w:numPr>
      </w:pPr>
      <w:r>
        <w:t xml:space="preserve"> </w:t>
      </w:r>
      <w:r w:rsidR="00083FB6">
        <w:t>Нестеров С.А. Базы данных: учеб</w:t>
      </w:r>
      <w:proofErr w:type="gramStart"/>
      <w:r w:rsidR="00083FB6">
        <w:t>.</w:t>
      </w:r>
      <w:proofErr w:type="gramEnd"/>
      <w:r w:rsidR="00083FB6">
        <w:t xml:space="preserve"> </w:t>
      </w:r>
      <w:proofErr w:type="gramStart"/>
      <w:r w:rsidR="00083FB6">
        <w:t>п</w:t>
      </w:r>
      <w:proofErr w:type="gramEnd"/>
      <w:r w:rsidR="00083FB6">
        <w:t>особие. – СПб</w:t>
      </w:r>
      <w:proofErr w:type="gramStart"/>
      <w:r w:rsidR="00083FB6">
        <w:t xml:space="preserve">.: </w:t>
      </w:r>
      <w:proofErr w:type="gramEnd"/>
      <w:r w:rsidR="00083FB6">
        <w:t xml:space="preserve">Изд-во </w:t>
      </w:r>
      <w:proofErr w:type="spellStart"/>
      <w:r w:rsidR="00083FB6">
        <w:t>Политех</w:t>
      </w:r>
      <w:proofErr w:type="spellEnd"/>
      <w:r w:rsidR="00083FB6">
        <w:t>. ун-та, 2013. – 150 с.</w:t>
      </w:r>
    </w:p>
    <w:p w:rsidR="00083FB6" w:rsidRDefault="00027338" w:rsidP="000B0C8F">
      <w:pPr>
        <w:pStyle w:val="a3"/>
        <w:numPr>
          <w:ilvl w:val="0"/>
          <w:numId w:val="3"/>
        </w:numPr>
      </w:pPr>
      <w:r>
        <w:t xml:space="preserve"> </w:t>
      </w:r>
      <w:r w:rsidR="00083FB6">
        <w:t xml:space="preserve">Петров Г.А., </w:t>
      </w:r>
      <w:proofErr w:type="spellStart"/>
      <w:r w:rsidR="00083FB6">
        <w:t>Тихов</w:t>
      </w:r>
      <w:proofErr w:type="spellEnd"/>
      <w:r w:rsidR="00083FB6">
        <w:t xml:space="preserve"> С.В., Яковлев В.П. Базы данных: учебное пособие / </w:t>
      </w:r>
      <w:proofErr w:type="spellStart"/>
      <w:r w:rsidR="00083FB6">
        <w:t>СПбГТУ</w:t>
      </w:r>
      <w:proofErr w:type="spellEnd"/>
      <w:r w:rsidR="00083FB6">
        <w:t xml:space="preserve"> РП. – СПб. 2015. – 74 с.</w:t>
      </w:r>
    </w:p>
    <w:p w:rsidR="00175680" w:rsidRDefault="00027338" w:rsidP="000B0C8F">
      <w:pPr>
        <w:pStyle w:val="a3"/>
        <w:numPr>
          <w:ilvl w:val="0"/>
          <w:numId w:val="3"/>
        </w:numPr>
      </w:pPr>
      <w:r>
        <w:t xml:space="preserve"> </w:t>
      </w:r>
      <w:proofErr w:type="spellStart"/>
      <w:r w:rsidR="00175680">
        <w:t>Радыгин</w:t>
      </w:r>
      <w:proofErr w:type="spellEnd"/>
      <w:r w:rsidR="00175680">
        <w:t xml:space="preserve"> В.Ю. Базы данных и СУБД: учебно-методическое пособие. – М.: МГИУ, 2011. – 72 с.</w:t>
      </w:r>
    </w:p>
    <w:p w:rsidR="00175680" w:rsidRDefault="00027338" w:rsidP="000B0C8F">
      <w:pPr>
        <w:pStyle w:val="a3"/>
        <w:numPr>
          <w:ilvl w:val="0"/>
          <w:numId w:val="3"/>
        </w:numPr>
      </w:pPr>
      <w:r>
        <w:t xml:space="preserve"> </w:t>
      </w:r>
      <w:proofErr w:type="spellStart"/>
      <w:r w:rsidR="00175680">
        <w:t>Саак</w:t>
      </w:r>
      <w:proofErr w:type="spellEnd"/>
      <w:r w:rsidR="00175680">
        <w:t xml:space="preserve"> А.Э. Информационные технологии управления: Учебник для вузов. 2-е изд. / А.Э. </w:t>
      </w:r>
      <w:proofErr w:type="spellStart"/>
      <w:r w:rsidR="00175680">
        <w:t>Саак</w:t>
      </w:r>
      <w:proofErr w:type="spellEnd"/>
      <w:r w:rsidR="00175680">
        <w:t xml:space="preserve">, Е.В. Пахомов, В.Н. </w:t>
      </w:r>
      <w:proofErr w:type="spellStart"/>
      <w:r w:rsidR="00175680">
        <w:t>Тюшняков</w:t>
      </w:r>
      <w:proofErr w:type="spellEnd"/>
      <w:r w:rsidR="00175680">
        <w:t>. – СПб</w:t>
      </w:r>
      <w:proofErr w:type="gramStart"/>
      <w:r w:rsidR="00175680">
        <w:t xml:space="preserve">.: </w:t>
      </w:r>
      <w:proofErr w:type="gramEnd"/>
      <w:r w:rsidR="00175680">
        <w:t>Питер, 2012. – 320 с.</w:t>
      </w:r>
    </w:p>
    <w:p w:rsidR="003C0CD8" w:rsidRDefault="003C0CD8" w:rsidP="003C0CD8">
      <w:pPr>
        <w:pStyle w:val="a3"/>
        <w:rPr>
          <w:i/>
        </w:rPr>
      </w:pPr>
      <w:r>
        <w:rPr>
          <w:i/>
        </w:rPr>
        <w:t>Электронные ресурсы:</w:t>
      </w:r>
    </w:p>
    <w:p w:rsidR="003C0CD8" w:rsidRDefault="00D54B77" w:rsidP="00D54B77">
      <w:pPr>
        <w:pStyle w:val="a3"/>
        <w:numPr>
          <w:ilvl w:val="0"/>
          <w:numId w:val="3"/>
        </w:numPr>
      </w:pPr>
      <w:r>
        <w:t xml:space="preserve"> Базовые технологии в системах хранения данных </w:t>
      </w:r>
      <w:r w:rsidRPr="00D54B77">
        <w:t>[</w:t>
      </w:r>
      <w:r>
        <w:t>Электронный ресурс</w:t>
      </w:r>
      <w:r w:rsidRPr="00D54B77">
        <w:t>]</w:t>
      </w:r>
      <w:r>
        <w:t xml:space="preserve"> </w:t>
      </w:r>
      <w:r>
        <w:rPr>
          <w:lang w:val="en-US"/>
        </w:rPr>
        <w:t>URL</w:t>
      </w:r>
      <w:r w:rsidRPr="00D54B77">
        <w:t xml:space="preserve">: </w:t>
      </w:r>
      <w:hyperlink r:id="rId18" w:tgtFrame="_self" w:tooltip="Кликните левой кнопкой мыши, чтобы отобразить найденные совпадения на вкладке &quot;Страница&quot; (при удерживании Alt страница будет открыта на новой вкладке, а при удерживании Ctrl - в браузере по умолчанию)" w:history="1">
        <w:r w:rsidRPr="00D54B77">
          <w:rPr>
            <w:lang w:val="en-US"/>
          </w:rPr>
          <w:t>http</w:t>
        </w:r>
        <w:r w:rsidRPr="00D54B77">
          <w:t>://</w:t>
        </w:r>
        <w:r w:rsidRPr="00D54B77">
          <w:rPr>
            <w:lang w:val="en-US"/>
          </w:rPr>
          <w:t>www</w:t>
        </w:r>
        <w:r w:rsidRPr="00D54B77">
          <w:t>.</w:t>
        </w:r>
        <w:proofErr w:type="spellStart"/>
        <w:r w:rsidRPr="00D54B77">
          <w:rPr>
            <w:lang w:val="en-US"/>
          </w:rPr>
          <w:t>npk</w:t>
        </w:r>
        <w:proofErr w:type="spellEnd"/>
        <w:r w:rsidRPr="00D54B77">
          <w:t>.</w:t>
        </w:r>
        <w:proofErr w:type="spellStart"/>
        <w:r w:rsidRPr="00D54B77">
          <w:rPr>
            <w:lang w:val="en-US"/>
          </w:rPr>
          <w:t>ru</w:t>
        </w:r>
        <w:proofErr w:type="spellEnd"/>
        <w:r w:rsidRPr="00D54B77">
          <w:t>/</w:t>
        </w:r>
        <w:r w:rsidRPr="00D54B77">
          <w:rPr>
            <w:lang w:val="en-US"/>
          </w:rPr>
          <w:t>articles</w:t>
        </w:r>
        <w:r w:rsidRPr="00D54B77">
          <w:t>/</w:t>
        </w:r>
        <w:r w:rsidRPr="00D54B77">
          <w:rPr>
            <w:lang w:val="en-US"/>
          </w:rPr>
          <w:t>article</w:t>
        </w:r>
        <w:r w:rsidRPr="00D54B77">
          <w:t>.</w:t>
        </w:r>
        <w:r w:rsidRPr="00D54B77">
          <w:rPr>
            <w:lang w:val="en-US"/>
          </w:rPr>
          <w:t>html</w:t>
        </w:r>
        <w:r w:rsidRPr="00D54B77">
          <w:t>?</w:t>
        </w:r>
        <w:proofErr w:type="spellStart"/>
        <w:r w:rsidRPr="00D54B77">
          <w:rPr>
            <w:lang w:val="en-US"/>
          </w:rPr>
          <w:t>io</w:t>
        </w:r>
        <w:proofErr w:type="spellEnd"/>
        <w:r w:rsidRPr="00D54B77">
          <w:t>=1&amp;</w:t>
        </w:r>
        <w:r w:rsidRPr="00D54B77">
          <w:rPr>
            <w:lang w:val="en-US"/>
          </w:rPr>
          <w:t>id</w:t>
        </w:r>
        <w:r w:rsidRPr="00D54B77">
          <w:t>=83&amp;</w:t>
        </w:r>
        <w:proofErr w:type="spellStart"/>
        <w:r w:rsidRPr="00D54B77">
          <w:rPr>
            <w:lang w:val="en-US"/>
          </w:rPr>
          <w:t>pv</w:t>
        </w:r>
        <w:proofErr w:type="spellEnd"/>
        <w:r w:rsidRPr="00D54B77">
          <w:t>=1</w:t>
        </w:r>
      </w:hyperlink>
      <w:r w:rsidRPr="00D54B77">
        <w:t xml:space="preserve"> (</w:t>
      </w:r>
      <w:r>
        <w:t>дата обращения 1</w:t>
      </w:r>
      <w:r w:rsidR="00611627">
        <w:t>9</w:t>
      </w:r>
      <w:r>
        <w:t>.02.2016)</w:t>
      </w:r>
    </w:p>
    <w:p w:rsidR="00D54B77" w:rsidRPr="00D54B77" w:rsidRDefault="00D54B77" w:rsidP="00D54B77">
      <w:pPr>
        <w:pStyle w:val="a3"/>
        <w:numPr>
          <w:ilvl w:val="0"/>
          <w:numId w:val="3"/>
        </w:numPr>
        <w:jc w:val="left"/>
      </w:pPr>
      <w:r>
        <w:t xml:space="preserve"> Организация резервного копирования в центрах обработки данных </w:t>
      </w:r>
      <w:r w:rsidRPr="00D54B77">
        <w:t>[</w:t>
      </w:r>
      <w:r>
        <w:t>Электронный ресурс</w:t>
      </w:r>
      <w:r w:rsidRPr="00D54B77">
        <w:t>]</w:t>
      </w:r>
      <w:r>
        <w:t xml:space="preserve"> </w:t>
      </w:r>
      <w:r w:rsidRPr="00D54B77">
        <w:t xml:space="preserve">URL: </w:t>
      </w:r>
      <w:hyperlink r:id="rId19" w:tgtFrame="_self" w:tooltip="Кликните левой кнопкой мыши, чтобы отобразить найденные совпадения на вкладке &quot;Страница&quot; (при удерживании Alt страница будет открыта на новой вкладке, а при удерживании Ctrl - в браузере по умолчанию)" w:history="1">
        <w:r w:rsidRPr="00D54B77">
          <w:t>http://www.bytemag.ru/articles/detail.php?ID=8610</w:t>
        </w:r>
      </w:hyperlink>
      <w:r w:rsidRPr="00D54B77">
        <w:t xml:space="preserve"> (</w:t>
      </w:r>
      <w:r>
        <w:t>дата обращения 1</w:t>
      </w:r>
      <w:r w:rsidR="00611627">
        <w:t>9</w:t>
      </w:r>
      <w:r>
        <w:t>.02.2016)</w:t>
      </w:r>
    </w:p>
    <w:p w:rsidR="000B0C8F" w:rsidRPr="00D54B77" w:rsidRDefault="000B0C8F" w:rsidP="000B0C8F">
      <w:pPr>
        <w:pStyle w:val="a3"/>
        <w:ind w:left="720" w:firstLine="0"/>
      </w:pPr>
    </w:p>
    <w:sectPr w:rsidR="000B0C8F" w:rsidRPr="00D54B77" w:rsidSect="00476606">
      <w:footerReference w:type="default" r:id="rId20"/>
      <w:pgSz w:w="11906" w:h="16838"/>
      <w:pgMar w:top="1418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AE1" w:rsidRDefault="004E5AE1" w:rsidP="00476606">
      <w:pPr>
        <w:spacing w:after="0" w:line="240" w:lineRule="auto"/>
      </w:pPr>
      <w:r>
        <w:separator/>
      </w:r>
    </w:p>
  </w:endnote>
  <w:endnote w:type="continuationSeparator" w:id="0">
    <w:p w:rsidR="004E5AE1" w:rsidRDefault="004E5AE1" w:rsidP="00476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3820199"/>
      <w:docPartObj>
        <w:docPartGallery w:val="Page Numbers (Bottom of Page)"/>
        <w:docPartUnique/>
      </w:docPartObj>
    </w:sdtPr>
    <w:sdtEndPr/>
    <w:sdtContent>
      <w:p w:rsidR="005A551E" w:rsidRDefault="005A551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906">
          <w:rPr>
            <w:noProof/>
          </w:rPr>
          <w:t>35</w:t>
        </w:r>
        <w:r>
          <w:fldChar w:fldCharType="end"/>
        </w:r>
      </w:p>
    </w:sdtContent>
  </w:sdt>
  <w:p w:rsidR="005A551E" w:rsidRDefault="005A551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AE1" w:rsidRDefault="004E5AE1" w:rsidP="00476606">
      <w:pPr>
        <w:spacing w:after="0" w:line="240" w:lineRule="auto"/>
      </w:pPr>
      <w:r>
        <w:separator/>
      </w:r>
    </w:p>
  </w:footnote>
  <w:footnote w:type="continuationSeparator" w:id="0">
    <w:p w:rsidR="004E5AE1" w:rsidRDefault="004E5AE1" w:rsidP="00476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A7ABE"/>
    <w:multiLevelType w:val="hybridMultilevel"/>
    <w:tmpl w:val="28F49A26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31A53"/>
    <w:multiLevelType w:val="hybridMultilevel"/>
    <w:tmpl w:val="6472C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A0FF2"/>
    <w:multiLevelType w:val="hybridMultilevel"/>
    <w:tmpl w:val="C07245FA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85FEC"/>
    <w:multiLevelType w:val="hybridMultilevel"/>
    <w:tmpl w:val="78C80948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D13B86"/>
    <w:multiLevelType w:val="hybridMultilevel"/>
    <w:tmpl w:val="8DA20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40526"/>
    <w:multiLevelType w:val="hybridMultilevel"/>
    <w:tmpl w:val="68EE1312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28704A"/>
    <w:multiLevelType w:val="hybridMultilevel"/>
    <w:tmpl w:val="1BC6D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629E9"/>
    <w:multiLevelType w:val="hybridMultilevel"/>
    <w:tmpl w:val="C0A62C06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1078E5"/>
    <w:multiLevelType w:val="hybridMultilevel"/>
    <w:tmpl w:val="99EEAE9E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F5744"/>
    <w:multiLevelType w:val="hybridMultilevel"/>
    <w:tmpl w:val="18F0045A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6C1CF4"/>
    <w:multiLevelType w:val="hybridMultilevel"/>
    <w:tmpl w:val="EF1E0B54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C34E23"/>
    <w:multiLevelType w:val="hybridMultilevel"/>
    <w:tmpl w:val="BADABD7E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33327"/>
    <w:multiLevelType w:val="hybridMultilevel"/>
    <w:tmpl w:val="2D929C2E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702BB6"/>
    <w:multiLevelType w:val="hybridMultilevel"/>
    <w:tmpl w:val="44922AB2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3769D1"/>
    <w:multiLevelType w:val="hybridMultilevel"/>
    <w:tmpl w:val="868AE5BE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CD6ACA"/>
    <w:multiLevelType w:val="hybridMultilevel"/>
    <w:tmpl w:val="A620C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760B65"/>
    <w:multiLevelType w:val="hybridMultilevel"/>
    <w:tmpl w:val="87C63208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E364F0"/>
    <w:multiLevelType w:val="hybridMultilevel"/>
    <w:tmpl w:val="0DC81A22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F5EC0"/>
    <w:multiLevelType w:val="hybridMultilevel"/>
    <w:tmpl w:val="79AAD35A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BE3B96"/>
    <w:multiLevelType w:val="hybridMultilevel"/>
    <w:tmpl w:val="B6EAA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E63096"/>
    <w:multiLevelType w:val="hybridMultilevel"/>
    <w:tmpl w:val="44E808AA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DC2C11"/>
    <w:multiLevelType w:val="hybridMultilevel"/>
    <w:tmpl w:val="68CCD6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A486104"/>
    <w:multiLevelType w:val="hybridMultilevel"/>
    <w:tmpl w:val="680AC814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B6E53"/>
    <w:multiLevelType w:val="hybridMultilevel"/>
    <w:tmpl w:val="624A0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BF2B6C"/>
    <w:multiLevelType w:val="hybridMultilevel"/>
    <w:tmpl w:val="2D4C1A1E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A303AE"/>
    <w:multiLevelType w:val="hybridMultilevel"/>
    <w:tmpl w:val="9E1E8A22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6F1175"/>
    <w:multiLevelType w:val="hybridMultilevel"/>
    <w:tmpl w:val="B6E61D3E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F257E6"/>
    <w:multiLevelType w:val="hybridMultilevel"/>
    <w:tmpl w:val="2BA60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576CC6"/>
    <w:multiLevelType w:val="hybridMultilevel"/>
    <w:tmpl w:val="4F28330A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F32F05"/>
    <w:multiLevelType w:val="hybridMultilevel"/>
    <w:tmpl w:val="2A1AA9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8979FC"/>
    <w:multiLevelType w:val="hybridMultilevel"/>
    <w:tmpl w:val="138E7EAE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4C4C33"/>
    <w:multiLevelType w:val="hybridMultilevel"/>
    <w:tmpl w:val="F6E8D032"/>
    <w:lvl w:ilvl="0" w:tplc="DF987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9548C7"/>
    <w:multiLevelType w:val="hybridMultilevel"/>
    <w:tmpl w:val="95DEE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"/>
  </w:num>
  <w:num w:numId="3">
    <w:abstractNumId w:val="15"/>
  </w:num>
  <w:num w:numId="4">
    <w:abstractNumId w:val="28"/>
  </w:num>
  <w:num w:numId="5">
    <w:abstractNumId w:val="25"/>
  </w:num>
  <w:num w:numId="6">
    <w:abstractNumId w:val="27"/>
  </w:num>
  <w:num w:numId="7">
    <w:abstractNumId w:val="12"/>
  </w:num>
  <w:num w:numId="8">
    <w:abstractNumId w:val="1"/>
  </w:num>
  <w:num w:numId="9">
    <w:abstractNumId w:val="19"/>
  </w:num>
  <w:num w:numId="10">
    <w:abstractNumId w:val="8"/>
  </w:num>
  <w:num w:numId="11">
    <w:abstractNumId w:val="32"/>
  </w:num>
  <w:num w:numId="12">
    <w:abstractNumId w:val="14"/>
  </w:num>
  <w:num w:numId="13">
    <w:abstractNumId w:val="22"/>
  </w:num>
  <w:num w:numId="14">
    <w:abstractNumId w:val="24"/>
  </w:num>
  <w:num w:numId="15">
    <w:abstractNumId w:val="0"/>
  </w:num>
  <w:num w:numId="16">
    <w:abstractNumId w:val="16"/>
  </w:num>
  <w:num w:numId="17">
    <w:abstractNumId w:val="2"/>
  </w:num>
  <w:num w:numId="18">
    <w:abstractNumId w:val="5"/>
  </w:num>
  <w:num w:numId="19">
    <w:abstractNumId w:val="13"/>
  </w:num>
  <w:num w:numId="20">
    <w:abstractNumId w:val="30"/>
  </w:num>
  <w:num w:numId="21">
    <w:abstractNumId w:val="31"/>
  </w:num>
  <w:num w:numId="22">
    <w:abstractNumId w:val="7"/>
  </w:num>
  <w:num w:numId="23">
    <w:abstractNumId w:val="10"/>
  </w:num>
  <w:num w:numId="24">
    <w:abstractNumId w:val="3"/>
  </w:num>
  <w:num w:numId="25">
    <w:abstractNumId w:val="11"/>
  </w:num>
  <w:num w:numId="26">
    <w:abstractNumId w:val="26"/>
  </w:num>
  <w:num w:numId="27">
    <w:abstractNumId w:val="6"/>
  </w:num>
  <w:num w:numId="28">
    <w:abstractNumId w:val="17"/>
  </w:num>
  <w:num w:numId="29">
    <w:abstractNumId w:val="20"/>
  </w:num>
  <w:num w:numId="30">
    <w:abstractNumId w:val="9"/>
  </w:num>
  <w:num w:numId="31">
    <w:abstractNumId w:val="18"/>
  </w:num>
  <w:num w:numId="32">
    <w:abstractNumId w:val="21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606"/>
    <w:rsid w:val="00004746"/>
    <w:rsid w:val="00027338"/>
    <w:rsid w:val="00083FB6"/>
    <w:rsid w:val="0009643E"/>
    <w:rsid w:val="000B0C8F"/>
    <w:rsid w:val="000D776A"/>
    <w:rsid w:val="000E66A3"/>
    <w:rsid w:val="00113834"/>
    <w:rsid w:val="00114E8F"/>
    <w:rsid w:val="00175680"/>
    <w:rsid w:val="00233AEF"/>
    <w:rsid w:val="0024470A"/>
    <w:rsid w:val="00331906"/>
    <w:rsid w:val="003C0CD8"/>
    <w:rsid w:val="003F00D6"/>
    <w:rsid w:val="00476606"/>
    <w:rsid w:val="004D70E8"/>
    <w:rsid w:val="004E5AE1"/>
    <w:rsid w:val="00561CF8"/>
    <w:rsid w:val="005A551E"/>
    <w:rsid w:val="005F1918"/>
    <w:rsid w:val="005F399E"/>
    <w:rsid w:val="00611627"/>
    <w:rsid w:val="006B6B8E"/>
    <w:rsid w:val="006D39B9"/>
    <w:rsid w:val="00706A2D"/>
    <w:rsid w:val="0076756F"/>
    <w:rsid w:val="007F5BE6"/>
    <w:rsid w:val="008224CC"/>
    <w:rsid w:val="00835C9B"/>
    <w:rsid w:val="0086606E"/>
    <w:rsid w:val="009B6B60"/>
    <w:rsid w:val="00A7341E"/>
    <w:rsid w:val="00AD106A"/>
    <w:rsid w:val="00B27610"/>
    <w:rsid w:val="00B76EDF"/>
    <w:rsid w:val="00BA0582"/>
    <w:rsid w:val="00BC0062"/>
    <w:rsid w:val="00BC78CD"/>
    <w:rsid w:val="00C212EE"/>
    <w:rsid w:val="00CB0451"/>
    <w:rsid w:val="00CC60DC"/>
    <w:rsid w:val="00D022D3"/>
    <w:rsid w:val="00D04B3C"/>
    <w:rsid w:val="00D54B77"/>
    <w:rsid w:val="00D64089"/>
    <w:rsid w:val="00DF2FFE"/>
    <w:rsid w:val="00E25B05"/>
    <w:rsid w:val="00F46704"/>
    <w:rsid w:val="00FB01EA"/>
    <w:rsid w:val="00FC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0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B0C8F"/>
    <w:pPr>
      <w:keepNext/>
      <w:keepLines/>
      <w:spacing w:before="480" w:after="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B0C8F"/>
    <w:pPr>
      <w:keepNext/>
      <w:keepLines/>
      <w:spacing w:before="200"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0582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0B0C8F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0B0C8F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476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6606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76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660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476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76606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semiHidden/>
    <w:unhideWhenUsed/>
    <w:rsid w:val="00D022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C212EE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212E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212EE"/>
    <w:pPr>
      <w:spacing w:after="100"/>
      <w:ind w:left="220"/>
    </w:pPr>
  </w:style>
  <w:style w:type="character" w:styleId="ac">
    <w:name w:val="Hyperlink"/>
    <w:basedOn w:val="a0"/>
    <w:uiPriority w:val="99"/>
    <w:unhideWhenUsed/>
    <w:rsid w:val="00C212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0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B0C8F"/>
    <w:pPr>
      <w:keepNext/>
      <w:keepLines/>
      <w:spacing w:before="480" w:after="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B0C8F"/>
    <w:pPr>
      <w:keepNext/>
      <w:keepLines/>
      <w:spacing w:before="200"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0582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0B0C8F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0B0C8F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476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6606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76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660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476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76606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semiHidden/>
    <w:unhideWhenUsed/>
    <w:rsid w:val="00D022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C212EE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212E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212EE"/>
    <w:pPr>
      <w:spacing w:after="100"/>
      <w:ind w:left="220"/>
    </w:pPr>
  </w:style>
  <w:style w:type="character" w:styleId="ac">
    <w:name w:val="Hyperlink"/>
    <w:basedOn w:val="a0"/>
    <w:uiPriority w:val="99"/>
    <w:unhideWhenUsed/>
    <w:rsid w:val="00C212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yperlink" Target="http://www.npk.ru/articles/article.html?io=1&amp;id=83&amp;pv=1???history=0&amp;sample=149&amp;ref=2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yperlink" Target="http://www.bytemag.ru/articles/detail.php?ID=8610???history=0&amp;sample=174&amp;ref=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3A5AB-2DC4-47AF-A452-D36E6B515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35</Pages>
  <Words>6652</Words>
  <Characters>37923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</dc:creator>
  <cp:lastModifiedBy>Iren</cp:lastModifiedBy>
  <cp:revision>11</cp:revision>
  <dcterms:created xsi:type="dcterms:W3CDTF">2016-02-13T08:10:00Z</dcterms:created>
  <dcterms:modified xsi:type="dcterms:W3CDTF">2016-02-24T16:21:00Z</dcterms:modified>
</cp:coreProperties>
</file>