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bookmarkStart w:id="0" w:name="_Toc57018190"/>
      <w:bookmarkStart w:id="1" w:name="_Toc83937473"/>
      <w:bookmarkStart w:id="2" w:name="_Toc159596217"/>
      <w:r w:rsidRPr="003E4226">
        <w:rPr>
          <w:rFonts w:ascii="Times New Roman" w:hAnsi="Times New Roman"/>
          <w:color w:val="auto"/>
          <w:sz w:val="28"/>
          <w:szCs w:val="28"/>
        </w:rPr>
        <w:t>Содержание</w:t>
      </w:r>
    </w:p>
    <w:p w:rsidR="008F4044" w:rsidRPr="003E4226" w:rsidRDefault="008F4044"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95"/>
        <w:gridCol w:w="576"/>
      </w:tblGrid>
      <w:tr w:rsidR="00390989" w:rsidRPr="003E4226" w:rsidTr="002A255C">
        <w:tc>
          <w:tcPr>
            <w:tcW w:w="9039" w:type="dxa"/>
          </w:tcPr>
          <w:p w:rsidR="00390989" w:rsidRPr="003E4226" w:rsidRDefault="00390989"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Введение</w:t>
            </w:r>
            <w:r w:rsidR="008F4044" w:rsidRPr="003E4226">
              <w:rPr>
                <w:rFonts w:ascii="Times New Roman" w:hAnsi="Times New Roman"/>
                <w:b w:val="0"/>
                <w:color w:val="auto"/>
                <w:sz w:val="28"/>
                <w:szCs w:val="28"/>
              </w:rPr>
              <w:t>……………………………………………………………………….</w:t>
            </w:r>
          </w:p>
          <w:p w:rsidR="00390989" w:rsidRPr="003E4226" w:rsidRDefault="00390989"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1. Понятие угрозы  информационной безопасности</w:t>
            </w:r>
            <w:r w:rsidR="008F4044" w:rsidRPr="003E4226">
              <w:rPr>
                <w:rFonts w:ascii="Times New Roman" w:hAnsi="Times New Roman"/>
                <w:b w:val="0"/>
                <w:color w:val="auto"/>
                <w:sz w:val="28"/>
                <w:szCs w:val="28"/>
              </w:rPr>
              <w:t>………………………</w:t>
            </w:r>
          </w:p>
          <w:p w:rsidR="008F4044" w:rsidRPr="003E4226" w:rsidRDefault="008F4044" w:rsidP="003E4226">
            <w:pPr>
              <w:widowControl w:val="0"/>
              <w:tabs>
                <w:tab w:val="left" w:pos="1134"/>
              </w:tabs>
              <w:spacing w:line="360" w:lineRule="auto"/>
              <w:jc w:val="both"/>
              <w:rPr>
                <w:sz w:val="28"/>
                <w:szCs w:val="28"/>
              </w:rPr>
            </w:pPr>
            <w:r w:rsidRPr="003E4226">
              <w:rPr>
                <w:sz w:val="28"/>
                <w:szCs w:val="28"/>
              </w:rPr>
              <w:t>2. Источники угроз информационной безопасности Российской Федерации……………………………………………………………………..</w:t>
            </w:r>
          </w:p>
          <w:p w:rsidR="008F4044" w:rsidRPr="003E4226" w:rsidRDefault="008F4044"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3.  Методы и средства защиты информации………………………………...</w:t>
            </w:r>
          </w:p>
          <w:p w:rsidR="008F4044" w:rsidRPr="003E4226" w:rsidRDefault="008F4044" w:rsidP="003E4226">
            <w:pPr>
              <w:widowControl w:val="0"/>
              <w:tabs>
                <w:tab w:val="left" w:pos="1134"/>
              </w:tabs>
              <w:spacing w:line="360" w:lineRule="auto"/>
              <w:jc w:val="both"/>
              <w:rPr>
                <w:sz w:val="28"/>
                <w:szCs w:val="28"/>
              </w:rPr>
            </w:pPr>
            <w:r w:rsidRPr="003E4226">
              <w:rPr>
                <w:sz w:val="28"/>
                <w:szCs w:val="28"/>
              </w:rPr>
              <w:t>4. Примеры угроз информационной безопасности…………………………</w:t>
            </w:r>
          </w:p>
          <w:p w:rsidR="00390989" w:rsidRPr="003E4226" w:rsidRDefault="00390989"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Заключение</w:t>
            </w:r>
            <w:r w:rsidR="008F4044" w:rsidRPr="003E4226">
              <w:rPr>
                <w:rFonts w:ascii="Times New Roman" w:hAnsi="Times New Roman"/>
                <w:b w:val="0"/>
                <w:color w:val="auto"/>
                <w:sz w:val="28"/>
                <w:szCs w:val="28"/>
              </w:rPr>
              <w:t>……………………………………………………………………</w:t>
            </w:r>
          </w:p>
          <w:p w:rsidR="00390989" w:rsidRPr="003E4226" w:rsidRDefault="00390989"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Список использованных источников</w:t>
            </w:r>
            <w:r w:rsidR="008F4044" w:rsidRPr="003E4226">
              <w:rPr>
                <w:rFonts w:ascii="Times New Roman" w:hAnsi="Times New Roman"/>
                <w:b w:val="0"/>
                <w:color w:val="auto"/>
                <w:sz w:val="28"/>
                <w:szCs w:val="28"/>
              </w:rPr>
              <w:t>………………………………………..</w:t>
            </w:r>
          </w:p>
        </w:tc>
        <w:tc>
          <w:tcPr>
            <w:tcW w:w="815" w:type="dxa"/>
          </w:tcPr>
          <w:p w:rsidR="00390989" w:rsidRPr="003E4226" w:rsidRDefault="002A255C"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3</w:t>
            </w:r>
          </w:p>
          <w:p w:rsidR="002A255C" w:rsidRPr="003E4226" w:rsidRDefault="002A255C"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4</w:t>
            </w:r>
          </w:p>
          <w:p w:rsidR="002A255C" w:rsidRPr="003E4226" w:rsidRDefault="002A255C"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p>
          <w:p w:rsidR="002A255C" w:rsidRPr="003E4226" w:rsidRDefault="002A255C"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9</w:t>
            </w:r>
          </w:p>
          <w:p w:rsidR="002A255C" w:rsidRPr="003E4226" w:rsidRDefault="002A255C"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11</w:t>
            </w:r>
          </w:p>
          <w:p w:rsidR="002A255C" w:rsidRPr="003E4226" w:rsidRDefault="002A255C"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14</w:t>
            </w:r>
          </w:p>
          <w:p w:rsidR="002A255C" w:rsidRPr="003E4226" w:rsidRDefault="002A255C"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19</w:t>
            </w:r>
          </w:p>
          <w:p w:rsidR="002A255C" w:rsidRPr="003E4226" w:rsidRDefault="002A255C"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r w:rsidRPr="003E4226">
              <w:rPr>
                <w:rFonts w:ascii="Times New Roman" w:hAnsi="Times New Roman"/>
                <w:b w:val="0"/>
                <w:color w:val="auto"/>
                <w:sz w:val="28"/>
                <w:szCs w:val="28"/>
              </w:rPr>
              <w:t>20</w:t>
            </w:r>
          </w:p>
          <w:p w:rsidR="002A255C" w:rsidRPr="003E4226" w:rsidRDefault="002A255C"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p>
          <w:p w:rsidR="002A255C" w:rsidRPr="003E4226" w:rsidRDefault="002A255C"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p>
          <w:p w:rsidR="002A255C" w:rsidRPr="003E4226" w:rsidRDefault="002A255C" w:rsidP="003E4226">
            <w:pPr>
              <w:pStyle w:val="2"/>
              <w:widowControl w:val="0"/>
              <w:tabs>
                <w:tab w:val="left" w:pos="1134"/>
              </w:tabs>
              <w:spacing w:after="0" w:afterAutospacing="0" w:line="360" w:lineRule="auto"/>
              <w:jc w:val="both"/>
              <w:outlineLvl w:val="1"/>
              <w:rPr>
                <w:rFonts w:ascii="Times New Roman" w:hAnsi="Times New Roman"/>
                <w:b w:val="0"/>
                <w:color w:val="auto"/>
                <w:sz w:val="28"/>
                <w:szCs w:val="28"/>
              </w:rPr>
            </w:pPr>
          </w:p>
        </w:tc>
      </w:tr>
    </w:tbl>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4E6435" w:rsidRPr="003E4226" w:rsidRDefault="004E6435"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r w:rsidRPr="003E4226">
        <w:rPr>
          <w:rFonts w:ascii="Times New Roman" w:hAnsi="Times New Roman"/>
          <w:color w:val="auto"/>
          <w:sz w:val="28"/>
          <w:szCs w:val="28"/>
        </w:rPr>
        <w:t>Введение</w:t>
      </w:r>
    </w:p>
    <w:p w:rsidR="008F4044" w:rsidRPr="003E4226" w:rsidRDefault="008F4044" w:rsidP="003E4226">
      <w:pPr>
        <w:pStyle w:val="a3"/>
        <w:shd w:val="clear" w:color="auto" w:fill="FFFFFF"/>
        <w:spacing w:before="0" w:beforeAutospacing="0" w:after="0" w:afterAutospacing="0" w:line="360" w:lineRule="auto"/>
        <w:ind w:firstLine="567"/>
        <w:rPr>
          <w:sz w:val="28"/>
          <w:szCs w:val="28"/>
        </w:rPr>
      </w:pPr>
    </w:p>
    <w:p w:rsidR="008F4044" w:rsidRPr="003E4226" w:rsidRDefault="008F4044" w:rsidP="003E4226">
      <w:pPr>
        <w:pStyle w:val="a3"/>
        <w:shd w:val="clear" w:color="auto" w:fill="FFFFFF"/>
        <w:spacing w:before="0" w:beforeAutospacing="0" w:after="0" w:afterAutospacing="0" w:line="360" w:lineRule="auto"/>
        <w:ind w:firstLine="567"/>
        <w:rPr>
          <w:sz w:val="28"/>
          <w:szCs w:val="28"/>
        </w:rPr>
      </w:pPr>
      <w:r w:rsidRPr="003E4226">
        <w:rPr>
          <w:sz w:val="28"/>
          <w:szCs w:val="28"/>
        </w:rPr>
        <w:t xml:space="preserve">За последние годы, компьютерные технологии тесно вошли в нашу жизнь. Людям в наше время довольно сложно представить, как раньше они обходились без компьютеров, настолько они к ним уж привыкли. С доступностью компьютеров, люди также стали активно пользоваться услугами сети Интернет – электронной почтой, Всемирной паутиной, интернет-банкингом. Теперь каждое утро среднестатистического человека начинается со стандартного просмотра ленты новостей, проверки содержимого личной почты,  посещения различных популярных социальных сетей, покупки в </w:t>
      </w:r>
      <w:proofErr w:type="gramStart"/>
      <w:r w:rsidRPr="003E4226">
        <w:rPr>
          <w:sz w:val="28"/>
          <w:szCs w:val="28"/>
        </w:rPr>
        <w:t>интернет-магазинах</w:t>
      </w:r>
      <w:proofErr w:type="gramEnd"/>
      <w:r w:rsidRPr="003E4226">
        <w:rPr>
          <w:sz w:val="28"/>
          <w:szCs w:val="28"/>
        </w:rPr>
        <w:t>, оплаты различных услуг и т.п.. Интернет медленно, но верно, стал постоянным помощником в наших повседневных делах.</w:t>
      </w:r>
    </w:p>
    <w:p w:rsidR="008F4044" w:rsidRPr="003E4226" w:rsidRDefault="008F4044" w:rsidP="003E4226">
      <w:pPr>
        <w:pStyle w:val="a3"/>
        <w:shd w:val="clear" w:color="auto" w:fill="FFFFFF"/>
        <w:spacing w:before="0" w:beforeAutospacing="0" w:after="0" w:afterAutospacing="0" w:line="360" w:lineRule="auto"/>
        <w:ind w:firstLine="567"/>
        <w:rPr>
          <w:sz w:val="28"/>
          <w:szCs w:val="28"/>
        </w:rPr>
      </w:pPr>
      <w:r w:rsidRPr="003E4226">
        <w:rPr>
          <w:sz w:val="28"/>
          <w:szCs w:val="28"/>
        </w:rPr>
        <w:t>Интернет облегчает общение и ломает языковые барьеры, теперь даже если ваш друг живет за тысячу километров от вас в другом городе или даже в другой стране, вы можете общаться с ним, при желании, хоть целыми днями.</w:t>
      </w:r>
    </w:p>
    <w:p w:rsidR="008F4044" w:rsidRPr="003E4226" w:rsidRDefault="008F4044" w:rsidP="003E4226">
      <w:pPr>
        <w:pStyle w:val="a3"/>
        <w:shd w:val="clear" w:color="auto" w:fill="FFFFFF"/>
        <w:spacing w:before="0" w:beforeAutospacing="0" w:after="0" w:afterAutospacing="0" w:line="360" w:lineRule="auto"/>
        <w:ind w:firstLine="567"/>
        <w:rPr>
          <w:color w:val="000000"/>
          <w:sz w:val="28"/>
          <w:szCs w:val="28"/>
        </w:rPr>
      </w:pPr>
      <w:r w:rsidRPr="003E4226">
        <w:rPr>
          <w:sz w:val="28"/>
          <w:szCs w:val="28"/>
        </w:rPr>
        <w:t xml:space="preserve">Но при всех достоинствах сети Интернет, в ней таится и масса опасностей. Прежде всего, это угрозы личной и государственной безопасности.  </w:t>
      </w:r>
      <w:r w:rsidRPr="003E4226">
        <w:rPr>
          <w:color w:val="000000"/>
          <w:sz w:val="28"/>
          <w:szCs w:val="28"/>
        </w:rPr>
        <w:t xml:space="preserve">Интернет является свободным пространством, где могут легко украсть личные данные, данные банковских карт, в Сети ведутся информационные войны, порождаются информационные конфликты. </w:t>
      </w:r>
    </w:p>
    <w:p w:rsidR="008F4044" w:rsidRPr="003E4226" w:rsidRDefault="008F4044" w:rsidP="003E4226">
      <w:pPr>
        <w:pStyle w:val="a3"/>
        <w:shd w:val="clear" w:color="auto" w:fill="FFFFFF"/>
        <w:spacing w:before="0" w:beforeAutospacing="0" w:after="0" w:afterAutospacing="0" w:line="360" w:lineRule="auto"/>
        <w:ind w:firstLine="567"/>
        <w:rPr>
          <w:rStyle w:val="apple-converted-space"/>
          <w:bCs/>
          <w:sz w:val="28"/>
          <w:szCs w:val="28"/>
          <w:shd w:val="clear" w:color="auto" w:fill="FFFFFF"/>
        </w:rPr>
      </w:pPr>
      <w:r w:rsidRPr="003E4226">
        <w:rPr>
          <w:rStyle w:val="keyword"/>
          <w:iCs/>
          <w:sz w:val="28"/>
          <w:szCs w:val="28"/>
          <w:shd w:val="clear" w:color="auto" w:fill="FFFFFF"/>
        </w:rPr>
        <w:t>Т</w:t>
      </w:r>
      <w:r w:rsidR="00BB1824" w:rsidRPr="003E4226">
        <w:rPr>
          <w:rStyle w:val="keyword"/>
          <w:iCs/>
          <w:sz w:val="28"/>
          <w:szCs w:val="28"/>
          <w:shd w:val="clear" w:color="auto" w:fill="FFFFFF"/>
        </w:rPr>
        <w:t xml:space="preserve">аким </w:t>
      </w:r>
      <w:r w:rsidRPr="003E4226">
        <w:rPr>
          <w:rStyle w:val="keyword"/>
          <w:iCs/>
          <w:sz w:val="28"/>
          <w:szCs w:val="28"/>
          <w:shd w:val="clear" w:color="auto" w:fill="FFFFFF"/>
        </w:rPr>
        <w:t>о</w:t>
      </w:r>
      <w:r w:rsidR="00BB1824" w:rsidRPr="003E4226">
        <w:rPr>
          <w:rStyle w:val="keyword"/>
          <w:iCs/>
          <w:sz w:val="28"/>
          <w:szCs w:val="28"/>
          <w:shd w:val="clear" w:color="auto" w:fill="FFFFFF"/>
        </w:rPr>
        <w:t>бразом,</w:t>
      </w:r>
      <w:r w:rsidRPr="003E4226">
        <w:rPr>
          <w:rStyle w:val="keyword"/>
          <w:iCs/>
          <w:sz w:val="28"/>
          <w:szCs w:val="28"/>
          <w:shd w:val="clear" w:color="auto" w:fill="FFFFFF"/>
        </w:rPr>
        <w:t xml:space="preserve">  угроз</w:t>
      </w:r>
      <w:r w:rsidR="002A255C" w:rsidRPr="003E4226">
        <w:rPr>
          <w:rStyle w:val="keyword"/>
          <w:iCs/>
          <w:sz w:val="28"/>
          <w:szCs w:val="28"/>
          <w:shd w:val="clear" w:color="auto" w:fill="FFFFFF"/>
        </w:rPr>
        <w:t>а</w:t>
      </w:r>
      <w:r w:rsidRPr="003E4226">
        <w:rPr>
          <w:rStyle w:val="keyword"/>
          <w:iCs/>
          <w:sz w:val="28"/>
          <w:szCs w:val="28"/>
          <w:shd w:val="clear" w:color="auto" w:fill="FFFFFF"/>
        </w:rPr>
        <w:t xml:space="preserve"> информационной безопасности </w:t>
      </w:r>
      <w:r w:rsidRPr="003E4226">
        <w:rPr>
          <w:sz w:val="28"/>
          <w:szCs w:val="28"/>
          <w:shd w:val="clear" w:color="auto" w:fill="FFFFFF"/>
        </w:rPr>
        <w:t>явля</w:t>
      </w:r>
      <w:r w:rsidR="002A255C" w:rsidRPr="003E4226">
        <w:rPr>
          <w:sz w:val="28"/>
          <w:szCs w:val="28"/>
          <w:shd w:val="clear" w:color="auto" w:fill="FFFFFF"/>
        </w:rPr>
        <w:t>е</w:t>
      </w:r>
      <w:r w:rsidRPr="003E4226">
        <w:rPr>
          <w:sz w:val="28"/>
          <w:szCs w:val="28"/>
          <w:shd w:val="clear" w:color="auto" w:fill="FFFFFF"/>
        </w:rPr>
        <w:t>тся одной из важнейших проблем современной жизни человека и нам необходимо знать, откуда она возникает и как нам себя обезопасить.</w:t>
      </w: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540053"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p>
    <w:p w:rsidR="004E6435" w:rsidRPr="003E4226" w:rsidRDefault="004E6435"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r w:rsidRPr="003E4226">
        <w:rPr>
          <w:rFonts w:ascii="Times New Roman" w:hAnsi="Times New Roman"/>
          <w:color w:val="auto"/>
          <w:sz w:val="28"/>
          <w:szCs w:val="28"/>
        </w:rPr>
        <w:t xml:space="preserve">1. </w:t>
      </w:r>
      <w:r w:rsidR="00390989" w:rsidRPr="003E4226">
        <w:rPr>
          <w:rFonts w:ascii="Times New Roman" w:hAnsi="Times New Roman"/>
          <w:color w:val="auto"/>
          <w:sz w:val="28"/>
          <w:szCs w:val="28"/>
        </w:rPr>
        <w:t>Понятие у</w:t>
      </w:r>
      <w:r w:rsidRPr="003E4226">
        <w:rPr>
          <w:rFonts w:ascii="Times New Roman" w:hAnsi="Times New Roman"/>
          <w:color w:val="auto"/>
          <w:sz w:val="28"/>
          <w:szCs w:val="28"/>
        </w:rPr>
        <w:t>грозы  информационной безопасности</w:t>
      </w:r>
      <w:bookmarkEnd w:id="0"/>
      <w:bookmarkEnd w:id="1"/>
      <w:bookmarkEnd w:id="2"/>
    </w:p>
    <w:p w:rsidR="004E6435" w:rsidRPr="003E4226" w:rsidRDefault="004E6435" w:rsidP="003E4226">
      <w:pPr>
        <w:widowControl w:val="0"/>
        <w:tabs>
          <w:tab w:val="left" w:pos="1134"/>
        </w:tabs>
        <w:spacing w:line="360" w:lineRule="auto"/>
        <w:ind w:firstLine="567"/>
        <w:jc w:val="both"/>
        <w:rPr>
          <w:snapToGrid w:val="0"/>
          <w:sz w:val="28"/>
          <w:szCs w:val="28"/>
        </w:rPr>
      </w:pP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Жизнь современного общества немыслима без современных информационных технологий. Компьютеры обслуживают банковские системы, контролируют работу атомных реакторов, распределяют энергию, следят за расписанием поездов, управляют самолетами, космическими кораблями. Компьютерные сети и телекоммуникации предопределяют надежность и мощность систем обороны и безопасности страны. Компьютеры обеспечивают хранение информации, ее обработку и предоставление потребителям, </w:t>
      </w:r>
      <w:proofErr w:type="gramStart"/>
      <w:r w:rsidRPr="003E4226">
        <w:rPr>
          <w:sz w:val="28"/>
          <w:szCs w:val="28"/>
        </w:rPr>
        <w:t>реализуя</w:t>
      </w:r>
      <w:proofErr w:type="gramEnd"/>
      <w:r w:rsidRPr="003E4226">
        <w:rPr>
          <w:sz w:val="28"/>
          <w:szCs w:val="28"/>
        </w:rPr>
        <w:t xml:space="preserve"> таким образом</w:t>
      </w:r>
      <w:r w:rsidR="008F4044" w:rsidRPr="003E4226">
        <w:rPr>
          <w:sz w:val="28"/>
          <w:szCs w:val="28"/>
        </w:rPr>
        <w:t>,</w:t>
      </w:r>
      <w:r w:rsidRPr="003E4226">
        <w:rPr>
          <w:sz w:val="28"/>
          <w:szCs w:val="28"/>
        </w:rPr>
        <w:t xml:space="preserve"> информационные технологии. </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Однако именно высокая степень автоматизации порождает риск снижения безопасности (личной, информационной, государственной, и т. п.). Доступность и широкое распространение информационных технологий, ЭВМ делает их чрезвычайно уязвимыми по отношению к деструктивным воздействиям. Тому есть много примеров.</w:t>
      </w:r>
    </w:p>
    <w:p w:rsidR="004E6435" w:rsidRPr="003E4226" w:rsidRDefault="004E6435" w:rsidP="003E4226">
      <w:pPr>
        <w:widowControl w:val="0"/>
        <w:tabs>
          <w:tab w:val="left" w:pos="1134"/>
        </w:tabs>
        <w:spacing w:line="360" w:lineRule="auto"/>
        <w:ind w:firstLine="567"/>
        <w:jc w:val="both"/>
        <w:rPr>
          <w:snapToGrid w:val="0"/>
          <w:sz w:val="28"/>
          <w:szCs w:val="28"/>
        </w:rPr>
      </w:pPr>
      <w:r w:rsidRPr="003E4226">
        <w:rPr>
          <w:snapToGrid w:val="0"/>
          <w:sz w:val="28"/>
          <w:szCs w:val="28"/>
        </w:rPr>
        <w:t>Под</w:t>
      </w:r>
      <w:r w:rsidRPr="003E4226">
        <w:rPr>
          <w:b/>
          <w:snapToGrid w:val="0"/>
          <w:sz w:val="28"/>
          <w:szCs w:val="28"/>
        </w:rPr>
        <w:t xml:space="preserve"> угрозой безопасности информации</w:t>
      </w:r>
      <w:r w:rsidRPr="003E4226">
        <w:rPr>
          <w:snapToGrid w:val="0"/>
          <w:sz w:val="28"/>
          <w:szCs w:val="28"/>
        </w:rPr>
        <w:t xml:space="preserve"> понимается действие или событие, которое может привести к разрушению, искажению или не</w:t>
      </w:r>
      <w:r w:rsidRPr="003E4226">
        <w:rPr>
          <w:snapToGrid w:val="0"/>
          <w:sz w:val="28"/>
          <w:szCs w:val="28"/>
        </w:rPr>
        <w:softHyphen/>
        <w:t>санкционированному использованию информационных ресурсов, включая хранимую, передаваемую и обрабатываемую информацию, а также программные и аппаратные средства.</w:t>
      </w:r>
      <w:r w:rsidR="002A255C" w:rsidRPr="003E4226">
        <w:rPr>
          <w:snapToGrid w:val="0"/>
          <w:sz w:val="28"/>
          <w:szCs w:val="28"/>
        </w:rPr>
        <w:t>[1,</w:t>
      </w:r>
      <w:r w:rsidR="002A255C" w:rsidRPr="003E4226">
        <w:rPr>
          <w:snapToGrid w:val="0"/>
          <w:sz w:val="28"/>
          <w:szCs w:val="28"/>
          <w:lang w:val="en-US"/>
        </w:rPr>
        <w:t>c</w:t>
      </w:r>
      <w:r w:rsidR="002A255C" w:rsidRPr="003E4226">
        <w:rPr>
          <w:snapToGrid w:val="0"/>
          <w:sz w:val="28"/>
          <w:szCs w:val="28"/>
        </w:rPr>
        <w:t>.15]</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Основными видами угроз безопасности информационных технологий и информации (угроз интересам субъектов информационных отношений) являются: </w:t>
      </w:r>
    </w:p>
    <w:p w:rsidR="004E6435" w:rsidRPr="003E4226" w:rsidRDefault="004E6435" w:rsidP="003E4226">
      <w:pPr>
        <w:widowControl w:val="0"/>
        <w:numPr>
          <w:ilvl w:val="0"/>
          <w:numId w:val="18"/>
        </w:numPr>
        <w:tabs>
          <w:tab w:val="clear" w:pos="720"/>
          <w:tab w:val="num" w:pos="142"/>
          <w:tab w:val="left" w:pos="426"/>
          <w:tab w:val="left" w:pos="851"/>
          <w:tab w:val="left" w:pos="1134"/>
        </w:tabs>
        <w:spacing w:line="360" w:lineRule="auto"/>
        <w:ind w:left="0" w:firstLine="567"/>
        <w:jc w:val="both"/>
        <w:rPr>
          <w:sz w:val="28"/>
          <w:szCs w:val="28"/>
        </w:rPr>
      </w:pPr>
      <w:r w:rsidRPr="003E4226">
        <w:rPr>
          <w:sz w:val="28"/>
          <w:szCs w:val="28"/>
        </w:rPr>
        <w:t xml:space="preserve">стихийные бедствия и аварии (наводнение, ураган, землетрясение, пожар и т. п.); </w:t>
      </w:r>
    </w:p>
    <w:p w:rsidR="004E6435" w:rsidRPr="003E4226" w:rsidRDefault="004E6435" w:rsidP="003E4226">
      <w:pPr>
        <w:widowControl w:val="0"/>
        <w:numPr>
          <w:ilvl w:val="0"/>
          <w:numId w:val="18"/>
        </w:numPr>
        <w:tabs>
          <w:tab w:val="clear" w:pos="720"/>
          <w:tab w:val="num" w:pos="142"/>
          <w:tab w:val="left" w:pos="426"/>
          <w:tab w:val="left" w:pos="851"/>
          <w:tab w:val="left" w:pos="1134"/>
        </w:tabs>
        <w:spacing w:line="360" w:lineRule="auto"/>
        <w:ind w:left="0" w:firstLine="567"/>
        <w:jc w:val="both"/>
        <w:rPr>
          <w:sz w:val="28"/>
          <w:szCs w:val="28"/>
        </w:rPr>
      </w:pPr>
      <w:r w:rsidRPr="003E4226">
        <w:rPr>
          <w:sz w:val="28"/>
          <w:szCs w:val="28"/>
        </w:rPr>
        <w:t xml:space="preserve">сбои и отказы оборудования (технических средств) АИТУ; </w:t>
      </w:r>
    </w:p>
    <w:p w:rsidR="004E6435" w:rsidRPr="003E4226" w:rsidRDefault="004E6435" w:rsidP="003E4226">
      <w:pPr>
        <w:widowControl w:val="0"/>
        <w:numPr>
          <w:ilvl w:val="0"/>
          <w:numId w:val="18"/>
        </w:numPr>
        <w:tabs>
          <w:tab w:val="clear" w:pos="720"/>
          <w:tab w:val="num" w:pos="142"/>
          <w:tab w:val="left" w:pos="426"/>
          <w:tab w:val="left" w:pos="851"/>
          <w:tab w:val="left" w:pos="1134"/>
        </w:tabs>
        <w:spacing w:line="360" w:lineRule="auto"/>
        <w:ind w:left="0" w:firstLine="567"/>
        <w:jc w:val="both"/>
        <w:rPr>
          <w:sz w:val="28"/>
          <w:szCs w:val="28"/>
        </w:rPr>
      </w:pPr>
      <w:r w:rsidRPr="003E4226">
        <w:rPr>
          <w:sz w:val="28"/>
          <w:szCs w:val="28"/>
        </w:rPr>
        <w:t xml:space="preserve">последствия ошибок проектирования и разработки компонентов АИТУ (аппаратных средств, технологии обработки информации, программ, </w:t>
      </w:r>
      <w:r w:rsidRPr="003E4226">
        <w:rPr>
          <w:sz w:val="28"/>
          <w:szCs w:val="28"/>
        </w:rPr>
        <w:lastRenderedPageBreak/>
        <w:t xml:space="preserve">структур данных и т. п.); </w:t>
      </w:r>
    </w:p>
    <w:p w:rsidR="004E6435" w:rsidRPr="003E4226" w:rsidRDefault="004E6435" w:rsidP="003E4226">
      <w:pPr>
        <w:widowControl w:val="0"/>
        <w:numPr>
          <w:ilvl w:val="0"/>
          <w:numId w:val="18"/>
        </w:numPr>
        <w:tabs>
          <w:tab w:val="clear" w:pos="720"/>
          <w:tab w:val="num" w:pos="142"/>
          <w:tab w:val="left" w:pos="426"/>
          <w:tab w:val="left" w:pos="851"/>
          <w:tab w:val="left" w:pos="1134"/>
        </w:tabs>
        <w:spacing w:line="360" w:lineRule="auto"/>
        <w:ind w:left="0" w:firstLine="567"/>
        <w:jc w:val="both"/>
        <w:rPr>
          <w:sz w:val="28"/>
          <w:szCs w:val="28"/>
        </w:rPr>
      </w:pPr>
      <w:r w:rsidRPr="003E4226">
        <w:rPr>
          <w:sz w:val="28"/>
          <w:szCs w:val="28"/>
        </w:rPr>
        <w:t xml:space="preserve">ошибки эксплуатации (пользователей, операторов и другого персонала); </w:t>
      </w:r>
    </w:p>
    <w:p w:rsidR="004E6435" w:rsidRPr="003E4226" w:rsidRDefault="004E6435" w:rsidP="003E4226">
      <w:pPr>
        <w:widowControl w:val="0"/>
        <w:numPr>
          <w:ilvl w:val="0"/>
          <w:numId w:val="18"/>
        </w:numPr>
        <w:tabs>
          <w:tab w:val="clear" w:pos="720"/>
          <w:tab w:val="num" w:pos="142"/>
          <w:tab w:val="left" w:pos="426"/>
          <w:tab w:val="left" w:pos="851"/>
          <w:tab w:val="left" w:pos="1134"/>
        </w:tabs>
        <w:spacing w:line="360" w:lineRule="auto"/>
        <w:ind w:left="0" w:firstLine="567"/>
        <w:jc w:val="both"/>
        <w:rPr>
          <w:sz w:val="28"/>
          <w:szCs w:val="28"/>
        </w:rPr>
      </w:pPr>
      <w:r w:rsidRPr="003E4226">
        <w:rPr>
          <w:sz w:val="28"/>
          <w:szCs w:val="28"/>
        </w:rPr>
        <w:t xml:space="preserve">преднамеренные действия нарушителей и злоумышленников (обиженных лиц из числа персонала, преступников, шпионов, диверсантов и т. п.). </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Угрозы безопасности можно классифицировать по различным признакам. </w:t>
      </w:r>
    </w:p>
    <w:p w:rsidR="004E6435" w:rsidRPr="003E4226" w:rsidRDefault="004E6435" w:rsidP="003E4226">
      <w:pPr>
        <w:widowControl w:val="0"/>
        <w:tabs>
          <w:tab w:val="left" w:pos="1134"/>
        </w:tabs>
        <w:spacing w:line="360" w:lineRule="auto"/>
        <w:ind w:firstLine="567"/>
        <w:jc w:val="both"/>
        <w:rPr>
          <w:sz w:val="28"/>
          <w:szCs w:val="28"/>
        </w:rPr>
      </w:pPr>
      <w:r w:rsidRPr="003E4226">
        <w:rPr>
          <w:b/>
          <w:sz w:val="28"/>
          <w:szCs w:val="28"/>
        </w:rPr>
        <w:t>По результатам акции</w:t>
      </w:r>
      <w:r w:rsidRPr="003E4226">
        <w:rPr>
          <w:sz w:val="28"/>
          <w:szCs w:val="28"/>
        </w:rPr>
        <w:t xml:space="preserve">: 1) угроза утечки; 2) угроза модификации; 3) угроза утраты. </w:t>
      </w:r>
    </w:p>
    <w:p w:rsidR="004E6435" w:rsidRPr="003E4226" w:rsidRDefault="004E6435" w:rsidP="003E4226">
      <w:pPr>
        <w:widowControl w:val="0"/>
        <w:tabs>
          <w:tab w:val="left" w:pos="1134"/>
        </w:tabs>
        <w:spacing w:line="360" w:lineRule="auto"/>
        <w:ind w:firstLine="567"/>
        <w:jc w:val="both"/>
        <w:rPr>
          <w:sz w:val="28"/>
          <w:szCs w:val="28"/>
        </w:rPr>
      </w:pPr>
      <w:r w:rsidRPr="003E4226">
        <w:rPr>
          <w:b/>
          <w:sz w:val="28"/>
          <w:szCs w:val="28"/>
        </w:rPr>
        <w:t>По нарушению свойств информации</w:t>
      </w:r>
      <w:r w:rsidRPr="003E4226">
        <w:rPr>
          <w:sz w:val="28"/>
          <w:szCs w:val="28"/>
        </w:rPr>
        <w:t xml:space="preserve">: а) угроза нарушения конфиденциальности обрабатываемой информации; б) угроза нарушения целостности обрабатываемой информации; в) угроза нарушения работоспособности системы (отказ в обслуживании), т. е. угроза доступности. </w:t>
      </w:r>
    </w:p>
    <w:p w:rsidR="004E6435" w:rsidRPr="003E4226" w:rsidRDefault="004E6435" w:rsidP="003E4226">
      <w:pPr>
        <w:widowControl w:val="0"/>
        <w:tabs>
          <w:tab w:val="left" w:pos="1134"/>
        </w:tabs>
        <w:spacing w:line="360" w:lineRule="auto"/>
        <w:ind w:firstLine="567"/>
        <w:jc w:val="both"/>
        <w:rPr>
          <w:sz w:val="28"/>
          <w:szCs w:val="28"/>
        </w:rPr>
      </w:pPr>
      <w:r w:rsidRPr="003E4226">
        <w:rPr>
          <w:b/>
          <w:sz w:val="28"/>
          <w:szCs w:val="28"/>
        </w:rPr>
        <w:t>По природе возникновения</w:t>
      </w:r>
      <w:r w:rsidRPr="003E4226">
        <w:rPr>
          <w:sz w:val="28"/>
          <w:szCs w:val="28"/>
        </w:rPr>
        <w:t xml:space="preserve">: 1) естественные; 2) искусственные. </w:t>
      </w:r>
    </w:p>
    <w:p w:rsidR="004E6435" w:rsidRPr="003E4226" w:rsidRDefault="004E6435" w:rsidP="003E4226">
      <w:pPr>
        <w:widowControl w:val="0"/>
        <w:tabs>
          <w:tab w:val="left" w:pos="1134"/>
        </w:tabs>
        <w:spacing w:line="360" w:lineRule="auto"/>
        <w:ind w:firstLine="567"/>
        <w:jc w:val="both"/>
        <w:rPr>
          <w:sz w:val="28"/>
          <w:szCs w:val="28"/>
        </w:rPr>
      </w:pPr>
      <w:r w:rsidRPr="003E4226">
        <w:rPr>
          <w:iCs/>
          <w:sz w:val="28"/>
          <w:szCs w:val="28"/>
        </w:rPr>
        <w:t xml:space="preserve">Естественные угрозы — </w:t>
      </w:r>
      <w:r w:rsidRPr="003E4226">
        <w:rPr>
          <w:sz w:val="28"/>
          <w:szCs w:val="28"/>
        </w:rPr>
        <w:t>это угрозы, вызванные воздействиями на компьютерную систему и ее элементы объективных физических процессов или стихийных природных явлений.</w:t>
      </w:r>
    </w:p>
    <w:p w:rsidR="004E6435" w:rsidRPr="003E4226" w:rsidRDefault="004E6435" w:rsidP="003E4226">
      <w:pPr>
        <w:widowControl w:val="0"/>
        <w:tabs>
          <w:tab w:val="left" w:pos="1134"/>
        </w:tabs>
        <w:spacing w:line="360" w:lineRule="auto"/>
        <w:ind w:firstLine="567"/>
        <w:jc w:val="both"/>
        <w:rPr>
          <w:sz w:val="28"/>
          <w:szCs w:val="28"/>
        </w:rPr>
      </w:pPr>
      <w:r w:rsidRPr="003E4226">
        <w:rPr>
          <w:iCs/>
          <w:sz w:val="28"/>
          <w:szCs w:val="28"/>
        </w:rPr>
        <w:t xml:space="preserve">Искусственные угрозы — </w:t>
      </w:r>
      <w:r w:rsidRPr="003E4226">
        <w:rPr>
          <w:sz w:val="28"/>
          <w:szCs w:val="28"/>
        </w:rPr>
        <w:t>это угрозы компьютерной системе, вызванные деятельностью человека. Среди них, исходя и мотивации действий, можно выделить:</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 а) </w:t>
      </w:r>
      <w:r w:rsidRPr="003E4226">
        <w:rPr>
          <w:b/>
          <w:sz w:val="28"/>
          <w:szCs w:val="28"/>
        </w:rPr>
        <w:t>непреднамеренные</w:t>
      </w:r>
      <w:r w:rsidRPr="003E4226">
        <w:rPr>
          <w:sz w:val="28"/>
          <w:szCs w:val="28"/>
        </w:rPr>
        <w:t xml:space="preserve"> (неумышленные, случайные) угрозы, вызванные ошибками в проектировании компьютерной системы и ее элементов, ошибками в программном обеспечении, ошибками в действиях персонала и т. п.; </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б) </w:t>
      </w:r>
      <w:r w:rsidRPr="003E4226">
        <w:rPr>
          <w:b/>
          <w:sz w:val="28"/>
          <w:szCs w:val="28"/>
        </w:rPr>
        <w:t>преднамеренные</w:t>
      </w:r>
      <w:r w:rsidRPr="003E4226">
        <w:rPr>
          <w:sz w:val="28"/>
          <w:szCs w:val="28"/>
        </w:rPr>
        <w:t xml:space="preserve"> (умышленные) угрозы, связанные с корыстными устремлениями людей (злоумышленников). Источники угроз по отношению к информационной технологии могут быть внешними или внутренними (компоненты самой компьютерной системы - ее аппаратура, программы, </w:t>
      </w:r>
      <w:r w:rsidRPr="003E4226">
        <w:rPr>
          <w:sz w:val="28"/>
          <w:szCs w:val="28"/>
        </w:rPr>
        <w:lastRenderedPageBreak/>
        <w:t xml:space="preserve">персонал). </w:t>
      </w:r>
      <w:r w:rsidR="002A255C" w:rsidRPr="003E4226">
        <w:rPr>
          <w:snapToGrid w:val="0"/>
          <w:sz w:val="28"/>
          <w:szCs w:val="28"/>
        </w:rPr>
        <w:t>[6,</w:t>
      </w:r>
      <w:r w:rsidR="002A255C" w:rsidRPr="003E4226">
        <w:rPr>
          <w:snapToGrid w:val="0"/>
          <w:sz w:val="28"/>
          <w:szCs w:val="28"/>
          <w:lang w:val="en-US"/>
        </w:rPr>
        <w:t>c</w:t>
      </w:r>
      <w:r w:rsidR="002A255C" w:rsidRPr="003E4226">
        <w:rPr>
          <w:snapToGrid w:val="0"/>
          <w:sz w:val="28"/>
          <w:szCs w:val="28"/>
        </w:rPr>
        <w:t>.84]</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Основные </w:t>
      </w:r>
      <w:r w:rsidRPr="003E4226">
        <w:rPr>
          <w:iCs/>
          <w:sz w:val="28"/>
          <w:szCs w:val="28"/>
        </w:rPr>
        <w:t xml:space="preserve">непреднамеренные искусственные угрозы </w:t>
      </w:r>
      <w:r w:rsidRPr="003E4226">
        <w:rPr>
          <w:sz w:val="28"/>
          <w:szCs w:val="28"/>
        </w:rPr>
        <w:t xml:space="preserve">(действия, совершаемые людьми случайно, по незнанию, невнимательности или халатности, из любопытства, но без злого умысла):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неумышленные действия, приводящие к частичному или полному отказу системы или разрушению аппаратных, программных, информационных ресурсов системы (неумышленная порча оборудования, удаление, искажение файлов с важной информацией или программ, в том числе системных и т. п.);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неправомерное включение оборудования или изменение режимов работы устройств и программ;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неумышленная, порча носителей информации;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запуск технологических программ, способных при некомпетентном использовании вызывать потерю работоспособности системы (зависания или зацикливания) или необратимые изменения в системе (форматирование или реструктуризацию носителей информации, удаление данных и т. п.);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нелегальное внедрение и использование неучтенных программ (игровых, обучающих, технологических и др., не являющихся необходимыми для выполнения нарушителем своих служебных обязанностей) с последующим необоснованным расходованием ресурсов (загрузка процессора, захват оперативной памяти и памяти на внешних носителях);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заражение компьютера вирусами;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неосторожные действия, приводящие к разглашению конфиденциальной информации или делающие ее общедоступной;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разглашение, передача или утрата атрибутов разграничения доступа (паролей, ключей шифрования, идентификационных карточек, пропусков и т. п.).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проектирование архитектуры системы, технологии обработки данных, разработка прикладных программ с возможностями, представляющими угрозу для работоспособности системы и безопасности </w:t>
      </w:r>
      <w:r w:rsidRPr="003E4226">
        <w:rPr>
          <w:sz w:val="28"/>
          <w:szCs w:val="28"/>
        </w:rPr>
        <w:lastRenderedPageBreak/>
        <w:t xml:space="preserve">информации;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игнорирование организационных ограничений (установленных правил) при ранге в системе;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вход в систему в обход средств зашиты (загрузка посторонней операционной системы со сменных магнитных носителей и т. п.);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некомпетентное использование, настройка или неправомерное отключение средств защиты персоналом службы безопасности;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пересылка данных по ошибочному адресу абонента (устройства);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ввод ошибочных данных; </w:t>
      </w:r>
    </w:p>
    <w:p w:rsidR="004E6435" w:rsidRPr="003E4226" w:rsidRDefault="004E6435" w:rsidP="003E4226">
      <w:pPr>
        <w:widowControl w:val="0"/>
        <w:numPr>
          <w:ilvl w:val="0"/>
          <w:numId w:val="1"/>
        </w:numPr>
        <w:tabs>
          <w:tab w:val="clear" w:pos="720"/>
          <w:tab w:val="num" w:pos="426"/>
          <w:tab w:val="left" w:pos="1134"/>
        </w:tabs>
        <w:spacing w:line="360" w:lineRule="auto"/>
        <w:ind w:left="0" w:firstLine="567"/>
        <w:jc w:val="both"/>
        <w:rPr>
          <w:sz w:val="28"/>
          <w:szCs w:val="28"/>
        </w:rPr>
      </w:pPr>
      <w:r w:rsidRPr="003E4226">
        <w:rPr>
          <w:sz w:val="28"/>
          <w:szCs w:val="28"/>
        </w:rPr>
        <w:t xml:space="preserve">неумышленное повреждение каналов связи. </w:t>
      </w:r>
      <w:r w:rsidR="002A255C" w:rsidRPr="003E4226">
        <w:rPr>
          <w:snapToGrid w:val="0"/>
          <w:sz w:val="28"/>
          <w:szCs w:val="28"/>
        </w:rPr>
        <w:t>[2,</w:t>
      </w:r>
      <w:r w:rsidR="002A255C" w:rsidRPr="003E4226">
        <w:rPr>
          <w:snapToGrid w:val="0"/>
          <w:sz w:val="28"/>
          <w:szCs w:val="28"/>
          <w:lang w:val="en-US"/>
        </w:rPr>
        <w:t>c</w:t>
      </w:r>
      <w:r w:rsidR="002A255C" w:rsidRPr="003E4226">
        <w:rPr>
          <w:snapToGrid w:val="0"/>
          <w:sz w:val="28"/>
          <w:szCs w:val="28"/>
        </w:rPr>
        <w:t>.124]</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Основные </w:t>
      </w:r>
      <w:r w:rsidRPr="003E4226">
        <w:rPr>
          <w:iCs/>
          <w:sz w:val="28"/>
          <w:szCs w:val="28"/>
        </w:rPr>
        <w:t xml:space="preserve">преднамеренные искусственные угрозы </w:t>
      </w:r>
      <w:r w:rsidRPr="003E4226">
        <w:rPr>
          <w:sz w:val="28"/>
          <w:szCs w:val="28"/>
        </w:rPr>
        <w:t xml:space="preserve">характеризуются возможными путями умышленной дезорганизации работы, вывода системы из строя, проникновения в систему и несанкционированного доступа к информации: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физическое разрушение системы (путем взрыва, поджога и т. п.) или вывод из строя всех или отдельных наиболее важных компонентов компьютерной системы (устройств, носителей важной системной информации, лиц из числа персонала и т. п.);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отключение или вывод из строя подсистем обеспечения функционирования вычислительных систем (электропитания, охлаждения и вентиляции, линий связи и т. п.);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действия по дезорганизации функционирования системы (изменение режимов работы устройств или программ, забастовка, саботаж персонала, постановка мощных активных радиопомех на частотах работы устройств системы и т. п.);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внедрение агентов в число персонала системы (в том числе, возможно, и в административную группу, отвечающую за безопасность);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вербовка (путем подкупа, шантажа и т. п.) персонала или отдельных пользователей, имеющих определенные полномочия;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применение подслушивающих устройств, дистанционная фото- и </w:t>
      </w:r>
      <w:r w:rsidRPr="003E4226">
        <w:rPr>
          <w:sz w:val="28"/>
          <w:szCs w:val="28"/>
        </w:rPr>
        <w:lastRenderedPageBreak/>
        <w:t xml:space="preserve">видеосъемка и т. п.;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перехват побочных электромагнитных, акустических и других излучений устройств и линий связи, а также наводка активных излучений на вспомогательные технические средства, непосредственно не участвующие в обработке информации (телефонные линии, сети питания, отопления и т. п.);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перехват данных, передаваемых по каналам связи, и их анализ с целью выяснения протоколов обмена, правил вхождения в связь и авторизации пользователя и последующих попыток их имитации для проникновения в систему;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хищение носителей информации (дисков, </w:t>
      </w:r>
      <w:proofErr w:type="spellStart"/>
      <w:r w:rsidRPr="003E4226">
        <w:rPr>
          <w:sz w:val="28"/>
          <w:szCs w:val="28"/>
        </w:rPr>
        <w:t>флешеклент</w:t>
      </w:r>
      <w:proofErr w:type="spellEnd"/>
      <w:r w:rsidRPr="003E4226">
        <w:rPr>
          <w:sz w:val="28"/>
          <w:szCs w:val="28"/>
        </w:rPr>
        <w:t xml:space="preserve">, микросхем памяти, запоминающих устройств и персональных ЭВМ);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несанкционированное копирование носителей информации;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хищение производственных отходов (распечаток, записей, списанных носителей информации и т. п.);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чтение остатков информации из оперативной памяти и с внешних запоминающих устройств;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чтение информации из областей оперативной памяти, используемых операционной системой (в том числе подсистемой защиты) или другими пользователями, в асинхронном режиме, используя недостатки </w:t>
      </w:r>
      <w:proofErr w:type="spellStart"/>
      <w:r w:rsidRPr="003E4226">
        <w:rPr>
          <w:sz w:val="28"/>
          <w:szCs w:val="28"/>
        </w:rPr>
        <w:t>мультизадачных</w:t>
      </w:r>
      <w:proofErr w:type="spellEnd"/>
      <w:r w:rsidRPr="003E4226">
        <w:rPr>
          <w:sz w:val="28"/>
          <w:szCs w:val="28"/>
        </w:rPr>
        <w:t xml:space="preserve"> операционных систем и систем программирования;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незаконное получение паролей и других реквизитов разграничения доступа (агентурным путем, используя халатность пользователей, путем подбора, имитации интерфейса системы и т. п.) с последующей маскировкой под зарегистрированного пользователя («маскарад»);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несанкционированное использование терминалов пользователей, имеющих уникальные физические характеристики, такие, как номер рабочей станции в сети, физический адрес, адрес в системе связи, аппаратный блок кодирования и т. п.;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вскрытие шифров криптозащиты информации;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внедрение аппаратных </w:t>
      </w:r>
      <w:proofErr w:type="spellStart"/>
      <w:r w:rsidRPr="003E4226">
        <w:rPr>
          <w:sz w:val="28"/>
          <w:szCs w:val="28"/>
        </w:rPr>
        <w:t>спецвложений</w:t>
      </w:r>
      <w:proofErr w:type="spellEnd"/>
      <w:r w:rsidRPr="003E4226">
        <w:rPr>
          <w:sz w:val="28"/>
          <w:szCs w:val="28"/>
        </w:rPr>
        <w:t xml:space="preserve">, программ «закладок» и </w:t>
      </w:r>
      <w:r w:rsidRPr="003E4226">
        <w:rPr>
          <w:sz w:val="28"/>
          <w:szCs w:val="28"/>
        </w:rPr>
        <w:lastRenderedPageBreak/>
        <w:t xml:space="preserve">«вирусов» («троянских коней» и «жучков»), т. е. таких участков программ, которые не нужны для осуществления заявленных функций, но позволяют преодолеть систему защиты, скрытно и незаконно осуществлять доступ к системным ресурсам с целью регистрации и передачи критической информации или дезорганизации функционирования системы;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незаконное подключение к линиям связи с целью работы «между строк», с использованием пауз в действиях законного пользователя от его имени с последующим вводом ложных сообщений или модификацией передаваемых сообщений; </w:t>
      </w:r>
    </w:p>
    <w:p w:rsidR="004E6435" w:rsidRPr="003E4226" w:rsidRDefault="004E6435" w:rsidP="003E4226">
      <w:pPr>
        <w:pStyle w:val="a7"/>
        <w:widowControl w:val="0"/>
        <w:numPr>
          <w:ilvl w:val="0"/>
          <w:numId w:val="12"/>
        </w:numPr>
        <w:tabs>
          <w:tab w:val="num" w:pos="142"/>
          <w:tab w:val="left" w:pos="284"/>
          <w:tab w:val="left" w:pos="567"/>
          <w:tab w:val="left" w:pos="1134"/>
        </w:tabs>
        <w:spacing w:line="360" w:lineRule="auto"/>
        <w:ind w:left="0" w:firstLine="567"/>
        <w:jc w:val="both"/>
        <w:rPr>
          <w:sz w:val="28"/>
          <w:szCs w:val="28"/>
        </w:rPr>
      </w:pPr>
      <w:r w:rsidRPr="003E4226">
        <w:rPr>
          <w:sz w:val="28"/>
          <w:szCs w:val="28"/>
        </w:rPr>
        <w:t xml:space="preserve">незаконное подключение к линиям связи с целью прямой подмены законного пользователя путем его физического отключения после входа в систему и успешной аутентификации с последующим вводом дезинформации и навязыванием ложных сообщений. </w:t>
      </w:r>
      <w:r w:rsidR="002A255C" w:rsidRPr="003E4226">
        <w:rPr>
          <w:snapToGrid w:val="0"/>
          <w:sz w:val="28"/>
          <w:szCs w:val="28"/>
        </w:rPr>
        <w:t>[1,</w:t>
      </w:r>
      <w:r w:rsidR="002A255C" w:rsidRPr="003E4226">
        <w:rPr>
          <w:snapToGrid w:val="0"/>
          <w:sz w:val="28"/>
          <w:szCs w:val="28"/>
          <w:lang w:val="en-US"/>
        </w:rPr>
        <w:t>c</w:t>
      </w:r>
      <w:r w:rsidR="002A255C" w:rsidRPr="003E4226">
        <w:rPr>
          <w:snapToGrid w:val="0"/>
          <w:sz w:val="28"/>
          <w:szCs w:val="28"/>
        </w:rPr>
        <w:t>.</w:t>
      </w:r>
      <w:r w:rsidR="002A255C" w:rsidRPr="003E4226">
        <w:rPr>
          <w:snapToGrid w:val="0"/>
          <w:sz w:val="28"/>
          <w:szCs w:val="28"/>
          <w:lang w:val="en-US"/>
        </w:rPr>
        <w:t>71</w:t>
      </w:r>
      <w:r w:rsidR="002A255C" w:rsidRPr="003E4226">
        <w:rPr>
          <w:snapToGrid w:val="0"/>
          <w:sz w:val="28"/>
          <w:szCs w:val="28"/>
        </w:rPr>
        <w:t>]</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Следует заметить, что чаще всего для достижения поставленной цели злоумышленник использует не один способ, а их некоторую совокупность </w:t>
      </w:r>
      <w:proofErr w:type="gramStart"/>
      <w:r w:rsidRPr="003E4226">
        <w:rPr>
          <w:sz w:val="28"/>
          <w:szCs w:val="28"/>
        </w:rPr>
        <w:t>из</w:t>
      </w:r>
      <w:proofErr w:type="gramEnd"/>
      <w:r w:rsidRPr="003E4226">
        <w:rPr>
          <w:sz w:val="28"/>
          <w:szCs w:val="28"/>
        </w:rPr>
        <w:t xml:space="preserve"> перечисленных выше. </w:t>
      </w:r>
    </w:p>
    <w:p w:rsidR="004E6435" w:rsidRPr="003E4226" w:rsidRDefault="004E6435" w:rsidP="003E4226">
      <w:pPr>
        <w:widowControl w:val="0"/>
        <w:tabs>
          <w:tab w:val="left" w:pos="1134"/>
        </w:tabs>
        <w:spacing w:line="360" w:lineRule="auto"/>
        <w:ind w:firstLine="567"/>
        <w:jc w:val="both"/>
        <w:rPr>
          <w:snapToGrid w:val="0"/>
          <w:sz w:val="28"/>
          <w:szCs w:val="28"/>
        </w:rPr>
      </w:pPr>
    </w:p>
    <w:p w:rsidR="00540053" w:rsidRPr="003E4226" w:rsidRDefault="00540053" w:rsidP="003E4226">
      <w:pPr>
        <w:widowControl w:val="0"/>
        <w:tabs>
          <w:tab w:val="left" w:pos="1134"/>
        </w:tabs>
        <w:spacing w:line="360" w:lineRule="auto"/>
        <w:ind w:firstLine="567"/>
        <w:jc w:val="both"/>
        <w:rPr>
          <w:b/>
          <w:sz w:val="28"/>
          <w:szCs w:val="28"/>
        </w:rPr>
      </w:pPr>
      <w:r w:rsidRPr="003E4226">
        <w:rPr>
          <w:b/>
          <w:sz w:val="28"/>
          <w:szCs w:val="28"/>
        </w:rPr>
        <w:t>2. Источники угроз информационной безопасности Российской Федерации</w:t>
      </w:r>
    </w:p>
    <w:p w:rsidR="00540053" w:rsidRPr="003E4226" w:rsidRDefault="00540053" w:rsidP="003E4226">
      <w:pPr>
        <w:widowControl w:val="0"/>
        <w:tabs>
          <w:tab w:val="left" w:pos="1134"/>
        </w:tabs>
        <w:spacing w:line="360" w:lineRule="auto"/>
        <w:ind w:firstLine="567"/>
        <w:jc w:val="both"/>
        <w:rPr>
          <w:sz w:val="28"/>
          <w:szCs w:val="28"/>
        </w:rPr>
      </w:pPr>
    </w:p>
    <w:p w:rsidR="00540053" w:rsidRPr="003E4226" w:rsidRDefault="00540053" w:rsidP="003E4226">
      <w:pPr>
        <w:widowControl w:val="0"/>
        <w:tabs>
          <w:tab w:val="left" w:pos="1134"/>
        </w:tabs>
        <w:spacing w:line="360" w:lineRule="auto"/>
        <w:ind w:firstLine="567"/>
        <w:jc w:val="both"/>
        <w:rPr>
          <w:sz w:val="28"/>
          <w:szCs w:val="28"/>
        </w:rPr>
      </w:pPr>
    </w:p>
    <w:p w:rsidR="00540053" w:rsidRPr="003E4226" w:rsidRDefault="00540053" w:rsidP="003E4226">
      <w:pPr>
        <w:widowControl w:val="0"/>
        <w:tabs>
          <w:tab w:val="left" w:pos="1134"/>
        </w:tabs>
        <w:spacing w:line="360" w:lineRule="auto"/>
        <w:ind w:firstLine="567"/>
        <w:jc w:val="both"/>
        <w:rPr>
          <w:sz w:val="28"/>
          <w:szCs w:val="28"/>
        </w:rPr>
      </w:pPr>
      <w:r w:rsidRPr="003E4226">
        <w:rPr>
          <w:sz w:val="28"/>
          <w:szCs w:val="28"/>
        </w:rPr>
        <w:t xml:space="preserve">Источники угроз информационной безопасности Российской Федерации подразделяются </w:t>
      </w:r>
      <w:proofErr w:type="gramStart"/>
      <w:r w:rsidRPr="003E4226">
        <w:rPr>
          <w:sz w:val="28"/>
          <w:szCs w:val="28"/>
        </w:rPr>
        <w:t>на</w:t>
      </w:r>
      <w:proofErr w:type="gramEnd"/>
      <w:r w:rsidRPr="003E4226">
        <w:rPr>
          <w:sz w:val="28"/>
          <w:szCs w:val="28"/>
        </w:rPr>
        <w:t xml:space="preserve"> внешние и внутренние. </w:t>
      </w:r>
    </w:p>
    <w:p w:rsidR="00540053" w:rsidRPr="003E4226" w:rsidRDefault="00540053" w:rsidP="003E4226">
      <w:pPr>
        <w:widowControl w:val="0"/>
        <w:tabs>
          <w:tab w:val="left" w:pos="1134"/>
        </w:tabs>
        <w:spacing w:line="360" w:lineRule="auto"/>
        <w:ind w:firstLine="567"/>
        <w:jc w:val="both"/>
        <w:rPr>
          <w:sz w:val="28"/>
          <w:szCs w:val="28"/>
        </w:rPr>
      </w:pPr>
      <w:r w:rsidRPr="003E4226">
        <w:rPr>
          <w:sz w:val="28"/>
          <w:szCs w:val="28"/>
        </w:rPr>
        <w:t xml:space="preserve">К </w:t>
      </w:r>
      <w:r w:rsidRPr="003E4226">
        <w:rPr>
          <w:b/>
          <w:sz w:val="28"/>
          <w:szCs w:val="28"/>
        </w:rPr>
        <w:t>внешним</w:t>
      </w:r>
      <w:r w:rsidRPr="003E4226">
        <w:rPr>
          <w:sz w:val="28"/>
          <w:szCs w:val="28"/>
        </w:rPr>
        <w:t xml:space="preserve"> </w:t>
      </w:r>
      <w:r w:rsidRPr="003E4226">
        <w:rPr>
          <w:b/>
          <w:sz w:val="28"/>
          <w:szCs w:val="28"/>
        </w:rPr>
        <w:t>источникам</w:t>
      </w:r>
      <w:r w:rsidRPr="003E4226">
        <w:rPr>
          <w:sz w:val="28"/>
          <w:szCs w:val="28"/>
        </w:rPr>
        <w:t xml:space="preserve"> относятся:</w:t>
      </w:r>
    </w:p>
    <w:p w:rsidR="00540053" w:rsidRPr="003E4226" w:rsidRDefault="00540053" w:rsidP="003E4226">
      <w:pPr>
        <w:pStyle w:val="a7"/>
        <w:widowControl w:val="0"/>
        <w:numPr>
          <w:ilvl w:val="0"/>
          <w:numId w:val="14"/>
        </w:numPr>
        <w:tabs>
          <w:tab w:val="left" w:pos="851"/>
          <w:tab w:val="left" w:pos="993"/>
        </w:tabs>
        <w:spacing w:line="360" w:lineRule="auto"/>
        <w:ind w:left="0" w:firstLine="567"/>
        <w:jc w:val="both"/>
        <w:rPr>
          <w:sz w:val="28"/>
          <w:szCs w:val="28"/>
        </w:rPr>
      </w:pPr>
      <w:r w:rsidRPr="003E4226">
        <w:rPr>
          <w:sz w:val="28"/>
          <w:szCs w:val="28"/>
        </w:rPr>
        <w:t xml:space="preserve">деятельность иностранных политических, экономических, военных, разведывательных и информационных структур, направленная против интересов Российской Федерации в информационной сфере; </w:t>
      </w:r>
    </w:p>
    <w:p w:rsidR="00540053" w:rsidRPr="003E4226" w:rsidRDefault="00540053" w:rsidP="003E4226">
      <w:pPr>
        <w:pStyle w:val="a7"/>
        <w:widowControl w:val="0"/>
        <w:numPr>
          <w:ilvl w:val="0"/>
          <w:numId w:val="14"/>
        </w:numPr>
        <w:tabs>
          <w:tab w:val="left" w:pos="851"/>
          <w:tab w:val="left" w:pos="993"/>
        </w:tabs>
        <w:spacing w:line="360" w:lineRule="auto"/>
        <w:ind w:left="0" w:firstLine="567"/>
        <w:jc w:val="both"/>
        <w:rPr>
          <w:sz w:val="28"/>
          <w:szCs w:val="28"/>
        </w:rPr>
      </w:pPr>
      <w:proofErr w:type="gramStart"/>
      <w:r w:rsidRPr="003E4226">
        <w:rPr>
          <w:sz w:val="28"/>
          <w:szCs w:val="28"/>
        </w:rPr>
        <w:t xml:space="preserve">стремление ряда стран к доминированию и ущемлению интересов России в мировом информационном пространстве, вытеснению ее с внешнего и внутреннего информационных рынков; </w:t>
      </w:r>
      <w:proofErr w:type="gramEnd"/>
    </w:p>
    <w:p w:rsidR="00540053" w:rsidRPr="003E4226" w:rsidRDefault="00540053" w:rsidP="003E4226">
      <w:pPr>
        <w:pStyle w:val="a7"/>
        <w:widowControl w:val="0"/>
        <w:numPr>
          <w:ilvl w:val="0"/>
          <w:numId w:val="14"/>
        </w:numPr>
        <w:tabs>
          <w:tab w:val="left" w:pos="851"/>
          <w:tab w:val="left" w:pos="993"/>
        </w:tabs>
        <w:spacing w:line="360" w:lineRule="auto"/>
        <w:ind w:left="0" w:firstLine="567"/>
        <w:jc w:val="both"/>
        <w:rPr>
          <w:sz w:val="28"/>
          <w:szCs w:val="28"/>
        </w:rPr>
      </w:pPr>
      <w:r w:rsidRPr="003E4226">
        <w:rPr>
          <w:sz w:val="28"/>
          <w:szCs w:val="28"/>
        </w:rPr>
        <w:lastRenderedPageBreak/>
        <w:t xml:space="preserve">обострение международной конкуренции за обладание информационными технологиями и ресурсами; </w:t>
      </w:r>
    </w:p>
    <w:p w:rsidR="00540053" w:rsidRPr="003E4226" w:rsidRDefault="00540053" w:rsidP="003E4226">
      <w:pPr>
        <w:pStyle w:val="a7"/>
        <w:widowControl w:val="0"/>
        <w:numPr>
          <w:ilvl w:val="0"/>
          <w:numId w:val="14"/>
        </w:numPr>
        <w:tabs>
          <w:tab w:val="left" w:pos="851"/>
          <w:tab w:val="left" w:pos="993"/>
        </w:tabs>
        <w:spacing w:line="360" w:lineRule="auto"/>
        <w:ind w:left="0" w:firstLine="567"/>
        <w:jc w:val="both"/>
        <w:rPr>
          <w:sz w:val="28"/>
          <w:szCs w:val="28"/>
        </w:rPr>
      </w:pPr>
      <w:r w:rsidRPr="003E4226">
        <w:rPr>
          <w:sz w:val="28"/>
          <w:szCs w:val="28"/>
        </w:rPr>
        <w:t xml:space="preserve">деятельность международных террористических организаций; </w:t>
      </w:r>
    </w:p>
    <w:p w:rsidR="00540053" w:rsidRPr="003E4226" w:rsidRDefault="00540053" w:rsidP="003E4226">
      <w:pPr>
        <w:pStyle w:val="a7"/>
        <w:widowControl w:val="0"/>
        <w:numPr>
          <w:ilvl w:val="0"/>
          <w:numId w:val="14"/>
        </w:numPr>
        <w:tabs>
          <w:tab w:val="left" w:pos="851"/>
          <w:tab w:val="left" w:pos="993"/>
        </w:tabs>
        <w:spacing w:line="360" w:lineRule="auto"/>
        <w:ind w:left="0" w:firstLine="567"/>
        <w:jc w:val="both"/>
        <w:rPr>
          <w:sz w:val="28"/>
          <w:szCs w:val="28"/>
        </w:rPr>
      </w:pPr>
      <w:r w:rsidRPr="003E4226">
        <w:rPr>
          <w:sz w:val="28"/>
          <w:szCs w:val="28"/>
        </w:rPr>
        <w:t xml:space="preserve">увеличение технологического отрыва ведущих держав мира и наращивание их возможностей по противодействию созданию конкурентоспособных российских информационных технологий; </w:t>
      </w:r>
    </w:p>
    <w:p w:rsidR="00540053" w:rsidRPr="003E4226" w:rsidRDefault="00540053" w:rsidP="003E4226">
      <w:pPr>
        <w:pStyle w:val="a7"/>
        <w:widowControl w:val="0"/>
        <w:numPr>
          <w:ilvl w:val="0"/>
          <w:numId w:val="14"/>
        </w:numPr>
        <w:tabs>
          <w:tab w:val="left" w:pos="851"/>
          <w:tab w:val="left" w:pos="993"/>
        </w:tabs>
        <w:spacing w:line="360" w:lineRule="auto"/>
        <w:ind w:left="0" w:firstLine="567"/>
        <w:jc w:val="both"/>
        <w:rPr>
          <w:sz w:val="28"/>
          <w:szCs w:val="28"/>
        </w:rPr>
      </w:pPr>
      <w:r w:rsidRPr="003E4226">
        <w:rPr>
          <w:sz w:val="28"/>
          <w:szCs w:val="28"/>
        </w:rPr>
        <w:t xml:space="preserve">деятельность космических, воздушных, морских и наземных технических и иных средств (видов) разведки иностранных государств; </w:t>
      </w:r>
    </w:p>
    <w:p w:rsidR="00540053" w:rsidRPr="003E4226" w:rsidRDefault="00540053" w:rsidP="003E4226">
      <w:pPr>
        <w:pStyle w:val="a7"/>
        <w:widowControl w:val="0"/>
        <w:numPr>
          <w:ilvl w:val="0"/>
          <w:numId w:val="14"/>
        </w:numPr>
        <w:tabs>
          <w:tab w:val="left" w:pos="851"/>
          <w:tab w:val="left" w:pos="993"/>
        </w:tabs>
        <w:spacing w:line="360" w:lineRule="auto"/>
        <w:ind w:left="0" w:firstLine="567"/>
        <w:jc w:val="both"/>
        <w:rPr>
          <w:sz w:val="28"/>
          <w:szCs w:val="28"/>
        </w:rPr>
      </w:pPr>
      <w:r w:rsidRPr="003E4226">
        <w:rPr>
          <w:sz w:val="28"/>
          <w:szCs w:val="28"/>
        </w:rPr>
        <w:t xml:space="preserve">разработка рядом государств концепций информационных войн, предусматривающих создание средств опасного воздействия на информационные сферы других стран мира, нарушение нормального функционирования информационных и телекоммуникационных систем, сохранности информационных ресурсов, получение несанкционированного доступа к ним. </w:t>
      </w:r>
      <w:r w:rsidR="002A255C" w:rsidRPr="003E4226">
        <w:rPr>
          <w:snapToGrid w:val="0"/>
          <w:sz w:val="28"/>
          <w:szCs w:val="28"/>
        </w:rPr>
        <w:t>[</w:t>
      </w:r>
      <w:r w:rsidR="002A255C" w:rsidRPr="003E4226">
        <w:rPr>
          <w:snapToGrid w:val="0"/>
          <w:sz w:val="28"/>
          <w:szCs w:val="28"/>
          <w:lang w:val="en-US"/>
        </w:rPr>
        <w:t>7</w:t>
      </w:r>
      <w:r w:rsidR="002A255C" w:rsidRPr="003E4226">
        <w:rPr>
          <w:snapToGrid w:val="0"/>
          <w:sz w:val="28"/>
          <w:szCs w:val="28"/>
        </w:rPr>
        <w:t>,</w:t>
      </w:r>
      <w:r w:rsidR="002A255C" w:rsidRPr="003E4226">
        <w:rPr>
          <w:snapToGrid w:val="0"/>
          <w:sz w:val="28"/>
          <w:szCs w:val="28"/>
          <w:lang w:val="en-US"/>
        </w:rPr>
        <w:t>c</w:t>
      </w:r>
      <w:r w:rsidR="002A255C" w:rsidRPr="003E4226">
        <w:rPr>
          <w:snapToGrid w:val="0"/>
          <w:sz w:val="28"/>
          <w:szCs w:val="28"/>
        </w:rPr>
        <w:t>.15]</w:t>
      </w:r>
    </w:p>
    <w:p w:rsidR="00540053" w:rsidRPr="003E4226" w:rsidRDefault="00540053" w:rsidP="003E4226">
      <w:pPr>
        <w:widowControl w:val="0"/>
        <w:tabs>
          <w:tab w:val="left" w:pos="1134"/>
        </w:tabs>
        <w:spacing w:line="360" w:lineRule="auto"/>
        <w:ind w:firstLine="567"/>
        <w:jc w:val="both"/>
        <w:rPr>
          <w:sz w:val="28"/>
          <w:szCs w:val="28"/>
        </w:rPr>
      </w:pPr>
      <w:r w:rsidRPr="003E4226">
        <w:rPr>
          <w:sz w:val="28"/>
          <w:szCs w:val="28"/>
        </w:rPr>
        <w:t xml:space="preserve">К </w:t>
      </w:r>
      <w:r w:rsidRPr="003E4226">
        <w:rPr>
          <w:b/>
          <w:sz w:val="28"/>
          <w:szCs w:val="28"/>
        </w:rPr>
        <w:t>внутренним источникам</w:t>
      </w:r>
      <w:r w:rsidRPr="003E4226">
        <w:rPr>
          <w:sz w:val="28"/>
          <w:szCs w:val="28"/>
        </w:rPr>
        <w:t xml:space="preserve"> относятся: </w:t>
      </w:r>
    </w:p>
    <w:p w:rsidR="00540053" w:rsidRPr="003E4226" w:rsidRDefault="00540053" w:rsidP="003E4226">
      <w:pPr>
        <w:pStyle w:val="a7"/>
        <w:widowControl w:val="0"/>
        <w:numPr>
          <w:ilvl w:val="0"/>
          <w:numId w:val="15"/>
        </w:numPr>
        <w:tabs>
          <w:tab w:val="left" w:pos="1134"/>
        </w:tabs>
        <w:spacing w:line="360" w:lineRule="auto"/>
        <w:ind w:left="0" w:firstLine="567"/>
        <w:jc w:val="both"/>
        <w:rPr>
          <w:sz w:val="28"/>
          <w:szCs w:val="28"/>
        </w:rPr>
      </w:pPr>
      <w:r w:rsidRPr="003E4226">
        <w:rPr>
          <w:sz w:val="28"/>
          <w:szCs w:val="28"/>
        </w:rPr>
        <w:t xml:space="preserve">критическое состояние отечественных отраслей промышленности; </w:t>
      </w:r>
    </w:p>
    <w:p w:rsidR="00540053" w:rsidRPr="003E4226" w:rsidRDefault="00540053" w:rsidP="003E4226">
      <w:pPr>
        <w:pStyle w:val="a7"/>
        <w:widowControl w:val="0"/>
        <w:numPr>
          <w:ilvl w:val="0"/>
          <w:numId w:val="15"/>
        </w:numPr>
        <w:tabs>
          <w:tab w:val="left" w:pos="1134"/>
        </w:tabs>
        <w:spacing w:line="360" w:lineRule="auto"/>
        <w:ind w:left="0" w:firstLine="567"/>
        <w:jc w:val="both"/>
        <w:rPr>
          <w:sz w:val="28"/>
          <w:szCs w:val="28"/>
        </w:rPr>
      </w:pPr>
      <w:r w:rsidRPr="003E4226">
        <w:rPr>
          <w:sz w:val="28"/>
          <w:szCs w:val="28"/>
        </w:rPr>
        <w:t xml:space="preserve">неблагоприятная </w:t>
      </w:r>
      <w:proofErr w:type="gramStart"/>
      <w:r w:rsidRPr="003E4226">
        <w:rPr>
          <w:sz w:val="28"/>
          <w:szCs w:val="28"/>
        </w:rPr>
        <w:t>криминогенная обстановка</w:t>
      </w:r>
      <w:proofErr w:type="gramEnd"/>
      <w:r w:rsidRPr="003E4226">
        <w:rPr>
          <w:sz w:val="28"/>
          <w:szCs w:val="28"/>
        </w:rPr>
        <w:t xml:space="preserve">, сопровождающаяся тенденциями сращивания государственных и криминальных структур в информационной сфере, получения криминальными структурами доступа к конфиденциальной информации, усиления влияния организованной преступности на жизнь общества, снижения степени защищенности законных интересов граждан, общества и государства в информационной сфере; </w:t>
      </w:r>
    </w:p>
    <w:p w:rsidR="00540053" w:rsidRPr="003E4226" w:rsidRDefault="00540053" w:rsidP="003E4226">
      <w:pPr>
        <w:pStyle w:val="a7"/>
        <w:widowControl w:val="0"/>
        <w:numPr>
          <w:ilvl w:val="0"/>
          <w:numId w:val="15"/>
        </w:numPr>
        <w:tabs>
          <w:tab w:val="left" w:pos="1134"/>
        </w:tabs>
        <w:spacing w:line="360" w:lineRule="auto"/>
        <w:ind w:left="0" w:firstLine="567"/>
        <w:jc w:val="both"/>
        <w:rPr>
          <w:sz w:val="28"/>
          <w:szCs w:val="28"/>
        </w:rPr>
      </w:pPr>
      <w:r w:rsidRPr="003E4226">
        <w:rPr>
          <w:sz w:val="28"/>
          <w:szCs w:val="28"/>
        </w:rPr>
        <w:t xml:space="preserve">недостаточная координация деятельности федеральных органов государственной власти, органов государственной власти субъектов Российской Федерации по формированию и реализации единой государственной политики в области обеспечения информационной безопасности Российской Федерации; </w:t>
      </w:r>
    </w:p>
    <w:p w:rsidR="00540053" w:rsidRPr="003E4226" w:rsidRDefault="00540053" w:rsidP="003E4226">
      <w:pPr>
        <w:pStyle w:val="a7"/>
        <w:widowControl w:val="0"/>
        <w:numPr>
          <w:ilvl w:val="0"/>
          <w:numId w:val="15"/>
        </w:numPr>
        <w:tabs>
          <w:tab w:val="left" w:pos="1134"/>
        </w:tabs>
        <w:spacing w:line="360" w:lineRule="auto"/>
        <w:ind w:left="0" w:firstLine="567"/>
        <w:jc w:val="both"/>
        <w:rPr>
          <w:sz w:val="28"/>
          <w:szCs w:val="28"/>
        </w:rPr>
      </w:pPr>
      <w:r w:rsidRPr="003E4226">
        <w:rPr>
          <w:sz w:val="28"/>
          <w:szCs w:val="28"/>
        </w:rPr>
        <w:t xml:space="preserve">недостаточная разработанность нормативной правовой базы, </w:t>
      </w:r>
      <w:r w:rsidRPr="003E4226">
        <w:rPr>
          <w:sz w:val="28"/>
          <w:szCs w:val="28"/>
        </w:rPr>
        <w:lastRenderedPageBreak/>
        <w:t xml:space="preserve">регулирующей отношения в информационной сфере, а также недостаточная правоприменительная практика; </w:t>
      </w:r>
    </w:p>
    <w:p w:rsidR="00540053" w:rsidRPr="003E4226" w:rsidRDefault="00540053" w:rsidP="003E4226">
      <w:pPr>
        <w:pStyle w:val="a7"/>
        <w:widowControl w:val="0"/>
        <w:numPr>
          <w:ilvl w:val="0"/>
          <w:numId w:val="15"/>
        </w:numPr>
        <w:tabs>
          <w:tab w:val="left" w:pos="1134"/>
        </w:tabs>
        <w:spacing w:line="360" w:lineRule="auto"/>
        <w:ind w:left="0" w:firstLine="567"/>
        <w:jc w:val="both"/>
        <w:rPr>
          <w:sz w:val="28"/>
          <w:szCs w:val="28"/>
        </w:rPr>
      </w:pPr>
      <w:r w:rsidRPr="003E4226">
        <w:rPr>
          <w:sz w:val="28"/>
          <w:szCs w:val="28"/>
        </w:rPr>
        <w:t xml:space="preserve">неразвитость институтов гражданского общества и недостаточный государственный </w:t>
      </w:r>
      <w:proofErr w:type="gramStart"/>
      <w:r w:rsidRPr="003E4226">
        <w:rPr>
          <w:sz w:val="28"/>
          <w:szCs w:val="28"/>
        </w:rPr>
        <w:t>контроль за</w:t>
      </w:r>
      <w:proofErr w:type="gramEnd"/>
      <w:r w:rsidRPr="003E4226">
        <w:rPr>
          <w:sz w:val="28"/>
          <w:szCs w:val="28"/>
        </w:rPr>
        <w:t xml:space="preserve"> развитием информационного рынка России;</w:t>
      </w:r>
    </w:p>
    <w:p w:rsidR="00540053" w:rsidRPr="003E4226" w:rsidRDefault="00540053" w:rsidP="003E4226">
      <w:pPr>
        <w:pStyle w:val="a7"/>
        <w:widowControl w:val="0"/>
        <w:numPr>
          <w:ilvl w:val="0"/>
          <w:numId w:val="15"/>
        </w:numPr>
        <w:tabs>
          <w:tab w:val="left" w:pos="1134"/>
        </w:tabs>
        <w:spacing w:line="360" w:lineRule="auto"/>
        <w:ind w:left="0" w:firstLine="567"/>
        <w:jc w:val="both"/>
        <w:rPr>
          <w:sz w:val="28"/>
          <w:szCs w:val="28"/>
        </w:rPr>
      </w:pPr>
      <w:r w:rsidRPr="003E4226">
        <w:rPr>
          <w:sz w:val="28"/>
          <w:szCs w:val="28"/>
        </w:rPr>
        <w:t>недостаточное финансирование мероприятий по обеспечению информационной безопасности Российской Федерации;</w:t>
      </w:r>
    </w:p>
    <w:p w:rsidR="00540053" w:rsidRPr="003E4226" w:rsidRDefault="00540053" w:rsidP="003E4226">
      <w:pPr>
        <w:pStyle w:val="a7"/>
        <w:widowControl w:val="0"/>
        <w:numPr>
          <w:ilvl w:val="0"/>
          <w:numId w:val="15"/>
        </w:numPr>
        <w:tabs>
          <w:tab w:val="left" w:pos="1134"/>
        </w:tabs>
        <w:spacing w:line="360" w:lineRule="auto"/>
        <w:ind w:left="0" w:firstLine="567"/>
        <w:jc w:val="both"/>
        <w:rPr>
          <w:sz w:val="28"/>
          <w:szCs w:val="28"/>
        </w:rPr>
      </w:pPr>
      <w:r w:rsidRPr="003E4226">
        <w:rPr>
          <w:sz w:val="28"/>
          <w:szCs w:val="28"/>
        </w:rPr>
        <w:t xml:space="preserve">недостаточная экономическая мощь государства; </w:t>
      </w:r>
    </w:p>
    <w:p w:rsidR="00540053" w:rsidRPr="003E4226" w:rsidRDefault="00540053" w:rsidP="003E4226">
      <w:pPr>
        <w:pStyle w:val="a7"/>
        <w:widowControl w:val="0"/>
        <w:numPr>
          <w:ilvl w:val="0"/>
          <w:numId w:val="15"/>
        </w:numPr>
        <w:tabs>
          <w:tab w:val="left" w:pos="1134"/>
        </w:tabs>
        <w:spacing w:line="360" w:lineRule="auto"/>
        <w:ind w:left="0" w:firstLine="567"/>
        <w:jc w:val="both"/>
        <w:rPr>
          <w:sz w:val="28"/>
          <w:szCs w:val="28"/>
        </w:rPr>
      </w:pPr>
      <w:r w:rsidRPr="003E4226">
        <w:rPr>
          <w:sz w:val="28"/>
          <w:szCs w:val="28"/>
        </w:rPr>
        <w:t xml:space="preserve">снижение эффективности системы образования и воспитания, недостаточное количество квалифицированных кадров в области обеспечения информационной безопасности; </w:t>
      </w:r>
    </w:p>
    <w:p w:rsidR="00540053" w:rsidRPr="003E4226" w:rsidRDefault="00540053" w:rsidP="003E4226">
      <w:pPr>
        <w:pStyle w:val="a7"/>
        <w:widowControl w:val="0"/>
        <w:numPr>
          <w:ilvl w:val="0"/>
          <w:numId w:val="15"/>
        </w:numPr>
        <w:tabs>
          <w:tab w:val="left" w:pos="1134"/>
        </w:tabs>
        <w:spacing w:line="360" w:lineRule="auto"/>
        <w:ind w:left="0" w:firstLine="567"/>
        <w:jc w:val="both"/>
        <w:rPr>
          <w:sz w:val="28"/>
          <w:szCs w:val="28"/>
        </w:rPr>
      </w:pPr>
      <w:r w:rsidRPr="003E4226">
        <w:rPr>
          <w:sz w:val="28"/>
          <w:szCs w:val="28"/>
        </w:rPr>
        <w:t xml:space="preserve">недостаточная активность федеральных органов государственной власти, органов государственной власти субъектов Российской Федерации в информировании общества о своей деятельности, в разъяснении принимаемых решений, в формировании открытых государственных ресурсов и развитии системы доступа к ним граждан; </w:t>
      </w:r>
    </w:p>
    <w:p w:rsidR="00540053" w:rsidRPr="003E4226" w:rsidRDefault="00540053" w:rsidP="003E4226">
      <w:pPr>
        <w:pStyle w:val="a7"/>
        <w:widowControl w:val="0"/>
        <w:numPr>
          <w:ilvl w:val="0"/>
          <w:numId w:val="15"/>
        </w:numPr>
        <w:tabs>
          <w:tab w:val="left" w:pos="1134"/>
        </w:tabs>
        <w:spacing w:line="360" w:lineRule="auto"/>
        <w:ind w:left="0" w:firstLine="567"/>
        <w:jc w:val="both"/>
        <w:rPr>
          <w:sz w:val="28"/>
          <w:szCs w:val="28"/>
        </w:rPr>
      </w:pPr>
      <w:r w:rsidRPr="003E4226">
        <w:rPr>
          <w:sz w:val="28"/>
          <w:szCs w:val="28"/>
        </w:rPr>
        <w:t>отставание России от ведущих стран мира по уровню информатизации федеральных органов государственной власти, органов государственной власти субъектов Российской Федерации и органов местного самоуправления, кредитно-финансовой сферы, промышленности, сельского хозяйства, образования, здравоохранения, сферы услуг и быта граждан.</w:t>
      </w:r>
      <w:r w:rsidR="002A255C" w:rsidRPr="003E4226">
        <w:rPr>
          <w:snapToGrid w:val="0"/>
          <w:sz w:val="28"/>
          <w:szCs w:val="28"/>
        </w:rPr>
        <w:t xml:space="preserve"> [</w:t>
      </w:r>
      <w:r w:rsidR="002A255C" w:rsidRPr="003E4226">
        <w:rPr>
          <w:snapToGrid w:val="0"/>
          <w:sz w:val="28"/>
          <w:szCs w:val="28"/>
          <w:lang w:val="en-US"/>
        </w:rPr>
        <w:t>9</w:t>
      </w:r>
      <w:r w:rsidR="002A255C" w:rsidRPr="003E4226">
        <w:rPr>
          <w:snapToGrid w:val="0"/>
          <w:sz w:val="28"/>
          <w:szCs w:val="28"/>
        </w:rPr>
        <w:t>,</w:t>
      </w:r>
      <w:r w:rsidR="002A255C" w:rsidRPr="003E4226">
        <w:rPr>
          <w:snapToGrid w:val="0"/>
          <w:sz w:val="28"/>
          <w:szCs w:val="28"/>
          <w:lang w:val="en-US"/>
        </w:rPr>
        <w:t>c</w:t>
      </w:r>
      <w:r w:rsidR="002A255C" w:rsidRPr="003E4226">
        <w:rPr>
          <w:snapToGrid w:val="0"/>
          <w:sz w:val="28"/>
          <w:szCs w:val="28"/>
        </w:rPr>
        <w:t>.</w:t>
      </w:r>
      <w:r w:rsidR="002A255C" w:rsidRPr="003E4226">
        <w:rPr>
          <w:snapToGrid w:val="0"/>
          <w:sz w:val="28"/>
          <w:szCs w:val="28"/>
          <w:lang w:val="en-US"/>
        </w:rPr>
        <w:t>119</w:t>
      </w:r>
      <w:r w:rsidR="002A255C" w:rsidRPr="003E4226">
        <w:rPr>
          <w:snapToGrid w:val="0"/>
          <w:sz w:val="28"/>
          <w:szCs w:val="28"/>
        </w:rPr>
        <w:t>]</w:t>
      </w:r>
    </w:p>
    <w:p w:rsidR="00540053" w:rsidRPr="003E4226" w:rsidRDefault="00540053" w:rsidP="003E4226">
      <w:pPr>
        <w:widowControl w:val="0"/>
        <w:tabs>
          <w:tab w:val="left" w:pos="1134"/>
        </w:tabs>
        <w:spacing w:line="360" w:lineRule="auto"/>
        <w:ind w:firstLine="567"/>
        <w:jc w:val="both"/>
        <w:rPr>
          <w:snapToGrid w:val="0"/>
          <w:sz w:val="28"/>
          <w:szCs w:val="28"/>
        </w:rPr>
      </w:pPr>
    </w:p>
    <w:p w:rsidR="004E6435" w:rsidRPr="003E4226" w:rsidRDefault="00540053" w:rsidP="003E4226">
      <w:pPr>
        <w:pStyle w:val="2"/>
        <w:widowControl w:val="0"/>
        <w:tabs>
          <w:tab w:val="left" w:pos="1134"/>
        </w:tabs>
        <w:spacing w:after="0" w:afterAutospacing="0" w:line="360" w:lineRule="auto"/>
        <w:ind w:firstLine="567"/>
        <w:jc w:val="both"/>
        <w:rPr>
          <w:rFonts w:ascii="Times New Roman" w:hAnsi="Times New Roman"/>
          <w:color w:val="auto"/>
          <w:sz w:val="28"/>
          <w:szCs w:val="28"/>
        </w:rPr>
      </w:pPr>
      <w:bookmarkStart w:id="3" w:name="_Toc57018191"/>
      <w:bookmarkStart w:id="4" w:name="_Toc83937474"/>
      <w:bookmarkStart w:id="5" w:name="_Toc159596218"/>
      <w:r w:rsidRPr="003E4226">
        <w:rPr>
          <w:rFonts w:ascii="Times New Roman" w:hAnsi="Times New Roman"/>
          <w:color w:val="auto"/>
          <w:sz w:val="28"/>
          <w:szCs w:val="28"/>
        </w:rPr>
        <w:t>3</w:t>
      </w:r>
      <w:r w:rsidR="004E6435" w:rsidRPr="003E4226">
        <w:rPr>
          <w:rFonts w:ascii="Times New Roman" w:hAnsi="Times New Roman"/>
          <w:color w:val="auto"/>
          <w:sz w:val="28"/>
          <w:szCs w:val="28"/>
        </w:rPr>
        <w:t>.  Методы и средства защиты информации</w:t>
      </w:r>
      <w:bookmarkEnd w:id="3"/>
      <w:bookmarkEnd w:id="4"/>
      <w:bookmarkEnd w:id="5"/>
    </w:p>
    <w:p w:rsidR="004E6435" w:rsidRPr="003E4226" w:rsidRDefault="004E6435" w:rsidP="003E4226">
      <w:pPr>
        <w:widowControl w:val="0"/>
        <w:tabs>
          <w:tab w:val="left" w:pos="1134"/>
        </w:tabs>
        <w:spacing w:line="360" w:lineRule="auto"/>
        <w:ind w:firstLine="567"/>
        <w:jc w:val="both"/>
        <w:rPr>
          <w:sz w:val="28"/>
          <w:szCs w:val="28"/>
        </w:rPr>
      </w:pP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Проблема создания системы защиты информации включает две взаимодополняющие задачи: </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1) разработка системы защиты информации (ее синтез); </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2) оценка разработанной системы защиты информации. </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Вторая задача решается путем анализа ее технических характеристик с </w:t>
      </w:r>
      <w:r w:rsidRPr="003E4226">
        <w:rPr>
          <w:sz w:val="28"/>
          <w:szCs w:val="28"/>
        </w:rPr>
        <w:lastRenderedPageBreak/>
        <w:t xml:space="preserve">целью установления, удовлетворяет ли система защиты, информации комплексу требований к данным системам. Такая задача в настоящее время решается почти исключительно экспертным путем с помощью сертификации средств защиты информации и аттестации системы защиты информации в процессе ее внедрения. </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Рассмотрим основное содержание </w:t>
      </w:r>
      <w:r w:rsidR="00540053" w:rsidRPr="003E4226">
        <w:rPr>
          <w:sz w:val="28"/>
          <w:szCs w:val="28"/>
        </w:rPr>
        <w:t>современных м</w:t>
      </w:r>
      <w:r w:rsidRPr="003E4226">
        <w:rPr>
          <w:sz w:val="28"/>
          <w:szCs w:val="28"/>
        </w:rPr>
        <w:t>етодов защиты информации, которые составляют основу механизмов защиты</w:t>
      </w:r>
      <w:r w:rsidR="00540053" w:rsidRPr="003E4226">
        <w:rPr>
          <w:sz w:val="28"/>
          <w:szCs w:val="28"/>
        </w:rPr>
        <w:t>.</w:t>
      </w:r>
      <w:r w:rsidRPr="003E4226">
        <w:rPr>
          <w:sz w:val="28"/>
          <w:szCs w:val="28"/>
        </w:rPr>
        <w:t xml:space="preserve"> </w:t>
      </w:r>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Препятствия</w:t>
      </w:r>
      <w:r w:rsidRPr="003E4226">
        <w:rPr>
          <w:iCs/>
          <w:sz w:val="28"/>
          <w:szCs w:val="28"/>
        </w:rPr>
        <w:t xml:space="preserve"> — </w:t>
      </w:r>
      <w:r w:rsidRPr="003E4226">
        <w:rPr>
          <w:sz w:val="28"/>
          <w:szCs w:val="28"/>
        </w:rPr>
        <w:t xml:space="preserve">методы физического преграждения пути злоумышленнику к защищаемой информации (к аппаратуре, носителям информации и т. д.). </w:t>
      </w:r>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Управление доступом</w:t>
      </w:r>
      <w:r w:rsidRPr="003E4226">
        <w:rPr>
          <w:iCs/>
          <w:sz w:val="28"/>
          <w:szCs w:val="28"/>
        </w:rPr>
        <w:t xml:space="preserve"> - </w:t>
      </w:r>
      <w:r w:rsidRPr="003E4226">
        <w:rPr>
          <w:sz w:val="28"/>
          <w:szCs w:val="28"/>
        </w:rPr>
        <w:t xml:space="preserve">метод защиты информации регулированием использования всех ресурсов компьютерной информационной системы (элементов баз данных, программных и технических средств). Управление доступом включает следующие функции защиты: </w:t>
      </w:r>
    </w:p>
    <w:p w:rsidR="004E6435" w:rsidRPr="003E4226" w:rsidRDefault="004E6435" w:rsidP="003E4226">
      <w:pPr>
        <w:pStyle w:val="a7"/>
        <w:widowControl w:val="0"/>
        <w:numPr>
          <w:ilvl w:val="0"/>
          <w:numId w:val="13"/>
        </w:numPr>
        <w:tabs>
          <w:tab w:val="left" w:pos="284"/>
          <w:tab w:val="left" w:pos="851"/>
          <w:tab w:val="left" w:pos="1134"/>
        </w:tabs>
        <w:spacing w:line="360" w:lineRule="auto"/>
        <w:ind w:left="0" w:firstLine="567"/>
        <w:jc w:val="both"/>
        <w:rPr>
          <w:sz w:val="28"/>
          <w:szCs w:val="28"/>
        </w:rPr>
      </w:pPr>
      <w:r w:rsidRPr="003E4226">
        <w:rPr>
          <w:sz w:val="28"/>
          <w:szCs w:val="28"/>
        </w:rPr>
        <w:t xml:space="preserve">идентификацию пользователей, персонала и ресурсов системы (присвоение каждому объекту персонального идентификатора); </w:t>
      </w:r>
    </w:p>
    <w:p w:rsidR="004E6435" w:rsidRPr="003E4226" w:rsidRDefault="004E6435" w:rsidP="003E4226">
      <w:pPr>
        <w:pStyle w:val="a7"/>
        <w:widowControl w:val="0"/>
        <w:numPr>
          <w:ilvl w:val="0"/>
          <w:numId w:val="13"/>
        </w:numPr>
        <w:tabs>
          <w:tab w:val="left" w:pos="284"/>
          <w:tab w:val="left" w:pos="851"/>
          <w:tab w:val="left" w:pos="1134"/>
        </w:tabs>
        <w:spacing w:line="360" w:lineRule="auto"/>
        <w:ind w:left="0" w:firstLine="567"/>
        <w:jc w:val="both"/>
        <w:rPr>
          <w:sz w:val="28"/>
          <w:szCs w:val="28"/>
        </w:rPr>
      </w:pPr>
      <w:r w:rsidRPr="003E4226">
        <w:rPr>
          <w:sz w:val="28"/>
          <w:szCs w:val="28"/>
        </w:rPr>
        <w:t xml:space="preserve">опознание (установление подлинности) объекта или субъекта по предъявленному им идентификатору; </w:t>
      </w:r>
    </w:p>
    <w:p w:rsidR="004E6435" w:rsidRPr="003E4226" w:rsidRDefault="004E6435" w:rsidP="003E4226">
      <w:pPr>
        <w:pStyle w:val="a7"/>
        <w:widowControl w:val="0"/>
        <w:numPr>
          <w:ilvl w:val="0"/>
          <w:numId w:val="13"/>
        </w:numPr>
        <w:tabs>
          <w:tab w:val="left" w:pos="284"/>
          <w:tab w:val="left" w:pos="851"/>
          <w:tab w:val="left" w:pos="1134"/>
        </w:tabs>
        <w:spacing w:line="360" w:lineRule="auto"/>
        <w:ind w:left="0" w:firstLine="567"/>
        <w:jc w:val="both"/>
        <w:rPr>
          <w:sz w:val="28"/>
          <w:szCs w:val="28"/>
        </w:rPr>
      </w:pPr>
      <w:r w:rsidRPr="003E4226">
        <w:rPr>
          <w:sz w:val="28"/>
          <w:szCs w:val="28"/>
        </w:rPr>
        <w:t xml:space="preserve">проверку полномочий (проверка соответствия дня недели, времени суток, запрашиваемых ресурсов и процедур установленному регламенту); </w:t>
      </w:r>
    </w:p>
    <w:p w:rsidR="004E6435" w:rsidRPr="003E4226" w:rsidRDefault="004E6435" w:rsidP="003E4226">
      <w:pPr>
        <w:pStyle w:val="a7"/>
        <w:widowControl w:val="0"/>
        <w:numPr>
          <w:ilvl w:val="0"/>
          <w:numId w:val="13"/>
        </w:numPr>
        <w:tabs>
          <w:tab w:val="left" w:pos="284"/>
          <w:tab w:val="left" w:pos="851"/>
          <w:tab w:val="left" w:pos="1134"/>
        </w:tabs>
        <w:spacing w:line="360" w:lineRule="auto"/>
        <w:ind w:left="0" w:firstLine="567"/>
        <w:jc w:val="both"/>
        <w:rPr>
          <w:sz w:val="28"/>
          <w:szCs w:val="28"/>
        </w:rPr>
      </w:pPr>
      <w:r w:rsidRPr="003E4226">
        <w:rPr>
          <w:sz w:val="28"/>
          <w:szCs w:val="28"/>
        </w:rPr>
        <w:t xml:space="preserve">разрешение и создание условий работы в пределах установленного регламента; </w:t>
      </w:r>
    </w:p>
    <w:p w:rsidR="004E6435" w:rsidRPr="003E4226" w:rsidRDefault="004E6435" w:rsidP="003E4226">
      <w:pPr>
        <w:pStyle w:val="a7"/>
        <w:widowControl w:val="0"/>
        <w:numPr>
          <w:ilvl w:val="0"/>
          <w:numId w:val="13"/>
        </w:numPr>
        <w:tabs>
          <w:tab w:val="left" w:pos="284"/>
          <w:tab w:val="left" w:pos="851"/>
          <w:tab w:val="left" w:pos="1134"/>
        </w:tabs>
        <w:spacing w:line="360" w:lineRule="auto"/>
        <w:ind w:left="0" w:firstLine="567"/>
        <w:jc w:val="both"/>
        <w:rPr>
          <w:sz w:val="28"/>
          <w:szCs w:val="28"/>
        </w:rPr>
      </w:pPr>
      <w:r w:rsidRPr="003E4226">
        <w:rPr>
          <w:sz w:val="28"/>
          <w:szCs w:val="28"/>
        </w:rPr>
        <w:t xml:space="preserve">регистрацию (протоколирование) обращений к защищаемым ресурсам; </w:t>
      </w:r>
    </w:p>
    <w:p w:rsidR="004E6435" w:rsidRPr="003E4226" w:rsidRDefault="004E6435" w:rsidP="003E4226">
      <w:pPr>
        <w:pStyle w:val="a7"/>
        <w:widowControl w:val="0"/>
        <w:numPr>
          <w:ilvl w:val="0"/>
          <w:numId w:val="13"/>
        </w:numPr>
        <w:tabs>
          <w:tab w:val="left" w:pos="284"/>
          <w:tab w:val="left" w:pos="851"/>
          <w:tab w:val="left" w:pos="1134"/>
        </w:tabs>
        <w:spacing w:line="360" w:lineRule="auto"/>
        <w:ind w:left="0" w:firstLine="567"/>
        <w:jc w:val="both"/>
        <w:rPr>
          <w:sz w:val="28"/>
          <w:szCs w:val="28"/>
        </w:rPr>
      </w:pPr>
      <w:r w:rsidRPr="003E4226">
        <w:rPr>
          <w:sz w:val="28"/>
          <w:szCs w:val="28"/>
        </w:rPr>
        <w:t xml:space="preserve">регистрацию (сигнализация, отключение, задержка работ, отказ в запросе) при попытках несанкционированных действий. </w:t>
      </w:r>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Маскировка</w:t>
      </w:r>
      <w:r w:rsidRPr="003E4226">
        <w:rPr>
          <w:iCs/>
          <w:sz w:val="28"/>
          <w:szCs w:val="28"/>
        </w:rPr>
        <w:t xml:space="preserve"> — </w:t>
      </w:r>
      <w:r w:rsidRPr="003E4226">
        <w:rPr>
          <w:sz w:val="28"/>
          <w:szCs w:val="28"/>
        </w:rPr>
        <w:t xml:space="preserve">метод защиты информации путем ее криптографического закрытия. Этот метод широко применяется за </w:t>
      </w:r>
      <w:proofErr w:type="gramStart"/>
      <w:r w:rsidRPr="003E4226">
        <w:rPr>
          <w:sz w:val="28"/>
          <w:szCs w:val="28"/>
        </w:rPr>
        <w:t>рубежом</w:t>
      </w:r>
      <w:proofErr w:type="gramEnd"/>
      <w:r w:rsidRPr="003E4226">
        <w:rPr>
          <w:sz w:val="28"/>
          <w:szCs w:val="28"/>
        </w:rPr>
        <w:t xml:space="preserve"> как при обработке, так и при хранении информации, в том числе на дискетах. </w:t>
      </w:r>
      <w:r w:rsidRPr="003E4226">
        <w:rPr>
          <w:sz w:val="28"/>
          <w:szCs w:val="28"/>
        </w:rPr>
        <w:lastRenderedPageBreak/>
        <w:t xml:space="preserve">При передаче информации по каналам связи большой протяженности данный метод является единственно надежным. </w:t>
      </w:r>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Регламентация</w:t>
      </w:r>
      <w:r w:rsidRPr="003E4226">
        <w:rPr>
          <w:iCs/>
          <w:sz w:val="28"/>
          <w:szCs w:val="28"/>
        </w:rPr>
        <w:t xml:space="preserve"> — </w:t>
      </w:r>
      <w:r w:rsidRPr="003E4226">
        <w:rPr>
          <w:sz w:val="28"/>
          <w:szCs w:val="28"/>
        </w:rPr>
        <w:t xml:space="preserve">метод защиты информации, создающий такие условия автоматизированной обработки, хранения и передачи защищаемой информации, при которых возможности несанкционированного доступа к ней сводились бы к минимуму. </w:t>
      </w:r>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Принуждение</w:t>
      </w:r>
      <w:r w:rsidRPr="003E4226">
        <w:rPr>
          <w:iCs/>
          <w:sz w:val="28"/>
          <w:szCs w:val="28"/>
        </w:rPr>
        <w:t xml:space="preserve"> — </w:t>
      </w:r>
      <w:r w:rsidRPr="003E4226">
        <w:rPr>
          <w:sz w:val="28"/>
          <w:szCs w:val="28"/>
        </w:rPr>
        <w:t xml:space="preserve">метод защиты, при котором пользователи и персонал системы вынуждены соблюдать правила обработки, передачи и использования защищаемой информации под угрозой материальной, административной или уголовной ответственности. </w:t>
      </w:r>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Побуждение</w:t>
      </w:r>
      <w:r w:rsidRPr="003E4226">
        <w:rPr>
          <w:iCs/>
          <w:sz w:val="28"/>
          <w:szCs w:val="28"/>
        </w:rPr>
        <w:t xml:space="preserve"> — </w:t>
      </w:r>
      <w:r w:rsidRPr="003E4226">
        <w:rPr>
          <w:sz w:val="28"/>
          <w:szCs w:val="28"/>
        </w:rPr>
        <w:t xml:space="preserve">метод защиты, который побуждает пользователя и персонал системы не нарушать установленный порядок за счет соблюдения сложившихся моральных и этических норм (как регламентированных, так и неписаных). </w:t>
      </w:r>
      <w:r w:rsidR="002A255C" w:rsidRPr="003E4226">
        <w:rPr>
          <w:snapToGrid w:val="0"/>
          <w:sz w:val="28"/>
          <w:szCs w:val="28"/>
        </w:rPr>
        <w:t>[12,</w:t>
      </w:r>
      <w:r w:rsidR="002A255C" w:rsidRPr="003E4226">
        <w:rPr>
          <w:snapToGrid w:val="0"/>
          <w:sz w:val="28"/>
          <w:szCs w:val="28"/>
          <w:lang w:val="en-US"/>
        </w:rPr>
        <w:t>c</w:t>
      </w:r>
      <w:r w:rsidR="002A255C" w:rsidRPr="003E4226">
        <w:rPr>
          <w:snapToGrid w:val="0"/>
          <w:sz w:val="28"/>
          <w:szCs w:val="28"/>
        </w:rPr>
        <w:t>.325]</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Рассмотренные методы обеспечения безопасности реализуются на практике за счет применения различных средств защиты, таких, как технические, программные, организационные, законодательные и морально-этические. К. основным </w:t>
      </w:r>
      <w:r w:rsidRPr="003E4226">
        <w:rPr>
          <w:b/>
          <w:sz w:val="28"/>
          <w:szCs w:val="28"/>
        </w:rPr>
        <w:t>средствам защиты,</w:t>
      </w:r>
      <w:r w:rsidRPr="003E4226">
        <w:rPr>
          <w:sz w:val="28"/>
          <w:szCs w:val="28"/>
        </w:rPr>
        <w:t xml:space="preserve"> используемым для создания механизма обеспечения безопасности, относятся следующие: </w:t>
      </w:r>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Технические средства</w:t>
      </w:r>
      <w:r w:rsidRPr="003E4226">
        <w:rPr>
          <w:iCs/>
          <w:sz w:val="28"/>
          <w:szCs w:val="28"/>
        </w:rPr>
        <w:t xml:space="preserve"> </w:t>
      </w:r>
      <w:r w:rsidRPr="003E4226">
        <w:rPr>
          <w:sz w:val="28"/>
          <w:szCs w:val="28"/>
        </w:rPr>
        <w:t xml:space="preserve">реализуются в виде электрических, электромеханических и электронных устройств. Вся совокупность технических средств делится на аппаратные и физические. </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Под </w:t>
      </w:r>
      <w:r w:rsidRPr="003E4226">
        <w:rPr>
          <w:b/>
          <w:iCs/>
          <w:sz w:val="28"/>
          <w:szCs w:val="28"/>
        </w:rPr>
        <w:t>аппаратными средствами</w:t>
      </w:r>
      <w:r w:rsidRPr="003E4226">
        <w:rPr>
          <w:iCs/>
          <w:sz w:val="28"/>
          <w:szCs w:val="28"/>
        </w:rPr>
        <w:t xml:space="preserve"> </w:t>
      </w:r>
      <w:r w:rsidRPr="003E4226">
        <w:rPr>
          <w:sz w:val="28"/>
          <w:szCs w:val="28"/>
        </w:rPr>
        <w:t xml:space="preserve">принято понимать технику или устройства, которые сопрягаются с подобной аппаратурой по стандартному интерфейсу. Например, система опознания и разграничения доступа к информации (посредством паролей, записи кодов и другой информации на различные карточки). </w:t>
      </w:r>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Физические средства</w:t>
      </w:r>
      <w:r w:rsidRPr="003E4226">
        <w:rPr>
          <w:iCs/>
          <w:sz w:val="28"/>
          <w:szCs w:val="28"/>
        </w:rPr>
        <w:t xml:space="preserve"> </w:t>
      </w:r>
      <w:r w:rsidRPr="003E4226">
        <w:rPr>
          <w:sz w:val="28"/>
          <w:szCs w:val="28"/>
        </w:rPr>
        <w:t xml:space="preserve">реализуются в виде автономных устройств и систем. Например, замки на дверях, где размещена аппаратура, решетки на окнах, источники бесперебойного питания, электромеханическое </w:t>
      </w:r>
      <w:r w:rsidRPr="003E4226">
        <w:rPr>
          <w:sz w:val="28"/>
          <w:szCs w:val="28"/>
        </w:rPr>
        <w:lastRenderedPageBreak/>
        <w:t xml:space="preserve">оборудование охранной сигнализации. </w:t>
      </w:r>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Программные средства</w:t>
      </w:r>
      <w:r w:rsidRPr="003E4226">
        <w:rPr>
          <w:iCs/>
          <w:sz w:val="28"/>
          <w:szCs w:val="28"/>
        </w:rPr>
        <w:t xml:space="preserve"> </w:t>
      </w:r>
      <w:r w:rsidRPr="003E4226">
        <w:rPr>
          <w:sz w:val="28"/>
          <w:szCs w:val="28"/>
        </w:rPr>
        <w:t>представляют собой программное обеспечение, специально предназначенное для выполнения функций защиты информации. В такую группу сре</w:t>
      </w:r>
      <w:proofErr w:type="gramStart"/>
      <w:r w:rsidRPr="003E4226">
        <w:rPr>
          <w:sz w:val="28"/>
          <w:szCs w:val="28"/>
        </w:rPr>
        <w:t>дств вх</w:t>
      </w:r>
      <w:proofErr w:type="gramEnd"/>
      <w:r w:rsidRPr="003E4226">
        <w:rPr>
          <w:sz w:val="28"/>
          <w:szCs w:val="28"/>
        </w:rPr>
        <w:t xml:space="preserve">одят: механизм шифрования (криптографии — специальный алгоритм, который запускается уникальным числом или битовой последовательностью, обычно называемым шифрующим ключом; </w:t>
      </w:r>
      <w:proofErr w:type="gramStart"/>
      <w:r w:rsidRPr="003E4226">
        <w:rPr>
          <w:sz w:val="28"/>
          <w:szCs w:val="28"/>
        </w:rPr>
        <w:t xml:space="preserve">затем по каналам связи передается зашифрованный текст, а получатель имеет свой ключ для дешифрования информации), механизм цифровой подписи, механизмы контроля доступа, механизмы обеспечения целостности данных, механизмы постановки графика, механизмы управления маршрутизацией, механизмы арбитража, антивирусные программы, программы архивации (например, </w:t>
      </w:r>
      <w:proofErr w:type="spellStart"/>
      <w:r w:rsidRPr="003E4226">
        <w:rPr>
          <w:iCs/>
          <w:sz w:val="28"/>
          <w:szCs w:val="28"/>
        </w:rPr>
        <w:t>zip</w:t>
      </w:r>
      <w:proofErr w:type="spellEnd"/>
      <w:r w:rsidRPr="003E4226">
        <w:rPr>
          <w:iCs/>
          <w:sz w:val="28"/>
          <w:szCs w:val="28"/>
        </w:rPr>
        <w:t xml:space="preserve"> , </w:t>
      </w:r>
      <w:proofErr w:type="spellStart"/>
      <w:r w:rsidRPr="003E4226">
        <w:rPr>
          <w:iCs/>
          <w:sz w:val="28"/>
          <w:szCs w:val="28"/>
        </w:rPr>
        <w:t>rar</w:t>
      </w:r>
      <w:proofErr w:type="spellEnd"/>
      <w:r w:rsidRPr="003E4226">
        <w:rPr>
          <w:iCs/>
          <w:sz w:val="28"/>
          <w:szCs w:val="28"/>
        </w:rPr>
        <w:t xml:space="preserve">, </w:t>
      </w:r>
      <w:proofErr w:type="spellStart"/>
      <w:r w:rsidRPr="003E4226">
        <w:rPr>
          <w:iCs/>
          <w:sz w:val="28"/>
          <w:szCs w:val="28"/>
        </w:rPr>
        <w:t>arj</w:t>
      </w:r>
      <w:proofErr w:type="spellEnd"/>
      <w:r w:rsidRPr="003E4226">
        <w:rPr>
          <w:iCs/>
          <w:sz w:val="28"/>
          <w:szCs w:val="28"/>
        </w:rPr>
        <w:t xml:space="preserve"> </w:t>
      </w:r>
      <w:r w:rsidRPr="003E4226">
        <w:rPr>
          <w:sz w:val="28"/>
          <w:szCs w:val="28"/>
        </w:rPr>
        <w:t xml:space="preserve">и др.), защита при вводе и выводе информации и т. д. </w:t>
      </w:r>
      <w:proofErr w:type="gramEnd"/>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Организационные средства</w:t>
      </w:r>
      <w:r w:rsidRPr="003E4226">
        <w:rPr>
          <w:iCs/>
          <w:sz w:val="28"/>
          <w:szCs w:val="28"/>
        </w:rPr>
        <w:t xml:space="preserve"> </w:t>
      </w:r>
      <w:r w:rsidRPr="003E4226">
        <w:rPr>
          <w:sz w:val="28"/>
          <w:szCs w:val="28"/>
        </w:rPr>
        <w:t xml:space="preserve">защиты представляют собой организационно-технические и организационно-правовые мероприятия, осуществляемые в процессе создания и эксплуатации вычислительной техники, аппаратуры телекоммуникаций для обеспечения защиты информации. Организационные мероприятия охватывают все структурные элементы аппаратуры на всех этапах их жизненного цикла (строительство помещений, проектирование компьютерной информационной системы банковской деятельности, монтаж и наладка оборудования, использование, эксплуатация). </w:t>
      </w:r>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Морально-этические средства</w:t>
      </w:r>
      <w:r w:rsidRPr="003E4226">
        <w:rPr>
          <w:iCs/>
          <w:sz w:val="28"/>
          <w:szCs w:val="28"/>
        </w:rPr>
        <w:t xml:space="preserve"> </w:t>
      </w:r>
      <w:r w:rsidRPr="003E4226">
        <w:rPr>
          <w:sz w:val="28"/>
          <w:szCs w:val="28"/>
        </w:rPr>
        <w:t>защиты реализуются в виде всевозможных норм, которые сложились традиционно или складываются по мере распространения вычислительной техники и сре</w:t>
      </w:r>
      <w:proofErr w:type="gramStart"/>
      <w:r w:rsidRPr="003E4226">
        <w:rPr>
          <w:sz w:val="28"/>
          <w:szCs w:val="28"/>
        </w:rPr>
        <w:t>дств св</w:t>
      </w:r>
      <w:proofErr w:type="gramEnd"/>
      <w:r w:rsidRPr="003E4226">
        <w:rPr>
          <w:sz w:val="28"/>
          <w:szCs w:val="28"/>
        </w:rPr>
        <w:t xml:space="preserve">язи в обществе. Эти нормы большей частью не являются обязательными как законодательные меры, однако несоблюдение их обычно ведет к потере авторитета и престижа человека. Наиболее показательным примером таких норм является Кодекс профессионального поведения членов Ассоциации пользователей ЭВМ США. </w:t>
      </w:r>
    </w:p>
    <w:p w:rsidR="004E6435" w:rsidRPr="003E4226" w:rsidRDefault="004E6435" w:rsidP="003E4226">
      <w:pPr>
        <w:widowControl w:val="0"/>
        <w:tabs>
          <w:tab w:val="left" w:pos="1134"/>
        </w:tabs>
        <w:spacing w:line="360" w:lineRule="auto"/>
        <w:ind w:firstLine="567"/>
        <w:jc w:val="both"/>
        <w:rPr>
          <w:sz w:val="28"/>
          <w:szCs w:val="28"/>
        </w:rPr>
      </w:pPr>
      <w:r w:rsidRPr="003E4226">
        <w:rPr>
          <w:b/>
          <w:iCs/>
          <w:sz w:val="28"/>
          <w:szCs w:val="28"/>
        </w:rPr>
        <w:t>Законодательные средства</w:t>
      </w:r>
      <w:r w:rsidRPr="003E4226">
        <w:rPr>
          <w:iCs/>
          <w:sz w:val="28"/>
          <w:szCs w:val="28"/>
        </w:rPr>
        <w:t xml:space="preserve"> </w:t>
      </w:r>
      <w:r w:rsidRPr="003E4226">
        <w:rPr>
          <w:sz w:val="28"/>
          <w:szCs w:val="28"/>
        </w:rPr>
        <w:t xml:space="preserve">защиты определяются законодательными </w:t>
      </w:r>
      <w:r w:rsidRPr="003E4226">
        <w:rPr>
          <w:sz w:val="28"/>
          <w:szCs w:val="28"/>
        </w:rPr>
        <w:lastRenderedPageBreak/>
        <w:t xml:space="preserve">актами страны, которыми регламентируются правила пользования, обработки и передачи информации ограниченного доступа и устанавливаются меры ответственности за нарушение этих правил. </w:t>
      </w:r>
      <w:r w:rsidR="002A255C" w:rsidRPr="003E4226">
        <w:rPr>
          <w:snapToGrid w:val="0"/>
          <w:sz w:val="28"/>
          <w:szCs w:val="28"/>
        </w:rPr>
        <w:t>[13,</w:t>
      </w:r>
      <w:r w:rsidR="002A255C" w:rsidRPr="003E4226">
        <w:rPr>
          <w:snapToGrid w:val="0"/>
          <w:sz w:val="28"/>
          <w:szCs w:val="28"/>
          <w:lang w:val="en-US"/>
        </w:rPr>
        <w:t>c</w:t>
      </w:r>
      <w:r w:rsidR="002A255C" w:rsidRPr="003E4226">
        <w:rPr>
          <w:snapToGrid w:val="0"/>
          <w:sz w:val="28"/>
          <w:szCs w:val="28"/>
        </w:rPr>
        <w:t>.312]</w:t>
      </w:r>
    </w:p>
    <w:p w:rsidR="004E6435" w:rsidRPr="003E4226" w:rsidRDefault="004E6435" w:rsidP="003E4226">
      <w:pPr>
        <w:widowControl w:val="0"/>
        <w:tabs>
          <w:tab w:val="left" w:pos="1134"/>
        </w:tabs>
        <w:spacing w:line="360" w:lineRule="auto"/>
        <w:ind w:firstLine="567"/>
        <w:jc w:val="both"/>
        <w:rPr>
          <w:sz w:val="28"/>
          <w:szCs w:val="28"/>
        </w:rPr>
      </w:pPr>
      <w:r w:rsidRPr="003E4226">
        <w:rPr>
          <w:sz w:val="28"/>
          <w:szCs w:val="28"/>
        </w:rPr>
        <w:t xml:space="preserve">Все рассмотренные средства защиты разделены на </w:t>
      </w:r>
      <w:r w:rsidRPr="003E4226">
        <w:rPr>
          <w:iCs/>
          <w:sz w:val="28"/>
          <w:szCs w:val="28"/>
        </w:rPr>
        <w:t xml:space="preserve">формальные </w:t>
      </w:r>
      <w:r w:rsidRPr="003E4226">
        <w:rPr>
          <w:sz w:val="28"/>
          <w:szCs w:val="28"/>
        </w:rPr>
        <w:t xml:space="preserve">(выполняющие защитные функции строго по заранее предусмотренной процедуре без непосредственного участия человека) и </w:t>
      </w:r>
      <w:r w:rsidRPr="003E4226">
        <w:rPr>
          <w:iCs/>
          <w:sz w:val="28"/>
          <w:szCs w:val="28"/>
        </w:rPr>
        <w:t xml:space="preserve">неформальные </w:t>
      </w:r>
      <w:r w:rsidRPr="003E4226">
        <w:rPr>
          <w:sz w:val="28"/>
          <w:szCs w:val="28"/>
        </w:rPr>
        <w:t xml:space="preserve">(определяются целенаправленной деятельностью человека либо регламентируют эту деятельность). </w:t>
      </w:r>
    </w:p>
    <w:p w:rsidR="004E6435" w:rsidRPr="003E4226" w:rsidRDefault="004E6435" w:rsidP="003E4226">
      <w:pPr>
        <w:widowControl w:val="0"/>
        <w:tabs>
          <w:tab w:val="left" w:pos="1134"/>
        </w:tabs>
        <w:spacing w:line="360" w:lineRule="auto"/>
        <w:ind w:firstLine="567"/>
        <w:jc w:val="both"/>
        <w:rPr>
          <w:sz w:val="28"/>
          <w:szCs w:val="28"/>
        </w:rPr>
      </w:pPr>
    </w:p>
    <w:p w:rsidR="00540053" w:rsidRPr="003E4226" w:rsidRDefault="00540053" w:rsidP="003E4226">
      <w:pPr>
        <w:widowControl w:val="0"/>
        <w:tabs>
          <w:tab w:val="left" w:pos="1134"/>
        </w:tabs>
        <w:spacing w:line="360" w:lineRule="auto"/>
        <w:ind w:firstLine="567"/>
        <w:jc w:val="both"/>
        <w:rPr>
          <w:b/>
          <w:sz w:val="28"/>
          <w:szCs w:val="28"/>
        </w:rPr>
      </w:pPr>
      <w:r w:rsidRPr="003E4226">
        <w:rPr>
          <w:b/>
          <w:sz w:val="28"/>
          <w:szCs w:val="28"/>
        </w:rPr>
        <w:t>4. Примеры угроз информационной безопасности</w:t>
      </w:r>
    </w:p>
    <w:p w:rsidR="00540053" w:rsidRPr="003E4226" w:rsidRDefault="00540053" w:rsidP="003E4226">
      <w:pPr>
        <w:widowControl w:val="0"/>
        <w:tabs>
          <w:tab w:val="left" w:pos="1134"/>
        </w:tabs>
        <w:spacing w:line="360" w:lineRule="auto"/>
        <w:ind w:firstLine="567"/>
        <w:jc w:val="both"/>
        <w:rPr>
          <w:sz w:val="28"/>
          <w:szCs w:val="28"/>
        </w:rPr>
      </w:pPr>
    </w:p>
    <w:p w:rsidR="00DA69C3" w:rsidRPr="003E4226" w:rsidRDefault="00DA69C3" w:rsidP="003E4226">
      <w:pPr>
        <w:pStyle w:val="a3"/>
        <w:widowControl w:val="0"/>
        <w:spacing w:before="0" w:beforeAutospacing="0" w:after="0" w:afterAutospacing="0" w:line="360" w:lineRule="auto"/>
        <w:ind w:firstLine="567"/>
        <w:rPr>
          <w:sz w:val="28"/>
          <w:szCs w:val="28"/>
        </w:rPr>
      </w:pPr>
      <w:r w:rsidRPr="003E4226">
        <w:rPr>
          <w:sz w:val="28"/>
          <w:szCs w:val="28"/>
        </w:rPr>
        <w:t>По результатам исследования «Лаборатории Касперского»  в</w:t>
      </w:r>
      <w:r w:rsidR="00540053" w:rsidRPr="003E4226">
        <w:rPr>
          <w:sz w:val="28"/>
          <w:szCs w:val="28"/>
        </w:rPr>
        <w:t xml:space="preserve"> 2015 году 36% российских пользователей минимум один раз пострадали от взлома аккаунта, в результате чего были украдены их</w:t>
      </w:r>
      <w:r w:rsidR="00540053" w:rsidRPr="003E4226">
        <w:rPr>
          <w:rStyle w:val="apple-converted-space"/>
          <w:sz w:val="28"/>
          <w:szCs w:val="28"/>
        </w:rPr>
        <w:t> </w:t>
      </w:r>
      <w:hyperlink r:id="rId8" w:history="1">
        <w:r w:rsidR="00540053" w:rsidRPr="003E4226">
          <w:rPr>
            <w:rStyle w:val="a4"/>
            <w:color w:val="auto"/>
            <w:sz w:val="28"/>
            <w:szCs w:val="28"/>
            <w:u w:val="none"/>
          </w:rPr>
          <w:t>персональные данные</w:t>
        </w:r>
      </w:hyperlink>
      <w:r w:rsidR="00540053" w:rsidRPr="003E4226">
        <w:rPr>
          <w:sz w:val="28"/>
          <w:szCs w:val="28"/>
        </w:rPr>
        <w:t xml:space="preserve">, либо профиль был использован для рассылки вредоносного </w:t>
      </w:r>
      <w:proofErr w:type="gramStart"/>
      <w:r w:rsidR="00540053" w:rsidRPr="003E4226">
        <w:rPr>
          <w:sz w:val="28"/>
          <w:szCs w:val="28"/>
        </w:rPr>
        <w:t>ПО</w:t>
      </w:r>
      <w:proofErr w:type="gramEnd"/>
      <w:r w:rsidR="00540053" w:rsidRPr="003E4226">
        <w:rPr>
          <w:sz w:val="28"/>
          <w:szCs w:val="28"/>
        </w:rPr>
        <w:t xml:space="preserve">. </w:t>
      </w:r>
    </w:p>
    <w:p w:rsidR="00540053" w:rsidRPr="003E4226" w:rsidRDefault="00540053" w:rsidP="003E4226">
      <w:pPr>
        <w:pStyle w:val="a3"/>
        <w:widowControl w:val="0"/>
        <w:spacing w:before="0" w:beforeAutospacing="0" w:after="0" w:afterAutospacing="0" w:line="360" w:lineRule="auto"/>
        <w:ind w:firstLine="567"/>
        <w:rPr>
          <w:sz w:val="28"/>
          <w:szCs w:val="28"/>
        </w:rPr>
      </w:pPr>
      <w:r w:rsidRPr="003E4226">
        <w:rPr>
          <w:sz w:val="28"/>
          <w:szCs w:val="28"/>
        </w:rPr>
        <w:t>Чаще всего злоумышленников интересует доступ к аккаунту в социальной сети и электронной почте (14%) и пароль к онлайн-банкингу (5%).</w:t>
      </w:r>
    </w:p>
    <w:p w:rsidR="00540053" w:rsidRPr="003E4226" w:rsidRDefault="00540053" w:rsidP="003E4226">
      <w:pPr>
        <w:pStyle w:val="a3"/>
        <w:widowControl w:val="0"/>
        <w:spacing w:before="0" w:beforeAutospacing="0" w:after="0" w:afterAutospacing="0" w:line="360" w:lineRule="auto"/>
        <w:ind w:firstLine="567"/>
        <w:rPr>
          <w:sz w:val="28"/>
          <w:szCs w:val="28"/>
        </w:rPr>
      </w:pPr>
      <w:r w:rsidRPr="003E4226">
        <w:rPr>
          <w:sz w:val="28"/>
          <w:szCs w:val="28"/>
        </w:rPr>
        <w:t xml:space="preserve">53% респондентов в результате взлома получили </w:t>
      </w:r>
      <w:proofErr w:type="spellStart"/>
      <w:r w:rsidRPr="003E4226">
        <w:rPr>
          <w:sz w:val="28"/>
          <w:szCs w:val="28"/>
        </w:rPr>
        <w:t>фишинговые</w:t>
      </w:r>
      <w:proofErr w:type="spellEnd"/>
      <w:r w:rsidRPr="003E4226">
        <w:rPr>
          <w:sz w:val="28"/>
          <w:szCs w:val="28"/>
        </w:rPr>
        <w:t xml:space="preserve"> сообщения или попали на подозрительные сайты, целью которых было вытягивание из них учетных данных. Информация, хранившаяся в профиле, была полностью уничтожена у каждой пятой жертвы, а в 14% случаев персональные данные были использованы в преступных целях, например, для проведения несанкционированных транзакций.</w:t>
      </w:r>
    </w:p>
    <w:p w:rsidR="00540053" w:rsidRPr="003E4226" w:rsidRDefault="00540053" w:rsidP="003E4226">
      <w:pPr>
        <w:pStyle w:val="a3"/>
        <w:widowControl w:val="0"/>
        <w:spacing w:before="0" w:beforeAutospacing="0" w:after="0" w:afterAutospacing="0" w:line="360" w:lineRule="auto"/>
        <w:ind w:firstLine="567"/>
        <w:rPr>
          <w:sz w:val="28"/>
          <w:szCs w:val="28"/>
        </w:rPr>
      </w:pPr>
      <w:r w:rsidRPr="003E4226">
        <w:rPr>
          <w:sz w:val="28"/>
          <w:szCs w:val="28"/>
        </w:rPr>
        <w:t xml:space="preserve">Страдают от действий </w:t>
      </w:r>
      <w:proofErr w:type="spellStart"/>
      <w:r w:rsidRPr="003E4226">
        <w:rPr>
          <w:sz w:val="28"/>
          <w:szCs w:val="28"/>
        </w:rPr>
        <w:t>киберпреступников</w:t>
      </w:r>
      <w:proofErr w:type="spellEnd"/>
      <w:r w:rsidRPr="003E4226">
        <w:rPr>
          <w:sz w:val="28"/>
          <w:szCs w:val="28"/>
        </w:rPr>
        <w:t xml:space="preserve"> не только сами пользователи, чьи учетные данные были украдены, но также их друзья и родственники. Так, более половины же</w:t>
      </w:r>
      <w:proofErr w:type="gramStart"/>
      <w:r w:rsidRPr="003E4226">
        <w:rPr>
          <w:sz w:val="28"/>
          <w:szCs w:val="28"/>
        </w:rPr>
        <w:t>ртв взл</w:t>
      </w:r>
      <w:proofErr w:type="gramEnd"/>
      <w:r w:rsidRPr="003E4226">
        <w:rPr>
          <w:sz w:val="28"/>
          <w:szCs w:val="28"/>
        </w:rPr>
        <w:t>ома аккаунта обнаружили, что кто-то рассылал сообщения от их имени, и почти каждый четвертый - что их друзья кликнули на полученную от них вредоносную ссылку.</w:t>
      </w:r>
    </w:p>
    <w:p w:rsidR="00540053" w:rsidRPr="003E4226" w:rsidRDefault="00540053" w:rsidP="003E4226">
      <w:pPr>
        <w:pStyle w:val="a3"/>
        <w:widowControl w:val="0"/>
        <w:spacing w:before="0" w:beforeAutospacing="0" w:after="0" w:afterAutospacing="0" w:line="360" w:lineRule="auto"/>
        <w:ind w:firstLine="567"/>
        <w:rPr>
          <w:sz w:val="28"/>
          <w:szCs w:val="28"/>
        </w:rPr>
      </w:pPr>
      <w:r w:rsidRPr="003E4226">
        <w:rPr>
          <w:sz w:val="28"/>
          <w:szCs w:val="28"/>
        </w:rPr>
        <w:t xml:space="preserve">Несмотря на это, только 28% пользователей создают надежные пароли </w:t>
      </w:r>
      <w:proofErr w:type="gramStart"/>
      <w:r w:rsidRPr="003E4226">
        <w:rPr>
          <w:sz w:val="28"/>
          <w:szCs w:val="28"/>
        </w:rPr>
        <w:lastRenderedPageBreak/>
        <w:t>для</w:t>
      </w:r>
      <w:proofErr w:type="gramEnd"/>
      <w:r w:rsidRPr="003E4226">
        <w:rPr>
          <w:sz w:val="28"/>
          <w:szCs w:val="28"/>
        </w:rPr>
        <w:t xml:space="preserve"> </w:t>
      </w:r>
      <w:proofErr w:type="gramStart"/>
      <w:r w:rsidRPr="003E4226">
        <w:rPr>
          <w:sz w:val="28"/>
          <w:szCs w:val="28"/>
        </w:rPr>
        <w:t>своих</w:t>
      </w:r>
      <w:proofErr w:type="gramEnd"/>
      <w:r w:rsidRPr="003E4226">
        <w:rPr>
          <w:sz w:val="28"/>
          <w:szCs w:val="28"/>
        </w:rPr>
        <w:t xml:space="preserve"> аккаунтов и только 25% выбирают безопасные способы их хранения.</w:t>
      </w:r>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t xml:space="preserve">За год с июня 2014 года по июнь 2015 года </w:t>
      </w:r>
      <w:proofErr w:type="spellStart"/>
      <w:r w:rsidRPr="003E4226">
        <w:rPr>
          <w:sz w:val="28"/>
          <w:szCs w:val="28"/>
        </w:rPr>
        <w:t>киберпреступники</w:t>
      </w:r>
      <w:proofErr w:type="spellEnd"/>
      <w:r w:rsidRPr="003E4226">
        <w:rPr>
          <w:sz w:val="28"/>
          <w:szCs w:val="28"/>
        </w:rPr>
        <w:t xml:space="preserve"> через системы интернет-банкинга в </w:t>
      </w:r>
      <w:proofErr w:type="spellStart"/>
      <w:r w:rsidRPr="003E4226">
        <w:rPr>
          <w:sz w:val="28"/>
          <w:szCs w:val="28"/>
        </w:rPr>
        <w:t>рунете</w:t>
      </w:r>
      <w:proofErr w:type="spellEnd"/>
      <w:r w:rsidRPr="003E4226">
        <w:rPr>
          <w:sz w:val="28"/>
          <w:szCs w:val="28"/>
        </w:rPr>
        <w:t xml:space="preserve"> похитили 2,6 </w:t>
      </w:r>
      <w:proofErr w:type="gramStart"/>
      <w:r w:rsidRPr="003E4226">
        <w:rPr>
          <w:sz w:val="28"/>
          <w:szCs w:val="28"/>
        </w:rPr>
        <w:t>млрд</w:t>
      </w:r>
      <w:proofErr w:type="gramEnd"/>
      <w:r w:rsidRPr="003E4226">
        <w:rPr>
          <w:sz w:val="28"/>
          <w:szCs w:val="28"/>
        </w:rPr>
        <w:t xml:space="preserve"> руб., следует из отчета компании </w:t>
      </w:r>
      <w:proofErr w:type="spellStart"/>
      <w:r w:rsidRPr="003E4226">
        <w:rPr>
          <w:sz w:val="28"/>
          <w:szCs w:val="28"/>
        </w:rPr>
        <w:t>Group</w:t>
      </w:r>
      <w:proofErr w:type="spellEnd"/>
      <w:r w:rsidRPr="003E4226">
        <w:rPr>
          <w:sz w:val="28"/>
          <w:szCs w:val="28"/>
        </w:rPr>
        <w:t xml:space="preserve">-IB на конференции "Тенденции развития преступлений в области высоких технологий-2015". За аналогичный период прошлого года сумма была в несколько раз выше - 9,8 </w:t>
      </w:r>
      <w:proofErr w:type="gramStart"/>
      <w:r w:rsidRPr="003E4226">
        <w:rPr>
          <w:sz w:val="28"/>
          <w:szCs w:val="28"/>
        </w:rPr>
        <w:t>млрд</w:t>
      </w:r>
      <w:proofErr w:type="gramEnd"/>
      <w:r w:rsidRPr="003E4226">
        <w:rPr>
          <w:sz w:val="28"/>
          <w:szCs w:val="28"/>
        </w:rPr>
        <w:t xml:space="preserve"> руб. "Мы фиксируем снижение ущерба при росте количества атак",- уточнил руководитель сервиса </w:t>
      </w:r>
      <w:proofErr w:type="spellStart"/>
      <w:r w:rsidRPr="003E4226">
        <w:rPr>
          <w:sz w:val="28"/>
          <w:szCs w:val="28"/>
        </w:rPr>
        <w:t>киберразведки</w:t>
      </w:r>
      <w:proofErr w:type="spellEnd"/>
      <w:r w:rsidRPr="003E4226">
        <w:rPr>
          <w:sz w:val="28"/>
          <w:szCs w:val="28"/>
        </w:rPr>
        <w:t xml:space="preserve"> </w:t>
      </w:r>
      <w:proofErr w:type="spellStart"/>
      <w:r w:rsidRPr="003E4226">
        <w:rPr>
          <w:sz w:val="28"/>
          <w:szCs w:val="28"/>
        </w:rPr>
        <w:t>Bot-Trek</w:t>
      </w:r>
      <w:proofErr w:type="spellEnd"/>
      <w:r w:rsidRPr="003E4226">
        <w:rPr>
          <w:sz w:val="28"/>
          <w:szCs w:val="28"/>
        </w:rPr>
        <w:t xml:space="preserve"> </w:t>
      </w:r>
      <w:proofErr w:type="spellStart"/>
      <w:r w:rsidRPr="003E4226">
        <w:rPr>
          <w:sz w:val="28"/>
          <w:szCs w:val="28"/>
        </w:rPr>
        <w:t>Intelligence</w:t>
      </w:r>
      <w:proofErr w:type="spellEnd"/>
      <w:r w:rsidRPr="003E4226">
        <w:rPr>
          <w:rStyle w:val="apple-converted-space"/>
          <w:sz w:val="28"/>
          <w:szCs w:val="28"/>
        </w:rPr>
        <w:t> </w:t>
      </w:r>
      <w:hyperlink r:id="rId9" w:history="1">
        <w:r w:rsidRPr="003E4226">
          <w:rPr>
            <w:rStyle w:val="a4"/>
            <w:color w:val="auto"/>
            <w:sz w:val="28"/>
            <w:szCs w:val="28"/>
            <w:u w:val="none"/>
          </w:rPr>
          <w:t>Дмитрий Волков</w:t>
        </w:r>
      </w:hyperlink>
      <w:r w:rsidRPr="003E4226">
        <w:rPr>
          <w:sz w:val="28"/>
          <w:szCs w:val="28"/>
        </w:rPr>
        <w:t>.</w:t>
      </w:r>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t xml:space="preserve">Наибольший ущерб понесли юридические лица, лишившиеся в результате действий </w:t>
      </w:r>
      <w:proofErr w:type="spellStart"/>
      <w:r w:rsidRPr="003E4226">
        <w:rPr>
          <w:sz w:val="28"/>
          <w:szCs w:val="28"/>
        </w:rPr>
        <w:t>киберпреступников</w:t>
      </w:r>
      <w:proofErr w:type="spellEnd"/>
      <w:r w:rsidRPr="003E4226">
        <w:rPr>
          <w:sz w:val="28"/>
          <w:szCs w:val="28"/>
        </w:rPr>
        <w:t xml:space="preserve"> 1,9 </w:t>
      </w:r>
      <w:proofErr w:type="gramStart"/>
      <w:r w:rsidRPr="003E4226">
        <w:rPr>
          <w:sz w:val="28"/>
          <w:szCs w:val="28"/>
        </w:rPr>
        <w:t>млрд</w:t>
      </w:r>
      <w:proofErr w:type="gramEnd"/>
      <w:r w:rsidRPr="003E4226">
        <w:rPr>
          <w:sz w:val="28"/>
          <w:szCs w:val="28"/>
        </w:rPr>
        <w:t xml:space="preserve"> руб. Ежедневно жертвами </w:t>
      </w:r>
      <w:proofErr w:type="spellStart"/>
      <w:r w:rsidRPr="003E4226">
        <w:rPr>
          <w:sz w:val="28"/>
          <w:szCs w:val="28"/>
        </w:rPr>
        <w:t>кибератак</w:t>
      </w:r>
      <w:proofErr w:type="spellEnd"/>
      <w:r w:rsidRPr="003E4226">
        <w:rPr>
          <w:sz w:val="28"/>
          <w:szCs w:val="28"/>
        </w:rPr>
        <w:t xml:space="preserve"> становятся 16 компаний, теряющих в среднем 480 тыс. руб. Хакеры при этом научились обходить традиционные средства защиты: ни </w:t>
      </w:r>
      <w:proofErr w:type="spellStart"/>
      <w:r w:rsidRPr="003E4226">
        <w:rPr>
          <w:sz w:val="28"/>
          <w:szCs w:val="28"/>
        </w:rPr>
        <w:t>токены</w:t>
      </w:r>
      <w:proofErr w:type="spellEnd"/>
      <w:r w:rsidRPr="003E4226">
        <w:rPr>
          <w:sz w:val="28"/>
          <w:szCs w:val="28"/>
        </w:rPr>
        <w:t>, ни дополнительная SMS-аутентификация не спасают от «</w:t>
      </w:r>
      <w:proofErr w:type="spellStart"/>
      <w:r w:rsidRPr="003E4226">
        <w:rPr>
          <w:sz w:val="28"/>
          <w:szCs w:val="28"/>
        </w:rPr>
        <w:t>автозаливов</w:t>
      </w:r>
      <w:proofErr w:type="spellEnd"/>
      <w:r w:rsidRPr="003E4226">
        <w:rPr>
          <w:sz w:val="28"/>
          <w:szCs w:val="28"/>
        </w:rPr>
        <w:t>» - троянов, позволяющих переводить деньги со счетов посредством подмены реквизитов. Подтверждая платеж, клиент, зараженный таким трояном, видит правильные данные получателя, хотя в реальности деньги уходят на счет злоумышленников.</w:t>
      </w:r>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t>Сами российские банки в результате целевых атак за отчетный период потеряли 638 млн. руб. Даже единичные атаки на клиентов крупных банков приносят большой доход. Усиливается интерес злоумышленников и к торговым, и к брокерским системам. Так, в феврале 2015 г. была проведена первая в России успешная атака на биржевого брокера, длившаяся всего 14 минут и приведшая к ущербу около 300 млн. руб.</w:t>
      </w:r>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t xml:space="preserve">Почти 100 млн. руб. похищено у физических лиц, причем 61 </w:t>
      </w:r>
      <w:proofErr w:type="gramStart"/>
      <w:r w:rsidRPr="003E4226">
        <w:rPr>
          <w:sz w:val="28"/>
          <w:szCs w:val="28"/>
        </w:rPr>
        <w:t>млн</w:t>
      </w:r>
      <w:proofErr w:type="gramEnd"/>
      <w:r w:rsidRPr="003E4226">
        <w:rPr>
          <w:sz w:val="28"/>
          <w:szCs w:val="28"/>
        </w:rPr>
        <w:t xml:space="preserve"> руб.- с помощью троянов, заточенных под платформу </w:t>
      </w:r>
      <w:proofErr w:type="spellStart"/>
      <w:r w:rsidRPr="003E4226">
        <w:rPr>
          <w:sz w:val="28"/>
          <w:szCs w:val="28"/>
        </w:rPr>
        <w:t>Android</w:t>
      </w:r>
      <w:proofErr w:type="spellEnd"/>
      <w:r w:rsidRPr="003E4226">
        <w:rPr>
          <w:sz w:val="28"/>
          <w:szCs w:val="28"/>
        </w:rPr>
        <w:t xml:space="preserve">. Уязвимость </w:t>
      </w:r>
      <w:proofErr w:type="spellStart"/>
      <w:r w:rsidRPr="003E4226">
        <w:rPr>
          <w:sz w:val="28"/>
          <w:szCs w:val="28"/>
        </w:rPr>
        <w:t>Android</w:t>
      </w:r>
      <w:proofErr w:type="spellEnd"/>
      <w:r w:rsidRPr="003E4226">
        <w:rPr>
          <w:sz w:val="28"/>
          <w:szCs w:val="28"/>
        </w:rPr>
        <w:t xml:space="preserve"> привлекает все больше злоумышленников, следует из отчета: появилось десять новых преступных групп, работающих с </w:t>
      </w:r>
      <w:proofErr w:type="spellStart"/>
      <w:r w:rsidRPr="003E4226">
        <w:rPr>
          <w:sz w:val="28"/>
          <w:szCs w:val="28"/>
        </w:rPr>
        <w:t>Android</w:t>
      </w:r>
      <w:proofErr w:type="spellEnd"/>
      <w:r w:rsidRPr="003E4226">
        <w:rPr>
          <w:sz w:val="28"/>
          <w:szCs w:val="28"/>
        </w:rPr>
        <w:t xml:space="preserve">-троянами, а количество инцидентов выросло втрое. Ежедневно 70 пользователей мобильных банков на </w:t>
      </w:r>
      <w:proofErr w:type="spellStart"/>
      <w:r w:rsidRPr="003E4226">
        <w:rPr>
          <w:sz w:val="28"/>
          <w:szCs w:val="28"/>
        </w:rPr>
        <w:t>Android</w:t>
      </w:r>
      <w:proofErr w:type="spellEnd"/>
      <w:r w:rsidRPr="003E4226">
        <w:rPr>
          <w:sz w:val="28"/>
          <w:szCs w:val="28"/>
        </w:rPr>
        <w:t xml:space="preserve"> становятся жертвами </w:t>
      </w:r>
      <w:proofErr w:type="spellStart"/>
      <w:r w:rsidRPr="003E4226">
        <w:rPr>
          <w:sz w:val="28"/>
          <w:szCs w:val="28"/>
        </w:rPr>
        <w:t>киберпреступников</w:t>
      </w:r>
      <w:proofErr w:type="spellEnd"/>
      <w:r w:rsidRPr="003E4226">
        <w:rPr>
          <w:sz w:val="28"/>
          <w:szCs w:val="28"/>
        </w:rPr>
        <w:t>.</w:t>
      </w:r>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lastRenderedPageBreak/>
        <w:t xml:space="preserve">По данным </w:t>
      </w:r>
      <w:proofErr w:type="spellStart"/>
      <w:r w:rsidRPr="003E4226">
        <w:rPr>
          <w:sz w:val="28"/>
          <w:szCs w:val="28"/>
        </w:rPr>
        <w:t>Group</w:t>
      </w:r>
      <w:proofErr w:type="spellEnd"/>
      <w:r w:rsidRPr="003E4226">
        <w:rPr>
          <w:sz w:val="28"/>
          <w:szCs w:val="28"/>
        </w:rPr>
        <w:t xml:space="preserve">-IB, продолжается развитие экосистемы, обслуживающей совершение </w:t>
      </w:r>
      <w:proofErr w:type="spellStart"/>
      <w:r w:rsidRPr="003E4226">
        <w:rPr>
          <w:sz w:val="28"/>
          <w:szCs w:val="28"/>
        </w:rPr>
        <w:t>киберпреступлений</w:t>
      </w:r>
      <w:proofErr w:type="spellEnd"/>
      <w:r w:rsidRPr="003E4226">
        <w:rPr>
          <w:sz w:val="28"/>
          <w:szCs w:val="28"/>
        </w:rPr>
        <w:t xml:space="preserve">. Услуги по </w:t>
      </w:r>
      <w:proofErr w:type="spellStart"/>
      <w:r w:rsidRPr="003E4226">
        <w:rPr>
          <w:sz w:val="28"/>
          <w:szCs w:val="28"/>
        </w:rPr>
        <w:t>обналичиванию</w:t>
      </w:r>
      <w:proofErr w:type="spellEnd"/>
      <w:r w:rsidRPr="003E4226">
        <w:rPr>
          <w:sz w:val="28"/>
          <w:szCs w:val="28"/>
        </w:rPr>
        <w:t xml:space="preserve"> похищенных денег принесли злоумышленникам 1,92 млрд. руб. Растет оборот площадок, торгующих данными о банковских картах, логинах и паролях разных систем: выручка семи таких магазинов превысила 155 млн. руб.</w:t>
      </w:r>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t xml:space="preserve">Согласно прогнозу, в следующем году разработчики вредоносного софта полностью сосредоточатся на мобильных платформах, число инцидентов и суммы хищений у физических лиц увеличатся за счет перехвата на </w:t>
      </w:r>
      <w:proofErr w:type="spellStart"/>
      <w:r w:rsidRPr="003E4226">
        <w:rPr>
          <w:sz w:val="28"/>
          <w:szCs w:val="28"/>
        </w:rPr>
        <w:t>Android</w:t>
      </w:r>
      <w:proofErr w:type="spellEnd"/>
      <w:r w:rsidRPr="003E4226">
        <w:rPr>
          <w:sz w:val="28"/>
          <w:szCs w:val="28"/>
        </w:rPr>
        <w:t>-устройствах данных карт, логинов и паролей для интернет-банкинга. Кроме того, компании столкнутся с еще большим количеством инцидентов с программами, шифрующими данные для последующего вымогания денег за их расшифровку (</w:t>
      </w:r>
      <w:proofErr w:type="spellStart"/>
      <w:r w:rsidRPr="003E4226">
        <w:rPr>
          <w:sz w:val="28"/>
          <w:szCs w:val="28"/>
        </w:rPr>
        <w:t>криптолокерами</w:t>
      </w:r>
      <w:proofErr w:type="spellEnd"/>
      <w:r w:rsidRPr="003E4226">
        <w:rPr>
          <w:sz w:val="28"/>
          <w:szCs w:val="28"/>
        </w:rPr>
        <w:t>). Вырастет и количество хищений информации о банковских картах через POS-терминалы: появляется все больше программ для этих целей, а часть из них находится в открытом доступе.</w:t>
      </w:r>
    </w:p>
    <w:p w:rsidR="00DA69C3" w:rsidRPr="003E4226" w:rsidRDefault="00DA69C3" w:rsidP="003E4226">
      <w:pPr>
        <w:pStyle w:val="a3"/>
        <w:widowControl w:val="0"/>
        <w:spacing w:before="0" w:beforeAutospacing="0" w:after="0" w:afterAutospacing="0" w:line="360" w:lineRule="auto"/>
        <w:ind w:firstLine="567"/>
        <w:rPr>
          <w:sz w:val="28"/>
          <w:szCs w:val="28"/>
        </w:rPr>
      </w:pPr>
      <w:r w:rsidRPr="003E4226">
        <w:rPr>
          <w:sz w:val="28"/>
          <w:szCs w:val="28"/>
        </w:rPr>
        <w:t>Согласно исследованию ИБ-компании</w:t>
      </w:r>
      <w:r w:rsidRPr="003E4226">
        <w:rPr>
          <w:rStyle w:val="apple-converted-space"/>
          <w:sz w:val="28"/>
          <w:szCs w:val="28"/>
        </w:rPr>
        <w:t> </w:t>
      </w:r>
      <w:proofErr w:type="spellStart"/>
      <w:r w:rsidRPr="003E4226">
        <w:rPr>
          <w:sz w:val="28"/>
          <w:szCs w:val="28"/>
        </w:rPr>
        <w:fldChar w:fldCharType="begin"/>
      </w:r>
      <w:r w:rsidRPr="003E4226">
        <w:rPr>
          <w:sz w:val="28"/>
          <w:szCs w:val="28"/>
        </w:rPr>
        <w:instrText xml:space="preserve"> HYPERLINK "http://www.itsec.ru/keywords.php?keyword=78500" </w:instrText>
      </w:r>
      <w:r w:rsidRPr="003E4226">
        <w:rPr>
          <w:sz w:val="28"/>
          <w:szCs w:val="28"/>
        </w:rPr>
        <w:fldChar w:fldCharType="separate"/>
      </w:r>
      <w:r w:rsidRPr="003E4226">
        <w:rPr>
          <w:rStyle w:val="a4"/>
          <w:color w:val="auto"/>
          <w:sz w:val="28"/>
          <w:szCs w:val="28"/>
          <w:u w:val="none"/>
        </w:rPr>
        <w:t>Invincea</w:t>
      </w:r>
      <w:proofErr w:type="spellEnd"/>
      <w:r w:rsidRPr="003E4226">
        <w:rPr>
          <w:sz w:val="28"/>
          <w:szCs w:val="28"/>
        </w:rPr>
        <w:fldChar w:fldCharType="end"/>
      </w:r>
      <w:r w:rsidRPr="003E4226">
        <w:rPr>
          <w:sz w:val="28"/>
          <w:szCs w:val="28"/>
        </w:rPr>
        <w:t>, за последние несколько дней эксперты обнаружили 60 случаев инфицирования систем банковским вредоносным ПО</w:t>
      </w:r>
      <w:r w:rsidRPr="003E4226">
        <w:rPr>
          <w:rStyle w:val="apple-converted-space"/>
          <w:sz w:val="28"/>
          <w:szCs w:val="28"/>
        </w:rPr>
        <w:t> </w:t>
      </w:r>
      <w:proofErr w:type="spellStart"/>
      <w:r w:rsidRPr="003E4226">
        <w:rPr>
          <w:sz w:val="28"/>
          <w:szCs w:val="28"/>
        </w:rPr>
        <w:fldChar w:fldCharType="begin"/>
      </w:r>
      <w:r w:rsidRPr="003E4226">
        <w:rPr>
          <w:sz w:val="28"/>
          <w:szCs w:val="28"/>
        </w:rPr>
        <w:instrText xml:space="preserve"> HYPERLINK "http://www.itsec.ru/keywords.php?keyword=134379" </w:instrText>
      </w:r>
      <w:r w:rsidRPr="003E4226">
        <w:rPr>
          <w:sz w:val="28"/>
          <w:szCs w:val="28"/>
        </w:rPr>
        <w:fldChar w:fldCharType="separate"/>
      </w:r>
      <w:r w:rsidRPr="003E4226">
        <w:rPr>
          <w:rStyle w:val="a4"/>
          <w:color w:val="auto"/>
          <w:sz w:val="28"/>
          <w:szCs w:val="28"/>
          <w:u w:val="none"/>
        </w:rPr>
        <w:t>Dridex</w:t>
      </w:r>
      <w:proofErr w:type="spellEnd"/>
      <w:r w:rsidRPr="003E4226">
        <w:rPr>
          <w:sz w:val="28"/>
          <w:szCs w:val="28"/>
        </w:rPr>
        <w:fldChar w:fldCharType="end"/>
      </w:r>
      <w:r w:rsidRPr="003E4226">
        <w:rPr>
          <w:rStyle w:val="apple-converted-space"/>
          <w:sz w:val="28"/>
          <w:szCs w:val="28"/>
        </w:rPr>
        <w:t> </w:t>
      </w:r>
      <w:r w:rsidRPr="003E4226">
        <w:rPr>
          <w:sz w:val="28"/>
          <w:szCs w:val="28"/>
        </w:rPr>
        <w:t xml:space="preserve">на территории Франции. </w:t>
      </w:r>
      <w:proofErr w:type="spellStart"/>
      <w:r w:rsidRPr="003E4226">
        <w:rPr>
          <w:sz w:val="28"/>
          <w:szCs w:val="28"/>
        </w:rPr>
        <w:t>Вредонос</w:t>
      </w:r>
      <w:proofErr w:type="spellEnd"/>
      <w:r w:rsidRPr="003E4226">
        <w:rPr>
          <w:sz w:val="28"/>
          <w:szCs w:val="28"/>
        </w:rPr>
        <w:t xml:space="preserve"> распространяется под видом электронных писем с вложенным файлом </w:t>
      </w:r>
      <w:proofErr w:type="spellStart"/>
      <w:r w:rsidRPr="003E4226">
        <w:rPr>
          <w:sz w:val="28"/>
          <w:szCs w:val="28"/>
        </w:rPr>
        <w:t>Microsoft</w:t>
      </w:r>
      <w:proofErr w:type="spellEnd"/>
      <w:r w:rsidRPr="003E4226">
        <w:rPr>
          <w:sz w:val="28"/>
          <w:szCs w:val="28"/>
        </w:rPr>
        <w:t xml:space="preserve"> </w:t>
      </w:r>
      <w:proofErr w:type="spellStart"/>
      <w:r w:rsidRPr="003E4226">
        <w:rPr>
          <w:sz w:val="28"/>
          <w:szCs w:val="28"/>
        </w:rPr>
        <w:t>Office</w:t>
      </w:r>
      <w:proofErr w:type="spellEnd"/>
      <w:r w:rsidRPr="003E4226">
        <w:rPr>
          <w:sz w:val="28"/>
          <w:szCs w:val="28"/>
        </w:rPr>
        <w:t>, который выглядит, как счет из популярного отеля или магазина. Вредоносное вложение оформлено на французском языке и содержит шестнадцатеричный код.</w:t>
      </w:r>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t xml:space="preserve">В 2014 году почти 18 </w:t>
      </w:r>
      <w:proofErr w:type="gramStart"/>
      <w:r w:rsidRPr="003E4226">
        <w:rPr>
          <w:sz w:val="28"/>
          <w:szCs w:val="28"/>
        </w:rPr>
        <w:t>млн</w:t>
      </w:r>
      <w:proofErr w:type="gramEnd"/>
      <w:r w:rsidRPr="003E4226">
        <w:rPr>
          <w:sz w:val="28"/>
          <w:szCs w:val="28"/>
        </w:rPr>
        <w:t xml:space="preserve"> американских граждан стали жертвами хищения личности, причем в большинстве случаев целью злоумышленников были кредитные карты и банковские счета, сообщает издание </w:t>
      </w:r>
      <w:proofErr w:type="spellStart"/>
      <w:r w:rsidRPr="003E4226">
        <w:rPr>
          <w:sz w:val="28"/>
          <w:szCs w:val="28"/>
        </w:rPr>
        <w:t>The</w:t>
      </w:r>
      <w:proofErr w:type="spellEnd"/>
      <w:r w:rsidRPr="003E4226">
        <w:rPr>
          <w:sz w:val="28"/>
          <w:szCs w:val="28"/>
        </w:rPr>
        <w:t xml:space="preserve"> </w:t>
      </w:r>
      <w:proofErr w:type="spellStart"/>
      <w:r w:rsidRPr="003E4226">
        <w:rPr>
          <w:sz w:val="28"/>
          <w:szCs w:val="28"/>
        </w:rPr>
        <w:t>Networkworld</w:t>
      </w:r>
      <w:proofErr w:type="spellEnd"/>
      <w:r w:rsidRPr="003E4226">
        <w:rPr>
          <w:sz w:val="28"/>
          <w:szCs w:val="28"/>
        </w:rPr>
        <w:t xml:space="preserve"> со ссылкой на</w:t>
      </w:r>
      <w:r w:rsidRPr="003E4226">
        <w:rPr>
          <w:rStyle w:val="apple-converted-space"/>
          <w:sz w:val="28"/>
          <w:szCs w:val="28"/>
        </w:rPr>
        <w:t> </w:t>
      </w:r>
      <w:hyperlink r:id="rId10" w:history="1">
        <w:r w:rsidRPr="003E4226">
          <w:rPr>
            <w:rStyle w:val="a4"/>
            <w:color w:val="auto"/>
            <w:sz w:val="28"/>
            <w:szCs w:val="28"/>
            <w:u w:val="none"/>
          </w:rPr>
          <w:t>отчет</w:t>
        </w:r>
      </w:hyperlink>
      <w:r w:rsidRPr="003E4226">
        <w:rPr>
          <w:rStyle w:val="apple-converted-space"/>
          <w:sz w:val="28"/>
          <w:szCs w:val="28"/>
        </w:rPr>
        <w:t> </w:t>
      </w:r>
      <w:r w:rsidRPr="003E4226">
        <w:rPr>
          <w:sz w:val="28"/>
          <w:szCs w:val="28"/>
        </w:rPr>
        <w:t>Министерства юстиции</w:t>
      </w:r>
      <w:r w:rsidRPr="003E4226">
        <w:rPr>
          <w:rStyle w:val="apple-converted-space"/>
          <w:sz w:val="28"/>
          <w:szCs w:val="28"/>
        </w:rPr>
        <w:t> </w:t>
      </w:r>
      <w:hyperlink r:id="rId11" w:history="1">
        <w:r w:rsidRPr="003E4226">
          <w:rPr>
            <w:rStyle w:val="a4"/>
            <w:color w:val="auto"/>
            <w:sz w:val="28"/>
            <w:szCs w:val="28"/>
            <w:u w:val="none"/>
          </w:rPr>
          <w:t>США</w:t>
        </w:r>
      </w:hyperlink>
      <w:r w:rsidRPr="003E4226">
        <w:rPr>
          <w:sz w:val="28"/>
          <w:szCs w:val="28"/>
        </w:rPr>
        <w:t>.</w:t>
      </w:r>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t> По данным Бюро юридической статистики (</w:t>
      </w:r>
      <w:proofErr w:type="spellStart"/>
      <w:r w:rsidRPr="003E4226">
        <w:rPr>
          <w:sz w:val="28"/>
          <w:szCs w:val="28"/>
        </w:rPr>
        <w:t>Bureau</w:t>
      </w:r>
      <w:proofErr w:type="spellEnd"/>
      <w:r w:rsidRPr="003E4226">
        <w:rPr>
          <w:sz w:val="28"/>
          <w:szCs w:val="28"/>
        </w:rPr>
        <w:t xml:space="preserve"> </w:t>
      </w:r>
      <w:proofErr w:type="spellStart"/>
      <w:r w:rsidRPr="003E4226">
        <w:rPr>
          <w:sz w:val="28"/>
          <w:szCs w:val="28"/>
        </w:rPr>
        <w:t>of</w:t>
      </w:r>
      <w:proofErr w:type="spellEnd"/>
      <w:r w:rsidRPr="003E4226">
        <w:rPr>
          <w:sz w:val="28"/>
          <w:szCs w:val="28"/>
        </w:rPr>
        <w:t xml:space="preserve"> </w:t>
      </w:r>
      <w:proofErr w:type="spellStart"/>
      <w:r w:rsidRPr="003E4226">
        <w:rPr>
          <w:sz w:val="28"/>
          <w:szCs w:val="28"/>
        </w:rPr>
        <w:t>Justice</w:t>
      </w:r>
      <w:proofErr w:type="spellEnd"/>
      <w:r w:rsidRPr="003E4226">
        <w:rPr>
          <w:sz w:val="28"/>
          <w:szCs w:val="28"/>
        </w:rPr>
        <w:t xml:space="preserve"> </w:t>
      </w:r>
      <w:proofErr w:type="spellStart"/>
      <w:r w:rsidRPr="003E4226">
        <w:rPr>
          <w:sz w:val="28"/>
          <w:szCs w:val="28"/>
        </w:rPr>
        <w:t>Statistics</w:t>
      </w:r>
      <w:proofErr w:type="spellEnd"/>
      <w:r w:rsidRPr="003E4226">
        <w:rPr>
          <w:sz w:val="28"/>
          <w:szCs w:val="28"/>
        </w:rPr>
        <w:t xml:space="preserve">), за последний год число жертв </w:t>
      </w:r>
      <w:proofErr w:type="spellStart"/>
      <w:r w:rsidRPr="003E4226">
        <w:rPr>
          <w:sz w:val="28"/>
          <w:szCs w:val="28"/>
        </w:rPr>
        <w:t>кибермошенников</w:t>
      </w:r>
      <w:proofErr w:type="spellEnd"/>
      <w:r w:rsidRPr="003E4226">
        <w:rPr>
          <w:sz w:val="28"/>
          <w:szCs w:val="28"/>
        </w:rPr>
        <w:t xml:space="preserve"> увеличилось на 1 млн. по сравнению с показателем 2012 года. Стоит отметить, что в отчете ведомства </w:t>
      </w:r>
      <w:r w:rsidRPr="003E4226">
        <w:rPr>
          <w:sz w:val="28"/>
          <w:szCs w:val="28"/>
        </w:rPr>
        <w:lastRenderedPageBreak/>
        <w:t>учитывались не только случаи компрометации персональной информации, но и использование ее для получения финансовой или иной выгоды. Согласно данным, два из пяти инцидентов были связаны с незаконными манипуляциями с кредитными картами, и примерно такое же количество – с махинациями с банковскими счетами.</w:t>
      </w:r>
    </w:p>
    <w:p w:rsidR="00DA69C3" w:rsidRPr="003E4226" w:rsidRDefault="00DA69C3" w:rsidP="003E4226">
      <w:pPr>
        <w:pStyle w:val="a3"/>
        <w:widowControl w:val="0"/>
        <w:spacing w:before="0" w:beforeAutospacing="0" w:after="0" w:afterAutospacing="0" w:line="360" w:lineRule="auto"/>
        <w:ind w:firstLine="567"/>
        <w:rPr>
          <w:sz w:val="28"/>
          <w:szCs w:val="28"/>
        </w:rPr>
      </w:pPr>
      <w:r w:rsidRPr="003E4226">
        <w:rPr>
          <w:sz w:val="28"/>
          <w:szCs w:val="28"/>
        </w:rPr>
        <w:t xml:space="preserve">В исследовании «Финансовые последствия </w:t>
      </w:r>
      <w:proofErr w:type="spellStart"/>
      <w:r w:rsidRPr="003E4226">
        <w:rPr>
          <w:sz w:val="28"/>
          <w:szCs w:val="28"/>
        </w:rPr>
        <w:t>киберпреступлений</w:t>
      </w:r>
      <w:proofErr w:type="spellEnd"/>
      <w:r w:rsidRPr="003E4226">
        <w:rPr>
          <w:sz w:val="28"/>
          <w:szCs w:val="28"/>
        </w:rPr>
        <w:t xml:space="preserve">» за 2015 г., проведенном </w:t>
      </w:r>
      <w:proofErr w:type="spellStart"/>
      <w:r w:rsidRPr="003E4226">
        <w:rPr>
          <w:sz w:val="28"/>
          <w:szCs w:val="28"/>
        </w:rPr>
        <w:t>Ponemon</w:t>
      </w:r>
      <w:proofErr w:type="spellEnd"/>
      <w:r w:rsidRPr="003E4226">
        <w:rPr>
          <w:sz w:val="28"/>
          <w:szCs w:val="28"/>
        </w:rPr>
        <w:t xml:space="preserve"> </w:t>
      </w:r>
      <w:proofErr w:type="spellStart"/>
      <w:r w:rsidRPr="003E4226">
        <w:rPr>
          <w:sz w:val="28"/>
          <w:szCs w:val="28"/>
        </w:rPr>
        <w:t>Institute</w:t>
      </w:r>
      <w:proofErr w:type="spellEnd"/>
      <w:r w:rsidRPr="003E4226">
        <w:rPr>
          <w:sz w:val="28"/>
          <w:szCs w:val="28"/>
        </w:rPr>
        <w:t xml:space="preserve"> (США), представлены данные о ежегодных затратах на устранение последствий </w:t>
      </w:r>
      <w:proofErr w:type="spellStart"/>
      <w:r w:rsidRPr="003E4226">
        <w:rPr>
          <w:sz w:val="28"/>
          <w:szCs w:val="28"/>
        </w:rPr>
        <w:t>кибератак</w:t>
      </w:r>
      <w:proofErr w:type="spellEnd"/>
      <w:r w:rsidRPr="003E4226">
        <w:rPr>
          <w:sz w:val="28"/>
          <w:szCs w:val="28"/>
        </w:rPr>
        <w:t xml:space="preserve"> для компаний в США, Великобритании, Японии, Германии, Австралии, Бразилии и России.</w:t>
      </w:r>
    </w:p>
    <w:p w:rsidR="00DA69C3" w:rsidRPr="003E4226" w:rsidRDefault="00DA69C3" w:rsidP="003E4226">
      <w:pPr>
        <w:pStyle w:val="a3"/>
        <w:widowControl w:val="0"/>
        <w:spacing w:before="0" w:beforeAutospacing="0" w:after="0" w:afterAutospacing="0" w:line="360" w:lineRule="auto"/>
        <w:ind w:firstLine="567"/>
        <w:rPr>
          <w:sz w:val="28"/>
          <w:szCs w:val="28"/>
        </w:rPr>
      </w:pPr>
      <w:r w:rsidRPr="003E4226">
        <w:rPr>
          <w:sz w:val="28"/>
          <w:szCs w:val="28"/>
        </w:rPr>
        <w:t xml:space="preserve">Исследование показало, что в среднем в американских компаниях ущерб от </w:t>
      </w:r>
      <w:proofErr w:type="spellStart"/>
      <w:r w:rsidRPr="003E4226">
        <w:rPr>
          <w:sz w:val="28"/>
          <w:szCs w:val="28"/>
        </w:rPr>
        <w:t>киберпреступлений</w:t>
      </w:r>
      <w:proofErr w:type="spellEnd"/>
      <w:r w:rsidRPr="003E4226">
        <w:rPr>
          <w:sz w:val="28"/>
          <w:szCs w:val="28"/>
        </w:rPr>
        <w:t xml:space="preserve"> составляет 15 млн. долл. США в год – то есть на 82% больше, чем на момент начала исследования шесть лет назад. Иными словами, каждый год затраты увеличивались почти на 20%. </w:t>
      </w:r>
    </w:p>
    <w:p w:rsidR="00DA69C3" w:rsidRPr="003E4226" w:rsidRDefault="00DA69C3" w:rsidP="003E4226">
      <w:pPr>
        <w:pStyle w:val="a3"/>
        <w:widowControl w:val="0"/>
        <w:spacing w:before="0" w:beforeAutospacing="0" w:after="0" w:afterAutospacing="0" w:line="360" w:lineRule="auto"/>
        <w:ind w:firstLine="567"/>
        <w:rPr>
          <w:sz w:val="28"/>
          <w:szCs w:val="28"/>
        </w:rPr>
      </w:pPr>
      <w:r w:rsidRPr="003E4226">
        <w:rPr>
          <w:sz w:val="28"/>
          <w:szCs w:val="28"/>
        </w:rPr>
        <w:t xml:space="preserve">На ликвидацию последствий </w:t>
      </w:r>
      <w:proofErr w:type="spellStart"/>
      <w:r w:rsidRPr="003E4226">
        <w:rPr>
          <w:sz w:val="28"/>
          <w:szCs w:val="28"/>
        </w:rPr>
        <w:t>кибератак</w:t>
      </w:r>
      <w:proofErr w:type="spellEnd"/>
      <w:r w:rsidRPr="003E4226">
        <w:rPr>
          <w:sz w:val="28"/>
          <w:szCs w:val="28"/>
        </w:rPr>
        <w:t xml:space="preserve"> сегодня требуется в среднем 46 дней (за шесть лет этот срок увеличился почти на 30%), причем на устранение последствий каждой из них компании тратят в среднем по 1,9 </w:t>
      </w:r>
      <w:proofErr w:type="gramStart"/>
      <w:r w:rsidRPr="003E4226">
        <w:rPr>
          <w:sz w:val="28"/>
          <w:szCs w:val="28"/>
        </w:rPr>
        <w:t>млн</w:t>
      </w:r>
      <w:proofErr w:type="gramEnd"/>
      <w:r w:rsidRPr="003E4226">
        <w:rPr>
          <w:sz w:val="28"/>
          <w:szCs w:val="28"/>
        </w:rPr>
        <w:t xml:space="preserve"> долларов США.</w:t>
      </w:r>
    </w:p>
    <w:p w:rsidR="00DA69C3" w:rsidRPr="003E4226" w:rsidRDefault="00DA69C3" w:rsidP="003E4226">
      <w:pPr>
        <w:pStyle w:val="a3"/>
        <w:widowControl w:val="0"/>
        <w:spacing w:before="0" w:beforeAutospacing="0" w:after="0" w:afterAutospacing="0" w:line="360" w:lineRule="auto"/>
        <w:ind w:firstLine="567"/>
        <w:rPr>
          <w:sz w:val="28"/>
          <w:szCs w:val="28"/>
        </w:rPr>
      </w:pPr>
      <w:r w:rsidRPr="003E4226">
        <w:rPr>
          <w:sz w:val="28"/>
          <w:szCs w:val="28"/>
        </w:rPr>
        <w:t xml:space="preserve">Исследование в США показало также, что многие предприятия, чтобы избежать затрат, связанных с обнаружением </w:t>
      </w:r>
      <w:proofErr w:type="spellStart"/>
      <w:r w:rsidRPr="003E4226">
        <w:rPr>
          <w:sz w:val="28"/>
          <w:szCs w:val="28"/>
        </w:rPr>
        <w:t>кибератак</w:t>
      </w:r>
      <w:proofErr w:type="spellEnd"/>
      <w:r w:rsidRPr="003E4226">
        <w:rPr>
          <w:sz w:val="28"/>
          <w:szCs w:val="28"/>
        </w:rPr>
        <w:t xml:space="preserve"> и устранением их последствий, вкладывают средства в технологии аналитики в сфере безопасности. Такая тактика приносит плоды: затраты на реагирование на атаки сокращаются, и это позволяет существенно увеличить окупаемость инвестиций.</w:t>
      </w:r>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t xml:space="preserve">Личные данные 1,5 </w:t>
      </w:r>
      <w:proofErr w:type="gramStart"/>
      <w:r w:rsidRPr="003E4226">
        <w:rPr>
          <w:sz w:val="28"/>
          <w:szCs w:val="28"/>
        </w:rPr>
        <w:t>млн</w:t>
      </w:r>
      <w:proofErr w:type="gramEnd"/>
      <w:r w:rsidRPr="003E4226">
        <w:rPr>
          <w:sz w:val="28"/>
          <w:szCs w:val="28"/>
        </w:rPr>
        <w:t xml:space="preserve"> пользователей оказались опубликованными в облачном сервисе </w:t>
      </w:r>
      <w:proofErr w:type="spellStart"/>
      <w:r w:rsidRPr="003E4226">
        <w:rPr>
          <w:sz w:val="28"/>
          <w:szCs w:val="28"/>
        </w:rPr>
        <w:t>Amazon</w:t>
      </w:r>
      <w:proofErr w:type="spellEnd"/>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t>Жертвами</w:t>
      </w:r>
      <w:r w:rsidRPr="003E4226">
        <w:rPr>
          <w:rStyle w:val="apple-converted-space"/>
          <w:sz w:val="28"/>
          <w:szCs w:val="28"/>
        </w:rPr>
        <w:t> </w:t>
      </w:r>
      <w:hyperlink r:id="rId12" w:history="1">
        <w:r w:rsidRPr="003E4226">
          <w:rPr>
            <w:rStyle w:val="a4"/>
            <w:color w:val="auto"/>
            <w:sz w:val="28"/>
            <w:szCs w:val="28"/>
            <w:u w:val="none"/>
          </w:rPr>
          <w:t>утечки</w:t>
        </w:r>
      </w:hyperlink>
      <w:r w:rsidRPr="003E4226">
        <w:rPr>
          <w:rStyle w:val="apple-converted-space"/>
          <w:sz w:val="28"/>
          <w:szCs w:val="28"/>
        </w:rPr>
        <w:t> </w:t>
      </w:r>
      <w:r w:rsidRPr="003E4226">
        <w:rPr>
          <w:sz w:val="28"/>
          <w:szCs w:val="28"/>
        </w:rPr>
        <w:t>стали клиенты организаций, занимающихся медицинским страхованием.  </w:t>
      </w:r>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t xml:space="preserve"> Полтора миллиона американцев стали жертвами утечки персональной информации. Полные имена, адреса, </w:t>
      </w:r>
      <w:proofErr w:type="gramStart"/>
      <w:r w:rsidRPr="003E4226">
        <w:rPr>
          <w:sz w:val="28"/>
          <w:szCs w:val="28"/>
        </w:rPr>
        <w:t>номера телефонов, данные о состоянии здоровья и прописанных медикаментов по ошибке были</w:t>
      </w:r>
      <w:proofErr w:type="gramEnd"/>
      <w:r w:rsidRPr="003E4226">
        <w:rPr>
          <w:sz w:val="28"/>
          <w:szCs w:val="28"/>
        </w:rPr>
        <w:t xml:space="preserve"> опубликованы в </w:t>
      </w:r>
      <w:r w:rsidRPr="003E4226">
        <w:rPr>
          <w:sz w:val="28"/>
          <w:szCs w:val="28"/>
        </w:rPr>
        <w:lastRenderedPageBreak/>
        <w:t>открытом виде в облачном сервисе</w:t>
      </w:r>
      <w:r w:rsidRPr="003E4226">
        <w:rPr>
          <w:rStyle w:val="apple-converted-space"/>
          <w:sz w:val="28"/>
          <w:szCs w:val="28"/>
        </w:rPr>
        <w:t> </w:t>
      </w:r>
      <w:proofErr w:type="spellStart"/>
      <w:r w:rsidRPr="003E4226">
        <w:rPr>
          <w:sz w:val="28"/>
          <w:szCs w:val="28"/>
        </w:rPr>
        <w:fldChar w:fldCharType="begin"/>
      </w:r>
      <w:r w:rsidRPr="003E4226">
        <w:rPr>
          <w:sz w:val="28"/>
          <w:szCs w:val="28"/>
        </w:rPr>
        <w:instrText xml:space="preserve"> HYPERLINK "http://www.itsec.ru/keywords.php?keyword=27158" </w:instrText>
      </w:r>
      <w:r w:rsidRPr="003E4226">
        <w:rPr>
          <w:sz w:val="28"/>
          <w:szCs w:val="28"/>
        </w:rPr>
        <w:fldChar w:fldCharType="separate"/>
      </w:r>
      <w:r w:rsidRPr="003E4226">
        <w:rPr>
          <w:rStyle w:val="a4"/>
          <w:color w:val="auto"/>
          <w:sz w:val="28"/>
          <w:szCs w:val="28"/>
          <w:u w:val="none"/>
        </w:rPr>
        <w:t>Amazon</w:t>
      </w:r>
      <w:proofErr w:type="spellEnd"/>
      <w:r w:rsidRPr="003E4226">
        <w:rPr>
          <w:sz w:val="28"/>
          <w:szCs w:val="28"/>
        </w:rPr>
        <w:fldChar w:fldCharType="end"/>
      </w:r>
      <w:r w:rsidRPr="003E4226">
        <w:rPr>
          <w:rStyle w:val="apple-converted-space"/>
          <w:sz w:val="28"/>
          <w:szCs w:val="28"/>
        </w:rPr>
        <w:t> </w:t>
      </w:r>
      <w:r w:rsidRPr="003E4226">
        <w:rPr>
          <w:sz w:val="28"/>
          <w:szCs w:val="28"/>
        </w:rPr>
        <w:t>компаниями, занимающимися медицинским страхованием и использующим программное обеспечение</w:t>
      </w:r>
      <w:r w:rsidRPr="003E4226">
        <w:rPr>
          <w:rStyle w:val="apple-converted-space"/>
          <w:sz w:val="28"/>
          <w:szCs w:val="28"/>
        </w:rPr>
        <w:t> </w:t>
      </w:r>
      <w:proofErr w:type="spellStart"/>
      <w:r w:rsidRPr="003E4226">
        <w:rPr>
          <w:sz w:val="28"/>
          <w:szCs w:val="28"/>
        </w:rPr>
        <w:fldChar w:fldCharType="begin"/>
      </w:r>
      <w:r w:rsidRPr="003E4226">
        <w:rPr>
          <w:sz w:val="28"/>
          <w:szCs w:val="28"/>
        </w:rPr>
        <w:instrText xml:space="preserve"> HYPERLINK "http://www.itsec.ru/keywords.php?keyword=133952" </w:instrText>
      </w:r>
      <w:r w:rsidRPr="003E4226">
        <w:rPr>
          <w:sz w:val="28"/>
          <w:szCs w:val="28"/>
        </w:rPr>
        <w:fldChar w:fldCharType="separate"/>
      </w:r>
      <w:r w:rsidRPr="003E4226">
        <w:rPr>
          <w:rStyle w:val="a4"/>
          <w:color w:val="auto"/>
          <w:sz w:val="28"/>
          <w:szCs w:val="28"/>
          <w:u w:val="none"/>
        </w:rPr>
        <w:t>Systema</w:t>
      </w:r>
      <w:proofErr w:type="spellEnd"/>
      <w:r w:rsidRPr="003E4226">
        <w:rPr>
          <w:rStyle w:val="a4"/>
          <w:color w:val="auto"/>
          <w:sz w:val="28"/>
          <w:szCs w:val="28"/>
          <w:u w:val="none"/>
        </w:rPr>
        <w:t xml:space="preserve"> </w:t>
      </w:r>
      <w:proofErr w:type="spellStart"/>
      <w:r w:rsidRPr="003E4226">
        <w:rPr>
          <w:rStyle w:val="a4"/>
          <w:color w:val="auto"/>
          <w:sz w:val="28"/>
          <w:szCs w:val="28"/>
          <w:u w:val="none"/>
        </w:rPr>
        <w:t>Software</w:t>
      </w:r>
      <w:proofErr w:type="spellEnd"/>
      <w:r w:rsidRPr="003E4226">
        <w:rPr>
          <w:sz w:val="28"/>
          <w:szCs w:val="28"/>
        </w:rPr>
        <w:fldChar w:fldCharType="end"/>
      </w:r>
      <w:r w:rsidRPr="003E4226">
        <w:rPr>
          <w:sz w:val="28"/>
          <w:szCs w:val="28"/>
        </w:rPr>
        <w:t>.</w:t>
      </w:r>
    </w:p>
    <w:p w:rsidR="00390989" w:rsidRPr="003E4226" w:rsidRDefault="00390989" w:rsidP="003E4226">
      <w:pPr>
        <w:pStyle w:val="a3"/>
        <w:widowControl w:val="0"/>
        <w:spacing w:before="0" w:beforeAutospacing="0" w:after="0" w:afterAutospacing="0" w:line="360" w:lineRule="auto"/>
        <w:rPr>
          <w:sz w:val="28"/>
          <w:szCs w:val="28"/>
        </w:rPr>
      </w:pPr>
      <w:r w:rsidRPr="003E4226">
        <w:rPr>
          <w:sz w:val="28"/>
          <w:szCs w:val="28"/>
        </w:rPr>
        <w:t xml:space="preserve">Инцидент затронул Фонд самострахования Канзаса, страховую компанию CSAC </w:t>
      </w:r>
      <w:proofErr w:type="spellStart"/>
      <w:r w:rsidRPr="003E4226">
        <w:rPr>
          <w:sz w:val="28"/>
          <w:szCs w:val="28"/>
        </w:rPr>
        <w:t>Excess</w:t>
      </w:r>
      <w:proofErr w:type="spellEnd"/>
      <w:r w:rsidRPr="003E4226">
        <w:rPr>
          <w:sz w:val="28"/>
          <w:szCs w:val="28"/>
        </w:rPr>
        <w:t xml:space="preserve"> </w:t>
      </w:r>
      <w:proofErr w:type="spellStart"/>
      <w:r w:rsidRPr="003E4226">
        <w:rPr>
          <w:sz w:val="28"/>
          <w:szCs w:val="28"/>
        </w:rPr>
        <w:t>Insurance</w:t>
      </w:r>
      <w:proofErr w:type="spellEnd"/>
      <w:r w:rsidRPr="003E4226">
        <w:rPr>
          <w:sz w:val="28"/>
          <w:szCs w:val="28"/>
        </w:rPr>
        <w:t xml:space="preserve"> </w:t>
      </w:r>
      <w:proofErr w:type="spellStart"/>
      <w:r w:rsidRPr="003E4226">
        <w:rPr>
          <w:sz w:val="28"/>
          <w:szCs w:val="28"/>
        </w:rPr>
        <w:t>Authority</w:t>
      </w:r>
      <w:proofErr w:type="spellEnd"/>
      <w:r w:rsidRPr="003E4226">
        <w:rPr>
          <w:sz w:val="28"/>
          <w:szCs w:val="28"/>
        </w:rPr>
        <w:t xml:space="preserve"> и базу данных округа </w:t>
      </w:r>
      <w:proofErr w:type="spellStart"/>
      <w:r w:rsidRPr="003E4226">
        <w:rPr>
          <w:sz w:val="28"/>
          <w:szCs w:val="28"/>
        </w:rPr>
        <w:t>Солт-Лейк</w:t>
      </w:r>
      <w:proofErr w:type="spellEnd"/>
      <w:r w:rsidRPr="003E4226">
        <w:rPr>
          <w:sz w:val="28"/>
          <w:szCs w:val="28"/>
        </w:rPr>
        <w:t xml:space="preserve"> в штате Юта. Причина утечки и точное количество пострадавших пока неизвестны. В общей сложности были опубликованы номера социального страхования 1 млн. пользователей, 5 млн. записей о финансовых транзакциях, данные о сотнях тысяч полученных травм и 4,7 млн. примечаний, в том числе касающихся расследований случаев мошенничества. </w:t>
      </w:r>
    </w:p>
    <w:p w:rsidR="008F4044" w:rsidRPr="003E4226" w:rsidRDefault="008F4044" w:rsidP="003E4226">
      <w:pPr>
        <w:pStyle w:val="a3"/>
        <w:widowControl w:val="0"/>
        <w:spacing w:before="0" w:beforeAutospacing="0" w:after="0" w:afterAutospacing="0" w:line="360" w:lineRule="auto"/>
        <w:rPr>
          <w:sz w:val="28"/>
          <w:szCs w:val="28"/>
        </w:rPr>
      </w:pPr>
    </w:p>
    <w:p w:rsidR="008F4044" w:rsidRPr="003E4226" w:rsidRDefault="008F4044" w:rsidP="003E4226">
      <w:pPr>
        <w:pStyle w:val="a3"/>
        <w:widowControl w:val="0"/>
        <w:spacing w:before="0" w:beforeAutospacing="0" w:after="0" w:afterAutospacing="0" w:line="360" w:lineRule="auto"/>
        <w:rPr>
          <w:sz w:val="28"/>
          <w:szCs w:val="28"/>
        </w:rPr>
      </w:pPr>
    </w:p>
    <w:p w:rsidR="008F4044" w:rsidRPr="003E4226" w:rsidRDefault="008F4044" w:rsidP="003E4226">
      <w:pPr>
        <w:pStyle w:val="a3"/>
        <w:widowControl w:val="0"/>
        <w:spacing w:before="0" w:beforeAutospacing="0" w:after="0" w:afterAutospacing="0" w:line="360" w:lineRule="auto"/>
        <w:rPr>
          <w:sz w:val="28"/>
          <w:szCs w:val="28"/>
        </w:rPr>
      </w:pPr>
    </w:p>
    <w:p w:rsidR="008F4044" w:rsidRPr="003E4226" w:rsidRDefault="008F4044" w:rsidP="003E4226">
      <w:pPr>
        <w:pStyle w:val="a3"/>
        <w:widowControl w:val="0"/>
        <w:spacing w:before="0" w:beforeAutospacing="0" w:after="0" w:afterAutospacing="0" w:line="360" w:lineRule="auto"/>
        <w:rPr>
          <w:sz w:val="28"/>
          <w:szCs w:val="28"/>
        </w:rPr>
      </w:pPr>
    </w:p>
    <w:p w:rsidR="008F4044" w:rsidRPr="003E4226" w:rsidRDefault="008F4044" w:rsidP="003E4226">
      <w:pPr>
        <w:pStyle w:val="a3"/>
        <w:widowControl w:val="0"/>
        <w:spacing w:before="0" w:beforeAutospacing="0" w:after="0" w:afterAutospacing="0" w:line="360" w:lineRule="auto"/>
        <w:rPr>
          <w:sz w:val="28"/>
          <w:szCs w:val="28"/>
        </w:rPr>
      </w:pPr>
    </w:p>
    <w:p w:rsidR="008F4044" w:rsidRDefault="008F4044" w:rsidP="003E4226">
      <w:pPr>
        <w:pStyle w:val="a3"/>
        <w:widowControl w:val="0"/>
        <w:spacing w:before="0" w:beforeAutospacing="0" w:after="0" w:afterAutospacing="0" w:line="360" w:lineRule="auto"/>
        <w:rPr>
          <w:sz w:val="28"/>
          <w:szCs w:val="28"/>
        </w:rPr>
      </w:pPr>
    </w:p>
    <w:p w:rsidR="008F4401" w:rsidRDefault="008F4401" w:rsidP="003E4226">
      <w:pPr>
        <w:pStyle w:val="a3"/>
        <w:widowControl w:val="0"/>
        <w:spacing w:before="0" w:beforeAutospacing="0" w:after="0" w:afterAutospacing="0" w:line="360" w:lineRule="auto"/>
        <w:rPr>
          <w:sz w:val="28"/>
          <w:szCs w:val="28"/>
        </w:rPr>
      </w:pPr>
    </w:p>
    <w:p w:rsidR="008F4401" w:rsidRDefault="008F4401" w:rsidP="003E4226">
      <w:pPr>
        <w:pStyle w:val="a3"/>
        <w:widowControl w:val="0"/>
        <w:spacing w:before="0" w:beforeAutospacing="0" w:after="0" w:afterAutospacing="0" w:line="360" w:lineRule="auto"/>
        <w:rPr>
          <w:sz w:val="28"/>
          <w:szCs w:val="28"/>
        </w:rPr>
      </w:pPr>
    </w:p>
    <w:p w:rsidR="008F4401" w:rsidRDefault="008F4401" w:rsidP="003E4226">
      <w:pPr>
        <w:pStyle w:val="a3"/>
        <w:widowControl w:val="0"/>
        <w:spacing w:before="0" w:beforeAutospacing="0" w:after="0" w:afterAutospacing="0" w:line="360" w:lineRule="auto"/>
        <w:rPr>
          <w:sz w:val="28"/>
          <w:szCs w:val="28"/>
        </w:rPr>
      </w:pPr>
    </w:p>
    <w:p w:rsidR="008F4401" w:rsidRDefault="008F4401" w:rsidP="003E4226">
      <w:pPr>
        <w:pStyle w:val="a3"/>
        <w:widowControl w:val="0"/>
        <w:spacing w:before="0" w:beforeAutospacing="0" w:after="0" w:afterAutospacing="0" w:line="360" w:lineRule="auto"/>
        <w:rPr>
          <w:sz w:val="28"/>
          <w:szCs w:val="28"/>
        </w:rPr>
      </w:pPr>
    </w:p>
    <w:p w:rsidR="008F4401" w:rsidRDefault="008F4401" w:rsidP="003E4226">
      <w:pPr>
        <w:pStyle w:val="a3"/>
        <w:widowControl w:val="0"/>
        <w:spacing w:before="0" w:beforeAutospacing="0" w:after="0" w:afterAutospacing="0" w:line="360" w:lineRule="auto"/>
        <w:rPr>
          <w:sz w:val="28"/>
          <w:szCs w:val="28"/>
        </w:rPr>
      </w:pPr>
    </w:p>
    <w:p w:rsidR="008F4401" w:rsidRPr="003E4226" w:rsidRDefault="008F4401" w:rsidP="003E4226">
      <w:pPr>
        <w:pStyle w:val="a3"/>
        <w:widowControl w:val="0"/>
        <w:spacing w:before="0" w:beforeAutospacing="0" w:after="0" w:afterAutospacing="0" w:line="360" w:lineRule="auto"/>
        <w:rPr>
          <w:sz w:val="28"/>
          <w:szCs w:val="28"/>
        </w:rPr>
      </w:pPr>
    </w:p>
    <w:p w:rsidR="008F4044" w:rsidRDefault="008F4044" w:rsidP="003E4226">
      <w:pPr>
        <w:pStyle w:val="a3"/>
        <w:widowControl w:val="0"/>
        <w:spacing w:before="0" w:beforeAutospacing="0" w:after="0" w:afterAutospacing="0" w:line="360" w:lineRule="auto"/>
        <w:rPr>
          <w:sz w:val="28"/>
          <w:szCs w:val="28"/>
        </w:rPr>
      </w:pPr>
    </w:p>
    <w:p w:rsidR="008F4401" w:rsidRDefault="008F4401" w:rsidP="003E4226">
      <w:pPr>
        <w:pStyle w:val="a3"/>
        <w:widowControl w:val="0"/>
        <w:spacing w:before="0" w:beforeAutospacing="0" w:after="0" w:afterAutospacing="0" w:line="360" w:lineRule="auto"/>
        <w:rPr>
          <w:sz w:val="28"/>
          <w:szCs w:val="28"/>
        </w:rPr>
      </w:pPr>
    </w:p>
    <w:p w:rsidR="008F4401" w:rsidRDefault="008F4401" w:rsidP="003E4226">
      <w:pPr>
        <w:pStyle w:val="a3"/>
        <w:widowControl w:val="0"/>
        <w:spacing w:before="0" w:beforeAutospacing="0" w:after="0" w:afterAutospacing="0" w:line="360" w:lineRule="auto"/>
        <w:rPr>
          <w:sz w:val="28"/>
          <w:szCs w:val="28"/>
        </w:rPr>
      </w:pPr>
    </w:p>
    <w:p w:rsidR="008F4401" w:rsidRDefault="008F4401" w:rsidP="003E4226">
      <w:pPr>
        <w:pStyle w:val="a3"/>
        <w:widowControl w:val="0"/>
        <w:spacing w:before="0" w:beforeAutospacing="0" w:after="0" w:afterAutospacing="0" w:line="360" w:lineRule="auto"/>
        <w:rPr>
          <w:sz w:val="28"/>
          <w:szCs w:val="28"/>
        </w:rPr>
      </w:pPr>
    </w:p>
    <w:p w:rsidR="008F4401" w:rsidRPr="003E4226" w:rsidRDefault="008F4401" w:rsidP="003E4226">
      <w:pPr>
        <w:pStyle w:val="a3"/>
        <w:widowControl w:val="0"/>
        <w:spacing w:before="0" w:beforeAutospacing="0" w:after="0" w:afterAutospacing="0" w:line="360" w:lineRule="auto"/>
        <w:rPr>
          <w:sz w:val="28"/>
          <w:szCs w:val="28"/>
        </w:rPr>
      </w:pPr>
    </w:p>
    <w:p w:rsidR="008F4044" w:rsidRPr="003E4226" w:rsidRDefault="008F4044" w:rsidP="003E4226">
      <w:pPr>
        <w:pStyle w:val="a3"/>
        <w:widowControl w:val="0"/>
        <w:spacing w:before="0" w:beforeAutospacing="0" w:after="0" w:afterAutospacing="0" w:line="360" w:lineRule="auto"/>
        <w:rPr>
          <w:sz w:val="28"/>
          <w:szCs w:val="28"/>
        </w:rPr>
      </w:pPr>
    </w:p>
    <w:p w:rsidR="008F4044" w:rsidRPr="003E4226" w:rsidRDefault="008F4044" w:rsidP="003E4226">
      <w:pPr>
        <w:pStyle w:val="a3"/>
        <w:widowControl w:val="0"/>
        <w:spacing w:before="0" w:beforeAutospacing="0" w:after="0" w:afterAutospacing="0" w:line="360" w:lineRule="auto"/>
        <w:rPr>
          <w:sz w:val="28"/>
          <w:szCs w:val="28"/>
        </w:rPr>
      </w:pPr>
    </w:p>
    <w:p w:rsidR="008F4401" w:rsidRDefault="008F4401" w:rsidP="003E4226">
      <w:pPr>
        <w:pStyle w:val="a3"/>
        <w:widowControl w:val="0"/>
        <w:spacing w:before="0" w:beforeAutospacing="0" w:after="0" w:afterAutospacing="0" w:line="360" w:lineRule="auto"/>
        <w:rPr>
          <w:b/>
          <w:sz w:val="28"/>
          <w:szCs w:val="28"/>
        </w:rPr>
      </w:pPr>
    </w:p>
    <w:p w:rsidR="008F4044" w:rsidRPr="003E4226" w:rsidRDefault="008F4044" w:rsidP="003E4226">
      <w:pPr>
        <w:pStyle w:val="a3"/>
        <w:widowControl w:val="0"/>
        <w:spacing w:before="0" w:beforeAutospacing="0" w:after="0" w:afterAutospacing="0" w:line="360" w:lineRule="auto"/>
        <w:rPr>
          <w:b/>
          <w:sz w:val="28"/>
          <w:szCs w:val="28"/>
        </w:rPr>
      </w:pPr>
      <w:r w:rsidRPr="003E4226">
        <w:rPr>
          <w:b/>
          <w:sz w:val="28"/>
          <w:szCs w:val="28"/>
        </w:rPr>
        <w:lastRenderedPageBreak/>
        <w:t>Заключение</w:t>
      </w:r>
    </w:p>
    <w:p w:rsidR="008F4044" w:rsidRPr="003E4226" w:rsidRDefault="008F4044" w:rsidP="003E4226">
      <w:pPr>
        <w:pStyle w:val="a3"/>
        <w:widowControl w:val="0"/>
        <w:spacing w:before="0" w:beforeAutospacing="0" w:after="0" w:afterAutospacing="0" w:line="360" w:lineRule="auto"/>
        <w:rPr>
          <w:sz w:val="28"/>
          <w:szCs w:val="28"/>
        </w:rPr>
      </w:pPr>
    </w:p>
    <w:p w:rsidR="008F4044" w:rsidRPr="003E4226" w:rsidRDefault="008F4044" w:rsidP="003E4226">
      <w:pPr>
        <w:pStyle w:val="a3"/>
        <w:widowControl w:val="0"/>
        <w:spacing w:before="0" w:beforeAutospacing="0" w:after="0" w:afterAutospacing="0" w:line="360" w:lineRule="auto"/>
        <w:rPr>
          <w:sz w:val="28"/>
          <w:szCs w:val="28"/>
        </w:rPr>
      </w:pPr>
      <w:r w:rsidRPr="003E4226">
        <w:rPr>
          <w:sz w:val="28"/>
          <w:szCs w:val="28"/>
        </w:rPr>
        <w:t>По результатам исследований</w:t>
      </w:r>
      <w:r w:rsidR="00F71109" w:rsidRPr="003E4226">
        <w:rPr>
          <w:sz w:val="28"/>
          <w:szCs w:val="28"/>
        </w:rPr>
        <w:t>,</w:t>
      </w:r>
      <w:r w:rsidRPr="003E4226">
        <w:rPr>
          <w:sz w:val="28"/>
          <w:szCs w:val="28"/>
        </w:rPr>
        <w:t xml:space="preserve"> проведенным в данной работе можно сформулировать следующие выводы:</w:t>
      </w:r>
    </w:p>
    <w:p w:rsidR="00F71109" w:rsidRPr="003E4226" w:rsidRDefault="00F71109" w:rsidP="003E4226">
      <w:pPr>
        <w:pStyle w:val="a7"/>
        <w:widowControl w:val="0"/>
        <w:numPr>
          <w:ilvl w:val="0"/>
          <w:numId w:val="19"/>
        </w:numPr>
        <w:tabs>
          <w:tab w:val="left" w:pos="709"/>
          <w:tab w:val="left" w:pos="1134"/>
        </w:tabs>
        <w:spacing w:line="360" w:lineRule="auto"/>
        <w:ind w:left="0" w:firstLine="142"/>
        <w:jc w:val="both"/>
        <w:rPr>
          <w:sz w:val="28"/>
          <w:szCs w:val="28"/>
        </w:rPr>
      </w:pPr>
      <w:r w:rsidRPr="003E4226">
        <w:rPr>
          <w:sz w:val="28"/>
          <w:szCs w:val="28"/>
        </w:rPr>
        <w:t>жизнь современного общества немыслима без современных информационных технологий;</w:t>
      </w:r>
    </w:p>
    <w:p w:rsidR="00F71109" w:rsidRPr="003E4226" w:rsidRDefault="00F71109" w:rsidP="003E4226">
      <w:pPr>
        <w:pStyle w:val="a7"/>
        <w:widowControl w:val="0"/>
        <w:numPr>
          <w:ilvl w:val="0"/>
          <w:numId w:val="19"/>
        </w:numPr>
        <w:tabs>
          <w:tab w:val="left" w:pos="709"/>
          <w:tab w:val="left" w:pos="1134"/>
        </w:tabs>
        <w:spacing w:line="360" w:lineRule="auto"/>
        <w:ind w:left="0" w:firstLine="142"/>
        <w:jc w:val="both"/>
        <w:rPr>
          <w:sz w:val="28"/>
          <w:szCs w:val="28"/>
        </w:rPr>
      </w:pPr>
      <w:r w:rsidRPr="003E4226">
        <w:rPr>
          <w:sz w:val="28"/>
          <w:szCs w:val="28"/>
        </w:rPr>
        <w:t xml:space="preserve">в свою очередь высокая степень автоматизации порождает риск снижения безопасности (личной, информационной, государственной, и т. п.). </w:t>
      </w:r>
      <w:proofErr w:type="gramStart"/>
      <w:r w:rsidRPr="003E4226">
        <w:rPr>
          <w:sz w:val="28"/>
          <w:szCs w:val="28"/>
        </w:rPr>
        <w:t>Доступность и широкое распространение информационных технологий, ЭВМ делает их чрезвычайно уязвимыми по отношению к деструктивным воздействиям и тому есть много примеров;</w:t>
      </w:r>
      <w:proofErr w:type="gramEnd"/>
    </w:p>
    <w:p w:rsidR="00F71109" w:rsidRPr="003E4226" w:rsidRDefault="00F71109" w:rsidP="003E4226">
      <w:pPr>
        <w:pStyle w:val="a7"/>
        <w:widowControl w:val="0"/>
        <w:numPr>
          <w:ilvl w:val="0"/>
          <w:numId w:val="19"/>
        </w:numPr>
        <w:tabs>
          <w:tab w:val="left" w:pos="709"/>
          <w:tab w:val="left" w:pos="1134"/>
        </w:tabs>
        <w:spacing w:line="360" w:lineRule="auto"/>
        <w:ind w:left="0" w:firstLine="142"/>
        <w:jc w:val="both"/>
        <w:rPr>
          <w:sz w:val="28"/>
          <w:szCs w:val="28"/>
        </w:rPr>
      </w:pPr>
      <w:r w:rsidRPr="003E4226">
        <w:rPr>
          <w:snapToGrid w:val="0"/>
          <w:sz w:val="28"/>
          <w:szCs w:val="28"/>
        </w:rPr>
        <w:t>угроза безопасности информации это  действие или событие, которое может привести к разрушению, искажению или не</w:t>
      </w:r>
      <w:r w:rsidRPr="003E4226">
        <w:rPr>
          <w:snapToGrid w:val="0"/>
          <w:sz w:val="28"/>
          <w:szCs w:val="28"/>
        </w:rPr>
        <w:softHyphen/>
        <w:t>санкционированному использованию информационных ресурсов, включая хранимую, передаваемую и обрабатываемую информацию, а также программные и аппаратные средства;</w:t>
      </w:r>
    </w:p>
    <w:p w:rsidR="00F71109" w:rsidRPr="003E4226" w:rsidRDefault="00F71109" w:rsidP="003E4226">
      <w:pPr>
        <w:pStyle w:val="a7"/>
        <w:widowControl w:val="0"/>
        <w:numPr>
          <w:ilvl w:val="0"/>
          <w:numId w:val="19"/>
        </w:numPr>
        <w:tabs>
          <w:tab w:val="left" w:pos="709"/>
          <w:tab w:val="left" w:pos="1134"/>
        </w:tabs>
        <w:spacing w:line="360" w:lineRule="auto"/>
        <w:ind w:left="0" w:firstLine="142"/>
        <w:jc w:val="both"/>
        <w:rPr>
          <w:sz w:val="28"/>
          <w:szCs w:val="28"/>
        </w:rPr>
      </w:pPr>
      <w:r w:rsidRPr="003E4226">
        <w:rPr>
          <w:sz w:val="28"/>
          <w:szCs w:val="28"/>
        </w:rPr>
        <w:t xml:space="preserve">источники угроз информационной безопасности Российской Федерации подразделяются </w:t>
      </w:r>
      <w:proofErr w:type="gramStart"/>
      <w:r w:rsidRPr="003E4226">
        <w:rPr>
          <w:sz w:val="28"/>
          <w:szCs w:val="28"/>
        </w:rPr>
        <w:t>на</w:t>
      </w:r>
      <w:proofErr w:type="gramEnd"/>
      <w:r w:rsidRPr="003E4226">
        <w:rPr>
          <w:sz w:val="28"/>
          <w:szCs w:val="28"/>
        </w:rPr>
        <w:t xml:space="preserve"> внешние и внутренние;</w:t>
      </w:r>
    </w:p>
    <w:p w:rsidR="00F71109" w:rsidRPr="003E4226" w:rsidRDefault="00F71109" w:rsidP="003E4226">
      <w:pPr>
        <w:pStyle w:val="a7"/>
        <w:widowControl w:val="0"/>
        <w:numPr>
          <w:ilvl w:val="0"/>
          <w:numId w:val="19"/>
        </w:numPr>
        <w:tabs>
          <w:tab w:val="left" w:pos="709"/>
          <w:tab w:val="left" w:pos="1134"/>
        </w:tabs>
        <w:spacing w:line="360" w:lineRule="auto"/>
        <w:ind w:left="0" w:firstLine="142"/>
        <w:jc w:val="both"/>
        <w:rPr>
          <w:sz w:val="28"/>
          <w:szCs w:val="28"/>
        </w:rPr>
      </w:pPr>
      <w:r w:rsidRPr="003E4226">
        <w:rPr>
          <w:sz w:val="28"/>
          <w:szCs w:val="28"/>
        </w:rPr>
        <w:t>для обеспечения защиты информации существует ряд методов, а также сре</w:t>
      </w:r>
      <w:proofErr w:type="gramStart"/>
      <w:r w:rsidRPr="003E4226">
        <w:rPr>
          <w:sz w:val="28"/>
          <w:szCs w:val="28"/>
        </w:rPr>
        <w:t>дств дл</w:t>
      </w:r>
      <w:proofErr w:type="gramEnd"/>
      <w:r w:rsidRPr="003E4226">
        <w:rPr>
          <w:sz w:val="28"/>
          <w:szCs w:val="28"/>
        </w:rPr>
        <w:t>я их реализации;</w:t>
      </w:r>
    </w:p>
    <w:p w:rsidR="00F71109" w:rsidRPr="003E4226" w:rsidRDefault="00F71109" w:rsidP="003E4226">
      <w:pPr>
        <w:pStyle w:val="a7"/>
        <w:widowControl w:val="0"/>
        <w:numPr>
          <w:ilvl w:val="0"/>
          <w:numId w:val="19"/>
        </w:numPr>
        <w:tabs>
          <w:tab w:val="left" w:pos="709"/>
          <w:tab w:val="left" w:pos="1134"/>
        </w:tabs>
        <w:spacing w:line="360" w:lineRule="auto"/>
        <w:ind w:left="0" w:firstLine="142"/>
        <w:jc w:val="both"/>
        <w:rPr>
          <w:sz w:val="28"/>
          <w:szCs w:val="28"/>
        </w:rPr>
      </w:pPr>
      <w:r w:rsidRPr="003E4226">
        <w:rPr>
          <w:sz w:val="28"/>
          <w:szCs w:val="28"/>
        </w:rPr>
        <w:t xml:space="preserve">по данным </w:t>
      </w:r>
      <w:proofErr w:type="gramStart"/>
      <w:r w:rsidRPr="003E4226">
        <w:rPr>
          <w:sz w:val="28"/>
          <w:szCs w:val="28"/>
        </w:rPr>
        <w:t>интернет-журнала</w:t>
      </w:r>
      <w:proofErr w:type="gramEnd"/>
      <w:r w:rsidRPr="003E4226">
        <w:rPr>
          <w:sz w:val="28"/>
          <w:szCs w:val="28"/>
        </w:rPr>
        <w:t xml:space="preserve"> </w:t>
      </w:r>
      <w:proofErr w:type="spellStart"/>
      <w:r w:rsidRPr="003E4226">
        <w:rPr>
          <w:sz w:val="28"/>
          <w:szCs w:val="28"/>
          <w:lang w:val="en-US"/>
        </w:rPr>
        <w:t>Itsec</w:t>
      </w:r>
      <w:proofErr w:type="spellEnd"/>
      <w:r w:rsidRPr="003E4226">
        <w:rPr>
          <w:sz w:val="28"/>
          <w:szCs w:val="28"/>
        </w:rPr>
        <w:t xml:space="preserve"> в 2014 и 2015 годах  наблюдался весьма высокий уровень различных </w:t>
      </w:r>
      <w:proofErr w:type="spellStart"/>
      <w:r w:rsidRPr="003E4226">
        <w:rPr>
          <w:sz w:val="28"/>
          <w:szCs w:val="28"/>
        </w:rPr>
        <w:t>киберпреступлений</w:t>
      </w:r>
      <w:proofErr w:type="spellEnd"/>
      <w:r w:rsidRPr="003E4226">
        <w:rPr>
          <w:sz w:val="28"/>
          <w:szCs w:val="28"/>
        </w:rPr>
        <w:t>.</w:t>
      </w:r>
    </w:p>
    <w:p w:rsidR="00F71109" w:rsidRPr="003E4226" w:rsidRDefault="00F71109" w:rsidP="003E4226">
      <w:pPr>
        <w:pStyle w:val="a3"/>
        <w:widowControl w:val="0"/>
        <w:spacing w:before="0" w:beforeAutospacing="0" w:after="0" w:afterAutospacing="0" w:line="360" w:lineRule="auto"/>
        <w:rPr>
          <w:sz w:val="28"/>
          <w:szCs w:val="28"/>
          <w:shd w:val="clear" w:color="auto" w:fill="FFFFFF"/>
        </w:rPr>
      </w:pPr>
      <w:r w:rsidRPr="003E4226">
        <w:rPr>
          <w:sz w:val="28"/>
          <w:szCs w:val="28"/>
          <w:shd w:val="clear" w:color="auto" w:fill="FFFFFF"/>
        </w:rPr>
        <w:t xml:space="preserve">Приведенные примеры нарушения личной и государственной информационной безопасности в очередной раз доказывают, что существующими угрозами ни в коем случае нельзя пренебрегать ни самим пользователям сети Интернет, ни организациям и предприятиям. </w:t>
      </w:r>
    </w:p>
    <w:p w:rsidR="00F71109" w:rsidRPr="003E4226" w:rsidRDefault="00F71109" w:rsidP="003E4226">
      <w:pPr>
        <w:pStyle w:val="a3"/>
        <w:widowControl w:val="0"/>
        <w:spacing w:before="0" w:beforeAutospacing="0" w:after="0" w:afterAutospacing="0" w:line="360" w:lineRule="auto"/>
        <w:rPr>
          <w:sz w:val="28"/>
          <w:szCs w:val="28"/>
          <w:shd w:val="clear" w:color="auto" w:fill="FFFFFF"/>
        </w:rPr>
      </w:pPr>
    </w:p>
    <w:p w:rsidR="00F71109" w:rsidRPr="003E4226" w:rsidRDefault="00F71109" w:rsidP="003E4226">
      <w:pPr>
        <w:pStyle w:val="a3"/>
        <w:widowControl w:val="0"/>
        <w:spacing w:before="0" w:beforeAutospacing="0" w:after="0" w:afterAutospacing="0" w:line="360" w:lineRule="auto"/>
        <w:rPr>
          <w:sz w:val="28"/>
          <w:szCs w:val="28"/>
          <w:shd w:val="clear" w:color="auto" w:fill="FFFFFF"/>
        </w:rPr>
      </w:pPr>
    </w:p>
    <w:p w:rsidR="00F71109" w:rsidRPr="003E4226" w:rsidRDefault="00F71109" w:rsidP="003E4226">
      <w:pPr>
        <w:pStyle w:val="a3"/>
        <w:widowControl w:val="0"/>
        <w:spacing w:before="0" w:beforeAutospacing="0" w:after="0" w:afterAutospacing="0" w:line="360" w:lineRule="auto"/>
        <w:rPr>
          <w:sz w:val="28"/>
          <w:szCs w:val="28"/>
          <w:shd w:val="clear" w:color="auto" w:fill="FFFFFF"/>
        </w:rPr>
      </w:pPr>
    </w:p>
    <w:p w:rsidR="00F71109" w:rsidRPr="003E4226" w:rsidRDefault="00F71109" w:rsidP="003E4226">
      <w:pPr>
        <w:pStyle w:val="a3"/>
        <w:widowControl w:val="0"/>
        <w:spacing w:before="0" w:beforeAutospacing="0" w:after="0" w:afterAutospacing="0" w:line="360" w:lineRule="auto"/>
        <w:rPr>
          <w:sz w:val="28"/>
          <w:szCs w:val="28"/>
          <w:shd w:val="clear" w:color="auto" w:fill="FFFFFF"/>
        </w:rPr>
      </w:pPr>
    </w:p>
    <w:p w:rsidR="00F71109" w:rsidRPr="003E4226" w:rsidRDefault="00F71109" w:rsidP="003E4226">
      <w:pPr>
        <w:pStyle w:val="a3"/>
        <w:widowControl w:val="0"/>
        <w:spacing w:before="0" w:beforeAutospacing="0" w:after="0" w:afterAutospacing="0" w:line="360" w:lineRule="auto"/>
        <w:rPr>
          <w:b/>
          <w:sz w:val="28"/>
          <w:szCs w:val="28"/>
          <w:shd w:val="clear" w:color="auto" w:fill="FFFFFF"/>
        </w:rPr>
      </w:pPr>
      <w:r w:rsidRPr="003E4226">
        <w:rPr>
          <w:b/>
          <w:sz w:val="28"/>
          <w:szCs w:val="28"/>
          <w:shd w:val="clear" w:color="auto" w:fill="FFFFFF"/>
        </w:rPr>
        <w:t>Список использованных источников</w:t>
      </w:r>
    </w:p>
    <w:p w:rsidR="00F71109" w:rsidRPr="003E4226" w:rsidRDefault="00F71109" w:rsidP="003E4226">
      <w:pPr>
        <w:pStyle w:val="a3"/>
        <w:widowControl w:val="0"/>
        <w:spacing w:before="0" w:beforeAutospacing="0" w:after="0" w:afterAutospacing="0" w:line="360" w:lineRule="auto"/>
        <w:rPr>
          <w:sz w:val="28"/>
          <w:szCs w:val="28"/>
          <w:shd w:val="clear" w:color="auto" w:fill="FFFFFF"/>
        </w:rPr>
      </w:pPr>
    </w:p>
    <w:p w:rsidR="00F71109"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proofErr w:type="spellStart"/>
      <w:r w:rsidRPr="003E4226">
        <w:rPr>
          <w:rStyle w:val="reference-text"/>
          <w:sz w:val="28"/>
          <w:szCs w:val="28"/>
        </w:rPr>
        <w:t>Домарев</w:t>
      </w:r>
      <w:proofErr w:type="spellEnd"/>
      <w:r w:rsidRPr="003E4226">
        <w:rPr>
          <w:rStyle w:val="reference-text"/>
          <w:sz w:val="28"/>
          <w:szCs w:val="28"/>
        </w:rPr>
        <w:t xml:space="preserve"> В. В.</w:t>
      </w:r>
      <w:r w:rsidRPr="003E4226">
        <w:rPr>
          <w:rStyle w:val="apple-converted-space"/>
          <w:sz w:val="28"/>
          <w:szCs w:val="28"/>
        </w:rPr>
        <w:t> </w:t>
      </w:r>
      <w:hyperlink r:id="rId13" w:history="1">
        <w:r w:rsidRPr="003E4226">
          <w:rPr>
            <w:rStyle w:val="a4"/>
            <w:color w:val="auto"/>
            <w:sz w:val="28"/>
            <w:szCs w:val="28"/>
            <w:u w:val="none"/>
          </w:rPr>
          <w:t>Безопасность информационных технологий. Системный подход</w:t>
        </w:r>
      </w:hyperlink>
      <w:r w:rsidRPr="003E4226">
        <w:rPr>
          <w:rStyle w:val="reference-text"/>
          <w:sz w:val="28"/>
          <w:szCs w:val="28"/>
        </w:rPr>
        <w:t xml:space="preserve"> — К.: ООО ТИД </w:t>
      </w:r>
      <w:proofErr w:type="spellStart"/>
      <w:r w:rsidRPr="003E4226">
        <w:rPr>
          <w:rStyle w:val="reference-text"/>
          <w:sz w:val="28"/>
          <w:szCs w:val="28"/>
        </w:rPr>
        <w:t>Диа</w:t>
      </w:r>
      <w:proofErr w:type="spellEnd"/>
      <w:r w:rsidRPr="003E4226">
        <w:rPr>
          <w:rStyle w:val="reference-text"/>
          <w:sz w:val="28"/>
          <w:szCs w:val="28"/>
        </w:rPr>
        <w:t xml:space="preserve"> Софт, 20</w:t>
      </w:r>
      <w:r w:rsidR="000A23BD" w:rsidRPr="003E4226">
        <w:rPr>
          <w:rStyle w:val="reference-text"/>
          <w:sz w:val="28"/>
          <w:szCs w:val="28"/>
        </w:rPr>
        <w:t>1</w:t>
      </w:r>
      <w:r w:rsidRPr="003E4226">
        <w:rPr>
          <w:rStyle w:val="reference-text"/>
          <w:sz w:val="28"/>
          <w:szCs w:val="28"/>
        </w:rPr>
        <w:t>4. — 992 с.</w:t>
      </w:r>
    </w:p>
    <w:p w:rsidR="00F71109"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r w:rsidRPr="003E4226">
        <w:rPr>
          <w:rStyle w:val="reference-text"/>
          <w:sz w:val="28"/>
          <w:szCs w:val="28"/>
        </w:rPr>
        <w:t xml:space="preserve">Лапина М. А., </w:t>
      </w:r>
      <w:proofErr w:type="spellStart"/>
      <w:r w:rsidRPr="003E4226">
        <w:rPr>
          <w:rStyle w:val="reference-text"/>
          <w:sz w:val="28"/>
          <w:szCs w:val="28"/>
        </w:rPr>
        <w:t>Ревин</w:t>
      </w:r>
      <w:proofErr w:type="spellEnd"/>
      <w:r w:rsidRPr="003E4226">
        <w:rPr>
          <w:rStyle w:val="reference-text"/>
          <w:sz w:val="28"/>
          <w:szCs w:val="28"/>
        </w:rPr>
        <w:t xml:space="preserve"> А. Г., Лапин В. И. Информационное право. </w:t>
      </w:r>
      <w:r w:rsidR="000A23BD" w:rsidRPr="003E4226">
        <w:rPr>
          <w:rStyle w:val="reference-text"/>
          <w:sz w:val="28"/>
          <w:szCs w:val="28"/>
        </w:rPr>
        <w:t xml:space="preserve">- </w:t>
      </w:r>
      <w:r w:rsidRPr="003E4226">
        <w:rPr>
          <w:rStyle w:val="reference-text"/>
          <w:sz w:val="28"/>
          <w:szCs w:val="28"/>
        </w:rPr>
        <w:t>М.: ЮНИТИ-ДАНА, 2014. – 548 с.</w:t>
      </w:r>
    </w:p>
    <w:p w:rsidR="00F71109"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r w:rsidRPr="003E4226">
        <w:rPr>
          <w:iCs/>
          <w:sz w:val="28"/>
          <w:szCs w:val="28"/>
        </w:rPr>
        <w:t>Бармен Скотт</w:t>
      </w:r>
      <w:r w:rsidRPr="003E4226">
        <w:rPr>
          <w:sz w:val="28"/>
          <w:szCs w:val="28"/>
        </w:rPr>
        <w:t>. Разработка правил информационной безопасности.</w:t>
      </w:r>
      <w:r w:rsidR="000A23BD" w:rsidRPr="003E4226">
        <w:rPr>
          <w:sz w:val="28"/>
          <w:szCs w:val="28"/>
        </w:rPr>
        <w:t xml:space="preserve"> - </w:t>
      </w:r>
      <w:r w:rsidRPr="003E4226">
        <w:rPr>
          <w:sz w:val="28"/>
          <w:szCs w:val="28"/>
        </w:rPr>
        <w:t>М.: Вильямс, 20</w:t>
      </w:r>
      <w:r w:rsidR="000A23BD" w:rsidRPr="003E4226">
        <w:rPr>
          <w:sz w:val="28"/>
          <w:szCs w:val="28"/>
        </w:rPr>
        <w:t>1</w:t>
      </w:r>
      <w:r w:rsidRPr="003E4226">
        <w:rPr>
          <w:sz w:val="28"/>
          <w:szCs w:val="28"/>
        </w:rPr>
        <w:t>2. — 208 с. </w:t>
      </w:r>
    </w:p>
    <w:p w:rsidR="00F71109"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r w:rsidRPr="003E4226">
        <w:rPr>
          <w:iCs/>
          <w:sz w:val="28"/>
          <w:szCs w:val="28"/>
        </w:rPr>
        <w:t>Галатенко В. А.</w:t>
      </w:r>
      <w:r w:rsidRPr="003E4226">
        <w:rPr>
          <w:rStyle w:val="apple-converted-space"/>
          <w:sz w:val="28"/>
          <w:szCs w:val="28"/>
        </w:rPr>
        <w:t> </w:t>
      </w:r>
      <w:r w:rsidRPr="003E4226">
        <w:rPr>
          <w:sz w:val="28"/>
          <w:szCs w:val="28"/>
        </w:rPr>
        <w:t>Стандарты информационной безопасности. — М.: Интернет-университет информационных технологий, 2006. — 264 с. </w:t>
      </w:r>
    </w:p>
    <w:p w:rsidR="00F71109"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r w:rsidRPr="003E4226">
        <w:rPr>
          <w:iCs/>
          <w:sz w:val="28"/>
          <w:szCs w:val="28"/>
        </w:rPr>
        <w:t>Галицкий А. В., Рябко С. Д., Шаньгин В. Ф.</w:t>
      </w:r>
      <w:r w:rsidRPr="003E4226">
        <w:rPr>
          <w:rStyle w:val="apple-converted-space"/>
          <w:sz w:val="28"/>
          <w:szCs w:val="28"/>
        </w:rPr>
        <w:t> </w:t>
      </w:r>
      <w:r w:rsidRPr="003E4226">
        <w:rPr>
          <w:sz w:val="28"/>
          <w:szCs w:val="28"/>
        </w:rPr>
        <w:t xml:space="preserve">Защита информации в сети. </w:t>
      </w:r>
      <w:r w:rsidR="009353B9" w:rsidRPr="003E4226">
        <w:rPr>
          <w:sz w:val="28"/>
          <w:szCs w:val="28"/>
        </w:rPr>
        <w:t xml:space="preserve">- </w:t>
      </w:r>
      <w:r w:rsidRPr="003E4226">
        <w:rPr>
          <w:sz w:val="28"/>
          <w:szCs w:val="28"/>
        </w:rPr>
        <w:t>М.: ДМК Пресс, 2014. — 616 с. </w:t>
      </w:r>
    </w:p>
    <w:p w:rsidR="00F71109"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proofErr w:type="spellStart"/>
      <w:r w:rsidRPr="003E4226">
        <w:rPr>
          <w:iCs/>
          <w:sz w:val="28"/>
          <w:szCs w:val="28"/>
        </w:rPr>
        <w:t>Гафнер</w:t>
      </w:r>
      <w:proofErr w:type="spellEnd"/>
      <w:r w:rsidRPr="003E4226">
        <w:rPr>
          <w:iCs/>
          <w:sz w:val="28"/>
          <w:szCs w:val="28"/>
        </w:rPr>
        <w:t xml:space="preserve"> В.В.</w:t>
      </w:r>
      <w:r w:rsidRPr="003E4226">
        <w:rPr>
          <w:rStyle w:val="apple-converted-space"/>
          <w:sz w:val="28"/>
          <w:szCs w:val="28"/>
        </w:rPr>
        <w:t> </w:t>
      </w:r>
      <w:r w:rsidRPr="003E4226">
        <w:rPr>
          <w:sz w:val="28"/>
          <w:szCs w:val="28"/>
        </w:rPr>
        <w:t>Информационная безопасность: учеб</w:t>
      </w:r>
      <w:proofErr w:type="gramStart"/>
      <w:r w:rsidRPr="003E4226">
        <w:rPr>
          <w:sz w:val="28"/>
          <w:szCs w:val="28"/>
        </w:rPr>
        <w:t>.</w:t>
      </w:r>
      <w:proofErr w:type="gramEnd"/>
      <w:r w:rsidRPr="003E4226">
        <w:rPr>
          <w:sz w:val="28"/>
          <w:szCs w:val="28"/>
        </w:rPr>
        <w:t xml:space="preserve"> </w:t>
      </w:r>
      <w:proofErr w:type="gramStart"/>
      <w:r w:rsidRPr="003E4226">
        <w:rPr>
          <w:sz w:val="28"/>
          <w:szCs w:val="28"/>
        </w:rPr>
        <w:t>п</w:t>
      </w:r>
      <w:proofErr w:type="gramEnd"/>
      <w:r w:rsidRPr="003E4226">
        <w:rPr>
          <w:sz w:val="28"/>
          <w:szCs w:val="28"/>
        </w:rPr>
        <w:t xml:space="preserve">особие. – Ростов на Дону: Феникс, 2010. - 324 с. </w:t>
      </w:r>
    </w:p>
    <w:p w:rsidR="000A23BD" w:rsidRPr="003E4226" w:rsidRDefault="000A23BD"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r w:rsidRPr="003E4226">
        <w:rPr>
          <w:rStyle w:val="reference-text"/>
          <w:sz w:val="28"/>
          <w:szCs w:val="28"/>
        </w:rPr>
        <w:t>Информационная безопасность (2-я книга социально-политического проекта «Актуальные проблемы безопасности социума»). // «Оружие и технологии», № 11, 2014. – С.15-21.</w:t>
      </w:r>
    </w:p>
    <w:p w:rsidR="00F71109"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r w:rsidRPr="003E4226">
        <w:rPr>
          <w:iCs/>
          <w:sz w:val="28"/>
          <w:szCs w:val="28"/>
        </w:rPr>
        <w:t>Лепехин А. Н.</w:t>
      </w:r>
      <w:r w:rsidRPr="003E4226">
        <w:rPr>
          <w:rStyle w:val="apple-converted-space"/>
          <w:sz w:val="28"/>
          <w:szCs w:val="28"/>
        </w:rPr>
        <w:t> </w:t>
      </w:r>
      <w:r w:rsidRPr="003E4226">
        <w:rPr>
          <w:sz w:val="28"/>
          <w:szCs w:val="28"/>
        </w:rPr>
        <w:t xml:space="preserve">Расследование преступлений против информационной безопасности. </w:t>
      </w:r>
      <w:r w:rsidR="000A23BD" w:rsidRPr="003E4226">
        <w:rPr>
          <w:sz w:val="28"/>
          <w:szCs w:val="28"/>
        </w:rPr>
        <w:t xml:space="preserve">- </w:t>
      </w:r>
      <w:r w:rsidRPr="003E4226">
        <w:rPr>
          <w:sz w:val="28"/>
          <w:szCs w:val="28"/>
        </w:rPr>
        <w:t>М.: Тесей, 2008. — 176 с. </w:t>
      </w:r>
    </w:p>
    <w:p w:rsidR="00F71109"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r w:rsidRPr="003E4226">
        <w:rPr>
          <w:iCs/>
          <w:sz w:val="28"/>
          <w:szCs w:val="28"/>
        </w:rPr>
        <w:t>Лопатин В. Н.</w:t>
      </w:r>
      <w:r w:rsidRPr="003E4226">
        <w:rPr>
          <w:rStyle w:val="apple-converted-space"/>
          <w:sz w:val="28"/>
          <w:szCs w:val="28"/>
        </w:rPr>
        <w:t> </w:t>
      </w:r>
      <w:r w:rsidRPr="003E4226">
        <w:rPr>
          <w:sz w:val="28"/>
          <w:szCs w:val="28"/>
        </w:rPr>
        <w:t>Информационная безопасность России: Человек, общество, государство</w:t>
      </w:r>
      <w:r w:rsidR="000A23BD" w:rsidRPr="003E4226">
        <w:rPr>
          <w:sz w:val="28"/>
          <w:szCs w:val="28"/>
        </w:rPr>
        <w:t>. - М.: 201</w:t>
      </w:r>
      <w:r w:rsidRPr="003E4226">
        <w:rPr>
          <w:sz w:val="28"/>
          <w:szCs w:val="28"/>
        </w:rPr>
        <w:t>0. — 428 с. </w:t>
      </w:r>
    </w:p>
    <w:p w:rsidR="00F71109"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r w:rsidRPr="003E4226">
        <w:rPr>
          <w:iCs/>
          <w:sz w:val="28"/>
          <w:szCs w:val="28"/>
        </w:rPr>
        <w:t>Петренко С. А., Курбатов В. А.</w:t>
      </w:r>
      <w:r w:rsidRPr="003E4226">
        <w:rPr>
          <w:rStyle w:val="apple-converted-space"/>
          <w:sz w:val="28"/>
          <w:szCs w:val="28"/>
        </w:rPr>
        <w:t> </w:t>
      </w:r>
      <w:r w:rsidRPr="003E4226">
        <w:rPr>
          <w:sz w:val="28"/>
          <w:szCs w:val="28"/>
        </w:rPr>
        <w:t>Политики информационной безопасности. — М.: Компания</w:t>
      </w:r>
      <w:r w:rsidRPr="003E4226">
        <w:rPr>
          <w:rStyle w:val="apple-converted-space"/>
          <w:sz w:val="28"/>
          <w:szCs w:val="28"/>
        </w:rPr>
        <w:t> </w:t>
      </w:r>
      <w:proofErr w:type="spellStart"/>
      <w:r w:rsidRPr="003E4226">
        <w:rPr>
          <w:sz w:val="28"/>
          <w:szCs w:val="28"/>
        </w:rPr>
        <w:fldChar w:fldCharType="begin"/>
      </w:r>
      <w:r w:rsidRPr="003E4226">
        <w:rPr>
          <w:sz w:val="28"/>
          <w:szCs w:val="28"/>
        </w:rPr>
        <w:instrText xml:space="preserve"> HYPERLINK "https://ru.wikipedia.org/wiki/%D0%90%D0%B9%D0%A2%D0%B8" \o "АйТи" </w:instrText>
      </w:r>
      <w:r w:rsidRPr="003E4226">
        <w:rPr>
          <w:sz w:val="28"/>
          <w:szCs w:val="28"/>
        </w:rPr>
        <w:fldChar w:fldCharType="separate"/>
      </w:r>
      <w:r w:rsidRPr="003E4226">
        <w:rPr>
          <w:rStyle w:val="a4"/>
          <w:color w:val="auto"/>
          <w:sz w:val="28"/>
          <w:szCs w:val="28"/>
          <w:u w:val="none"/>
        </w:rPr>
        <w:t>АйТи</w:t>
      </w:r>
      <w:proofErr w:type="spellEnd"/>
      <w:r w:rsidRPr="003E4226">
        <w:rPr>
          <w:sz w:val="28"/>
          <w:szCs w:val="28"/>
        </w:rPr>
        <w:fldChar w:fldCharType="end"/>
      </w:r>
      <w:r w:rsidRPr="003E4226">
        <w:rPr>
          <w:sz w:val="28"/>
          <w:szCs w:val="28"/>
        </w:rPr>
        <w:t>, 20</w:t>
      </w:r>
      <w:r w:rsidR="000A23BD" w:rsidRPr="003E4226">
        <w:rPr>
          <w:sz w:val="28"/>
          <w:szCs w:val="28"/>
        </w:rPr>
        <w:t>14</w:t>
      </w:r>
      <w:r w:rsidRPr="003E4226">
        <w:rPr>
          <w:sz w:val="28"/>
          <w:szCs w:val="28"/>
        </w:rPr>
        <w:t>. — 400 с. </w:t>
      </w:r>
    </w:p>
    <w:p w:rsidR="00F71109"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r w:rsidRPr="003E4226">
        <w:rPr>
          <w:iCs/>
          <w:sz w:val="28"/>
          <w:szCs w:val="28"/>
        </w:rPr>
        <w:t>Петренко С. А.</w:t>
      </w:r>
      <w:r w:rsidRPr="003E4226">
        <w:rPr>
          <w:rStyle w:val="apple-converted-space"/>
          <w:sz w:val="28"/>
          <w:szCs w:val="28"/>
        </w:rPr>
        <w:t> </w:t>
      </w:r>
      <w:r w:rsidRPr="003E4226">
        <w:rPr>
          <w:sz w:val="28"/>
          <w:szCs w:val="28"/>
        </w:rPr>
        <w:t xml:space="preserve">Управление информационными рисками. </w:t>
      </w:r>
      <w:r w:rsidR="000A23BD" w:rsidRPr="003E4226">
        <w:rPr>
          <w:sz w:val="28"/>
          <w:szCs w:val="28"/>
        </w:rPr>
        <w:t xml:space="preserve">- </w:t>
      </w:r>
      <w:r w:rsidRPr="003E4226">
        <w:rPr>
          <w:sz w:val="28"/>
          <w:szCs w:val="28"/>
        </w:rPr>
        <w:t xml:space="preserve">М.: Компания </w:t>
      </w:r>
      <w:proofErr w:type="spellStart"/>
      <w:r w:rsidRPr="003E4226">
        <w:rPr>
          <w:sz w:val="28"/>
          <w:szCs w:val="28"/>
        </w:rPr>
        <w:t>АйТи</w:t>
      </w:r>
      <w:proofErr w:type="spellEnd"/>
      <w:r w:rsidRPr="003E4226">
        <w:rPr>
          <w:sz w:val="28"/>
          <w:szCs w:val="28"/>
        </w:rPr>
        <w:t>; ДМК Пресс, 2004. — 384 с. —</w:t>
      </w:r>
      <w:r w:rsidRPr="003E4226">
        <w:rPr>
          <w:rStyle w:val="apple-converted-space"/>
          <w:sz w:val="28"/>
          <w:szCs w:val="28"/>
        </w:rPr>
        <w:t> </w:t>
      </w:r>
      <w:hyperlink r:id="rId14" w:history="1">
        <w:r w:rsidRPr="003E4226">
          <w:rPr>
            <w:rStyle w:val="a4"/>
            <w:color w:val="auto"/>
            <w:sz w:val="28"/>
            <w:szCs w:val="28"/>
            <w:u w:val="none"/>
          </w:rPr>
          <w:t>ISBN 5-98453-001-5</w:t>
        </w:r>
      </w:hyperlink>
      <w:r w:rsidRPr="003E4226">
        <w:rPr>
          <w:sz w:val="28"/>
          <w:szCs w:val="28"/>
        </w:rPr>
        <w:t>.</w:t>
      </w:r>
    </w:p>
    <w:p w:rsidR="00F71109"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r w:rsidRPr="003E4226">
        <w:rPr>
          <w:iCs/>
          <w:sz w:val="28"/>
          <w:szCs w:val="28"/>
        </w:rPr>
        <w:t>Шаньгин В. Ф.</w:t>
      </w:r>
      <w:r w:rsidRPr="003E4226">
        <w:rPr>
          <w:rStyle w:val="apple-converted-space"/>
          <w:sz w:val="28"/>
          <w:szCs w:val="28"/>
        </w:rPr>
        <w:t> </w:t>
      </w:r>
      <w:r w:rsidRPr="003E4226">
        <w:rPr>
          <w:sz w:val="28"/>
          <w:szCs w:val="28"/>
        </w:rPr>
        <w:t>Защита компьютерной информации. Эффективные методы и средства. М.: ДМК Пресс, 20</w:t>
      </w:r>
      <w:r w:rsidR="000A23BD" w:rsidRPr="003E4226">
        <w:rPr>
          <w:sz w:val="28"/>
          <w:szCs w:val="28"/>
        </w:rPr>
        <w:t>13</w:t>
      </w:r>
      <w:r w:rsidRPr="003E4226">
        <w:rPr>
          <w:sz w:val="28"/>
          <w:szCs w:val="28"/>
        </w:rPr>
        <w:t>. — 544 с. </w:t>
      </w:r>
    </w:p>
    <w:p w:rsidR="000A23BD" w:rsidRPr="003E4226" w:rsidRDefault="00F71109" w:rsidP="008F4401">
      <w:pPr>
        <w:pStyle w:val="a7"/>
        <w:widowControl w:val="0"/>
        <w:numPr>
          <w:ilvl w:val="0"/>
          <w:numId w:val="22"/>
        </w:numPr>
        <w:shd w:val="clear" w:color="auto" w:fill="FFFFFF"/>
        <w:tabs>
          <w:tab w:val="clear" w:pos="720"/>
          <w:tab w:val="num" w:pos="-284"/>
        </w:tabs>
        <w:spacing w:line="360" w:lineRule="auto"/>
        <w:ind w:left="-272" w:hanging="437"/>
        <w:jc w:val="both"/>
        <w:rPr>
          <w:sz w:val="28"/>
          <w:szCs w:val="28"/>
        </w:rPr>
      </w:pPr>
      <w:r w:rsidRPr="003E4226">
        <w:rPr>
          <w:iCs/>
          <w:sz w:val="28"/>
          <w:szCs w:val="28"/>
        </w:rPr>
        <w:t>Щербаков А. Ю.</w:t>
      </w:r>
      <w:r w:rsidRPr="003E4226">
        <w:rPr>
          <w:rStyle w:val="apple-converted-space"/>
          <w:sz w:val="28"/>
          <w:szCs w:val="28"/>
        </w:rPr>
        <w:t> </w:t>
      </w:r>
      <w:r w:rsidRPr="003E4226">
        <w:rPr>
          <w:sz w:val="28"/>
          <w:szCs w:val="28"/>
        </w:rPr>
        <w:t>Современная компьютерная безопасность. Теоретические основы. Прак</w:t>
      </w:r>
      <w:bookmarkStart w:id="6" w:name="_GoBack"/>
      <w:bookmarkEnd w:id="6"/>
      <w:r w:rsidRPr="003E4226">
        <w:rPr>
          <w:sz w:val="28"/>
          <w:szCs w:val="28"/>
        </w:rPr>
        <w:t>тические аспекты. — М.: Книжный мир, 20</w:t>
      </w:r>
      <w:r w:rsidR="000A23BD" w:rsidRPr="003E4226">
        <w:rPr>
          <w:sz w:val="28"/>
          <w:szCs w:val="28"/>
        </w:rPr>
        <w:t>13</w:t>
      </w:r>
      <w:r w:rsidRPr="003E4226">
        <w:rPr>
          <w:sz w:val="28"/>
          <w:szCs w:val="28"/>
        </w:rPr>
        <w:t>. — 352 с. </w:t>
      </w:r>
    </w:p>
    <w:sectPr w:rsidR="000A23BD" w:rsidRPr="003E4226" w:rsidSect="003E4226">
      <w:footerReference w:type="default" r:id="rId15"/>
      <w:pgSz w:w="11906" w:h="16838"/>
      <w:pgMar w:top="1134" w:right="850"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BFD" w:rsidRDefault="00B37BFD" w:rsidP="00C03D0B">
      <w:r>
        <w:separator/>
      </w:r>
    </w:p>
  </w:endnote>
  <w:endnote w:type="continuationSeparator" w:id="0">
    <w:p w:rsidR="00B37BFD" w:rsidRDefault="00B37BFD" w:rsidP="00C0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bold">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1407034"/>
      <w:docPartObj>
        <w:docPartGallery w:val="Page Numbers (Bottom of Page)"/>
        <w:docPartUnique/>
      </w:docPartObj>
    </w:sdtPr>
    <w:sdtEndPr>
      <w:rPr>
        <w:sz w:val="28"/>
        <w:szCs w:val="28"/>
      </w:rPr>
    </w:sdtEndPr>
    <w:sdtContent>
      <w:p w:rsidR="00C03D0B" w:rsidRPr="002A255C" w:rsidRDefault="00C03D0B">
        <w:pPr>
          <w:pStyle w:val="ac"/>
          <w:jc w:val="right"/>
          <w:rPr>
            <w:sz w:val="28"/>
            <w:szCs w:val="28"/>
          </w:rPr>
        </w:pPr>
        <w:r w:rsidRPr="002A255C">
          <w:rPr>
            <w:sz w:val="28"/>
            <w:szCs w:val="28"/>
          </w:rPr>
          <w:fldChar w:fldCharType="begin"/>
        </w:r>
        <w:r w:rsidRPr="002A255C">
          <w:rPr>
            <w:sz w:val="28"/>
            <w:szCs w:val="28"/>
          </w:rPr>
          <w:instrText>PAGE   \* MERGEFORMAT</w:instrText>
        </w:r>
        <w:r w:rsidRPr="002A255C">
          <w:rPr>
            <w:sz w:val="28"/>
            <w:szCs w:val="28"/>
          </w:rPr>
          <w:fldChar w:fldCharType="separate"/>
        </w:r>
        <w:r w:rsidR="008F4401">
          <w:rPr>
            <w:noProof/>
            <w:sz w:val="28"/>
            <w:szCs w:val="28"/>
          </w:rPr>
          <w:t>21</w:t>
        </w:r>
        <w:r w:rsidRPr="002A255C">
          <w:rPr>
            <w:sz w:val="28"/>
            <w:szCs w:val="28"/>
          </w:rPr>
          <w:fldChar w:fldCharType="end"/>
        </w:r>
      </w:p>
    </w:sdtContent>
  </w:sdt>
  <w:p w:rsidR="00C03D0B" w:rsidRDefault="00C03D0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BFD" w:rsidRDefault="00B37BFD" w:rsidP="00C03D0B">
      <w:r>
        <w:separator/>
      </w:r>
    </w:p>
  </w:footnote>
  <w:footnote w:type="continuationSeparator" w:id="0">
    <w:p w:rsidR="00B37BFD" w:rsidRDefault="00B37BFD" w:rsidP="00C03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418"/>
    <w:multiLevelType w:val="multilevel"/>
    <w:tmpl w:val="36ACB650"/>
    <w:lvl w:ilvl="0">
      <w:start w:val="1"/>
      <w:numFmt w:val="decimal"/>
      <w:lvlText w:val="%1."/>
      <w:lvlJc w:val="left"/>
      <w:pPr>
        <w:tabs>
          <w:tab w:val="num" w:pos="720"/>
        </w:tabs>
        <w:ind w:left="720" w:hanging="360"/>
      </w:pPr>
      <w:rPr>
        <w:rFonts w:hint="default"/>
        <w:sz w:val="26"/>
      </w:rPr>
    </w:lvl>
    <w:lvl w:ilvl="1">
      <w:start w:val="1"/>
      <w:numFmt w:val="decimal"/>
      <w:lvlText w:val="%2."/>
      <w:lvlJc w:val="left"/>
      <w:pPr>
        <w:ind w:left="1440" w:hanging="360"/>
      </w:pPr>
      <w:rPr>
        <w:rFonts w:hint="default"/>
        <w:b/>
        <w:color w:val="00008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E4209"/>
    <w:multiLevelType w:val="multilevel"/>
    <w:tmpl w:val="430EF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BD418B"/>
    <w:multiLevelType w:val="multilevel"/>
    <w:tmpl w:val="5DEEF1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E9077B"/>
    <w:multiLevelType w:val="hybridMultilevel"/>
    <w:tmpl w:val="55421530"/>
    <w:lvl w:ilvl="0" w:tplc="88FC8CA8">
      <w:start w:val="1"/>
      <w:numFmt w:val="bullet"/>
      <w:lvlText w:val=""/>
      <w:lvlJc w:val="left"/>
      <w:pPr>
        <w:tabs>
          <w:tab w:val="num" w:pos="473"/>
        </w:tabs>
        <w:ind w:left="47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E75F97"/>
    <w:multiLevelType w:val="multilevel"/>
    <w:tmpl w:val="698EC7B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7661B2"/>
    <w:multiLevelType w:val="hybridMultilevel"/>
    <w:tmpl w:val="47C24BF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nsid w:val="208E14F9"/>
    <w:multiLevelType w:val="multilevel"/>
    <w:tmpl w:val="71484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66A6D"/>
    <w:multiLevelType w:val="multilevel"/>
    <w:tmpl w:val="F38E31C4"/>
    <w:lvl w:ilvl="0">
      <w:start w:val="1"/>
      <w:numFmt w:val="decimal"/>
      <w:lvlText w:val="%1."/>
      <w:lvlJc w:val="left"/>
      <w:pPr>
        <w:tabs>
          <w:tab w:val="num" w:pos="720"/>
        </w:tabs>
        <w:ind w:left="720" w:hanging="360"/>
      </w:pPr>
      <w:rPr>
        <w:rFonts w:hint="default"/>
        <w:sz w:val="28"/>
      </w:rPr>
    </w:lvl>
    <w:lvl w:ilvl="1">
      <w:start w:val="1"/>
      <w:numFmt w:val="decimal"/>
      <w:lvlText w:val="%2)"/>
      <w:lvlJc w:val="left"/>
      <w:pPr>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8">
    <w:nsid w:val="242F693E"/>
    <w:multiLevelType w:val="multilevel"/>
    <w:tmpl w:val="57AA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BE650B"/>
    <w:multiLevelType w:val="hybridMultilevel"/>
    <w:tmpl w:val="665C70BE"/>
    <w:lvl w:ilvl="0" w:tplc="88FC8CA8">
      <w:start w:val="1"/>
      <w:numFmt w:val="bullet"/>
      <w:lvlText w:val=""/>
      <w:lvlJc w:val="left"/>
      <w:pPr>
        <w:tabs>
          <w:tab w:val="num" w:pos="654"/>
        </w:tabs>
        <w:ind w:left="654" w:hanging="360"/>
      </w:pPr>
      <w:rPr>
        <w:rFonts w:ascii="Symbol" w:hAnsi="Symbol" w:hint="default"/>
      </w:rPr>
    </w:lvl>
    <w:lvl w:ilvl="1" w:tplc="04190003" w:tentative="1">
      <w:start w:val="1"/>
      <w:numFmt w:val="bullet"/>
      <w:lvlText w:val="o"/>
      <w:lvlJc w:val="left"/>
      <w:pPr>
        <w:tabs>
          <w:tab w:val="num" w:pos="1621"/>
        </w:tabs>
        <w:ind w:left="1621" w:hanging="360"/>
      </w:pPr>
      <w:rPr>
        <w:rFonts w:ascii="Courier New" w:hAnsi="Courier New" w:cs="Courier New" w:hint="default"/>
      </w:rPr>
    </w:lvl>
    <w:lvl w:ilvl="2" w:tplc="04190005" w:tentative="1">
      <w:start w:val="1"/>
      <w:numFmt w:val="bullet"/>
      <w:lvlText w:val=""/>
      <w:lvlJc w:val="left"/>
      <w:pPr>
        <w:tabs>
          <w:tab w:val="num" w:pos="2341"/>
        </w:tabs>
        <w:ind w:left="2341" w:hanging="360"/>
      </w:pPr>
      <w:rPr>
        <w:rFonts w:ascii="Wingdings" w:hAnsi="Wingdings" w:hint="default"/>
      </w:rPr>
    </w:lvl>
    <w:lvl w:ilvl="3" w:tplc="04190001" w:tentative="1">
      <w:start w:val="1"/>
      <w:numFmt w:val="bullet"/>
      <w:lvlText w:val=""/>
      <w:lvlJc w:val="left"/>
      <w:pPr>
        <w:tabs>
          <w:tab w:val="num" w:pos="3061"/>
        </w:tabs>
        <w:ind w:left="3061" w:hanging="360"/>
      </w:pPr>
      <w:rPr>
        <w:rFonts w:ascii="Symbol" w:hAnsi="Symbol" w:hint="default"/>
      </w:rPr>
    </w:lvl>
    <w:lvl w:ilvl="4" w:tplc="04190003" w:tentative="1">
      <w:start w:val="1"/>
      <w:numFmt w:val="bullet"/>
      <w:lvlText w:val="o"/>
      <w:lvlJc w:val="left"/>
      <w:pPr>
        <w:tabs>
          <w:tab w:val="num" w:pos="3781"/>
        </w:tabs>
        <w:ind w:left="3781" w:hanging="360"/>
      </w:pPr>
      <w:rPr>
        <w:rFonts w:ascii="Courier New" w:hAnsi="Courier New" w:cs="Courier New" w:hint="default"/>
      </w:rPr>
    </w:lvl>
    <w:lvl w:ilvl="5" w:tplc="04190005" w:tentative="1">
      <w:start w:val="1"/>
      <w:numFmt w:val="bullet"/>
      <w:lvlText w:val=""/>
      <w:lvlJc w:val="left"/>
      <w:pPr>
        <w:tabs>
          <w:tab w:val="num" w:pos="4501"/>
        </w:tabs>
        <w:ind w:left="4501" w:hanging="360"/>
      </w:pPr>
      <w:rPr>
        <w:rFonts w:ascii="Wingdings" w:hAnsi="Wingdings" w:hint="default"/>
      </w:rPr>
    </w:lvl>
    <w:lvl w:ilvl="6" w:tplc="04190001" w:tentative="1">
      <w:start w:val="1"/>
      <w:numFmt w:val="bullet"/>
      <w:lvlText w:val=""/>
      <w:lvlJc w:val="left"/>
      <w:pPr>
        <w:tabs>
          <w:tab w:val="num" w:pos="5221"/>
        </w:tabs>
        <w:ind w:left="5221" w:hanging="360"/>
      </w:pPr>
      <w:rPr>
        <w:rFonts w:ascii="Symbol" w:hAnsi="Symbol" w:hint="default"/>
      </w:rPr>
    </w:lvl>
    <w:lvl w:ilvl="7" w:tplc="04190003" w:tentative="1">
      <w:start w:val="1"/>
      <w:numFmt w:val="bullet"/>
      <w:lvlText w:val="o"/>
      <w:lvlJc w:val="left"/>
      <w:pPr>
        <w:tabs>
          <w:tab w:val="num" w:pos="5941"/>
        </w:tabs>
        <w:ind w:left="5941" w:hanging="360"/>
      </w:pPr>
      <w:rPr>
        <w:rFonts w:ascii="Courier New" w:hAnsi="Courier New" w:cs="Courier New" w:hint="default"/>
      </w:rPr>
    </w:lvl>
    <w:lvl w:ilvl="8" w:tplc="04190005" w:tentative="1">
      <w:start w:val="1"/>
      <w:numFmt w:val="bullet"/>
      <w:lvlText w:val=""/>
      <w:lvlJc w:val="left"/>
      <w:pPr>
        <w:tabs>
          <w:tab w:val="num" w:pos="6661"/>
        </w:tabs>
        <w:ind w:left="6661" w:hanging="360"/>
      </w:pPr>
      <w:rPr>
        <w:rFonts w:ascii="Wingdings" w:hAnsi="Wingdings" w:hint="default"/>
      </w:rPr>
    </w:lvl>
  </w:abstractNum>
  <w:abstractNum w:abstractNumId="10">
    <w:nsid w:val="30084E09"/>
    <w:multiLevelType w:val="hybridMultilevel"/>
    <w:tmpl w:val="5B7C3972"/>
    <w:lvl w:ilvl="0" w:tplc="04190011">
      <w:start w:val="1"/>
      <w:numFmt w:val="decimal"/>
      <w:lvlText w:val="%1)"/>
      <w:lvlJc w:val="left"/>
      <w:pPr>
        <w:tabs>
          <w:tab w:val="num" w:pos="720"/>
        </w:tabs>
        <w:ind w:left="720" w:hanging="360"/>
      </w:pPr>
      <w:rPr>
        <w:rFonts w:hint="default"/>
      </w:rPr>
    </w:lvl>
    <w:lvl w:ilvl="1" w:tplc="88FC8CA8">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4F71607"/>
    <w:multiLevelType w:val="multilevel"/>
    <w:tmpl w:val="8744D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5E0CB8"/>
    <w:multiLevelType w:val="hybridMultilevel"/>
    <w:tmpl w:val="5AAAAC58"/>
    <w:lvl w:ilvl="0" w:tplc="88FC8CA8">
      <w:start w:val="1"/>
      <w:numFmt w:val="bullet"/>
      <w:lvlText w:val=""/>
      <w:lvlJc w:val="left"/>
      <w:pPr>
        <w:tabs>
          <w:tab w:val="num" w:pos="653"/>
        </w:tabs>
        <w:ind w:left="653"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4D225AF9"/>
    <w:multiLevelType w:val="multilevel"/>
    <w:tmpl w:val="4D70149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365A84"/>
    <w:multiLevelType w:val="hybridMultilevel"/>
    <w:tmpl w:val="6AE0730A"/>
    <w:lvl w:ilvl="0" w:tplc="B3925C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50005803"/>
    <w:multiLevelType w:val="hybridMultilevel"/>
    <w:tmpl w:val="50F09C34"/>
    <w:lvl w:ilvl="0" w:tplc="B3925C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51154E4E"/>
    <w:multiLevelType w:val="multilevel"/>
    <w:tmpl w:val="99F4C64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9950DA"/>
    <w:multiLevelType w:val="hybridMultilevel"/>
    <w:tmpl w:val="F496BD0C"/>
    <w:lvl w:ilvl="0" w:tplc="B3925C0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1024AC3"/>
    <w:multiLevelType w:val="hybridMultilevel"/>
    <w:tmpl w:val="C7082F42"/>
    <w:lvl w:ilvl="0" w:tplc="B3925C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90E0B10"/>
    <w:multiLevelType w:val="multilevel"/>
    <w:tmpl w:val="28687A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FED2CDF"/>
    <w:multiLevelType w:val="hybridMultilevel"/>
    <w:tmpl w:val="34481F24"/>
    <w:lvl w:ilvl="0" w:tplc="88FC8CA8">
      <w:start w:val="1"/>
      <w:numFmt w:val="bullet"/>
      <w:lvlText w:val=""/>
      <w:lvlJc w:val="left"/>
      <w:pPr>
        <w:tabs>
          <w:tab w:val="num" w:pos="473"/>
        </w:tabs>
        <w:ind w:left="47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7EB435A"/>
    <w:multiLevelType w:val="multilevel"/>
    <w:tmpl w:val="3A3EB40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0"/>
  </w:num>
  <w:num w:numId="4">
    <w:abstractNumId w:val="16"/>
  </w:num>
  <w:num w:numId="5">
    <w:abstractNumId w:val="10"/>
  </w:num>
  <w:num w:numId="6">
    <w:abstractNumId w:val="12"/>
  </w:num>
  <w:num w:numId="7">
    <w:abstractNumId w:val="3"/>
  </w:num>
  <w:num w:numId="8">
    <w:abstractNumId w:val="20"/>
  </w:num>
  <w:num w:numId="9">
    <w:abstractNumId w:val="1"/>
  </w:num>
  <w:num w:numId="10">
    <w:abstractNumId w:val="9"/>
  </w:num>
  <w:num w:numId="11">
    <w:abstractNumId w:val="21"/>
  </w:num>
  <w:num w:numId="12">
    <w:abstractNumId w:val="5"/>
  </w:num>
  <w:num w:numId="13">
    <w:abstractNumId w:val="18"/>
  </w:num>
  <w:num w:numId="14">
    <w:abstractNumId w:val="14"/>
  </w:num>
  <w:num w:numId="15">
    <w:abstractNumId w:val="15"/>
  </w:num>
  <w:num w:numId="16">
    <w:abstractNumId w:val="8"/>
  </w:num>
  <w:num w:numId="17">
    <w:abstractNumId w:val="6"/>
  </w:num>
  <w:num w:numId="18">
    <w:abstractNumId w:val="11"/>
  </w:num>
  <w:num w:numId="19">
    <w:abstractNumId w:val="17"/>
  </w:num>
  <w:num w:numId="20">
    <w:abstractNumId w:val="2"/>
  </w:num>
  <w:num w:numId="21">
    <w:abstractNumId w:val="1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435"/>
    <w:rsid w:val="000A23BD"/>
    <w:rsid w:val="000D1B6E"/>
    <w:rsid w:val="002A255C"/>
    <w:rsid w:val="00390989"/>
    <w:rsid w:val="003E4226"/>
    <w:rsid w:val="004E6435"/>
    <w:rsid w:val="00540053"/>
    <w:rsid w:val="008F4044"/>
    <w:rsid w:val="008F4401"/>
    <w:rsid w:val="009353B9"/>
    <w:rsid w:val="009E0177"/>
    <w:rsid w:val="009E231E"/>
    <w:rsid w:val="00B37BFD"/>
    <w:rsid w:val="00B62446"/>
    <w:rsid w:val="00BB1824"/>
    <w:rsid w:val="00BC1AD0"/>
    <w:rsid w:val="00C03D0B"/>
    <w:rsid w:val="00DA69C3"/>
    <w:rsid w:val="00E11B50"/>
    <w:rsid w:val="00F71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4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E6435"/>
    <w:pPr>
      <w:keepNext/>
      <w:spacing w:before="240" w:after="60"/>
      <w:outlineLvl w:val="0"/>
    </w:pPr>
    <w:rPr>
      <w:rFonts w:ascii="Arial" w:hAnsi="Arial" w:cs="Arial"/>
      <w:b/>
      <w:bCs/>
      <w:kern w:val="32"/>
      <w:sz w:val="32"/>
      <w:szCs w:val="32"/>
    </w:rPr>
  </w:style>
  <w:style w:type="paragraph" w:styleId="2">
    <w:name w:val="heading 2"/>
    <w:basedOn w:val="a"/>
    <w:link w:val="20"/>
    <w:qFormat/>
    <w:rsid w:val="004E6435"/>
    <w:pPr>
      <w:spacing w:after="100" w:afterAutospacing="1"/>
      <w:jc w:val="center"/>
      <w:outlineLvl w:val="1"/>
    </w:pPr>
    <w:rPr>
      <w:rFonts w:ascii="Arial Cyr bold" w:hAnsi="Arial Cyr bold"/>
      <w:b/>
      <w:bCs/>
      <w:color w:val="009966"/>
      <w:sz w:val="48"/>
      <w:szCs w:val="48"/>
    </w:rPr>
  </w:style>
  <w:style w:type="paragraph" w:styleId="3">
    <w:name w:val="heading 3"/>
    <w:basedOn w:val="a"/>
    <w:next w:val="a"/>
    <w:link w:val="30"/>
    <w:qFormat/>
    <w:rsid w:val="004E643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6435"/>
    <w:rPr>
      <w:rFonts w:ascii="Arial" w:eastAsia="Times New Roman" w:hAnsi="Arial" w:cs="Arial"/>
      <w:b/>
      <w:bCs/>
      <w:kern w:val="32"/>
      <w:sz w:val="32"/>
      <w:szCs w:val="32"/>
      <w:lang w:eastAsia="ru-RU"/>
    </w:rPr>
  </w:style>
  <w:style w:type="character" w:customStyle="1" w:styleId="20">
    <w:name w:val="Заголовок 2 Знак"/>
    <w:basedOn w:val="a0"/>
    <w:link w:val="2"/>
    <w:rsid w:val="004E6435"/>
    <w:rPr>
      <w:rFonts w:ascii="Arial Cyr bold" w:eastAsia="Times New Roman" w:hAnsi="Arial Cyr bold" w:cs="Times New Roman"/>
      <w:b/>
      <w:bCs/>
      <w:color w:val="009966"/>
      <w:sz w:val="48"/>
      <w:szCs w:val="48"/>
      <w:lang w:eastAsia="ru-RU"/>
    </w:rPr>
  </w:style>
  <w:style w:type="character" w:customStyle="1" w:styleId="30">
    <w:name w:val="Заголовок 3 Знак"/>
    <w:basedOn w:val="a0"/>
    <w:link w:val="3"/>
    <w:rsid w:val="004E6435"/>
    <w:rPr>
      <w:rFonts w:ascii="Arial" w:eastAsia="Times New Roman" w:hAnsi="Arial" w:cs="Arial"/>
      <w:b/>
      <w:bCs/>
      <w:sz w:val="26"/>
      <w:szCs w:val="26"/>
      <w:lang w:eastAsia="ru-RU"/>
    </w:rPr>
  </w:style>
  <w:style w:type="paragraph" w:styleId="a3">
    <w:name w:val="Normal (Web)"/>
    <w:basedOn w:val="a"/>
    <w:uiPriority w:val="99"/>
    <w:rsid w:val="004E6435"/>
    <w:pPr>
      <w:spacing w:before="100" w:beforeAutospacing="1" w:after="100" w:afterAutospacing="1"/>
      <w:ind w:firstLine="480"/>
      <w:jc w:val="both"/>
    </w:pPr>
  </w:style>
  <w:style w:type="character" w:styleId="a4">
    <w:name w:val="Hyperlink"/>
    <w:basedOn w:val="a0"/>
    <w:rsid w:val="004E6435"/>
    <w:rPr>
      <w:color w:val="0000FF"/>
      <w:u w:val="single"/>
    </w:rPr>
  </w:style>
  <w:style w:type="character" w:customStyle="1" w:styleId="mw-headline">
    <w:name w:val="mw-headline"/>
    <w:basedOn w:val="a0"/>
    <w:rsid w:val="004E6435"/>
  </w:style>
  <w:style w:type="character" w:styleId="a5">
    <w:name w:val="Emphasis"/>
    <w:basedOn w:val="a0"/>
    <w:qFormat/>
    <w:rsid w:val="004E6435"/>
    <w:rPr>
      <w:i/>
      <w:iCs/>
    </w:rPr>
  </w:style>
  <w:style w:type="character" w:styleId="a6">
    <w:name w:val="Strong"/>
    <w:basedOn w:val="a0"/>
    <w:uiPriority w:val="22"/>
    <w:qFormat/>
    <w:rsid w:val="004E6435"/>
    <w:rPr>
      <w:b/>
      <w:bCs/>
    </w:rPr>
  </w:style>
  <w:style w:type="paragraph" w:styleId="a7">
    <w:name w:val="List Paragraph"/>
    <w:basedOn w:val="a"/>
    <w:uiPriority w:val="34"/>
    <w:qFormat/>
    <w:rsid w:val="004E6435"/>
    <w:pPr>
      <w:ind w:left="720"/>
      <w:contextualSpacing/>
    </w:pPr>
  </w:style>
  <w:style w:type="paragraph" w:customStyle="1" w:styleId="msolistparagraph0">
    <w:name w:val="msolistparagraph"/>
    <w:basedOn w:val="a"/>
    <w:rsid w:val="004E6435"/>
    <w:pPr>
      <w:spacing w:before="100" w:beforeAutospacing="1" w:after="100" w:afterAutospacing="1"/>
    </w:pPr>
  </w:style>
  <w:style w:type="paragraph" w:customStyle="1" w:styleId="msolistparagraphcxspmiddle">
    <w:name w:val="msolistparagraphcxspmiddle"/>
    <w:basedOn w:val="a"/>
    <w:rsid w:val="004E6435"/>
    <w:pPr>
      <w:spacing w:before="100" w:beforeAutospacing="1" w:after="100" w:afterAutospacing="1"/>
    </w:pPr>
  </w:style>
  <w:style w:type="paragraph" w:customStyle="1" w:styleId="msolistparagraphcxsplast">
    <w:name w:val="msolistparagraphcxsplast"/>
    <w:basedOn w:val="a"/>
    <w:rsid w:val="004E6435"/>
    <w:pPr>
      <w:spacing w:before="100" w:beforeAutospacing="1" w:after="100" w:afterAutospacing="1"/>
    </w:pPr>
  </w:style>
  <w:style w:type="paragraph" w:styleId="a8">
    <w:name w:val="Balloon Text"/>
    <w:basedOn w:val="a"/>
    <w:link w:val="a9"/>
    <w:uiPriority w:val="99"/>
    <w:semiHidden/>
    <w:unhideWhenUsed/>
    <w:rsid w:val="004E6435"/>
    <w:rPr>
      <w:rFonts w:ascii="Tahoma" w:hAnsi="Tahoma" w:cs="Tahoma"/>
      <w:sz w:val="16"/>
      <w:szCs w:val="16"/>
    </w:rPr>
  </w:style>
  <w:style w:type="character" w:customStyle="1" w:styleId="a9">
    <w:name w:val="Текст выноски Знак"/>
    <w:basedOn w:val="a0"/>
    <w:link w:val="a8"/>
    <w:uiPriority w:val="99"/>
    <w:semiHidden/>
    <w:rsid w:val="004E6435"/>
    <w:rPr>
      <w:rFonts w:ascii="Tahoma" w:eastAsia="Times New Roman" w:hAnsi="Tahoma" w:cs="Tahoma"/>
      <w:sz w:val="16"/>
      <w:szCs w:val="16"/>
      <w:lang w:eastAsia="ru-RU"/>
    </w:rPr>
  </w:style>
  <w:style w:type="paragraph" w:styleId="aa">
    <w:name w:val="header"/>
    <w:basedOn w:val="a"/>
    <w:link w:val="ab"/>
    <w:uiPriority w:val="99"/>
    <w:unhideWhenUsed/>
    <w:rsid w:val="00C03D0B"/>
    <w:pPr>
      <w:tabs>
        <w:tab w:val="center" w:pos="4677"/>
        <w:tab w:val="right" w:pos="9355"/>
      </w:tabs>
    </w:pPr>
  </w:style>
  <w:style w:type="character" w:customStyle="1" w:styleId="ab">
    <w:name w:val="Верхний колонтитул Знак"/>
    <w:basedOn w:val="a0"/>
    <w:link w:val="aa"/>
    <w:uiPriority w:val="99"/>
    <w:rsid w:val="00C03D0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C03D0B"/>
    <w:pPr>
      <w:tabs>
        <w:tab w:val="center" w:pos="4677"/>
        <w:tab w:val="right" w:pos="9355"/>
      </w:tabs>
    </w:pPr>
  </w:style>
  <w:style w:type="character" w:customStyle="1" w:styleId="ad">
    <w:name w:val="Нижний колонтитул Знак"/>
    <w:basedOn w:val="a0"/>
    <w:link w:val="ac"/>
    <w:uiPriority w:val="99"/>
    <w:rsid w:val="00C03D0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40053"/>
  </w:style>
  <w:style w:type="table" w:styleId="ae">
    <w:name w:val="Table Grid"/>
    <w:basedOn w:val="a1"/>
    <w:uiPriority w:val="59"/>
    <w:rsid w:val="003909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0"/>
    <w:rsid w:val="008F4044"/>
  </w:style>
  <w:style w:type="character" w:customStyle="1" w:styleId="reference-text">
    <w:name w:val="reference-text"/>
    <w:basedOn w:val="a0"/>
    <w:rsid w:val="00F71109"/>
  </w:style>
  <w:style w:type="character" w:customStyle="1" w:styleId="mw-cite-backlink">
    <w:name w:val="mw-cite-backlink"/>
    <w:basedOn w:val="a0"/>
    <w:rsid w:val="00F71109"/>
  </w:style>
  <w:style w:type="character" w:customStyle="1" w:styleId="cite-accessibility-label">
    <w:name w:val="cite-accessibility-label"/>
    <w:basedOn w:val="a0"/>
    <w:rsid w:val="00F711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4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E6435"/>
    <w:pPr>
      <w:keepNext/>
      <w:spacing w:before="240" w:after="60"/>
      <w:outlineLvl w:val="0"/>
    </w:pPr>
    <w:rPr>
      <w:rFonts w:ascii="Arial" w:hAnsi="Arial" w:cs="Arial"/>
      <w:b/>
      <w:bCs/>
      <w:kern w:val="32"/>
      <w:sz w:val="32"/>
      <w:szCs w:val="32"/>
    </w:rPr>
  </w:style>
  <w:style w:type="paragraph" w:styleId="2">
    <w:name w:val="heading 2"/>
    <w:basedOn w:val="a"/>
    <w:link w:val="20"/>
    <w:qFormat/>
    <w:rsid w:val="004E6435"/>
    <w:pPr>
      <w:spacing w:after="100" w:afterAutospacing="1"/>
      <w:jc w:val="center"/>
      <w:outlineLvl w:val="1"/>
    </w:pPr>
    <w:rPr>
      <w:rFonts w:ascii="Arial Cyr bold" w:hAnsi="Arial Cyr bold"/>
      <w:b/>
      <w:bCs/>
      <w:color w:val="009966"/>
      <w:sz w:val="48"/>
      <w:szCs w:val="48"/>
    </w:rPr>
  </w:style>
  <w:style w:type="paragraph" w:styleId="3">
    <w:name w:val="heading 3"/>
    <w:basedOn w:val="a"/>
    <w:next w:val="a"/>
    <w:link w:val="30"/>
    <w:qFormat/>
    <w:rsid w:val="004E643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6435"/>
    <w:rPr>
      <w:rFonts w:ascii="Arial" w:eastAsia="Times New Roman" w:hAnsi="Arial" w:cs="Arial"/>
      <w:b/>
      <w:bCs/>
      <w:kern w:val="32"/>
      <w:sz w:val="32"/>
      <w:szCs w:val="32"/>
      <w:lang w:eastAsia="ru-RU"/>
    </w:rPr>
  </w:style>
  <w:style w:type="character" w:customStyle="1" w:styleId="20">
    <w:name w:val="Заголовок 2 Знак"/>
    <w:basedOn w:val="a0"/>
    <w:link w:val="2"/>
    <w:rsid w:val="004E6435"/>
    <w:rPr>
      <w:rFonts w:ascii="Arial Cyr bold" w:eastAsia="Times New Roman" w:hAnsi="Arial Cyr bold" w:cs="Times New Roman"/>
      <w:b/>
      <w:bCs/>
      <w:color w:val="009966"/>
      <w:sz w:val="48"/>
      <w:szCs w:val="48"/>
      <w:lang w:eastAsia="ru-RU"/>
    </w:rPr>
  </w:style>
  <w:style w:type="character" w:customStyle="1" w:styleId="30">
    <w:name w:val="Заголовок 3 Знак"/>
    <w:basedOn w:val="a0"/>
    <w:link w:val="3"/>
    <w:rsid w:val="004E6435"/>
    <w:rPr>
      <w:rFonts w:ascii="Arial" w:eastAsia="Times New Roman" w:hAnsi="Arial" w:cs="Arial"/>
      <w:b/>
      <w:bCs/>
      <w:sz w:val="26"/>
      <w:szCs w:val="26"/>
      <w:lang w:eastAsia="ru-RU"/>
    </w:rPr>
  </w:style>
  <w:style w:type="paragraph" w:styleId="a3">
    <w:name w:val="Normal (Web)"/>
    <w:basedOn w:val="a"/>
    <w:uiPriority w:val="99"/>
    <w:rsid w:val="004E6435"/>
    <w:pPr>
      <w:spacing w:before="100" w:beforeAutospacing="1" w:after="100" w:afterAutospacing="1"/>
      <w:ind w:firstLine="480"/>
      <w:jc w:val="both"/>
    </w:pPr>
  </w:style>
  <w:style w:type="character" w:styleId="a4">
    <w:name w:val="Hyperlink"/>
    <w:basedOn w:val="a0"/>
    <w:rsid w:val="004E6435"/>
    <w:rPr>
      <w:color w:val="0000FF"/>
      <w:u w:val="single"/>
    </w:rPr>
  </w:style>
  <w:style w:type="character" w:customStyle="1" w:styleId="mw-headline">
    <w:name w:val="mw-headline"/>
    <w:basedOn w:val="a0"/>
    <w:rsid w:val="004E6435"/>
  </w:style>
  <w:style w:type="character" w:styleId="a5">
    <w:name w:val="Emphasis"/>
    <w:basedOn w:val="a0"/>
    <w:qFormat/>
    <w:rsid w:val="004E6435"/>
    <w:rPr>
      <w:i/>
      <w:iCs/>
    </w:rPr>
  </w:style>
  <w:style w:type="character" w:styleId="a6">
    <w:name w:val="Strong"/>
    <w:basedOn w:val="a0"/>
    <w:uiPriority w:val="22"/>
    <w:qFormat/>
    <w:rsid w:val="004E6435"/>
    <w:rPr>
      <w:b/>
      <w:bCs/>
    </w:rPr>
  </w:style>
  <w:style w:type="paragraph" w:styleId="a7">
    <w:name w:val="List Paragraph"/>
    <w:basedOn w:val="a"/>
    <w:uiPriority w:val="34"/>
    <w:qFormat/>
    <w:rsid w:val="004E6435"/>
    <w:pPr>
      <w:ind w:left="720"/>
      <w:contextualSpacing/>
    </w:pPr>
  </w:style>
  <w:style w:type="paragraph" w:customStyle="1" w:styleId="msolistparagraph0">
    <w:name w:val="msolistparagraph"/>
    <w:basedOn w:val="a"/>
    <w:rsid w:val="004E6435"/>
    <w:pPr>
      <w:spacing w:before="100" w:beforeAutospacing="1" w:after="100" w:afterAutospacing="1"/>
    </w:pPr>
  </w:style>
  <w:style w:type="paragraph" w:customStyle="1" w:styleId="msolistparagraphcxspmiddle">
    <w:name w:val="msolistparagraphcxspmiddle"/>
    <w:basedOn w:val="a"/>
    <w:rsid w:val="004E6435"/>
    <w:pPr>
      <w:spacing w:before="100" w:beforeAutospacing="1" w:after="100" w:afterAutospacing="1"/>
    </w:pPr>
  </w:style>
  <w:style w:type="paragraph" w:customStyle="1" w:styleId="msolistparagraphcxsplast">
    <w:name w:val="msolistparagraphcxsplast"/>
    <w:basedOn w:val="a"/>
    <w:rsid w:val="004E6435"/>
    <w:pPr>
      <w:spacing w:before="100" w:beforeAutospacing="1" w:after="100" w:afterAutospacing="1"/>
    </w:pPr>
  </w:style>
  <w:style w:type="paragraph" w:styleId="a8">
    <w:name w:val="Balloon Text"/>
    <w:basedOn w:val="a"/>
    <w:link w:val="a9"/>
    <w:uiPriority w:val="99"/>
    <w:semiHidden/>
    <w:unhideWhenUsed/>
    <w:rsid w:val="004E6435"/>
    <w:rPr>
      <w:rFonts w:ascii="Tahoma" w:hAnsi="Tahoma" w:cs="Tahoma"/>
      <w:sz w:val="16"/>
      <w:szCs w:val="16"/>
    </w:rPr>
  </w:style>
  <w:style w:type="character" w:customStyle="1" w:styleId="a9">
    <w:name w:val="Текст выноски Знак"/>
    <w:basedOn w:val="a0"/>
    <w:link w:val="a8"/>
    <w:uiPriority w:val="99"/>
    <w:semiHidden/>
    <w:rsid w:val="004E6435"/>
    <w:rPr>
      <w:rFonts w:ascii="Tahoma" w:eastAsia="Times New Roman" w:hAnsi="Tahoma" w:cs="Tahoma"/>
      <w:sz w:val="16"/>
      <w:szCs w:val="16"/>
      <w:lang w:eastAsia="ru-RU"/>
    </w:rPr>
  </w:style>
  <w:style w:type="paragraph" w:styleId="aa">
    <w:name w:val="header"/>
    <w:basedOn w:val="a"/>
    <w:link w:val="ab"/>
    <w:uiPriority w:val="99"/>
    <w:unhideWhenUsed/>
    <w:rsid w:val="00C03D0B"/>
    <w:pPr>
      <w:tabs>
        <w:tab w:val="center" w:pos="4677"/>
        <w:tab w:val="right" w:pos="9355"/>
      </w:tabs>
    </w:pPr>
  </w:style>
  <w:style w:type="character" w:customStyle="1" w:styleId="ab">
    <w:name w:val="Верхний колонтитул Знак"/>
    <w:basedOn w:val="a0"/>
    <w:link w:val="aa"/>
    <w:uiPriority w:val="99"/>
    <w:rsid w:val="00C03D0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C03D0B"/>
    <w:pPr>
      <w:tabs>
        <w:tab w:val="center" w:pos="4677"/>
        <w:tab w:val="right" w:pos="9355"/>
      </w:tabs>
    </w:pPr>
  </w:style>
  <w:style w:type="character" w:customStyle="1" w:styleId="ad">
    <w:name w:val="Нижний колонтитул Знак"/>
    <w:basedOn w:val="a0"/>
    <w:link w:val="ac"/>
    <w:uiPriority w:val="99"/>
    <w:rsid w:val="00C03D0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40053"/>
  </w:style>
  <w:style w:type="table" w:styleId="ae">
    <w:name w:val="Table Grid"/>
    <w:basedOn w:val="a1"/>
    <w:uiPriority w:val="59"/>
    <w:rsid w:val="003909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0"/>
    <w:rsid w:val="008F4044"/>
  </w:style>
  <w:style w:type="character" w:customStyle="1" w:styleId="reference-text">
    <w:name w:val="reference-text"/>
    <w:basedOn w:val="a0"/>
    <w:rsid w:val="00F71109"/>
  </w:style>
  <w:style w:type="character" w:customStyle="1" w:styleId="mw-cite-backlink">
    <w:name w:val="mw-cite-backlink"/>
    <w:basedOn w:val="a0"/>
    <w:rsid w:val="00F71109"/>
  </w:style>
  <w:style w:type="character" w:customStyle="1" w:styleId="cite-accessibility-label">
    <w:name w:val="cite-accessibility-label"/>
    <w:basedOn w:val="a0"/>
    <w:rsid w:val="00F71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227275">
      <w:bodyDiv w:val="1"/>
      <w:marLeft w:val="0"/>
      <w:marRight w:val="0"/>
      <w:marTop w:val="0"/>
      <w:marBottom w:val="0"/>
      <w:divBdr>
        <w:top w:val="none" w:sz="0" w:space="0" w:color="auto"/>
        <w:left w:val="none" w:sz="0" w:space="0" w:color="auto"/>
        <w:bottom w:val="none" w:sz="0" w:space="0" w:color="auto"/>
        <w:right w:val="none" w:sz="0" w:space="0" w:color="auto"/>
      </w:divBdr>
    </w:div>
    <w:div w:id="352535505">
      <w:bodyDiv w:val="1"/>
      <w:marLeft w:val="0"/>
      <w:marRight w:val="0"/>
      <w:marTop w:val="0"/>
      <w:marBottom w:val="0"/>
      <w:divBdr>
        <w:top w:val="none" w:sz="0" w:space="0" w:color="auto"/>
        <w:left w:val="none" w:sz="0" w:space="0" w:color="auto"/>
        <w:bottom w:val="none" w:sz="0" w:space="0" w:color="auto"/>
        <w:right w:val="none" w:sz="0" w:space="0" w:color="auto"/>
      </w:divBdr>
    </w:div>
    <w:div w:id="369644229">
      <w:bodyDiv w:val="1"/>
      <w:marLeft w:val="0"/>
      <w:marRight w:val="0"/>
      <w:marTop w:val="0"/>
      <w:marBottom w:val="0"/>
      <w:divBdr>
        <w:top w:val="none" w:sz="0" w:space="0" w:color="auto"/>
        <w:left w:val="none" w:sz="0" w:space="0" w:color="auto"/>
        <w:bottom w:val="none" w:sz="0" w:space="0" w:color="auto"/>
        <w:right w:val="none" w:sz="0" w:space="0" w:color="auto"/>
      </w:divBdr>
    </w:div>
    <w:div w:id="468326707">
      <w:bodyDiv w:val="1"/>
      <w:marLeft w:val="0"/>
      <w:marRight w:val="0"/>
      <w:marTop w:val="0"/>
      <w:marBottom w:val="0"/>
      <w:divBdr>
        <w:top w:val="none" w:sz="0" w:space="0" w:color="auto"/>
        <w:left w:val="none" w:sz="0" w:space="0" w:color="auto"/>
        <w:bottom w:val="none" w:sz="0" w:space="0" w:color="auto"/>
        <w:right w:val="none" w:sz="0" w:space="0" w:color="auto"/>
      </w:divBdr>
    </w:div>
    <w:div w:id="774444796">
      <w:bodyDiv w:val="1"/>
      <w:marLeft w:val="0"/>
      <w:marRight w:val="0"/>
      <w:marTop w:val="0"/>
      <w:marBottom w:val="0"/>
      <w:divBdr>
        <w:top w:val="none" w:sz="0" w:space="0" w:color="auto"/>
        <w:left w:val="none" w:sz="0" w:space="0" w:color="auto"/>
        <w:bottom w:val="none" w:sz="0" w:space="0" w:color="auto"/>
        <w:right w:val="none" w:sz="0" w:space="0" w:color="auto"/>
      </w:divBdr>
    </w:div>
    <w:div w:id="1240288795">
      <w:bodyDiv w:val="1"/>
      <w:marLeft w:val="0"/>
      <w:marRight w:val="0"/>
      <w:marTop w:val="0"/>
      <w:marBottom w:val="0"/>
      <w:divBdr>
        <w:top w:val="none" w:sz="0" w:space="0" w:color="auto"/>
        <w:left w:val="none" w:sz="0" w:space="0" w:color="auto"/>
        <w:bottom w:val="none" w:sz="0" w:space="0" w:color="auto"/>
        <w:right w:val="none" w:sz="0" w:space="0" w:color="auto"/>
      </w:divBdr>
    </w:div>
    <w:div w:id="1507403906">
      <w:bodyDiv w:val="1"/>
      <w:marLeft w:val="0"/>
      <w:marRight w:val="0"/>
      <w:marTop w:val="0"/>
      <w:marBottom w:val="0"/>
      <w:divBdr>
        <w:top w:val="none" w:sz="0" w:space="0" w:color="auto"/>
        <w:left w:val="none" w:sz="0" w:space="0" w:color="auto"/>
        <w:bottom w:val="none" w:sz="0" w:space="0" w:color="auto"/>
        <w:right w:val="none" w:sz="0" w:space="0" w:color="auto"/>
      </w:divBdr>
    </w:div>
    <w:div w:id="1562788712">
      <w:bodyDiv w:val="1"/>
      <w:marLeft w:val="0"/>
      <w:marRight w:val="0"/>
      <w:marTop w:val="0"/>
      <w:marBottom w:val="0"/>
      <w:divBdr>
        <w:top w:val="none" w:sz="0" w:space="0" w:color="auto"/>
        <w:left w:val="none" w:sz="0" w:space="0" w:color="auto"/>
        <w:bottom w:val="none" w:sz="0" w:space="0" w:color="auto"/>
        <w:right w:val="none" w:sz="0" w:space="0" w:color="auto"/>
      </w:divBdr>
    </w:div>
    <w:div w:id="203510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sec.ru/keywords.php?keyword=7282" TargetMode="External"/><Relationship Id="rId13" Type="http://schemas.openxmlformats.org/officeDocument/2006/relationships/hyperlink" Target="http://www.security.ukrnet.net/modules/sections/index.php?op=viewarticle&amp;artid=122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sec.ru/keywords.php?keyword=670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sec.ru/keywords.php?keyword=97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tsec.ru/keywords.php?keyword=6220" TargetMode="External"/><Relationship Id="rId4" Type="http://schemas.openxmlformats.org/officeDocument/2006/relationships/settings" Target="settings.xml"/><Relationship Id="rId9" Type="http://schemas.openxmlformats.org/officeDocument/2006/relationships/hyperlink" Target="http://www.itsec.ru/keywords.php?keyword=68816" TargetMode="External"/><Relationship Id="rId14" Type="http://schemas.openxmlformats.org/officeDocument/2006/relationships/hyperlink" Target="https://ru.wikipedia.org/wiki/%D0%A1%D0%BB%D1%83%D0%B6%D0%B5%D0%B1%D0%BD%D0%B0%D1%8F:%D0%98%D1%81%D1%82%D0%BE%D1%87%D0%BD%D0%B8%D0%BA%D0%B8_%D0%BA%D0%BD%D0%B8%D0%B3/59845300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20</Pages>
  <Words>4659</Words>
  <Characters>26562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abmin</cp:lastModifiedBy>
  <cp:revision>10</cp:revision>
  <cp:lastPrinted>2012-12-06T20:43:00Z</cp:lastPrinted>
  <dcterms:created xsi:type="dcterms:W3CDTF">2015-11-01T11:48:00Z</dcterms:created>
  <dcterms:modified xsi:type="dcterms:W3CDTF">2016-03-12T12:19:00Z</dcterms:modified>
</cp:coreProperties>
</file>