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1974" w:rsidRPr="001B2898" w:rsidRDefault="001B2898" w:rsidP="00981974">
      <w:pPr>
        <w:spacing w:after="0" w:line="360" w:lineRule="auto"/>
        <w:jc w:val="center"/>
        <w:rPr>
          <w:rFonts w:ascii="Times New Roman" w:eastAsia="Times New Roman" w:hAnsi="Times New Roman"/>
          <w:b/>
          <w:color w:val="000000"/>
          <w:sz w:val="28"/>
          <w:szCs w:val="28"/>
          <w:lang w:eastAsia="ru-RU"/>
        </w:rPr>
      </w:pPr>
      <w:bookmarkStart w:id="0" w:name="_GoBack"/>
      <w:bookmarkEnd w:id="0"/>
      <w:r>
        <w:rPr>
          <w:rFonts w:ascii="Times New Roman" w:eastAsia="Times New Roman" w:hAnsi="Times New Roman"/>
          <w:b/>
          <w:bCs/>
          <w:color w:val="000000"/>
          <w:sz w:val="28"/>
          <w:szCs w:val="28"/>
          <w:lang w:eastAsia="ru-RU"/>
        </w:rPr>
        <w:t>СОДЕРЖАНИЕ</w:t>
      </w:r>
    </w:p>
    <w:p w:rsidR="00981974" w:rsidRPr="00632B98" w:rsidRDefault="00981974" w:rsidP="00981974">
      <w:pPr>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bCs/>
          <w:iCs/>
          <w:color w:val="000000"/>
          <w:sz w:val="28"/>
          <w:szCs w:val="28"/>
          <w:lang w:eastAsia="ru-RU"/>
        </w:rPr>
        <w:t>В</w:t>
      </w:r>
      <w:r w:rsidR="004451AB">
        <w:rPr>
          <w:rFonts w:ascii="Times New Roman" w:eastAsia="Times New Roman" w:hAnsi="Times New Roman"/>
          <w:bCs/>
          <w:iCs/>
          <w:color w:val="000000"/>
          <w:sz w:val="28"/>
          <w:szCs w:val="28"/>
          <w:lang w:eastAsia="ru-RU"/>
        </w:rPr>
        <w:t>ВЕДЕНИЕ</w:t>
      </w:r>
      <w:r w:rsidR="001B2898">
        <w:rPr>
          <w:rFonts w:ascii="Times New Roman" w:eastAsia="Times New Roman" w:hAnsi="Times New Roman"/>
          <w:bCs/>
          <w:iCs/>
          <w:color w:val="000000"/>
          <w:sz w:val="28"/>
          <w:szCs w:val="28"/>
          <w:lang w:eastAsia="ru-RU"/>
        </w:rPr>
        <w:t xml:space="preserve">                                                                                                    3</w:t>
      </w:r>
    </w:p>
    <w:p w:rsidR="00F83B66" w:rsidRPr="00F83B66" w:rsidRDefault="00981974" w:rsidP="00F83B66">
      <w:pPr>
        <w:spacing w:after="0" w:line="360" w:lineRule="auto"/>
        <w:jc w:val="both"/>
        <w:rPr>
          <w:rFonts w:ascii="Times New Roman" w:eastAsia="Times New Roman" w:hAnsi="Times New Roman"/>
          <w:bCs/>
          <w:iCs/>
          <w:color w:val="000000"/>
          <w:sz w:val="28"/>
          <w:szCs w:val="28"/>
          <w:lang w:eastAsia="ru-RU"/>
        </w:rPr>
      </w:pPr>
      <w:r w:rsidRPr="008A20A3">
        <w:rPr>
          <w:rFonts w:ascii="Times New Roman" w:eastAsia="Times New Roman" w:hAnsi="Times New Roman"/>
          <w:bCs/>
          <w:iCs/>
          <w:color w:val="000000"/>
          <w:sz w:val="28"/>
          <w:szCs w:val="28"/>
          <w:lang w:eastAsia="ru-RU"/>
        </w:rPr>
        <w:t>1.</w:t>
      </w:r>
      <w:r w:rsidR="00F83B66" w:rsidRPr="00F83B66">
        <w:rPr>
          <w:rFonts w:ascii="Times New Roman" w:eastAsia="Times New Roman" w:hAnsi="Times New Roman"/>
          <w:b/>
          <w:bCs/>
          <w:color w:val="000000"/>
          <w:sz w:val="28"/>
          <w:szCs w:val="28"/>
          <w:lang w:eastAsia="ru-RU"/>
        </w:rPr>
        <w:t xml:space="preserve"> </w:t>
      </w:r>
      <w:r w:rsidR="00F83B66" w:rsidRPr="00F83B66">
        <w:rPr>
          <w:rFonts w:ascii="Times New Roman" w:eastAsia="Times New Roman" w:hAnsi="Times New Roman"/>
          <w:bCs/>
          <w:iCs/>
          <w:color w:val="000000"/>
          <w:sz w:val="28"/>
          <w:szCs w:val="28"/>
          <w:lang w:eastAsia="ru-RU"/>
        </w:rPr>
        <w:t>Оплата труда как экономическая категория</w:t>
      </w:r>
      <w:r w:rsidR="001B2898">
        <w:rPr>
          <w:rFonts w:ascii="Times New Roman" w:eastAsia="Times New Roman" w:hAnsi="Times New Roman"/>
          <w:bCs/>
          <w:iCs/>
          <w:color w:val="000000"/>
          <w:sz w:val="28"/>
          <w:szCs w:val="28"/>
          <w:lang w:eastAsia="ru-RU"/>
        </w:rPr>
        <w:t xml:space="preserve">                                             4</w:t>
      </w:r>
    </w:p>
    <w:p w:rsidR="00981974" w:rsidRPr="00632B98" w:rsidRDefault="00981974" w:rsidP="00981974">
      <w:pPr>
        <w:spacing w:after="0" w:line="360" w:lineRule="auto"/>
        <w:jc w:val="both"/>
        <w:rPr>
          <w:rFonts w:ascii="Times New Roman" w:eastAsia="Times New Roman" w:hAnsi="Times New Roman"/>
          <w:color w:val="000000"/>
          <w:sz w:val="28"/>
          <w:szCs w:val="28"/>
          <w:lang w:eastAsia="ru-RU"/>
        </w:rPr>
      </w:pPr>
      <w:r w:rsidRPr="008A20A3">
        <w:rPr>
          <w:rFonts w:ascii="Times New Roman" w:eastAsia="Times New Roman" w:hAnsi="Times New Roman"/>
          <w:bCs/>
          <w:iCs/>
          <w:color w:val="000000"/>
          <w:sz w:val="28"/>
          <w:szCs w:val="28"/>
          <w:lang w:eastAsia="ru-RU"/>
        </w:rPr>
        <w:t>2.</w:t>
      </w:r>
      <w:r w:rsidRPr="00632B98">
        <w:rPr>
          <w:rFonts w:ascii="Times New Roman" w:eastAsia="Times New Roman" w:hAnsi="Times New Roman"/>
          <w:bCs/>
          <w:iCs/>
          <w:color w:val="000000"/>
          <w:sz w:val="28"/>
          <w:szCs w:val="28"/>
          <w:lang w:eastAsia="ru-RU"/>
        </w:rPr>
        <w:t xml:space="preserve"> </w:t>
      </w:r>
      <w:r w:rsidRPr="008A20A3">
        <w:rPr>
          <w:rFonts w:ascii="Times New Roman" w:eastAsia="Times New Roman" w:hAnsi="Times New Roman"/>
          <w:bCs/>
          <w:iCs/>
          <w:color w:val="000000"/>
          <w:sz w:val="28"/>
          <w:szCs w:val="28"/>
          <w:lang w:eastAsia="ru-RU"/>
        </w:rPr>
        <w:t>Исследование сов</w:t>
      </w:r>
      <w:r>
        <w:rPr>
          <w:rFonts w:ascii="Times New Roman" w:eastAsia="Times New Roman" w:hAnsi="Times New Roman"/>
          <w:bCs/>
          <w:iCs/>
          <w:color w:val="000000"/>
          <w:sz w:val="28"/>
          <w:szCs w:val="28"/>
          <w:lang w:eastAsia="ru-RU"/>
        </w:rPr>
        <w:t xml:space="preserve">ременных систем оплаты труда </w:t>
      </w:r>
      <w:r w:rsidR="001B2898">
        <w:rPr>
          <w:rFonts w:ascii="Times New Roman" w:eastAsia="Times New Roman" w:hAnsi="Times New Roman"/>
          <w:bCs/>
          <w:iCs/>
          <w:color w:val="000000"/>
          <w:sz w:val="28"/>
          <w:szCs w:val="28"/>
          <w:lang w:eastAsia="ru-RU"/>
        </w:rPr>
        <w:t xml:space="preserve">                                   10</w:t>
      </w:r>
    </w:p>
    <w:p w:rsidR="00981974" w:rsidRPr="00632B98" w:rsidRDefault="00981974" w:rsidP="00981974">
      <w:pPr>
        <w:spacing w:after="0" w:line="360" w:lineRule="auto"/>
        <w:jc w:val="both"/>
        <w:rPr>
          <w:rFonts w:ascii="Times New Roman" w:eastAsia="Times New Roman" w:hAnsi="Times New Roman"/>
          <w:color w:val="000000"/>
          <w:sz w:val="28"/>
          <w:szCs w:val="28"/>
          <w:lang w:eastAsia="ru-RU"/>
        </w:rPr>
      </w:pPr>
      <w:r w:rsidRPr="00632B98">
        <w:rPr>
          <w:rFonts w:ascii="Times New Roman" w:eastAsia="Times New Roman" w:hAnsi="Times New Roman"/>
          <w:color w:val="000000"/>
          <w:sz w:val="28"/>
          <w:szCs w:val="28"/>
          <w:lang w:eastAsia="ru-RU"/>
        </w:rPr>
        <w:t>3.Проблема справедливой</w:t>
      </w:r>
      <w:r>
        <w:rPr>
          <w:rFonts w:ascii="Times New Roman" w:eastAsia="Times New Roman" w:hAnsi="Times New Roman"/>
          <w:color w:val="000000"/>
          <w:sz w:val="28"/>
          <w:szCs w:val="28"/>
          <w:lang w:eastAsia="ru-RU"/>
        </w:rPr>
        <w:t xml:space="preserve"> оплаты труда в России</w:t>
      </w:r>
      <w:r w:rsidR="001B2898">
        <w:rPr>
          <w:rFonts w:ascii="Times New Roman" w:eastAsia="Times New Roman" w:hAnsi="Times New Roman"/>
          <w:color w:val="000000"/>
          <w:sz w:val="28"/>
          <w:szCs w:val="28"/>
          <w:lang w:eastAsia="ru-RU"/>
        </w:rPr>
        <w:t xml:space="preserve">                                       21</w:t>
      </w:r>
    </w:p>
    <w:p w:rsidR="00981974" w:rsidRPr="00203F1D" w:rsidRDefault="00981974" w:rsidP="00981974">
      <w:pPr>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bCs/>
          <w:iCs/>
          <w:color w:val="000000"/>
          <w:sz w:val="28"/>
          <w:szCs w:val="28"/>
          <w:lang w:eastAsia="ru-RU"/>
        </w:rPr>
        <w:t>З</w:t>
      </w:r>
      <w:r w:rsidR="004451AB">
        <w:rPr>
          <w:rFonts w:ascii="Times New Roman" w:eastAsia="Times New Roman" w:hAnsi="Times New Roman"/>
          <w:bCs/>
          <w:iCs/>
          <w:color w:val="000000"/>
          <w:sz w:val="28"/>
          <w:szCs w:val="28"/>
          <w:lang w:eastAsia="ru-RU"/>
        </w:rPr>
        <w:t>АКЛЮЧЕНИЕ</w:t>
      </w:r>
      <w:r w:rsidR="001B2898">
        <w:rPr>
          <w:rFonts w:ascii="Times New Roman" w:eastAsia="Times New Roman" w:hAnsi="Times New Roman"/>
          <w:bCs/>
          <w:iCs/>
          <w:color w:val="000000"/>
          <w:sz w:val="28"/>
          <w:szCs w:val="28"/>
          <w:lang w:eastAsia="ru-RU"/>
        </w:rPr>
        <w:t xml:space="preserve">                                                                                              24</w:t>
      </w:r>
    </w:p>
    <w:p w:rsidR="00981974" w:rsidRPr="00203F1D" w:rsidRDefault="004451AB" w:rsidP="00981974">
      <w:pPr>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bCs/>
          <w:iCs/>
          <w:color w:val="000000"/>
          <w:sz w:val="28"/>
          <w:szCs w:val="28"/>
          <w:lang w:eastAsia="ru-RU"/>
        </w:rPr>
        <w:t>СПИСОК ИСПОЛЬЗОВАННЫХ ИСТОЧНИКОВ</w:t>
      </w:r>
      <w:r w:rsidR="001B2898">
        <w:rPr>
          <w:rFonts w:ascii="Times New Roman" w:eastAsia="Times New Roman" w:hAnsi="Times New Roman"/>
          <w:bCs/>
          <w:iCs/>
          <w:color w:val="000000"/>
          <w:sz w:val="28"/>
          <w:szCs w:val="28"/>
          <w:lang w:eastAsia="ru-RU"/>
        </w:rPr>
        <w:t xml:space="preserve">                                      25</w:t>
      </w:r>
    </w:p>
    <w:p w:rsidR="00981974" w:rsidRPr="00203F1D" w:rsidRDefault="00981974" w:rsidP="00981974">
      <w:pPr>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bCs/>
          <w:iCs/>
          <w:color w:val="000000"/>
          <w:sz w:val="28"/>
          <w:szCs w:val="28"/>
          <w:lang w:eastAsia="ru-RU"/>
        </w:rPr>
        <w:t>П</w:t>
      </w:r>
      <w:r w:rsidR="004451AB">
        <w:rPr>
          <w:rFonts w:ascii="Times New Roman" w:eastAsia="Times New Roman" w:hAnsi="Times New Roman"/>
          <w:bCs/>
          <w:iCs/>
          <w:color w:val="000000"/>
          <w:sz w:val="28"/>
          <w:szCs w:val="28"/>
          <w:lang w:eastAsia="ru-RU"/>
        </w:rPr>
        <w:t>РИЛОЖЕНИЕ</w:t>
      </w:r>
      <w:r w:rsidR="001B2898">
        <w:rPr>
          <w:rFonts w:ascii="Times New Roman" w:eastAsia="Times New Roman" w:hAnsi="Times New Roman"/>
          <w:bCs/>
          <w:iCs/>
          <w:color w:val="000000"/>
          <w:sz w:val="28"/>
          <w:szCs w:val="28"/>
          <w:lang w:eastAsia="ru-RU"/>
        </w:rPr>
        <w:t xml:space="preserve">                                                                                              26</w:t>
      </w:r>
    </w:p>
    <w:p w:rsidR="00981974" w:rsidRDefault="00981974" w:rsidP="00D91287">
      <w:pPr>
        <w:shd w:val="clear" w:color="auto" w:fill="FFFFFF"/>
        <w:spacing w:after="0" w:line="360" w:lineRule="auto"/>
        <w:jc w:val="center"/>
        <w:rPr>
          <w:rFonts w:ascii="Times New Roman" w:eastAsia="Times New Roman" w:hAnsi="Times New Roman"/>
          <w:b/>
          <w:bCs/>
          <w:color w:val="000000"/>
          <w:sz w:val="28"/>
          <w:szCs w:val="28"/>
          <w:lang w:eastAsia="ru-RU"/>
        </w:rPr>
      </w:pPr>
    </w:p>
    <w:p w:rsidR="00981974" w:rsidRDefault="00981974" w:rsidP="00D91287">
      <w:pPr>
        <w:shd w:val="clear" w:color="auto" w:fill="FFFFFF"/>
        <w:spacing w:after="0" w:line="360" w:lineRule="auto"/>
        <w:jc w:val="center"/>
        <w:rPr>
          <w:rFonts w:ascii="Times New Roman" w:eastAsia="Times New Roman" w:hAnsi="Times New Roman"/>
          <w:b/>
          <w:bCs/>
          <w:color w:val="000000"/>
          <w:sz w:val="28"/>
          <w:szCs w:val="28"/>
          <w:lang w:eastAsia="ru-RU"/>
        </w:rPr>
      </w:pPr>
    </w:p>
    <w:p w:rsidR="00981974" w:rsidRDefault="00981974" w:rsidP="00D91287">
      <w:pPr>
        <w:shd w:val="clear" w:color="auto" w:fill="FFFFFF"/>
        <w:spacing w:after="0" w:line="360" w:lineRule="auto"/>
        <w:jc w:val="center"/>
        <w:rPr>
          <w:rFonts w:ascii="Times New Roman" w:eastAsia="Times New Roman" w:hAnsi="Times New Roman"/>
          <w:b/>
          <w:bCs/>
          <w:color w:val="000000"/>
          <w:sz w:val="28"/>
          <w:szCs w:val="28"/>
          <w:lang w:eastAsia="ru-RU"/>
        </w:rPr>
      </w:pPr>
    </w:p>
    <w:p w:rsidR="00981974" w:rsidRDefault="00981974" w:rsidP="00D91287">
      <w:pPr>
        <w:shd w:val="clear" w:color="auto" w:fill="FFFFFF"/>
        <w:spacing w:after="0" w:line="360" w:lineRule="auto"/>
        <w:jc w:val="center"/>
        <w:rPr>
          <w:rFonts w:ascii="Times New Roman" w:eastAsia="Times New Roman" w:hAnsi="Times New Roman"/>
          <w:b/>
          <w:bCs/>
          <w:color w:val="000000"/>
          <w:sz w:val="28"/>
          <w:szCs w:val="28"/>
          <w:lang w:eastAsia="ru-RU"/>
        </w:rPr>
      </w:pPr>
    </w:p>
    <w:p w:rsidR="00981974" w:rsidRDefault="00981974" w:rsidP="00D91287">
      <w:pPr>
        <w:shd w:val="clear" w:color="auto" w:fill="FFFFFF"/>
        <w:spacing w:after="0" w:line="360" w:lineRule="auto"/>
        <w:jc w:val="center"/>
        <w:rPr>
          <w:rFonts w:ascii="Times New Roman" w:eastAsia="Times New Roman" w:hAnsi="Times New Roman"/>
          <w:b/>
          <w:bCs/>
          <w:color w:val="000000"/>
          <w:sz w:val="28"/>
          <w:szCs w:val="28"/>
          <w:lang w:eastAsia="ru-RU"/>
        </w:rPr>
      </w:pPr>
    </w:p>
    <w:p w:rsidR="00981974" w:rsidRPr="001B2898" w:rsidRDefault="00981974" w:rsidP="00D91287">
      <w:pPr>
        <w:shd w:val="clear" w:color="auto" w:fill="FFFFFF"/>
        <w:spacing w:after="0" w:line="360" w:lineRule="auto"/>
        <w:jc w:val="center"/>
        <w:rPr>
          <w:rFonts w:ascii="Times New Roman" w:eastAsia="Times New Roman" w:hAnsi="Times New Roman"/>
          <w:bCs/>
          <w:color w:val="000000"/>
          <w:sz w:val="28"/>
          <w:szCs w:val="28"/>
          <w:lang w:eastAsia="ru-RU"/>
        </w:rPr>
      </w:pPr>
    </w:p>
    <w:p w:rsidR="00981974" w:rsidRDefault="00981974" w:rsidP="00D91287">
      <w:pPr>
        <w:shd w:val="clear" w:color="auto" w:fill="FFFFFF"/>
        <w:spacing w:after="0" w:line="360" w:lineRule="auto"/>
        <w:jc w:val="center"/>
        <w:rPr>
          <w:rFonts w:ascii="Times New Roman" w:eastAsia="Times New Roman" w:hAnsi="Times New Roman"/>
          <w:b/>
          <w:bCs/>
          <w:color w:val="000000"/>
          <w:sz w:val="28"/>
          <w:szCs w:val="28"/>
          <w:lang w:eastAsia="ru-RU"/>
        </w:rPr>
      </w:pPr>
    </w:p>
    <w:p w:rsidR="00981974" w:rsidRDefault="00981974" w:rsidP="00D91287">
      <w:pPr>
        <w:shd w:val="clear" w:color="auto" w:fill="FFFFFF"/>
        <w:spacing w:after="0" w:line="360" w:lineRule="auto"/>
        <w:jc w:val="center"/>
        <w:rPr>
          <w:rFonts w:ascii="Times New Roman" w:eastAsia="Times New Roman" w:hAnsi="Times New Roman"/>
          <w:b/>
          <w:bCs/>
          <w:color w:val="000000"/>
          <w:sz w:val="28"/>
          <w:szCs w:val="28"/>
          <w:lang w:eastAsia="ru-RU"/>
        </w:rPr>
      </w:pPr>
    </w:p>
    <w:p w:rsidR="00981974" w:rsidRDefault="00981974" w:rsidP="00D91287">
      <w:pPr>
        <w:shd w:val="clear" w:color="auto" w:fill="FFFFFF"/>
        <w:spacing w:after="0" w:line="360" w:lineRule="auto"/>
        <w:jc w:val="center"/>
        <w:rPr>
          <w:rFonts w:ascii="Times New Roman" w:eastAsia="Times New Roman" w:hAnsi="Times New Roman"/>
          <w:b/>
          <w:bCs/>
          <w:color w:val="000000"/>
          <w:sz w:val="28"/>
          <w:szCs w:val="28"/>
          <w:lang w:eastAsia="ru-RU"/>
        </w:rPr>
      </w:pPr>
    </w:p>
    <w:p w:rsidR="00981974" w:rsidRDefault="00981974" w:rsidP="00D91287">
      <w:pPr>
        <w:shd w:val="clear" w:color="auto" w:fill="FFFFFF"/>
        <w:spacing w:after="0" w:line="360" w:lineRule="auto"/>
        <w:jc w:val="center"/>
        <w:rPr>
          <w:rFonts w:ascii="Times New Roman" w:eastAsia="Times New Roman" w:hAnsi="Times New Roman"/>
          <w:b/>
          <w:bCs/>
          <w:color w:val="000000"/>
          <w:sz w:val="28"/>
          <w:szCs w:val="28"/>
          <w:lang w:eastAsia="ru-RU"/>
        </w:rPr>
      </w:pPr>
    </w:p>
    <w:p w:rsidR="00981974" w:rsidRDefault="00981974" w:rsidP="00D91287">
      <w:pPr>
        <w:shd w:val="clear" w:color="auto" w:fill="FFFFFF"/>
        <w:spacing w:after="0" w:line="360" w:lineRule="auto"/>
        <w:jc w:val="center"/>
        <w:rPr>
          <w:rFonts w:ascii="Times New Roman" w:eastAsia="Times New Roman" w:hAnsi="Times New Roman"/>
          <w:b/>
          <w:bCs/>
          <w:color w:val="000000"/>
          <w:sz w:val="28"/>
          <w:szCs w:val="28"/>
          <w:lang w:eastAsia="ru-RU"/>
        </w:rPr>
      </w:pPr>
    </w:p>
    <w:p w:rsidR="00981974" w:rsidRDefault="00981974" w:rsidP="00D91287">
      <w:pPr>
        <w:shd w:val="clear" w:color="auto" w:fill="FFFFFF"/>
        <w:spacing w:after="0" w:line="360" w:lineRule="auto"/>
        <w:jc w:val="center"/>
        <w:rPr>
          <w:rFonts w:ascii="Times New Roman" w:eastAsia="Times New Roman" w:hAnsi="Times New Roman"/>
          <w:b/>
          <w:bCs/>
          <w:color w:val="000000"/>
          <w:sz w:val="28"/>
          <w:szCs w:val="28"/>
          <w:lang w:eastAsia="ru-RU"/>
        </w:rPr>
      </w:pPr>
    </w:p>
    <w:p w:rsidR="00981974" w:rsidRDefault="00981974" w:rsidP="00D91287">
      <w:pPr>
        <w:shd w:val="clear" w:color="auto" w:fill="FFFFFF"/>
        <w:spacing w:after="0" w:line="360" w:lineRule="auto"/>
        <w:jc w:val="center"/>
        <w:rPr>
          <w:rFonts w:ascii="Times New Roman" w:eastAsia="Times New Roman" w:hAnsi="Times New Roman"/>
          <w:b/>
          <w:bCs/>
          <w:color w:val="000000"/>
          <w:sz w:val="28"/>
          <w:szCs w:val="28"/>
          <w:lang w:eastAsia="ru-RU"/>
        </w:rPr>
      </w:pPr>
    </w:p>
    <w:p w:rsidR="00981974" w:rsidRDefault="00981974" w:rsidP="00D91287">
      <w:pPr>
        <w:shd w:val="clear" w:color="auto" w:fill="FFFFFF"/>
        <w:spacing w:after="0" w:line="360" w:lineRule="auto"/>
        <w:jc w:val="center"/>
        <w:rPr>
          <w:rFonts w:ascii="Times New Roman" w:eastAsia="Times New Roman" w:hAnsi="Times New Roman"/>
          <w:b/>
          <w:bCs/>
          <w:color w:val="000000"/>
          <w:sz w:val="28"/>
          <w:szCs w:val="28"/>
          <w:lang w:eastAsia="ru-RU"/>
        </w:rPr>
      </w:pPr>
    </w:p>
    <w:p w:rsidR="00981974" w:rsidRDefault="00981974" w:rsidP="00D91287">
      <w:pPr>
        <w:shd w:val="clear" w:color="auto" w:fill="FFFFFF"/>
        <w:spacing w:after="0" w:line="360" w:lineRule="auto"/>
        <w:jc w:val="center"/>
        <w:rPr>
          <w:rFonts w:ascii="Times New Roman" w:eastAsia="Times New Roman" w:hAnsi="Times New Roman"/>
          <w:b/>
          <w:bCs/>
          <w:color w:val="000000"/>
          <w:sz w:val="28"/>
          <w:szCs w:val="28"/>
          <w:lang w:eastAsia="ru-RU"/>
        </w:rPr>
      </w:pPr>
    </w:p>
    <w:p w:rsidR="00981974" w:rsidRDefault="00981974" w:rsidP="00D91287">
      <w:pPr>
        <w:shd w:val="clear" w:color="auto" w:fill="FFFFFF"/>
        <w:spacing w:after="0" w:line="360" w:lineRule="auto"/>
        <w:jc w:val="center"/>
        <w:rPr>
          <w:rFonts w:ascii="Times New Roman" w:eastAsia="Times New Roman" w:hAnsi="Times New Roman"/>
          <w:b/>
          <w:bCs/>
          <w:color w:val="000000"/>
          <w:sz w:val="28"/>
          <w:szCs w:val="28"/>
          <w:lang w:eastAsia="ru-RU"/>
        </w:rPr>
      </w:pPr>
    </w:p>
    <w:p w:rsidR="00981974" w:rsidRDefault="00981974" w:rsidP="00D91287">
      <w:pPr>
        <w:shd w:val="clear" w:color="auto" w:fill="FFFFFF"/>
        <w:spacing w:after="0" w:line="360" w:lineRule="auto"/>
        <w:jc w:val="center"/>
        <w:rPr>
          <w:rFonts w:ascii="Times New Roman" w:eastAsia="Times New Roman" w:hAnsi="Times New Roman"/>
          <w:b/>
          <w:bCs/>
          <w:color w:val="000000"/>
          <w:sz w:val="28"/>
          <w:szCs w:val="28"/>
          <w:lang w:eastAsia="ru-RU"/>
        </w:rPr>
      </w:pPr>
    </w:p>
    <w:p w:rsidR="00981974" w:rsidRDefault="00981974" w:rsidP="00D91287">
      <w:pPr>
        <w:shd w:val="clear" w:color="auto" w:fill="FFFFFF"/>
        <w:spacing w:after="0" w:line="360" w:lineRule="auto"/>
        <w:jc w:val="center"/>
        <w:rPr>
          <w:rFonts w:ascii="Times New Roman" w:eastAsia="Times New Roman" w:hAnsi="Times New Roman"/>
          <w:b/>
          <w:bCs/>
          <w:color w:val="000000"/>
          <w:sz w:val="28"/>
          <w:szCs w:val="28"/>
          <w:lang w:eastAsia="ru-RU"/>
        </w:rPr>
      </w:pPr>
    </w:p>
    <w:p w:rsidR="00981974" w:rsidRDefault="00981974" w:rsidP="00D91287">
      <w:pPr>
        <w:shd w:val="clear" w:color="auto" w:fill="FFFFFF"/>
        <w:spacing w:after="0" w:line="360" w:lineRule="auto"/>
        <w:jc w:val="center"/>
        <w:rPr>
          <w:rFonts w:ascii="Times New Roman" w:eastAsia="Times New Roman" w:hAnsi="Times New Roman"/>
          <w:b/>
          <w:bCs/>
          <w:color w:val="000000"/>
          <w:sz w:val="28"/>
          <w:szCs w:val="28"/>
          <w:lang w:eastAsia="ru-RU"/>
        </w:rPr>
      </w:pPr>
    </w:p>
    <w:p w:rsidR="00981974" w:rsidRDefault="00981974" w:rsidP="00D91287">
      <w:pPr>
        <w:shd w:val="clear" w:color="auto" w:fill="FFFFFF"/>
        <w:spacing w:after="0" w:line="360" w:lineRule="auto"/>
        <w:jc w:val="center"/>
        <w:rPr>
          <w:rFonts w:ascii="Times New Roman" w:eastAsia="Times New Roman" w:hAnsi="Times New Roman"/>
          <w:b/>
          <w:bCs/>
          <w:color w:val="000000"/>
          <w:sz w:val="28"/>
          <w:szCs w:val="28"/>
          <w:lang w:eastAsia="ru-RU"/>
        </w:rPr>
      </w:pPr>
    </w:p>
    <w:p w:rsidR="00981974" w:rsidRDefault="00981974" w:rsidP="00D91287">
      <w:pPr>
        <w:shd w:val="clear" w:color="auto" w:fill="FFFFFF"/>
        <w:spacing w:after="0" w:line="360" w:lineRule="auto"/>
        <w:jc w:val="center"/>
        <w:rPr>
          <w:rFonts w:ascii="Times New Roman" w:eastAsia="Times New Roman" w:hAnsi="Times New Roman"/>
          <w:b/>
          <w:bCs/>
          <w:color w:val="000000"/>
          <w:sz w:val="28"/>
          <w:szCs w:val="28"/>
          <w:lang w:eastAsia="ru-RU"/>
        </w:rPr>
      </w:pPr>
    </w:p>
    <w:p w:rsidR="00981974" w:rsidRDefault="00981974" w:rsidP="00D91287">
      <w:pPr>
        <w:shd w:val="clear" w:color="auto" w:fill="FFFFFF"/>
        <w:spacing w:after="0" w:line="360" w:lineRule="auto"/>
        <w:jc w:val="center"/>
        <w:rPr>
          <w:rFonts w:ascii="Times New Roman" w:eastAsia="Times New Roman" w:hAnsi="Times New Roman"/>
          <w:b/>
          <w:bCs/>
          <w:color w:val="000000"/>
          <w:sz w:val="28"/>
          <w:szCs w:val="28"/>
          <w:lang w:eastAsia="ru-RU"/>
        </w:rPr>
      </w:pPr>
    </w:p>
    <w:p w:rsidR="00D91287" w:rsidRPr="00D91287" w:rsidRDefault="00D91287" w:rsidP="00D91287">
      <w:pPr>
        <w:shd w:val="clear" w:color="auto" w:fill="FFFFFF"/>
        <w:spacing w:after="0" w:line="360" w:lineRule="auto"/>
        <w:jc w:val="center"/>
        <w:rPr>
          <w:rFonts w:ascii="Times New Roman" w:eastAsia="Times New Roman" w:hAnsi="Times New Roman"/>
          <w:b/>
          <w:bCs/>
          <w:color w:val="000000"/>
          <w:sz w:val="28"/>
          <w:szCs w:val="28"/>
          <w:lang w:eastAsia="ru-RU"/>
        </w:rPr>
      </w:pPr>
      <w:r w:rsidRPr="00D91287">
        <w:rPr>
          <w:rFonts w:ascii="Times New Roman" w:eastAsia="Times New Roman" w:hAnsi="Times New Roman"/>
          <w:b/>
          <w:bCs/>
          <w:color w:val="000000"/>
          <w:sz w:val="28"/>
          <w:szCs w:val="28"/>
          <w:lang w:eastAsia="ru-RU"/>
        </w:rPr>
        <w:lastRenderedPageBreak/>
        <w:t>В</w:t>
      </w:r>
      <w:r w:rsidR="00981974">
        <w:rPr>
          <w:rFonts w:ascii="Times New Roman" w:eastAsia="Times New Roman" w:hAnsi="Times New Roman"/>
          <w:b/>
          <w:bCs/>
          <w:color w:val="000000"/>
          <w:sz w:val="28"/>
          <w:szCs w:val="28"/>
          <w:lang w:eastAsia="ru-RU"/>
        </w:rPr>
        <w:t>ВЕДЕНИЕ</w:t>
      </w:r>
    </w:p>
    <w:p w:rsidR="00D91287" w:rsidRPr="00D91287" w:rsidRDefault="00D91287" w:rsidP="009B016B">
      <w:pPr>
        <w:shd w:val="clear" w:color="auto" w:fill="FFFFFF"/>
        <w:spacing w:after="0" w:line="360" w:lineRule="auto"/>
        <w:ind w:firstLine="709"/>
        <w:jc w:val="both"/>
        <w:rPr>
          <w:rFonts w:ascii="Times New Roman" w:eastAsia="Times New Roman" w:hAnsi="Times New Roman"/>
          <w:bCs/>
          <w:color w:val="000000"/>
          <w:sz w:val="28"/>
          <w:szCs w:val="28"/>
          <w:lang w:eastAsia="ru-RU"/>
        </w:rPr>
      </w:pPr>
      <w:r w:rsidRPr="00D91287">
        <w:rPr>
          <w:rFonts w:ascii="Times New Roman" w:eastAsia="Times New Roman" w:hAnsi="Times New Roman"/>
          <w:bCs/>
          <w:color w:val="000000"/>
          <w:sz w:val="28"/>
          <w:szCs w:val="28"/>
          <w:lang w:eastAsia="ru-RU"/>
        </w:rPr>
        <w:t>В условиях рынка система оплаты труда требует существенного изменения, так как перестала выполнять свои основные функции. Изменились подходы к оплате труда, оплачиваются не затраты, а результаты труда - признание рынком продукта труда в качестве товара. Средства от реализации товаров становятся высшим критерием для оценки количества и качества труда товаропроизводителей и основным источником их личных доходов.</w:t>
      </w:r>
    </w:p>
    <w:p w:rsidR="00D91287" w:rsidRPr="00D91287" w:rsidRDefault="00D91287" w:rsidP="009B016B">
      <w:pPr>
        <w:shd w:val="clear" w:color="auto" w:fill="FFFFFF"/>
        <w:spacing w:after="0" w:line="360" w:lineRule="auto"/>
        <w:ind w:firstLine="709"/>
        <w:jc w:val="both"/>
        <w:rPr>
          <w:rFonts w:ascii="Times New Roman" w:eastAsia="Times New Roman" w:hAnsi="Times New Roman"/>
          <w:bCs/>
          <w:color w:val="000000"/>
          <w:sz w:val="28"/>
          <w:szCs w:val="28"/>
          <w:lang w:eastAsia="ru-RU"/>
        </w:rPr>
      </w:pPr>
      <w:r w:rsidRPr="00D91287">
        <w:rPr>
          <w:rFonts w:ascii="Times New Roman" w:eastAsia="Times New Roman" w:hAnsi="Times New Roman"/>
          <w:bCs/>
          <w:color w:val="000000"/>
          <w:sz w:val="28"/>
          <w:szCs w:val="28"/>
          <w:lang w:eastAsia="ru-RU"/>
        </w:rPr>
        <w:t xml:space="preserve">В современных условиях хозяйствования важнейшими задачами являются: в установленные сроки производить расчеты с персоналом предприятия по оплате труда (начисление зарплаты и прочих выплат), </w:t>
      </w:r>
      <w:r w:rsidR="00F34AB0">
        <w:rPr>
          <w:rFonts w:ascii="Times New Roman" w:eastAsia="Times New Roman" w:hAnsi="Times New Roman"/>
          <w:bCs/>
          <w:color w:val="000000"/>
          <w:sz w:val="28"/>
          <w:szCs w:val="28"/>
          <w:lang w:eastAsia="ru-RU"/>
        </w:rPr>
        <w:t>стимулировать работника к труду</w:t>
      </w:r>
      <w:r w:rsidRPr="00D91287">
        <w:rPr>
          <w:rFonts w:ascii="Times New Roman" w:eastAsia="Times New Roman" w:hAnsi="Times New Roman"/>
          <w:bCs/>
          <w:color w:val="000000"/>
          <w:sz w:val="28"/>
          <w:szCs w:val="28"/>
          <w:lang w:eastAsia="ru-RU"/>
        </w:rPr>
        <w:t>, собирать и группировать показатели по труду и заработной плате для целей оперативного руководства и составления необходимой отчетности.</w:t>
      </w:r>
    </w:p>
    <w:p w:rsidR="00D91287" w:rsidRPr="00D91287" w:rsidRDefault="00D91287" w:rsidP="009B016B">
      <w:pPr>
        <w:shd w:val="clear" w:color="auto" w:fill="FFFFFF"/>
        <w:spacing w:after="0" w:line="360" w:lineRule="auto"/>
        <w:ind w:firstLine="709"/>
        <w:jc w:val="both"/>
        <w:rPr>
          <w:rFonts w:ascii="Times New Roman" w:eastAsia="Times New Roman" w:hAnsi="Times New Roman"/>
          <w:bCs/>
          <w:color w:val="000000"/>
          <w:sz w:val="28"/>
          <w:szCs w:val="28"/>
          <w:lang w:eastAsia="ru-RU"/>
        </w:rPr>
      </w:pPr>
      <w:r w:rsidRPr="00D91287">
        <w:rPr>
          <w:rFonts w:ascii="Times New Roman" w:eastAsia="Times New Roman" w:hAnsi="Times New Roman"/>
          <w:bCs/>
          <w:color w:val="000000"/>
          <w:sz w:val="28"/>
          <w:szCs w:val="28"/>
          <w:lang w:eastAsia="ru-RU"/>
        </w:rPr>
        <w:t xml:space="preserve">В настоящее время в соответствии с изменениями в экономическом и социальном развитии существенно меняется и политика в области оплаты труда, социальной поддержки и защиты работников. </w:t>
      </w:r>
    </w:p>
    <w:p w:rsidR="00D91287" w:rsidRPr="00D91287" w:rsidRDefault="00D91287" w:rsidP="009B016B">
      <w:pPr>
        <w:shd w:val="clear" w:color="auto" w:fill="FFFFFF"/>
        <w:spacing w:after="0" w:line="360" w:lineRule="auto"/>
        <w:ind w:firstLine="709"/>
        <w:jc w:val="both"/>
        <w:rPr>
          <w:rFonts w:ascii="Times New Roman" w:eastAsia="Times New Roman" w:hAnsi="Times New Roman"/>
          <w:bCs/>
          <w:color w:val="000000"/>
          <w:sz w:val="28"/>
          <w:szCs w:val="28"/>
          <w:lang w:eastAsia="ru-RU"/>
        </w:rPr>
      </w:pPr>
      <w:r w:rsidRPr="00D91287">
        <w:rPr>
          <w:rFonts w:ascii="Times New Roman" w:eastAsia="Times New Roman" w:hAnsi="Times New Roman"/>
          <w:bCs/>
          <w:color w:val="000000"/>
          <w:sz w:val="28"/>
          <w:szCs w:val="28"/>
          <w:lang w:eastAsia="ru-RU"/>
        </w:rPr>
        <w:t>Актуальность темы данной курсовой работы связана с тем, что, новые системы организации труда и заработной платы должны обеспечить сотрудникам материальные стимулы, от выбранной системы оплаты труда зависит формирование и величина прибыли предприятия.</w:t>
      </w:r>
    </w:p>
    <w:p w:rsidR="00D91287" w:rsidRPr="00D91287" w:rsidRDefault="00D91287" w:rsidP="009B016B">
      <w:pPr>
        <w:shd w:val="clear" w:color="auto" w:fill="FFFFFF"/>
        <w:spacing w:after="0" w:line="360" w:lineRule="auto"/>
        <w:ind w:firstLine="709"/>
        <w:jc w:val="both"/>
        <w:rPr>
          <w:rFonts w:ascii="Times New Roman" w:eastAsia="Times New Roman" w:hAnsi="Times New Roman"/>
          <w:bCs/>
          <w:color w:val="000000"/>
          <w:sz w:val="28"/>
          <w:szCs w:val="28"/>
          <w:lang w:eastAsia="ru-RU"/>
        </w:rPr>
      </w:pPr>
      <w:r w:rsidRPr="00D91287">
        <w:rPr>
          <w:rFonts w:ascii="Times New Roman" w:eastAsia="Times New Roman" w:hAnsi="Times New Roman"/>
          <w:bCs/>
          <w:color w:val="000000"/>
          <w:sz w:val="28"/>
          <w:szCs w:val="28"/>
          <w:lang w:eastAsia="ru-RU"/>
        </w:rPr>
        <w:t>Цель – рассмотреть современные системы оплаты труда и изучить проблему справедливой оплаты труда в России.</w:t>
      </w:r>
    </w:p>
    <w:p w:rsidR="00D91287" w:rsidRPr="00D91287" w:rsidRDefault="00D91287" w:rsidP="009B016B">
      <w:pPr>
        <w:shd w:val="clear" w:color="auto" w:fill="FFFFFF"/>
        <w:spacing w:after="0" w:line="360" w:lineRule="auto"/>
        <w:ind w:firstLine="709"/>
        <w:jc w:val="both"/>
        <w:rPr>
          <w:rFonts w:ascii="Times New Roman" w:eastAsia="Times New Roman" w:hAnsi="Times New Roman"/>
          <w:bCs/>
          <w:color w:val="000000"/>
          <w:sz w:val="28"/>
          <w:szCs w:val="28"/>
          <w:lang w:eastAsia="ru-RU"/>
        </w:rPr>
      </w:pPr>
      <w:r w:rsidRPr="00D91287">
        <w:rPr>
          <w:rFonts w:ascii="Times New Roman" w:eastAsia="Times New Roman" w:hAnsi="Times New Roman"/>
          <w:bCs/>
          <w:color w:val="000000"/>
          <w:sz w:val="28"/>
          <w:szCs w:val="28"/>
          <w:lang w:eastAsia="ru-RU"/>
        </w:rPr>
        <w:t>Задачи:</w:t>
      </w:r>
    </w:p>
    <w:p w:rsidR="00D91287" w:rsidRPr="00D91287" w:rsidRDefault="00D91287" w:rsidP="009B016B">
      <w:pPr>
        <w:numPr>
          <w:ilvl w:val="0"/>
          <w:numId w:val="17"/>
        </w:numPr>
        <w:shd w:val="clear" w:color="auto" w:fill="FFFFFF"/>
        <w:spacing w:after="0" w:line="360" w:lineRule="auto"/>
        <w:ind w:left="0" w:firstLine="709"/>
        <w:jc w:val="both"/>
        <w:rPr>
          <w:rFonts w:ascii="Times New Roman" w:eastAsia="Times New Roman" w:hAnsi="Times New Roman"/>
          <w:bCs/>
          <w:color w:val="000000"/>
          <w:sz w:val="28"/>
          <w:szCs w:val="28"/>
          <w:lang w:eastAsia="ru-RU"/>
        </w:rPr>
      </w:pPr>
      <w:r w:rsidRPr="00D91287">
        <w:rPr>
          <w:rFonts w:ascii="Times New Roman" w:eastAsia="Times New Roman" w:hAnsi="Times New Roman"/>
          <w:bCs/>
          <w:color w:val="000000"/>
          <w:sz w:val="28"/>
          <w:szCs w:val="28"/>
          <w:lang w:eastAsia="ru-RU"/>
        </w:rPr>
        <w:t>Проследить развитие и формирование оплаты труда как экономической категории.</w:t>
      </w:r>
    </w:p>
    <w:p w:rsidR="00D91287" w:rsidRPr="00D91287" w:rsidRDefault="00D91287" w:rsidP="009B016B">
      <w:pPr>
        <w:numPr>
          <w:ilvl w:val="0"/>
          <w:numId w:val="17"/>
        </w:numPr>
        <w:shd w:val="clear" w:color="auto" w:fill="FFFFFF"/>
        <w:spacing w:after="0" w:line="360" w:lineRule="auto"/>
        <w:ind w:left="0" w:firstLine="709"/>
        <w:jc w:val="both"/>
        <w:rPr>
          <w:rFonts w:ascii="Times New Roman" w:eastAsia="Times New Roman" w:hAnsi="Times New Roman"/>
          <w:bCs/>
          <w:color w:val="000000"/>
          <w:sz w:val="28"/>
          <w:szCs w:val="28"/>
          <w:lang w:eastAsia="ru-RU"/>
        </w:rPr>
      </w:pPr>
      <w:r w:rsidRPr="00D91287">
        <w:rPr>
          <w:rFonts w:ascii="Times New Roman" w:eastAsia="Times New Roman" w:hAnsi="Times New Roman"/>
          <w:bCs/>
          <w:color w:val="000000"/>
          <w:sz w:val="28"/>
          <w:szCs w:val="28"/>
          <w:lang w:eastAsia="ru-RU"/>
        </w:rPr>
        <w:t>Рассмотреть современные системы оплаты труда</w:t>
      </w:r>
    </w:p>
    <w:p w:rsidR="00D91287" w:rsidRPr="00D91287" w:rsidRDefault="00D91287" w:rsidP="009B016B">
      <w:pPr>
        <w:numPr>
          <w:ilvl w:val="0"/>
          <w:numId w:val="17"/>
        </w:numPr>
        <w:shd w:val="clear" w:color="auto" w:fill="FFFFFF"/>
        <w:spacing w:after="0" w:line="360" w:lineRule="auto"/>
        <w:ind w:left="0" w:firstLine="709"/>
        <w:jc w:val="both"/>
        <w:rPr>
          <w:rFonts w:ascii="Times New Roman" w:eastAsia="Times New Roman" w:hAnsi="Times New Roman"/>
          <w:bCs/>
          <w:color w:val="000000"/>
          <w:sz w:val="28"/>
          <w:szCs w:val="28"/>
          <w:lang w:eastAsia="ru-RU"/>
        </w:rPr>
      </w:pPr>
      <w:r w:rsidRPr="00D91287">
        <w:rPr>
          <w:rFonts w:ascii="Times New Roman" w:eastAsia="Times New Roman" w:hAnsi="Times New Roman"/>
          <w:bCs/>
          <w:color w:val="000000"/>
          <w:sz w:val="28"/>
          <w:szCs w:val="28"/>
          <w:lang w:eastAsia="ru-RU"/>
        </w:rPr>
        <w:t>Выявить основные принципы организации и регулирования оплаты труда</w:t>
      </w:r>
    </w:p>
    <w:p w:rsidR="00D91287" w:rsidRPr="009B016B" w:rsidRDefault="00D91287" w:rsidP="009B016B">
      <w:pPr>
        <w:numPr>
          <w:ilvl w:val="0"/>
          <w:numId w:val="17"/>
        </w:numPr>
        <w:shd w:val="clear" w:color="auto" w:fill="FFFFFF"/>
        <w:spacing w:after="0" w:line="360" w:lineRule="auto"/>
        <w:ind w:left="0" w:firstLine="709"/>
        <w:jc w:val="both"/>
        <w:rPr>
          <w:rFonts w:ascii="Times New Roman" w:eastAsia="Times New Roman" w:hAnsi="Times New Roman"/>
          <w:bCs/>
          <w:color w:val="000000"/>
          <w:sz w:val="28"/>
          <w:szCs w:val="28"/>
          <w:lang w:eastAsia="ru-RU"/>
        </w:rPr>
      </w:pPr>
      <w:r w:rsidRPr="00D91287">
        <w:rPr>
          <w:rFonts w:ascii="Times New Roman" w:eastAsia="Times New Roman" w:hAnsi="Times New Roman"/>
          <w:bCs/>
          <w:color w:val="000000"/>
          <w:sz w:val="28"/>
          <w:szCs w:val="28"/>
          <w:lang w:eastAsia="ru-RU"/>
        </w:rPr>
        <w:t>Изучить проблемы оплаты труда в России.</w:t>
      </w:r>
    </w:p>
    <w:p w:rsidR="000F2031" w:rsidRPr="00F83B66" w:rsidRDefault="000F2031" w:rsidP="00F83B66">
      <w:pPr>
        <w:pStyle w:val="a3"/>
        <w:shd w:val="clear" w:color="auto" w:fill="FFFFFF"/>
        <w:spacing w:after="0" w:line="360" w:lineRule="auto"/>
        <w:ind w:left="1429"/>
        <w:jc w:val="center"/>
        <w:rPr>
          <w:rFonts w:ascii="Times New Roman" w:eastAsia="Times New Roman" w:hAnsi="Times New Roman"/>
          <w:b/>
          <w:bCs/>
          <w:color w:val="000000"/>
          <w:sz w:val="28"/>
          <w:szCs w:val="28"/>
          <w:lang w:eastAsia="ru-RU"/>
        </w:rPr>
      </w:pPr>
      <w:r w:rsidRPr="00F83B66">
        <w:rPr>
          <w:rFonts w:ascii="Times New Roman" w:eastAsia="Times New Roman" w:hAnsi="Times New Roman"/>
          <w:b/>
          <w:bCs/>
          <w:color w:val="000000"/>
          <w:sz w:val="28"/>
          <w:szCs w:val="28"/>
          <w:lang w:eastAsia="ru-RU"/>
        </w:rPr>
        <w:lastRenderedPageBreak/>
        <w:t>Оплата труда как экономическая категория</w:t>
      </w:r>
    </w:p>
    <w:p w:rsidR="000F2031" w:rsidRPr="000F2031" w:rsidRDefault="000F2031" w:rsidP="009B016B">
      <w:pPr>
        <w:spacing w:after="0" w:line="360" w:lineRule="auto"/>
        <w:ind w:firstLine="709"/>
        <w:jc w:val="both"/>
        <w:rPr>
          <w:rFonts w:ascii="Times New Roman" w:eastAsia="Times New Roman" w:hAnsi="Times New Roman"/>
          <w:color w:val="000000"/>
          <w:sz w:val="28"/>
          <w:szCs w:val="28"/>
          <w:lang w:eastAsia="ru-RU"/>
        </w:rPr>
      </w:pPr>
      <w:r w:rsidRPr="000F2031">
        <w:rPr>
          <w:rFonts w:ascii="Times New Roman" w:eastAsia="Times New Roman" w:hAnsi="Times New Roman"/>
          <w:color w:val="000000"/>
          <w:sz w:val="28"/>
          <w:szCs w:val="28"/>
          <w:lang w:eastAsia="ru-RU"/>
        </w:rPr>
        <w:t xml:space="preserve">В условиях рыночной экономики </w:t>
      </w:r>
      <w:r w:rsidR="0063103D">
        <w:rPr>
          <w:rFonts w:ascii="Times New Roman" w:eastAsia="Times New Roman" w:hAnsi="Times New Roman"/>
          <w:color w:val="000000"/>
          <w:sz w:val="28"/>
          <w:szCs w:val="28"/>
          <w:lang w:eastAsia="ru-RU"/>
        </w:rPr>
        <w:t>организации</w:t>
      </w:r>
      <w:r w:rsidRPr="000F2031">
        <w:rPr>
          <w:rFonts w:ascii="Times New Roman" w:eastAsia="Times New Roman" w:hAnsi="Times New Roman"/>
          <w:color w:val="000000"/>
          <w:sz w:val="28"/>
          <w:szCs w:val="28"/>
          <w:lang w:eastAsia="ru-RU"/>
        </w:rPr>
        <w:t xml:space="preserve"> ищут </w:t>
      </w:r>
      <w:r w:rsidR="00CB7956">
        <w:rPr>
          <w:rFonts w:ascii="Times New Roman" w:eastAsia="Times New Roman" w:hAnsi="Times New Roman"/>
          <w:color w:val="000000"/>
          <w:sz w:val="28"/>
          <w:szCs w:val="28"/>
          <w:lang w:eastAsia="ru-RU"/>
        </w:rPr>
        <w:t xml:space="preserve">все более </w:t>
      </w:r>
      <w:r w:rsidRPr="000F2031">
        <w:rPr>
          <w:rFonts w:ascii="Times New Roman" w:eastAsia="Times New Roman" w:hAnsi="Times New Roman"/>
          <w:color w:val="000000"/>
          <w:sz w:val="28"/>
          <w:szCs w:val="28"/>
          <w:lang w:eastAsia="ru-RU"/>
        </w:rPr>
        <w:t>новые подходы к</w:t>
      </w:r>
      <w:r w:rsidR="00CB7956">
        <w:rPr>
          <w:rFonts w:ascii="Times New Roman" w:eastAsia="Times New Roman" w:hAnsi="Times New Roman"/>
          <w:color w:val="000000"/>
          <w:sz w:val="28"/>
          <w:szCs w:val="28"/>
          <w:lang w:eastAsia="ru-RU"/>
        </w:rPr>
        <w:t xml:space="preserve"> введению новых систем оплаты труда и</w:t>
      </w:r>
      <w:r w:rsidRPr="000F2031">
        <w:rPr>
          <w:rFonts w:ascii="Times New Roman" w:eastAsia="Times New Roman" w:hAnsi="Times New Roman"/>
          <w:color w:val="000000"/>
          <w:sz w:val="28"/>
          <w:szCs w:val="28"/>
          <w:lang w:eastAsia="ru-RU"/>
        </w:rPr>
        <w:t xml:space="preserve"> </w:t>
      </w:r>
      <w:r w:rsidR="0063103D">
        <w:rPr>
          <w:rFonts w:ascii="Times New Roman" w:eastAsia="Times New Roman" w:hAnsi="Times New Roman"/>
          <w:color w:val="000000"/>
          <w:sz w:val="28"/>
          <w:szCs w:val="28"/>
          <w:lang w:eastAsia="ru-RU"/>
        </w:rPr>
        <w:t xml:space="preserve">наиболее </w:t>
      </w:r>
      <w:r w:rsidRPr="000F2031">
        <w:rPr>
          <w:rFonts w:ascii="Times New Roman" w:eastAsia="Times New Roman" w:hAnsi="Times New Roman"/>
          <w:color w:val="000000"/>
          <w:sz w:val="28"/>
          <w:szCs w:val="28"/>
          <w:lang w:eastAsia="ru-RU"/>
        </w:rPr>
        <w:t xml:space="preserve">эффективному управлению, преследуя </w:t>
      </w:r>
      <w:r w:rsidR="00CB7956">
        <w:rPr>
          <w:rFonts w:ascii="Times New Roman" w:eastAsia="Times New Roman" w:hAnsi="Times New Roman"/>
          <w:color w:val="000000"/>
          <w:sz w:val="28"/>
          <w:szCs w:val="28"/>
          <w:lang w:eastAsia="ru-RU"/>
        </w:rPr>
        <w:t>единственную</w:t>
      </w:r>
      <w:r w:rsidRPr="000F2031">
        <w:rPr>
          <w:rFonts w:ascii="Times New Roman" w:eastAsia="Times New Roman" w:hAnsi="Times New Roman"/>
          <w:color w:val="000000"/>
          <w:sz w:val="28"/>
          <w:szCs w:val="28"/>
          <w:lang w:eastAsia="ru-RU"/>
        </w:rPr>
        <w:t xml:space="preserve"> цель – получение прибыли.</w:t>
      </w:r>
    </w:p>
    <w:p w:rsidR="000F2031" w:rsidRPr="008A20A3" w:rsidRDefault="000F2031" w:rsidP="009B016B">
      <w:pPr>
        <w:spacing w:after="0" w:line="360" w:lineRule="auto"/>
        <w:ind w:firstLine="709"/>
        <w:jc w:val="both"/>
        <w:rPr>
          <w:rFonts w:ascii="Times New Roman" w:eastAsia="Times New Roman" w:hAnsi="Times New Roman"/>
          <w:color w:val="000000"/>
          <w:sz w:val="28"/>
          <w:szCs w:val="28"/>
          <w:lang w:eastAsia="ru-RU"/>
        </w:rPr>
      </w:pPr>
      <w:r w:rsidRPr="008A20A3">
        <w:rPr>
          <w:rFonts w:ascii="Times New Roman" w:eastAsia="Times New Roman" w:hAnsi="Times New Roman"/>
          <w:color w:val="000000"/>
          <w:sz w:val="28"/>
          <w:szCs w:val="28"/>
          <w:lang w:eastAsia="ru-RU"/>
        </w:rPr>
        <w:t xml:space="preserve">В настоящий момент многие российские </w:t>
      </w:r>
      <w:r w:rsidR="00CB7956">
        <w:rPr>
          <w:rFonts w:ascii="Times New Roman" w:eastAsia="Times New Roman" w:hAnsi="Times New Roman"/>
          <w:color w:val="000000"/>
          <w:sz w:val="28"/>
          <w:szCs w:val="28"/>
          <w:lang w:eastAsia="ru-RU"/>
        </w:rPr>
        <w:t>предприятия</w:t>
      </w:r>
      <w:r w:rsidRPr="008A20A3">
        <w:rPr>
          <w:rFonts w:ascii="Times New Roman" w:eastAsia="Times New Roman" w:hAnsi="Times New Roman"/>
          <w:color w:val="000000"/>
          <w:sz w:val="28"/>
          <w:szCs w:val="28"/>
          <w:lang w:eastAsia="ru-RU"/>
        </w:rPr>
        <w:t xml:space="preserve"> совершенствуют систему компенсации, разрабатывая справедливую систему вознаграждения, стимулирующую сотрудников на выполнение целей организации.</w:t>
      </w:r>
    </w:p>
    <w:p w:rsidR="000F2031" w:rsidRPr="00A45998" w:rsidRDefault="000F2031" w:rsidP="008A20A3">
      <w:pPr>
        <w:shd w:val="clear" w:color="auto" w:fill="FFFFFF"/>
        <w:spacing w:after="0" w:line="360" w:lineRule="auto"/>
        <w:ind w:firstLine="709"/>
        <w:jc w:val="both"/>
        <w:rPr>
          <w:rFonts w:ascii="Times New Roman" w:eastAsia="Times New Roman" w:hAnsi="Times New Roman"/>
          <w:color w:val="000000"/>
          <w:sz w:val="28"/>
          <w:szCs w:val="28"/>
          <w:vertAlign w:val="superscript"/>
          <w:lang w:eastAsia="ru-RU"/>
        </w:rPr>
      </w:pPr>
      <w:r w:rsidRPr="00A45998">
        <w:rPr>
          <w:rFonts w:ascii="Times New Roman" w:eastAsia="Times New Roman" w:hAnsi="Times New Roman"/>
          <w:color w:val="000000"/>
          <w:sz w:val="28"/>
          <w:szCs w:val="28"/>
          <w:lang w:eastAsia="ru-RU"/>
        </w:rPr>
        <w:t>Согласно Трудовому Кодексу РФ:</w:t>
      </w:r>
      <w:r w:rsidR="008A20A3" w:rsidRPr="00A45998">
        <w:rPr>
          <w:rFonts w:ascii="Times New Roman" w:eastAsia="Times New Roman" w:hAnsi="Times New Roman"/>
          <w:color w:val="000000"/>
          <w:sz w:val="28"/>
          <w:szCs w:val="28"/>
          <w:lang w:eastAsia="ru-RU"/>
        </w:rPr>
        <w:t xml:space="preserve"> </w:t>
      </w:r>
      <w:r w:rsidRPr="00A45998">
        <w:rPr>
          <w:rFonts w:ascii="Times New Roman" w:eastAsia="Times New Roman" w:hAnsi="Times New Roman"/>
          <w:color w:val="000000"/>
          <w:sz w:val="28"/>
          <w:szCs w:val="28"/>
          <w:lang w:eastAsia="ru-RU"/>
        </w:rPr>
        <w:t>Заработная плата - вознаграждение за труд в зависимости от квалификации работника,</w:t>
      </w:r>
      <w:r w:rsidR="00CB7956" w:rsidRPr="00A45998">
        <w:rPr>
          <w:rFonts w:ascii="Times New Roman" w:eastAsia="Times New Roman" w:hAnsi="Times New Roman"/>
          <w:color w:val="000000"/>
          <w:sz w:val="28"/>
          <w:szCs w:val="28"/>
          <w:lang w:eastAsia="ru-RU"/>
        </w:rPr>
        <w:t xml:space="preserve"> количества, качества, сложности</w:t>
      </w:r>
      <w:r w:rsidRPr="00A45998">
        <w:rPr>
          <w:rFonts w:ascii="Times New Roman" w:eastAsia="Times New Roman" w:hAnsi="Times New Roman"/>
          <w:color w:val="000000"/>
          <w:sz w:val="28"/>
          <w:szCs w:val="28"/>
          <w:lang w:eastAsia="ru-RU"/>
        </w:rPr>
        <w:t xml:space="preserve"> и условий выполняемой работы, а также компенсационные выплаты и стимулирующие выплаты.</w:t>
      </w:r>
      <w:r w:rsidR="00A45998">
        <w:rPr>
          <w:rStyle w:val="ae"/>
          <w:rFonts w:ascii="Times New Roman" w:eastAsia="Times New Roman" w:hAnsi="Times New Roman"/>
          <w:color w:val="000000"/>
          <w:sz w:val="28"/>
          <w:szCs w:val="28"/>
          <w:lang w:eastAsia="ru-RU"/>
        </w:rPr>
        <w:footnoteReference w:id="1"/>
      </w:r>
    </w:p>
    <w:p w:rsidR="00CB7956" w:rsidRDefault="000F2031" w:rsidP="00B1407A">
      <w:pPr>
        <w:spacing w:after="0" w:line="360" w:lineRule="auto"/>
        <w:ind w:firstLine="709"/>
        <w:jc w:val="both"/>
        <w:rPr>
          <w:rFonts w:ascii="Times New Roman" w:eastAsia="Times New Roman" w:hAnsi="Times New Roman"/>
          <w:color w:val="000000"/>
          <w:sz w:val="28"/>
          <w:szCs w:val="28"/>
          <w:lang w:eastAsia="ru-RU"/>
        </w:rPr>
      </w:pPr>
      <w:r w:rsidRPr="000F2031">
        <w:rPr>
          <w:rFonts w:ascii="Times New Roman" w:eastAsia="Times New Roman" w:hAnsi="Times New Roman"/>
          <w:color w:val="000000"/>
          <w:sz w:val="28"/>
          <w:szCs w:val="28"/>
          <w:lang w:eastAsia="ru-RU"/>
        </w:rPr>
        <w:t>Заработная плата – это неотъемлемая цена, связа</w:t>
      </w:r>
      <w:r w:rsidR="00430C35" w:rsidRPr="008A20A3">
        <w:rPr>
          <w:rFonts w:ascii="Times New Roman" w:eastAsia="Times New Roman" w:hAnsi="Times New Roman"/>
          <w:color w:val="000000"/>
          <w:sz w:val="28"/>
          <w:szCs w:val="28"/>
          <w:lang w:eastAsia="ru-RU"/>
        </w:rPr>
        <w:t xml:space="preserve">нная с уровнем жизни населения. </w:t>
      </w:r>
    </w:p>
    <w:p w:rsidR="00430C35" w:rsidRPr="008A20A3" w:rsidRDefault="00CB7956" w:rsidP="00B1407A">
      <w:pPr>
        <w:spacing w:after="0"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Заработная плата бывает</w:t>
      </w:r>
      <w:r w:rsidR="00430C35" w:rsidRPr="008A20A3">
        <w:rPr>
          <w:rFonts w:ascii="Times New Roman" w:eastAsia="Times New Roman" w:hAnsi="Times New Roman"/>
          <w:color w:val="000000"/>
          <w:sz w:val="28"/>
          <w:szCs w:val="28"/>
          <w:lang w:eastAsia="ru-RU"/>
        </w:rPr>
        <w:t>:</w:t>
      </w:r>
      <w:r w:rsidR="000F2031" w:rsidRPr="000F2031">
        <w:rPr>
          <w:rFonts w:ascii="Times New Roman" w:eastAsia="Times New Roman" w:hAnsi="Times New Roman"/>
          <w:color w:val="000000"/>
          <w:sz w:val="28"/>
          <w:szCs w:val="28"/>
          <w:lang w:eastAsia="ru-RU"/>
        </w:rPr>
        <w:t xml:space="preserve"> </w:t>
      </w:r>
    </w:p>
    <w:p w:rsidR="00430C35" w:rsidRPr="008A20A3" w:rsidRDefault="000F2031" w:rsidP="00B1407A">
      <w:pPr>
        <w:pStyle w:val="a3"/>
        <w:numPr>
          <w:ilvl w:val="0"/>
          <w:numId w:val="3"/>
        </w:numPr>
        <w:spacing w:after="0" w:line="360" w:lineRule="auto"/>
        <w:ind w:left="0" w:firstLine="709"/>
        <w:jc w:val="both"/>
        <w:rPr>
          <w:rFonts w:ascii="Times New Roman" w:eastAsia="Times New Roman" w:hAnsi="Times New Roman"/>
          <w:color w:val="000000"/>
          <w:sz w:val="28"/>
          <w:szCs w:val="28"/>
          <w:lang w:eastAsia="ru-RU"/>
        </w:rPr>
      </w:pPr>
      <w:r w:rsidRPr="008A20A3">
        <w:rPr>
          <w:rFonts w:ascii="Times New Roman" w:eastAsia="Times New Roman" w:hAnsi="Times New Roman"/>
          <w:color w:val="000000"/>
          <w:sz w:val="28"/>
          <w:szCs w:val="28"/>
          <w:lang w:eastAsia="ru-RU"/>
        </w:rPr>
        <w:t xml:space="preserve">Номинальная заработная плата – это сумма денег, полученная за час, день, неделю. </w:t>
      </w:r>
    </w:p>
    <w:p w:rsidR="000F2031" w:rsidRPr="008A20A3" w:rsidRDefault="000F2031" w:rsidP="00B1407A">
      <w:pPr>
        <w:pStyle w:val="a3"/>
        <w:numPr>
          <w:ilvl w:val="0"/>
          <w:numId w:val="3"/>
        </w:numPr>
        <w:spacing w:after="0" w:line="360" w:lineRule="auto"/>
        <w:ind w:left="0" w:firstLine="709"/>
        <w:jc w:val="both"/>
        <w:rPr>
          <w:rFonts w:ascii="Times New Roman" w:eastAsia="Times New Roman" w:hAnsi="Times New Roman"/>
          <w:color w:val="000000"/>
          <w:sz w:val="28"/>
          <w:szCs w:val="28"/>
          <w:lang w:eastAsia="ru-RU"/>
        </w:rPr>
      </w:pPr>
      <w:r w:rsidRPr="008A20A3">
        <w:rPr>
          <w:rFonts w:ascii="Times New Roman" w:eastAsia="Times New Roman" w:hAnsi="Times New Roman"/>
          <w:color w:val="000000"/>
          <w:sz w:val="28"/>
          <w:szCs w:val="28"/>
          <w:lang w:eastAsia="ru-RU"/>
        </w:rPr>
        <w:t>Реальная заработная плата – это количество услуг</w:t>
      </w:r>
      <w:r w:rsidR="00430C35" w:rsidRPr="008A20A3">
        <w:rPr>
          <w:rFonts w:ascii="Times New Roman" w:eastAsia="Times New Roman" w:hAnsi="Times New Roman"/>
          <w:color w:val="000000"/>
          <w:sz w:val="28"/>
          <w:szCs w:val="28"/>
          <w:lang w:eastAsia="ru-RU"/>
        </w:rPr>
        <w:t xml:space="preserve"> и товаров</w:t>
      </w:r>
      <w:r w:rsidRPr="008A20A3">
        <w:rPr>
          <w:rFonts w:ascii="Times New Roman" w:eastAsia="Times New Roman" w:hAnsi="Times New Roman"/>
          <w:color w:val="000000"/>
          <w:sz w:val="28"/>
          <w:szCs w:val="28"/>
          <w:lang w:eastAsia="ru-RU"/>
        </w:rPr>
        <w:t xml:space="preserve">, которые можно приобрести на номинальную </w:t>
      </w:r>
      <w:r w:rsidR="00F83B66">
        <w:rPr>
          <w:rFonts w:ascii="Times New Roman" w:eastAsia="Times New Roman" w:hAnsi="Times New Roman"/>
          <w:color w:val="000000"/>
          <w:sz w:val="28"/>
          <w:szCs w:val="28"/>
          <w:lang w:eastAsia="ru-RU"/>
        </w:rPr>
        <w:t>заработную плату.</w:t>
      </w:r>
      <w:r w:rsidR="00A45998">
        <w:rPr>
          <w:rStyle w:val="ae"/>
          <w:rFonts w:ascii="Times New Roman" w:eastAsia="Times New Roman" w:hAnsi="Times New Roman"/>
          <w:color w:val="000000"/>
          <w:sz w:val="28"/>
          <w:szCs w:val="28"/>
          <w:lang w:eastAsia="ru-RU"/>
        </w:rPr>
        <w:footnoteReference w:id="2"/>
      </w:r>
    </w:p>
    <w:p w:rsidR="00B1407A" w:rsidRPr="008A20A3" w:rsidRDefault="00CB7956" w:rsidP="00B1407A">
      <w:pPr>
        <w:shd w:val="clear" w:color="auto" w:fill="FFFFFF"/>
        <w:spacing w:after="0"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Н</w:t>
      </w:r>
      <w:r w:rsidR="000F2031" w:rsidRPr="000F2031">
        <w:rPr>
          <w:rFonts w:ascii="Times New Roman" w:eastAsia="Times New Roman" w:hAnsi="Times New Roman"/>
          <w:color w:val="000000"/>
          <w:sz w:val="28"/>
          <w:szCs w:val="28"/>
          <w:lang w:eastAsia="ru-RU"/>
        </w:rPr>
        <w:t xml:space="preserve">оминальная и реальная заработная плата служат отличным помощником при принятии управленческих решений. Если </w:t>
      </w:r>
      <w:r>
        <w:rPr>
          <w:rFonts w:ascii="Times New Roman" w:eastAsia="Times New Roman" w:hAnsi="Times New Roman"/>
          <w:color w:val="000000"/>
          <w:sz w:val="28"/>
          <w:szCs w:val="28"/>
          <w:lang w:eastAsia="ru-RU"/>
        </w:rPr>
        <w:t>рабочие</w:t>
      </w:r>
      <w:r w:rsidR="000F2031" w:rsidRPr="000F2031">
        <w:rPr>
          <w:rFonts w:ascii="Times New Roman" w:eastAsia="Times New Roman" w:hAnsi="Times New Roman"/>
          <w:color w:val="000000"/>
          <w:sz w:val="28"/>
          <w:szCs w:val="28"/>
          <w:lang w:eastAsia="ru-RU"/>
        </w:rPr>
        <w:t xml:space="preserve"> оценивают заработную плату в качестве источника дохода, то с позиции фирмы цена ресурса «труд» выступает главным компонентом переменных издержек фирмы.</w:t>
      </w:r>
      <w:r w:rsidR="00B1407A" w:rsidRPr="008A20A3">
        <w:rPr>
          <w:rFonts w:ascii="Times New Roman" w:eastAsia="Times New Roman" w:hAnsi="Times New Roman"/>
          <w:color w:val="000000"/>
          <w:sz w:val="28"/>
          <w:szCs w:val="28"/>
          <w:lang w:eastAsia="ru-RU"/>
        </w:rPr>
        <w:t xml:space="preserve"> </w:t>
      </w:r>
      <w:r w:rsidR="000F2031" w:rsidRPr="000F2031">
        <w:rPr>
          <w:rFonts w:ascii="Times New Roman" w:eastAsia="Times New Roman" w:hAnsi="Times New Roman"/>
          <w:color w:val="000000"/>
          <w:sz w:val="28"/>
          <w:szCs w:val="28"/>
          <w:lang w:eastAsia="ru-RU"/>
        </w:rPr>
        <w:t>Именно этот вид издержек обеспечи</w:t>
      </w:r>
      <w:r w:rsidR="00B1407A" w:rsidRPr="008A20A3">
        <w:rPr>
          <w:rFonts w:ascii="Times New Roman" w:eastAsia="Times New Roman" w:hAnsi="Times New Roman"/>
          <w:color w:val="000000"/>
          <w:sz w:val="28"/>
          <w:szCs w:val="28"/>
          <w:lang w:eastAsia="ru-RU"/>
        </w:rPr>
        <w:t>вает:</w:t>
      </w:r>
    </w:p>
    <w:p w:rsidR="00B1407A" w:rsidRPr="008A20A3" w:rsidRDefault="000F2031" w:rsidP="00B1407A">
      <w:pPr>
        <w:pStyle w:val="a3"/>
        <w:numPr>
          <w:ilvl w:val="0"/>
          <w:numId w:val="4"/>
        </w:numPr>
        <w:shd w:val="clear" w:color="auto" w:fill="FFFFFF"/>
        <w:spacing w:after="0" w:line="360" w:lineRule="auto"/>
        <w:ind w:left="0" w:firstLine="709"/>
        <w:jc w:val="both"/>
        <w:rPr>
          <w:rFonts w:ascii="Times New Roman" w:eastAsia="Times New Roman" w:hAnsi="Times New Roman"/>
          <w:color w:val="000000"/>
          <w:sz w:val="28"/>
          <w:szCs w:val="28"/>
          <w:lang w:eastAsia="ru-RU"/>
        </w:rPr>
      </w:pPr>
      <w:r w:rsidRPr="008A20A3">
        <w:rPr>
          <w:rFonts w:ascii="Times New Roman" w:eastAsia="Times New Roman" w:hAnsi="Times New Roman"/>
          <w:color w:val="000000"/>
          <w:sz w:val="28"/>
          <w:szCs w:val="28"/>
          <w:lang w:eastAsia="ru-RU"/>
        </w:rPr>
        <w:t xml:space="preserve">материальную мотивацию персонала, </w:t>
      </w:r>
    </w:p>
    <w:p w:rsidR="00430C35" w:rsidRPr="00F83B66" w:rsidRDefault="000F2031" w:rsidP="00F83B66">
      <w:pPr>
        <w:pStyle w:val="a3"/>
        <w:numPr>
          <w:ilvl w:val="0"/>
          <w:numId w:val="4"/>
        </w:numPr>
        <w:shd w:val="clear" w:color="auto" w:fill="FFFFFF"/>
        <w:spacing w:after="0" w:line="360" w:lineRule="auto"/>
        <w:ind w:left="0" w:firstLine="709"/>
        <w:jc w:val="both"/>
        <w:rPr>
          <w:rFonts w:ascii="Times New Roman" w:eastAsia="Times New Roman" w:hAnsi="Times New Roman"/>
          <w:color w:val="000000"/>
          <w:sz w:val="28"/>
          <w:szCs w:val="28"/>
          <w:lang w:eastAsia="ru-RU"/>
        </w:rPr>
      </w:pPr>
      <w:r w:rsidRPr="008A20A3">
        <w:rPr>
          <w:rFonts w:ascii="Times New Roman" w:eastAsia="Times New Roman" w:hAnsi="Times New Roman"/>
          <w:color w:val="000000"/>
          <w:sz w:val="28"/>
          <w:szCs w:val="28"/>
          <w:lang w:eastAsia="ru-RU"/>
        </w:rPr>
        <w:t>привлечение трудовых ресурсов в необходимом количестве.</w:t>
      </w:r>
    </w:p>
    <w:p w:rsidR="00F83B66" w:rsidRPr="008A20A3" w:rsidRDefault="00430C35" w:rsidP="0022539E">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8A20A3">
        <w:rPr>
          <w:rFonts w:ascii="Times New Roman" w:eastAsia="Times New Roman" w:hAnsi="Times New Roman"/>
          <w:color w:val="000000"/>
          <w:sz w:val="28"/>
          <w:szCs w:val="28"/>
          <w:lang w:eastAsia="ru-RU"/>
        </w:rPr>
        <w:lastRenderedPageBreak/>
        <w:t xml:space="preserve">Величина заработной платы определяется на основе затрат на воспроизводство рабочей силы с учетом </w:t>
      </w:r>
      <w:r w:rsidR="00166ACC">
        <w:rPr>
          <w:rFonts w:ascii="Times New Roman" w:eastAsia="Times New Roman" w:hAnsi="Times New Roman"/>
          <w:color w:val="000000"/>
          <w:sz w:val="28"/>
          <w:szCs w:val="28"/>
          <w:lang w:eastAsia="ru-RU"/>
        </w:rPr>
        <w:t>стоимости</w:t>
      </w:r>
      <w:r w:rsidRPr="008A20A3">
        <w:rPr>
          <w:rFonts w:ascii="Times New Roman" w:eastAsia="Times New Roman" w:hAnsi="Times New Roman"/>
          <w:color w:val="000000"/>
          <w:sz w:val="28"/>
          <w:szCs w:val="28"/>
          <w:lang w:eastAsia="ru-RU"/>
        </w:rPr>
        <w:t xml:space="preserve"> на нее, </w:t>
      </w:r>
      <w:r w:rsidR="00166ACC">
        <w:rPr>
          <w:rFonts w:ascii="Times New Roman" w:eastAsia="Times New Roman" w:hAnsi="Times New Roman"/>
          <w:color w:val="000000"/>
          <w:sz w:val="28"/>
          <w:szCs w:val="28"/>
          <w:lang w:eastAsia="ru-RU"/>
        </w:rPr>
        <w:t>спроса</w:t>
      </w:r>
      <w:r w:rsidRPr="008A20A3">
        <w:rPr>
          <w:rFonts w:ascii="Times New Roman" w:eastAsia="Times New Roman" w:hAnsi="Times New Roman"/>
          <w:color w:val="000000"/>
          <w:sz w:val="28"/>
          <w:szCs w:val="28"/>
          <w:lang w:eastAsia="ru-RU"/>
        </w:rPr>
        <w:t xml:space="preserve"> и цены на рынке труда.</w:t>
      </w:r>
    </w:p>
    <w:p w:rsidR="00430C35" w:rsidRPr="008A20A3" w:rsidRDefault="00430C35" w:rsidP="008A20A3">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8A20A3">
        <w:rPr>
          <w:rFonts w:ascii="Times New Roman" w:eastAsia="Times New Roman" w:hAnsi="Times New Roman"/>
          <w:color w:val="000000"/>
          <w:sz w:val="28"/>
          <w:szCs w:val="28"/>
          <w:lang w:eastAsia="ru-RU"/>
        </w:rPr>
        <w:t>Организация оплаты труда основывается на следующих принципах:</w:t>
      </w:r>
    </w:p>
    <w:p w:rsidR="00430C35" w:rsidRPr="008A20A3" w:rsidRDefault="00166ACC" w:rsidP="008A20A3">
      <w:pPr>
        <w:numPr>
          <w:ilvl w:val="0"/>
          <w:numId w:val="2"/>
        </w:numPr>
        <w:shd w:val="clear" w:color="auto" w:fill="FFFFFF"/>
        <w:spacing w:after="0" w:line="360" w:lineRule="auto"/>
        <w:ind w:left="0"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Выплаты</w:t>
      </w:r>
      <w:r w:rsidR="00B1407A" w:rsidRPr="008A20A3">
        <w:rPr>
          <w:rFonts w:ascii="Times New Roman" w:eastAsia="Times New Roman" w:hAnsi="Times New Roman"/>
          <w:color w:val="000000"/>
          <w:sz w:val="28"/>
          <w:szCs w:val="28"/>
          <w:lang w:eastAsia="ru-RU"/>
        </w:rPr>
        <w:t xml:space="preserve"> по </w:t>
      </w:r>
      <w:r>
        <w:rPr>
          <w:rFonts w:ascii="Times New Roman" w:eastAsia="Times New Roman" w:hAnsi="Times New Roman"/>
          <w:color w:val="000000"/>
          <w:sz w:val="28"/>
          <w:szCs w:val="28"/>
          <w:lang w:eastAsia="ru-RU"/>
        </w:rPr>
        <w:t>результатам</w:t>
      </w:r>
      <w:r w:rsidR="00B1407A" w:rsidRPr="008A20A3">
        <w:rPr>
          <w:rFonts w:ascii="Times New Roman" w:eastAsia="Times New Roman" w:hAnsi="Times New Roman"/>
          <w:color w:val="000000"/>
          <w:sz w:val="28"/>
          <w:szCs w:val="28"/>
          <w:lang w:eastAsia="ru-RU"/>
        </w:rPr>
        <w:t xml:space="preserve"> и </w:t>
      </w:r>
      <w:r>
        <w:rPr>
          <w:rFonts w:ascii="Times New Roman" w:eastAsia="Times New Roman" w:hAnsi="Times New Roman"/>
          <w:color w:val="000000"/>
          <w:sz w:val="28"/>
          <w:szCs w:val="28"/>
          <w:lang w:eastAsia="ru-RU"/>
        </w:rPr>
        <w:t>затратам</w:t>
      </w:r>
      <w:r w:rsidR="00430C35" w:rsidRPr="008A20A3">
        <w:rPr>
          <w:rFonts w:ascii="Times New Roman" w:eastAsia="Times New Roman" w:hAnsi="Times New Roman"/>
          <w:color w:val="000000"/>
          <w:sz w:val="28"/>
          <w:szCs w:val="28"/>
          <w:lang w:eastAsia="ru-RU"/>
        </w:rPr>
        <w:t>;</w:t>
      </w:r>
    </w:p>
    <w:p w:rsidR="00430C35" w:rsidRPr="008A20A3" w:rsidRDefault="00B1407A" w:rsidP="008A20A3">
      <w:pPr>
        <w:numPr>
          <w:ilvl w:val="0"/>
          <w:numId w:val="2"/>
        </w:numPr>
        <w:shd w:val="clear" w:color="auto" w:fill="FFFFFF"/>
        <w:spacing w:after="0" w:line="360" w:lineRule="auto"/>
        <w:ind w:left="0" w:firstLine="709"/>
        <w:jc w:val="both"/>
        <w:rPr>
          <w:rFonts w:ascii="Times New Roman" w:eastAsia="Times New Roman" w:hAnsi="Times New Roman"/>
          <w:color w:val="000000"/>
          <w:sz w:val="28"/>
          <w:szCs w:val="28"/>
          <w:lang w:eastAsia="ru-RU"/>
        </w:rPr>
      </w:pPr>
      <w:r w:rsidRPr="008A20A3">
        <w:rPr>
          <w:rFonts w:ascii="Times New Roman" w:eastAsia="Times New Roman" w:hAnsi="Times New Roman"/>
          <w:color w:val="000000"/>
          <w:sz w:val="28"/>
          <w:szCs w:val="28"/>
          <w:lang w:eastAsia="ru-RU"/>
        </w:rPr>
        <w:t>Материальной заинтересованности</w:t>
      </w:r>
      <w:r w:rsidR="00430C35" w:rsidRPr="008A20A3">
        <w:rPr>
          <w:rFonts w:ascii="Times New Roman" w:eastAsia="Times New Roman" w:hAnsi="Times New Roman"/>
          <w:color w:val="000000"/>
          <w:sz w:val="28"/>
          <w:szCs w:val="28"/>
          <w:lang w:eastAsia="ru-RU"/>
        </w:rPr>
        <w:t>;</w:t>
      </w:r>
    </w:p>
    <w:p w:rsidR="00430C35" w:rsidRPr="008A20A3" w:rsidRDefault="00430C35" w:rsidP="008A20A3">
      <w:pPr>
        <w:numPr>
          <w:ilvl w:val="0"/>
          <w:numId w:val="2"/>
        </w:numPr>
        <w:shd w:val="clear" w:color="auto" w:fill="FFFFFF"/>
        <w:spacing w:after="0" w:line="360" w:lineRule="auto"/>
        <w:ind w:left="0" w:firstLine="709"/>
        <w:jc w:val="both"/>
        <w:rPr>
          <w:rFonts w:ascii="Times New Roman" w:eastAsia="Times New Roman" w:hAnsi="Times New Roman"/>
          <w:color w:val="000000"/>
          <w:sz w:val="28"/>
          <w:szCs w:val="28"/>
          <w:lang w:eastAsia="ru-RU"/>
        </w:rPr>
      </w:pPr>
      <w:r w:rsidRPr="008A20A3">
        <w:rPr>
          <w:rFonts w:ascii="Times New Roman" w:eastAsia="Times New Roman" w:hAnsi="Times New Roman"/>
          <w:color w:val="000000"/>
          <w:sz w:val="28"/>
          <w:szCs w:val="28"/>
          <w:lang w:eastAsia="ru-RU"/>
        </w:rPr>
        <w:t>Опережения роста производительности труда по сравнению с ростом средней заработной платы;</w:t>
      </w:r>
    </w:p>
    <w:p w:rsidR="00430C35" w:rsidRPr="008A20A3" w:rsidRDefault="00430C35" w:rsidP="008A20A3">
      <w:pPr>
        <w:numPr>
          <w:ilvl w:val="0"/>
          <w:numId w:val="2"/>
        </w:numPr>
        <w:shd w:val="clear" w:color="auto" w:fill="FFFFFF"/>
        <w:spacing w:after="0" w:line="360" w:lineRule="auto"/>
        <w:ind w:left="0" w:firstLine="709"/>
        <w:jc w:val="both"/>
        <w:rPr>
          <w:rFonts w:ascii="Times New Roman" w:eastAsia="Times New Roman" w:hAnsi="Times New Roman"/>
          <w:color w:val="000000"/>
          <w:sz w:val="28"/>
          <w:szCs w:val="28"/>
          <w:lang w:eastAsia="ru-RU"/>
        </w:rPr>
      </w:pPr>
      <w:r w:rsidRPr="008A20A3">
        <w:rPr>
          <w:rFonts w:ascii="Times New Roman" w:eastAsia="Times New Roman" w:hAnsi="Times New Roman"/>
          <w:color w:val="000000"/>
          <w:sz w:val="28"/>
          <w:szCs w:val="28"/>
          <w:lang w:eastAsia="ru-RU"/>
        </w:rPr>
        <w:t>Максимальной самостоятельности организации различных форм собственности в решении вопросов оплаты труда;</w:t>
      </w:r>
    </w:p>
    <w:p w:rsidR="00430C35" w:rsidRPr="008A20A3" w:rsidRDefault="00430C35" w:rsidP="008A20A3">
      <w:pPr>
        <w:numPr>
          <w:ilvl w:val="0"/>
          <w:numId w:val="2"/>
        </w:numPr>
        <w:shd w:val="clear" w:color="auto" w:fill="FFFFFF"/>
        <w:spacing w:after="0" w:line="360" w:lineRule="auto"/>
        <w:ind w:left="0" w:firstLine="709"/>
        <w:jc w:val="both"/>
        <w:rPr>
          <w:rFonts w:ascii="Times New Roman" w:eastAsia="Times New Roman" w:hAnsi="Times New Roman"/>
          <w:color w:val="000000"/>
          <w:sz w:val="28"/>
          <w:szCs w:val="28"/>
          <w:lang w:eastAsia="ru-RU"/>
        </w:rPr>
      </w:pPr>
      <w:r w:rsidRPr="008A20A3">
        <w:rPr>
          <w:rFonts w:ascii="Times New Roman" w:eastAsia="Times New Roman" w:hAnsi="Times New Roman"/>
          <w:color w:val="000000"/>
          <w:sz w:val="28"/>
          <w:szCs w:val="28"/>
          <w:lang w:eastAsia="ru-RU"/>
        </w:rPr>
        <w:t>Минимального размера оплаты труда (МРОТ) в соответствии с российским законодательством;</w:t>
      </w:r>
    </w:p>
    <w:p w:rsidR="00430C35" w:rsidRPr="008A20A3" w:rsidRDefault="00430C35" w:rsidP="008A20A3">
      <w:pPr>
        <w:numPr>
          <w:ilvl w:val="0"/>
          <w:numId w:val="2"/>
        </w:numPr>
        <w:shd w:val="clear" w:color="auto" w:fill="FFFFFF"/>
        <w:spacing w:after="0" w:line="360" w:lineRule="auto"/>
        <w:ind w:left="0" w:firstLine="709"/>
        <w:jc w:val="both"/>
        <w:rPr>
          <w:rFonts w:ascii="Times New Roman" w:eastAsia="Times New Roman" w:hAnsi="Times New Roman"/>
          <w:color w:val="000000"/>
          <w:sz w:val="28"/>
          <w:szCs w:val="28"/>
          <w:lang w:eastAsia="ru-RU"/>
        </w:rPr>
      </w:pPr>
      <w:r w:rsidRPr="008A20A3">
        <w:rPr>
          <w:rFonts w:ascii="Times New Roman" w:eastAsia="Times New Roman" w:hAnsi="Times New Roman"/>
          <w:color w:val="000000"/>
          <w:sz w:val="28"/>
          <w:szCs w:val="28"/>
          <w:lang w:eastAsia="ru-RU"/>
        </w:rPr>
        <w:t>Повышения уровня оплаты труда на основе роста эффективности производства.</w:t>
      </w:r>
    </w:p>
    <w:p w:rsidR="007232BE" w:rsidRPr="008A20A3" w:rsidRDefault="00B1407A" w:rsidP="008A20A3">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8A20A3">
        <w:rPr>
          <w:rFonts w:ascii="Times New Roman" w:eastAsia="Times New Roman" w:hAnsi="Times New Roman"/>
          <w:color w:val="000000"/>
          <w:sz w:val="28"/>
          <w:szCs w:val="28"/>
          <w:lang w:eastAsia="ru-RU"/>
        </w:rPr>
        <w:t>Все вопросы оплаты труда решаются сам</w:t>
      </w:r>
      <w:r w:rsidR="00166ACC">
        <w:rPr>
          <w:rFonts w:ascii="Times New Roman" w:eastAsia="Times New Roman" w:hAnsi="Times New Roman"/>
          <w:color w:val="000000"/>
          <w:sz w:val="28"/>
          <w:szCs w:val="28"/>
          <w:lang w:eastAsia="ru-RU"/>
        </w:rPr>
        <w:t>ой</w:t>
      </w:r>
      <w:r w:rsidRPr="008A20A3">
        <w:rPr>
          <w:rFonts w:ascii="Times New Roman" w:eastAsia="Times New Roman" w:hAnsi="Times New Roman"/>
          <w:color w:val="000000"/>
          <w:sz w:val="28"/>
          <w:szCs w:val="28"/>
          <w:lang w:eastAsia="ru-RU"/>
        </w:rPr>
        <w:t xml:space="preserve"> </w:t>
      </w:r>
      <w:r w:rsidR="00166ACC">
        <w:rPr>
          <w:rFonts w:ascii="Times New Roman" w:eastAsia="Times New Roman" w:hAnsi="Times New Roman"/>
          <w:color w:val="000000"/>
          <w:sz w:val="28"/>
          <w:szCs w:val="28"/>
          <w:lang w:eastAsia="ru-RU"/>
        </w:rPr>
        <w:t>компанией</w:t>
      </w:r>
      <w:r w:rsidRPr="008A20A3">
        <w:rPr>
          <w:rFonts w:ascii="Times New Roman" w:eastAsia="Times New Roman" w:hAnsi="Times New Roman"/>
          <w:color w:val="000000"/>
          <w:sz w:val="28"/>
          <w:szCs w:val="28"/>
          <w:lang w:eastAsia="ru-RU"/>
        </w:rPr>
        <w:t xml:space="preserve">. Государство устанавливает лишь минимальный уровень (на 1 января 2015 года составляет 5965 руб.). Последовательность роста размера МРОТ с 1 </w:t>
      </w:r>
      <w:r w:rsidR="007232BE" w:rsidRPr="008A20A3">
        <w:rPr>
          <w:rFonts w:ascii="Times New Roman" w:eastAsia="Times New Roman" w:hAnsi="Times New Roman"/>
          <w:color w:val="000000"/>
          <w:sz w:val="28"/>
          <w:szCs w:val="28"/>
          <w:lang w:eastAsia="ru-RU"/>
        </w:rPr>
        <w:t>июля</w:t>
      </w:r>
      <w:r w:rsidRPr="008A20A3">
        <w:rPr>
          <w:rFonts w:ascii="Times New Roman" w:eastAsia="Times New Roman" w:hAnsi="Times New Roman"/>
          <w:color w:val="000000"/>
          <w:sz w:val="28"/>
          <w:szCs w:val="28"/>
          <w:lang w:eastAsia="ru-RU"/>
        </w:rPr>
        <w:t xml:space="preserve"> 200</w:t>
      </w:r>
      <w:r w:rsidR="007232BE" w:rsidRPr="008A20A3">
        <w:rPr>
          <w:rFonts w:ascii="Times New Roman" w:eastAsia="Times New Roman" w:hAnsi="Times New Roman"/>
          <w:color w:val="000000"/>
          <w:sz w:val="28"/>
          <w:szCs w:val="28"/>
          <w:lang w:eastAsia="ru-RU"/>
        </w:rPr>
        <w:t>0 года</w:t>
      </w:r>
      <w:r w:rsidRPr="008A20A3">
        <w:rPr>
          <w:rFonts w:ascii="Times New Roman" w:eastAsia="Times New Roman" w:hAnsi="Times New Roman"/>
          <w:color w:val="000000"/>
          <w:sz w:val="28"/>
          <w:szCs w:val="28"/>
          <w:lang w:eastAsia="ru-RU"/>
        </w:rPr>
        <w:t xml:space="preserve"> по 1 января 20</w:t>
      </w:r>
      <w:r w:rsidR="007232BE" w:rsidRPr="008A20A3">
        <w:rPr>
          <w:rFonts w:ascii="Times New Roman" w:eastAsia="Times New Roman" w:hAnsi="Times New Roman"/>
          <w:color w:val="000000"/>
          <w:sz w:val="28"/>
          <w:szCs w:val="28"/>
          <w:lang w:eastAsia="ru-RU"/>
        </w:rPr>
        <w:t>15 года</w:t>
      </w:r>
      <w:r w:rsidRPr="008A20A3">
        <w:rPr>
          <w:rFonts w:ascii="Times New Roman" w:eastAsia="Times New Roman" w:hAnsi="Times New Roman"/>
          <w:color w:val="000000"/>
          <w:sz w:val="28"/>
          <w:szCs w:val="28"/>
          <w:lang w:eastAsia="ru-RU"/>
        </w:rPr>
        <w:t xml:space="preserve"> </w:t>
      </w:r>
      <w:r w:rsidR="00166ACC">
        <w:rPr>
          <w:rFonts w:ascii="Times New Roman" w:eastAsia="Times New Roman" w:hAnsi="Times New Roman"/>
          <w:color w:val="000000"/>
          <w:sz w:val="28"/>
          <w:szCs w:val="28"/>
          <w:lang w:eastAsia="ru-RU"/>
        </w:rPr>
        <w:t>представлена</w:t>
      </w:r>
      <w:r w:rsidRPr="008A20A3">
        <w:rPr>
          <w:rFonts w:ascii="Times New Roman" w:eastAsia="Times New Roman" w:hAnsi="Times New Roman"/>
          <w:color w:val="000000"/>
          <w:sz w:val="28"/>
          <w:szCs w:val="28"/>
          <w:lang w:eastAsia="ru-RU"/>
        </w:rPr>
        <w:t xml:space="preserve"> в </w:t>
      </w:r>
      <w:r w:rsidR="00F34AB0">
        <w:rPr>
          <w:rFonts w:ascii="Times New Roman" w:eastAsia="Times New Roman" w:hAnsi="Times New Roman"/>
          <w:color w:val="000000"/>
          <w:sz w:val="28"/>
          <w:szCs w:val="28"/>
          <w:lang w:eastAsia="ru-RU"/>
        </w:rPr>
        <w:t>приложении</w:t>
      </w:r>
      <w:r w:rsidRPr="008A20A3">
        <w:rPr>
          <w:rFonts w:ascii="Times New Roman" w:eastAsia="Times New Roman" w:hAnsi="Times New Roman"/>
          <w:color w:val="000000"/>
          <w:sz w:val="28"/>
          <w:szCs w:val="28"/>
          <w:lang w:eastAsia="ru-RU"/>
        </w:rPr>
        <w:t xml:space="preserve"> </w:t>
      </w:r>
      <w:r w:rsidR="00F34AB0">
        <w:rPr>
          <w:rFonts w:ascii="Times New Roman" w:eastAsia="Times New Roman" w:hAnsi="Times New Roman"/>
          <w:color w:val="000000"/>
          <w:sz w:val="28"/>
          <w:szCs w:val="28"/>
          <w:lang w:eastAsia="ru-RU"/>
        </w:rPr>
        <w:t>№</w:t>
      </w:r>
      <w:r w:rsidRPr="008A20A3">
        <w:rPr>
          <w:rFonts w:ascii="Times New Roman" w:eastAsia="Times New Roman" w:hAnsi="Times New Roman"/>
          <w:color w:val="000000"/>
          <w:sz w:val="28"/>
          <w:szCs w:val="28"/>
          <w:lang w:eastAsia="ru-RU"/>
        </w:rPr>
        <w:t xml:space="preserve">1. </w:t>
      </w:r>
    </w:p>
    <w:p w:rsidR="007232BE" w:rsidRPr="007232BE" w:rsidRDefault="007232BE" w:rsidP="008A20A3">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7232BE">
        <w:rPr>
          <w:rFonts w:ascii="Times New Roman" w:eastAsia="Times New Roman" w:hAnsi="Times New Roman"/>
          <w:color w:val="000000"/>
          <w:sz w:val="28"/>
          <w:szCs w:val="28"/>
          <w:lang w:eastAsia="ru-RU"/>
        </w:rPr>
        <w:t xml:space="preserve">С переходом к рынку заработная плата становится </w:t>
      </w:r>
      <w:r w:rsidR="00166ACC">
        <w:rPr>
          <w:rFonts w:ascii="Times New Roman" w:eastAsia="Times New Roman" w:hAnsi="Times New Roman"/>
          <w:color w:val="000000"/>
          <w:sz w:val="28"/>
          <w:szCs w:val="28"/>
          <w:lang w:eastAsia="ru-RU"/>
        </w:rPr>
        <w:t>важным</w:t>
      </w:r>
      <w:r w:rsidRPr="007232BE">
        <w:rPr>
          <w:rFonts w:ascii="Times New Roman" w:eastAsia="Times New Roman" w:hAnsi="Times New Roman"/>
          <w:color w:val="000000"/>
          <w:sz w:val="28"/>
          <w:szCs w:val="28"/>
          <w:lang w:eastAsia="ru-RU"/>
        </w:rPr>
        <w:t xml:space="preserve"> </w:t>
      </w:r>
      <w:r w:rsidR="00166ACC">
        <w:rPr>
          <w:rFonts w:ascii="Times New Roman" w:eastAsia="Times New Roman" w:hAnsi="Times New Roman"/>
          <w:color w:val="000000"/>
          <w:sz w:val="28"/>
          <w:szCs w:val="28"/>
          <w:lang w:eastAsia="ru-RU"/>
        </w:rPr>
        <w:t>фактором</w:t>
      </w:r>
      <w:r w:rsidRPr="007232BE">
        <w:rPr>
          <w:rFonts w:ascii="Times New Roman" w:eastAsia="Times New Roman" w:hAnsi="Times New Roman"/>
          <w:color w:val="000000"/>
          <w:sz w:val="28"/>
          <w:szCs w:val="28"/>
          <w:lang w:eastAsia="ru-RU"/>
        </w:rPr>
        <w:t xml:space="preserve"> воспроизводства рабочей силы для предпринимателя</w:t>
      </w:r>
      <w:r w:rsidRPr="008A20A3">
        <w:rPr>
          <w:rFonts w:ascii="Times New Roman" w:eastAsia="Times New Roman" w:hAnsi="Times New Roman"/>
          <w:color w:val="000000"/>
          <w:sz w:val="28"/>
          <w:szCs w:val="28"/>
          <w:lang w:eastAsia="ru-RU"/>
        </w:rPr>
        <w:t xml:space="preserve">. </w:t>
      </w:r>
      <w:r w:rsidRPr="007232BE">
        <w:rPr>
          <w:rFonts w:ascii="Times New Roman" w:eastAsia="Times New Roman" w:hAnsi="Times New Roman"/>
          <w:color w:val="000000"/>
          <w:sz w:val="28"/>
          <w:szCs w:val="28"/>
          <w:lang w:eastAsia="ru-RU"/>
        </w:rPr>
        <w:t>Бюджет работника должен обеспечивать ему расходы на одежду</w:t>
      </w:r>
      <w:r w:rsidRPr="008A20A3">
        <w:rPr>
          <w:rFonts w:ascii="Times New Roman" w:eastAsia="Times New Roman" w:hAnsi="Times New Roman"/>
          <w:color w:val="000000"/>
          <w:sz w:val="28"/>
          <w:szCs w:val="28"/>
          <w:lang w:eastAsia="ru-RU"/>
        </w:rPr>
        <w:t>, пищу,</w:t>
      </w:r>
      <w:r w:rsidRPr="007232BE">
        <w:rPr>
          <w:rFonts w:ascii="Times New Roman" w:eastAsia="Times New Roman" w:hAnsi="Times New Roman"/>
          <w:color w:val="000000"/>
          <w:sz w:val="28"/>
          <w:szCs w:val="28"/>
          <w:lang w:eastAsia="ru-RU"/>
        </w:rPr>
        <w:t xml:space="preserve"> покупку квартиры</w:t>
      </w:r>
      <w:r w:rsidR="00166ACC">
        <w:rPr>
          <w:rFonts w:ascii="Times New Roman" w:eastAsia="Times New Roman" w:hAnsi="Times New Roman"/>
          <w:color w:val="000000"/>
          <w:sz w:val="28"/>
          <w:szCs w:val="28"/>
          <w:lang w:eastAsia="ru-RU"/>
        </w:rPr>
        <w:t xml:space="preserve"> или дома</w:t>
      </w:r>
      <w:r w:rsidRPr="007232BE">
        <w:rPr>
          <w:rFonts w:ascii="Times New Roman" w:eastAsia="Times New Roman" w:hAnsi="Times New Roman"/>
          <w:color w:val="000000"/>
          <w:sz w:val="28"/>
          <w:szCs w:val="28"/>
          <w:lang w:eastAsia="ru-RU"/>
        </w:rPr>
        <w:t>, оплат</w:t>
      </w:r>
      <w:r w:rsidR="00166ACC">
        <w:rPr>
          <w:rFonts w:ascii="Times New Roman" w:eastAsia="Times New Roman" w:hAnsi="Times New Roman"/>
          <w:color w:val="000000"/>
          <w:sz w:val="28"/>
          <w:szCs w:val="28"/>
          <w:lang w:eastAsia="ru-RU"/>
        </w:rPr>
        <w:t>у</w:t>
      </w:r>
      <w:r w:rsidRPr="007232BE">
        <w:rPr>
          <w:rFonts w:ascii="Times New Roman" w:eastAsia="Times New Roman" w:hAnsi="Times New Roman"/>
          <w:color w:val="000000"/>
          <w:sz w:val="28"/>
          <w:szCs w:val="28"/>
          <w:lang w:eastAsia="ru-RU"/>
        </w:rPr>
        <w:t xml:space="preserve"> </w:t>
      </w:r>
      <w:r w:rsidR="00166ACC">
        <w:rPr>
          <w:rFonts w:ascii="Times New Roman" w:eastAsia="Times New Roman" w:hAnsi="Times New Roman"/>
          <w:color w:val="000000"/>
          <w:sz w:val="28"/>
          <w:szCs w:val="28"/>
          <w:lang w:eastAsia="ru-RU"/>
        </w:rPr>
        <w:t>коммунальных</w:t>
      </w:r>
      <w:r w:rsidRPr="007232BE">
        <w:rPr>
          <w:rFonts w:ascii="Times New Roman" w:eastAsia="Times New Roman" w:hAnsi="Times New Roman"/>
          <w:color w:val="000000"/>
          <w:sz w:val="28"/>
          <w:szCs w:val="28"/>
          <w:lang w:eastAsia="ru-RU"/>
        </w:rPr>
        <w:t xml:space="preserve"> услуг и </w:t>
      </w:r>
      <w:r w:rsidR="00166ACC">
        <w:rPr>
          <w:rFonts w:ascii="Times New Roman" w:eastAsia="Times New Roman" w:hAnsi="Times New Roman"/>
          <w:color w:val="000000"/>
          <w:sz w:val="28"/>
          <w:szCs w:val="28"/>
          <w:lang w:eastAsia="ru-RU"/>
        </w:rPr>
        <w:t>другие нужды</w:t>
      </w:r>
      <w:r w:rsidRPr="007232BE">
        <w:rPr>
          <w:rFonts w:ascii="Times New Roman" w:eastAsia="Times New Roman" w:hAnsi="Times New Roman"/>
          <w:color w:val="000000"/>
          <w:sz w:val="28"/>
          <w:szCs w:val="28"/>
          <w:lang w:eastAsia="ru-RU"/>
        </w:rPr>
        <w:t>.</w:t>
      </w:r>
    </w:p>
    <w:p w:rsidR="007232BE" w:rsidRPr="008A20A3" w:rsidRDefault="00166ACC" w:rsidP="008A20A3">
      <w:pPr>
        <w:shd w:val="clear" w:color="auto" w:fill="FFFFFF"/>
        <w:spacing w:after="0"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С</w:t>
      </w:r>
      <w:r w:rsidR="007232BE" w:rsidRPr="007232BE">
        <w:rPr>
          <w:rFonts w:ascii="Times New Roman" w:eastAsia="Times New Roman" w:hAnsi="Times New Roman"/>
          <w:color w:val="000000"/>
          <w:sz w:val="28"/>
          <w:szCs w:val="28"/>
          <w:lang w:eastAsia="ru-RU"/>
        </w:rPr>
        <w:t>уществует два уровня обеспечения социальной ориентации заработной платы</w:t>
      </w:r>
      <w:r w:rsidR="007232BE" w:rsidRPr="008A20A3">
        <w:rPr>
          <w:rFonts w:ascii="Times New Roman" w:eastAsia="Times New Roman" w:hAnsi="Times New Roman"/>
          <w:color w:val="000000"/>
          <w:sz w:val="28"/>
          <w:szCs w:val="28"/>
          <w:lang w:eastAsia="ru-RU"/>
        </w:rPr>
        <w:t>:</w:t>
      </w:r>
      <w:r w:rsidR="007232BE" w:rsidRPr="007232BE">
        <w:rPr>
          <w:rFonts w:ascii="Times New Roman" w:eastAsia="Times New Roman" w:hAnsi="Times New Roman"/>
          <w:color w:val="000000"/>
          <w:sz w:val="28"/>
          <w:szCs w:val="28"/>
          <w:lang w:eastAsia="ru-RU"/>
        </w:rPr>
        <w:t xml:space="preserve"> </w:t>
      </w:r>
    </w:p>
    <w:p w:rsidR="007232BE" w:rsidRPr="008A20A3" w:rsidRDefault="007232BE" w:rsidP="008A20A3">
      <w:pPr>
        <w:pStyle w:val="a3"/>
        <w:numPr>
          <w:ilvl w:val="0"/>
          <w:numId w:val="7"/>
        </w:numPr>
        <w:shd w:val="clear" w:color="auto" w:fill="FFFFFF"/>
        <w:spacing w:after="0" w:line="360" w:lineRule="auto"/>
        <w:ind w:left="0" w:firstLine="709"/>
        <w:jc w:val="both"/>
        <w:rPr>
          <w:rFonts w:ascii="Times New Roman" w:eastAsia="Times New Roman" w:hAnsi="Times New Roman"/>
          <w:color w:val="000000"/>
          <w:sz w:val="28"/>
          <w:szCs w:val="28"/>
          <w:lang w:eastAsia="ru-RU"/>
        </w:rPr>
      </w:pPr>
      <w:r w:rsidRPr="008A20A3">
        <w:rPr>
          <w:rFonts w:ascii="Times New Roman" w:eastAsia="Times New Roman" w:hAnsi="Times New Roman"/>
          <w:color w:val="000000"/>
          <w:sz w:val="28"/>
          <w:szCs w:val="28"/>
          <w:lang w:eastAsia="ru-RU"/>
        </w:rPr>
        <w:t>Первый уров</w:t>
      </w:r>
      <w:r w:rsidR="00166ACC">
        <w:rPr>
          <w:rFonts w:ascii="Times New Roman" w:eastAsia="Times New Roman" w:hAnsi="Times New Roman"/>
          <w:color w:val="000000"/>
          <w:sz w:val="28"/>
          <w:szCs w:val="28"/>
          <w:lang w:eastAsia="ru-RU"/>
        </w:rPr>
        <w:t>е</w:t>
      </w:r>
      <w:r w:rsidRPr="008A20A3">
        <w:rPr>
          <w:rFonts w:ascii="Times New Roman" w:eastAsia="Times New Roman" w:hAnsi="Times New Roman"/>
          <w:color w:val="000000"/>
          <w:sz w:val="28"/>
          <w:szCs w:val="28"/>
          <w:lang w:eastAsia="ru-RU"/>
        </w:rPr>
        <w:t>нь – государственное регулирова</w:t>
      </w:r>
      <w:r w:rsidR="00166ACC">
        <w:rPr>
          <w:rFonts w:ascii="Times New Roman" w:eastAsia="Times New Roman" w:hAnsi="Times New Roman"/>
          <w:color w:val="000000"/>
          <w:sz w:val="28"/>
          <w:szCs w:val="28"/>
          <w:lang w:eastAsia="ru-RU"/>
        </w:rPr>
        <w:t>ние. Оказывает</w:t>
      </w:r>
      <w:r w:rsidRPr="008A20A3">
        <w:rPr>
          <w:rFonts w:ascii="Times New Roman" w:eastAsia="Times New Roman" w:hAnsi="Times New Roman"/>
          <w:color w:val="000000"/>
          <w:sz w:val="28"/>
          <w:szCs w:val="28"/>
          <w:lang w:eastAsia="ru-RU"/>
        </w:rPr>
        <w:t xml:space="preserve"> прямое и косвенное влияние. Прямое влияние выражается в виде установления минимального уровня оплаты труда. Косвенное влияние связано с индексацией стоимостных характеристик уровня жизни в зависимости от инфляции, роста цен ( в соответствии со ст. 134 ТК РФ).</w:t>
      </w:r>
      <w:r w:rsidR="00203F1D">
        <w:rPr>
          <w:rFonts w:ascii="Times New Roman" w:eastAsia="Times New Roman" w:hAnsi="Times New Roman"/>
          <w:color w:val="000000"/>
          <w:sz w:val="28"/>
          <w:szCs w:val="28"/>
          <w:lang w:eastAsia="ru-RU"/>
        </w:rPr>
        <w:t xml:space="preserve"> </w:t>
      </w:r>
      <w:r w:rsidR="00166ACC">
        <w:rPr>
          <w:rFonts w:ascii="Times New Roman" w:eastAsia="Times New Roman" w:hAnsi="Times New Roman"/>
          <w:color w:val="000000"/>
          <w:sz w:val="28"/>
          <w:szCs w:val="28"/>
          <w:lang w:eastAsia="ru-RU"/>
        </w:rPr>
        <w:t>Так же</w:t>
      </w:r>
      <w:r w:rsidRPr="008A20A3">
        <w:rPr>
          <w:rFonts w:ascii="Times New Roman" w:eastAsia="Times New Roman" w:hAnsi="Times New Roman"/>
          <w:color w:val="000000"/>
          <w:sz w:val="28"/>
          <w:szCs w:val="28"/>
          <w:lang w:eastAsia="ru-RU"/>
        </w:rPr>
        <w:t xml:space="preserve"> государство защищает трудовой доход работника предприятия.</w:t>
      </w:r>
    </w:p>
    <w:p w:rsidR="007232BE" w:rsidRPr="008A20A3" w:rsidRDefault="007232BE" w:rsidP="008A20A3">
      <w:pPr>
        <w:pStyle w:val="a3"/>
        <w:numPr>
          <w:ilvl w:val="0"/>
          <w:numId w:val="7"/>
        </w:numPr>
        <w:shd w:val="clear" w:color="auto" w:fill="FFFFFF"/>
        <w:spacing w:after="0" w:line="360" w:lineRule="auto"/>
        <w:ind w:left="0" w:firstLine="709"/>
        <w:jc w:val="both"/>
        <w:rPr>
          <w:rFonts w:ascii="Times New Roman" w:eastAsia="Times New Roman" w:hAnsi="Times New Roman"/>
          <w:color w:val="000000"/>
          <w:sz w:val="28"/>
          <w:szCs w:val="28"/>
          <w:lang w:eastAsia="ru-RU"/>
        </w:rPr>
      </w:pPr>
      <w:r w:rsidRPr="008A20A3">
        <w:rPr>
          <w:rFonts w:ascii="Times New Roman" w:eastAsia="Times New Roman" w:hAnsi="Times New Roman"/>
          <w:color w:val="000000"/>
          <w:sz w:val="28"/>
          <w:szCs w:val="28"/>
          <w:lang w:eastAsia="ru-RU"/>
        </w:rPr>
        <w:lastRenderedPageBreak/>
        <w:t xml:space="preserve">Второй уровень </w:t>
      </w:r>
      <w:r w:rsidR="0063103D">
        <w:rPr>
          <w:rFonts w:ascii="Times New Roman" w:eastAsia="Times New Roman" w:hAnsi="Times New Roman"/>
          <w:color w:val="000000"/>
          <w:sz w:val="28"/>
          <w:szCs w:val="28"/>
          <w:lang w:eastAsia="ru-RU"/>
        </w:rPr>
        <w:t xml:space="preserve">- </w:t>
      </w:r>
      <w:r w:rsidRPr="008A20A3">
        <w:rPr>
          <w:rFonts w:ascii="Times New Roman" w:eastAsia="Times New Roman" w:hAnsi="Times New Roman"/>
          <w:color w:val="000000"/>
          <w:sz w:val="28"/>
          <w:szCs w:val="28"/>
          <w:lang w:eastAsia="ru-RU"/>
        </w:rPr>
        <w:t>осуществляется на</w:t>
      </w:r>
      <w:r w:rsidR="00166ACC">
        <w:rPr>
          <w:rFonts w:ascii="Times New Roman" w:eastAsia="Times New Roman" w:hAnsi="Times New Roman"/>
          <w:color w:val="000000"/>
          <w:sz w:val="28"/>
          <w:szCs w:val="28"/>
          <w:lang w:eastAsia="ru-RU"/>
        </w:rPr>
        <w:t xml:space="preserve"> самом</w:t>
      </w:r>
      <w:r w:rsidRPr="008A20A3">
        <w:rPr>
          <w:rFonts w:ascii="Times New Roman" w:eastAsia="Times New Roman" w:hAnsi="Times New Roman"/>
          <w:color w:val="000000"/>
          <w:sz w:val="28"/>
          <w:szCs w:val="28"/>
          <w:lang w:eastAsia="ru-RU"/>
        </w:rPr>
        <w:t xml:space="preserve"> предприяти</w:t>
      </w:r>
      <w:r w:rsidR="00166ACC">
        <w:rPr>
          <w:rFonts w:ascii="Times New Roman" w:eastAsia="Times New Roman" w:hAnsi="Times New Roman"/>
          <w:color w:val="000000"/>
          <w:sz w:val="28"/>
          <w:szCs w:val="28"/>
          <w:lang w:eastAsia="ru-RU"/>
        </w:rPr>
        <w:t>и</w:t>
      </w:r>
      <w:r w:rsidRPr="008A20A3">
        <w:rPr>
          <w:rFonts w:ascii="Times New Roman" w:eastAsia="Times New Roman" w:hAnsi="Times New Roman"/>
          <w:color w:val="000000"/>
          <w:sz w:val="28"/>
          <w:szCs w:val="28"/>
          <w:lang w:eastAsia="ru-RU"/>
        </w:rPr>
        <w:t>. Если заработную плату рассматривать с точки зрения дохода, требующегося для обеспечения нормального воспроизводства только самого рабочего, то наиболее распространенным будет деление всего персонала на группы по типу и величине общественных затрат на воспроизводство их рабочей силы.</w:t>
      </w:r>
      <w:r w:rsidR="0022539E">
        <w:rPr>
          <w:rStyle w:val="ae"/>
          <w:rFonts w:ascii="Times New Roman" w:eastAsia="Times New Roman" w:hAnsi="Times New Roman"/>
          <w:color w:val="000000"/>
          <w:sz w:val="28"/>
          <w:szCs w:val="28"/>
          <w:lang w:eastAsia="ru-RU"/>
        </w:rPr>
        <w:footnoteReference w:id="3"/>
      </w:r>
    </w:p>
    <w:p w:rsidR="007232BE" w:rsidRPr="008A20A3" w:rsidRDefault="00166ACC" w:rsidP="008A20A3">
      <w:pPr>
        <w:shd w:val="clear" w:color="auto" w:fill="FFFFFF"/>
        <w:spacing w:after="0"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Заработная плата</w:t>
      </w:r>
      <w:r w:rsidR="007232BE" w:rsidRPr="008A20A3">
        <w:rPr>
          <w:rFonts w:ascii="Times New Roman" w:eastAsia="Times New Roman" w:hAnsi="Times New Roman"/>
          <w:color w:val="000000"/>
          <w:sz w:val="28"/>
          <w:szCs w:val="28"/>
          <w:lang w:eastAsia="ru-RU"/>
        </w:rPr>
        <w:t xml:space="preserve"> должна классифицироваться  по сложности труда и квалификации рабочих. Из системы государственного регулирования осталась лишь одна составляющая - регулирование минимальной заработной платы. Но она опре</w:t>
      </w:r>
      <w:r w:rsidR="007232BE" w:rsidRPr="008A20A3">
        <w:rPr>
          <w:rFonts w:ascii="Times New Roman" w:eastAsia="Times New Roman" w:hAnsi="Times New Roman"/>
          <w:color w:val="000000"/>
          <w:sz w:val="28"/>
          <w:szCs w:val="28"/>
          <w:lang w:eastAsia="ru-RU"/>
        </w:rPr>
        <w:softHyphen/>
        <w:t>делилась ниже прожиточного минимума, из-за инфляции и падения объемов производства.</w:t>
      </w:r>
    </w:p>
    <w:p w:rsidR="00CF40D7" w:rsidRPr="003C2274" w:rsidRDefault="007232BE" w:rsidP="003C2274">
      <w:pPr>
        <w:shd w:val="clear" w:color="auto" w:fill="FFFFFF"/>
        <w:spacing w:after="0" w:line="360" w:lineRule="auto"/>
        <w:ind w:firstLine="709"/>
        <w:jc w:val="both"/>
        <w:rPr>
          <w:rFonts w:ascii="Times New Roman" w:eastAsia="Times New Roman" w:hAnsi="Times New Roman"/>
          <w:color w:val="000000"/>
          <w:sz w:val="28"/>
          <w:szCs w:val="28"/>
          <w:vertAlign w:val="superscript"/>
          <w:lang w:eastAsia="ru-RU"/>
        </w:rPr>
      </w:pPr>
      <w:r w:rsidRPr="008A20A3">
        <w:rPr>
          <w:rFonts w:ascii="Times New Roman" w:eastAsia="Times New Roman" w:hAnsi="Times New Roman"/>
          <w:color w:val="000000"/>
          <w:sz w:val="28"/>
          <w:szCs w:val="28"/>
          <w:lang w:eastAsia="ru-RU"/>
        </w:rPr>
        <w:t>Таким образом</w:t>
      </w:r>
      <w:r w:rsidR="0063103D">
        <w:rPr>
          <w:rFonts w:ascii="Times New Roman" w:eastAsia="Times New Roman" w:hAnsi="Times New Roman"/>
          <w:color w:val="000000"/>
          <w:sz w:val="28"/>
          <w:szCs w:val="28"/>
          <w:lang w:eastAsia="ru-RU"/>
        </w:rPr>
        <w:t>,</w:t>
      </w:r>
      <w:r w:rsidRPr="008A20A3">
        <w:rPr>
          <w:rFonts w:ascii="Times New Roman" w:eastAsia="Times New Roman" w:hAnsi="Times New Roman"/>
          <w:color w:val="000000"/>
          <w:sz w:val="28"/>
          <w:szCs w:val="28"/>
          <w:lang w:eastAsia="ru-RU"/>
        </w:rPr>
        <w:t xml:space="preserve"> рабочая сила как товар все более отдаляется</w:t>
      </w:r>
      <w:r w:rsidR="008A20A3" w:rsidRPr="008A20A3">
        <w:rPr>
          <w:rFonts w:ascii="Times New Roman" w:eastAsia="Times New Roman" w:hAnsi="Times New Roman"/>
          <w:color w:val="000000"/>
          <w:sz w:val="28"/>
          <w:szCs w:val="28"/>
          <w:lang w:eastAsia="ru-RU"/>
        </w:rPr>
        <w:t xml:space="preserve"> </w:t>
      </w:r>
      <w:r w:rsidRPr="008A20A3">
        <w:rPr>
          <w:rFonts w:ascii="Times New Roman" w:eastAsia="Times New Roman" w:hAnsi="Times New Roman"/>
          <w:color w:val="000000"/>
          <w:sz w:val="28"/>
          <w:szCs w:val="28"/>
          <w:lang w:eastAsia="ru-RU"/>
        </w:rPr>
        <w:t>от своей естественной оценки-стоимости.</w:t>
      </w:r>
    </w:p>
    <w:p w:rsidR="008A20A3" w:rsidRDefault="008A20A3" w:rsidP="008A20A3">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8A20A3">
        <w:rPr>
          <w:rFonts w:ascii="Times New Roman" w:eastAsia="Times New Roman" w:hAnsi="Times New Roman"/>
          <w:color w:val="000000"/>
          <w:sz w:val="28"/>
          <w:szCs w:val="28"/>
          <w:lang w:eastAsia="ru-RU"/>
        </w:rPr>
        <w:t>Применение различных систем зависит от национальной или культурной среды. Частично это может быть связано с различными моделями индустриализации внутри страны. Сложное стан</w:t>
      </w:r>
      <w:r>
        <w:rPr>
          <w:rFonts w:ascii="Times New Roman" w:eastAsia="Times New Roman" w:hAnsi="Times New Roman"/>
          <w:color w:val="000000"/>
          <w:sz w:val="28"/>
          <w:szCs w:val="28"/>
          <w:lang w:eastAsia="ru-RU"/>
        </w:rPr>
        <w:t>овление российского рынка труда</w:t>
      </w:r>
      <w:r w:rsidRPr="008A20A3">
        <w:rPr>
          <w:rFonts w:ascii="Times New Roman" w:eastAsia="Times New Roman" w:hAnsi="Times New Roman"/>
          <w:color w:val="000000"/>
          <w:sz w:val="28"/>
          <w:szCs w:val="28"/>
          <w:lang w:eastAsia="ru-RU"/>
        </w:rPr>
        <w:t xml:space="preserve"> обусловлено различными факторами</w:t>
      </w:r>
      <w:r>
        <w:rPr>
          <w:rFonts w:ascii="Times New Roman" w:eastAsia="Times New Roman" w:hAnsi="Times New Roman"/>
          <w:color w:val="000000"/>
          <w:sz w:val="28"/>
          <w:szCs w:val="28"/>
          <w:lang w:eastAsia="ru-RU"/>
        </w:rPr>
        <w:t xml:space="preserve">. </w:t>
      </w:r>
    </w:p>
    <w:p w:rsidR="008A20A3" w:rsidRPr="008A20A3" w:rsidRDefault="008A20A3" w:rsidP="008A20A3">
      <w:pPr>
        <w:shd w:val="clear" w:color="auto" w:fill="FFFFFF"/>
        <w:spacing w:after="0"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С</w:t>
      </w:r>
      <w:r w:rsidRPr="008A20A3">
        <w:rPr>
          <w:rFonts w:ascii="Times New Roman" w:eastAsia="Times New Roman" w:hAnsi="Times New Roman"/>
          <w:color w:val="000000"/>
          <w:sz w:val="28"/>
          <w:szCs w:val="28"/>
          <w:lang w:eastAsia="ru-RU"/>
        </w:rPr>
        <w:t>оветская система трудовых отношений.</w:t>
      </w:r>
      <w:r w:rsidR="008C4A5D">
        <w:rPr>
          <w:rFonts w:ascii="Times New Roman" w:eastAsia="Times New Roman" w:hAnsi="Times New Roman"/>
          <w:color w:val="000000"/>
          <w:sz w:val="28"/>
          <w:szCs w:val="28"/>
          <w:lang w:eastAsia="ru-RU"/>
        </w:rPr>
        <w:t xml:space="preserve"> К </w:t>
      </w:r>
      <w:r w:rsidRPr="008A20A3">
        <w:rPr>
          <w:rFonts w:ascii="Times New Roman" w:eastAsia="Times New Roman" w:hAnsi="Times New Roman"/>
          <w:color w:val="000000"/>
          <w:sz w:val="28"/>
          <w:szCs w:val="28"/>
          <w:lang w:eastAsia="ru-RU"/>
        </w:rPr>
        <w:t>достоинствам советской системы трудовых отношений относят полную занятость и уверенность в завтрашнем дне, а к недостаткам – заниженную заработную плату, дефицит рабочей силы и слабую мотивацию труда.</w:t>
      </w:r>
    </w:p>
    <w:p w:rsidR="008A20A3" w:rsidRPr="008A20A3" w:rsidRDefault="008A20A3" w:rsidP="008A20A3">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8A20A3">
        <w:rPr>
          <w:rFonts w:ascii="Times New Roman" w:eastAsia="Times New Roman" w:hAnsi="Times New Roman"/>
          <w:color w:val="000000"/>
          <w:sz w:val="28"/>
          <w:szCs w:val="28"/>
          <w:lang w:eastAsia="ru-RU"/>
        </w:rPr>
        <w:t>В советские времена регулирование заработной платы осуществлялось</w:t>
      </w:r>
      <w:r w:rsidR="008C4A5D">
        <w:rPr>
          <w:rFonts w:ascii="Times New Roman" w:eastAsia="Times New Roman" w:hAnsi="Times New Roman"/>
          <w:color w:val="000000"/>
          <w:sz w:val="28"/>
          <w:szCs w:val="28"/>
          <w:lang w:eastAsia="ru-RU"/>
        </w:rPr>
        <w:t xml:space="preserve"> </w:t>
      </w:r>
      <w:r w:rsidRPr="008A20A3">
        <w:rPr>
          <w:rFonts w:ascii="Times New Roman" w:eastAsia="Times New Roman" w:hAnsi="Times New Roman"/>
          <w:color w:val="000000"/>
          <w:sz w:val="28"/>
          <w:szCs w:val="28"/>
          <w:lang w:eastAsia="ru-RU"/>
        </w:rPr>
        <w:t>через тарифную систему оплаты труда рабочих и систему должностных окладов руководящих, инженерно-технических работников и служащих.</w:t>
      </w:r>
      <w:r w:rsidRPr="008A20A3">
        <w:rPr>
          <w:rFonts w:ascii="Times New Roman" w:eastAsia="Times New Roman" w:hAnsi="Times New Roman"/>
          <w:b/>
          <w:bCs/>
          <w:color w:val="000000"/>
          <w:sz w:val="28"/>
          <w:szCs w:val="28"/>
          <w:lang w:eastAsia="ru-RU"/>
        </w:rPr>
        <w:t> </w:t>
      </w:r>
      <w:r w:rsidRPr="008A20A3">
        <w:rPr>
          <w:rFonts w:ascii="Times New Roman" w:eastAsia="Times New Roman" w:hAnsi="Times New Roman"/>
          <w:color w:val="000000"/>
          <w:sz w:val="28"/>
          <w:szCs w:val="28"/>
          <w:lang w:eastAsia="ru-RU"/>
        </w:rPr>
        <w:t>Тарифна</w:t>
      </w:r>
      <w:r w:rsidR="008C4A5D">
        <w:rPr>
          <w:rFonts w:ascii="Times New Roman" w:eastAsia="Times New Roman" w:hAnsi="Times New Roman"/>
          <w:color w:val="000000"/>
          <w:sz w:val="28"/>
          <w:szCs w:val="28"/>
          <w:lang w:eastAsia="ru-RU"/>
        </w:rPr>
        <w:t xml:space="preserve">я система — не только важнейшее </w:t>
      </w:r>
      <w:r w:rsidRPr="008A20A3">
        <w:rPr>
          <w:rFonts w:ascii="Times New Roman" w:eastAsia="Times New Roman" w:hAnsi="Times New Roman"/>
          <w:color w:val="000000"/>
          <w:sz w:val="28"/>
          <w:szCs w:val="28"/>
          <w:lang w:eastAsia="ru-RU"/>
        </w:rPr>
        <w:t>средство регулирования заработной платы, но и необходимый элемент правильной ее организации, так как в ней отражены основные принципы оплаты в зависимости от характера, качества и условий труда.</w:t>
      </w:r>
    </w:p>
    <w:p w:rsidR="008A20A3" w:rsidRPr="008A20A3" w:rsidRDefault="008A20A3" w:rsidP="008A20A3">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8A20A3">
        <w:rPr>
          <w:rFonts w:ascii="Times New Roman" w:eastAsia="Times New Roman" w:hAnsi="Times New Roman"/>
          <w:color w:val="000000"/>
          <w:sz w:val="28"/>
          <w:szCs w:val="28"/>
          <w:lang w:eastAsia="ru-RU"/>
        </w:rPr>
        <w:t>Правильно построенная тарифная система должна была учитывать разницу между трудом</w:t>
      </w:r>
      <w:r w:rsidR="008C4A5D">
        <w:rPr>
          <w:rFonts w:ascii="Times New Roman" w:eastAsia="Times New Roman" w:hAnsi="Times New Roman"/>
          <w:color w:val="000000"/>
          <w:sz w:val="28"/>
          <w:szCs w:val="28"/>
          <w:lang w:eastAsia="ru-RU"/>
        </w:rPr>
        <w:t xml:space="preserve"> </w:t>
      </w:r>
      <w:r w:rsidR="008C4A5D" w:rsidRPr="008C4A5D">
        <w:rPr>
          <w:rFonts w:ascii="Times New Roman" w:eastAsia="Times New Roman" w:hAnsi="Times New Roman"/>
          <w:color w:val="000000"/>
          <w:sz w:val="28"/>
          <w:szCs w:val="28"/>
          <w:lang w:eastAsia="ru-RU"/>
        </w:rPr>
        <w:t>квалифицированным и неквалифицированным</w:t>
      </w:r>
      <w:r w:rsidR="008C4A5D">
        <w:rPr>
          <w:rFonts w:ascii="Times New Roman" w:eastAsia="Times New Roman" w:hAnsi="Times New Roman"/>
          <w:color w:val="000000"/>
          <w:sz w:val="28"/>
          <w:szCs w:val="28"/>
          <w:lang w:eastAsia="ru-RU"/>
        </w:rPr>
        <w:t>,</w:t>
      </w:r>
      <w:r w:rsidRPr="008A20A3">
        <w:rPr>
          <w:rFonts w:ascii="Times New Roman" w:eastAsia="Times New Roman" w:hAnsi="Times New Roman"/>
          <w:color w:val="000000"/>
          <w:sz w:val="28"/>
          <w:szCs w:val="28"/>
          <w:lang w:eastAsia="ru-RU"/>
        </w:rPr>
        <w:t xml:space="preserve"> тяжелым и легким: повышение заработной платы,</w:t>
      </w:r>
      <w:r w:rsidR="008C4A5D" w:rsidRPr="008C4A5D">
        <w:rPr>
          <w:rFonts w:ascii="Times New Roman" w:eastAsia="Times New Roman" w:hAnsi="Times New Roman"/>
          <w:color w:val="000000"/>
          <w:sz w:val="28"/>
          <w:szCs w:val="28"/>
          <w:lang w:eastAsia="ru-RU"/>
        </w:rPr>
        <w:t xml:space="preserve"> применение разнообразных поощрительных систем</w:t>
      </w:r>
      <w:r w:rsidR="008C4A5D">
        <w:rPr>
          <w:rFonts w:ascii="Times New Roman" w:eastAsia="Times New Roman" w:hAnsi="Times New Roman"/>
          <w:color w:val="000000"/>
          <w:sz w:val="28"/>
          <w:szCs w:val="28"/>
          <w:lang w:eastAsia="ru-RU"/>
        </w:rPr>
        <w:t>,</w:t>
      </w:r>
      <w:r w:rsidRPr="008A20A3">
        <w:rPr>
          <w:rFonts w:ascii="Times New Roman" w:eastAsia="Times New Roman" w:hAnsi="Times New Roman"/>
          <w:color w:val="000000"/>
          <w:sz w:val="28"/>
          <w:szCs w:val="28"/>
          <w:lang w:eastAsia="ru-RU"/>
        </w:rPr>
        <w:t xml:space="preserve"> возможность продвижения по карьерной лестнице</w:t>
      </w:r>
      <w:r w:rsidR="008C4A5D">
        <w:rPr>
          <w:rFonts w:ascii="Times New Roman" w:eastAsia="Times New Roman" w:hAnsi="Times New Roman"/>
          <w:color w:val="000000"/>
          <w:sz w:val="28"/>
          <w:szCs w:val="28"/>
          <w:lang w:eastAsia="ru-RU"/>
        </w:rPr>
        <w:t>, установление льгот.</w:t>
      </w:r>
      <w:r w:rsidRPr="008A20A3">
        <w:rPr>
          <w:rFonts w:ascii="Times New Roman" w:eastAsia="Times New Roman" w:hAnsi="Times New Roman"/>
          <w:color w:val="000000"/>
          <w:sz w:val="28"/>
          <w:szCs w:val="28"/>
          <w:lang w:eastAsia="ru-RU"/>
        </w:rPr>
        <w:t xml:space="preserve"> Эти принципы и положены в основе настоящей тарифной системы.</w:t>
      </w:r>
    </w:p>
    <w:p w:rsidR="008A20A3" w:rsidRPr="008A20A3" w:rsidRDefault="008A20A3" w:rsidP="008A20A3">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8A20A3">
        <w:rPr>
          <w:rFonts w:ascii="Times New Roman" w:eastAsia="Times New Roman" w:hAnsi="Times New Roman"/>
          <w:color w:val="000000"/>
          <w:sz w:val="28"/>
          <w:szCs w:val="28"/>
          <w:lang w:eastAsia="ru-RU"/>
        </w:rPr>
        <w:t>Система установления должностных окладов инженерно-техническим работникам и служащим наряду с факторами, которые действовали при определении разрядов рабочих, учитывал общее и специальное образование, объем работы</w:t>
      </w:r>
      <w:r w:rsidR="00461C0A">
        <w:rPr>
          <w:rFonts w:ascii="Times New Roman" w:eastAsia="Times New Roman" w:hAnsi="Times New Roman"/>
          <w:color w:val="000000"/>
          <w:sz w:val="28"/>
          <w:szCs w:val="28"/>
          <w:lang w:eastAsia="ru-RU"/>
        </w:rPr>
        <w:t>, стаж работы</w:t>
      </w:r>
      <w:r w:rsidRPr="008A20A3">
        <w:rPr>
          <w:rFonts w:ascii="Times New Roman" w:eastAsia="Times New Roman" w:hAnsi="Times New Roman"/>
          <w:color w:val="000000"/>
          <w:sz w:val="28"/>
          <w:szCs w:val="28"/>
          <w:lang w:eastAsia="ru-RU"/>
        </w:rPr>
        <w:t xml:space="preserve"> и степень ее ответственности. Должностные оклады</w:t>
      </w:r>
      <w:r w:rsidR="00461C0A">
        <w:rPr>
          <w:rFonts w:ascii="Times New Roman" w:eastAsia="Times New Roman" w:hAnsi="Times New Roman"/>
          <w:color w:val="000000"/>
          <w:sz w:val="28"/>
          <w:szCs w:val="28"/>
          <w:lang w:eastAsia="ru-RU"/>
        </w:rPr>
        <w:t xml:space="preserve"> </w:t>
      </w:r>
      <w:r w:rsidRPr="008A20A3">
        <w:rPr>
          <w:rFonts w:ascii="Times New Roman" w:eastAsia="Times New Roman" w:hAnsi="Times New Roman"/>
          <w:color w:val="000000"/>
          <w:sz w:val="28"/>
          <w:szCs w:val="28"/>
          <w:lang w:eastAsia="ru-RU"/>
        </w:rPr>
        <w:t>этим гру</w:t>
      </w:r>
      <w:r w:rsidR="00461C0A">
        <w:rPr>
          <w:rFonts w:ascii="Times New Roman" w:eastAsia="Times New Roman" w:hAnsi="Times New Roman"/>
          <w:color w:val="000000"/>
          <w:sz w:val="28"/>
          <w:szCs w:val="28"/>
          <w:lang w:eastAsia="ru-RU"/>
        </w:rPr>
        <w:t xml:space="preserve">ппам работников устанавливались </w:t>
      </w:r>
      <w:r w:rsidRPr="008A20A3">
        <w:rPr>
          <w:rFonts w:ascii="Times New Roman" w:eastAsia="Times New Roman" w:hAnsi="Times New Roman"/>
          <w:color w:val="000000"/>
          <w:sz w:val="28"/>
          <w:szCs w:val="28"/>
          <w:lang w:eastAsia="ru-RU"/>
        </w:rPr>
        <w:t>в зависимости от качества и от количества труда, определяемого объемом работы и продолжительностью рабочего времени.</w:t>
      </w:r>
    </w:p>
    <w:p w:rsidR="00461C0A" w:rsidRDefault="008A20A3" w:rsidP="008A20A3">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8A20A3">
        <w:rPr>
          <w:rFonts w:ascii="Times New Roman" w:eastAsia="Times New Roman" w:hAnsi="Times New Roman"/>
          <w:color w:val="000000"/>
          <w:sz w:val="28"/>
          <w:szCs w:val="28"/>
          <w:lang w:eastAsia="ru-RU"/>
        </w:rPr>
        <w:t>Тарифная си</w:t>
      </w:r>
      <w:r w:rsidR="00461C0A">
        <w:rPr>
          <w:rFonts w:ascii="Times New Roman" w:eastAsia="Times New Roman" w:hAnsi="Times New Roman"/>
          <w:color w:val="000000"/>
          <w:sz w:val="28"/>
          <w:szCs w:val="28"/>
          <w:lang w:eastAsia="ru-RU"/>
        </w:rPr>
        <w:t>стема в народном хозяйстве СССР</w:t>
      </w:r>
      <w:r w:rsidRPr="008A20A3">
        <w:rPr>
          <w:rFonts w:ascii="Times New Roman" w:eastAsia="Times New Roman" w:hAnsi="Times New Roman"/>
          <w:color w:val="000000"/>
          <w:sz w:val="28"/>
          <w:szCs w:val="28"/>
          <w:lang w:eastAsia="ru-RU"/>
        </w:rPr>
        <w:t xml:space="preserve"> состояла из трех взаимосвязанных элементов: </w:t>
      </w:r>
    </w:p>
    <w:p w:rsidR="00461C0A" w:rsidRPr="00FA571B" w:rsidRDefault="008A20A3" w:rsidP="00FA571B">
      <w:pPr>
        <w:pStyle w:val="a3"/>
        <w:numPr>
          <w:ilvl w:val="0"/>
          <w:numId w:val="27"/>
        </w:numPr>
        <w:shd w:val="clear" w:color="auto" w:fill="FFFFFF"/>
        <w:spacing w:after="0" w:line="360" w:lineRule="auto"/>
        <w:jc w:val="both"/>
        <w:rPr>
          <w:rFonts w:ascii="Times New Roman" w:eastAsia="Times New Roman" w:hAnsi="Times New Roman"/>
          <w:color w:val="000000"/>
          <w:sz w:val="28"/>
          <w:szCs w:val="28"/>
          <w:lang w:eastAsia="ru-RU"/>
        </w:rPr>
      </w:pPr>
      <w:r w:rsidRPr="00FA571B">
        <w:rPr>
          <w:rFonts w:ascii="Times New Roman" w:eastAsia="Times New Roman" w:hAnsi="Times New Roman"/>
          <w:color w:val="000000"/>
          <w:sz w:val="28"/>
          <w:szCs w:val="28"/>
          <w:lang w:eastAsia="ru-RU"/>
        </w:rPr>
        <w:t xml:space="preserve">тарифных ставок, </w:t>
      </w:r>
    </w:p>
    <w:p w:rsidR="00461C0A" w:rsidRPr="00FA571B" w:rsidRDefault="00461C0A" w:rsidP="00FA571B">
      <w:pPr>
        <w:pStyle w:val="a3"/>
        <w:numPr>
          <w:ilvl w:val="0"/>
          <w:numId w:val="27"/>
        </w:numPr>
        <w:shd w:val="clear" w:color="auto" w:fill="FFFFFF"/>
        <w:spacing w:after="0" w:line="360" w:lineRule="auto"/>
        <w:jc w:val="both"/>
        <w:rPr>
          <w:rFonts w:ascii="Times New Roman" w:eastAsia="Times New Roman" w:hAnsi="Times New Roman"/>
          <w:color w:val="000000"/>
          <w:sz w:val="28"/>
          <w:szCs w:val="28"/>
          <w:lang w:eastAsia="ru-RU"/>
        </w:rPr>
      </w:pPr>
      <w:r w:rsidRPr="00FA571B">
        <w:rPr>
          <w:rFonts w:ascii="Times New Roman" w:eastAsia="Times New Roman" w:hAnsi="Times New Roman"/>
          <w:color w:val="000000"/>
          <w:sz w:val="28"/>
          <w:szCs w:val="28"/>
          <w:lang w:eastAsia="ru-RU"/>
        </w:rPr>
        <w:t xml:space="preserve">тарифных сеток </w:t>
      </w:r>
    </w:p>
    <w:p w:rsidR="008A20A3" w:rsidRPr="00FA571B" w:rsidRDefault="008A20A3" w:rsidP="00FA571B">
      <w:pPr>
        <w:pStyle w:val="a3"/>
        <w:numPr>
          <w:ilvl w:val="0"/>
          <w:numId w:val="27"/>
        </w:numPr>
        <w:shd w:val="clear" w:color="auto" w:fill="FFFFFF"/>
        <w:spacing w:after="0" w:line="360" w:lineRule="auto"/>
        <w:jc w:val="both"/>
        <w:rPr>
          <w:rFonts w:ascii="Times New Roman" w:eastAsia="Times New Roman" w:hAnsi="Times New Roman"/>
          <w:color w:val="000000"/>
          <w:sz w:val="28"/>
          <w:szCs w:val="28"/>
          <w:lang w:eastAsia="ru-RU"/>
        </w:rPr>
      </w:pPr>
      <w:r w:rsidRPr="00FA571B">
        <w:rPr>
          <w:rFonts w:ascii="Times New Roman" w:eastAsia="Times New Roman" w:hAnsi="Times New Roman"/>
          <w:color w:val="000000"/>
          <w:sz w:val="28"/>
          <w:szCs w:val="28"/>
          <w:lang w:eastAsia="ru-RU"/>
        </w:rPr>
        <w:t>тарифно-квалификационных справочников.</w:t>
      </w:r>
    </w:p>
    <w:p w:rsidR="00461C0A" w:rsidRDefault="008A20A3" w:rsidP="008A20A3">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8A20A3">
        <w:rPr>
          <w:rFonts w:ascii="Times New Roman" w:eastAsia="Times New Roman" w:hAnsi="Times New Roman"/>
          <w:color w:val="000000"/>
          <w:sz w:val="28"/>
          <w:szCs w:val="28"/>
          <w:lang w:eastAsia="ru-RU"/>
        </w:rPr>
        <w:t>С изменением политических, экономических условий жизни в стране, с переформированием СССР в РФ появляются новые системы оплаты труда и появляются разновидности старых. В тарифной системе оплаты труда сегодня различают</w:t>
      </w:r>
      <w:r w:rsidR="00461C0A">
        <w:rPr>
          <w:rFonts w:ascii="Times New Roman" w:eastAsia="Times New Roman" w:hAnsi="Times New Roman"/>
          <w:color w:val="000000"/>
          <w:sz w:val="28"/>
          <w:szCs w:val="28"/>
          <w:lang w:eastAsia="ru-RU"/>
        </w:rPr>
        <w:t>:</w:t>
      </w:r>
    </w:p>
    <w:p w:rsidR="00461C0A" w:rsidRPr="00FA571B" w:rsidRDefault="008A20A3" w:rsidP="00FA571B">
      <w:pPr>
        <w:pStyle w:val="a3"/>
        <w:numPr>
          <w:ilvl w:val="0"/>
          <w:numId w:val="28"/>
        </w:numPr>
        <w:shd w:val="clear" w:color="auto" w:fill="FFFFFF"/>
        <w:spacing w:after="0" w:line="360" w:lineRule="auto"/>
        <w:jc w:val="both"/>
        <w:rPr>
          <w:rFonts w:ascii="Times New Roman" w:eastAsia="Times New Roman" w:hAnsi="Times New Roman"/>
          <w:color w:val="000000"/>
          <w:sz w:val="28"/>
          <w:szCs w:val="28"/>
          <w:lang w:eastAsia="ru-RU"/>
        </w:rPr>
      </w:pPr>
      <w:r w:rsidRPr="00FA571B">
        <w:rPr>
          <w:rFonts w:ascii="Times New Roman" w:eastAsia="Times New Roman" w:hAnsi="Times New Roman"/>
          <w:color w:val="000000"/>
          <w:sz w:val="28"/>
          <w:szCs w:val="28"/>
          <w:lang w:eastAsia="ru-RU"/>
        </w:rPr>
        <w:t xml:space="preserve">простую повременную оплату труда, </w:t>
      </w:r>
    </w:p>
    <w:p w:rsidR="00461C0A" w:rsidRPr="00FA571B" w:rsidRDefault="008A20A3" w:rsidP="00FA571B">
      <w:pPr>
        <w:pStyle w:val="a3"/>
        <w:numPr>
          <w:ilvl w:val="0"/>
          <w:numId w:val="28"/>
        </w:numPr>
        <w:shd w:val="clear" w:color="auto" w:fill="FFFFFF"/>
        <w:spacing w:after="0" w:line="360" w:lineRule="auto"/>
        <w:jc w:val="both"/>
        <w:rPr>
          <w:rFonts w:ascii="Times New Roman" w:eastAsia="Times New Roman" w:hAnsi="Times New Roman"/>
          <w:color w:val="000000"/>
          <w:sz w:val="28"/>
          <w:szCs w:val="28"/>
          <w:lang w:eastAsia="ru-RU"/>
        </w:rPr>
      </w:pPr>
      <w:r w:rsidRPr="00FA571B">
        <w:rPr>
          <w:rFonts w:ascii="Times New Roman" w:eastAsia="Times New Roman" w:hAnsi="Times New Roman"/>
          <w:color w:val="000000"/>
          <w:sz w:val="28"/>
          <w:szCs w:val="28"/>
          <w:lang w:eastAsia="ru-RU"/>
        </w:rPr>
        <w:t xml:space="preserve">повременно-премиальную оплату труда, </w:t>
      </w:r>
    </w:p>
    <w:p w:rsidR="00461C0A" w:rsidRPr="00FA571B" w:rsidRDefault="008A20A3" w:rsidP="00FA571B">
      <w:pPr>
        <w:pStyle w:val="a3"/>
        <w:numPr>
          <w:ilvl w:val="0"/>
          <w:numId w:val="28"/>
        </w:numPr>
        <w:shd w:val="clear" w:color="auto" w:fill="FFFFFF"/>
        <w:spacing w:after="0" w:line="360" w:lineRule="auto"/>
        <w:jc w:val="both"/>
        <w:rPr>
          <w:rFonts w:ascii="Times New Roman" w:eastAsia="Times New Roman" w:hAnsi="Times New Roman"/>
          <w:color w:val="000000"/>
          <w:sz w:val="28"/>
          <w:szCs w:val="28"/>
          <w:lang w:eastAsia="ru-RU"/>
        </w:rPr>
      </w:pPr>
      <w:r w:rsidRPr="00FA571B">
        <w:rPr>
          <w:rFonts w:ascii="Times New Roman" w:eastAsia="Times New Roman" w:hAnsi="Times New Roman"/>
          <w:color w:val="000000"/>
          <w:sz w:val="28"/>
          <w:szCs w:val="28"/>
          <w:lang w:eastAsia="ru-RU"/>
        </w:rPr>
        <w:t xml:space="preserve">аккордную оплату труда, </w:t>
      </w:r>
    </w:p>
    <w:p w:rsidR="00461C0A" w:rsidRPr="00FA571B" w:rsidRDefault="008A20A3" w:rsidP="00FA571B">
      <w:pPr>
        <w:pStyle w:val="a3"/>
        <w:numPr>
          <w:ilvl w:val="0"/>
          <w:numId w:val="28"/>
        </w:numPr>
        <w:shd w:val="clear" w:color="auto" w:fill="FFFFFF"/>
        <w:spacing w:after="0" w:line="360" w:lineRule="auto"/>
        <w:jc w:val="both"/>
        <w:rPr>
          <w:rFonts w:ascii="Times New Roman" w:eastAsia="Times New Roman" w:hAnsi="Times New Roman"/>
          <w:color w:val="000000"/>
          <w:sz w:val="28"/>
          <w:szCs w:val="28"/>
          <w:lang w:eastAsia="ru-RU"/>
        </w:rPr>
      </w:pPr>
      <w:r w:rsidRPr="00FA571B">
        <w:rPr>
          <w:rFonts w:ascii="Times New Roman" w:eastAsia="Times New Roman" w:hAnsi="Times New Roman"/>
          <w:color w:val="000000"/>
          <w:sz w:val="28"/>
          <w:szCs w:val="28"/>
          <w:lang w:eastAsia="ru-RU"/>
        </w:rPr>
        <w:t xml:space="preserve">сдельно-прогрессивную оплату труда, </w:t>
      </w:r>
    </w:p>
    <w:p w:rsidR="00461C0A" w:rsidRPr="00FA571B" w:rsidRDefault="008A20A3" w:rsidP="00FA571B">
      <w:pPr>
        <w:pStyle w:val="a3"/>
        <w:numPr>
          <w:ilvl w:val="0"/>
          <w:numId w:val="28"/>
        </w:numPr>
        <w:shd w:val="clear" w:color="auto" w:fill="FFFFFF"/>
        <w:spacing w:after="0" w:line="360" w:lineRule="auto"/>
        <w:jc w:val="both"/>
        <w:rPr>
          <w:rFonts w:ascii="Times New Roman" w:eastAsia="Times New Roman" w:hAnsi="Times New Roman"/>
          <w:color w:val="000000"/>
          <w:sz w:val="28"/>
          <w:szCs w:val="28"/>
          <w:lang w:eastAsia="ru-RU"/>
        </w:rPr>
      </w:pPr>
      <w:r w:rsidRPr="00FA571B">
        <w:rPr>
          <w:rFonts w:ascii="Times New Roman" w:eastAsia="Times New Roman" w:hAnsi="Times New Roman"/>
          <w:color w:val="000000"/>
          <w:sz w:val="28"/>
          <w:szCs w:val="28"/>
          <w:lang w:eastAsia="ru-RU"/>
        </w:rPr>
        <w:t>прямую сдельную оплату труда,</w:t>
      </w:r>
    </w:p>
    <w:p w:rsidR="008A20A3" w:rsidRPr="00FA571B" w:rsidRDefault="008A20A3" w:rsidP="00FA571B">
      <w:pPr>
        <w:pStyle w:val="a3"/>
        <w:numPr>
          <w:ilvl w:val="0"/>
          <w:numId w:val="28"/>
        </w:numPr>
        <w:shd w:val="clear" w:color="auto" w:fill="FFFFFF"/>
        <w:spacing w:after="0" w:line="360" w:lineRule="auto"/>
        <w:jc w:val="both"/>
        <w:rPr>
          <w:rFonts w:ascii="Times New Roman" w:eastAsia="Times New Roman" w:hAnsi="Times New Roman"/>
          <w:color w:val="000000"/>
          <w:sz w:val="28"/>
          <w:szCs w:val="28"/>
          <w:lang w:eastAsia="ru-RU"/>
        </w:rPr>
      </w:pPr>
      <w:r w:rsidRPr="00FA571B">
        <w:rPr>
          <w:rFonts w:ascii="Times New Roman" w:eastAsia="Times New Roman" w:hAnsi="Times New Roman"/>
          <w:color w:val="000000"/>
          <w:sz w:val="28"/>
          <w:szCs w:val="28"/>
          <w:lang w:eastAsia="ru-RU"/>
        </w:rPr>
        <w:t>косвенно-сдельную оплату труда.</w:t>
      </w:r>
    </w:p>
    <w:p w:rsidR="008A20A3" w:rsidRPr="008A20A3" w:rsidRDefault="008A20A3" w:rsidP="008A20A3">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8A20A3">
        <w:rPr>
          <w:rFonts w:ascii="Times New Roman" w:eastAsia="Times New Roman" w:hAnsi="Times New Roman"/>
          <w:color w:val="000000"/>
          <w:sz w:val="28"/>
          <w:szCs w:val="28"/>
          <w:lang w:eastAsia="ru-RU"/>
        </w:rPr>
        <w:t>Появляется бестарифная система оплаты труда</w:t>
      </w:r>
      <w:r w:rsidR="00461C0A">
        <w:rPr>
          <w:rFonts w:ascii="Times New Roman" w:eastAsia="Times New Roman" w:hAnsi="Times New Roman"/>
          <w:color w:val="000000"/>
          <w:sz w:val="28"/>
          <w:szCs w:val="28"/>
          <w:lang w:eastAsia="ru-RU"/>
        </w:rPr>
        <w:t xml:space="preserve">. </w:t>
      </w:r>
      <w:r w:rsidRPr="008A20A3">
        <w:rPr>
          <w:rFonts w:ascii="Times New Roman" w:eastAsia="Times New Roman" w:hAnsi="Times New Roman"/>
          <w:color w:val="000000"/>
          <w:sz w:val="28"/>
          <w:szCs w:val="28"/>
          <w:lang w:eastAsia="ru-RU"/>
        </w:rPr>
        <w:t>Появление данной системы обусловлено полной зависимостью заработка от конечного результата деятельности работника, учет его индивидуальных стараний.</w:t>
      </w:r>
    </w:p>
    <w:p w:rsidR="006408AF" w:rsidRPr="003C2274" w:rsidRDefault="008A20A3" w:rsidP="003C2274">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8A20A3">
        <w:rPr>
          <w:rFonts w:ascii="Times New Roman" w:eastAsia="Times New Roman" w:hAnsi="Times New Roman"/>
          <w:color w:val="000000"/>
          <w:sz w:val="28"/>
          <w:szCs w:val="28"/>
          <w:lang w:eastAsia="ru-RU"/>
        </w:rPr>
        <w:t xml:space="preserve">Все чаще на практике </w:t>
      </w:r>
      <w:r w:rsidR="00461C0A">
        <w:rPr>
          <w:rFonts w:ascii="Times New Roman" w:eastAsia="Times New Roman" w:hAnsi="Times New Roman"/>
          <w:color w:val="000000"/>
          <w:sz w:val="28"/>
          <w:szCs w:val="28"/>
          <w:lang w:eastAsia="ru-RU"/>
        </w:rPr>
        <w:t xml:space="preserve">стали применять </w:t>
      </w:r>
      <w:r w:rsidRPr="008A20A3">
        <w:rPr>
          <w:rFonts w:ascii="Times New Roman" w:eastAsia="Times New Roman" w:hAnsi="Times New Roman"/>
          <w:color w:val="000000"/>
          <w:sz w:val="28"/>
          <w:szCs w:val="28"/>
          <w:lang w:eastAsia="ru-RU"/>
        </w:rPr>
        <w:t xml:space="preserve"> «бонусн</w:t>
      </w:r>
      <w:r w:rsidR="00461C0A">
        <w:rPr>
          <w:rFonts w:ascii="Times New Roman" w:eastAsia="Times New Roman" w:hAnsi="Times New Roman"/>
          <w:color w:val="000000"/>
          <w:sz w:val="28"/>
          <w:szCs w:val="28"/>
          <w:lang w:eastAsia="ru-RU"/>
        </w:rPr>
        <w:t>ую</w:t>
      </w:r>
      <w:r w:rsidRPr="008A20A3">
        <w:rPr>
          <w:rFonts w:ascii="Times New Roman" w:eastAsia="Times New Roman" w:hAnsi="Times New Roman"/>
          <w:color w:val="000000"/>
          <w:sz w:val="28"/>
          <w:szCs w:val="28"/>
          <w:lang w:eastAsia="ru-RU"/>
        </w:rPr>
        <w:t>» систем</w:t>
      </w:r>
      <w:r w:rsidR="00461C0A">
        <w:rPr>
          <w:rFonts w:ascii="Times New Roman" w:eastAsia="Times New Roman" w:hAnsi="Times New Roman"/>
          <w:color w:val="000000"/>
          <w:sz w:val="28"/>
          <w:szCs w:val="28"/>
          <w:lang w:eastAsia="ru-RU"/>
        </w:rPr>
        <w:t>у</w:t>
      </w:r>
      <w:r w:rsidRPr="008A20A3">
        <w:rPr>
          <w:rFonts w:ascii="Times New Roman" w:eastAsia="Times New Roman" w:hAnsi="Times New Roman"/>
          <w:color w:val="000000"/>
          <w:sz w:val="28"/>
          <w:szCs w:val="28"/>
          <w:lang w:eastAsia="ru-RU"/>
        </w:rPr>
        <w:t xml:space="preserve"> оплаты труда своих работников</w:t>
      </w:r>
      <w:r w:rsidR="00461C0A">
        <w:rPr>
          <w:rFonts w:ascii="Times New Roman" w:eastAsia="Times New Roman" w:hAnsi="Times New Roman"/>
          <w:color w:val="000000"/>
          <w:sz w:val="28"/>
          <w:szCs w:val="28"/>
          <w:lang w:eastAsia="ru-RU"/>
        </w:rPr>
        <w:t xml:space="preserve">. Она </w:t>
      </w:r>
      <w:r w:rsidRPr="008A20A3">
        <w:rPr>
          <w:rFonts w:ascii="Times New Roman" w:eastAsia="Times New Roman" w:hAnsi="Times New Roman"/>
          <w:color w:val="000000"/>
          <w:sz w:val="28"/>
          <w:szCs w:val="28"/>
          <w:lang w:eastAsia="ru-RU"/>
        </w:rPr>
        <w:t xml:space="preserve"> направлен</w:t>
      </w:r>
      <w:r w:rsidR="00461C0A">
        <w:rPr>
          <w:rFonts w:ascii="Times New Roman" w:eastAsia="Times New Roman" w:hAnsi="Times New Roman"/>
          <w:color w:val="000000"/>
          <w:sz w:val="28"/>
          <w:szCs w:val="28"/>
          <w:lang w:eastAsia="ru-RU"/>
        </w:rPr>
        <w:t>а</w:t>
      </w:r>
      <w:r w:rsidRPr="008A20A3">
        <w:rPr>
          <w:rFonts w:ascii="Times New Roman" w:eastAsia="Times New Roman" w:hAnsi="Times New Roman"/>
          <w:color w:val="000000"/>
          <w:sz w:val="28"/>
          <w:szCs w:val="28"/>
          <w:lang w:eastAsia="ru-RU"/>
        </w:rPr>
        <w:t xml:space="preserve"> на усиление заинтересованных сотрудников или целых коллективов работников в достижении соответствующих показателей, которые заранее определяются и надлежащим образом оформляются.</w:t>
      </w:r>
    </w:p>
    <w:p w:rsidR="006408AF" w:rsidRPr="006408AF" w:rsidRDefault="00865D7F" w:rsidP="006408AF">
      <w:pPr>
        <w:shd w:val="clear" w:color="auto" w:fill="FFFFFF"/>
        <w:spacing w:after="0"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В</w:t>
      </w:r>
      <w:r w:rsidR="006408AF" w:rsidRPr="006408AF">
        <w:rPr>
          <w:rFonts w:ascii="Times New Roman" w:eastAsia="Times New Roman" w:hAnsi="Times New Roman"/>
          <w:color w:val="000000"/>
          <w:sz w:val="28"/>
          <w:szCs w:val="28"/>
          <w:lang w:eastAsia="ru-RU"/>
        </w:rPr>
        <w:t xml:space="preserve">еличина заработной платы </w:t>
      </w:r>
      <w:r>
        <w:rPr>
          <w:rFonts w:ascii="Times New Roman" w:eastAsia="Times New Roman" w:hAnsi="Times New Roman"/>
          <w:color w:val="000000"/>
          <w:sz w:val="28"/>
          <w:szCs w:val="28"/>
          <w:lang w:eastAsia="ru-RU"/>
        </w:rPr>
        <w:t>работников</w:t>
      </w:r>
      <w:r w:rsidR="006408AF" w:rsidRPr="006408AF">
        <w:rPr>
          <w:rFonts w:ascii="Times New Roman" w:eastAsia="Times New Roman" w:hAnsi="Times New Roman"/>
          <w:color w:val="000000"/>
          <w:sz w:val="28"/>
          <w:szCs w:val="28"/>
          <w:lang w:eastAsia="ru-RU"/>
        </w:rPr>
        <w:t xml:space="preserve"> зависит от разнообразных факторов, складывающихся </w:t>
      </w:r>
      <w:r w:rsidRPr="00865D7F">
        <w:rPr>
          <w:rFonts w:ascii="Times New Roman" w:eastAsia="Times New Roman" w:hAnsi="Times New Roman"/>
          <w:color w:val="000000"/>
          <w:sz w:val="28"/>
          <w:szCs w:val="28"/>
          <w:lang w:eastAsia="ru-RU"/>
        </w:rPr>
        <w:t>на рынке</w:t>
      </w:r>
      <w:r>
        <w:rPr>
          <w:rFonts w:ascii="Times New Roman" w:eastAsia="Times New Roman" w:hAnsi="Times New Roman"/>
          <w:color w:val="000000"/>
          <w:sz w:val="28"/>
          <w:szCs w:val="28"/>
          <w:lang w:eastAsia="ru-RU"/>
        </w:rPr>
        <w:t>,</w:t>
      </w:r>
      <w:r w:rsidRPr="00865D7F">
        <w:rPr>
          <w:rFonts w:ascii="Times New Roman" w:eastAsia="Times New Roman" w:hAnsi="Times New Roman"/>
          <w:color w:val="000000"/>
          <w:sz w:val="28"/>
          <w:szCs w:val="28"/>
          <w:lang w:eastAsia="ru-RU"/>
        </w:rPr>
        <w:t xml:space="preserve"> </w:t>
      </w:r>
      <w:r w:rsidR="006408AF" w:rsidRPr="006408AF">
        <w:rPr>
          <w:rFonts w:ascii="Times New Roman" w:eastAsia="Times New Roman" w:hAnsi="Times New Roman"/>
          <w:color w:val="000000"/>
          <w:sz w:val="28"/>
          <w:szCs w:val="28"/>
          <w:lang w:eastAsia="ru-RU"/>
        </w:rPr>
        <w:t>в производстве, а также в сфере социальных отношений.</w:t>
      </w:r>
    </w:p>
    <w:p w:rsidR="006408AF" w:rsidRPr="006408AF" w:rsidRDefault="006408AF" w:rsidP="006408AF">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6408AF">
        <w:rPr>
          <w:rFonts w:ascii="Times New Roman" w:eastAsia="Times New Roman" w:hAnsi="Times New Roman"/>
          <w:color w:val="000000"/>
          <w:sz w:val="28"/>
          <w:szCs w:val="28"/>
          <w:lang w:eastAsia="ru-RU"/>
        </w:rPr>
        <w:t>Ценность той или иной должности в компании определяется в результате проведения экспертной оценки должностей (рабочих мест).</w:t>
      </w:r>
    </w:p>
    <w:p w:rsidR="006408AF" w:rsidRPr="006408AF" w:rsidRDefault="006408AF" w:rsidP="006408AF">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6408AF">
        <w:rPr>
          <w:rFonts w:ascii="Times New Roman" w:eastAsia="Times New Roman" w:hAnsi="Times New Roman"/>
          <w:color w:val="000000"/>
          <w:sz w:val="28"/>
          <w:szCs w:val="28"/>
          <w:lang w:eastAsia="ru-RU"/>
        </w:rPr>
        <w:t xml:space="preserve">В процедуре оценки компании используют </w:t>
      </w:r>
      <w:r w:rsidR="00865D7F">
        <w:rPr>
          <w:rFonts w:ascii="Times New Roman" w:eastAsia="Times New Roman" w:hAnsi="Times New Roman"/>
          <w:color w:val="000000"/>
          <w:sz w:val="28"/>
          <w:szCs w:val="28"/>
          <w:lang w:eastAsia="ru-RU"/>
        </w:rPr>
        <w:t xml:space="preserve">множество </w:t>
      </w:r>
      <w:r w:rsidRPr="006408AF">
        <w:rPr>
          <w:rFonts w:ascii="Times New Roman" w:eastAsia="Times New Roman" w:hAnsi="Times New Roman"/>
          <w:color w:val="000000"/>
          <w:sz w:val="28"/>
          <w:szCs w:val="28"/>
          <w:lang w:eastAsia="ru-RU"/>
        </w:rPr>
        <w:t>факторов</w:t>
      </w:r>
      <w:r w:rsidR="00865D7F">
        <w:rPr>
          <w:rFonts w:ascii="Times New Roman" w:eastAsia="Times New Roman" w:hAnsi="Times New Roman"/>
          <w:color w:val="000000"/>
          <w:sz w:val="28"/>
          <w:szCs w:val="28"/>
          <w:lang w:eastAsia="ru-RU"/>
        </w:rPr>
        <w:t>. В</w:t>
      </w:r>
      <w:r w:rsidRPr="006408AF">
        <w:rPr>
          <w:rFonts w:ascii="Times New Roman" w:eastAsia="Times New Roman" w:hAnsi="Times New Roman"/>
          <w:color w:val="000000"/>
          <w:sz w:val="28"/>
          <w:szCs w:val="28"/>
          <w:lang w:eastAsia="ru-RU"/>
        </w:rPr>
        <w:t>се их можно поделить на группы: требуемые знания, умения, ответственность и условия работы.</w:t>
      </w:r>
    </w:p>
    <w:p w:rsidR="006408AF" w:rsidRPr="006408AF" w:rsidRDefault="006408AF" w:rsidP="006408AF">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6408AF">
        <w:rPr>
          <w:rFonts w:ascii="Times New Roman" w:eastAsia="Times New Roman" w:hAnsi="Times New Roman"/>
          <w:color w:val="000000"/>
          <w:sz w:val="28"/>
          <w:szCs w:val="28"/>
          <w:lang w:eastAsia="ru-RU"/>
        </w:rPr>
        <w:t>Самый</w:t>
      </w:r>
      <w:r w:rsidRPr="004525A5">
        <w:rPr>
          <w:rFonts w:ascii="Times New Roman" w:eastAsia="Times New Roman" w:hAnsi="Times New Roman"/>
          <w:color w:val="000000"/>
          <w:sz w:val="28"/>
          <w:szCs w:val="28"/>
          <w:lang w:val="en-US" w:eastAsia="ru-RU"/>
        </w:rPr>
        <w:t xml:space="preserve"> </w:t>
      </w:r>
      <w:r w:rsidRPr="006408AF">
        <w:rPr>
          <w:rFonts w:ascii="Times New Roman" w:eastAsia="Times New Roman" w:hAnsi="Times New Roman"/>
          <w:color w:val="000000"/>
          <w:sz w:val="28"/>
          <w:szCs w:val="28"/>
          <w:lang w:eastAsia="ru-RU"/>
        </w:rPr>
        <w:t>известный</w:t>
      </w:r>
      <w:r w:rsidRPr="004525A5">
        <w:rPr>
          <w:rFonts w:ascii="Times New Roman" w:eastAsia="Times New Roman" w:hAnsi="Times New Roman"/>
          <w:color w:val="000000"/>
          <w:sz w:val="28"/>
          <w:szCs w:val="28"/>
          <w:lang w:val="en-US" w:eastAsia="ru-RU"/>
        </w:rPr>
        <w:t xml:space="preserve"> </w:t>
      </w:r>
      <w:r w:rsidRPr="006408AF">
        <w:rPr>
          <w:rFonts w:ascii="Times New Roman" w:eastAsia="Times New Roman" w:hAnsi="Times New Roman"/>
          <w:color w:val="000000"/>
          <w:sz w:val="28"/>
          <w:szCs w:val="28"/>
          <w:lang w:eastAsia="ru-RU"/>
        </w:rPr>
        <w:t>в</w:t>
      </w:r>
      <w:r w:rsidRPr="004525A5">
        <w:rPr>
          <w:rFonts w:ascii="Times New Roman" w:eastAsia="Times New Roman" w:hAnsi="Times New Roman"/>
          <w:color w:val="000000"/>
          <w:sz w:val="28"/>
          <w:szCs w:val="28"/>
          <w:lang w:val="en-US" w:eastAsia="ru-RU"/>
        </w:rPr>
        <w:t xml:space="preserve"> </w:t>
      </w:r>
      <w:r w:rsidRPr="006408AF">
        <w:rPr>
          <w:rFonts w:ascii="Times New Roman" w:eastAsia="Times New Roman" w:hAnsi="Times New Roman"/>
          <w:color w:val="000000"/>
          <w:sz w:val="28"/>
          <w:szCs w:val="28"/>
          <w:lang w:eastAsia="ru-RU"/>
        </w:rPr>
        <w:t>мире</w:t>
      </w:r>
      <w:r w:rsidRPr="004525A5">
        <w:rPr>
          <w:rFonts w:ascii="Times New Roman" w:eastAsia="Times New Roman" w:hAnsi="Times New Roman"/>
          <w:color w:val="000000"/>
          <w:sz w:val="28"/>
          <w:szCs w:val="28"/>
          <w:lang w:val="en-US" w:eastAsia="ru-RU"/>
        </w:rPr>
        <w:t xml:space="preserve"> – </w:t>
      </w:r>
      <w:r w:rsidRPr="006408AF">
        <w:rPr>
          <w:rFonts w:ascii="Times New Roman" w:eastAsia="Times New Roman" w:hAnsi="Times New Roman"/>
          <w:color w:val="000000"/>
          <w:sz w:val="28"/>
          <w:szCs w:val="28"/>
          <w:lang w:eastAsia="ru-RU"/>
        </w:rPr>
        <w:t>метод</w:t>
      </w:r>
      <w:r w:rsidRPr="004525A5">
        <w:rPr>
          <w:rFonts w:ascii="Times New Roman" w:eastAsia="Times New Roman" w:hAnsi="Times New Roman"/>
          <w:color w:val="000000"/>
          <w:sz w:val="28"/>
          <w:szCs w:val="28"/>
          <w:lang w:val="en-US" w:eastAsia="ru-RU"/>
        </w:rPr>
        <w:t xml:space="preserve"> </w:t>
      </w:r>
      <w:r w:rsidRPr="006408AF">
        <w:rPr>
          <w:rFonts w:ascii="Times New Roman" w:eastAsia="Times New Roman" w:hAnsi="Times New Roman"/>
          <w:color w:val="000000"/>
          <w:sz w:val="28"/>
          <w:szCs w:val="28"/>
          <w:lang w:eastAsia="ru-RU"/>
        </w:rPr>
        <w:t>Хэя</w:t>
      </w:r>
      <w:r w:rsidRPr="004525A5">
        <w:rPr>
          <w:rFonts w:ascii="Times New Roman" w:eastAsia="Times New Roman" w:hAnsi="Times New Roman"/>
          <w:color w:val="000000"/>
          <w:sz w:val="28"/>
          <w:szCs w:val="28"/>
          <w:lang w:val="en-US" w:eastAsia="ru-RU"/>
        </w:rPr>
        <w:t xml:space="preserve"> (The Hay Guide Chart Profile Method) . </w:t>
      </w:r>
      <w:r w:rsidRPr="006408AF">
        <w:rPr>
          <w:rFonts w:ascii="Times New Roman" w:eastAsia="Times New Roman" w:hAnsi="Times New Roman"/>
          <w:color w:val="000000"/>
          <w:sz w:val="28"/>
          <w:szCs w:val="28"/>
          <w:lang w:eastAsia="ru-RU"/>
        </w:rPr>
        <w:t>Его разработал американский консультант Эдвард Хэй (Edward N. Hay), взяв за основу факторную систему оценки должностей.</w:t>
      </w:r>
      <w:r w:rsidRPr="006408AF">
        <w:rPr>
          <w:rFonts w:ascii="Times New Roman" w:eastAsia="Times New Roman" w:hAnsi="Times New Roman"/>
          <w:color w:val="000000"/>
          <w:sz w:val="28"/>
          <w:szCs w:val="28"/>
          <w:vertAlign w:val="superscript"/>
          <w:lang w:eastAsia="ru-RU"/>
        </w:rPr>
        <w:t>10</w:t>
      </w:r>
    </w:p>
    <w:p w:rsidR="006408AF" w:rsidRPr="006408AF" w:rsidRDefault="006408AF" w:rsidP="006408AF">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6408AF">
        <w:rPr>
          <w:rFonts w:ascii="Times New Roman" w:eastAsia="Times New Roman" w:hAnsi="Times New Roman"/>
          <w:color w:val="000000"/>
          <w:sz w:val="28"/>
          <w:szCs w:val="28"/>
          <w:lang w:eastAsia="ru-RU"/>
        </w:rPr>
        <w:t>Метод включает использование следующих факторов:</w:t>
      </w:r>
    </w:p>
    <w:p w:rsidR="006408AF" w:rsidRPr="00F83B66" w:rsidRDefault="006408AF" w:rsidP="00F83B66">
      <w:pPr>
        <w:pStyle w:val="a3"/>
        <w:numPr>
          <w:ilvl w:val="0"/>
          <w:numId w:val="20"/>
        </w:numPr>
        <w:shd w:val="clear" w:color="auto" w:fill="FFFFFF"/>
        <w:spacing w:after="0" w:line="360" w:lineRule="auto"/>
        <w:jc w:val="both"/>
        <w:rPr>
          <w:rFonts w:ascii="Times New Roman" w:eastAsia="Times New Roman" w:hAnsi="Times New Roman"/>
          <w:color w:val="000000"/>
          <w:sz w:val="28"/>
          <w:szCs w:val="28"/>
          <w:lang w:eastAsia="ru-RU"/>
        </w:rPr>
      </w:pPr>
      <w:r w:rsidRPr="00F83B66">
        <w:rPr>
          <w:rFonts w:ascii="Times New Roman" w:eastAsia="Times New Roman" w:hAnsi="Times New Roman"/>
          <w:color w:val="000000"/>
          <w:sz w:val="28"/>
          <w:szCs w:val="28"/>
          <w:lang w:eastAsia="ru-RU"/>
        </w:rPr>
        <w:t>Необходимые знания и опыт (know-how);</w:t>
      </w:r>
    </w:p>
    <w:p w:rsidR="006408AF" w:rsidRPr="00F83B66" w:rsidRDefault="006408AF" w:rsidP="00F83B66">
      <w:pPr>
        <w:pStyle w:val="a3"/>
        <w:numPr>
          <w:ilvl w:val="0"/>
          <w:numId w:val="20"/>
        </w:numPr>
        <w:shd w:val="clear" w:color="auto" w:fill="FFFFFF"/>
        <w:spacing w:after="0" w:line="360" w:lineRule="auto"/>
        <w:jc w:val="both"/>
        <w:rPr>
          <w:rFonts w:ascii="Times New Roman" w:eastAsia="Times New Roman" w:hAnsi="Times New Roman"/>
          <w:color w:val="000000"/>
          <w:sz w:val="28"/>
          <w:szCs w:val="28"/>
          <w:lang w:eastAsia="ru-RU"/>
        </w:rPr>
      </w:pPr>
      <w:r w:rsidRPr="00F83B66">
        <w:rPr>
          <w:rFonts w:ascii="Times New Roman" w:eastAsia="Times New Roman" w:hAnsi="Times New Roman"/>
          <w:color w:val="000000"/>
          <w:sz w:val="28"/>
          <w:szCs w:val="28"/>
          <w:lang w:eastAsia="ru-RU"/>
        </w:rPr>
        <w:t>Решение задач (проблем) (problem solving);</w:t>
      </w:r>
    </w:p>
    <w:p w:rsidR="006408AF" w:rsidRPr="00F83B66" w:rsidRDefault="006408AF" w:rsidP="00F83B66">
      <w:pPr>
        <w:pStyle w:val="a3"/>
        <w:numPr>
          <w:ilvl w:val="0"/>
          <w:numId w:val="20"/>
        </w:numPr>
        <w:shd w:val="clear" w:color="auto" w:fill="FFFFFF"/>
        <w:spacing w:after="0" w:line="360" w:lineRule="auto"/>
        <w:jc w:val="both"/>
        <w:rPr>
          <w:rFonts w:ascii="Times New Roman" w:eastAsia="Times New Roman" w:hAnsi="Times New Roman"/>
          <w:color w:val="000000"/>
          <w:sz w:val="28"/>
          <w:szCs w:val="28"/>
          <w:lang w:eastAsia="ru-RU"/>
        </w:rPr>
      </w:pPr>
      <w:r w:rsidRPr="00F83B66">
        <w:rPr>
          <w:rFonts w:ascii="Times New Roman" w:eastAsia="Times New Roman" w:hAnsi="Times New Roman"/>
          <w:color w:val="000000"/>
          <w:sz w:val="28"/>
          <w:szCs w:val="28"/>
          <w:lang w:eastAsia="ru-RU"/>
        </w:rPr>
        <w:t>Уровень ответственности (accountability).</w:t>
      </w:r>
    </w:p>
    <w:p w:rsidR="006408AF" w:rsidRPr="006408AF" w:rsidRDefault="006408AF" w:rsidP="006408AF">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6408AF">
        <w:rPr>
          <w:rFonts w:ascii="Times New Roman" w:eastAsia="Times New Roman" w:hAnsi="Times New Roman"/>
          <w:color w:val="000000"/>
          <w:sz w:val="28"/>
          <w:szCs w:val="28"/>
          <w:lang w:eastAsia="ru-RU"/>
        </w:rPr>
        <w:t>В практике западных компаний используется от трех факторов до двадцати одного.</w:t>
      </w:r>
      <w:r w:rsidR="004525A5">
        <w:rPr>
          <w:rFonts w:ascii="Times New Roman" w:eastAsia="Times New Roman" w:hAnsi="Times New Roman"/>
          <w:color w:val="000000"/>
          <w:sz w:val="28"/>
          <w:szCs w:val="28"/>
          <w:lang w:eastAsia="ru-RU"/>
        </w:rPr>
        <w:t xml:space="preserve"> В </w:t>
      </w:r>
      <w:r w:rsidRPr="006408AF">
        <w:rPr>
          <w:rFonts w:ascii="Times New Roman" w:eastAsia="Times New Roman" w:hAnsi="Times New Roman"/>
          <w:color w:val="000000"/>
          <w:sz w:val="28"/>
          <w:szCs w:val="28"/>
          <w:lang w:eastAsia="ru-RU"/>
        </w:rPr>
        <w:t>российских компани</w:t>
      </w:r>
      <w:r w:rsidR="004525A5">
        <w:rPr>
          <w:rFonts w:ascii="Times New Roman" w:eastAsia="Times New Roman" w:hAnsi="Times New Roman"/>
          <w:color w:val="000000"/>
          <w:sz w:val="28"/>
          <w:szCs w:val="28"/>
          <w:lang w:eastAsia="ru-RU"/>
        </w:rPr>
        <w:t>ях</w:t>
      </w:r>
      <w:r w:rsidRPr="006408AF">
        <w:rPr>
          <w:rFonts w:ascii="Times New Roman" w:eastAsia="Times New Roman" w:hAnsi="Times New Roman"/>
          <w:color w:val="000000"/>
          <w:sz w:val="28"/>
          <w:szCs w:val="28"/>
          <w:lang w:eastAsia="ru-RU"/>
        </w:rPr>
        <w:t xml:space="preserve"> от шести до девяти факторов.</w:t>
      </w:r>
    </w:p>
    <w:p w:rsidR="006408AF" w:rsidRPr="006408AF" w:rsidRDefault="006408AF" w:rsidP="006408AF">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6408AF">
        <w:rPr>
          <w:rFonts w:ascii="Times New Roman" w:eastAsia="Times New Roman" w:hAnsi="Times New Roman"/>
          <w:color w:val="000000"/>
          <w:sz w:val="28"/>
          <w:szCs w:val="28"/>
          <w:lang w:eastAsia="ru-RU"/>
        </w:rPr>
        <w:t>Российскими компаниями уже накоплен собственный опыт оценки должностей, рабочих мест по</w:t>
      </w:r>
      <w:r w:rsidR="004525A5">
        <w:rPr>
          <w:rFonts w:ascii="Times New Roman" w:eastAsia="Times New Roman" w:hAnsi="Times New Roman"/>
          <w:color w:val="000000"/>
          <w:sz w:val="28"/>
          <w:szCs w:val="28"/>
          <w:lang w:eastAsia="ru-RU"/>
        </w:rPr>
        <w:t xml:space="preserve"> ба</w:t>
      </w:r>
      <w:r w:rsidRPr="006408AF">
        <w:rPr>
          <w:rFonts w:ascii="Times New Roman" w:eastAsia="Times New Roman" w:hAnsi="Times New Roman"/>
          <w:color w:val="000000"/>
          <w:sz w:val="28"/>
          <w:szCs w:val="28"/>
          <w:lang w:eastAsia="ru-RU"/>
        </w:rPr>
        <w:t>л</w:t>
      </w:r>
      <w:r w:rsidR="004525A5">
        <w:rPr>
          <w:rFonts w:ascii="Times New Roman" w:eastAsia="Times New Roman" w:hAnsi="Times New Roman"/>
          <w:color w:val="000000"/>
          <w:sz w:val="28"/>
          <w:szCs w:val="28"/>
          <w:lang w:eastAsia="ru-RU"/>
        </w:rPr>
        <w:t>л</w:t>
      </w:r>
      <w:r w:rsidRPr="006408AF">
        <w:rPr>
          <w:rFonts w:ascii="Times New Roman" w:eastAsia="Times New Roman" w:hAnsi="Times New Roman"/>
          <w:color w:val="000000"/>
          <w:sz w:val="28"/>
          <w:szCs w:val="28"/>
          <w:lang w:eastAsia="ru-RU"/>
        </w:rPr>
        <w:t>ьно</w:t>
      </w:r>
      <w:r w:rsidR="004525A5">
        <w:rPr>
          <w:rFonts w:ascii="Times New Roman" w:eastAsia="Times New Roman" w:hAnsi="Times New Roman"/>
          <w:color w:val="000000"/>
          <w:sz w:val="28"/>
          <w:szCs w:val="28"/>
          <w:lang w:eastAsia="ru-RU"/>
        </w:rPr>
        <w:t xml:space="preserve"> </w:t>
      </w:r>
      <w:r w:rsidRPr="006408AF">
        <w:rPr>
          <w:rFonts w:ascii="Times New Roman" w:eastAsia="Times New Roman" w:hAnsi="Times New Roman"/>
          <w:color w:val="000000"/>
          <w:sz w:val="28"/>
          <w:szCs w:val="28"/>
          <w:lang w:eastAsia="ru-RU"/>
        </w:rPr>
        <w:t>-</w:t>
      </w:r>
      <w:r w:rsidR="004525A5">
        <w:rPr>
          <w:rFonts w:ascii="Times New Roman" w:eastAsia="Times New Roman" w:hAnsi="Times New Roman"/>
          <w:color w:val="000000"/>
          <w:sz w:val="28"/>
          <w:szCs w:val="28"/>
          <w:lang w:eastAsia="ru-RU"/>
        </w:rPr>
        <w:t xml:space="preserve"> </w:t>
      </w:r>
      <w:r w:rsidRPr="006408AF">
        <w:rPr>
          <w:rFonts w:ascii="Times New Roman" w:eastAsia="Times New Roman" w:hAnsi="Times New Roman"/>
          <w:color w:val="000000"/>
          <w:sz w:val="28"/>
          <w:szCs w:val="28"/>
          <w:lang w:eastAsia="ru-RU"/>
        </w:rPr>
        <w:t>факторному методу. Например, одна из российских компаний использовала следующие</w:t>
      </w:r>
      <w:r w:rsidR="004525A5">
        <w:rPr>
          <w:rFonts w:ascii="Times New Roman" w:eastAsia="Times New Roman" w:hAnsi="Times New Roman"/>
          <w:color w:val="000000"/>
          <w:sz w:val="28"/>
          <w:szCs w:val="28"/>
          <w:lang w:eastAsia="ru-RU"/>
        </w:rPr>
        <w:t xml:space="preserve"> факторы</w:t>
      </w:r>
      <w:r w:rsidRPr="006408AF">
        <w:rPr>
          <w:rFonts w:ascii="Times New Roman" w:eastAsia="Times New Roman" w:hAnsi="Times New Roman"/>
          <w:color w:val="000000"/>
          <w:sz w:val="28"/>
          <w:szCs w:val="28"/>
          <w:lang w:eastAsia="ru-RU"/>
        </w:rPr>
        <w:t>:</w:t>
      </w:r>
    </w:p>
    <w:p w:rsidR="006408AF" w:rsidRPr="00F83B66" w:rsidRDefault="006408AF" w:rsidP="00F83B66">
      <w:pPr>
        <w:pStyle w:val="a3"/>
        <w:numPr>
          <w:ilvl w:val="0"/>
          <w:numId w:val="21"/>
        </w:numPr>
        <w:shd w:val="clear" w:color="auto" w:fill="FFFFFF"/>
        <w:spacing w:after="0" w:line="360" w:lineRule="auto"/>
        <w:jc w:val="both"/>
        <w:rPr>
          <w:rFonts w:ascii="Times New Roman" w:eastAsia="Times New Roman" w:hAnsi="Times New Roman"/>
          <w:color w:val="000000"/>
          <w:sz w:val="28"/>
          <w:szCs w:val="28"/>
          <w:lang w:eastAsia="ru-RU"/>
        </w:rPr>
      </w:pPr>
      <w:r w:rsidRPr="00F83B66">
        <w:rPr>
          <w:rFonts w:ascii="Times New Roman" w:eastAsia="Times New Roman" w:hAnsi="Times New Roman"/>
          <w:color w:val="000000"/>
          <w:sz w:val="28"/>
          <w:szCs w:val="28"/>
          <w:lang w:eastAsia="ru-RU"/>
        </w:rPr>
        <w:t>Уровень образования и опыт работы;</w:t>
      </w:r>
    </w:p>
    <w:p w:rsidR="006408AF" w:rsidRPr="00F83B66" w:rsidRDefault="004525A5" w:rsidP="00F83B66">
      <w:pPr>
        <w:pStyle w:val="a3"/>
        <w:numPr>
          <w:ilvl w:val="0"/>
          <w:numId w:val="21"/>
        </w:numPr>
        <w:shd w:val="clear" w:color="auto" w:fill="FFFFFF"/>
        <w:spacing w:after="0" w:line="360" w:lineRule="auto"/>
        <w:jc w:val="both"/>
        <w:rPr>
          <w:rFonts w:ascii="Times New Roman" w:eastAsia="Times New Roman" w:hAnsi="Times New Roman"/>
          <w:color w:val="000000"/>
          <w:sz w:val="28"/>
          <w:szCs w:val="28"/>
          <w:lang w:eastAsia="ru-RU"/>
        </w:rPr>
      </w:pPr>
      <w:r w:rsidRPr="00F83B66">
        <w:rPr>
          <w:rFonts w:ascii="Times New Roman" w:eastAsia="Times New Roman" w:hAnsi="Times New Roman"/>
          <w:color w:val="000000"/>
          <w:sz w:val="28"/>
          <w:szCs w:val="28"/>
          <w:lang w:eastAsia="ru-RU"/>
        </w:rPr>
        <w:t>Навыки коммуникации</w:t>
      </w:r>
      <w:r w:rsidR="006408AF" w:rsidRPr="00F83B66">
        <w:rPr>
          <w:rFonts w:ascii="Times New Roman" w:eastAsia="Times New Roman" w:hAnsi="Times New Roman"/>
          <w:color w:val="000000"/>
          <w:sz w:val="28"/>
          <w:szCs w:val="28"/>
          <w:lang w:eastAsia="ru-RU"/>
        </w:rPr>
        <w:t>;</w:t>
      </w:r>
    </w:p>
    <w:p w:rsidR="006408AF" w:rsidRPr="00F83B66" w:rsidRDefault="004525A5" w:rsidP="00F83B66">
      <w:pPr>
        <w:pStyle w:val="a3"/>
        <w:numPr>
          <w:ilvl w:val="0"/>
          <w:numId w:val="21"/>
        </w:numPr>
        <w:shd w:val="clear" w:color="auto" w:fill="FFFFFF"/>
        <w:spacing w:after="0" w:line="360" w:lineRule="auto"/>
        <w:jc w:val="both"/>
        <w:rPr>
          <w:rFonts w:ascii="Times New Roman" w:eastAsia="Times New Roman" w:hAnsi="Times New Roman"/>
          <w:color w:val="000000"/>
          <w:sz w:val="28"/>
          <w:szCs w:val="28"/>
          <w:lang w:eastAsia="ru-RU"/>
        </w:rPr>
      </w:pPr>
      <w:r w:rsidRPr="00F83B66">
        <w:rPr>
          <w:rFonts w:ascii="Times New Roman" w:eastAsia="Times New Roman" w:hAnsi="Times New Roman"/>
          <w:color w:val="000000"/>
          <w:sz w:val="28"/>
          <w:szCs w:val="28"/>
          <w:lang w:eastAsia="ru-RU"/>
        </w:rPr>
        <w:t>Степень полномочий, свободы</w:t>
      </w:r>
      <w:r w:rsidR="006408AF" w:rsidRPr="00F83B66">
        <w:rPr>
          <w:rFonts w:ascii="Times New Roman" w:eastAsia="Times New Roman" w:hAnsi="Times New Roman"/>
          <w:color w:val="000000"/>
          <w:sz w:val="28"/>
          <w:szCs w:val="28"/>
          <w:lang w:eastAsia="ru-RU"/>
        </w:rPr>
        <w:t>;</w:t>
      </w:r>
    </w:p>
    <w:p w:rsidR="006408AF" w:rsidRPr="00F83B66" w:rsidRDefault="004525A5" w:rsidP="00F83B66">
      <w:pPr>
        <w:pStyle w:val="a3"/>
        <w:numPr>
          <w:ilvl w:val="0"/>
          <w:numId w:val="21"/>
        </w:numPr>
        <w:shd w:val="clear" w:color="auto" w:fill="FFFFFF"/>
        <w:spacing w:after="0" w:line="360" w:lineRule="auto"/>
        <w:jc w:val="both"/>
        <w:rPr>
          <w:rFonts w:ascii="Times New Roman" w:eastAsia="Times New Roman" w:hAnsi="Times New Roman"/>
          <w:color w:val="000000"/>
          <w:sz w:val="28"/>
          <w:szCs w:val="28"/>
          <w:lang w:eastAsia="ru-RU"/>
        </w:rPr>
      </w:pPr>
      <w:r w:rsidRPr="00F83B66">
        <w:rPr>
          <w:rFonts w:ascii="Times New Roman" w:eastAsia="Times New Roman" w:hAnsi="Times New Roman"/>
          <w:color w:val="000000"/>
          <w:sz w:val="28"/>
          <w:szCs w:val="28"/>
          <w:lang w:eastAsia="ru-RU"/>
        </w:rPr>
        <w:t>Сложность и новизна решаемых задач</w:t>
      </w:r>
      <w:r w:rsidR="006408AF" w:rsidRPr="00F83B66">
        <w:rPr>
          <w:rFonts w:ascii="Times New Roman" w:eastAsia="Times New Roman" w:hAnsi="Times New Roman"/>
          <w:color w:val="000000"/>
          <w:sz w:val="28"/>
          <w:szCs w:val="28"/>
          <w:lang w:eastAsia="ru-RU"/>
        </w:rPr>
        <w:t>;</w:t>
      </w:r>
    </w:p>
    <w:p w:rsidR="006408AF" w:rsidRPr="00F83B66" w:rsidRDefault="006408AF" w:rsidP="00F83B66">
      <w:pPr>
        <w:pStyle w:val="a3"/>
        <w:numPr>
          <w:ilvl w:val="0"/>
          <w:numId w:val="21"/>
        </w:numPr>
        <w:shd w:val="clear" w:color="auto" w:fill="FFFFFF"/>
        <w:spacing w:after="0" w:line="360" w:lineRule="auto"/>
        <w:jc w:val="both"/>
        <w:rPr>
          <w:rFonts w:ascii="Times New Roman" w:eastAsia="Times New Roman" w:hAnsi="Times New Roman"/>
          <w:color w:val="000000"/>
          <w:sz w:val="28"/>
          <w:szCs w:val="28"/>
          <w:lang w:eastAsia="ru-RU"/>
        </w:rPr>
      </w:pPr>
      <w:r w:rsidRPr="00F83B66">
        <w:rPr>
          <w:rFonts w:ascii="Times New Roman" w:eastAsia="Times New Roman" w:hAnsi="Times New Roman"/>
          <w:color w:val="000000"/>
          <w:sz w:val="28"/>
          <w:szCs w:val="28"/>
          <w:lang w:eastAsia="ru-RU"/>
        </w:rPr>
        <w:t>Финансовая ответственность;</w:t>
      </w:r>
    </w:p>
    <w:p w:rsidR="006408AF" w:rsidRPr="00F83B66" w:rsidRDefault="006408AF" w:rsidP="00F83B66">
      <w:pPr>
        <w:pStyle w:val="a3"/>
        <w:numPr>
          <w:ilvl w:val="0"/>
          <w:numId w:val="21"/>
        </w:numPr>
        <w:shd w:val="clear" w:color="auto" w:fill="FFFFFF"/>
        <w:spacing w:after="0" w:line="360" w:lineRule="auto"/>
        <w:jc w:val="both"/>
        <w:rPr>
          <w:rFonts w:ascii="Times New Roman" w:eastAsia="Times New Roman" w:hAnsi="Times New Roman"/>
          <w:color w:val="000000"/>
          <w:sz w:val="28"/>
          <w:szCs w:val="28"/>
          <w:lang w:eastAsia="ru-RU"/>
        </w:rPr>
      </w:pPr>
      <w:r w:rsidRPr="00F83B66">
        <w:rPr>
          <w:rFonts w:ascii="Times New Roman" w:eastAsia="Times New Roman" w:hAnsi="Times New Roman"/>
          <w:color w:val="000000"/>
          <w:sz w:val="28"/>
          <w:szCs w:val="28"/>
          <w:lang w:eastAsia="ru-RU"/>
        </w:rPr>
        <w:t>Количество подчиненных.</w:t>
      </w:r>
      <w:r w:rsidR="0022539E">
        <w:rPr>
          <w:rStyle w:val="ae"/>
          <w:rFonts w:ascii="Times New Roman" w:eastAsia="Times New Roman" w:hAnsi="Times New Roman"/>
          <w:color w:val="000000"/>
          <w:sz w:val="28"/>
          <w:szCs w:val="28"/>
          <w:lang w:eastAsia="ru-RU"/>
        </w:rPr>
        <w:footnoteReference w:id="4"/>
      </w:r>
    </w:p>
    <w:p w:rsidR="006408AF" w:rsidRPr="006408AF" w:rsidRDefault="006408AF" w:rsidP="006408AF">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6408AF">
        <w:rPr>
          <w:rFonts w:ascii="Times New Roman" w:eastAsia="Times New Roman" w:hAnsi="Times New Roman"/>
          <w:color w:val="000000"/>
          <w:sz w:val="28"/>
          <w:szCs w:val="28"/>
          <w:lang w:eastAsia="ru-RU"/>
        </w:rPr>
        <w:t xml:space="preserve">В приложении </w:t>
      </w:r>
      <w:r w:rsidR="00F34AB0">
        <w:rPr>
          <w:rFonts w:ascii="Times New Roman" w:eastAsia="Times New Roman" w:hAnsi="Times New Roman"/>
          <w:color w:val="000000"/>
          <w:sz w:val="28"/>
          <w:szCs w:val="28"/>
          <w:lang w:eastAsia="ru-RU"/>
        </w:rPr>
        <w:t xml:space="preserve">№2 и приложении </w:t>
      </w:r>
      <w:r w:rsidRPr="006408AF">
        <w:rPr>
          <w:rFonts w:ascii="Times New Roman" w:eastAsia="Times New Roman" w:hAnsi="Times New Roman"/>
          <w:color w:val="000000"/>
          <w:sz w:val="28"/>
          <w:szCs w:val="28"/>
          <w:lang w:eastAsia="ru-RU"/>
        </w:rPr>
        <w:t>№3 приведены таблицы описания фактора «профессиональные знания» и фактора «решение задач/проблем».</w:t>
      </w:r>
    </w:p>
    <w:p w:rsidR="00F83B66" w:rsidRDefault="006408AF" w:rsidP="006408AF">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6408AF">
        <w:rPr>
          <w:rFonts w:ascii="Times New Roman" w:eastAsia="Times New Roman" w:hAnsi="Times New Roman"/>
          <w:color w:val="000000"/>
          <w:sz w:val="28"/>
          <w:szCs w:val="28"/>
          <w:lang w:eastAsia="ru-RU"/>
        </w:rPr>
        <w:t xml:space="preserve">Фактор «профессиональные знания, навыки». Включает в себя знание </w:t>
      </w:r>
      <w:r w:rsidR="00C56F01" w:rsidRPr="00C56F01">
        <w:rPr>
          <w:rFonts w:ascii="Times New Roman" w:eastAsia="Times New Roman" w:hAnsi="Times New Roman"/>
          <w:color w:val="000000"/>
          <w:sz w:val="28"/>
          <w:szCs w:val="28"/>
          <w:lang w:eastAsia="ru-RU"/>
        </w:rPr>
        <w:t>практических процедур</w:t>
      </w:r>
      <w:r w:rsidR="00C56F01">
        <w:rPr>
          <w:rFonts w:ascii="Times New Roman" w:eastAsia="Times New Roman" w:hAnsi="Times New Roman"/>
          <w:color w:val="000000"/>
          <w:sz w:val="28"/>
          <w:szCs w:val="28"/>
          <w:lang w:eastAsia="ru-RU"/>
        </w:rPr>
        <w:t xml:space="preserve">, </w:t>
      </w:r>
      <w:r w:rsidRPr="006408AF">
        <w:rPr>
          <w:rFonts w:ascii="Times New Roman" w:eastAsia="Times New Roman" w:hAnsi="Times New Roman"/>
          <w:color w:val="000000"/>
          <w:sz w:val="28"/>
          <w:szCs w:val="28"/>
          <w:lang w:eastAsia="ru-RU"/>
        </w:rPr>
        <w:t xml:space="preserve">теоретических и профессиональных знаний. </w:t>
      </w:r>
    </w:p>
    <w:p w:rsidR="006408AF" w:rsidRPr="006408AF" w:rsidRDefault="006408AF" w:rsidP="006408AF">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6408AF">
        <w:rPr>
          <w:rFonts w:ascii="Times New Roman" w:eastAsia="Times New Roman" w:hAnsi="Times New Roman"/>
          <w:color w:val="000000"/>
          <w:sz w:val="28"/>
          <w:szCs w:val="28"/>
          <w:lang w:eastAsia="ru-RU"/>
        </w:rPr>
        <w:t>Различают 7 уровней данного фактора. Фактор « решение задач/проблем». Зависит от сложности поставленной задачи и от метода ее разрешения. Различают 6 уровней данного фактора.</w:t>
      </w:r>
    </w:p>
    <w:p w:rsidR="006408AF" w:rsidRPr="006408AF" w:rsidRDefault="006408AF" w:rsidP="006408AF">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6408AF">
        <w:rPr>
          <w:rFonts w:ascii="Times New Roman" w:eastAsia="Times New Roman" w:hAnsi="Times New Roman"/>
          <w:color w:val="000000"/>
          <w:sz w:val="28"/>
          <w:szCs w:val="28"/>
          <w:lang w:eastAsia="ru-RU"/>
        </w:rPr>
        <w:t>Таким образом, разрабатывается до десяти уровней по некоторым факторам для проведения отличий между должностями. Оценщики используют одинаковое количество уровней по всем факторам, применя</w:t>
      </w:r>
      <w:r w:rsidR="00C56F01">
        <w:rPr>
          <w:rFonts w:ascii="Times New Roman" w:eastAsia="Times New Roman" w:hAnsi="Times New Roman"/>
          <w:color w:val="000000"/>
          <w:sz w:val="28"/>
          <w:szCs w:val="28"/>
          <w:lang w:eastAsia="ru-RU"/>
        </w:rPr>
        <w:t>ю</w:t>
      </w:r>
      <w:r w:rsidRPr="006408AF">
        <w:rPr>
          <w:rFonts w:ascii="Times New Roman" w:eastAsia="Times New Roman" w:hAnsi="Times New Roman"/>
          <w:color w:val="000000"/>
          <w:sz w:val="28"/>
          <w:szCs w:val="28"/>
          <w:lang w:eastAsia="ru-RU"/>
        </w:rPr>
        <w:t>т разное количество уровней по различным факторам, а также отрицательную и положительную шкалы для одного из факторов.</w:t>
      </w:r>
    </w:p>
    <w:p w:rsidR="006408AF" w:rsidRPr="006408AF" w:rsidRDefault="006408AF" w:rsidP="006408AF">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6408AF">
        <w:rPr>
          <w:rFonts w:ascii="Times New Roman" w:eastAsia="Times New Roman" w:hAnsi="Times New Roman"/>
          <w:color w:val="000000"/>
          <w:sz w:val="28"/>
          <w:szCs w:val="28"/>
          <w:lang w:eastAsia="ru-RU"/>
        </w:rPr>
        <w:t>Каждый фактор имеет определенную значимость для компании.</w:t>
      </w:r>
    </w:p>
    <w:p w:rsidR="006408AF" w:rsidRPr="006408AF" w:rsidRDefault="006408AF" w:rsidP="006408AF">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6408AF">
        <w:rPr>
          <w:rFonts w:ascii="Times New Roman" w:eastAsia="Times New Roman" w:hAnsi="Times New Roman"/>
          <w:color w:val="000000"/>
          <w:sz w:val="28"/>
          <w:szCs w:val="28"/>
          <w:lang w:eastAsia="ru-RU"/>
        </w:rPr>
        <w:t>При составлении совокупности всех факторов проводят грейдирование или тарификацию. «Grade» в переводе с английского означает «степень,</w:t>
      </w:r>
      <w:r w:rsidR="00C56F01">
        <w:rPr>
          <w:rFonts w:ascii="Times New Roman" w:eastAsia="Times New Roman" w:hAnsi="Times New Roman"/>
          <w:color w:val="000000"/>
          <w:sz w:val="28"/>
          <w:szCs w:val="28"/>
          <w:lang w:eastAsia="ru-RU"/>
        </w:rPr>
        <w:t xml:space="preserve"> класс, уровень,</w:t>
      </w:r>
      <w:r w:rsidRPr="006408AF">
        <w:rPr>
          <w:rFonts w:ascii="Times New Roman" w:eastAsia="Times New Roman" w:hAnsi="Times New Roman"/>
          <w:color w:val="000000"/>
          <w:sz w:val="28"/>
          <w:szCs w:val="28"/>
          <w:lang w:eastAsia="ru-RU"/>
        </w:rPr>
        <w:t xml:space="preserve"> ранг». К одному и тому же грейду относят должности, близкие и равные по значимости и ценности вклада в организацию на основание балльно-факторной оценки.</w:t>
      </w:r>
    </w:p>
    <w:p w:rsidR="006408AF" w:rsidRPr="006408AF" w:rsidRDefault="006408AF" w:rsidP="00C56F01">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6408AF">
        <w:rPr>
          <w:rFonts w:ascii="Times New Roman" w:eastAsia="Times New Roman" w:hAnsi="Times New Roman"/>
          <w:color w:val="000000"/>
          <w:sz w:val="28"/>
          <w:szCs w:val="28"/>
          <w:lang w:eastAsia="ru-RU"/>
        </w:rPr>
        <w:t xml:space="preserve">С системой грейдов связывают </w:t>
      </w:r>
      <w:r w:rsidR="00C56F01">
        <w:rPr>
          <w:rFonts w:ascii="Times New Roman" w:eastAsia="Times New Roman" w:hAnsi="Times New Roman"/>
          <w:color w:val="000000"/>
          <w:sz w:val="28"/>
          <w:szCs w:val="28"/>
          <w:lang w:eastAsia="ru-RU"/>
        </w:rPr>
        <w:t>категории оплаты</w:t>
      </w:r>
      <w:r w:rsidRPr="006408AF">
        <w:rPr>
          <w:rFonts w:ascii="Times New Roman" w:eastAsia="Times New Roman" w:hAnsi="Times New Roman"/>
          <w:color w:val="000000"/>
          <w:sz w:val="28"/>
          <w:szCs w:val="28"/>
          <w:lang w:eastAsia="ru-RU"/>
        </w:rPr>
        <w:t>, систему премирования, систему карьерного роста (чем выше грейд, тем выше должность и больше зарплата), систему выплаты годового бонуса, систему льгот.</w:t>
      </w:r>
    </w:p>
    <w:p w:rsidR="00F83B66" w:rsidRPr="003C2274" w:rsidRDefault="006408AF" w:rsidP="0022539E">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6408AF">
        <w:rPr>
          <w:rFonts w:ascii="Times New Roman" w:eastAsia="Times New Roman" w:hAnsi="Times New Roman"/>
          <w:color w:val="000000"/>
          <w:sz w:val="28"/>
          <w:szCs w:val="28"/>
          <w:lang w:eastAsia="ru-RU"/>
        </w:rPr>
        <w:t>Оценивание должностей позволяет проанализировать структуру выплат в пределах организации, выявить недостатки в управлении и в несовершенстве оплаты труда.</w:t>
      </w:r>
    </w:p>
    <w:p w:rsidR="00865D7F" w:rsidRPr="00865D7F" w:rsidRDefault="00865D7F" w:rsidP="00C56F01">
      <w:pPr>
        <w:shd w:val="clear" w:color="auto" w:fill="FFFFFF"/>
        <w:spacing w:after="0" w:line="360" w:lineRule="auto"/>
        <w:ind w:firstLine="709"/>
        <w:jc w:val="center"/>
        <w:rPr>
          <w:rFonts w:ascii="Times New Roman" w:eastAsia="Times New Roman" w:hAnsi="Times New Roman"/>
          <w:b/>
          <w:bCs/>
          <w:color w:val="000000"/>
          <w:sz w:val="28"/>
          <w:szCs w:val="28"/>
          <w:lang w:eastAsia="ru-RU"/>
        </w:rPr>
      </w:pPr>
      <w:r w:rsidRPr="00865D7F">
        <w:rPr>
          <w:rFonts w:ascii="Times New Roman" w:eastAsia="Times New Roman" w:hAnsi="Times New Roman"/>
          <w:b/>
          <w:bCs/>
          <w:color w:val="000000"/>
          <w:sz w:val="28"/>
          <w:szCs w:val="28"/>
          <w:lang w:eastAsia="ru-RU"/>
        </w:rPr>
        <w:t>Исследование современных систем оплаты труда.</w:t>
      </w:r>
    </w:p>
    <w:p w:rsidR="00865D7F" w:rsidRPr="00865D7F" w:rsidRDefault="00865D7F" w:rsidP="00865D7F">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865D7F">
        <w:rPr>
          <w:rFonts w:ascii="Times New Roman" w:eastAsia="Times New Roman" w:hAnsi="Times New Roman"/>
          <w:color w:val="000000"/>
          <w:sz w:val="28"/>
          <w:szCs w:val="28"/>
          <w:lang w:eastAsia="ru-RU"/>
        </w:rPr>
        <w:t>Чтобы заинтересовать работников в улучшении трудовых показателей, нужно выплачивать им</w:t>
      </w:r>
      <w:r w:rsidR="00C56F01">
        <w:rPr>
          <w:rFonts w:ascii="Times New Roman" w:eastAsia="Times New Roman" w:hAnsi="Times New Roman"/>
          <w:color w:val="000000"/>
          <w:sz w:val="28"/>
          <w:szCs w:val="28"/>
          <w:lang w:eastAsia="ru-RU"/>
        </w:rPr>
        <w:t xml:space="preserve"> достойную заработную плату. Д</w:t>
      </w:r>
      <w:r w:rsidRPr="00865D7F">
        <w:rPr>
          <w:rFonts w:ascii="Times New Roman" w:eastAsia="Times New Roman" w:hAnsi="Times New Roman"/>
          <w:color w:val="000000"/>
          <w:sz w:val="28"/>
          <w:szCs w:val="28"/>
          <w:lang w:eastAsia="ru-RU"/>
        </w:rPr>
        <w:t>ля того чтобы работники были довольны своей зарплатой и могли влиять на ее повышение, добиваясь лучших результатов, необходимо правильно выбрать систему оплаты труда.</w:t>
      </w:r>
    </w:p>
    <w:p w:rsidR="00865D7F" w:rsidRPr="00865D7F" w:rsidRDefault="00865D7F" w:rsidP="00865D7F">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865D7F">
        <w:rPr>
          <w:rFonts w:ascii="Times New Roman" w:eastAsia="Times New Roman" w:hAnsi="Times New Roman"/>
          <w:color w:val="000000"/>
          <w:sz w:val="28"/>
          <w:szCs w:val="28"/>
          <w:lang w:eastAsia="ru-RU"/>
        </w:rPr>
        <w:t>Как следует из статьи 129 Трудового кодекса, оплата труда — это система отношений, связанных с обеспечением установления и осуществления работодателем выплат работникам за их труд.</w:t>
      </w:r>
      <w:r w:rsidR="0022539E">
        <w:rPr>
          <w:rStyle w:val="ae"/>
          <w:rFonts w:ascii="Times New Roman" w:eastAsia="Times New Roman" w:hAnsi="Times New Roman"/>
          <w:color w:val="000000"/>
          <w:sz w:val="28"/>
          <w:szCs w:val="28"/>
          <w:lang w:eastAsia="ru-RU"/>
        </w:rPr>
        <w:footnoteReference w:id="5"/>
      </w:r>
      <w:r w:rsidRPr="00865D7F">
        <w:rPr>
          <w:rFonts w:ascii="Times New Roman" w:eastAsia="Times New Roman" w:hAnsi="Times New Roman"/>
          <w:color w:val="000000"/>
          <w:sz w:val="28"/>
          <w:szCs w:val="28"/>
          <w:lang w:eastAsia="ru-RU"/>
        </w:rPr>
        <w:t xml:space="preserve"> Система оплаты труда работников организаций, не финансируемых из бюджета, фиксируется в коллективных договорах, соглашениях, локальных нормативных актах организаций и в трудовых договорах. Такой порядок установлен статьей 135 ТК РФ.</w:t>
      </w:r>
    </w:p>
    <w:p w:rsidR="00763D5B" w:rsidRPr="003C2274" w:rsidRDefault="00865D7F" w:rsidP="003C2274">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865D7F">
        <w:rPr>
          <w:rFonts w:ascii="Times New Roman" w:eastAsia="Times New Roman" w:hAnsi="Times New Roman"/>
          <w:color w:val="000000"/>
          <w:sz w:val="28"/>
          <w:szCs w:val="28"/>
          <w:lang w:eastAsia="ru-RU"/>
        </w:rPr>
        <w:t xml:space="preserve">Выбор системы оплаты труда </w:t>
      </w:r>
      <w:r w:rsidR="00E25624">
        <w:rPr>
          <w:rFonts w:ascii="Times New Roman" w:eastAsia="Times New Roman" w:hAnsi="Times New Roman"/>
          <w:color w:val="000000"/>
          <w:sz w:val="28"/>
          <w:szCs w:val="28"/>
          <w:lang w:eastAsia="ru-RU"/>
        </w:rPr>
        <w:t>должен быть достаточно простой и ясны</w:t>
      </w:r>
      <w:r w:rsidRPr="00865D7F">
        <w:rPr>
          <w:rFonts w:ascii="Times New Roman" w:eastAsia="Times New Roman" w:hAnsi="Times New Roman"/>
          <w:color w:val="000000"/>
          <w:sz w:val="28"/>
          <w:szCs w:val="28"/>
          <w:lang w:eastAsia="ru-RU"/>
        </w:rPr>
        <w:t>й, чтобы каждый работник видел зависимость м</w:t>
      </w:r>
      <w:r w:rsidR="00E25624">
        <w:rPr>
          <w:rFonts w:ascii="Times New Roman" w:eastAsia="Times New Roman" w:hAnsi="Times New Roman"/>
          <w:color w:val="000000"/>
          <w:sz w:val="28"/>
          <w:szCs w:val="28"/>
          <w:lang w:eastAsia="ru-RU"/>
        </w:rPr>
        <w:t xml:space="preserve">ежду производительностью, </w:t>
      </w:r>
      <w:r w:rsidRPr="00865D7F">
        <w:rPr>
          <w:rFonts w:ascii="Times New Roman" w:eastAsia="Times New Roman" w:hAnsi="Times New Roman"/>
          <w:color w:val="000000"/>
          <w:sz w:val="28"/>
          <w:szCs w:val="28"/>
          <w:lang w:eastAsia="ru-RU"/>
        </w:rPr>
        <w:t>качеством своего труда и получаемой заработной платой.</w:t>
      </w:r>
    </w:p>
    <w:p w:rsidR="00E25624" w:rsidRPr="00E25624" w:rsidRDefault="00E25624" w:rsidP="00E25624">
      <w:pPr>
        <w:shd w:val="clear" w:color="auto" w:fill="FFFFFF"/>
        <w:spacing w:after="0"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Организации самостоятельно определяют систему оплаты труда.</w:t>
      </w:r>
      <w:r w:rsidRPr="00E25624">
        <w:rPr>
          <w:rFonts w:ascii="Times New Roman" w:eastAsia="Times New Roman" w:hAnsi="Times New Roman"/>
          <w:color w:val="000000"/>
          <w:sz w:val="28"/>
          <w:szCs w:val="28"/>
          <w:lang w:eastAsia="ru-RU"/>
        </w:rPr>
        <w:t xml:space="preserve"> Конкретный выбор закрепляется в договоре, локальных нормативных актах, трудовых договорах.</w:t>
      </w:r>
    </w:p>
    <w:p w:rsidR="00763D5B" w:rsidRPr="003C2274" w:rsidRDefault="00E25624" w:rsidP="003C2274">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E25624">
        <w:rPr>
          <w:rFonts w:ascii="Times New Roman" w:eastAsia="Times New Roman" w:hAnsi="Times New Roman"/>
          <w:color w:val="000000"/>
          <w:sz w:val="28"/>
          <w:szCs w:val="28"/>
          <w:lang w:eastAsia="ru-RU"/>
        </w:rPr>
        <w:t xml:space="preserve">Как правило, организации используют бестарифную или тарифную систему оплаты труда работников, каждая из которых предполагает разнообразие форм оплаты труда. </w:t>
      </w:r>
    </w:p>
    <w:p w:rsidR="00E25624" w:rsidRPr="00E25624" w:rsidRDefault="00E25624" w:rsidP="00E25624">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E25624">
        <w:rPr>
          <w:rFonts w:ascii="Times New Roman" w:eastAsia="Times New Roman" w:hAnsi="Times New Roman"/>
          <w:color w:val="000000"/>
          <w:sz w:val="28"/>
          <w:szCs w:val="28"/>
          <w:lang w:eastAsia="ru-RU"/>
        </w:rPr>
        <w:t>Под тарифными системами согласно ст.143 ТК РФ понимаются оплаты труда, основанные на тарифной системе заработной платы работников различных категорий.</w:t>
      </w:r>
    </w:p>
    <w:p w:rsidR="00F83B66" w:rsidRDefault="00AA5AF1" w:rsidP="00FA571B">
      <w:pPr>
        <w:shd w:val="clear" w:color="auto" w:fill="FFFFFF"/>
        <w:spacing w:after="0"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Т</w:t>
      </w:r>
      <w:r w:rsidR="00E25624" w:rsidRPr="00E25624">
        <w:rPr>
          <w:rFonts w:ascii="Times New Roman" w:eastAsia="Times New Roman" w:hAnsi="Times New Roman"/>
          <w:color w:val="000000"/>
          <w:sz w:val="28"/>
          <w:szCs w:val="28"/>
          <w:lang w:eastAsia="ru-RU"/>
        </w:rPr>
        <w:t xml:space="preserve">арифная система заработной платы работников различных категорий включает: </w:t>
      </w:r>
    </w:p>
    <w:p w:rsidR="00E25624" w:rsidRPr="00FA571B" w:rsidRDefault="00E25624" w:rsidP="00FA571B">
      <w:pPr>
        <w:pStyle w:val="a3"/>
        <w:numPr>
          <w:ilvl w:val="0"/>
          <w:numId w:val="29"/>
        </w:numPr>
        <w:shd w:val="clear" w:color="auto" w:fill="FFFFFF"/>
        <w:spacing w:after="0" w:line="360" w:lineRule="auto"/>
        <w:jc w:val="both"/>
        <w:rPr>
          <w:rFonts w:ascii="Times New Roman" w:eastAsia="Times New Roman" w:hAnsi="Times New Roman"/>
          <w:color w:val="000000"/>
          <w:sz w:val="28"/>
          <w:szCs w:val="28"/>
          <w:lang w:eastAsia="ru-RU"/>
        </w:rPr>
      </w:pPr>
      <w:r w:rsidRPr="00FA571B">
        <w:rPr>
          <w:rFonts w:ascii="Times New Roman" w:eastAsia="Times New Roman" w:hAnsi="Times New Roman"/>
          <w:color w:val="000000"/>
          <w:sz w:val="28"/>
          <w:szCs w:val="28"/>
          <w:lang w:eastAsia="ru-RU"/>
        </w:rPr>
        <w:t>Тарифная сетка – совокупность тарифных разрядов работ (профессий, должностей), определенных в зависимости от сложности работ и требований к квалификации работников с помощью тарифных коэффициентов.</w:t>
      </w:r>
    </w:p>
    <w:p w:rsidR="00E25624" w:rsidRPr="00FA571B" w:rsidRDefault="00E25624" w:rsidP="00FA571B">
      <w:pPr>
        <w:pStyle w:val="a3"/>
        <w:numPr>
          <w:ilvl w:val="0"/>
          <w:numId w:val="29"/>
        </w:numPr>
        <w:shd w:val="clear" w:color="auto" w:fill="FFFFFF"/>
        <w:spacing w:after="0" w:line="360" w:lineRule="auto"/>
        <w:jc w:val="both"/>
        <w:rPr>
          <w:rFonts w:ascii="Times New Roman" w:eastAsia="Times New Roman" w:hAnsi="Times New Roman"/>
          <w:color w:val="000000"/>
          <w:sz w:val="28"/>
          <w:szCs w:val="28"/>
          <w:lang w:eastAsia="ru-RU"/>
        </w:rPr>
      </w:pPr>
      <w:r w:rsidRPr="00FA571B">
        <w:rPr>
          <w:rFonts w:ascii="Times New Roman" w:eastAsia="Times New Roman" w:hAnsi="Times New Roman"/>
          <w:color w:val="000000"/>
          <w:sz w:val="28"/>
          <w:szCs w:val="28"/>
          <w:lang w:eastAsia="ru-RU"/>
        </w:rPr>
        <w:t>Тарифный разряд – величина, отражающая сложность труда и уровень квалификации работника.</w:t>
      </w:r>
    </w:p>
    <w:p w:rsidR="00E25624" w:rsidRPr="00FA571B" w:rsidRDefault="00E25624" w:rsidP="00FA571B">
      <w:pPr>
        <w:pStyle w:val="a3"/>
        <w:numPr>
          <w:ilvl w:val="0"/>
          <w:numId w:val="29"/>
        </w:numPr>
        <w:shd w:val="clear" w:color="auto" w:fill="FFFFFF"/>
        <w:spacing w:after="0" w:line="360" w:lineRule="auto"/>
        <w:jc w:val="both"/>
        <w:rPr>
          <w:rFonts w:ascii="Times New Roman" w:eastAsia="Times New Roman" w:hAnsi="Times New Roman"/>
          <w:color w:val="000000"/>
          <w:sz w:val="28"/>
          <w:szCs w:val="28"/>
          <w:lang w:eastAsia="ru-RU"/>
        </w:rPr>
      </w:pPr>
      <w:r w:rsidRPr="00FA571B">
        <w:rPr>
          <w:rFonts w:ascii="Times New Roman" w:eastAsia="Times New Roman" w:hAnsi="Times New Roman"/>
          <w:color w:val="000000"/>
          <w:sz w:val="28"/>
          <w:szCs w:val="28"/>
          <w:lang w:eastAsia="ru-RU"/>
        </w:rPr>
        <w:t>Квалификационный разряд – величина, отражающая уровень профессиональной подготовки работника.</w:t>
      </w:r>
    </w:p>
    <w:p w:rsidR="00E25624" w:rsidRPr="00FA571B" w:rsidRDefault="00E25624" w:rsidP="00FA571B">
      <w:pPr>
        <w:pStyle w:val="a3"/>
        <w:numPr>
          <w:ilvl w:val="0"/>
          <w:numId w:val="29"/>
        </w:numPr>
        <w:shd w:val="clear" w:color="auto" w:fill="FFFFFF"/>
        <w:spacing w:after="0" w:line="360" w:lineRule="auto"/>
        <w:jc w:val="both"/>
        <w:rPr>
          <w:rFonts w:ascii="Times New Roman" w:eastAsia="Times New Roman" w:hAnsi="Times New Roman"/>
          <w:color w:val="000000"/>
          <w:sz w:val="28"/>
          <w:szCs w:val="28"/>
          <w:lang w:eastAsia="ru-RU"/>
        </w:rPr>
      </w:pPr>
      <w:r w:rsidRPr="00FA571B">
        <w:rPr>
          <w:rFonts w:ascii="Times New Roman" w:eastAsia="Times New Roman" w:hAnsi="Times New Roman"/>
          <w:color w:val="000000"/>
          <w:sz w:val="28"/>
          <w:szCs w:val="28"/>
          <w:lang w:eastAsia="ru-RU"/>
        </w:rPr>
        <w:t>Тарификация работ – отнесение видов труда к тарифным разрядам или квалификационным категориям.</w:t>
      </w:r>
    </w:p>
    <w:p w:rsidR="00E25624" w:rsidRPr="00E25624" w:rsidRDefault="00E25624" w:rsidP="00E25624">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E25624">
        <w:rPr>
          <w:rFonts w:ascii="Times New Roman" w:eastAsia="Times New Roman" w:hAnsi="Times New Roman"/>
          <w:color w:val="000000"/>
          <w:sz w:val="28"/>
          <w:szCs w:val="28"/>
          <w:lang w:eastAsia="ru-RU"/>
        </w:rPr>
        <w:t>Сложность выполняемых работ определяется на основе их тарификации. Тарификация работ и присвоение тарифных разрядов работникам производятся с учетом Единого тарифно-квалификационного справочника и профессий рабочих, Единого квалификационного справочника должностей руководи</w:t>
      </w:r>
      <w:r w:rsidR="00AA5AF1">
        <w:rPr>
          <w:rFonts w:ascii="Times New Roman" w:eastAsia="Times New Roman" w:hAnsi="Times New Roman"/>
          <w:color w:val="000000"/>
          <w:sz w:val="28"/>
          <w:szCs w:val="28"/>
          <w:lang w:eastAsia="ru-RU"/>
        </w:rPr>
        <w:t>телей, специалистов и служащих</w:t>
      </w:r>
      <w:r w:rsidRPr="00E25624">
        <w:rPr>
          <w:rFonts w:ascii="Times New Roman" w:eastAsia="Times New Roman" w:hAnsi="Times New Roman"/>
          <w:color w:val="000000"/>
          <w:sz w:val="28"/>
          <w:szCs w:val="28"/>
          <w:lang w:eastAsia="ru-RU"/>
        </w:rPr>
        <w:t xml:space="preserve">. </w:t>
      </w:r>
    </w:p>
    <w:p w:rsidR="00E25624" w:rsidRPr="00E25624" w:rsidRDefault="00E25624" w:rsidP="00E25624">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E25624">
        <w:rPr>
          <w:rFonts w:ascii="Times New Roman" w:eastAsia="Times New Roman" w:hAnsi="Times New Roman"/>
          <w:color w:val="000000"/>
          <w:sz w:val="28"/>
          <w:szCs w:val="28"/>
          <w:lang w:eastAsia="ru-RU"/>
        </w:rPr>
        <w:t>Тарифные системы оплаты труда устанавливаются коллективными договорами, соглашениями, локальными нормативными актами в соответствии с трудовым законодательством и иными нормативными правовыми актами, содержащими нормы трудового права.</w:t>
      </w:r>
    </w:p>
    <w:p w:rsidR="00203F1D" w:rsidRDefault="00E25624" w:rsidP="00203F1D">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E25624">
        <w:rPr>
          <w:rFonts w:ascii="Times New Roman" w:eastAsia="Times New Roman" w:hAnsi="Times New Roman"/>
          <w:color w:val="000000"/>
          <w:sz w:val="28"/>
          <w:szCs w:val="28"/>
          <w:lang w:eastAsia="ru-RU"/>
        </w:rPr>
        <w:t>При оплате труда рабочих используются тарифные ставки, а при оплате труда руководителей, специалистов и служащих – должностные оклады. При этом отличием тарифной ставки от оклада является тот факт, что под тарифной ставкой понимается размер оплаты труда рабочего за рабочий час, день или месяц, под должностным окладом – размеры оплаты труда повременно оплачиваемого работника только за месяц.</w:t>
      </w:r>
      <w:r w:rsidR="00203F1D">
        <w:rPr>
          <w:rFonts w:ascii="Times New Roman" w:eastAsia="Times New Roman" w:hAnsi="Times New Roman"/>
          <w:color w:val="000000"/>
          <w:sz w:val="28"/>
          <w:szCs w:val="28"/>
          <w:lang w:eastAsia="ru-RU"/>
        </w:rPr>
        <w:t xml:space="preserve"> </w:t>
      </w:r>
    </w:p>
    <w:p w:rsidR="00E25624" w:rsidRPr="00E25624" w:rsidRDefault="00E25624" w:rsidP="00203F1D">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E25624">
        <w:rPr>
          <w:rFonts w:ascii="Times New Roman" w:eastAsia="Times New Roman" w:hAnsi="Times New Roman"/>
          <w:color w:val="000000"/>
          <w:sz w:val="28"/>
          <w:szCs w:val="28"/>
          <w:lang w:eastAsia="ru-RU"/>
        </w:rPr>
        <w:t>На практике применяются две основные группы тарифной системы оплаты труда – повременная и сдельная.</w:t>
      </w:r>
      <w:r w:rsidR="0022539E">
        <w:rPr>
          <w:rStyle w:val="ae"/>
          <w:rFonts w:ascii="Times New Roman" w:eastAsia="Times New Roman" w:hAnsi="Times New Roman"/>
          <w:color w:val="000000"/>
          <w:sz w:val="28"/>
          <w:szCs w:val="28"/>
          <w:lang w:eastAsia="ru-RU"/>
        </w:rPr>
        <w:footnoteReference w:id="6"/>
      </w:r>
    </w:p>
    <w:p w:rsidR="00203F1D" w:rsidRDefault="00203F1D" w:rsidP="0022539E">
      <w:pPr>
        <w:shd w:val="clear" w:color="auto" w:fill="FFFFFF"/>
        <w:spacing w:after="0" w:line="360" w:lineRule="auto"/>
        <w:jc w:val="both"/>
        <w:rPr>
          <w:rFonts w:ascii="Times New Roman" w:eastAsia="Times New Roman" w:hAnsi="Times New Roman"/>
          <w:bCs/>
          <w:color w:val="000000"/>
          <w:sz w:val="28"/>
          <w:szCs w:val="28"/>
          <w:lang w:eastAsia="ru-RU"/>
        </w:rPr>
      </w:pPr>
    </w:p>
    <w:p w:rsidR="00E25624" w:rsidRPr="00E25624" w:rsidRDefault="00E25624" w:rsidP="00BC459C">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836EB7">
        <w:rPr>
          <w:rFonts w:ascii="Times New Roman" w:eastAsia="Times New Roman" w:hAnsi="Times New Roman"/>
          <w:bCs/>
          <w:color w:val="000000"/>
          <w:sz w:val="28"/>
          <w:szCs w:val="28"/>
          <w:lang w:eastAsia="ru-RU"/>
        </w:rPr>
        <w:t>Повременная форма оплаты труда</w:t>
      </w:r>
      <w:r w:rsidR="00BC459C" w:rsidRPr="00836EB7">
        <w:rPr>
          <w:rFonts w:ascii="Times New Roman" w:eastAsia="Times New Roman" w:hAnsi="Times New Roman"/>
          <w:color w:val="000000"/>
          <w:sz w:val="28"/>
          <w:szCs w:val="28"/>
          <w:lang w:eastAsia="ru-RU"/>
        </w:rPr>
        <w:t xml:space="preserve"> - и</w:t>
      </w:r>
      <w:r w:rsidRPr="00836EB7">
        <w:rPr>
          <w:rFonts w:ascii="Times New Roman" w:eastAsia="Times New Roman" w:hAnsi="Times New Roman"/>
          <w:color w:val="000000"/>
          <w:sz w:val="28"/>
          <w:szCs w:val="28"/>
          <w:lang w:eastAsia="ru-RU"/>
        </w:rPr>
        <w:t>спользуется</w:t>
      </w:r>
      <w:r w:rsidRPr="00E25624">
        <w:rPr>
          <w:rFonts w:ascii="Times New Roman" w:eastAsia="Times New Roman" w:hAnsi="Times New Roman"/>
          <w:color w:val="000000"/>
          <w:sz w:val="28"/>
          <w:szCs w:val="28"/>
          <w:lang w:eastAsia="ru-RU"/>
        </w:rPr>
        <w:t xml:space="preserve"> при оплате труда руководящего персонала организаций (заместители, помощники, начальники отделов), служащих (бухгалтеры и др.), персонала вспомогательных и обслуживающих производств, лиц, работающих на условиях штатного совместительства и работников непроизводственной сферы.</w:t>
      </w:r>
    </w:p>
    <w:p w:rsidR="00E25624" w:rsidRPr="00E25624" w:rsidRDefault="00E25624" w:rsidP="00E25624">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E25624">
        <w:rPr>
          <w:rFonts w:ascii="Times New Roman" w:eastAsia="Times New Roman" w:hAnsi="Times New Roman"/>
          <w:color w:val="000000"/>
          <w:sz w:val="28"/>
          <w:szCs w:val="28"/>
          <w:lang w:eastAsia="ru-RU"/>
        </w:rPr>
        <w:t>Повременная форма оплаты труда</w:t>
      </w:r>
      <w:r w:rsidR="00BC459C">
        <w:rPr>
          <w:rFonts w:ascii="Times New Roman" w:eastAsia="Times New Roman" w:hAnsi="Times New Roman"/>
          <w:color w:val="000000"/>
          <w:sz w:val="28"/>
          <w:szCs w:val="28"/>
          <w:lang w:eastAsia="ru-RU"/>
        </w:rPr>
        <w:t xml:space="preserve"> </w:t>
      </w:r>
      <w:r w:rsidRPr="00E25624">
        <w:rPr>
          <w:rFonts w:ascii="Times New Roman" w:eastAsia="Times New Roman" w:hAnsi="Times New Roman"/>
          <w:color w:val="000000"/>
          <w:sz w:val="28"/>
          <w:szCs w:val="28"/>
          <w:lang w:eastAsia="ru-RU"/>
        </w:rPr>
        <w:t>применяется в сочетании с установлением нормированных заданий, нормативов численности и норм обслуживания. Рассмотрим простую и премиально-повременную оплату труда</w:t>
      </w:r>
    </w:p>
    <w:p w:rsidR="00E25624" w:rsidRPr="00E25624" w:rsidRDefault="00E25624" w:rsidP="00E25624">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E25624">
        <w:rPr>
          <w:rFonts w:ascii="Times New Roman" w:eastAsia="Times New Roman" w:hAnsi="Times New Roman"/>
          <w:color w:val="000000"/>
          <w:sz w:val="28"/>
          <w:szCs w:val="28"/>
          <w:lang w:eastAsia="ru-RU"/>
        </w:rPr>
        <w:t>При </w:t>
      </w:r>
      <w:r w:rsidRPr="00203F1D">
        <w:rPr>
          <w:rFonts w:ascii="Times New Roman" w:eastAsia="Times New Roman" w:hAnsi="Times New Roman"/>
          <w:bCs/>
          <w:color w:val="000000"/>
          <w:sz w:val="28"/>
          <w:szCs w:val="28"/>
          <w:lang w:eastAsia="ru-RU"/>
        </w:rPr>
        <w:t>простой повременной оплате труда</w:t>
      </w:r>
      <w:r w:rsidRPr="00E25624">
        <w:rPr>
          <w:rFonts w:ascii="Times New Roman" w:eastAsia="Times New Roman" w:hAnsi="Times New Roman"/>
          <w:color w:val="000000"/>
          <w:sz w:val="28"/>
          <w:szCs w:val="28"/>
          <w:lang w:eastAsia="ru-RU"/>
        </w:rPr>
        <w:t> работнику устанавливается должностной оклад или тарифная ставка согласно принятой в организации схеме должностных окладов работник проработал все рабочее время или выполнил прочие установленные нормы труда. Если отработано не все рабочее время, то заработная плата начисляется за фактически отработанное время.</w:t>
      </w:r>
    </w:p>
    <w:p w:rsidR="00E25624" w:rsidRPr="00E25624" w:rsidRDefault="00E25624" w:rsidP="00E25624">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E25624">
        <w:rPr>
          <w:rFonts w:ascii="Times New Roman" w:eastAsia="Times New Roman" w:hAnsi="Times New Roman"/>
          <w:color w:val="000000"/>
          <w:sz w:val="28"/>
          <w:szCs w:val="28"/>
          <w:lang w:eastAsia="ru-RU"/>
        </w:rPr>
        <w:t>На практике может применяться почасовая оплат</w:t>
      </w:r>
      <w:r w:rsidR="00BC459C">
        <w:rPr>
          <w:rFonts w:ascii="Times New Roman" w:eastAsia="Times New Roman" w:hAnsi="Times New Roman"/>
          <w:color w:val="000000"/>
          <w:sz w:val="28"/>
          <w:szCs w:val="28"/>
          <w:lang w:eastAsia="ru-RU"/>
        </w:rPr>
        <w:t>а</w:t>
      </w:r>
      <w:r w:rsidRPr="00E25624">
        <w:rPr>
          <w:rFonts w:ascii="Times New Roman" w:eastAsia="Times New Roman" w:hAnsi="Times New Roman"/>
          <w:color w:val="000000"/>
          <w:sz w:val="28"/>
          <w:szCs w:val="28"/>
          <w:lang w:eastAsia="ru-RU"/>
        </w:rPr>
        <w:t xml:space="preserve"> труда. При этом заработок работника определяется путем умножения часовой (дневной) ставки оплаты труда на число фактически отработанных часов или дней.</w:t>
      </w:r>
    </w:p>
    <w:p w:rsidR="00E25624" w:rsidRPr="00E25624" w:rsidRDefault="00E25624" w:rsidP="00E25624">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E25624">
        <w:rPr>
          <w:rFonts w:ascii="Times New Roman" w:eastAsia="Times New Roman" w:hAnsi="Times New Roman"/>
          <w:color w:val="000000"/>
          <w:sz w:val="28"/>
          <w:szCs w:val="28"/>
          <w:lang w:eastAsia="ru-RU"/>
        </w:rPr>
        <w:t>Начисление заработной платы при использовании простой повременной оплаты труда производится по утвержденным принятым схемам должностных окладов или тарифной сетке и документам по учету фактически отработанного времени ( табелям учета рабочего времени и т.п.).</w:t>
      </w:r>
    </w:p>
    <w:p w:rsidR="00E25624" w:rsidRPr="00E25624" w:rsidRDefault="00E25624" w:rsidP="00E25624">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203F1D">
        <w:rPr>
          <w:rFonts w:ascii="Times New Roman" w:eastAsia="Times New Roman" w:hAnsi="Times New Roman"/>
          <w:color w:val="000000"/>
          <w:sz w:val="28"/>
          <w:szCs w:val="28"/>
          <w:lang w:eastAsia="ru-RU"/>
        </w:rPr>
        <w:t>При </w:t>
      </w:r>
      <w:r w:rsidRPr="00203F1D">
        <w:rPr>
          <w:rFonts w:ascii="Times New Roman" w:eastAsia="Times New Roman" w:hAnsi="Times New Roman"/>
          <w:bCs/>
          <w:color w:val="000000"/>
          <w:sz w:val="28"/>
          <w:szCs w:val="28"/>
          <w:lang w:eastAsia="ru-RU"/>
        </w:rPr>
        <w:t>повременно-премиальной системе оплаты труда</w:t>
      </w:r>
      <w:r w:rsidRPr="00203F1D">
        <w:rPr>
          <w:rFonts w:ascii="Times New Roman" w:eastAsia="Times New Roman" w:hAnsi="Times New Roman"/>
          <w:color w:val="000000"/>
          <w:sz w:val="28"/>
          <w:szCs w:val="28"/>
          <w:lang w:eastAsia="ru-RU"/>
        </w:rPr>
        <w:t> работники</w:t>
      </w:r>
      <w:r w:rsidRPr="00E25624">
        <w:rPr>
          <w:rFonts w:ascii="Times New Roman" w:eastAsia="Times New Roman" w:hAnsi="Times New Roman"/>
          <w:color w:val="000000"/>
          <w:sz w:val="28"/>
          <w:szCs w:val="28"/>
          <w:lang w:eastAsia="ru-RU"/>
        </w:rPr>
        <w:t xml:space="preserve"> наряду с должностными окладами или тарифными ставками на основании разработанного в организации положения о премировании имеют право на получение стимулирующей надбавки к заработной плате ( месячной, квартальной, полугодовой и др.), исчисляемой в процентах от оклада (ставки) или твердых денежных суммах и играющей роль премий.</w:t>
      </w:r>
    </w:p>
    <w:p w:rsidR="00203F1D" w:rsidRDefault="00203F1D" w:rsidP="00E25624">
      <w:pPr>
        <w:shd w:val="clear" w:color="auto" w:fill="FFFFFF"/>
        <w:spacing w:after="0" w:line="360" w:lineRule="auto"/>
        <w:ind w:firstLine="709"/>
        <w:jc w:val="both"/>
        <w:rPr>
          <w:rFonts w:ascii="Times New Roman" w:eastAsia="Times New Roman" w:hAnsi="Times New Roman"/>
          <w:color w:val="000000"/>
          <w:sz w:val="28"/>
          <w:szCs w:val="28"/>
          <w:lang w:eastAsia="ru-RU"/>
        </w:rPr>
      </w:pPr>
    </w:p>
    <w:p w:rsidR="00E25624" w:rsidRPr="00E25624" w:rsidRDefault="00E25624" w:rsidP="00E25624">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E25624">
        <w:rPr>
          <w:rFonts w:ascii="Times New Roman" w:eastAsia="Times New Roman" w:hAnsi="Times New Roman"/>
          <w:color w:val="000000"/>
          <w:sz w:val="28"/>
          <w:szCs w:val="28"/>
          <w:lang w:eastAsia="ru-RU"/>
        </w:rPr>
        <w:t>В зависимости от производственных условий повременная норма оплаты труда может применяться в сочетании с премированием за достижение соответствующих количественных и качественных результатов труда.</w:t>
      </w:r>
    </w:p>
    <w:p w:rsidR="00E25624" w:rsidRPr="00E25624" w:rsidRDefault="00E25624" w:rsidP="00E25624">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E25624">
        <w:rPr>
          <w:rFonts w:ascii="Times New Roman" w:eastAsia="Times New Roman" w:hAnsi="Times New Roman"/>
          <w:color w:val="000000"/>
          <w:sz w:val="28"/>
          <w:szCs w:val="28"/>
          <w:lang w:eastAsia="ru-RU"/>
        </w:rPr>
        <w:t>Выплачиваемые работникам суммы премий могут устанавливаться в абсолютном (в твердых сумма</w:t>
      </w:r>
      <w:r w:rsidR="00BC459C">
        <w:rPr>
          <w:rFonts w:ascii="Times New Roman" w:eastAsia="Times New Roman" w:hAnsi="Times New Roman"/>
          <w:color w:val="000000"/>
          <w:sz w:val="28"/>
          <w:szCs w:val="28"/>
          <w:lang w:eastAsia="ru-RU"/>
        </w:rPr>
        <w:t>х</w:t>
      </w:r>
      <w:r w:rsidRPr="00E25624">
        <w:rPr>
          <w:rFonts w:ascii="Times New Roman" w:eastAsia="Times New Roman" w:hAnsi="Times New Roman"/>
          <w:color w:val="000000"/>
          <w:sz w:val="28"/>
          <w:szCs w:val="28"/>
          <w:lang w:eastAsia="ru-RU"/>
        </w:rPr>
        <w:t>, выраженных в рублях) или относительном (в процентах от оклада (тарифной ставки) или заработной платы работника) размере.</w:t>
      </w:r>
    </w:p>
    <w:p w:rsidR="00E25624" w:rsidRPr="00E25624" w:rsidRDefault="00BC459C" w:rsidP="00BC459C">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203F1D">
        <w:rPr>
          <w:rFonts w:ascii="Times New Roman" w:eastAsia="Times New Roman" w:hAnsi="Times New Roman"/>
          <w:bCs/>
          <w:color w:val="000000"/>
          <w:sz w:val="28"/>
          <w:szCs w:val="28"/>
          <w:lang w:eastAsia="ru-RU"/>
        </w:rPr>
        <w:t>Сдельная форма оплаты труда</w:t>
      </w:r>
      <w:r>
        <w:rPr>
          <w:rFonts w:ascii="Times New Roman" w:eastAsia="Times New Roman" w:hAnsi="Times New Roman"/>
          <w:b/>
          <w:bCs/>
          <w:color w:val="000000"/>
          <w:sz w:val="28"/>
          <w:szCs w:val="28"/>
          <w:lang w:eastAsia="ru-RU"/>
        </w:rPr>
        <w:t xml:space="preserve"> - </w:t>
      </w:r>
      <w:r w:rsidR="00E25624" w:rsidRPr="00E25624">
        <w:rPr>
          <w:rFonts w:ascii="Times New Roman" w:eastAsia="Times New Roman" w:hAnsi="Times New Roman"/>
          <w:color w:val="000000"/>
          <w:sz w:val="28"/>
          <w:szCs w:val="28"/>
          <w:lang w:eastAsia="ru-RU"/>
        </w:rPr>
        <w:t>используется при оплате труда работников основного производства предприятий. Ее целесообразно применять на участках и видах работ, где имеются количественные показатели выработки или выполненных работ, правильно отражающие затраты труда рабочих; возможности для установления норм выработки и учета их выполнения; условия для точного учета фактически производственным рабочим изделий или осуществленных работ.</w:t>
      </w:r>
    </w:p>
    <w:p w:rsidR="00E25624" w:rsidRPr="00E25624" w:rsidRDefault="00E25624" w:rsidP="00E25624">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E25624">
        <w:rPr>
          <w:rFonts w:ascii="Times New Roman" w:eastAsia="Times New Roman" w:hAnsi="Times New Roman"/>
          <w:color w:val="000000"/>
          <w:sz w:val="28"/>
          <w:szCs w:val="28"/>
          <w:lang w:eastAsia="ru-RU"/>
        </w:rPr>
        <w:t>Сдельная оплата труда в зависимости от специфики производства применяется</w:t>
      </w:r>
      <w:r w:rsidR="00BC459C">
        <w:rPr>
          <w:rFonts w:ascii="Times New Roman" w:eastAsia="Times New Roman" w:hAnsi="Times New Roman"/>
          <w:color w:val="000000"/>
          <w:sz w:val="28"/>
          <w:szCs w:val="28"/>
          <w:lang w:eastAsia="ru-RU"/>
        </w:rPr>
        <w:t xml:space="preserve"> </w:t>
      </w:r>
      <w:r w:rsidRPr="00E25624">
        <w:rPr>
          <w:rFonts w:ascii="Times New Roman" w:eastAsia="Times New Roman" w:hAnsi="Times New Roman"/>
          <w:color w:val="000000"/>
          <w:sz w:val="28"/>
          <w:szCs w:val="28"/>
          <w:lang w:eastAsia="ru-RU"/>
        </w:rPr>
        <w:t>в сочетании с премированием (сдельно-премиальная и аккордно-премиальная) за выполнение и перевыполнение производственных заданий, норм, улучшение качества продукции, экономию сырья и материалов.</w:t>
      </w:r>
    </w:p>
    <w:p w:rsidR="00E25624" w:rsidRPr="00E25624" w:rsidRDefault="00E25624" w:rsidP="00E25624">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203F1D">
        <w:rPr>
          <w:rFonts w:ascii="Times New Roman" w:eastAsia="Times New Roman" w:hAnsi="Times New Roman"/>
          <w:color w:val="000000"/>
          <w:sz w:val="28"/>
          <w:szCs w:val="28"/>
          <w:lang w:eastAsia="ru-RU"/>
        </w:rPr>
        <w:t>При </w:t>
      </w:r>
      <w:r w:rsidRPr="00203F1D">
        <w:rPr>
          <w:rFonts w:ascii="Times New Roman" w:eastAsia="Times New Roman" w:hAnsi="Times New Roman"/>
          <w:bCs/>
          <w:color w:val="000000"/>
          <w:sz w:val="28"/>
          <w:szCs w:val="28"/>
          <w:lang w:eastAsia="ru-RU"/>
        </w:rPr>
        <w:t>сдельно-премиальной системе оплаты</w:t>
      </w:r>
      <w:r w:rsidRPr="00E25624">
        <w:rPr>
          <w:rFonts w:ascii="Times New Roman" w:eastAsia="Times New Roman" w:hAnsi="Times New Roman"/>
          <w:color w:val="000000"/>
          <w:sz w:val="28"/>
          <w:szCs w:val="28"/>
          <w:lang w:eastAsia="ru-RU"/>
        </w:rPr>
        <w:t> труда работнику дополнительно к заработной плате из расчета сдельных расценок начисляется премия за выполнение условий и показателей премирования (качество продукции, экономия материалов, выполнение и перевыполнение норм труда). При такой форме оплаты труда необходимо оформить наряд на сдельную работу и обязательно издать приказ о премировании.</w:t>
      </w:r>
    </w:p>
    <w:p w:rsidR="00203F1D" w:rsidRDefault="00E25624" w:rsidP="00E25624">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203F1D">
        <w:rPr>
          <w:rFonts w:ascii="Times New Roman" w:eastAsia="Times New Roman" w:hAnsi="Times New Roman"/>
          <w:color w:val="000000"/>
          <w:sz w:val="28"/>
          <w:szCs w:val="28"/>
          <w:lang w:eastAsia="ru-RU"/>
        </w:rPr>
        <w:t>При </w:t>
      </w:r>
      <w:r w:rsidRPr="00203F1D">
        <w:rPr>
          <w:rFonts w:ascii="Times New Roman" w:eastAsia="Times New Roman" w:hAnsi="Times New Roman"/>
          <w:bCs/>
          <w:color w:val="000000"/>
          <w:sz w:val="28"/>
          <w:szCs w:val="28"/>
          <w:lang w:eastAsia="ru-RU"/>
        </w:rPr>
        <w:t>сдельно-прогрессивной системе оплаты труда</w:t>
      </w:r>
      <w:r w:rsidRPr="00203F1D">
        <w:rPr>
          <w:rFonts w:ascii="Times New Roman" w:eastAsia="Times New Roman" w:hAnsi="Times New Roman"/>
          <w:color w:val="000000"/>
          <w:sz w:val="28"/>
          <w:szCs w:val="28"/>
          <w:lang w:eastAsia="ru-RU"/>
        </w:rPr>
        <w:t> в</w:t>
      </w:r>
      <w:r w:rsidRPr="00E25624">
        <w:rPr>
          <w:rFonts w:ascii="Times New Roman" w:eastAsia="Times New Roman" w:hAnsi="Times New Roman"/>
          <w:color w:val="000000"/>
          <w:sz w:val="28"/>
          <w:szCs w:val="28"/>
          <w:lang w:eastAsia="ru-RU"/>
        </w:rPr>
        <w:t xml:space="preserve">ыработка рабочего в пределах установленной нормы оплачивается по основным неизмененным расценкам, а выработка сверх нормы – по повышенным расценкам. </w:t>
      </w:r>
    </w:p>
    <w:p w:rsidR="00E25624" w:rsidRPr="00E25624" w:rsidRDefault="00E25624" w:rsidP="00E25624">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E25624">
        <w:rPr>
          <w:rFonts w:ascii="Times New Roman" w:eastAsia="Times New Roman" w:hAnsi="Times New Roman"/>
          <w:color w:val="000000"/>
          <w:sz w:val="28"/>
          <w:szCs w:val="28"/>
          <w:lang w:eastAsia="ru-RU"/>
        </w:rPr>
        <w:t>При такой форме оплаты труда также может устанавливаться премирование работников.</w:t>
      </w:r>
    </w:p>
    <w:p w:rsidR="00E25624" w:rsidRPr="00E25624" w:rsidRDefault="00E25624" w:rsidP="00E25624">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203F1D">
        <w:rPr>
          <w:rFonts w:ascii="Times New Roman" w:eastAsia="Times New Roman" w:hAnsi="Times New Roman"/>
          <w:color w:val="000000"/>
          <w:sz w:val="28"/>
          <w:szCs w:val="28"/>
          <w:lang w:eastAsia="ru-RU"/>
        </w:rPr>
        <w:t>При </w:t>
      </w:r>
      <w:r w:rsidRPr="00203F1D">
        <w:rPr>
          <w:rFonts w:ascii="Times New Roman" w:eastAsia="Times New Roman" w:hAnsi="Times New Roman"/>
          <w:bCs/>
          <w:color w:val="000000"/>
          <w:sz w:val="28"/>
          <w:szCs w:val="28"/>
          <w:lang w:eastAsia="ru-RU"/>
        </w:rPr>
        <w:t>косвенно-сдельной системе оплаты труда</w:t>
      </w:r>
      <w:r w:rsidRPr="00E25624">
        <w:rPr>
          <w:rFonts w:ascii="Times New Roman" w:eastAsia="Times New Roman" w:hAnsi="Times New Roman"/>
          <w:color w:val="000000"/>
          <w:sz w:val="28"/>
          <w:szCs w:val="28"/>
          <w:lang w:eastAsia="ru-RU"/>
        </w:rPr>
        <w:t> размер заработка работник ставится в зависимость от результатов труда обслуживаемых им рабочих. Такого рода система заработной платы используется при установлении работникам норм обслуживания, а также для оплаты труда работников вспомогательных производств.</w:t>
      </w:r>
    </w:p>
    <w:p w:rsidR="00E25624" w:rsidRPr="00E25624" w:rsidRDefault="00E25624" w:rsidP="00E25624">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E25624">
        <w:rPr>
          <w:rFonts w:ascii="Times New Roman" w:eastAsia="Times New Roman" w:hAnsi="Times New Roman"/>
          <w:color w:val="000000"/>
          <w:sz w:val="28"/>
          <w:szCs w:val="28"/>
          <w:lang w:eastAsia="ru-RU"/>
        </w:rPr>
        <w:t>Норма затрат труда на обслуживание – это затраты труда на обслуживание единицы оборудования, производственных площадей или других производственных единиц для рабочих соответствующей профессии или квалификации при нормальных условиях труда.</w:t>
      </w:r>
    </w:p>
    <w:p w:rsidR="00763D5B" w:rsidRPr="003C2274" w:rsidRDefault="00E25624" w:rsidP="003C2274">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E25624">
        <w:rPr>
          <w:rFonts w:ascii="Times New Roman" w:eastAsia="Times New Roman" w:hAnsi="Times New Roman"/>
          <w:color w:val="000000"/>
          <w:sz w:val="28"/>
          <w:szCs w:val="28"/>
          <w:lang w:eastAsia="ru-RU"/>
        </w:rPr>
        <w:t>Норма обслуживания – это количество единиц оборудования, производственных площадей или других производственных единиц, которое должно обслуживаться исполнителями необходимой профессии, квалификации и численности в единицу времени в нормальных условиях труда при рациональной его организации.</w:t>
      </w:r>
    </w:p>
    <w:p w:rsidR="00C1700D" w:rsidRPr="00C1700D" w:rsidRDefault="00C1700D" w:rsidP="00C1700D">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C1700D">
        <w:rPr>
          <w:rFonts w:ascii="Times New Roman" w:eastAsia="Times New Roman" w:hAnsi="Times New Roman"/>
          <w:color w:val="000000"/>
          <w:sz w:val="28"/>
          <w:szCs w:val="28"/>
          <w:lang w:eastAsia="ru-RU"/>
        </w:rPr>
        <w:t>Бестарифная система оплаты труда является одной из систем, которые в силу положений ст. 135 ТК РФ могут применяться при оплате труда сотрудников организации.</w:t>
      </w:r>
      <w:r w:rsidR="005971EA">
        <w:rPr>
          <w:rStyle w:val="ae"/>
          <w:rFonts w:ascii="Times New Roman" w:eastAsia="Times New Roman" w:hAnsi="Times New Roman"/>
          <w:color w:val="000000"/>
          <w:sz w:val="28"/>
          <w:szCs w:val="28"/>
          <w:lang w:eastAsia="ru-RU"/>
        </w:rPr>
        <w:footnoteReference w:id="7"/>
      </w:r>
    </w:p>
    <w:p w:rsidR="00203F1D" w:rsidRDefault="00C1700D" w:rsidP="005971EA">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C1700D">
        <w:rPr>
          <w:rFonts w:ascii="Times New Roman" w:eastAsia="Times New Roman" w:hAnsi="Times New Roman"/>
          <w:color w:val="000000"/>
          <w:sz w:val="28"/>
          <w:szCs w:val="28"/>
          <w:lang w:eastAsia="ru-RU"/>
        </w:rPr>
        <w:t xml:space="preserve">При </w:t>
      </w:r>
      <w:r>
        <w:rPr>
          <w:rFonts w:ascii="Times New Roman" w:eastAsia="Times New Roman" w:hAnsi="Times New Roman"/>
          <w:color w:val="000000"/>
          <w:sz w:val="28"/>
          <w:szCs w:val="28"/>
          <w:lang w:eastAsia="ru-RU"/>
        </w:rPr>
        <w:t>бестарифной</w:t>
      </w:r>
      <w:r w:rsidRPr="00C1700D">
        <w:rPr>
          <w:rFonts w:ascii="Times New Roman" w:eastAsia="Times New Roman" w:hAnsi="Times New Roman"/>
          <w:color w:val="000000"/>
          <w:sz w:val="28"/>
          <w:szCs w:val="28"/>
          <w:lang w:eastAsia="ru-RU"/>
        </w:rPr>
        <w:t xml:space="preserve"> системе оплаты труда определяется общий фонд оплаты труда для структурного подразделения и организации в целом. Распределение фонда за соответствующий период осуществляется согласно правилам, зафиксированным в коллективном договоре. По сложившейся практике распределение производится с использованием коэффициента трудового участия, учитывающего профессиональные навыки работников, отработанное ими время, а также иные установленные показатели.</w:t>
      </w:r>
    </w:p>
    <w:p w:rsidR="00C1700D" w:rsidRDefault="00C1700D" w:rsidP="00C1700D">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C1700D">
        <w:rPr>
          <w:rFonts w:ascii="Times New Roman" w:eastAsia="Times New Roman" w:hAnsi="Times New Roman"/>
          <w:color w:val="000000"/>
          <w:sz w:val="28"/>
          <w:szCs w:val="28"/>
          <w:lang w:eastAsia="ru-RU"/>
        </w:rPr>
        <w:t>Коэффициент трудового участия может быть</w:t>
      </w:r>
      <w:r>
        <w:rPr>
          <w:rFonts w:ascii="Times New Roman" w:eastAsia="Times New Roman" w:hAnsi="Times New Roman"/>
          <w:color w:val="000000"/>
          <w:sz w:val="28"/>
          <w:szCs w:val="28"/>
          <w:lang w:eastAsia="ru-RU"/>
        </w:rPr>
        <w:t>:</w:t>
      </w:r>
      <w:r w:rsidRPr="00C1700D">
        <w:rPr>
          <w:rFonts w:ascii="Times New Roman" w:eastAsia="Times New Roman" w:hAnsi="Times New Roman"/>
          <w:color w:val="000000"/>
          <w:sz w:val="28"/>
          <w:szCs w:val="28"/>
          <w:lang w:eastAsia="ru-RU"/>
        </w:rPr>
        <w:t xml:space="preserve"> </w:t>
      </w:r>
    </w:p>
    <w:p w:rsidR="00C1700D" w:rsidRPr="005971EA" w:rsidRDefault="00C1700D" w:rsidP="005971EA">
      <w:pPr>
        <w:pStyle w:val="a3"/>
        <w:numPr>
          <w:ilvl w:val="0"/>
          <w:numId w:val="30"/>
        </w:numPr>
        <w:shd w:val="clear" w:color="auto" w:fill="FFFFFF"/>
        <w:spacing w:after="0" w:line="360" w:lineRule="auto"/>
        <w:jc w:val="both"/>
        <w:rPr>
          <w:rFonts w:ascii="Times New Roman" w:eastAsia="Times New Roman" w:hAnsi="Times New Roman"/>
          <w:color w:val="000000"/>
          <w:sz w:val="28"/>
          <w:szCs w:val="28"/>
          <w:lang w:eastAsia="ru-RU"/>
        </w:rPr>
      </w:pPr>
      <w:r w:rsidRPr="005971EA">
        <w:rPr>
          <w:rFonts w:ascii="Times New Roman" w:eastAsia="Times New Roman" w:hAnsi="Times New Roman"/>
          <w:color w:val="000000"/>
          <w:sz w:val="28"/>
          <w:szCs w:val="28"/>
          <w:lang w:eastAsia="ru-RU"/>
        </w:rPr>
        <w:t xml:space="preserve">Простым - учитывающим вклад работника в достижение конечных результатов работы; </w:t>
      </w:r>
    </w:p>
    <w:p w:rsidR="00C1700D" w:rsidRPr="005971EA" w:rsidRDefault="00C1700D" w:rsidP="005971EA">
      <w:pPr>
        <w:pStyle w:val="a3"/>
        <w:numPr>
          <w:ilvl w:val="0"/>
          <w:numId w:val="30"/>
        </w:numPr>
        <w:shd w:val="clear" w:color="auto" w:fill="FFFFFF"/>
        <w:spacing w:after="0" w:line="360" w:lineRule="auto"/>
        <w:jc w:val="both"/>
        <w:rPr>
          <w:rFonts w:ascii="Times New Roman" w:eastAsia="Times New Roman" w:hAnsi="Times New Roman"/>
          <w:color w:val="000000"/>
          <w:sz w:val="28"/>
          <w:szCs w:val="28"/>
          <w:lang w:eastAsia="ru-RU"/>
        </w:rPr>
      </w:pPr>
      <w:r w:rsidRPr="005971EA">
        <w:rPr>
          <w:rFonts w:ascii="Times New Roman" w:eastAsia="Times New Roman" w:hAnsi="Times New Roman"/>
          <w:color w:val="000000"/>
          <w:sz w:val="28"/>
          <w:szCs w:val="28"/>
          <w:lang w:eastAsia="ru-RU"/>
        </w:rPr>
        <w:t xml:space="preserve">Суммарным - учитывающим отдельно квалификацию работника (коэффициент квалификационного уровня, ККУ) и отдельно по решению трудового коллектива степень трудового участия и задействования в цехе или иных проектах (КТУ). </w:t>
      </w:r>
      <w:r w:rsidR="0022539E">
        <w:rPr>
          <w:rStyle w:val="ae"/>
          <w:rFonts w:ascii="Times New Roman" w:eastAsia="Times New Roman" w:hAnsi="Times New Roman"/>
          <w:color w:val="000000"/>
          <w:sz w:val="28"/>
          <w:szCs w:val="28"/>
          <w:lang w:eastAsia="ru-RU"/>
        </w:rPr>
        <w:footnoteReference w:id="8"/>
      </w:r>
    </w:p>
    <w:p w:rsidR="00C1700D" w:rsidRPr="00C1700D" w:rsidRDefault="00C1700D" w:rsidP="00C1700D">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C1700D">
        <w:rPr>
          <w:rFonts w:ascii="Times New Roman" w:eastAsia="Times New Roman" w:hAnsi="Times New Roman"/>
          <w:color w:val="000000"/>
          <w:sz w:val="28"/>
          <w:szCs w:val="28"/>
          <w:lang w:eastAsia="ru-RU"/>
        </w:rPr>
        <w:t>Применение б</w:t>
      </w:r>
      <w:r>
        <w:rPr>
          <w:rFonts w:ascii="Times New Roman" w:eastAsia="Times New Roman" w:hAnsi="Times New Roman"/>
          <w:color w:val="000000"/>
          <w:sz w:val="28"/>
          <w:szCs w:val="28"/>
          <w:lang w:eastAsia="ru-RU"/>
        </w:rPr>
        <w:t xml:space="preserve">естарифной системы оплаты труда </w:t>
      </w:r>
      <w:r w:rsidRPr="00C1700D">
        <w:rPr>
          <w:rFonts w:ascii="Times New Roman" w:eastAsia="Times New Roman" w:hAnsi="Times New Roman"/>
          <w:color w:val="000000"/>
          <w:sz w:val="28"/>
          <w:szCs w:val="28"/>
          <w:lang w:eastAsia="ru-RU"/>
        </w:rPr>
        <w:t>требует обязательных принципиальных моментов, которые должны учитываться при распределении выделенного фонда (объема) заработной плат</w:t>
      </w:r>
      <w:r>
        <w:rPr>
          <w:rFonts w:ascii="Times New Roman" w:eastAsia="Times New Roman" w:hAnsi="Times New Roman"/>
          <w:color w:val="000000"/>
          <w:sz w:val="28"/>
          <w:szCs w:val="28"/>
          <w:lang w:eastAsia="ru-RU"/>
        </w:rPr>
        <w:t>ы</w:t>
      </w:r>
      <w:r w:rsidRPr="00C1700D">
        <w:rPr>
          <w:rFonts w:ascii="Times New Roman" w:eastAsia="Times New Roman" w:hAnsi="Times New Roman"/>
          <w:color w:val="000000"/>
          <w:sz w:val="28"/>
          <w:szCs w:val="28"/>
          <w:lang w:eastAsia="ru-RU"/>
        </w:rPr>
        <w:t xml:space="preserve"> между отдельными работниками, категориями работнико</w:t>
      </w:r>
      <w:r>
        <w:rPr>
          <w:rFonts w:ascii="Times New Roman" w:eastAsia="Times New Roman" w:hAnsi="Times New Roman"/>
          <w:color w:val="000000"/>
          <w:sz w:val="28"/>
          <w:szCs w:val="28"/>
          <w:lang w:eastAsia="ru-RU"/>
        </w:rPr>
        <w:t>в</w:t>
      </w:r>
      <w:r w:rsidRPr="00C1700D">
        <w:rPr>
          <w:rFonts w:ascii="Times New Roman" w:eastAsia="Times New Roman" w:hAnsi="Times New Roman"/>
          <w:color w:val="000000"/>
          <w:sz w:val="28"/>
          <w:szCs w:val="28"/>
          <w:lang w:eastAsia="ru-RU"/>
        </w:rPr>
        <w:t xml:space="preserve"> и структурными подразделениями.</w:t>
      </w:r>
    </w:p>
    <w:p w:rsidR="00C1700D" w:rsidRPr="00C1700D" w:rsidRDefault="00C1700D" w:rsidP="00C1700D">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C1700D">
        <w:rPr>
          <w:rFonts w:ascii="Times New Roman" w:eastAsia="Times New Roman" w:hAnsi="Times New Roman"/>
          <w:color w:val="000000"/>
          <w:sz w:val="28"/>
          <w:szCs w:val="28"/>
          <w:lang w:eastAsia="ru-RU"/>
        </w:rPr>
        <w:t xml:space="preserve">Правила применения бестарифной системы заработной платы на предприятиях и в организациях отдельных видов деятельности закреплены в нормативных правовых актах. </w:t>
      </w:r>
    </w:p>
    <w:p w:rsidR="00763D5B" w:rsidRPr="003C2274" w:rsidRDefault="00943ADC" w:rsidP="0022539E">
      <w:pPr>
        <w:shd w:val="clear" w:color="auto" w:fill="FFFFFF"/>
        <w:spacing w:after="0"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О</w:t>
      </w:r>
      <w:r w:rsidR="00C1700D" w:rsidRPr="00C1700D">
        <w:rPr>
          <w:rFonts w:ascii="Times New Roman" w:eastAsia="Times New Roman" w:hAnsi="Times New Roman"/>
          <w:color w:val="000000"/>
          <w:sz w:val="28"/>
          <w:szCs w:val="28"/>
          <w:lang w:eastAsia="ru-RU"/>
        </w:rPr>
        <w:t>сновным недостатком данной системы является ее сложность, а также некоторая непрозрачность системы критериев для определения отельных коэффициентов. Внедрение возможно при условии, что общие правила и принципы установления расчета заработной платы будут определены на уровне нормативного акта. Для субъектов малой и средней предпринимательской деятельности использование бестарифной системы вряд ли возможно, так как ее применение связано с возможностью</w:t>
      </w:r>
      <w:r w:rsidR="0022539E">
        <w:rPr>
          <w:rFonts w:ascii="Times New Roman" w:eastAsia="Times New Roman" w:hAnsi="Times New Roman"/>
          <w:color w:val="000000"/>
          <w:sz w:val="28"/>
          <w:szCs w:val="28"/>
          <w:lang w:eastAsia="ru-RU"/>
        </w:rPr>
        <w:t xml:space="preserve"> </w:t>
      </w:r>
      <w:r w:rsidR="00C1700D" w:rsidRPr="00C1700D">
        <w:rPr>
          <w:rFonts w:ascii="Times New Roman" w:eastAsia="Times New Roman" w:hAnsi="Times New Roman"/>
          <w:color w:val="000000"/>
          <w:sz w:val="28"/>
          <w:szCs w:val="28"/>
          <w:lang w:eastAsia="ru-RU"/>
        </w:rPr>
        <w:t>содержания довольно многочисленного штата квалифицированных специалистов.</w:t>
      </w:r>
    </w:p>
    <w:p w:rsidR="00943ADC" w:rsidRPr="00943ADC" w:rsidRDefault="00943ADC" w:rsidP="00943ADC">
      <w:pPr>
        <w:shd w:val="clear" w:color="auto" w:fill="FFFFFF"/>
        <w:spacing w:after="0"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w:t>
      </w:r>
      <w:r w:rsidRPr="00943ADC">
        <w:rPr>
          <w:rFonts w:ascii="Times New Roman" w:eastAsia="Times New Roman" w:hAnsi="Times New Roman"/>
          <w:color w:val="000000"/>
          <w:sz w:val="28"/>
          <w:szCs w:val="28"/>
          <w:lang w:eastAsia="ru-RU"/>
        </w:rPr>
        <w:t>од бонусом понимается дополнительное вознаграждение, премия, выплачиваемое по итогам работы за соответствующий период времени (как правило, по итогам календарного года) или же по итогам отдельной работы (этапы работы), договора, проекта.</w:t>
      </w:r>
    </w:p>
    <w:p w:rsidR="00943ADC" w:rsidRPr="00943ADC" w:rsidRDefault="00943ADC" w:rsidP="00943ADC">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943ADC">
        <w:rPr>
          <w:rFonts w:ascii="Times New Roman" w:eastAsia="Times New Roman" w:hAnsi="Times New Roman"/>
          <w:color w:val="000000"/>
          <w:sz w:val="28"/>
          <w:szCs w:val="28"/>
          <w:lang w:eastAsia="ru-RU"/>
        </w:rPr>
        <w:t>Бонусы системы направлены на усиление заинтересованности сотрудников или целых коллективов работников в достижении соответствующих показателей, которые заранее определяются и надлежащим образом документально оформляются.</w:t>
      </w:r>
    </w:p>
    <w:p w:rsidR="00943ADC" w:rsidRPr="00943ADC" w:rsidRDefault="00943ADC" w:rsidP="00943ADC">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943ADC">
        <w:rPr>
          <w:rFonts w:ascii="Times New Roman" w:eastAsia="Times New Roman" w:hAnsi="Times New Roman"/>
          <w:color w:val="000000"/>
          <w:sz w:val="28"/>
          <w:szCs w:val="28"/>
          <w:lang w:eastAsia="ru-RU"/>
        </w:rPr>
        <w:t>Разновидностью «бонусов» являются специальные надбавки, устанавливаемые при условии достижения работниками соответствующих качественных или количественных характеристик трудовой деятельности, включая овладение новыми профессиями, повышение квалификации, увеличение производительности труда и качества выпускаемой продукции. То есть изначально стороны согласуют оплату труда на основе базовых показателей (оклад плюс премия за выполнение показателей), а по итогам при условии достижения соответствующих показателей – выплату дополнительных сумм.</w:t>
      </w:r>
    </w:p>
    <w:p w:rsidR="00943ADC" w:rsidRPr="00943ADC" w:rsidRDefault="00943ADC" w:rsidP="00943ADC">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943ADC">
        <w:rPr>
          <w:rFonts w:ascii="Times New Roman" w:eastAsia="Times New Roman" w:hAnsi="Times New Roman"/>
          <w:color w:val="000000"/>
          <w:sz w:val="28"/>
          <w:szCs w:val="28"/>
          <w:lang w:eastAsia="ru-RU"/>
        </w:rPr>
        <w:t xml:space="preserve">Бонусные выплаты должны оформляться как премиальные, стимулирующие или поощрительные. Особая популярность «бонусных» выплат отмечена в </w:t>
      </w:r>
      <w:r>
        <w:rPr>
          <w:rFonts w:ascii="Times New Roman" w:eastAsia="Times New Roman" w:hAnsi="Times New Roman"/>
          <w:color w:val="000000"/>
          <w:sz w:val="28"/>
          <w:szCs w:val="28"/>
          <w:lang w:eastAsia="ru-RU"/>
        </w:rPr>
        <w:t>российских банках</w:t>
      </w:r>
      <w:r w:rsidRPr="00943ADC">
        <w:rPr>
          <w:rFonts w:ascii="Times New Roman" w:eastAsia="Times New Roman" w:hAnsi="Times New Roman"/>
          <w:color w:val="000000"/>
          <w:sz w:val="28"/>
          <w:szCs w:val="28"/>
          <w:lang w:eastAsia="ru-RU"/>
        </w:rPr>
        <w:t xml:space="preserve">: ЮниКредит Банк, </w:t>
      </w:r>
      <w:r>
        <w:rPr>
          <w:rFonts w:ascii="Times New Roman" w:eastAsia="Times New Roman" w:hAnsi="Times New Roman"/>
          <w:color w:val="000000"/>
          <w:sz w:val="28"/>
          <w:szCs w:val="28"/>
          <w:lang w:eastAsia="ru-RU"/>
        </w:rPr>
        <w:t>Инвестторгбанк, Сбербанк</w:t>
      </w:r>
      <w:r w:rsidRPr="00943ADC">
        <w:rPr>
          <w:rFonts w:ascii="Times New Roman" w:eastAsia="Times New Roman" w:hAnsi="Times New Roman"/>
          <w:color w:val="000000"/>
          <w:sz w:val="28"/>
          <w:szCs w:val="28"/>
          <w:lang w:eastAsia="ru-RU"/>
        </w:rPr>
        <w:t xml:space="preserve"> и ВТБ.</w:t>
      </w:r>
    </w:p>
    <w:p w:rsidR="00203F1D" w:rsidRDefault="00943ADC" w:rsidP="00943ADC">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943ADC">
        <w:rPr>
          <w:rFonts w:ascii="Times New Roman" w:eastAsia="Times New Roman" w:hAnsi="Times New Roman"/>
          <w:color w:val="000000"/>
          <w:sz w:val="28"/>
          <w:szCs w:val="28"/>
          <w:lang w:eastAsia="ru-RU"/>
        </w:rPr>
        <w:t xml:space="preserve">Более того бонусные выплаты привлекательны для отечественных работодателей в целях привлечения иностранных «мозгов», что в целом представляется как доход будущих периодов. Сбербанк, например, пригласил на работу специалистов из Merrill Lynch, Morgan Stanley и других крупнейших международных банков. Одна из самых заметных его побед — приход в «новый» Сбербанк харизматичного Илкки Салонена, человека, на протяжении почти 10 лет руководившего Международным Московским банком (теперь ЮниКредит Банк). </w:t>
      </w:r>
    </w:p>
    <w:p w:rsidR="00FA571B" w:rsidRDefault="00943ADC" w:rsidP="00FA571B">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943ADC">
        <w:rPr>
          <w:rFonts w:ascii="Times New Roman" w:eastAsia="Times New Roman" w:hAnsi="Times New Roman"/>
          <w:color w:val="000000"/>
          <w:sz w:val="28"/>
          <w:szCs w:val="28"/>
          <w:lang w:eastAsia="ru-RU"/>
        </w:rPr>
        <w:t>Его согласие работать в «Сбере» и контролировать отношения с международными клиентами резко подняло престиж Сбербанка в глазах иностранных партнеров и инвесторов.</w:t>
      </w:r>
      <w:r w:rsidR="00FA571B">
        <w:rPr>
          <w:rStyle w:val="ae"/>
          <w:rFonts w:ascii="Times New Roman" w:eastAsia="Times New Roman" w:hAnsi="Times New Roman"/>
          <w:color w:val="000000"/>
          <w:sz w:val="28"/>
          <w:szCs w:val="28"/>
          <w:lang w:eastAsia="ru-RU"/>
        </w:rPr>
        <w:footnoteReference w:id="9"/>
      </w:r>
    </w:p>
    <w:p w:rsidR="00943ADC" w:rsidRPr="00943ADC" w:rsidRDefault="00943ADC" w:rsidP="00943ADC">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943ADC">
        <w:rPr>
          <w:rFonts w:ascii="Times New Roman" w:eastAsia="Times New Roman" w:hAnsi="Times New Roman"/>
          <w:color w:val="000000"/>
          <w:sz w:val="28"/>
          <w:szCs w:val="28"/>
          <w:lang w:eastAsia="ru-RU"/>
        </w:rPr>
        <w:t>Помимо начисления бонусов широкое распространение получила выплата социальных льгот (benefits). Причем система таких выплат выгодна как работникам, так и работодателям. Работник получает доступ к целому ряду «насущных» потребностей, а работодатель закрепляет ценных сотрудников, повышает заинтересованность сотрудников в результатах деятельности.</w:t>
      </w:r>
    </w:p>
    <w:p w:rsidR="00943ADC" w:rsidRPr="00943ADC" w:rsidRDefault="00943ADC" w:rsidP="00943ADC">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943ADC">
        <w:rPr>
          <w:rFonts w:ascii="Times New Roman" w:eastAsia="Times New Roman" w:hAnsi="Times New Roman"/>
          <w:color w:val="000000"/>
          <w:sz w:val="28"/>
          <w:szCs w:val="28"/>
          <w:lang w:eastAsia="ru-RU"/>
        </w:rPr>
        <w:t>Сильная социальная политика проводится на крупнейшей автомобильной корпорации Российской Федерации – группе компаний «Камаз». Компания развивает систему оказания социально-бытовых и социально-медицинских услуг, предоставляет льготы и компенсации в социально-бытовой и жилищной сферах, поддерживает полноценный отдых, развивает культуру и спорт. Предоставляя персоналу социальные</w:t>
      </w:r>
      <w:r>
        <w:rPr>
          <w:rFonts w:ascii="Times New Roman" w:eastAsia="Times New Roman" w:hAnsi="Times New Roman"/>
          <w:color w:val="000000"/>
          <w:sz w:val="28"/>
          <w:szCs w:val="28"/>
          <w:lang w:eastAsia="ru-RU"/>
        </w:rPr>
        <w:t xml:space="preserve"> </w:t>
      </w:r>
      <w:r w:rsidRPr="00203F1D">
        <w:rPr>
          <w:rFonts w:ascii="Times New Roman" w:eastAsia="Times New Roman" w:hAnsi="Times New Roman"/>
          <w:bCs/>
          <w:color w:val="000000"/>
          <w:sz w:val="28"/>
          <w:szCs w:val="28"/>
          <w:lang w:eastAsia="ru-RU"/>
        </w:rPr>
        <w:t>льготы</w:t>
      </w:r>
      <w:r w:rsidRPr="00203F1D">
        <w:rPr>
          <w:rFonts w:ascii="Times New Roman" w:eastAsia="Times New Roman" w:hAnsi="Times New Roman"/>
          <w:color w:val="000000"/>
          <w:sz w:val="28"/>
          <w:szCs w:val="28"/>
          <w:lang w:eastAsia="ru-RU"/>
        </w:rPr>
        <w:t>,</w:t>
      </w:r>
      <w:r w:rsidRPr="00943ADC">
        <w:rPr>
          <w:rFonts w:ascii="Times New Roman" w:eastAsia="Times New Roman" w:hAnsi="Times New Roman"/>
          <w:color w:val="000000"/>
          <w:sz w:val="28"/>
          <w:szCs w:val="28"/>
          <w:lang w:eastAsia="ru-RU"/>
        </w:rPr>
        <w:t xml:space="preserve"> компания понимает, что СМИ выполняют важные для социального самочувствия персонала функции, являющиеся средством достижения социального равноправия, способом поощрения за особые заслуги.</w:t>
      </w:r>
      <w:r w:rsidRPr="00943ADC">
        <w:rPr>
          <w:rFonts w:ascii="Times New Roman" w:eastAsia="Times New Roman" w:hAnsi="Times New Roman"/>
          <w:color w:val="000000"/>
          <w:sz w:val="28"/>
          <w:szCs w:val="28"/>
          <w:vertAlign w:val="superscript"/>
          <w:lang w:eastAsia="ru-RU"/>
        </w:rPr>
        <w:t>19</w:t>
      </w:r>
    </w:p>
    <w:p w:rsidR="005971EA" w:rsidRDefault="00943ADC" w:rsidP="005971EA">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943ADC">
        <w:rPr>
          <w:rFonts w:ascii="Times New Roman" w:eastAsia="Times New Roman" w:hAnsi="Times New Roman"/>
          <w:color w:val="000000"/>
          <w:sz w:val="28"/>
          <w:szCs w:val="28"/>
          <w:lang w:eastAsia="ru-RU"/>
        </w:rPr>
        <w:t>Таким образом, выплаты бонусов и социальных льгот во многом предопределяют мотивацию сотрудников, их преданность своему труду, что в корпоративном духе способствует увеличению производительности, престижа компании.</w:t>
      </w:r>
    </w:p>
    <w:p w:rsidR="00DB01B6" w:rsidRDefault="00943ADC" w:rsidP="005971EA">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5971EA">
        <w:rPr>
          <w:rFonts w:ascii="Times New Roman" w:eastAsia="Times New Roman" w:hAnsi="Times New Roman"/>
          <w:bCs/>
          <w:color w:val="000000"/>
          <w:sz w:val="28"/>
          <w:szCs w:val="28"/>
          <w:lang w:eastAsia="ru-RU"/>
        </w:rPr>
        <w:t>Ошибочность в применении системы поощрений</w:t>
      </w:r>
      <w:r w:rsidR="005971EA">
        <w:rPr>
          <w:rFonts w:ascii="Times New Roman" w:eastAsia="Times New Roman" w:hAnsi="Times New Roman"/>
          <w:color w:val="000000"/>
          <w:sz w:val="28"/>
          <w:szCs w:val="28"/>
          <w:lang w:eastAsia="ru-RU"/>
        </w:rPr>
        <w:t xml:space="preserve">. </w:t>
      </w:r>
      <w:r w:rsidRPr="00943ADC">
        <w:rPr>
          <w:rFonts w:ascii="Times New Roman" w:eastAsia="Times New Roman" w:hAnsi="Times New Roman"/>
          <w:color w:val="000000"/>
          <w:sz w:val="28"/>
          <w:szCs w:val="28"/>
          <w:lang w:eastAsia="ru-RU"/>
        </w:rPr>
        <w:t>Ежегодные опросы работников о том, что же их стимулирует</w:t>
      </w:r>
      <w:r w:rsidR="00DB01B6">
        <w:rPr>
          <w:rFonts w:ascii="Times New Roman" w:eastAsia="Times New Roman" w:hAnsi="Times New Roman"/>
          <w:color w:val="000000"/>
          <w:sz w:val="28"/>
          <w:szCs w:val="28"/>
          <w:lang w:eastAsia="ru-RU"/>
        </w:rPr>
        <w:t xml:space="preserve"> в работе</w:t>
      </w:r>
      <w:r w:rsidRPr="00943ADC">
        <w:rPr>
          <w:rFonts w:ascii="Times New Roman" w:eastAsia="Times New Roman" w:hAnsi="Times New Roman"/>
          <w:color w:val="000000"/>
          <w:sz w:val="28"/>
          <w:szCs w:val="28"/>
          <w:lang w:eastAsia="ru-RU"/>
        </w:rPr>
        <w:t xml:space="preserve">, остаются неизменными: </w:t>
      </w:r>
    </w:p>
    <w:p w:rsidR="00DB01B6" w:rsidRPr="005971EA" w:rsidRDefault="005971EA" w:rsidP="005971EA">
      <w:pPr>
        <w:pStyle w:val="a3"/>
        <w:numPr>
          <w:ilvl w:val="0"/>
          <w:numId w:val="31"/>
        </w:num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У</w:t>
      </w:r>
      <w:r w:rsidR="00943ADC" w:rsidRPr="005971EA">
        <w:rPr>
          <w:rFonts w:ascii="Times New Roman" w:eastAsia="Times New Roman" w:hAnsi="Times New Roman"/>
          <w:color w:val="000000"/>
          <w:sz w:val="28"/>
          <w:szCs w:val="28"/>
          <w:lang w:eastAsia="ru-RU"/>
        </w:rPr>
        <w:t>довле</w:t>
      </w:r>
      <w:r w:rsidR="00DB01B6" w:rsidRPr="005971EA">
        <w:rPr>
          <w:rFonts w:ascii="Times New Roman" w:eastAsia="Times New Roman" w:hAnsi="Times New Roman"/>
          <w:color w:val="000000"/>
          <w:sz w:val="28"/>
          <w:szCs w:val="28"/>
          <w:lang w:eastAsia="ru-RU"/>
        </w:rPr>
        <w:t>творение от достигнутых успехов;</w:t>
      </w:r>
      <w:r w:rsidR="00943ADC" w:rsidRPr="005971EA">
        <w:rPr>
          <w:rFonts w:ascii="Times New Roman" w:eastAsia="Times New Roman" w:hAnsi="Times New Roman"/>
          <w:color w:val="000000"/>
          <w:sz w:val="28"/>
          <w:szCs w:val="28"/>
          <w:lang w:eastAsia="ru-RU"/>
        </w:rPr>
        <w:t xml:space="preserve"> </w:t>
      </w:r>
    </w:p>
    <w:p w:rsidR="00DB01B6" w:rsidRPr="005971EA" w:rsidRDefault="005971EA" w:rsidP="005971EA">
      <w:pPr>
        <w:pStyle w:val="a3"/>
        <w:numPr>
          <w:ilvl w:val="0"/>
          <w:numId w:val="31"/>
        </w:num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w:t>
      </w:r>
      <w:r w:rsidR="00943ADC" w:rsidRPr="005971EA">
        <w:rPr>
          <w:rFonts w:ascii="Times New Roman" w:eastAsia="Times New Roman" w:hAnsi="Times New Roman"/>
          <w:color w:val="000000"/>
          <w:sz w:val="28"/>
          <w:szCs w:val="28"/>
          <w:lang w:eastAsia="ru-RU"/>
        </w:rPr>
        <w:t>ризнан</w:t>
      </w:r>
      <w:r w:rsidR="00DB01B6" w:rsidRPr="005971EA">
        <w:rPr>
          <w:rFonts w:ascii="Times New Roman" w:eastAsia="Times New Roman" w:hAnsi="Times New Roman"/>
          <w:color w:val="000000"/>
          <w:sz w:val="28"/>
          <w:szCs w:val="28"/>
          <w:lang w:eastAsia="ru-RU"/>
        </w:rPr>
        <w:t>ие коллег и высшего руководства;</w:t>
      </w:r>
      <w:r w:rsidR="00943ADC" w:rsidRPr="005971EA">
        <w:rPr>
          <w:rFonts w:ascii="Times New Roman" w:eastAsia="Times New Roman" w:hAnsi="Times New Roman"/>
          <w:color w:val="000000"/>
          <w:sz w:val="28"/>
          <w:szCs w:val="28"/>
          <w:lang w:eastAsia="ru-RU"/>
        </w:rPr>
        <w:t xml:space="preserve"> </w:t>
      </w:r>
    </w:p>
    <w:p w:rsidR="00DB01B6" w:rsidRPr="005971EA" w:rsidRDefault="005971EA" w:rsidP="005971EA">
      <w:pPr>
        <w:pStyle w:val="a3"/>
        <w:numPr>
          <w:ilvl w:val="0"/>
          <w:numId w:val="31"/>
        </w:num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w:t>
      </w:r>
      <w:r w:rsidR="00943ADC" w:rsidRPr="005971EA">
        <w:rPr>
          <w:rFonts w:ascii="Times New Roman" w:eastAsia="Times New Roman" w:hAnsi="Times New Roman"/>
          <w:color w:val="000000"/>
          <w:sz w:val="28"/>
          <w:szCs w:val="28"/>
          <w:lang w:eastAsia="ru-RU"/>
        </w:rPr>
        <w:t>родвижение по карьерной лестнице</w:t>
      </w:r>
      <w:r w:rsidR="00DB01B6" w:rsidRPr="005971EA">
        <w:rPr>
          <w:rFonts w:ascii="Times New Roman" w:eastAsia="Times New Roman" w:hAnsi="Times New Roman"/>
          <w:color w:val="000000"/>
          <w:sz w:val="28"/>
          <w:szCs w:val="28"/>
          <w:lang w:eastAsia="ru-RU"/>
        </w:rPr>
        <w:t>;</w:t>
      </w:r>
    </w:p>
    <w:p w:rsidR="00943ADC" w:rsidRPr="005971EA" w:rsidRDefault="005971EA" w:rsidP="005971EA">
      <w:pPr>
        <w:pStyle w:val="a3"/>
        <w:numPr>
          <w:ilvl w:val="0"/>
          <w:numId w:val="31"/>
        </w:num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Ж</w:t>
      </w:r>
      <w:r w:rsidR="00DB01B6" w:rsidRPr="005971EA">
        <w:rPr>
          <w:rFonts w:ascii="Times New Roman" w:eastAsia="Times New Roman" w:hAnsi="Times New Roman"/>
          <w:color w:val="000000"/>
          <w:sz w:val="28"/>
          <w:szCs w:val="28"/>
          <w:lang w:eastAsia="ru-RU"/>
        </w:rPr>
        <w:t>алование</w:t>
      </w:r>
      <w:r w:rsidR="00203F1D" w:rsidRPr="005971EA">
        <w:rPr>
          <w:rFonts w:ascii="Times New Roman" w:eastAsia="Times New Roman" w:hAnsi="Times New Roman"/>
          <w:color w:val="000000"/>
          <w:sz w:val="28"/>
          <w:szCs w:val="28"/>
          <w:lang w:eastAsia="ru-RU"/>
        </w:rPr>
        <w:t>.</w:t>
      </w:r>
      <w:r w:rsidR="00FA571B">
        <w:rPr>
          <w:rStyle w:val="ae"/>
          <w:rFonts w:ascii="Times New Roman" w:eastAsia="Times New Roman" w:hAnsi="Times New Roman"/>
          <w:color w:val="000000"/>
          <w:sz w:val="28"/>
          <w:szCs w:val="28"/>
          <w:lang w:eastAsia="ru-RU"/>
        </w:rPr>
        <w:footnoteReference w:id="10"/>
      </w:r>
    </w:p>
    <w:p w:rsidR="005971EA" w:rsidRDefault="00943ADC" w:rsidP="00943ADC">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943ADC">
        <w:rPr>
          <w:rFonts w:ascii="Times New Roman" w:eastAsia="Times New Roman" w:hAnsi="Times New Roman"/>
          <w:color w:val="000000"/>
          <w:sz w:val="28"/>
          <w:szCs w:val="28"/>
          <w:lang w:eastAsia="ru-RU"/>
        </w:rPr>
        <w:t>Такими мерами стимулирования, как сде</w:t>
      </w:r>
      <w:r w:rsidR="00DB01B6">
        <w:rPr>
          <w:rFonts w:ascii="Times New Roman" w:eastAsia="Times New Roman" w:hAnsi="Times New Roman"/>
          <w:color w:val="000000"/>
          <w:sz w:val="28"/>
          <w:szCs w:val="28"/>
          <w:lang w:eastAsia="ru-RU"/>
        </w:rPr>
        <w:t xml:space="preserve">льная оплата труда для рабочих, </w:t>
      </w:r>
      <w:r w:rsidRPr="00943ADC">
        <w:rPr>
          <w:rFonts w:ascii="Times New Roman" w:eastAsia="Times New Roman" w:hAnsi="Times New Roman"/>
          <w:color w:val="000000"/>
          <w:sz w:val="28"/>
          <w:szCs w:val="28"/>
          <w:lang w:eastAsia="ru-RU"/>
        </w:rPr>
        <w:t>специальные привилегии для обладателей звания «работник месяца» и комиссионные торговым агентам, мы обязаны бихевиористской теории.</w:t>
      </w:r>
    </w:p>
    <w:p w:rsidR="00943ADC" w:rsidRPr="00943ADC" w:rsidRDefault="00943ADC" w:rsidP="00943ADC">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943ADC">
        <w:rPr>
          <w:rFonts w:ascii="Times New Roman" w:eastAsia="Times New Roman" w:hAnsi="Times New Roman"/>
          <w:color w:val="000000"/>
          <w:sz w:val="28"/>
          <w:szCs w:val="28"/>
          <w:lang w:eastAsia="ru-RU"/>
        </w:rPr>
        <w:t xml:space="preserve"> Исследования показывают, что по большому счету вознаграждения реально помогают добиться только одного: временного подчинения.</w:t>
      </w:r>
    </w:p>
    <w:p w:rsidR="00943ADC" w:rsidRPr="00943ADC" w:rsidRDefault="00943ADC" w:rsidP="00943ADC">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943ADC">
        <w:rPr>
          <w:rFonts w:ascii="Times New Roman" w:eastAsia="Times New Roman" w:hAnsi="Times New Roman"/>
          <w:color w:val="000000"/>
          <w:sz w:val="28"/>
          <w:szCs w:val="28"/>
          <w:lang w:eastAsia="ru-RU"/>
        </w:rPr>
        <w:t>Фундаментальные ошибки бихевиористской теории в корне подрывают саму суть идеи добиться длительного и устойчивого изменения поведения работников или эффективности за счет использования поощрений. Элфи Кон, ведущий критик конкуренции, при оценке проведения организацией программы стимулирования выделил шесть пунктов неэффективности поощрения:</w:t>
      </w:r>
    </w:p>
    <w:p w:rsidR="00943ADC" w:rsidRPr="005971EA" w:rsidRDefault="00943ADC" w:rsidP="005971EA">
      <w:pPr>
        <w:pStyle w:val="a3"/>
        <w:numPr>
          <w:ilvl w:val="0"/>
          <w:numId w:val="32"/>
        </w:numPr>
        <w:shd w:val="clear" w:color="auto" w:fill="FFFFFF"/>
        <w:spacing w:after="0" w:line="360" w:lineRule="auto"/>
        <w:jc w:val="both"/>
        <w:rPr>
          <w:rFonts w:ascii="Times New Roman" w:eastAsia="Times New Roman" w:hAnsi="Times New Roman"/>
          <w:color w:val="000000"/>
          <w:sz w:val="28"/>
          <w:szCs w:val="28"/>
          <w:lang w:eastAsia="ru-RU"/>
        </w:rPr>
      </w:pPr>
      <w:r w:rsidRPr="005971EA">
        <w:rPr>
          <w:rFonts w:ascii="Times New Roman" w:eastAsia="Times New Roman" w:hAnsi="Times New Roman"/>
          <w:color w:val="000000"/>
          <w:sz w:val="28"/>
          <w:szCs w:val="28"/>
          <w:lang w:eastAsia="ru-RU"/>
        </w:rPr>
        <w:t>Оплата труда не является фактором мотивации</w:t>
      </w:r>
      <w:r w:rsidR="001B2898">
        <w:rPr>
          <w:rFonts w:ascii="Times New Roman" w:eastAsia="Times New Roman" w:hAnsi="Times New Roman"/>
          <w:color w:val="000000"/>
          <w:sz w:val="28"/>
          <w:szCs w:val="28"/>
          <w:lang w:eastAsia="ru-RU"/>
        </w:rPr>
        <w:t>;</w:t>
      </w:r>
    </w:p>
    <w:p w:rsidR="00943ADC" w:rsidRPr="005971EA" w:rsidRDefault="00943ADC" w:rsidP="005971EA">
      <w:pPr>
        <w:pStyle w:val="a3"/>
        <w:numPr>
          <w:ilvl w:val="0"/>
          <w:numId w:val="32"/>
        </w:numPr>
        <w:shd w:val="clear" w:color="auto" w:fill="FFFFFF"/>
        <w:spacing w:after="0" w:line="360" w:lineRule="auto"/>
        <w:jc w:val="both"/>
        <w:rPr>
          <w:rFonts w:ascii="Times New Roman" w:eastAsia="Times New Roman" w:hAnsi="Times New Roman"/>
          <w:color w:val="000000"/>
          <w:sz w:val="28"/>
          <w:szCs w:val="28"/>
          <w:lang w:eastAsia="ru-RU"/>
        </w:rPr>
      </w:pPr>
      <w:r w:rsidRPr="005971EA">
        <w:rPr>
          <w:rFonts w:ascii="Times New Roman" w:eastAsia="Times New Roman" w:hAnsi="Times New Roman"/>
          <w:color w:val="000000"/>
          <w:sz w:val="28"/>
          <w:szCs w:val="28"/>
          <w:lang w:eastAsia="ru-RU"/>
        </w:rPr>
        <w:t>Поощрения наказывают</w:t>
      </w:r>
      <w:r w:rsidR="001B2898">
        <w:rPr>
          <w:rFonts w:ascii="Times New Roman" w:eastAsia="Times New Roman" w:hAnsi="Times New Roman"/>
          <w:color w:val="000000"/>
          <w:sz w:val="28"/>
          <w:szCs w:val="28"/>
          <w:lang w:eastAsia="ru-RU"/>
        </w:rPr>
        <w:t>;</w:t>
      </w:r>
    </w:p>
    <w:p w:rsidR="00943ADC" w:rsidRPr="005971EA" w:rsidRDefault="00943ADC" w:rsidP="005971EA">
      <w:pPr>
        <w:pStyle w:val="a3"/>
        <w:numPr>
          <w:ilvl w:val="0"/>
          <w:numId w:val="32"/>
        </w:numPr>
        <w:shd w:val="clear" w:color="auto" w:fill="FFFFFF"/>
        <w:spacing w:after="0" w:line="360" w:lineRule="auto"/>
        <w:jc w:val="both"/>
        <w:rPr>
          <w:rFonts w:ascii="Times New Roman" w:eastAsia="Times New Roman" w:hAnsi="Times New Roman"/>
          <w:color w:val="000000"/>
          <w:sz w:val="28"/>
          <w:szCs w:val="28"/>
          <w:lang w:eastAsia="ru-RU"/>
        </w:rPr>
      </w:pPr>
      <w:r w:rsidRPr="005971EA">
        <w:rPr>
          <w:rFonts w:ascii="Times New Roman" w:eastAsia="Times New Roman" w:hAnsi="Times New Roman"/>
          <w:color w:val="000000"/>
          <w:sz w:val="28"/>
          <w:szCs w:val="28"/>
          <w:lang w:eastAsia="ru-RU"/>
        </w:rPr>
        <w:t>Поощрения разрушают взаимоотношения</w:t>
      </w:r>
      <w:r w:rsidR="001B2898">
        <w:rPr>
          <w:rFonts w:ascii="Times New Roman" w:eastAsia="Times New Roman" w:hAnsi="Times New Roman"/>
          <w:color w:val="000000"/>
          <w:sz w:val="28"/>
          <w:szCs w:val="28"/>
          <w:lang w:eastAsia="ru-RU"/>
        </w:rPr>
        <w:t>;</w:t>
      </w:r>
    </w:p>
    <w:p w:rsidR="00943ADC" w:rsidRPr="005971EA" w:rsidRDefault="00943ADC" w:rsidP="005971EA">
      <w:pPr>
        <w:pStyle w:val="a3"/>
        <w:numPr>
          <w:ilvl w:val="0"/>
          <w:numId w:val="32"/>
        </w:numPr>
        <w:shd w:val="clear" w:color="auto" w:fill="FFFFFF"/>
        <w:spacing w:after="0" w:line="360" w:lineRule="auto"/>
        <w:jc w:val="both"/>
        <w:rPr>
          <w:rFonts w:ascii="Times New Roman" w:eastAsia="Times New Roman" w:hAnsi="Times New Roman"/>
          <w:color w:val="000000"/>
          <w:sz w:val="28"/>
          <w:szCs w:val="28"/>
          <w:lang w:eastAsia="ru-RU"/>
        </w:rPr>
      </w:pPr>
      <w:r w:rsidRPr="005971EA">
        <w:rPr>
          <w:rFonts w:ascii="Times New Roman" w:eastAsia="Times New Roman" w:hAnsi="Times New Roman"/>
          <w:color w:val="000000"/>
          <w:sz w:val="28"/>
          <w:szCs w:val="28"/>
          <w:lang w:eastAsia="ru-RU"/>
        </w:rPr>
        <w:t>Поощрения идут в разрез со здравым смыслом</w:t>
      </w:r>
      <w:r w:rsidR="001B2898">
        <w:rPr>
          <w:rFonts w:ascii="Times New Roman" w:eastAsia="Times New Roman" w:hAnsi="Times New Roman"/>
          <w:color w:val="000000"/>
          <w:sz w:val="28"/>
          <w:szCs w:val="28"/>
          <w:lang w:eastAsia="ru-RU"/>
        </w:rPr>
        <w:t>;</w:t>
      </w:r>
    </w:p>
    <w:p w:rsidR="00943ADC" w:rsidRPr="005971EA" w:rsidRDefault="00943ADC" w:rsidP="005971EA">
      <w:pPr>
        <w:pStyle w:val="a3"/>
        <w:numPr>
          <w:ilvl w:val="0"/>
          <w:numId w:val="32"/>
        </w:numPr>
        <w:shd w:val="clear" w:color="auto" w:fill="FFFFFF"/>
        <w:spacing w:after="0" w:line="360" w:lineRule="auto"/>
        <w:jc w:val="both"/>
        <w:rPr>
          <w:rFonts w:ascii="Times New Roman" w:eastAsia="Times New Roman" w:hAnsi="Times New Roman"/>
          <w:color w:val="000000"/>
          <w:sz w:val="28"/>
          <w:szCs w:val="28"/>
          <w:lang w:eastAsia="ru-RU"/>
        </w:rPr>
      </w:pPr>
      <w:r w:rsidRPr="005971EA">
        <w:rPr>
          <w:rFonts w:ascii="Times New Roman" w:eastAsia="Times New Roman" w:hAnsi="Times New Roman"/>
          <w:color w:val="000000"/>
          <w:sz w:val="28"/>
          <w:szCs w:val="28"/>
          <w:lang w:eastAsia="ru-RU"/>
        </w:rPr>
        <w:t>Вознаграждения не вдохновляют на риск</w:t>
      </w:r>
      <w:r w:rsidR="001B2898">
        <w:rPr>
          <w:rFonts w:ascii="Times New Roman" w:eastAsia="Times New Roman" w:hAnsi="Times New Roman"/>
          <w:color w:val="000000"/>
          <w:sz w:val="28"/>
          <w:szCs w:val="28"/>
          <w:lang w:eastAsia="ru-RU"/>
        </w:rPr>
        <w:t>;</w:t>
      </w:r>
    </w:p>
    <w:p w:rsidR="00943ADC" w:rsidRPr="005971EA" w:rsidRDefault="00943ADC" w:rsidP="005971EA">
      <w:pPr>
        <w:pStyle w:val="a3"/>
        <w:numPr>
          <w:ilvl w:val="0"/>
          <w:numId w:val="32"/>
        </w:numPr>
        <w:shd w:val="clear" w:color="auto" w:fill="FFFFFF"/>
        <w:spacing w:after="0" w:line="360" w:lineRule="auto"/>
        <w:jc w:val="both"/>
        <w:rPr>
          <w:rFonts w:ascii="Times New Roman" w:eastAsia="Times New Roman" w:hAnsi="Times New Roman"/>
          <w:color w:val="000000"/>
          <w:sz w:val="28"/>
          <w:szCs w:val="28"/>
          <w:lang w:eastAsia="ru-RU"/>
        </w:rPr>
      </w:pPr>
      <w:r w:rsidRPr="005971EA">
        <w:rPr>
          <w:rFonts w:ascii="Times New Roman" w:eastAsia="Times New Roman" w:hAnsi="Times New Roman"/>
          <w:color w:val="000000"/>
          <w:sz w:val="28"/>
          <w:szCs w:val="28"/>
          <w:lang w:eastAsia="ru-RU"/>
        </w:rPr>
        <w:t>Поощрения подрывают интерес.</w:t>
      </w:r>
    </w:p>
    <w:p w:rsidR="00DB01B6" w:rsidRDefault="00943ADC" w:rsidP="00943ADC">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943ADC">
        <w:rPr>
          <w:rFonts w:ascii="Times New Roman" w:eastAsia="Times New Roman" w:hAnsi="Times New Roman"/>
          <w:color w:val="000000"/>
          <w:sz w:val="28"/>
          <w:szCs w:val="28"/>
          <w:lang w:eastAsia="ru-RU"/>
        </w:rPr>
        <w:t xml:space="preserve">Однако многие менеджеры утверждают, что без вознаграждения на работе толку не добьешься. </w:t>
      </w:r>
    </w:p>
    <w:p w:rsidR="00943ADC" w:rsidRPr="00943ADC" w:rsidRDefault="00943ADC" w:rsidP="00943ADC">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943ADC">
        <w:rPr>
          <w:rFonts w:ascii="Times New Roman" w:eastAsia="Times New Roman" w:hAnsi="Times New Roman"/>
          <w:color w:val="000000"/>
          <w:sz w:val="28"/>
          <w:szCs w:val="28"/>
          <w:lang w:eastAsia="ru-RU"/>
        </w:rPr>
        <w:t>В российской практике нематериальные факторы приобретают весомое значение, когда все потенциальные работодатели предлагают примерно одинаковый размер заработной платы. Обычно это касается рядовых специалистов. Чем выше должность, тем большее значение имеет нематериальная мотивация.</w:t>
      </w:r>
    </w:p>
    <w:p w:rsidR="00763D5B" w:rsidRPr="003C2274" w:rsidRDefault="00943ADC" w:rsidP="003C2274">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943ADC">
        <w:rPr>
          <w:rFonts w:ascii="Times New Roman" w:eastAsia="Times New Roman" w:hAnsi="Times New Roman"/>
          <w:color w:val="000000"/>
          <w:sz w:val="28"/>
          <w:szCs w:val="28"/>
          <w:lang w:eastAsia="ru-RU"/>
        </w:rPr>
        <w:t>Профессиональному HR-директору желательно иметь в своем арсенале набор методов нематериальной мотивации и знать, какие из них будут наиболее эффективны в вашей компании с учетом специфики ее деятельности и корпоративной культуры.</w:t>
      </w:r>
    </w:p>
    <w:p w:rsidR="00DB01B6" w:rsidRPr="00DB01B6" w:rsidRDefault="00DB01B6" w:rsidP="00DB01B6">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DB01B6">
        <w:rPr>
          <w:rFonts w:ascii="Times New Roman" w:eastAsia="Times New Roman" w:hAnsi="Times New Roman"/>
          <w:color w:val="000000"/>
          <w:sz w:val="28"/>
          <w:szCs w:val="28"/>
          <w:lang w:eastAsia="ru-RU"/>
        </w:rPr>
        <w:t>Как повременная, так и сдельная форма оплаты труда имеют свою специфику и относятся непосредственно к разным группам работников, к разным отраслям производства.</w:t>
      </w:r>
    </w:p>
    <w:p w:rsidR="00DB01B6" w:rsidRPr="00DB01B6" w:rsidRDefault="00DB01B6" w:rsidP="00DB01B6">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DB01B6">
        <w:rPr>
          <w:rFonts w:ascii="Times New Roman" w:eastAsia="Times New Roman" w:hAnsi="Times New Roman"/>
          <w:color w:val="000000"/>
          <w:sz w:val="28"/>
          <w:szCs w:val="28"/>
          <w:lang w:eastAsia="ru-RU"/>
        </w:rPr>
        <w:t>При бонусной системе оплаты труда мастера будут получать оклад за отработанное время и премию в виде процента от выручки. Такая система больше отвечает требованиям организации.</w:t>
      </w:r>
    </w:p>
    <w:p w:rsidR="00DB01B6" w:rsidRPr="00DB01B6" w:rsidRDefault="00DB01B6" w:rsidP="00DB01B6">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DB01B6">
        <w:rPr>
          <w:rFonts w:ascii="Times New Roman" w:eastAsia="Times New Roman" w:hAnsi="Times New Roman"/>
          <w:color w:val="000000"/>
          <w:sz w:val="28"/>
          <w:szCs w:val="28"/>
          <w:lang w:eastAsia="ru-RU"/>
        </w:rPr>
        <w:t>Для бухгалтерии, охранников и уборщицы сложно установить заработную плату, зависящую от финансовых показателей. Для этой группы работников можно использовать повременную или повременно-премиальную систему.</w:t>
      </w:r>
    </w:p>
    <w:p w:rsidR="0044623A" w:rsidRDefault="00DB01B6" w:rsidP="00DB01B6">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DB01B6">
        <w:rPr>
          <w:rFonts w:ascii="Times New Roman" w:eastAsia="Times New Roman" w:hAnsi="Times New Roman"/>
          <w:color w:val="000000"/>
          <w:sz w:val="28"/>
          <w:szCs w:val="28"/>
          <w:lang w:eastAsia="ru-RU"/>
        </w:rPr>
        <w:t xml:space="preserve">При простой повременной системе оплаты труда работники будут получать заработную плату в зависимости от отработанного времени, при этом качество их работы не учитывается. </w:t>
      </w:r>
    </w:p>
    <w:p w:rsidR="00DB01B6" w:rsidRPr="00DB01B6" w:rsidRDefault="0044623A" w:rsidP="004334D9">
      <w:pPr>
        <w:shd w:val="clear" w:color="auto" w:fill="FFFFFF"/>
        <w:spacing w:after="0"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w:t>
      </w:r>
      <w:r w:rsidR="00DB01B6" w:rsidRPr="00DB01B6">
        <w:rPr>
          <w:rFonts w:ascii="Times New Roman" w:eastAsia="Times New Roman" w:hAnsi="Times New Roman"/>
          <w:color w:val="000000"/>
          <w:sz w:val="28"/>
          <w:szCs w:val="28"/>
          <w:lang w:eastAsia="ru-RU"/>
        </w:rPr>
        <w:t>ри повременно-премиальной системе оплаты труда возможны премии за достижение каких-либо качественных показателей в работе. Сумму премий будет устанавливать директор.</w:t>
      </w:r>
      <w:r w:rsidR="004334D9">
        <w:rPr>
          <w:rFonts w:ascii="Times New Roman" w:eastAsia="Times New Roman" w:hAnsi="Times New Roman"/>
          <w:color w:val="000000"/>
          <w:sz w:val="28"/>
          <w:szCs w:val="28"/>
          <w:lang w:eastAsia="ru-RU"/>
        </w:rPr>
        <w:t xml:space="preserve"> </w:t>
      </w:r>
      <w:r w:rsidR="00DB01B6" w:rsidRPr="00DB01B6">
        <w:rPr>
          <w:rFonts w:ascii="Times New Roman" w:eastAsia="Times New Roman" w:hAnsi="Times New Roman"/>
          <w:color w:val="000000"/>
          <w:sz w:val="28"/>
          <w:szCs w:val="28"/>
          <w:lang w:eastAsia="ru-RU"/>
        </w:rPr>
        <w:t>Директор может отвечать за прибыль организации, поэтому для него предлагаем такие системы оплаты труда: повременную, повременно-премиальную и бонусную, где премия зависит от суммы прибыли.</w:t>
      </w:r>
    </w:p>
    <w:p w:rsidR="0044623A" w:rsidRDefault="00DB01B6" w:rsidP="00DB01B6">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DB01B6">
        <w:rPr>
          <w:rFonts w:ascii="Times New Roman" w:eastAsia="Times New Roman" w:hAnsi="Times New Roman"/>
          <w:color w:val="000000"/>
          <w:sz w:val="28"/>
          <w:szCs w:val="28"/>
          <w:lang w:eastAsia="ru-RU"/>
        </w:rPr>
        <w:t xml:space="preserve">При повременной системе оплаты труда директор будет получать только оклад, не зависящий от эффективности работы фирмы. </w:t>
      </w:r>
    </w:p>
    <w:p w:rsidR="00DB01B6" w:rsidRPr="00DB01B6" w:rsidRDefault="00DB01B6" w:rsidP="00DB01B6">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DB01B6">
        <w:rPr>
          <w:rFonts w:ascii="Times New Roman" w:eastAsia="Times New Roman" w:hAnsi="Times New Roman"/>
          <w:color w:val="000000"/>
          <w:sz w:val="28"/>
          <w:szCs w:val="28"/>
          <w:lang w:eastAsia="ru-RU"/>
        </w:rPr>
        <w:t>При повременно-премиальной системе оплаты труда возможны премии за улучшение работы организации. Однако это не будет эффективно, так как премии директор будет устанавливать самостоятельно.</w:t>
      </w:r>
    </w:p>
    <w:p w:rsidR="0044623A" w:rsidRDefault="00DB01B6" w:rsidP="004334D9">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DB01B6">
        <w:rPr>
          <w:rFonts w:ascii="Times New Roman" w:eastAsia="Times New Roman" w:hAnsi="Times New Roman"/>
          <w:color w:val="000000"/>
          <w:sz w:val="28"/>
          <w:szCs w:val="28"/>
          <w:lang w:eastAsia="ru-RU"/>
        </w:rPr>
        <w:t>Бонусная система оплаты труда. Можно установить директору достаточно высокий оклад, соответствующий его положению</w:t>
      </w:r>
      <w:r w:rsidR="0044623A">
        <w:rPr>
          <w:rFonts w:ascii="Times New Roman" w:eastAsia="Times New Roman" w:hAnsi="Times New Roman"/>
          <w:color w:val="000000"/>
          <w:sz w:val="28"/>
          <w:szCs w:val="28"/>
          <w:lang w:eastAsia="ru-RU"/>
        </w:rPr>
        <w:t>, так же</w:t>
      </w:r>
      <w:r w:rsidRPr="00DB01B6">
        <w:rPr>
          <w:rFonts w:ascii="Times New Roman" w:eastAsia="Times New Roman" w:hAnsi="Times New Roman"/>
          <w:color w:val="000000"/>
          <w:sz w:val="28"/>
          <w:szCs w:val="28"/>
          <w:lang w:eastAsia="ru-RU"/>
        </w:rPr>
        <w:t xml:space="preserve"> для директора назначается специальная премия в виде процента от прибыли организации. Тогда директор будет напрямую заинтересован в повышении прибыли. </w:t>
      </w:r>
    </w:p>
    <w:p w:rsidR="005971EA" w:rsidRDefault="00DB01B6" w:rsidP="00DB01B6">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DB01B6">
        <w:rPr>
          <w:rFonts w:ascii="Times New Roman" w:eastAsia="Times New Roman" w:hAnsi="Times New Roman"/>
          <w:color w:val="000000"/>
          <w:sz w:val="28"/>
          <w:szCs w:val="28"/>
          <w:lang w:eastAsia="ru-RU"/>
        </w:rPr>
        <w:t xml:space="preserve">Итак, для каждого уровня работников </w:t>
      </w:r>
      <w:r w:rsidR="0044623A">
        <w:rPr>
          <w:rFonts w:ascii="Times New Roman" w:eastAsia="Times New Roman" w:hAnsi="Times New Roman"/>
          <w:color w:val="000000"/>
          <w:sz w:val="28"/>
          <w:szCs w:val="28"/>
          <w:lang w:eastAsia="ru-RU"/>
        </w:rPr>
        <w:t>лучше</w:t>
      </w:r>
      <w:r w:rsidRPr="00DB01B6">
        <w:rPr>
          <w:rFonts w:ascii="Times New Roman" w:eastAsia="Times New Roman" w:hAnsi="Times New Roman"/>
          <w:color w:val="000000"/>
          <w:sz w:val="28"/>
          <w:szCs w:val="28"/>
          <w:lang w:eastAsia="ru-RU"/>
        </w:rPr>
        <w:t xml:space="preserve"> выбрать определенную систему оплаты труда. Для мастеров </w:t>
      </w:r>
      <w:r w:rsidR="0044623A">
        <w:rPr>
          <w:rFonts w:ascii="Times New Roman" w:eastAsia="Times New Roman" w:hAnsi="Times New Roman"/>
          <w:color w:val="000000"/>
          <w:sz w:val="28"/>
          <w:szCs w:val="28"/>
          <w:lang w:eastAsia="ru-RU"/>
        </w:rPr>
        <w:t>можно</w:t>
      </w:r>
      <w:r w:rsidRPr="00DB01B6">
        <w:rPr>
          <w:rFonts w:ascii="Times New Roman" w:eastAsia="Times New Roman" w:hAnsi="Times New Roman"/>
          <w:color w:val="000000"/>
          <w:sz w:val="28"/>
          <w:szCs w:val="28"/>
          <w:lang w:eastAsia="ru-RU"/>
        </w:rPr>
        <w:t xml:space="preserve"> установи</w:t>
      </w:r>
      <w:r w:rsidR="005971EA">
        <w:rPr>
          <w:rFonts w:ascii="Times New Roman" w:eastAsia="Times New Roman" w:hAnsi="Times New Roman"/>
          <w:color w:val="000000"/>
          <w:sz w:val="28"/>
          <w:szCs w:val="28"/>
          <w:lang w:eastAsia="ru-RU"/>
        </w:rPr>
        <w:t>ть бонусную систему</w:t>
      </w:r>
      <w:r w:rsidRPr="00DB01B6">
        <w:rPr>
          <w:rFonts w:ascii="Times New Roman" w:eastAsia="Times New Roman" w:hAnsi="Times New Roman"/>
          <w:color w:val="000000"/>
          <w:sz w:val="28"/>
          <w:szCs w:val="28"/>
          <w:lang w:eastAsia="ru-RU"/>
        </w:rPr>
        <w:t xml:space="preserve">, для специалистов подходит повременно-премиальная система оплаты труда. </w:t>
      </w:r>
    </w:p>
    <w:p w:rsidR="00DB01B6" w:rsidRPr="00DB01B6" w:rsidRDefault="00DB01B6" w:rsidP="00DB01B6">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DB01B6">
        <w:rPr>
          <w:rFonts w:ascii="Times New Roman" w:eastAsia="Times New Roman" w:hAnsi="Times New Roman"/>
          <w:color w:val="000000"/>
          <w:sz w:val="28"/>
          <w:szCs w:val="28"/>
          <w:lang w:eastAsia="ru-RU"/>
        </w:rPr>
        <w:t>Для директора разумно остановится на бонусной системе оплаты труда с премией, размер которой зависит от прибыли.</w:t>
      </w:r>
    </w:p>
    <w:p w:rsidR="00763D5B" w:rsidRPr="003C2274" w:rsidRDefault="00DB01B6" w:rsidP="003C2274">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DB01B6">
        <w:rPr>
          <w:rFonts w:ascii="Times New Roman" w:eastAsia="Times New Roman" w:hAnsi="Times New Roman"/>
          <w:color w:val="000000"/>
          <w:sz w:val="28"/>
          <w:szCs w:val="28"/>
          <w:lang w:eastAsia="ru-RU"/>
        </w:rPr>
        <w:t>При выборе определенной системы оплаты труда организация ориентируется на повышение работоспособности и производительности труда, направляя свои усилия на поиск наиболее подходящей оплаты труда. Таким образом, выбор той или иной системы оплаты труда предопределяет во многом будущее предприятия.</w:t>
      </w:r>
    </w:p>
    <w:p w:rsidR="00FA571B" w:rsidRDefault="00FA571B" w:rsidP="00763D5B">
      <w:pPr>
        <w:shd w:val="clear" w:color="auto" w:fill="FFFFFF"/>
        <w:spacing w:after="0" w:line="360" w:lineRule="auto"/>
        <w:ind w:firstLine="709"/>
        <w:jc w:val="center"/>
        <w:rPr>
          <w:rFonts w:ascii="Times New Roman" w:eastAsia="Times New Roman" w:hAnsi="Times New Roman"/>
          <w:b/>
          <w:bCs/>
          <w:color w:val="000000"/>
          <w:sz w:val="28"/>
          <w:szCs w:val="28"/>
          <w:lang w:eastAsia="ru-RU"/>
        </w:rPr>
      </w:pPr>
    </w:p>
    <w:p w:rsidR="00FA571B" w:rsidRDefault="00FA571B" w:rsidP="00763D5B">
      <w:pPr>
        <w:shd w:val="clear" w:color="auto" w:fill="FFFFFF"/>
        <w:spacing w:after="0" w:line="360" w:lineRule="auto"/>
        <w:ind w:firstLine="709"/>
        <w:jc w:val="center"/>
        <w:rPr>
          <w:rFonts w:ascii="Times New Roman" w:eastAsia="Times New Roman" w:hAnsi="Times New Roman"/>
          <w:b/>
          <w:bCs/>
          <w:color w:val="000000"/>
          <w:sz w:val="28"/>
          <w:szCs w:val="28"/>
          <w:lang w:eastAsia="ru-RU"/>
        </w:rPr>
      </w:pPr>
    </w:p>
    <w:p w:rsidR="00FA571B" w:rsidRDefault="00FA571B" w:rsidP="00763D5B">
      <w:pPr>
        <w:shd w:val="clear" w:color="auto" w:fill="FFFFFF"/>
        <w:spacing w:after="0" w:line="360" w:lineRule="auto"/>
        <w:ind w:firstLine="709"/>
        <w:jc w:val="center"/>
        <w:rPr>
          <w:rFonts w:ascii="Times New Roman" w:eastAsia="Times New Roman" w:hAnsi="Times New Roman"/>
          <w:b/>
          <w:bCs/>
          <w:color w:val="000000"/>
          <w:sz w:val="28"/>
          <w:szCs w:val="28"/>
          <w:lang w:eastAsia="ru-RU"/>
        </w:rPr>
      </w:pPr>
    </w:p>
    <w:p w:rsidR="00FA571B" w:rsidRDefault="00FA571B" w:rsidP="00763D5B">
      <w:pPr>
        <w:shd w:val="clear" w:color="auto" w:fill="FFFFFF"/>
        <w:spacing w:after="0" w:line="360" w:lineRule="auto"/>
        <w:ind w:firstLine="709"/>
        <w:jc w:val="center"/>
        <w:rPr>
          <w:rFonts w:ascii="Times New Roman" w:eastAsia="Times New Roman" w:hAnsi="Times New Roman"/>
          <w:b/>
          <w:bCs/>
          <w:color w:val="000000"/>
          <w:sz w:val="28"/>
          <w:szCs w:val="28"/>
          <w:lang w:eastAsia="ru-RU"/>
        </w:rPr>
      </w:pPr>
    </w:p>
    <w:p w:rsidR="00FA571B" w:rsidRDefault="00FA571B" w:rsidP="00763D5B">
      <w:pPr>
        <w:shd w:val="clear" w:color="auto" w:fill="FFFFFF"/>
        <w:spacing w:after="0" w:line="360" w:lineRule="auto"/>
        <w:ind w:firstLine="709"/>
        <w:jc w:val="center"/>
        <w:rPr>
          <w:rFonts w:ascii="Times New Roman" w:eastAsia="Times New Roman" w:hAnsi="Times New Roman"/>
          <w:b/>
          <w:bCs/>
          <w:color w:val="000000"/>
          <w:sz w:val="28"/>
          <w:szCs w:val="28"/>
          <w:lang w:eastAsia="ru-RU"/>
        </w:rPr>
      </w:pPr>
    </w:p>
    <w:p w:rsidR="00FA571B" w:rsidRDefault="00FA571B" w:rsidP="00763D5B">
      <w:pPr>
        <w:shd w:val="clear" w:color="auto" w:fill="FFFFFF"/>
        <w:spacing w:after="0" w:line="360" w:lineRule="auto"/>
        <w:ind w:firstLine="709"/>
        <w:jc w:val="center"/>
        <w:rPr>
          <w:rFonts w:ascii="Times New Roman" w:eastAsia="Times New Roman" w:hAnsi="Times New Roman"/>
          <w:b/>
          <w:bCs/>
          <w:color w:val="000000"/>
          <w:sz w:val="28"/>
          <w:szCs w:val="28"/>
          <w:lang w:eastAsia="ru-RU"/>
        </w:rPr>
      </w:pPr>
    </w:p>
    <w:p w:rsidR="00FA571B" w:rsidRDefault="00FA571B" w:rsidP="00763D5B">
      <w:pPr>
        <w:shd w:val="clear" w:color="auto" w:fill="FFFFFF"/>
        <w:spacing w:after="0" w:line="360" w:lineRule="auto"/>
        <w:ind w:firstLine="709"/>
        <w:jc w:val="center"/>
        <w:rPr>
          <w:rFonts w:ascii="Times New Roman" w:eastAsia="Times New Roman" w:hAnsi="Times New Roman"/>
          <w:b/>
          <w:bCs/>
          <w:color w:val="000000"/>
          <w:sz w:val="28"/>
          <w:szCs w:val="28"/>
          <w:lang w:eastAsia="ru-RU"/>
        </w:rPr>
      </w:pPr>
    </w:p>
    <w:p w:rsidR="00FA571B" w:rsidRDefault="00FA571B" w:rsidP="00763D5B">
      <w:pPr>
        <w:shd w:val="clear" w:color="auto" w:fill="FFFFFF"/>
        <w:spacing w:after="0" w:line="360" w:lineRule="auto"/>
        <w:ind w:firstLine="709"/>
        <w:jc w:val="center"/>
        <w:rPr>
          <w:rFonts w:ascii="Times New Roman" w:eastAsia="Times New Roman" w:hAnsi="Times New Roman"/>
          <w:b/>
          <w:bCs/>
          <w:color w:val="000000"/>
          <w:sz w:val="28"/>
          <w:szCs w:val="28"/>
          <w:lang w:eastAsia="ru-RU"/>
        </w:rPr>
      </w:pPr>
    </w:p>
    <w:p w:rsidR="00FA571B" w:rsidRDefault="00FA571B" w:rsidP="00763D5B">
      <w:pPr>
        <w:shd w:val="clear" w:color="auto" w:fill="FFFFFF"/>
        <w:spacing w:after="0" w:line="360" w:lineRule="auto"/>
        <w:ind w:firstLine="709"/>
        <w:jc w:val="center"/>
        <w:rPr>
          <w:rFonts w:ascii="Times New Roman" w:eastAsia="Times New Roman" w:hAnsi="Times New Roman"/>
          <w:b/>
          <w:bCs/>
          <w:color w:val="000000"/>
          <w:sz w:val="28"/>
          <w:szCs w:val="28"/>
          <w:lang w:eastAsia="ru-RU"/>
        </w:rPr>
      </w:pPr>
    </w:p>
    <w:p w:rsidR="00FA571B" w:rsidRDefault="00FA571B" w:rsidP="00763D5B">
      <w:pPr>
        <w:shd w:val="clear" w:color="auto" w:fill="FFFFFF"/>
        <w:spacing w:after="0" w:line="360" w:lineRule="auto"/>
        <w:ind w:firstLine="709"/>
        <w:jc w:val="center"/>
        <w:rPr>
          <w:rFonts w:ascii="Times New Roman" w:eastAsia="Times New Roman" w:hAnsi="Times New Roman"/>
          <w:b/>
          <w:bCs/>
          <w:color w:val="000000"/>
          <w:sz w:val="28"/>
          <w:szCs w:val="28"/>
          <w:lang w:eastAsia="ru-RU"/>
        </w:rPr>
      </w:pPr>
    </w:p>
    <w:p w:rsidR="00FA571B" w:rsidRDefault="00FA571B" w:rsidP="00763D5B">
      <w:pPr>
        <w:shd w:val="clear" w:color="auto" w:fill="FFFFFF"/>
        <w:spacing w:after="0" w:line="360" w:lineRule="auto"/>
        <w:ind w:firstLine="709"/>
        <w:jc w:val="center"/>
        <w:rPr>
          <w:rFonts w:ascii="Times New Roman" w:eastAsia="Times New Roman" w:hAnsi="Times New Roman"/>
          <w:b/>
          <w:bCs/>
          <w:color w:val="000000"/>
          <w:sz w:val="28"/>
          <w:szCs w:val="28"/>
          <w:lang w:eastAsia="ru-RU"/>
        </w:rPr>
      </w:pPr>
    </w:p>
    <w:p w:rsidR="00FA571B" w:rsidRDefault="00FA571B" w:rsidP="00763D5B">
      <w:pPr>
        <w:shd w:val="clear" w:color="auto" w:fill="FFFFFF"/>
        <w:spacing w:after="0" w:line="360" w:lineRule="auto"/>
        <w:ind w:firstLine="709"/>
        <w:jc w:val="center"/>
        <w:rPr>
          <w:rFonts w:ascii="Times New Roman" w:eastAsia="Times New Roman" w:hAnsi="Times New Roman"/>
          <w:b/>
          <w:bCs/>
          <w:color w:val="000000"/>
          <w:sz w:val="28"/>
          <w:szCs w:val="28"/>
          <w:lang w:eastAsia="ru-RU"/>
        </w:rPr>
      </w:pPr>
    </w:p>
    <w:p w:rsidR="00FA571B" w:rsidRDefault="00FA571B" w:rsidP="00763D5B">
      <w:pPr>
        <w:shd w:val="clear" w:color="auto" w:fill="FFFFFF"/>
        <w:spacing w:after="0" w:line="360" w:lineRule="auto"/>
        <w:ind w:firstLine="709"/>
        <w:jc w:val="center"/>
        <w:rPr>
          <w:rFonts w:ascii="Times New Roman" w:eastAsia="Times New Roman" w:hAnsi="Times New Roman"/>
          <w:b/>
          <w:bCs/>
          <w:color w:val="000000"/>
          <w:sz w:val="28"/>
          <w:szCs w:val="28"/>
          <w:lang w:eastAsia="ru-RU"/>
        </w:rPr>
      </w:pPr>
    </w:p>
    <w:p w:rsidR="00FA571B" w:rsidRDefault="00FA571B" w:rsidP="00763D5B">
      <w:pPr>
        <w:shd w:val="clear" w:color="auto" w:fill="FFFFFF"/>
        <w:spacing w:after="0" w:line="360" w:lineRule="auto"/>
        <w:ind w:firstLine="709"/>
        <w:jc w:val="center"/>
        <w:rPr>
          <w:rFonts w:ascii="Times New Roman" w:eastAsia="Times New Roman" w:hAnsi="Times New Roman"/>
          <w:b/>
          <w:bCs/>
          <w:color w:val="000000"/>
          <w:sz w:val="28"/>
          <w:szCs w:val="28"/>
          <w:lang w:eastAsia="ru-RU"/>
        </w:rPr>
      </w:pPr>
    </w:p>
    <w:p w:rsidR="00FA571B" w:rsidRDefault="00FA571B" w:rsidP="00763D5B">
      <w:pPr>
        <w:shd w:val="clear" w:color="auto" w:fill="FFFFFF"/>
        <w:spacing w:after="0" w:line="360" w:lineRule="auto"/>
        <w:ind w:firstLine="709"/>
        <w:jc w:val="center"/>
        <w:rPr>
          <w:rFonts w:ascii="Times New Roman" w:eastAsia="Times New Roman" w:hAnsi="Times New Roman"/>
          <w:b/>
          <w:bCs/>
          <w:color w:val="000000"/>
          <w:sz w:val="28"/>
          <w:szCs w:val="28"/>
          <w:lang w:eastAsia="ru-RU"/>
        </w:rPr>
      </w:pPr>
    </w:p>
    <w:p w:rsidR="00FA571B" w:rsidRDefault="00FA571B" w:rsidP="00763D5B">
      <w:pPr>
        <w:shd w:val="clear" w:color="auto" w:fill="FFFFFF"/>
        <w:spacing w:after="0" w:line="360" w:lineRule="auto"/>
        <w:ind w:firstLine="709"/>
        <w:jc w:val="center"/>
        <w:rPr>
          <w:rFonts w:ascii="Times New Roman" w:eastAsia="Times New Roman" w:hAnsi="Times New Roman"/>
          <w:b/>
          <w:bCs/>
          <w:color w:val="000000"/>
          <w:sz w:val="28"/>
          <w:szCs w:val="28"/>
          <w:lang w:eastAsia="ru-RU"/>
        </w:rPr>
      </w:pPr>
    </w:p>
    <w:p w:rsidR="00FA571B" w:rsidRDefault="00FA571B" w:rsidP="00763D5B">
      <w:pPr>
        <w:shd w:val="clear" w:color="auto" w:fill="FFFFFF"/>
        <w:spacing w:after="0" w:line="360" w:lineRule="auto"/>
        <w:ind w:firstLine="709"/>
        <w:jc w:val="center"/>
        <w:rPr>
          <w:rFonts w:ascii="Times New Roman" w:eastAsia="Times New Roman" w:hAnsi="Times New Roman"/>
          <w:b/>
          <w:bCs/>
          <w:color w:val="000000"/>
          <w:sz w:val="28"/>
          <w:szCs w:val="28"/>
          <w:lang w:eastAsia="ru-RU"/>
        </w:rPr>
      </w:pPr>
    </w:p>
    <w:p w:rsidR="00FA571B" w:rsidRDefault="00FA571B" w:rsidP="00763D5B">
      <w:pPr>
        <w:shd w:val="clear" w:color="auto" w:fill="FFFFFF"/>
        <w:spacing w:after="0" w:line="360" w:lineRule="auto"/>
        <w:ind w:firstLine="709"/>
        <w:jc w:val="center"/>
        <w:rPr>
          <w:rFonts w:ascii="Times New Roman" w:eastAsia="Times New Roman" w:hAnsi="Times New Roman"/>
          <w:b/>
          <w:bCs/>
          <w:color w:val="000000"/>
          <w:sz w:val="28"/>
          <w:szCs w:val="28"/>
          <w:lang w:eastAsia="ru-RU"/>
        </w:rPr>
      </w:pPr>
    </w:p>
    <w:p w:rsidR="00FA571B" w:rsidRDefault="00FA571B" w:rsidP="00763D5B">
      <w:pPr>
        <w:shd w:val="clear" w:color="auto" w:fill="FFFFFF"/>
        <w:spacing w:after="0" w:line="360" w:lineRule="auto"/>
        <w:ind w:firstLine="709"/>
        <w:jc w:val="center"/>
        <w:rPr>
          <w:rFonts w:ascii="Times New Roman" w:eastAsia="Times New Roman" w:hAnsi="Times New Roman"/>
          <w:b/>
          <w:bCs/>
          <w:color w:val="000000"/>
          <w:sz w:val="28"/>
          <w:szCs w:val="28"/>
          <w:lang w:eastAsia="ru-RU"/>
        </w:rPr>
      </w:pPr>
    </w:p>
    <w:p w:rsidR="00FA571B" w:rsidRDefault="00FA571B" w:rsidP="00763D5B">
      <w:pPr>
        <w:shd w:val="clear" w:color="auto" w:fill="FFFFFF"/>
        <w:spacing w:after="0" w:line="360" w:lineRule="auto"/>
        <w:ind w:firstLine="709"/>
        <w:jc w:val="center"/>
        <w:rPr>
          <w:rFonts w:ascii="Times New Roman" w:eastAsia="Times New Roman" w:hAnsi="Times New Roman"/>
          <w:b/>
          <w:bCs/>
          <w:color w:val="000000"/>
          <w:sz w:val="28"/>
          <w:szCs w:val="28"/>
          <w:lang w:eastAsia="ru-RU"/>
        </w:rPr>
      </w:pPr>
    </w:p>
    <w:p w:rsidR="005971EA" w:rsidRDefault="005971EA" w:rsidP="00763D5B">
      <w:pPr>
        <w:shd w:val="clear" w:color="auto" w:fill="FFFFFF"/>
        <w:spacing w:after="0" w:line="360" w:lineRule="auto"/>
        <w:ind w:firstLine="709"/>
        <w:jc w:val="center"/>
        <w:rPr>
          <w:rFonts w:ascii="Times New Roman" w:eastAsia="Times New Roman" w:hAnsi="Times New Roman"/>
          <w:b/>
          <w:bCs/>
          <w:color w:val="000000"/>
          <w:sz w:val="28"/>
          <w:szCs w:val="28"/>
          <w:lang w:eastAsia="ru-RU"/>
        </w:rPr>
      </w:pPr>
    </w:p>
    <w:p w:rsidR="005971EA" w:rsidRDefault="005971EA" w:rsidP="00763D5B">
      <w:pPr>
        <w:shd w:val="clear" w:color="auto" w:fill="FFFFFF"/>
        <w:spacing w:after="0" w:line="360" w:lineRule="auto"/>
        <w:ind w:firstLine="709"/>
        <w:jc w:val="center"/>
        <w:rPr>
          <w:rFonts w:ascii="Times New Roman" w:eastAsia="Times New Roman" w:hAnsi="Times New Roman"/>
          <w:b/>
          <w:bCs/>
          <w:color w:val="000000"/>
          <w:sz w:val="28"/>
          <w:szCs w:val="28"/>
          <w:lang w:eastAsia="ru-RU"/>
        </w:rPr>
      </w:pPr>
    </w:p>
    <w:p w:rsidR="005971EA" w:rsidRDefault="005971EA" w:rsidP="00763D5B">
      <w:pPr>
        <w:shd w:val="clear" w:color="auto" w:fill="FFFFFF"/>
        <w:spacing w:after="0" w:line="360" w:lineRule="auto"/>
        <w:ind w:firstLine="709"/>
        <w:jc w:val="center"/>
        <w:rPr>
          <w:rFonts w:ascii="Times New Roman" w:eastAsia="Times New Roman" w:hAnsi="Times New Roman"/>
          <w:b/>
          <w:bCs/>
          <w:color w:val="000000"/>
          <w:sz w:val="28"/>
          <w:szCs w:val="28"/>
          <w:lang w:eastAsia="ru-RU"/>
        </w:rPr>
      </w:pPr>
    </w:p>
    <w:p w:rsidR="0044623A" w:rsidRPr="0044623A" w:rsidRDefault="0044623A" w:rsidP="00763D5B">
      <w:pPr>
        <w:shd w:val="clear" w:color="auto" w:fill="FFFFFF"/>
        <w:spacing w:after="0" w:line="360" w:lineRule="auto"/>
        <w:ind w:firstLine="709"/>
        <w:jc w:val="center"/>
        <w:rPr>
          <w:rFonts w:ascii="Times New Roman" w:eastAsia="Times New Roman" w:hAnsi="Times New Roman"/>
          <w:b/>
          <w:bCs/>
          <w:color w:val="000000"/>
          <w:sz w:val="28"/>
          <w:szCs w:val="28"/>
          <w:lang w:eastAsia="ru-RU"/>
        </w:rPr>
      </w:pPr>
      <w:r w:rsidRPr="0044623A">
        <w:rPr>
          <w:rFonts w:ascii="Times New Roman" w:eastAsia="Times New Roman" w:hAnsi="Times New Roman"/>
          <w:b/>
          <w:bCs/>
          <w:color w:val="000000"/>
          <w:sz w:val="28"/>
          <w:szCs w:val="28"/>
          <w:lang w:eastAsia="ru-RU"/>
        </w:rPr>
        <w:t>Проблема справедливой оплаты труда в России.</w:t>
      </w:r>
    </w:p>
    <w:p w:rsidR="00763D5B" w:rsidRPr="003C2274" w:rsidRDefault="0044623A" w:rsidP="003C2274">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44623A">
        <w:rPr>
          <w:rFonts w:ascii="Times New Roman" w:eastAsia="Times New Roman" w:hAnsi="Times New Roman"/>
          <w:color w:val="000000"/>
          <w:sz w:val="28"/>
          <w:szCs w:val="28"/>
          <w:lang w:eastAsia="ru-RU"/>
        </w:rPr>
        <w:t>Исходя из подхода к проблеме справедливости как данности любого общества, ее частный случай - справедливость в оплате труда работников предприятия может быть рассмотрен и как ценностная ориентация, и как важный элемент производственной ситуации и корпоративной культуры, и как самостоятельный фактор мотивации труда наемных работников.</w:t>
      </w:r>
    </w:p>
    <w:p w:rsidR="0044623A" w:rsidRPr="0044623A" w:rsidRDefault="0044623A" w:rsidP="0044623A">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44623A">
        <w:rPr>
          <w:rFonts w:ascii="Times New Roman" w:eastAsia="Times New Roman" w:hAnsi="Times New Roman"/>
          <w:color w:val="000000"/>
          <w:sz w:val="28"/>
          <w:szCs w:val="28"/>
          <w:lang w:eastAsia="ru-RU"/>
        </w:rPr>
        <w:t xml:space="preserve">По данным социологических исследований за </w:t>
      </w:r>
      <w:r w:rsidR="00F41892">
        <w:rPr>
          <w:rFonts w:ascii="Times New Roman" w:eastAsia="Times New Roman" w:hAnsi="Times New Roman"/>
          <w:color w:val="000000"/>
          <w:sz w:val="28"/>
          <w:szCs w:val="28"/>
          <w:lang w:eastAsia="ru-RU"/>
        </w:rPr>
        <w:t>2004</w:t>
      </w:r>
      <w:r w:rsidRPr="0044623A">
        <w:rPr>
          <w:rFonts w:ascii="Times New Roman" w:eastAsia="Times New Roman" w:hAnsi="Times New Roman"/>
          <w:color w:val="000000"/>
          <w:sz w:val="28"/>
          <w:szCs w:val="28"/>
          <w:lang w:eastAsia="ru-RU"/>
        </w:rPr>
        <w:t>-20</w:t>
      </w:r>
      <w:r w:rsidR="00F41892">
        <w:rPr>
          <w:rFonts w:ascii="Times New Roman" w:eastAsia="Times New Roman" w:hAnsi="Times New Roman"/>
          <w:color w:val="000000"/>
          <w:sz w:val="28"/>
          <w:szCs w:val="28"/>
          <w:lang w:eastAsia="ru-RU"/>
        </w:rPr>
        <w:t>10</w:t>
      </w:r>
      <w:r w:rsidRPr="0044623A">
        <w:rPr>
          <w:rFonts w:ascii="Times New Roman" w:eastAsia="Times New Roman" w:hAnsi="Times New Roman"/>
          <w:color w:val="000000"/>
          <w:sz w:val="28"/>
          <w:szCs w:val="28"/>
          <w:lang w:eastAsia="ru-RU"/>
        </w:rPr>
        <w:t xml:space="preserve"> гг. зафиксировано последовательное снижение доли работников, считающих, что их труд оплачивается справедливо. Доля работников, считающих оплату своего труда определенно справедливой, за анализируемый период (</w:t>
      </w:r>
      <w:r w:rsidR="00F41892">
        <w:rPr>
          <w:rFonts w:ascii="Times New Roman" w:eastAsia="Times New Roman" w:hAnsi="Times New Roman"/>
          <w:color w:val="000000"/>
          <w:sz w:val="28"/>
          <w:szCs w:val="28"/>
          <w:lang w:eastAsia="ru-RU"/>
        </w:rPr>
        <w:t>6</w:t>
      </w:r>
      <w:r w:rsidRPr="0044623A">
        <w:rPr>
          <w:rFonts w:ascii="Times New Roman" w:eastAsia="Times New Roman" w:hAnsi="Times New Roman"/>
          <w:color w:val="000000"/>
          <w:sz w:val="28"/>
          <w:szCs w:val="28"/>
          <w:lang w:eastAsia="ru-RU"/>
        </w:rPr>
        <w:t xml:space="preserve"> лет) снизилась в семь раз. Вместе с тем, число работников, дающих промежуточные ответы на вопрос о справедливости и отмечающих ситуативный характер данной проблемы, осталось почти неизменным.</w:t>
      </w:r>
    </w:p>
    <w:p w:rsidR="004334D9" w:rsidRDefault="0044623A" w:rsidP="00FA571B">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44623A">
        <w:rPr>
          <w:rFonts w:ascii="Times New Roman" w:eastAsia="Times New Roman" w:hAnsi="Times New Roman"/>
          <w:color w:val="000000"/>
          <w:sz w:val="28"/>
          <w:szCs w:val="28"/>
          <w:lang w:eastAsia="ru-RU"/>
        </w:rPr>
        <w:t>Исследования выявили тот факт, что чувство причиняемой несправедливости наиболее развито у рабочих, и вместе с тем особой чертой их требований является умеренность притязаний к ожидаемой зарплате. Под ожидаемой зарплатой понимаются представления рабочих о размере заработка, который соответствовал бы величине их трудового вклада.</w:t>
      </w:r>
    </w:p>
    <w:p w:rsidR="0044623A" w:rsidRPr="0044623A" w:rsidRDefault="0044623A" w:rsidP="0044623A">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44623A">
        <w:rPr>
          <w:rFonts w:ascii="Times New Roman" w:eastAsia="Times New Roman" w:hAnsi="Times New Roman"/>
          <w:color w:val="000000"/>
          <w:sz w:val="28"/>
          <w:szCs w:val="28"/>
          <w:lang w:eastAsia="ru-RU"/>
        </w:rPr>
        <w:t>Таким образом, формируется первое противоречие в справедливости оплаты труда, что главным фактором в формировании чувства справедливости играет субъективные оценки работниками значимых сторон труда.</w:t>
      </w:r>
    </w:p>
    <w:p w:rsidR="0044623A" w:rsidRPr="0044623A" w:rsidRDefault="0044623A" w:rsidP="0044623A">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44623A">
        <w:rPr>
          <w:rFonts w:ascii="Times New Roman" w:eastAsia="Times New Roman" w:hAnsi="Times New Roman"/>
          <w:color w:val="000000"/>
          <w:sz w:val="28"/>
          <w:szCs w:val="28"/>
          <w:lang w:eastAsia="ru-RU"/>
        </w:rPr>
        <w:t>У работников, размер зарплаты которых примерно равен заработку коллег по работе, выполняющих аналогичную работу, оценки справедливости выше, чем у тех, кто оценивает размер своего заработка как более низкий по сравнению со своими коллегами. Однако работники с более высоким заработком оценивают справедливость труда еще выше, чем все остальные группы.</w:t>
      </w:r>
    </w:p>
    <w:p w:rsidR="00FA571B" w:rsidRDefault="00FA571B" w:rsidP="0044623A">
      <w:pPr>
        <w:shd w:val="clear" w:color="auto" w:fill="FFFFFF"/>
        <w:spacing w:after="0" w:line="360" w:lineRule="auto"/>
        <w:ind w:firstLine="709"/>
        <w:jc w:val="both"/>
        <w:rPr>
          <w:rFonts w:ascii="Times New Roman" w:eastAsia="Times New Roman" w:hAnsi="Times New Roman"/>
          <w:color w:val="000000"/>
          <w:sz w:val="28"/>
          <w:szCs w:val="28"/>
          <w:lang w:eastAsia="ru-RU"/>
        </w:rPr>
      </w:pPr>
    </w:p>
    <w:p w:rsidR="0044623A" w:rsidRPr="0044623A" w:rsidRDefault="0044623A" w:rsidP="0044623A">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44623A">
        <w:rPr>
          <w:rFonts w:ascii="Times New Roman" w:eastAsia="Times New Roman" w:hAnsi="Times New Roman"/>
          <w:color w:val="000000"/>
          <w:sz w:val="28"/>
          <w:szCs w:val="28"/>
          <w:lang w:eastAsia="ru-RU"/>
        </w:rPr>
        <w:t>Другим критерием в оценках справедливости оплаты труда является сравнение своего заработка с заработком работником, выполняющих аналогичную работу на других предприятиях. Оценки своего заработка по сравнению с заработком работников других предприятий, оказались более критичными.</w:t>
      </w:r>
    </w:p>
    <w:p w:rsidR="00763D5B" w:rsidRPr="003C2274" w:rsidRDefault="0044623A" w:rsidP="003C2274">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44623A">
        <w:rPr>
          <w:rFonts w:ascii="Times New Roman" w:eastAsia="Times New Roman" w:hAnsi="Times New Roman"/>
          <w:color w:val="000000"/>
          <w:sz w:val="28"/>
          <w:szCs w:val="28"/>
          <w:lang w:eastAsia="ru-RU"/>
        </w:rPr>
        <w:t>Таким образом, оценки своего заработка в сравнении с заработком работников, выполняющих аналогичную работу на других предприятиях, оказались более дифференцирующими, а значит, и более информативными. В целом, справедливость оплаты труда как ценностная ориентация</w:t>
      </w:r>
      <w:r w:rsidR="00F41892">
        <w:rPr>
          <w:rFonts w:ascii="Times New Roman" w:eastAsia="Times New Roman" w:hAnsi="Times New Roman"/>
          <w:color w:val="000000"/>
          <w:sz w:val="28"/>
          <w:szCs w:val="28"/>
          <w:lang w:eastAsia="ru-RU"/>
        </w:rPr>
        <w:t>,</w:t>
      </w:r>
      <w:r w:rsidRPr="0044623A">
        <w:rPr>
          <w:rFonts w:ascii="Times New Roman" w:eastAsia="Times New Roman" w:hAnsi="Times New Roman"/>
          <w:color w:val="000000"/>
          <w:sz w:val="28"/>
          <w:szCs w:val="28"/>
          <w:lang w:eastAsia="ru-RU"/>
        </w:rPr>
        <w:t xml:space="preserve"> наиболее очевидно отразилась на высоком уровне ее зависимости от степени взаимосвязи заработка с </w:t>
      </w:r>
      <w:r w:rsidR="00F41892">
        <w:rPr>
          <w:rFonts w:ascii="Times New Roman" w:eastAsia="Times New Roman" w:hAnsi="Times New Roman"/>
          <w:color w:val="000000"/>
          <w:sz w:val="28"/>
          <w:szCs w:val="28"/>
          <w:lang w:eastAsia="ru-RU"/>
        </w:rPr>
        <w:t xml:space="preserve">квалификацией и личным трудовым </w:t>
      </w:r>
      <w:r w:rsidRPr="0044623A">
        <w:rPr>
          <w:rFonts w:ascii="Times New Roman" w:eastAsia="Times New Roman" w:hAnsi="Times New Roman"/>
          <w:color w:val="000000"/>
          <w:sz w:val="28"/>
          <w:szCs w:val="28"/>
          <w:lang w:eastAsia="ru-RU"/>
        </w:rPr>
        <w:t xml:space="preserve">вкладом, оценок своего заработка по сравнению с заработком работников, </w:t>
      </w:r>
      <w:r w:rsidR="00F41892">
        <w:rPr>
          <w:rFonts w:ascii="Times New Roman" w:eastAsia="Times New Roman" w:hAnsi="Times New Roman"/>
          <w:color w:val="000000"/>
          <w:sz w:val="28"/>
          <w:szCs w:val="28"/>
          <w:lang w:eastAsia="ru-RU"/>
        </w:rPr>
        <w:t xml:space="preserve"> </w:t>
      </w:r>
      <w:r w:rsidRPr="0044623A">
        <w:rPr>
          <w:rFonts w:ascii="Times New Roman" w:eastAsia="Times New Roman" w:hAnsi="Times New Roman"/>
          <w:color w:val="000000"/>
          <w:sz w:val="28"/>
          <w:szCs w:val="28"/>
          <w:lang w:eastAsia="ru-RU"/>
        </w:rPr>
        <w:t>а также в несколько меньшей мере в зависимости от оценок заработка по сравнению с коллегами на своем предприятии.</w:t>
      </w:r>
    </w:p>
    <w:p w:rsidR="004334D9" w:rsidRDefault="0044623A" w:rsidP="00FA571B">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44623A">
        <w:rPr>
          <w:rFonts w:ascii="Times New Roman" w:eastAsia="Times New Roman" w:hAnsi="Times New Roman"/>
          <w:color w:val="000000"/>
          <w:sz w:val="28"/>
          <w:szCs w:val="28"/>
          <w:lang w:eastAsia="ru-RU"/>
        </w:rPr>
        <w:t>Справедливость как фактор трудовой мотивации предполагает выявления ее самостоятельной роли в формировании удовлетворенности различными сторонами труда, работой на предприятии в целом.</w:t>
      </w:r>
    </w:p>
    <w:p w:rsidR="0044623A" w:rsidRPr="0044623A" w:rsidRDefault="0044623A" w:rsidP="0044623A">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44623A">
        <w:rPr>
          <w:rFonts w:ascii="Times New Roman" w:eastAsia="Times New Roman" w:hAnsi="Times New Roman"/>
          <w:color w:val="000000"/>
          <w:sz w:val="28"/>
          <w:szCs w:val="28"/>
          <w:lang w:eastAsia="ru-RU"/>
        </w:rPr>
        <w:t>При таком подходе возможно выдвижение следующей гипотезы: чем выше ощущение справедливости оплаты труда у работников, тем выше и уровень удовлетворенности различными сторонами труда и, прежде всего, размером заработка, работой на предприятии в целом.</w:t>
      </w:r>
    </w:p>
    <w:p w:rsidR="00814067" w:rsidRDefault="00814067" w:rsidP="0044623A">
      <w:pPr>
        <w:shd w:val="clear" w:color="auto" w:fill="FFFFFF"/>
        <w:spacing w:after="0"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Д</w:t>
      </w:r>
      <w:r w:rsidR="0044623A" w:rsidRPr="0044623A">
        <w:rPr>
          <w:rFonts w:ascii="Times New Roman" w:eastAsia="Times New Roman" w:hAnsi="Times New Roman"/>
          <w:color w:val="000000"/>
          <w:sz w:val="28"/>
          <w:szCs w:val="28"/>
          <w:lang w:eastAsia="ru-RU"/>
        </w:rPr>
        <w:t>анная гипотеза может иметь</w:t>
      </w:r>
      <w:r>
        <w:rPr>
          <w:rFonts w:ascii="Times New Roman" w:eastAsia="Times New Roman" w:hAnsi="Times New Roman"/>
          <w:color w:val="000000"/>
          <w:sz w:val="28"/>
          <w:szCs w:val="28"/>
          <w:lang w:eastAsia="ru-RU"/>
        </w:rPr>
        <w:t xml:space="preserve"> и</w:t>
      </w:r>
      <w:r w:rsidR="0044623A" w:rsidRPr="0044623A">
        <w:rPr>
          <w:rFonts w:ascii="Times New Roman" w:eastAsia="Times New Roman" w:hAnsi="Times New Roman"/>
          <w:color w:val="000000"/>
          <w:sz w:val="28"/>
          <w:szCs w:val="28"/>
          <w:lang w:eastAsia="ru-RU"/>
        </w:rPr>
        <w:t xml:space="preserve"> обратную сторону. Более высокие оценки справедливости оплаты труда отражают неуверенность в позициях работника на предприятии: </w:t>
      </w:r>
    </w:p>
    <w:p w:rsidR="00814067" w:rsidRPr="005971EA" w:rsidRDefault="00DC4BC0" w:rsidP="005971EA">
      <w:pPr>
        <w:pStyle w:val="a3"/>
        <w:numPr>
          <w:ilvl w:val="0"/>
          <w:numId w:val="33"/>
        </w:num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Б</w:t>
      </w:r>
      <w:r w:rsidR="001B2898">
        <w:rPr>
          <w:rFonts w:ascii="Times New Roman" w:eastAsia="Times New Roman" w:hAnsi="Times New Roman"/>
          <w:color w:val="000000"/>
          <w:sz w:val="28"/>
          <w:szCs w:val="28"/>
          <w:lang w:eastAsia="ru-RU"/>
        </w:rPr>
        <w:t>ольшую боязнь потерять работу;</w:t>
      </w:r>
      <w:r w:rsidR="0044623A" w:rsidRPr="005971EA">
        <w:rPr>
          <w:rFonts w:ascii="Times New Roman" w:eastAsia="Times New Roman" w:hAnsi="Times New Roman"/>
          <w:color w:val="000000"/>
          <w:sz w:val="28"/>
          <w:szCs w:val="28"/>
          <w:lang w:eastAsia="ru-RU"/>
        </w:rPr>
        <w:t xml:space="preserve"> </w:t>
      </w:r>
    </w:p>
    <w:p w:rsidR="00814067" w:rsidRPr="005971EA" w:rsidRDefault="00DC4BC0" w:rsidP="005971EA">
      <w:pPr>
        <w:pStyle w:val="a3"/>
        <w:numPr>
          <w:ilvl w:val="0"/>
          <w:numId w:val="33"/>
        </w:num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Б</w:t>
      </w:r>
      <w:r w:rsidR="0044623A" w:rsidRPr="005971EA">
        <w:rPr>
          <w:rFonts w:ascii="Times New Roman" w:eastAsia="Times New Roman" w:hAnsi="Times New Roman"/>
          <w:color w:val="000000"/>
          <w:sz w:val="28"/>
          <w:szCs w:val="28"/>
          <w:lang w:eastAsia="ru-RU"/>
        </w:rPr>
        <w:t>олее низкий уровень професс</w:t>
      </w:r>
      <w:r>
        <w:rPr>
          <w:rFonts w:ascii="Times New Roman" w:eastAsia="Times New Roman" w:hAnsi="Times New Roman"/>
          <w:color w:val="000000"/>
          <w:sz w:val="28"/>
          <w:szCs w:val="28"/>
          <w:lang w:eastAsia="ru-RU"/>
        </w:rPr>
        <w:t>иональных знаний и квалификации;</w:t>
      </w:r>
      <w:r w:rsidR="0044623A" w:rsidRPr="005971EA">
        <w:rPr>
          <w:rFonts w:ascii="Times New Roman" w:eastAsia="Times New Roman" w:hAnsi="Times New Roman"/>
          <w:color w:val="000000"/>
          <w:sz w:val="28"/>
          <w:szCs w:val="28"/>
          <w:lang w:eastAsia="ru-RU"/>
        </w:rPr>
        <w:t xml:space="preserve"> </w:t>
      </w:r>
    </w:p>
    <w:p w:rsidR="00814067" w:rsidRPr="005971EA" w:rsidRDefault="00DC4BC0" w:rsidP="005971EA">
      <w:pPr>
        <w:pStyle w:val="a3"/>
        <w:numPr>
          <w:ilvl w:val="0"/>
          <w:numId w:val="33"/>
        </w:num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Плохое здоровье;</w:t>
      </w:r>
      <w:r w:rsidR="0044623A" w:rsidRPr="005971EA">
        <w:rPr>
          <w:rFonts w:ascii="Times New Roman" w:eastAsia="Times New Roman" w:hAnsi="Times New Roman"/>
          <w:color w:val="000000"/>
          <w:sz w:val="28"/>
          <w:szCs w:val="28"/>
          <w:lang w:eastAsia="ru-RU"/>
        </w:rPr>
        <w:t xml:space="preserve"> </w:t>
      </w:r>
    </w:p>
    <w:p w:rsidR="0044623A" w:rsidRPr="005971EA" w:rsidRDefault="00DC4BC0" w:rsidP="005971EA">
      <w:pPr>
        <w:pStyle w:val="a3"/>
        <w:numPr>
          <w:ilvl w:val="0"/>
          <w:numId w:val="33"/>
        </w:num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В</w:t>
      </w:r>
      <w:r w:rsidR="0044623A" w:rsidRPr="005971EA">
        <w:rPr>
          <w:rFonts w:ascii="Times New Roman" w:eastAsia="Times New Roman" w:hAnsi="Times New Roman"/>
          <w:color w:val="000000"/>
          <w:sz w:val="28"/>
          <w:szCs w:val="28"/>
          <w:lang w:eastAsia="ru-RU"/>
        </w:rPr>
        <w:t>ысокую степень зависимости размера оплаты труда от взаимоотношений с руководством.</w:t>
      </w:r>
    </w:p>
    <w:p w:rsidR="0044623A" w:rsidRPr="0044623A" w:rsidRDefault="0044623A" w:rsidP="0044623A">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44623A">
        <w:rPr>
          <w:rFonts w:ascii="Times New Roman" w:eastAsia="Times New Roman" w:hAnsi="Times New Roman"/>
          <w:color w:val="000000"/>
          <w:sz w:val="28"/>
          <w:szCs w:val="28"/>
          <w:lang w:eastAsia="ru-RU"/>
        </w:rPr>
        <w:t>Однако, по мнению специалистов, высокие оценки справедливости оплаты труда - следствие заниженных притязаний работника к его условиям. Ведь высокий уровень удовлетворенности размером заработка, работой на предприятии в целом у работников с высокими оценками справедливости оплаты труда может рассматриваться как следствие их заниженных притязаний, которые достаточно легко "насыщаются".</w:t>
      </w:r>
    </w:p>
    <w:p w:rsidR="004334D9" w:rsidRDefault="0044623A" w:rsidP="0044623A">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44623A">
        <w:rPr>
          <w:rFonts w:ascii="Times New Roman" w:eastAsia="Times New Roman" w:hAnsi="Times New Roman"/>
          <w:color w:val="000000"/>
          <w:sz w:val="28"/>
          <w:szCs w:val="28"/>
          <w:lang w:eastAsia="ru-RU"/>
        </w:rPr>
        <w:t>Иначе говоря, работники, указывающие на несправедливость в оплате труда, являются сильно</w:t>
      </w:r>
      <w:r w:rsidR="00814067">
        <w:rPr>
          <w:rFonts w:ascii="Times New Roman" w:eastAsia="Times New Roman" w:hAnsi="Times New Roman"/>
          <w:color w:val="000000"/>
          <w:sz w:val="28"/>
          <w:szCs w:val="28"/>
          <w:lang w:eastAsia="ru-RU"/>
        </w:rPr>
        <w:t xml:space="preserve"> </w:t>
      </w:r>
      <w:r w:rsidRPr="0044623A">
        <w:rPr>
          <w:rFonts w:ascii="Times New Roman" w:eastAsia="Times New Roman" w:hAnsi="Times New Roman"/>
          <w:color w:val="000000"/>
          <w:sz w:val="28"/>
          <w:szCs w:val="28"/>
          <w:lang w:eastAsia="ru-RU"/>
        </w:rPr>
        <w:t xml:space="preserve">ресурсными, а утверждающие, что заработки являются справедливыми (в той или иной степени) </w:t>
      </w:r>
      <w:r w:rsidR="00814067">
        <w:rPr>
          <w:rFonts w:ascii="Times New Roman" w:eastAsia="Times New Roman" w:hAnsi="Times New Roman"/>
          <w:color w:val="000000"/>
          <w:sz w:val="28"/>
          <w:szCs w:val="28"/>
          <w:lang w:eastAsia="ru-RU"/>
        </w:rPr>
        <w:t>–</w:t>
      </w:r>
      <w:r w:rsidRPr="0044623A">
        <w:rPr>
          <w:rFonts w:ascii="Times New Roman" w:eastAsia="Times New Roman" w:hAnsi="Times New Roman"/>
          <w:color w:val="000000"/>
          <w:sz w:val="28"/>
          <w:szCs w:val="28"/>
          <w:lang w:eastAsia="ru-RU"/>
        </w:rPr>
        <w:t xml:space="preserve"> слабо</w:t>
      </w:r>
      <w:r w:rsidR="00814067">
        <w:rPr>
          <w:rFonts w:ascii="Times New Roman" w:eastAsia="Times New Roman" w:hAnsi="Times New Roman"/>
          <w:color w:val="000000"/>
          <w:sz w:val="28"/>
          <w:szCs w:val="28"/>
          <w:lang w:eastAsia="ru-RU"/>
        </w:rPr>
        <w:t xml:space="preserve"> </w:t>
      </w:r>
      <w:r w:rsidRPr="0044623A">
        <w:rPr>
          <w:rFonts w:ascii="Times New Roman" w:eastAsia="Times New Roman" w:hAnsi="Times New Roman"/>
          <w:color w:val="000000"/>
          <w:sz w:val="28"/>
          <w:szCs w:val="28"/>
          <w:lang w:eastAsia="ru-RU"/>
        </w:rPr>
        <w:t xml:space="preserve">ресурсными. Для проверки данной гипотезы были определены индикаторы силы и слабости в ресурсном потенциале работников. О высоком уровне ресурсного потенциала работника могут свидетельствовать более высокий уровень образования (среднее профессиональное и высшее), молодой возраст (не старше 30 лет), хорошее здоровье (его оценки в 4 и 5 баллов по пятибалльной шкале), отсутствие страха потери работы, независимость размера зарплаты от взаимоотношений с руководством. </w:t>
      </w:r>
    </w:p>
    <w:p w:rsidR="00814067" w:rsidRDefault="0044623A" w:rsidP="0044623A">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44623A">
        <w:rPr>
          <w:rFonts w:ascii="Times New Roman" w:eastAsia="Times New Roman" w:hAnsi="Times New Roman"/>
          <w:color w:val="000000"/>
          <w:sz w:val="28"/>
          <w:szCs w:val="28"/>
          <w:lang w:eastAsia="ru-RU"/>
        </w:rPr>
        <w:t xml:space="preserve">Работник с противоположными качествами: невысоким образованием (общее среднее и ниже), старше 30 лет, плохим здоровьем (3 балла и ниже), боязнью потерять работу, зависимостью размера зарплаты от взаимоотношений с руководством </w:t>
      </w:r>
      <w:r w:rsidR="00814067">
        <w:rPr>
          <w:rFonts w:ascii="Times New Roman" w:eastAsia="Times New Roman" w:hAnsi="Times New Roman"/>
          <w:color w:val="000000"/>
          <w:sz w:val="28"/>
          <w:szCs w:val="28"/>
          <w:lang w:eastAsia="ru-RU"/>
        </w:rPr>
        <w:t>–</w:t>
      </w:r>
      <w:r w:rsidRPr="0044623A">
        <w:rPr>
          <w:rFonts w:ascii="Times New Roman" w:eastAsia="Times New Roman" w:hAnsi="Times New Roman"/>
          <w:color w:val="000000"/>
          <w:sz w:val="28"/>
          <w:szCs w:val="28"/>
          <w:lang w:eastAsia="ru-RU"/>
        </w:rPr>
        <w:t xml:space="preserve"> слабо</w:t>
      </w:r>
      <w:r w:rsidR="00814067">
        <w:rPr>
          <w:rFonts w:ascii="Times New Roman" w:eastAsia="Times New Roman" w:hAnsi="Times New Roman"/>
          <w:color w:val="000000"/>
          <w:sz w:val="28"/>
          <w:szCs w:val="28"/>
          <w:lang w:eastAsia="ru-RU"/>
        </w:rPr>
        <w:t xml:space="preserve"> </w:t>
      </w:r>
      <w:r w:rsidRPr="0044623A">
        <w:rPr>
          <w:rFonts w:ascii="Times New Roman" w:eastAsia="Times New Roman" w:hAnsi="Times New Roman"/>
          <w:color w:val="000000"/>
          <w:sz w:val="28"/>
          <w:szCs w:val="28"/>
          <w:lang w:eastAsia="ru-RU"/>
        </w:rPr>
        <w:t xml:space="preserve">ресурсный. На основе анализа взаимосвязи данных характеристик с оценками справедливости оплаты труда не удалось выявить каких-либо устойчивых тенденций, подтверждающих выдвинутую гипотезу. </w:t>
      </w:r>
      <w:r w:rsidR="00FA571B">
        <w:rPr>
          <w:rStyle w:val="ae"/>
          <w:rFonts w:ascii="Times New Roman" w:eastAsia="Times New Roman" w:hAnsi="Times New Roman"/>
          <w:color w:val="000000"/>
          <w:sz w:val="28"/>
          <w:szCs w:val="28"/>
          <w:lang w:eastAsia="ru-RU"/>
        </w:rPr>
        <w:footnoteReference w:id="11"/>
      </w:r>
    </w:p>
    <w:p w:rsidR="009B016B" w:rsidRDefault="0044623A" w:rsidP="003C2274">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44623A">
        <w:rPr>
          <w:rFonts w:ascii="Times New Roman" w:eastAsia="Times New Roman" w:hAnsi="Times New Roman"/>
          <w:color w:val="000000"/>
          <w:sz w:val="28"/>
          <w:szCs w:val="28"/>
          <w:lang w:eastAsia="ru-RU"/>
        </w:rPr>
        <w:t xml:space="preserve">Таким образом, справедливость оплаты труда можно рассматривать как значимый фактор трудовой мотивации, способствующий повышению общей удовлетворенности работой на предприятии и его отдельными сторонами, прежде всего, размером заработка. </w:t>
      </w:r>
    </w:p>
    <w:p w:rsidR="004334D9" w:rsidRDefault="004334D9" w:rsidP="005971EA">
      <w:pPr>
        <w:shd w:val="clear" w:color="auto" w:fill="FFFFFF"/>
        <w:spacing w:after="0" w:line="360" w:lineRule="auto"/>
        <w:rPr>
          <w:rFonts w:ascii="Times New Roman" w:eastAsia="Times New Roman" w:hAnsi="Times New Roman"/>
          <w:b/>
          <w:bCs/>
          <w:color w:val="000000"/>
          <w:sz w:val="28"/>
          <w:szCs w:val="28"/>
          <w:lang w:eastAsia="ru-RU"/>
        </w:rPr>
      </w:pPr>
    </w:p>
    <w:p w:rsidR="005971EA" w:rsidRDefault="005971EA" w:rsidP="005971EA">
      <w:pPr>
        <w:shd w:val="clear" w:color="auto" w:fill="FFFFFF"/>
        <w:spacing w:after="0" w:line="360" w:lineRule="auto"/>
        <w:rPr>
          <w:rFonts w:ascii="Times New Roman" w:eastAsia="Times New Roman" w:hAnsi="Times New Roman"/>
          <w:b/>
          <w:bCs/>
          <w:color w:val="000000"/>
          <w:sz w:val="28"/>
          <w:szCs w:val="28"/>
          <w:lang w:eastAsia="ru-RU"/>
        </w:rPr>
      </w:pPr>
    </w:p>
    <w:p w:rsidR="009B016B" w:rsidRPr="009B016B" w:rsidRDefault="009B016B" w:rsidP="009B016B">
      <w:pPr>
        <w:shd w:val="clear" w:color="auto" w:fill="FFFFFF"/>
        <w:spacing w:after="0" w:line="360" w:lineRule="auto"/>
        <w:ind w:firstLine="709"/>
        <w:jc w:val="center"/>
        <w:rPr>
          <w:rFonts w:ascii="Times New Roman" w:eastAsia="Times New Roman" w:hAnsi="Times New Roman"/>
          <w:b/>
          <w:bCs/>
          <w:color w:val="000000"/>
          <w:sz w:val="28"/>
          <w:szCs w:val="28"/>
          <w:lang w:eastAsia="ru-RU"/>
        </w:rPr>
      </w:pPr>
      <w:r w:rsidRPr="009B016B">
        <w:rPr>
          <w:rFonts w:ascii="Times New Roman" w:eastAsia="Times New Roman" w:hAnsi="Times New Roman"/>
          <w:b/>
          <w:bCs/>
          <w:color w:val="000000"/>
          <w:sz w:val="28"/>
          <w:szCs w:val="28"/>
          <w:lang w:eastAsia="ru-RU"/>
        </w:rPr>
        <w:t>З</w:t>
      </w:r>
      <w:r w:rsidR="00981974">
        <w:rPr>
          <w:rFonts w:ascii="Times New Roman" w:eastAsia="Times New Roman" w:hAnsi="Times New Roman"/>
          <w:b/>
          <w:bCs/>
          <w:color w:val="000000"/>
          <w:sz w:val="28"/>
          <w:szCs w:val="28"/>
          <w:lang w:eastAsia="ru-RU"/>
        </w:rPr>
        <w:t>АКЛЮЧЕНИЕ</w:t>
      </w:r>
    </w:p>
    <w:p w:rsidR="009B016B" w:rsidRPr="009B016B" w:rsidRDefault="009B016B" w:rsidP="009B016B">
      <w:pPr>
        <w:shd w:val="clear" w:color="auto" w:fill="FFFFFF"/>
        <w:spacing w:after="0" w:line="360" w:lineRule="auto"/>
        <w:ind w:firstLine="709"/>
        <w:jc w:val="both"/>
        <w:rPr>
          <w:rFonts w:ascii="Times New Roman" w:eastAsia="Times New Roman" w:hAnsi="Times New Roman"/>
          <w:bCs/>
          <w:color w:val="000000"/>
          <w:sz w:val="28"/>
          <w:szCs w:val="28"/>
          <w:lang w:eastAsia="ru-RU"/>
        </w:rPr>
      </w:pPr>
      <w:r w:rsidRPr="009B016B">
        <w:rPr>
          <w:rFonts w:ascii="Times New Roman" w:eastAsia="Times New Roman" w:hAnsi="Times New Roman"/>
          <w:bCs/>
          <w:color w:val="000000"/>
          <w:sz w:val="28"/>
          <w:szCs w:val="28"/>
          <w:lang w:eastAsia="ru-RU"/>
        </w:rPr>
        <w:t>Таким образом, в ходе исследования мы выявили, что в условиях перехода к системе рыночного хозяйствования в соответствии с изменениями в экономическом и социальном развитии страны существенно меняется и политика в области оплаты труда, социальной поддержки и защиты работников. Многие функции государства по реализации этой политики переданы непосредственно предприятиям, которые самостоятельно устанавливают формы, системы и размеры оплаты труда, материального стимулирования результатов.</w:t>
      </w:r>
    </w:p>
    <w:p w:rsidR="009B016B" w:rsidRPr="009B016B" w:rsidRDefault="009B016B" w:rsidP="009B016B">
      <w:pPr>
        <w:shd w:val="clear" w:color="auto" w:fill="FFFFFF"/>
        <w:spacing w:after="0" w:line="360" w:lineRule="auto"/>
        <w:ind w:firstLine="709"/>
        <w:jc w:val="both"/>
        <w:rPr>
          <w:rFonts w:ascii="Times New Roman" w:eastAsia="Times New Roman" w:hAnsi="Times New Roman"/>
          <w:bCs/>
          <w:color w:val="000000"/>
          <w:sz w:val="28"/>
          <w:szCs w:val="28"/>
          <w:lang w:eastAsia="ru-RU"/>
        </w:rPr>
      </w:pPr>
      <w:r w:rsidRPr="009B016B">
        <w:rPr>
          <w:rFonts w:ascii="Times New Roman" w:eastAsia="Times New Roman" w:hAnsi="Times New Roman"/>
          <w:bCs/>
          <w:color w:val="000000"/>
          <w:sz w:val="28"/>
          <w:szCs w:val="28"/>
          <w:lang w:eastAsia="ru-RU"/>
        </w:rPr>
        <w:t>Понятие «заработная плата» наполнилось новым содержанием и обхватывает все виды заработков (а также различных премий, доплат и социальных льгот), начисленных в денежной и натуральной формах (независимо от источников финансирования).</w:t>
      </w:r>
    </w:p>
    <w:p w:rsidR="009B016B" w:rsidRPr="009B016B" w:rsidRDefault="009B016B" w:rsidP="009B016B">
      <w:pPr>
        <w:shd w:val="clear" w:color="auto" w:fill="FFFFFF"/>
        <w:spacing w:after="0" w:line="360" w:lineRule="auto"/>
        <w:ind w:firstLine="709"/>
        <w:jc w:val="both"/>
        <w:rPr>
          <w:rFonts w:ascii="Times New Roman" w:eastAsia="Times New Roman" w:hAnsi="Times New Roman"/>
          <w:bCs/>
          <w:color w:val="000000"/>
          <w:sz w:val="28"/>
          <w:szCs w:val="28"/>
          <w:lang w:eastAsia="ru-RU"/>
        </w:rPr>
      </w:pPr>
      <w:r w:rsidRPr="009B016B">
        <w:rPr>
          <w:rFonts w:ascii="Times New Roman" w:eastAsia="Times New Roman" w:hAnsi="Times New Roman"/>
          <w:bCs/>
          <w:color w:val="000000"/>
          <w:sz w:val="28"/>
          <w:szCs w:val="28"/>
          <w:lang w:eastAsia="ru-RU"/>
        </w:rPr>
        <w:t>Разработка и внедрение новых систем оплаты труда в большей степени должны следовать, а не опережать развитие других систем, связанных с управлением людьми в организации. Разработка системы оплаты труда является одной из самых трудных задач, с которой приходится иметь дело менеджеру, занимающемуся проблематикой управления современными кадрами.</w:t>
      </w:r>
    </w:p>
    <w:p w:rsidR="009B016B" w:rsidRPr="009B016B" w:rsidRDefault="009B016B" w:rsidP="009B016B">
      <w:pPr>
        <w:shd w:val="clear" w:color="auto" w:fill="FFFFFF"/>
        <w:spacing w:after="0" w:line="360" w:lineRule="auto"/>
        <w:ind w:firstLine="709"/>
        <w:jc w:val="both"/>
        <w:rPr>
          <w:rFonts w:ascii="Times New Roman" w:eastAsia="Times New Roman" w:hAnsi="Times New Roman"/>
          <w:bCs/>
          <w:color w:val="000000"/>
          <w:sz w:val="28"/>
          <w:szCs w:val="28"/>
          <w:lang w:eastAsia="ru-RU"/>
        </w:rPr>
      </w:pPr>
      <w:r w:rsidRPr="009B016B">
        <w:rPr>
          <w:rFonts w:ascii="Times New Roman" w:eastAsia="Times New Roman" w:hAnsi="Times New Roman"/>
          <w:bCs/>
          <w:color w:val="000000"/>
          <w:sz w:val="28"/>
          <w:szCs w:val="28"/>
          <w:lang w:eastAsia="ru-RU"/>
        </w:rPr>
        <w:t>Система оплаты труда должна формироваться таким образом, чтобы обеспечить объединение, а не разобщение работников в рамках фирмы, стимулировать сотрудничество, а не конфликты между рабочими.</w:t>
      </w:r>
    </w:p>
    <w:p w:rsidR="009B016B" w:rsidRPr="009B016B" w:rsidRDefault="009B016B" w:rsidP="009B016B">
      <w:pPr>
        <w:shd w:val="clear" w:color="auto" w:fill="FFFFFF"/>
        <w:spacing w:after="0" w:line="360" w:lineRule="auto"/>
        <w:ind w:firstLine="709"/>
        <w:jc w:val="both"/>
        <w:rPr>
          <w:rFonts w:ascii="Times New Roman" w:eastAsia="Times New Roman" w:hAnsi="Times New Roman"/>
          <w:bCs/>
          <w:color w:val="000000"/>
          <w:sz w:val="28"/>
          <w:szCs w:val="28"/>
          <w:lang w:eastAsia="ru-RU"/>
        </w:rPr>
      </w:pPr>
      <w:r w:rsidRPr="009B016B">
        <w:rPr>
          <w:rFonts w:ascii="Times New Roman" w:eastAsia="Times New Roman" w:hAnsi="Times New Roman"/>
          <w:bCs/>
          <w:color w:val="000000"/>
          <w:sz w:val="28"/>
          <w:szCs w:val="28"/>
          <w:lang w:eastAsia="ru-RU"/>
        </w:rPr>
        <w:t>Решение проблемы справедливой оплаты труда требует дополни</w:t>
      </w:r>
      <w:r>
        <w:rPr>
          <w:rFonts w:ascii="Times New Roman" w:eastAsia="Times New Roman" w:hAnsi="Times New Roman"/>
          <w:bCs/>
          <w:color w:val="000000"/>
          <w:sz w:val="28"/>
          <w:szCs w:val="28"/>
          <w:lang w:eastAsia="ru-RU"/>
        </w:rPr>
        <w:t>тельных исследований и изучений</w:t>
      </w:r>
      <w:r w:rsidRPr="009B016B">
        <w:rPr>
          <w:rFonts w:ascii="Times New Roman" w:eastAsia="Times New Roman" w:hAnsi="Times New Roman"/>
          <w:bCs/>
          <w:color w:val="000000"/>
          <w:sz w:val="28"/>
          <w:szCs w:val="28"/>
          <w:lang w:eastAsia="ru-RU"/>
        </w:rPr>
        <w:t xml:space="preserve">. </w:t>
      </w:r>
    </w:p>
    <w:p w:rsidR="009B016B" w:rsidRPr="009B016B" w:rsidRDefault="009B016B" w:rsidP="00DB01B6">
      <w:pPr>
        <w:shd w:val="clear" w:color="auto" w:fill="FFFFFF"/>
        <w:spacing w:after="0" w:line="360" w:lineRule="auto"/>
        <w:ind w:firstLine="709"/>
        <w:jc w:val="both"/>
        <w:rPr>
          <w:rFonts w:ascii="Times New Roman" w:eastAsia="Times New Roman" w:hAnsi="Times New Roman"/>
          <w:color w:val="000000"/>
          <w:sz w:val="28"/>
          <w:szCs w:val="28"/>
          <w:lang w:eastAsia="ru-RU"/>
        </w:rPr>
      </w:pPr>
    </w:p>
    <w:p w:rsidR="00461C0A" w:rsidRDefault="00461C0A" w:rsidP="008A20A3">
      <w:pPr>
        <w:shd w:val="clear" w:color="auto" w:fill="FFFFFF"/>
        <w:spacing w:after="0" w:line="360" w:lineRule="auto"/>
        <w:ind w:firstLine="709"/>
        <w:jc w:val="both"/>
        <w:rPr>
          <w:rFonts w:ascii="Times New Roman" w:eastAsia="Times New Roman" w:hAnsi="Times New Roman"/>
          <w:color w:val="000000"/>
          <w:sz w:val="28"/>
          <w:szCs w:val="28"/>
          <w:lang w:eastAsia="ru-RU"/>
        </w:rPr>
      </w:pPr>
    </w:p>
    <w:p w:rsidR="004334D9" w:rsidRDefault="004334D9" w:rsidP="008A20A3">
      <w:pPr>
        <w:shd w:val="clear" w:color="auto" w:fill="FFFFFF"/>
        <w:spacing w:after="0" w:line="360" w:lineRule="auto"/>
        <w:ind w:firstLine="709"/>
        <w:jc w:val="both"/>
        <w:rPr>
          <w:rFonts w:ascii="Times New Roman" w:eastAsia="Times New Roman" w:hAnsi="Times New Roman"/>
          <w:color w:val="000000"/>
          <w:sz w:val="28"/>
          <w:szCs w:val="28"/>
          <w:lang w:eastAsia="ru-RU"/>
        </w:rPr>
      </w:pPr>
    </w:p>
    <w:p w:rsidR="004334D9" w:rsidRDefault="004334D9" w:rsidP="008A20A3">
      <w:pPr>
        <w:shd w:val="clear" w:color="auto" w:fill="FFFFFF"/>
        <w:spacing w:after="0" w:line="360" w:lineRule="auto"/>
        <w:ind w:firstLine="709"/>
        <w:jc w:val="both"/>
        <w:rPr>
          <w:rFonts w:ascii="Times New Roman" w:eastAsia="Times New Roman" w:hAnsi="Times New Roman"/>
          <w:color w:val="000000"/>
          <w:sz w:val="28"/>
          <w:szCs w:val="28"/>
          <w:lang w:eastAsia="ru-RU"/>
        </w:rPr>
      </w:pPr>
    </w:p>
    <w:p w:rsidR="004334D9" w:rsidRDefault="004334D9" w:rsidP="008A20A3">
      <w:pPr>
        <w:shd w:val="clear" w:color="auto" w:fill="FFFFFF"/>
        <w:spacing w:after="0" w:line="360" w:lineRule="auto"/>
        <w:ind w:firstLine="709"/>
        <w:jc w:val="both"/>
        <w:rPr>
          <w:rFonts w:ascii="Times New Roman" w:eastAsia="Times New Roman" w:hAnsi="Times New Roman"/>
          <w:color w:val="000000"/>
          <w:sz w:val="28"/>
          <w:szCs w:val="28"/>
          <w:lang w:eastAsia="ru-RU"/>
        </w:rPr>
      </w:pPr>
    </w:p>
    <w:p w:rsidR="004334D9" w:rsidRDefault="004334D9" w:rsidP="008A20A3">
      <w:pPr>
        <w:shd w:val="clear" w:color="auto" w:fill="FFFFFF"/>
        <w:spacing w:after="0" w:line="360" w:lineRule="auto"/>
        <w:ind w:firstLine="709"/>
        <w:jc w:val="both"/>
        <w:rPr>
          <w:rFonts w:ascii="Times New Roman" w:eastAsia="Times New Roman" w:hAnsi="Times New Roman"/>
          <w:color w:val="000000"/>
          <w:sz w:val="28"/>
          <w:szCs w:val="28"/>
          <w:lang w:eastAsia="ru-RU"/>
        </w:rPr>
      </w:pPr>
    </w:p>
    <w:p w:rsidR="004334D9" w:rsidRPr="004334D9" w:rsidRDefault="004334D9" w:rsidP="004334D9">
      <w:pPr>
        <w:shd w:val="clear" w:color="auto" w:fill="FFFFFF"/>
        <w:spacing w:after="0" w:line="360" w:lineRule="auto"/>
        <w:ind w:firstLine="709"/>
        <w:jc w:val="center"/>
        <w:rPr>
          <w:rFonts w:ascii="Times New Roman" w:eastAsia="Times New Roman" w:hAnsi="Times New Roman"/>
          <w:b/>
          <w:color w:val="000000"/>
          <w:sz w:val="28"/>
          <w:szCs w:val="28"/>
          <w:lang w:eastAsia="ru-RU"/>
        </w:rPr>
      </w:pPr>
      <w:r w:rsidRPr="004334D9">
        <w:rPr>
          <w:rFonts w:ascii="Times New Roman" w:eastAsia="Times New Roman" w:hAnsi="Times New Roman"/>
          <w:b/>
          <w:color w:val="000000"/>
          <w:sz w:val="28"/>
          <w:szCs w:val="28"/>
          <w:lang w:eastAsia="ru-RU"/>
        </w:rPr>
        <w:t>СПИСОК ИСПОЛЬЗОВАННЫХ ИСТОЧНИКОВ</w:t>
      </w:r>
    </w:p>
    <w:p w:rsidR="008A20A3" w:rsidRPr="009B016B" w:rsidRDefault="008A20A3" w:rsidP="008A20A3">
      <w:pPr>
        <w:shd w:val="clear" w:color="auto" w:fill="FFFFFF"/>
        <w:spacing w:after="0" w:line="360" w:lineRule="auto"/>
        <w:ind w:firstLine="709"/>
        <w:jc w:val="both"/>
        <w:rPr>
          <w:rFonts w:ascii="Times New Roman" w:eastAsia="Times New Roman" w:hAnsi="Times New Roman"/>
          <w:color w:val="000000"/>
          <w:sz w:val="28"/>
          <w:szCs w:val="28"/>
          <w:lang w:eastAsia="ru-RU"/>
        </w:rPr>
      </w:pPr>
    </w:p>
    <w:p w:rsidR="005971EA" w:rsidRPr="005971EA" w:rsidRDefault="005971EA" w:rsidP="005971EA">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1. </w:t>
      </w:r>
      <w:r w:rsidRPr="005971EA">
        <w:rPr>
          <w:rFonts w:ascii="Times New Roman" w:eastAsia="Times New Roman" w:hAnsi="Times New Roman"/>
          <w:color w:val="000000"/>
          <w:sz w:val="28"/>
          <w:szCs w:val="28"/>
          <w:lang w:eastAsia="ru-RU"/>
        </w:rPr>
        <w:t>Трудовой кодекс РФ (ТК РФ) от 30.12.2001 N 197-ФЗ ,гл.21,ст.133</w:t>
      </w:r>
    </w:p>
    <w:p w:rsidR="001B2898" w:rsidRDefault="005971EA" w:rsidP="005971EA">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2. </w:t>
      </w:r>
      <w:r w:rsidR="001B2898" w:rsidRPr="001B2898">
        <w:rPr>
          <w:rFonts w:ascii="Times New Roman" w:eastAsia="Times New Roman" w:hAnsi="Times New Roman"/>
          <w:bCs/>
          <w:color w:val="000000"/>
          <w:sz w:val="28"/>
          <w:szCs w:val="28"/>
          <w:lang w:eastAsia="ru-RU"/>
        </w:rPr>
        <w:t>Трудовой кодекс ( ТК РФ ), N 197-ФЗ от 30.12.2001,гл.20,ст.129</w:t>
      </w:r>
    </w:p>
    <w:p w:rsidR="001B2898" w:rsidRDefault="005971EA" w:rsidP="005971EA">
      <w:pPr>
        <w:spacing w:after="0" w:line="360" w:lineRule="auto"/>
        <w:jc w:val="both"/>
        <w:rPr>
          <w:rFonts w:ascii="Times New Roman" w:hAnsi="Times New Roman"/>
          <w:iCs/>
          <w:sz w:val="28"/>
          <w:szCs w:val="28"/>
        </w:rPr>
      </w:pPr>
      <w:r>
        <w:rPr>
          <w:rFonts w:ascii="Times New Roman" w:hAnsi="Times New Roman"/>
          <w:iCs/>
          <w:sz w:val="28"/>
          <w:szCs w:val="28"/>
        </w:rPr>
        <w:t xml:space="preserve">3. </w:t>
      </w:r>
      <w:r w:rsidR="001B2898" w:rsidRPr="001B2898">
        <w:rPr>
          <w:rFonts w:ascii="Times New Roman" w:hAnsi="Times New Roman"/>
          <w:bCs/>
          <w:iCs/>
          <w:sz w:val="28"/>
          <w:szCs w:val="28"/>
        </w:rPr>
        <w:t>Трудовой кодекс ( ТК РФ ), N 197-ФЗ от 30.12.2001,гл. 21,ст. 135</w:t>
      </w:r>
    </w:p>
    <w:p w:rsidR="004451AB" w:rsidRPr="005971EA" w:rsidRDefault="001B2898" w:rsidP="005971EA">
      <w:pPr>
        <w:spacing w:after="0" w:line="360" w:lineRule="auto"/>
        <w:jc w:val="both"/>
        <w:rPr>
          <w:rFonts w:ascii="Times New Roman" w:hAnsi="Times New Roman"/>
          <w:sz w:val="28"/>
          <w:szCs w:val="28"/>
        </w:rPr>
      </w:pPr>
      <w:r>
        <w:rPr>
          <w:rFonts w:ascii="Times New Roman" w:hAnsi="Times New Roman"/>
          <w:iCs/>
          <w:sz w:val="28"/>
          <w:szCs w:val="28"/>
        </w:rPr>
        <w:t xml:space="preserve">4. </w:t>
      </w:r>
      <w:r w:rsidR="005971EA" w:rsidRPr="005971EA">
        <w:rPr>
          <w:rFonts w:ascii="Times New Roman" w:hAnsi="Times New Roman"/>
          <w:iCs/>
          <w:sz w:val="28"/>
          <w:szCs w:val="28"/>
        </w:rPr>
        <w:t>Сергеев И.В.</w:t>
      </w:r>
      <w:r w:rsidR="005971EA" w:rsidRPr="005971EA">
        <w:rPr>
          <w:rFonts w:ascii="Times New Roman" w:hAnsi="Times New Roman"/>
          <w:sz w:val="28"/>
          <w:szCs w:val="28"/>
        </w:rPr>
        <w:t> Экономика предприятия – М.: Финансы и статистика, 2011. - с. 230-234</w:t>
      </w:r>
      <w:r>
        <w:rPr>
          <w:rFonts w:ascii="Times New Roman" w:hAnsi="Times New Roman"/>
          <w:sz w:val="28"/>
          <w:szCs w:val="28"/>
        </w:rPr>
        <w:t>.</w:t>
      </w:r>
    </w:p>
    <w:p w:rsidR="004451AB" w:rsidRPr="001B2898" w:rsidRDefault="001B2898" w:rsidP="005971EA">
      <w:pPr>
        <w:spacing w:after="0" w:line="360" w:lineRule="auto"/>
        <w:jc w:val="both"/>
        <w:rPr>
          <w:rFonts w:ascii="Times New Roman" w:hAnsi="Times New Roman"/>
          <w:bCs/>
          <w:sz w:val="28"/>
          <w:szCs w:val="28"/>
        </w:rPr>
      </w:pPr>
      <w:r>
        <w:rPr>
          <w:rFonts w:ascii="Times New Roman" w:hAnsi="Times New Roman"/>
          <w:bCs/>
          <w:sz w:val="28"/>
          <w:szCs w:val="28"/>
        </w:rPr>
        <w:t xml:space="preserve">5. </w:t>
      </w:r>
      <w:r w:rsidRPr="001B2898">
        <w:rPr>
          <w:rFonts w:ascii="Times New Roman" w:hAnsi="Times New Roman"/>
          <w:bCs/>
          <w:iCs/>
          <w:sz w:val="28"/>
          <w:szCs w:val="28"/>
        </w:rPr>
        <w:t>Беляев А.Н.</w:t>
      </w:r>
      <w:r w:rsidRPr="001B2898">
        <w:rPr>
          <w:rFonts w:ascii="Times New Roman" w:hAnsi="Times New Roman"/>
          <w:bCs/>
          <w:sz w:val="28"/>
          <w:szCs w:val="28"/>
        </w:rPr>
        <w:t> Современные системы оплаты труда. – М.: «Дело и сервис», 2011. – с 143</w:t>
      </w:r>
      <w:r>
        <w:rPr>
          <w:rFonts w:ascii="Times New Roman" w:hAnsi="Times New Roman"/>
          <w:bCs/>
          <w:sz w:val="28"/>
          <w:szCs w:val="28"/>
        </w:rPr>
        <w:t>.</w:t>
      </w:r>
    </w:p>
    <w:p w:rsidR="004451AB" w:rsidRPr="005971EA" w:rsidRDefault="001B2898" w:rsidP="005971EA">
      <w:pPr>
        <w:spacing w:after="0" w:line="360" w:lineRule="auto"/>
        <w:jc w:val="both"/>
        <w:rPr>
          <w:rFonts w:ascii="Times New Roman" w:hAnsi="Times New Roman"/>
          <w:sz w:val="28"/>
          <w:szCs w:val="28"/>
        </w:rPr>
      </w:pPr>
      <w:r>
        <w:rPr>
          <w:rFonts w:ascii="Times New Roman" w:hAnsi="Times New Roman"/>
          <w:iCs/>
          <w:sz w:val="28"/>
          <w:szCs w:val="28"/>
        </w:rPr>
        <w:t xml:space="preserve">6. </w:t>
      </w:r>
      <w:r w:rsidR="005971EA" w:rsidRPr="005971EA">
        <w:rPr>
          <w:rFonts w:ascii="Times New Roman" w:hAnsi="Times New Roman"/>
          <w:iCs/>
          <w:sz w:val="28"/>
          <w:szCs w:val="28"/>
        </w:rPr>
        <w:t>Хендерсон Р.И. </w:t>
      </w:r>
      <w:r w:rsidR="005971EA" w:rsidRPr="005971EA">
        <w:rPr>
          <w:rFonts w:ascii="Times New Roman" w:hAnsi="Times New Roman"/>
          <w:sz w:val="28"/>
          <w:szCs w:val="28"/>
        </w:rPr>
        <w:t>Компенсационный менеджмент. Стратегия и тактика формирования заработной платы и других выплат. – СПб.: Питер, 2012.- с. 210- 211</w:t>
      </w:r>
      <w:r>
        <w:rPr>
          <w:rFonts w:ascii="Times New Roman" w:hAnsi="Times New Roman"/>
          <w:sz w:val="28"/>
          <w:szCs w:val="28"/>
        </w:rPr>
        <w:t>.</w:t>
      </w:r>
    </w:p>
    <w:p w:rsidR="004451AB" w:rsidRPr="001B2898" w:rsidRDefault="001B2898" w:rsidP="005971EA">
      <w:pPr>
        <w:spacing w:after="0" w:line="360" w:lineRule="auto"/>
        <w:jc w:val="both"/>
        <w:rPr>
          <w:rFonts w:ascii="Times New Roman" w:hAnsi="Times New Roman"/>
          <w:bCs/>
          <w:sz w:val="28"/>
          <w:szCs w:val="28"/>
        </w:rPr>
      </w:pPr>
      <w:r>
        <w:rPr>
          <w:rFonts w:ascii="Times New Roman" w:hAnsi="Times New Roman"/>
          <w:bCs/>
          <w:sz w:val="28"/>
          <w:szCs w:val="28"/>
        </w:rPr>
        <w:t xml:space="preserve">7. </w:t>
      </w:r>
      <w:r w:rsidRPr="001B2898">
        <w:rPr>
          <w:rFonts w:ascii="Times New Roman" w:hAnsi="Times New Roman"/>
          <w:bCs/>
          <w:iCs/>
          <w:sz w:val="28"/>
          <w:szCs w:val="28"/>
        </w:rPr>
        <w:t>В.Е. Гимпельсона и Р.И.Капелюшникова Заработная плата в России. Эволюция и дифференциация. (Второе издание).– </w:t>
      </w:r>
      <w:r w:rsidRPr="001B2898">
        <w:rPr>
          <w:rFonts w:ascii="Times New Roman" w:hAnsi="Times New Roman"/>
          <w:bCs/>
          <w:sz w:val="28"/>
          <w:szCs w:val="28"/>
        </w:rPr>
        <w:t xml:space="preserve">М.: Издательский дом ГУ-ВШЭ, 2010.- с 251 </w:t>
      </w:r>
      <w:r>
        <w:rPr>
          <w:rFonts w:ascii="Times New Roman" w:hAnsi="Times New Roman"/>
          <w:bCs/>
          <w:sz w:val="28"/>
          <w:szCs w:val="28"/>
        </w:rPr>
        <w:t>–</w:t>
      </w:r>
      <w:r w:rsidRPr="001B2898">
        <w:rPr>
          <w:rFonts w:ascii="Times New Roman" w:hAnsi="Times New Roman"/>
          <w:bCs/>
          <w:sz w:val="28"/>
          <w:szCs w:val="28"/>
        </w:rPr>
        <w:t xml:space="preserve"> 252</w:t>
      </w:r>
      <w:r>
        <w:rPr>
          <w:rFonts w:ascii="Times New Roman" w:hAnsi="Times New Roman"/>
          <w:bCs/>
          <w:sz w:val="28"/>
          <w:szCs w:val="28"/>
        </w:rPr>
        <w:t>.</w:t>
      </w:r>
    </w:p>
    <w:p w:rsidR="004451AB" w:rsidRPr="005971EA" w:rsidRDefault="001B2898" w:rsidP="005971EA">
      <w:pPr>
        <w:spacing w:after="0" w:line="360" w:lineRule="auto"/>
        <w:jc w:val="both"/>
        <w:rPr>
          <w:rFonts w:ascii="Times New Roman" w:hAnsi="Times New Roman"/>
          <w:sz w:val="28"/>
          <w:szCs w:val="28"/>
        </w:rPr>
      </w:pPr>
      <w:r>
        <w:rPr>
          <w:rFonts w:ascii="Times New Roman" w:hAnsi="Times New Roman"/>
          <w:sz w:val="28"/>
          <w:szCs w:val="28"/>
        </w:rPr>
        <w:t xml:space="preserve">8. </w:t>
      </w:r>
      <w:r w:rsidR="005971EA" w:rsidRPr="005971EA">
        <w:rPr>
          <w:rFonts w:ascii="Times New Roman" w:hAnsi="Times New Roman"/>
          <w:sz w:val="28"/>
          <w:szCs w:val="28"/>
        </w:rPr>
        <w:t>http://www.ikd.ru/node/3818</w:t>
      </w:r>
    </w:p>
    <w:p w:rsidR="004451AB" w:rsidRPr="005971EA" w:rsidRDefault="001B2898" w:rsidP="001B2898">
      <w:pPr>
        <w:spacing w:after="0" w:line="360" w:lineRule="auto"/>
        <w:jc w:val="both"/>
        <w:rPr>
          <w:rFonts w:ascii="Times New Roman" w:hAnsi="Times New Roman"/>
          <w:sz w:val="28"/>
          <w:szCs w:val="28"/>
        </w:rPr>
      </w:pPr>
      <w:r>
        <w:rPr>
          <w:rFonts w:ascii="Times New Roman" w:hAnsi="Times New Roman"/>
          <w:sz w:val="28"/>
          <w:szCs w:val="28"/>
        </w:rPr>
        <w:t>9.</w:t>
      </w:r>
      <w:r w:rsidRPr="005971EA">
        <w:rPr>
          <w:rFonts w:ascii="Times New Roman" w:hAnsi="Times New Roman"/>
          <w:sz w:val="28"/>
          <w:szCs w:val="28"/>
        </w:rPr>
        <w:t xml:space="preserve"> </w:t>
      </w:r>
      <w:r w:rsidR="005971EA" w:rsidRPr="005971EA">
        <w:rPr>
          <w:rFonts w:ascii="Times New Roman" w:hAnsi="Times New Roman"/>
          <w:sz w:val="28"/>
          <w:szCs w:val="28"/>
        </w:rPr>
        <w:t>http://www.gd.ru/magazine/article/677/2.html</w:t>
      </w:r>
    </w:p>
    <w:p w:rsidR="004451AB" w:rsidRPr="001B2898" w:rsidRDefault="001B2898" w:rsidP="005971EA">
      <w:pPr>
        <w:spacing w:after="0" w:line="360" w:lineRule="auto"/>
        <w:jc w:val="both"/>
        <w:rPr>
          <w:rFonts w:ascii="Times New Roman" w:hAnsi="Times New Roman"/>
          <w:sz w:val="28"/>
          <w:szCs w:val="28"/>
        </w:rPr>
      </w:pPr>
      <w:r>
        <w:rPr>
          <w:rFonts w:ascii="Times New Roman" w:hAnsi="Times New Roman"/>
          <w:sz w:val="28"/>
          <w:szCs w:val="28"/>
        </w:rPr>
        <w:t xml:space="preserve">10. </w:t>
      </w:r>
      <w:hyperlink r:id="rId9" w:history="1">
        <w:r w:rsidR="005971EA" w:rsidRPr="001B2898">
          <w:rPr>
            <w:rStyle w:val="a4"/>
            <w:rFonts w:ascii="Times New Roman" w:hAnsi="Times New Roman"/>
            <w:color w:val="auto"/>
            <w:sz w:val="28"/>
            <w:szCs w:val="28"/>
            <w:u w:val="none"/>
          </w:rPr>
          <w:t>http://www.gazeta.ru/financial/2010/10/09/2852434.shtml</w:t>
        </w:r>
      </w:hyperlink>
    </w:p>
    <w:p w:rsidR="005971EA" w:rsidRPr="005971EA" w:rsidRDefault="001B2898" w:rsidP="005971EA">
      <w:pPr>
        <w:spacing w:after="0" w:line="360" w:lineRule="auto"/>
        <w:jc w:val="both"/>
        <w:rPr>
          <w:rFonts w:ascii="Times New Roman" w:hAnsi="Times New Roman"/>
          <w:sz w:val="28"/>
          <w:szCs w:val="28"/>
        </w:rPr>
      </w:pPr>
      <w:r>
        <w:rPr>
          <w:rFonts w:ascii="Times New Roman" w:hAnsi="Times New Roman"/>
          <w:iCs/>
          <w:sz w:val="28"/>
          <w:szCs w:val="28"/>
        </w:rPr>
        <w:t xml:space="preserve">11. </w:t>
      </w:r>
      <w:r w:rsidR="005971EA" w:rsidRPr="005971EA">
        <w:rPr>
          <w:rFonts w:ascii="Times New Roman" w:hAnsi="Times New Roman"/>
          <w:iCs/>
          <w:sz w:val="28"/>
          <w:szCs w:val="28"/>
        </w:rPr>
        <w:t>Кэмпбелл Р.Макконнелл. Стэнли Л.Брю.</w:t>
      </w:r>
      <w:r w:rsidR="005971EA" w:rsidRPr="005971EA">
        <w:rPr>
          <w:rFonts w:ascii="Times New Roman" w:hAnsi="Times New Roman"/>
          <w:sz w:val="28"/>
          <w:szCs w:val="28"/>
        </w:rPr>
        <w:t> Экономикс. Принципы, проблемы и политика, 2011. – с. 143</w:t>
      </w:r>
      <w:r>
        <w:rPr>
          <w:rFonts w:ascii="Times New Roman" w:hAnsi="Times New Roman"/>
          <w:sz w:val="28"/>
          <w:szCs w:val="28"/>
        </w:rPr>
        <w:t>.</w:t>
      </w:r>
    </w:p>
    <w:p w:rsidR="004451AB" w:rsidRDefault="004451AB"/>
    <w:p w:rsidR="004451AB" w:rsidRDefault="004451AB"/>
    <w:p w:rsidR="004451AB" w:rsidRDefault="004451AB"/>
    <w:p w:rsidR="004451AB" w:rsidRDefault="004451AB"/>
    <w:p w:rsidR="004451AB" w:rsidRDefault="004451AB"/>
    <w:p w:rsidR="004451AB" w:rsidRDefault="004451AB"/>
    <w:p w:rsidR="004451AB" w:rsidRDefault="004451AB"/>
    <w:p w:rsidR="004451AB" w:rsidRDefault="004451AB"/>
    <w:p w:rsidR="001B2898" w:rsidRDefault="001B2898" w:rsidP="00F34AB0">
      <w:pPr>
        <w:spacing w:after="0" w:line="360" w:lineRule="auto"/>
        <w:jc w:val="right"/>
        <w:rPr>
          <w:rFonts w:ascii="Times New Roman" w:hAnsi="Times New Roman"/>
          <w:bCs/>
          <w:iCs/>
          <w:sz w:val="28"/>
          <w:szCs w:val="28"/>
        </w:rPr>
      </w:pPr>
    </w:p>
    <w:p w:rsidR="004451AB" w:rsidRPr="004451AB" w:rsidRDefault="004451AB" w:rsidP="00F34AB0">
      <w:pPr>
        <w:spacing w:after="0" w:line="360" w:lineRule="auto"/>
        <w:jc w:val="right"/>
        <w:rPr>
          <w:rFonts w:ascii="Times New Roman" w:hAnsi="Times New Roman"/>
          <w:bCs/>
          <w:iCs/>
          <w:sz w:val="28"/>
          <w:szCs w:val="28"/>
        </w:rPr>
      </w:pPr>
      <w:r w:rsidRPr="004451AB">
        <w:rPr>
          <w:rFonts w:ascii="Times New Roman" w:hAnsi="Times New Roman"/>
          <w:bCs/>
          <w:iCs/>
          <w:sz w:val="28"/>
          <w:szCs w:val="28"/>
        </w:rPr>
        <w:t>Приложение 1</w:t>
      </w:r>
    </w:p>
    <w:p w:rsidR="004451AB" w:rsidRPr="004451AB" w:rsidRDefault="004451AB" w:rsidP="00F34AB0">
      <w:pPr>
        <w:spacing w:after="0" w:line="360" w:lineRule="auto"/>
        <w:jc w:val="right"/>
        <w:rPr>
          <w:rFonts w:ascii="Times New Roman" w:hAnsi="Times New Roman"/>
          <w:sz w:val="28"/>
          <w:szCs w:val="28"/>
        </w:rPr>
      </w:pPr>
      <w:r w:rsidRPr="004451AB">
        <w:rPr>
          <w:rFonts w:ascii="Times New Roman" w:hAnsi="Times New Roman"/>
          <w:bCs/>
          <w:iCs/>
          <w:sz w:val="28"/>
          <w:szCs w:val="28"/>
        </w:rPr>
        <w:t>Таблица 1</w:t>
      </w:r>
    </w:p>
    <w:p w:rsidR="004451AB" w:rsidRPr="004451AB" w:rsidRDefault="00F34AB0" w:rsidP="00F34AB0">
      <w:pPr>
        <w:spacing w:after="0" w:line="360" w:lineRule="auto"/>
        <w:jc w:val="center"/>
        <w:rPr>
          <w:rFonts w:ascii="Times New Roman" w:hAnsi="Times New Roman"/>
          <w:bCs/>
          <w:iCs/>
          <w:sz w:val="28"/>
          <w:szCs w:val="28"/>
        </w:rPr>
      </w:pPr>
      <w:r w:rsidRPr="00F34AB0">
        <w:rPr>
          <w:rFonts w:ascii="Times New Roman" w:hAnsi="Times New Roman"/>
          <w:bCs/>
          <w:iCs/>
          <w:sz w:val="28"/>
          <w:szCs w:val="28"/>
        </w:rPr>
        <w:t>Рост размера МРОТ</w:t>
      </w:r>
    </w:p>
    <w:tbl>
      <w:tblPr>
        <w:tblW w:w="9975" w:type="dxa"/>
        <w:tblCellSpacing w:w="0" w:type="dxa"/>
        <w:tblBorders>
          <w:top w:val="outset" w:sz="6" w:space="0" w:color="000000"/>
          <w:left w:val="outset" w:sz="6" w:space="0" w:color="000000"/>
          <w:bottom w:val="outset" w:sz="6" w:space="0" w:color="000000"/>
          <w:right w:val="outset" w:sz="6" w:space="0" w:color="000000"/>
        </w:tblBorders>
        <w:shd w:val="clear" w:color="auto" w:fill="FFFFFF"/>
        <w:tblCellMar>
          <w:top w:w="120" w:type="dxa"/>
          <w:left w:w="120" w:type="dxa"/>
          <w:bottom w:w="120" w:type="dxa"/>
          <w:right w:w="120" w:type="dxa"/>
        </w:tblCellMar>
        <w:tblLook w:val="04A0" w:firstRow="1" w:lastRow="0" w:firstColumn="1" w:lastColumn="0" w:noHBand="0" w:noVBand="1"/>
      </w:tblPr>
      <w:tblGrid>
        <w:gridCol w:w="4980"/>
        <w:gridCol w:w="4995"/>
      </w:tblGrid>
      <w:tr w:rsidR="004451AB" w:rsidRPr="004451AB" w:rsidTr="00AB626B">
        <w:trPr>
          <w:tblCellSpacing w:w="0" w:type="dxa"/>
        </w:trPr>
        <w:tc>
          <w:tcPr>
            <w:tcW w:w="4725" w:type="dxa"/>
            <w:tcBorders>
              <w:top w:val="outset" w:sz="6" w:space="0" w:color="000000"/>
              <w:left w:val="outset" w:sz="6" w:space="0" w:color="000000"/>
              <w:bottom w:val="outset" w:sz="6" w:space="0" w:color="000000"/>
              <w:right w:val="outset" w:sz="6" w:space="0" w:color="000000"/>
            </w:tcBorders>
            <w:shd w:val="clear" w:color="auto" w:fill="FFFFFF"/>
            <w:hideMark/>
          </w:tcPr>
          <w:p w:rsidR="004451AB" w:rsidRPr="00F34AB0" w:rsidRDefault="004451AB" w:rsidP="00F34AB0">
            <w:pPr>
              <w:spacing w:after="0" w:line="360" w:lineRule="auto"/>
              <w:jc w:val="both"/>
              <w:rPr>
                <w:rFonts w:ascii="Times New Roman" w:hAnsi="Times New Roman"/>
                <w:sz w:val="24"/>
                <w:szCs w:val="24"/>
              </w:rPr>
            </w:pPr>
            <w:r w:rsidRPr="00F34AB0">
              <w:rPr>
                <w:rFonts w:ascii="Times New Roman" w:hAnsi="Times New Roman"/>
                <w:bCs/>
                <w:iCs/>
                <w:sz w:val="24"/>
                <w:szCs w:val="24"/>
              </w:rPr>
              <w:t>Срок, с которого установлен минимальный размер оплаты труда</w:t>
            </w:r>
          </w:p>
        </w:tc>
        <w:tc>
          <w:tcPr>
            <w:tcW w:w="4740" w:type="dxa"/>
            <w:tcBorders>
              <w:top w:val="outset" w:sz="6" w:space="0" w:color="000000"/>
              <w:left w:val="outset" w:sz="6" w:space="0" w:color="000000"/>
              <w:bottom w:val="outset" w:sz="6" w:space="0" w:color="000000"/>
              <w:right w:val="outset" w:sz="6" w:space="0" w:color="000000"/>
            </w:tcBorders>
            <w:shd w:val="clear" w:color="auto" w:fill="FFFFFF"/>
            <w:hideMark/>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bCs/>
                <w:iCs/>
                <w:sz w:val="24"/>
                <w:szCs w:val="24"/>
              </w:rPr>
              <w:t>Сумма минимального размера оплаты труда (руб., в месяц)</w:t>
            </w:r>
          </w:p>
        </w:tc>
      </w:tr>
      <w:tr w:rsidR="004451AB" w:rsidRPr="004451AB" w:rsidTr="00AB626B">
        <w:trPr>
          <w:tblCellSpacing w:w="0" w:type="dxa"/>
        </w:trPr>
        <w:tc>
          <w:tcPr>
            <w:tcW w:w="4725" w:type="dxa"/>
            <w:tcBorders>
              <w:top w:val="outset" w:sz="6" w:space="0" w:color="000000"/>
              <w:left w:val="outset" w:sz="6" w:space="0" w:color="000000"/>
              <w:bottom w:val="outset" w:sz="6" w:space="0" w:color="000000"/>
              <w:right w:val="outset" w:sz="6" w:space="0" w:color="000000"/>
            </w:tcBorders>
            <w:shd w:val="clear" w:color="auto" w:fill="FFFFFF"/>
            <w:hideMark/>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1 июля 2000 года</w:t>
            </w:r>
          </w:p>
        </w:tc>
        <w:tc>
          <w:tcPr>
            <w:tcW w:w="4740" w:type="dxa"/>
            <w:tcBorders>
              <w:top w:val="outset" w:sz="6" w:space="0" w:color="000000"/>
              <w:left w:val="outset" w:sz="6" w:space="0" w:color="000000"/>
              <w:bottom w:val="outset" w:sz="6" w:space="0" w:color="000000"/>
              <w:right w:val="outset" w:sz="6" w:space="0" w:color="000000"/>
            </w:tcBorders>
            <w:shd w:val="clear" w:color="auto" w:fill="FFFFFF"/>
            <w:hideMark/>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132</w:t>
            </w:r>
          </w:p>
        </w:tc>
      </w:tr>
      <w:tr w:rsidR="004451AB" w:rsidRPr="004451AB" w:rsidTr="00AB626B">
        <w:trPr>
          <w:tblCellSpacing w:w="0" w:type="dxa"/>
        </w:trPr>
        <w:tc>
          <w:tcPr>
            <w:tcW w:w="4725" w:type="dxa"/>
            <w:tcBorders>
              <w:top w:val="outset" w:sz="6" w:space="0" w:color="000000"/>
              <w:left w:val="outset" w:sz="6" w:space="0" w:color="000000"/>
              <w:bottom w:val="outset" w:sz="6" w:space="0" w:color="000000"/>
              <w:right w:val="outset" w:sz="6" w:space="0" w:color="000000"/>
            </w:tcBorders>
            <w:shd w:val="clear" w:color="auto" w:fill="FFFFFF"/>
            <w:hideMark/>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1 января 2001 года</w:t>
            </w:r>
          </w:p>
        </w:tc>
        <w:tc>
          <w:tcPr>
            <w:tcW w:w="4740" w:type="dxa"/>
            <w:tcBorders>
              <w:top w:val="outset" w:sz="6" w:space="0" w:color="000000"/>
              <w:left w:val="outset" w:sz="6" w:space="0" w:color="000000"/>
              <w:bottom w:val="outset" w:sz="6" w:space="0" w:color="000000"/>
              <w:right w:val="outset" w:sz="6" w:space="0" w:color="000000"/>
            </w:tcBorders>
            <w:shd w:val="clear" w:color="auto" w:fill="FFFFFF"/>
            <w:hideMark/>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200</w:t>
            </w:r>
          </w:p>
        </w:tc>
      </w:tr>
      <w:tr w:rsidR="004451AB" w:rsidRPr="004451AB" w:rsidTr="00AB626B">
        <w:trPr>
          <w:tblCellSpacing w:w="0" w:type="dxa"/>
        </w:trPr>
        <w:tc>
          <w:tcPr>
            <w:tcW w:w="4725" w:type="dxa"/>
            <w:tcBorders>
              <w:top w:val="outset" w:sz="6" w:space="0" w:color="000000"/>
              <w:left w:val="outset" w:sz="6" w:space="0" w:color="000000"/>
              <w:bottom w:val="outset" w:sz="6" w:space="0" w:color="000000"/>
              <w:right w:val="outset" w:sz="6" w:space="0" w:color="000000"/>
            </w:tcBorders>
            <w:shd w:val="clear" w:color="auto" w:fill="FFFFFF"/>
            <w:hideMark/>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1 июля 2001 года</w:t>
            </w:r>
          </w:p>
        </w:tc>
        <w:tc>
          <w:tcPr>
            <w:tcW w:w="4740" w:type="dxa"/>
            <w:tcBorders>
              <w:top w:val="outset" w:sz="6" w:space="0" w:color="000000"/>
              <w:left w:val="outset" w:sz="6" w:space="0" w:color="000000"/>
              <w:bottom w:val="outset" w:sz="6" w:space="0" w:color="000000"/>
              <w:right w:val="outset" w:sz="6" w:space="0" w:color="000000"/>
            </w:tcBorders>
            <w:shd w:val="clear" w:color="auto" w:fill="FFFFFF"/>
            <w:hideMark/>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300</w:t>
            </w:r>
          </w:p>
        </w:tc>
      </w:tr>
      <w:tr w:rsidR="004451AB" w:rsidRPr="004451AB" w:rsidTr="00AB626B">
        <w:trPr>
          <w:tblCellSpacing w:w="0" w:type="dxa"/>
        </w:trPr>
        <w:tc>
          <w:tcPr>
            <w:tcW w:w="4725" w:type="dxa"/>
            <w:tcBorders>
              <w:top w:val="outset" w:sz="6" w:space="0" w:color="000000"/>
              <w:left w:val="outset" w:sz="6" w:space="0" w:color="000000"/>
              <w:bottom w:val="outset" w:sz="6" w:space="0" w:color="000000" w:themeColor="text1"/>
              <w:right w:val="outset" w:sz="6" w:space="0" w:color="000000"/>
            </w:tcBorders>
            <w:shd w:val="clear" w:color="auto" w:fill="FFFFFF"/>
            <w:hideMark/>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1 мая 2002 года</w:t>
            </w:r>
          </w:p>
        </w:tc>
        <w:tc>
          <w:tcPr>
            <w:tcW w:w="4740" w:type="dxa"/>
            <w:tcBorders>
              <w:top w:val="outset" w:sz="6" w:space="0" w:color="000000"/>
              <w:left w:val="outset" w:sz="6" w:space="0" w:color="000000"/>
              <w:bottom w:val="outset" w:sz="6" w:space="0" w:color="000000"/>
              <w:right w:val="outset" w:sz="6" w:space="0" w:color="000000"/>
            </w:tcBorders>
            <w:shd w:val="clear" w:color="auto" w:fill="FFFFFF"/>
            <w:hideMark/>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450</w:t>
            </w:r>
          </w:p>
        </w:tc>
      </w:tr>
      <w:tr w:rsidR="004451AB" w:rsidRPr="004451AB" w:rsidTr="00AB626B">
        <w:trPr>
          <w:tblCellSpacing w:w="0" w:type="dxa"/>
        </w:trPr>
        <w:tc>
          <w:tcPr>
            <w:tcW w:w="4725" w:type="dxa"/>
            <w:tcBorders>
              <w:top w:val="outset" w:sz="6" w:space="0" w:color="000000"/>
              <w:left w:val="outset" w:sz="6" w:space="0" w:color="000000"/>
              <w:bottom w:val="outset" w:sz="6" w:space="0" w:color="000000"/>
              <w:right w:val="outset" w:sz="6" w:space="0" w:color="000000"/>
            </w:tcBorders>
            <w:shd w:val="clear" w:color="auto" w:fill="FFFFFF"/>
            <w:hideMark/>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1 октября 2003 года</w:t>
            </w:r>
          </w:p>
        </w:tc>
        <w:tc>
          <w:tcPr>
            <w:tcW w:w="4740" w:type="dxa"/>
            <w:tcBorders>
              <w:top w:val="outset" w:sz="6" w:space="0" w:color="000000"/>
              <w:left w:val="outset" w:sz="6" w:space="0" w:color="000000"/>
              <w:bottom w:val="outset" w:sz="6" w:space="0" w:color="000000"/>
              <w:right w:val="outset" w:sz="6" w:space="0" w:color="000000"/>
            </w:tcBorders>
            <w:shd w:val="clear" w:color="auto" w:fill="FFFFFF"/>
            <w:hideMark/>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600</w:t>
            </w:r>
          </w:p>
        </w:tc>
      </w:tr>
      <w:tr w:rsidR="004451AB" w:rsidRPr="004451AB" w:rsidTr="00AB626B">
        <w:trPr>
          <w:tblCellSpacing w:w="0" w:type="dxa"/>
        </w:trPr>
        <w:tc>
          <w:tcPr>
            <w:tcW w:w="4725" w:type="dxa"/>
            <w:tcBorders>
              <w:top w:val="outset" w:sz="6" w:space="0" w:color="000000" w:themeColor="text1"/>
              <w:left w:val="outset" w:sz="6" w:space="0" w:color="000000"/>
              <w:bottom w:val="outset" w:sz="6" w:space="0" w:color="000000"/>
              <w:right w:val="outset" w:sz="6" w:space="0" w:color="000000"/>
            </w:tcBorders>
            <w:shd w:val="clear" w:color="auto" w:fill="FFFFFF"/>
            <w:hideMark/>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1 января 2005 года</w:t>
            </w:r>
          </w:p>
        </w:tc>
        <w:tc>
          <w:tcPr>
            <w:tcW w:w="4740" w:type="dxa"/>
            <w:tcBorders>
              <w:top w:val="outset" w:sz="6" w:space="0" w:color="000000"/>
              <w:left w:val="outset" w:sz="6" w:space="0" w:color="000000"/>
              <w:bottom w:val="outset" w:sz="6" w:space="0" w:color="000000"/>
              <w:right w:val="outset" w:sz="6" w:space="0" w:color="000000"/>
            </w:tcBorders>
            <w:shd w:val="clear" w:color="auto" w:fill="FFFFFF"/>
            <w:hideMark/>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720</w:t>
            </w:r>
          </w:p>
        </w:tc>
      </w:tr>
      <w:tr w:rsidR="004451AB" w:rsidRPr="004451AB" w:rsidTr="00AB626B">
        <w:trPr>
          <w:trHeight w:val="540"/>
          <w:tblCellSpacing w:w="0" w:type="dxa"/>
        </w:trPr>
        <w:tc>
          <w:tcPr>
            <w:tcW w:w="4725" w:type="dxa"/>
            <w:tcBorders>
              <w:top w:val="outset" w:sz="6" w:space="0" w:color="000000"/>
              <w:left w:val="outset" w:sz="6" w:space="0" w:color="000000"/>
              <w:bottom w:val="outset" w:sz="6" w:space="0" w:color="000000" w:themeColor="text1"/>
              <w:right w:val="outset" w:sz="6" w:space="0" w:color="000000"/>
            </w:tcBorders>
            <w:shd w:val="clear" w:color="auto" w:fill="FFFFFF"/>
            <w:hideMark/>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1 мая 2006 года</w:t>
            </w:r>
          </w:p>
        </w:tc>
        <w:tc>
          <w:tcPr>
            <w:tcW w:w="4740" w:type="dxa"/>
            <w:tcBorders>
              <w:top w:val="outset" w:sz="6" w:space="0" w:color="000000"/>
              <w:left w:val="outset" w:sz="6" w:space="0" w:color="000000"/>
              <w:bottom w:val="outset" w:sz="6" w:space="0" w:color="000000" w:themeColor="text1"/>
              <w:right w:val="outset" w:sz="6" w:space="0" w:color="000000"/>
            </w:tcBorders>
            <w:shd w:val="clear" w:color="auto" w:fill="FFFFFF"/>
            <w:hideMark/>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1100</w:t>
            </w:r>
          </w:p>
        </w:tc>
      </w:tr>
      <w:tr w:rsidR="004451AB" w:rsidRPr="004451AB" w:rsidTr="00AB626B">
        <w:trPr>
          <w:trHeight w:val="480"/>
          <w:tblCellSpacing w:w="0" w:type="dxa"/>
        </w:trPr>
        <w:tc>
          <w:tcPr>
            <w:tcW w:w="4725" w:type="dxa"/>
            <w:tcBorders>
              <w:top w:val="outset" w:sz="6" w:space="0" w:color="000000" w:themeColor="text1"/>
              <w:left w:val="outset" w:sz="6" w:space="0" w:color="000000"/>
              <w:bottom w:val="outset" w:sz="6" w:space="0" w:color="000000" w:themeColor="text1"/>
              <w:right w:val="outset" w:sz="6" w:space="0" w:color="000000"/>
            </w:tcBorders>
            <w:shd w:val="clear" w:color="auto" w:fill="FFFFFF"/>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1 сентября 2007</w:t>
            </w:r>
          </w:p>
        </w:tc>
        <w:tc>
          <w:tcPr>
            <w:tcW w:w="4740" w:type="dxa"/>
            <w:tcBorders>
              <w:top w:val="outset" w:sz="6" w:space="0" w:color="000000" w:themeColor="text1"/>
              <w:left w:val="outset" w:sz="6" w:space="0" w:color="000000"/>
              <w:bottom w:val="outset" w:sz="6" w:space="0" w:color="000000" w:themeColor="text1"/>
              <w:right w:val="outset" w:sz="6" w:space="0" w:color="000000"/>
            </w:tcBorders>
            <w:shd w:val="clear" w:color="auto" w:fill="FFFFFF"/>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2300</w:t>
            </w:r>
          </w:p>
        </w:tc>
      </w:tr>
      <w:tr w:rsidR="004451AB" w:rsidRPr="004451AB" w:rsidTr="00AB626B">
        <w:trPr>
          <w:trHeight w:val="465"/>
          <w:tblCellSpacing w:w="0" w:type="dxa"/>
        </w:trPr>
        <w:tc>
          <w:tcPr>
            <w:tcW w:w="4725" w:type="dxa"/>
            <w:tcBorders>
              <w:top w:val="outset" w:sz="6" w:space="0" w:color="000000" w:themeColor="text1"/>
              <w:left w:val="outset" w:sz="6" w:space="0" w:color="000000"/>
              <w:bottom w:val="outset" w:sz="6" w:space="0" w:color="000000" w:themeColor="text1"/>
              <w:right w:val="outset" w:sz="6" w:space="0" w:color="000000"/>
            </w:tcBorders>
            <w:shd w:val="clear" w:color="auto" w:fill="FFFFFF"/>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1 января 2009</w:t>
            </w:r>
          </w:p>
        </w:tc>
        <w:tc>
          <w:tcPr>
            <w:tcW w:w="4740" w:type="dxa"/>
            <w:tcBorders>
              <w:top w:val="outset" w:sz="6" w:space="0" w:color="000000" w:themeColor="text1"/>
              <w:left w:val="outset" w:sz="6" w:space="0" w:color="000000"/>
              <w:bottom w:val="outset" w:sz="6" w:space="0" w:color="000000" w:themeColor="text1"/>
              <w:right w:val="outset" w:sz="6" w:space="0" w:color="000000"/>
            </w:tcBorders>
            <w:shd w:val="clear" w:color="auto" w:fill="FFFFFF"/>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4330</w:t>
            </w:r>
          </w:p>
        </w:tc>
      </w:tr>
      <w:tr w:rsidR="004451AB" w:rsidRPr="004451AB" w:rsidTr="00AB626B">
        <w:trPr>
          <w:trHeight w:val="540"/>
          <w:tblCellSpacing w:w="0" w:type="dxa"/>
        </w:trPr>
        <w:tc>
          <w:tcPr>
            <w:tcW w:w="4725" w:type="dxa"/>
            <w:tcBorders>
              <w:top w:val="outset" w:sz="6" w:space="0" w:color="000000" w:themeColor="text1"/>
              <w:left w:val="outset" w:sz="6" w:space="0" w:color="000000"/>
              <w:bottom w:val="outset" w:sz="6" w:space="0" w:color="000000" w:themeColor="text1"/>
              <w:right w:val="outset" w:sz="6" w:space="0" w:color="000000"/>
            </w:tcBorders>
            <w:shd w:val="clear" w:color="auto" w:fill="FFFFFF"/>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1 июня 2011</w:t>
            </w:r>
          </w:p>
        </w:tc>
        <w:tc>
          <w:tcPr>
            <w:tcW w:w="4740" w:type="dxa"/>
            <w:tcBorders>
              <w:top w:val="outset" w:sz="6" w:space="0" w:color="000000" w:themeColor="text1"/>
              <w:left w:val="outset" w:sz="6" w:space="0" w:color="000000"/>
              <w:bottom w:val="outset" w:sz="6" w:space="0" w:color="000000" w:themeColor="text1"/>
              <w:right w:val="outset" w:sz="6" w:space="0" w:color="000000"/>
            </w:tcBorders>
            <w:shd w:val="clear" w:color="auto" w:fill="FFFFFF"/>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4611</w:t>
            </w:r>
          </w:p>
        </w:tc>
      </w:tr>
      <w:tr w:rsidR="004451AB" w:rsidRPr="004451AB" w:rsidTr="00AB626B">
        <w:trPr>
          <w:trHeight w:val="945"/>
          <w:tblCellSpacing w:w="0" w:type="dxa"/>
        </w:trPr>
        <w:tc>
          <w:tcPr>
            <w:tcW w:w="4725" w:type="dxa"/>
            <w:tcBorders>
              <w:top w:val="outset" w:sz="6" w:space="0" w:color="000000" w:themeColor="text1"/>
              <w:left w:val="outset" w:sz="6" w:space="0" w:color="000000"/>
              <w:bottom w:val="outset" w:sz="6" w:space="0" w:color="000000" w:themeColor="text1"/>
              <w:right w:val="outset" w:sz="6" w:space="0" w:color="000000"/>
            </w:tcBorders>
            <w:shd w:val="clear" w:color="auto" w:fill="FFFFFF"/>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1 января 2013</w:t>
            </w:r>
          </w:p>
        </w:tc>
        <w:tc>
          <w:tcPr>
            <w:tcW w:w="4740" w:type="dxa"/>
            <w:tcBorders>
              <w:top w:val="outset" w:sz="6" w:space="0" w:color="000000" w:themeColor="text1"/>
              <w:left w:val="outset" w:sz="6" w:space="0" w:color="000000"/>
              <w:bottom w:val="outset" w:sz="6" w:space="0" w:color="000000" w:themeColor="text1"/>
              <w:right w:val="outset" w:sz="6" w:space="0" w:color="000000"/>
            </w:tcBorders>
            <w:shd w:val="clear" w:color="auto" w:fill="FFFFFF"/>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5205</w:t>
            </w:r>
          </w:p>
        </w:tc>
      </w:tr>
      <w:tr w:rsidR="004451AB" w:rsidRPr="004451AB" w:rsidTr="00AB626B">
        <w:trPr>
          <w:trHeight w:val="870"/>
          <w:tblCellSpacing w:w="0" w:type="dxa"/>
        </w:trPr>
        <w:tc>
          <w:tcPr>
            <w:tcW w:w="4725" w:type="dxa"/>
            <w:tcBorders>
              <w:top w:val="outset" w:sz="6" w:space="0" w:color="000000" w:themeColor="text1"/>
              <w:left w:val="outset" w:sz="6" w:space="0" w:color="000000"/>
              <w:bottom w:val="outset" w:sz="6" w:space="0" w:color="000000" w:themeColor="text1"/>
              <w:right w:val="outset" w:sz="6" w:space="0" w:color="000000"/>
            </w:tcBorders>
            <w:shd w:val="clear" w:color="auto" w:fill="FFFFFF"/>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1 января 2014</w:t>
            </w:r>
          </w:p>
        </w:tc>
        <w:tc>
          <w:tcPr>
            <w:tcW w:w="4740" w:type="dxa"/>
            <w:tcBorders>
              <w:top w:val="outset" w:sz="6" w:space="0" w:color="000000" w:themeColor="text1"/>
              <w:left w:val="outset" w:sz="6" w:space="0" w:color="000000"/>
              <w:bottom w:val="outset" w:sz="6" w:space="0" w:color="000000" w:themeColor="text1"/>
              <w:right w:val="outset" w:sz="6" w:space="0" w:color="000000"/>
            </w:tcBorders>
            <w:shd w:val="clear" w:color="auto" w:fill="FFFFFF"/>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5554</w:t>
            </w:r>
          </w:p>
        </w:tc>
      </w:tr>
      <w:tr w:rsidR="004451AB" w:rsidRPr="004451AB" w:rsidTr="00AB626B">
        <w:trPr>
          <w:trHeight w:val="615"/>
          <w:tblCellSpacing w:w="0" w:type="dxa"/>
        </w:trPr>
        <w:tc>
          <w:tcPr>
            <w:tcW w:w="4725" w:type="dxa"/>
            <w:tcBorders>
              <w:top w:val="outset" w:sz="6" w:space="0" w:color="000000" w:themeColor="text1"/>
              <w:left w:val="outset" w:sz="6" w:space="0" w:color="000000"/>
              <w:bottom w:val="outset" w:sz="6" w:space="0" w:color="000000"/>
              <w:right w:val="outset" w:sz="6" w:space="0" w:color="000000"/>
            </w:tcBorders>
            <w:shd w:val="clear" w:color="auto" w:fill="FFFFFF"/>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1 января 2015</w:t>
            </w:r>
          </w:p>
        </w:tc>
        <w:tc>
          <w:tcPr>
            <w:tcW w:w="4740" w:type="dxa"/>
            <w:tcBorders>
              <w:top w:val="outset" w:sz="6" w:space="0" w:color="000000" w:themeColor="text1"/>
              <w:left w:val="outset" w:sz="6" w:space="0" w:color="000000"/>
              <w:bottom w:val="outset" w:sz="6" w:space="0" w:color="000000"/>
              <w:right w:val="outset" w:sz="6" w:space="0" w:color="000000"/>
            </w:tcBorders>
            <w:shd w:val="clear" w:color="auto" w:fill="FFFFFF"/>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5965</w:t>
            </w:r>
          </w:p>
        </w:tc>
      </w:tr>
    </w:tbl>
    <w:p w:rsidR="00F34AB0" w:rsidRDefault="00F34AB0" w:rsidP="004451AB">
      <w:pPr>
        <w:spacing w:after="0" w:line="360" w:lineRule="auto"/>
        <w:jc w:val="both"/>
        <w:rPr>
          <w:rFonts w:ascii="Times New Roman" w:hAnsi="Times New Roman"/>
          <w:iCs/>
          <w:sz w:val="28"/>
          <w:szCs w:val="28"/>
        </w:rPr>
      </w:pPr>
    </w:p>
    <w:p w:rsidR="00F34AB0" w:rsidRDefault="00F34AB0" w:rsidP="004451AB">
      <w:pPr>
        <w:spacing w:after="0" w:line="360" w:lineRule="auto"/>
        <w:jc w:val="both"/>
        <w:rPr>
          <w:rFonts w:ascii="Times New Roman" w:hAnsi="Times New Roman"/>
          <w:iCs/>
          <w:sz w:val="28"/>
          <w:szCs w:val="28"/>
        </w:rPr>
      </w:pPr>
    </w:p>
    <w:p w:rsidR="00F34AB0" w:rsidRDefault="00F34AB0" w:rsidP="004451AB">
      <w:pPr>
        <w:spacing w:after="0" w:line="360" w:lineRule="auto"/>
        <w:jc w:val="both"/>
        <w:rPr>
          <w:rFonts w:ascii="Times New Roman" w:hAnsi="Times New Roman"/>
          <w:iCs/>
          <w:sz w:val="28"/>
          <w:szCs w:val="28"/>
        </w:rPr>
      </w:pPr>
    </w:p>
    <w:p w:rsidR="004451AB" w:rsidRDefault="004451AB" w:rsidP="00F34AB0">
      <w:pPr>
        <w:spacing w:after="0" w:line="360" w:lineRule="auto"/>
        <w:jc w:val="right"/>
        <w:rPr>
          <w:rFonts w:ascii="Times New Roman" w:hAnsi="Times New Roman"/>
          <w:bCs/>
          <w:iCs/>
          <w:sz w:val="28"/>
          <w:szCs w:val="28"/>
        </w:rPr>
      </w:pPr>
      <w:r w:rsidRPr="004451AB">
        <w:rPr>
          <w:rFonts w:ascii="Times New Roman" w:hAnsi="Times New Roman"/>
          <w:bCs/>
          <w:iCs/>
          <w:sz w:val="28"/>
          <w:szCs w:val="28"/>
        </w:rPr>
        <w:t xml:space="preserve">Приложение </w:t>
      </w:r>
      <w:r w:rsidR="00F34AB0">
        <w:rPr>
          <w:rFonts w:ascii="Times New Roman" w:hAnsi="Times New Roman"/>
          <w:bCs/>
          <w:iCs/>
          <w:sz w:val="28"/>
          <w:szCs w:val="28"/>
        </w:rPr>
        <w:t>2</w:t>
      </w:r>
    </w:p>
    <w:p w:rsidR="00F34AB0" w:rsidRDefault="00F34AB0" w:rsidP="00F34AB0">
      <w:pPr>
        <w:spacing w:after="0" w:line="360" w:lineRule="auto"/>
        <w:jc w:val="right"/>
        <w:rPr>
          <w:rFonts w:ascii="Times New Roman" w:hAnsi="Times New Roman"/>
          <w:bCs/>
          <w:iCs/>
          <w:sz w:val="28"/>
          <w:szCs w:val="28"/>
        </w:rPr>
      </w:pPr>
      <w:r>
        <w:rPr>
          <w:rFonts w:ascii="Times New Roman" w:hAnsi="Times New Roman"/>
          <w:bCs/>
          <w:iCs/>
          <w:sz w:val="28"/>
          <w:szCs w:val="28"/>
        </w:rPr>
        <w:t>Таблица 2</w:t>
      </w:r>
    </w:p>
    <w:p w:rsidR="00F34AB0" w:rsidRPr="00F34AB0" w:rsidRDefault="00F34AB0" w:rsidP="00F34AB0">
      <w:pPr>
        <w:spacing w:after="0" w:line="360" w:lineRule="auto"/>
        <w:jc w:val="center"/>
        <w:rPr>
          <w:rFonts w:ascii="Times New Roman" w:hAnsi="Times New Roman"/>
          <w:bCs/>
          <w:iCs/>
          <w:sz w:val="28"/>
          <w:szCs w:val="28"/>
        </w:rPr>
      </w:pPr>
      <w:r w:rsidRPr="00F34AB0">
        <w:rPr>
          <w:rFonts w:ascii="Times New Roman" w:hAnsi="Times New Roman"/>
          <w:bCs/>
          <w:iCs/>
          <w:sz w:val="28"/>
          <w:szCs w:val="28"/>
        </w:rPr>
        <w:t xml:space="preserve">Описание фактора «профессиональные знания, </w:t>
      </w:r>
      <w:r>
        <w:rPr>
          <w:rFonts w:ascii="Times New Roman" w:hAnsi="Times New Roman"/>
          <w:bCs/>
          <w:iCs/>
          <w:sz w:val="28"/>
          <w:szCs w:val="28"/>
        </w:rPr>
        <w:t>навыки»</w:t>
      </w:r>
    </w:p>
    <w:tbl>
      <w:tblPr>
        <w:tblW w:w="9975" w:type="dxa"/>
        <w:tblCellSpacing w:w="0" w:type="dxa"/>
        <w:tblBorders>
          <w:top w:val="outset" w:sz="6" w:space="0" w:color="000000"/>
          <w:left w:val="outset" w:sz="6" w:space="0" w:color="000000"/>
          <w:bottom w:val="outset" w:sz="6" w:space="0" w:color="000000"/>
          <w:right w:val="outset" w:sz="6" w:space="0" w:color="000000"/>
        </w:tblBorders>
        <w:shd w:val="clear" w:color="auto" w:fill="FFFFFF"/>
        <w:tblCellMar>
          <w:top w:w="120" w:type="dxa"/>
          <w:left w:w="120" w:type="dxa"/>
          <w:bottom w:w="120" w:type="dxa"/>
          <w:right w:w="120" w:type="dxa"/>
        </w:tblCellMar>
        <w:tblLook w:val="04A0" w:firstRow="1" w:lastRow="0" w:firstColumn="1" w:lastColumn="0" w:noHBand="0" w:noVBand="1"/>
      </w:tblPr>
      <w:tblGrid>
        <w:gridCol w:w="1166"/>
        <w:gridCol w:w="8809"/>
      </w:tblGrid>
      <w:tr w:rsidR="004451AB" w:rsidRPr="004451AB" w:rsidTr="00F34AB0">
        <w:trPr>
          <w:trHeight w:val="676"/>
          <w:tblCellSpacing w:w="0" w:type="dxa"/>
        </w:trPr>
        <w:tc>
          <w:tcPr>
            <w:tcW w:w="116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Уровень</w:t>
            </w:r>
          </w:p>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фактора</w:t>
            </w:r>
          </w:p>
        </w:tc>
        <w:tc>
          <w:tcPr>
            <w:tcW w:w="8809"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Описание фактора</w:t>
            </w:r>
          </w:p>
        </w:tc>
      </w:tr>
      <w:tr w:rsidR="004451AB" w:rsidRPr="004451AB" w:rsidTr="00F34AB0">
        <w:trPr>
          <w:tblCellSpacing w:w="0" w:type="dxa"/>
        </w:trPr>
        <w:tc>
          <w:tcPr>
            <w:tcW w:w="1166" w:type="dxa"/>
            <w:tcBorders>
              <w:top w:val="outset" w:sz="6" w:space="0" w:color="000000"/>
              <w:left w:val="outset" w:sz="6" w:space="0" w:color="000000"/>
              <w:bottom w:val="outset" w:sz="6" w:space="0" w:color="000000"/>
              <w:right w:val="outset" w:sz="6" w:space="0" w:color="000000"/>
            </w:tcBorders>
            <w:shd w:val="clear" w:color="auto" w:fill="FFFFFF"/>
            <w:hideMark/>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1</w:t>
            </w:r>
          </w:p>
        </w:tc>
        <w:tc>
          <w:tcPr>
            <w:tcW w:w="8809" w:type="dxa"/>
            <w:tcBorders>
              <w:top w:val="outset" w:sz="6" w:space="0" w:color="000000"/>
              <w:left w:val="outset" w:sz="6" w:space="0" w:color="000000"/>
              <w:bottom w:val="outset" w:sz="6" w:space="0" w:color="000000"/>
              <w:right w:val="outset" w:sz="6" w:space="0" w:color="000000"/>
            </w:tcBorders>
            <w:shd w:val="clear" w:color="auto" w:fill="FFFFFF"/>
            <w:hideMark/>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Профессиональные знания, навыки в узкой области. Выполнение простых операций. Навыки работы с простым оборудованием. Выполнение строго определенных функций. Не требует предварительного опыта работы.</w:t>
            </w:r>
          </w:p>
        </w:tc>
      </w:tr>
      <w:tr w:rsidR="004451AB" w:rsidRPr="004451AB" w:rsidTr="00F34AB0">
        <w:trPr>
          <w:tblCellSpacing w:w="0" w:type="dxa"/>
        </w:trPr>
        <w:tc>
          <w:tcPr>
            <w:tcW w:w="1166" w:type="dxa"/>
            <w:tcBorders>
              <w:top w:val="outset" w:sz="6" w:space="0" w:color="000000"/>
              <w:left w:val="outset" w:sz="6" w:space="0" w:color="000000"/>
              <w:bottom w:val="outset" w:sz="6" w:space="0" w:color="000000"/>
              <w:right w:val="outset" w:sz="6" w:space="0" w:color="000000"/>
            </w:tcBorders>
            <w:shd w:val="clear" w:color="auto" w:fill="FFFFFF"/>
            <w:hideMark/>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2</w:t>
            </w:r>
          </w:p>
        </w:tc>
        <w:tc>
          <w:tcPr>
            <w:tcW w:w="8809" w:type="dxa"/>
            <w:tcBorders>
              <w:top w:val="outset" w:sz="6" w:space="0" w:color="000000"/>
              <w:left w:val="outset" w:sz="6" w:space="0" w:color="000000"/>
              <w:bottom w:val="outset" w:sz="6" w:space="0" w:color="000000"/>
              <w:right w:val="outset" w:sz="6" w:space="0" w:color="000000"/>
            </w:tcBorders>
            <w:shd w:val="clear" w:color="auto" w:fill="FFFFFF"/>
            <w:hideMark/>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Специализированные знания, навыки в узкой области. Навыки работы с техникой, оборудованием. Знание методик. Навыки могут быть приобретены путем обучения или опыта выполнения работ.</w:t>
            </w:r>
          </w:p>
        </w:tc>
      </w:tr>
      <w:tr w:rsidR="004451AB" w:rsidRPr="004451AB" w:rsidTr="00F34AB0">
        <w:trPr>
          <w:tblCellSpacing w:w="0" w:type="dxa"/>
        </w:trPr>
        <w:tc>
          <w:tcPr>
            <w:tcW w:w="1166" w:type="dxa"/>
            <w:tcBorders>
              <w:top w:val="outset" w:sz="6" w:space="0" w:color="000000"/>
              <w:left w:val="outset" w:sz="6" w:space="0" w:color="000000"/>
              <w:bottom w:val="outset" w:sz="6" w:space="0" w:color="000000"/>
              <w:right w:val="outset" w:sz="6" w:space="0" w:color="000000"/>
            </w:tcBorders>
            <w:shd w:val="clear" w:color="auto" w:fill="FFFFFF"/>
            <w:hideMark/>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3</w:t>
            </w:r>
          </w:p>
        </w:tc>
        <w:tc>
          <w:tcPr>
            <w:tcW w:w="8809" w:type="dxa"/>
            <w:tcBorders>
              <w:top w:val="outset" w:sz="6" w:space="0" w:color="000000"/>
              <w:left w:val="outset" w:sz="6" w:space="0" w:color="000000"/>
              <w:bottom w:val="outset" w:sz="6" w:space="0" w:color="000000"/>
              <w:right w:val="outset" w:sz="6" w:space="0" w:color="000000"/>
            </w:tcBorders>
            <w:shd w:val="clear" w:color="auto" w:fill="FFFFFF"/>
            <w:hideMark/>
          </w:tcPr>
          <w:p w:rsidR="004451AB" w:rsidRPr="00F34AB0" w:rsidRDefault="004451AB" w:rsidP="00F34AB0">
            <w:pPr>
              <w:spacing w:after="0" w:line="360" w:lineRule="auto"/>
              <w:jc w:val="both"/>
              <w:rPr>
                <w:rFonts w:ascii="Times New Roman" w:hAnsi="Times New Roman"/>
                <w:sz w:val="24"/>
                <w:szCs w:val="24"/>
              </w:rPr>
            </w:pPr>
            <w:r w:rsidRPr="00F34AB0">
              <w:rPr>
                <w:rFonts w:ascii="Times New Roman" w:hAnsi="Times New Roman"/>
                <w:sz w:val="24"/>
                <w:szCs w:val="24"/>
              </w:rPr>
              <w:t>Требуются применение основ теоретических знаний и профессиональная подготовка для выполнения заданий. Работа требует понимания применения принципов, методик. Для руководителей рекомендуется уровень 3 или выше.</w:t>
            </w:r>
          </w:p>
        </w:tc>
      </w:tr>
      <w:tr w:rsidR="004451AB" w:rsidRPr="004451AB" w:rsidTr="00F34AB0">
        <w:trPr>
          <w:tblCellSpacing w:w="0" w:type="dxa"/>
        </w:trPr>
        <w:tc>
          <w:tcPr>
            <w:tcW w:w="1166" w:type="dxa"/>
            <w:tcBorders>
              <w:top w:val="outset" w:sz="6" w:space="0" w:color="000000"/>
              <w:left w:val="outset" w:sz="6" w:space="0" w:color="000000"/>
              <w:bottom w:val="outset" w:sz="6" w:space="0" w:color="000000"/>
              <w:right w:val="outset" w:sz="6" w:space="0" w:color="000000"/>
            </w:tcBorders>
            <w:shd w:val="clear" w:color="auto" w:fill="FFFFFF"/>
            <w:hideMark/>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4</w:t>
            </w:r>
          </w:p>
        </w:tc>
        <w:tc>
          <w:tcPr>
            <w:tcW w:w="8809" w:type="dxa"/>
            <w:tcBorders>
              <w:top w:val="outset" w:sz="6" w:space="0" w:color="000000"/>
              <w:left w:val="outset" w:sz="6" w:space="0" w:color="000000"/>
              <w:bottom w:val="outset" w:sz="6" w:space="0" w:color="000000"/>
              <w:right w:val="outset" w:sz="6" w:space="0" w:color="000000"/>
            </w:tcBorders>
            <w:shd w:val="clear" w:color="auto" w:fill="FFFFFF"/>
            <w:hideMark/>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Работа на данном уровне требует практического применения знаний, полученных в вузе. Нужны знания в нескольких областях, дополнительное обучение по специальности. Необходим опыт работы для выполнения сложных задач, а также навыки самостоятельного принятия решений. Для руководителей рекомендуется уровень 4 или выше.</w:t>
            </w:r>
          </w:p>
        </w:tc>
      </w:tr>
      <w:tr w:rsidR="004451AB" w:rsidRPr="004451AB" w:rsidTr="00F34AB0">
        <w:trPr>
          <w:tblCellSpacing w:w="0" w:type="dxa"/>
        </w:trPr>
        <w:tc>
          <w:tcPr>
            <w:tcW w:w="1166" w:type="dxa"/>
            <w:tcBorders>
              <w:top w:val="outset" w:sz="6" w:space="0" w:color="000000"/>
              <w:left w:val="outset" w:sz="6" w:space="0" w:color="000000"/>
              <w:bottom w:val="outset" w:sz="6" w:space="0" w:color="000000"/>
              <w:right w:val="outset" w:sz="6" w:space="0" w:color="000000"/>
            </w:tcBorders>
            <w:shd w:val="clear" w:color="auto" w:fill="FFFFFF"/>
            <w:hideMark/>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5</w:t>
            </w:r>
          </w:p>
        </w:tc>
        <w:tc>
          <w:tcPr>
            <w:tcW w:w="8809" w:type="dxa"/>
            <w:tcBorders>
              <w:top w:val="outset" w:sz="6" w:space="0" w:color="000000"/>
              <w:left w:val="outset" w:sz="6" w:space="0" w:color="000000"/>
              <w:bottom w:val="outset" w:sz="6" w:space="0" w:color="000000"/>
              <w:right w:val="outset" w:sz="6" w:space="0" w:color="000000"/>
            </w:tcBorders>
            <w:shd w:val="clear" w:color="auto" w:fill="FFFFFF"/>
            <w:hideMark/>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Необходимы глубокие профессиональные знания. Работа на данном уровне требует практического применения знаний и опыта работы на данной должности, специальной подготовки для разработки и практического применения концепци</w:t>
            </w:r>
            <w:r w:rsidR="00F34AB0">
              <w:rPr>
                <w:rFonts w:ascii="Times New Roman" w:hAnsi="Times New Roman"/>
                <w:sz w:val="24"/>
                <w:szCs w:val="24"/>
              </w:rPr>
              <w:t>й.</w:t>
            </w:r>
          </w:p>
        </w:tc>
      </w:tr>
      <w:tr w:rsidR="004451AB" w:rsidRPr="004451AB" w:rsidTr="00F34AB0">
        <w:trPr>
          <w:tblCellSpacing w:w="0" w:type="dxa"/>
        </w:trPr>
        <w:tc>
          <w:tcPr>
            <w:tcW w:w="1166" w:type="dxa"/>
            <w:tcBorders>
              <w:top w:val="outset" w:sz="6" w:space="0" w:color="000000"/>
              <w:left w:val="outset" w:sz="6" w:space="0" w:color="000000"/>
              <w:bottom w:val="outset" w:sz="6" w:space="0" w:color="000000"/>
              <w:right w:val="outset" w:sz="6" w:space="0" w:color="000000"/>
            </w:tcBorders>
            <w:shd w:val="clear" w:color="auto" w:fill="FFFFFF"/>
            <w:hideMark/>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6</w:t>
            </w:r>
          </w:p>
        </w:tc>
        <w:tc>
          <w:tcPr>
            <w:tcW w:w="8809" w:type="dxa"/>
            <w:tcBorders>
              <w:top w:val="outset" w:sz="6" w:space="0" w:color="000000"/>
              <w:left w:val="outset" w:sz="6" w:space="0" w:color="000000"/>
              <w:bottom w:val="outset" w:sz="6" w:space="0" w:color="000000"/>
              <w:right w:val="outset" w:sz="6" w:space="0" w:color="000000"/>
            </w:tcBorders>
            <w:shd w:val="clear" w:color="auto" w:fill="FFFFFF"/>
            <w:hideMark/>
          </w:tcPr>
          <w:p w:rsidR="004451AB" w:rsidRPr="00F34AB0" w:rsidRDefault="004451AB" w:rsidP="00F34AB0">
            <w:pPr>
              <w:spacing w:after="0" w:line="360" w:lineRule="auto"/>
              <w:jc w:val="both"/>
              <w:rPr>
                <w:rFonts w:ascii="Times New Roman" w:hAnsi="Times New Roman"/>
                <w:sz w:val="24"/>
                <w:szCs w:val="24"/>
              </w:rPr>
            </w:pPr>
            <w:r w:rsidRPr="00F34AB0">
              <w:rPr>
                <w:rFonts w:ascii="Times New Roman" w:hAnsi="Times New Roman"/>
                <w:sz w:val="24"/>
                <w:szCs w:val="24"/>
              </w:rPr>
              <w:t>Нужны выдающиеся профессиональные знания. Работа требует мастерского владения концепциями и различными методиками благодаря углубленному совершенствованию в узкоспециализированной области или всестороннему бизнес-опыту в широком диапазоне областей.</w:t>
            </w:r>
          </w:p>
        </w:tc>
      </w:tr>
      <w:tr w:rsidR="004451AB" w:rsidRPr="004451AB" w:rsidTr="00F34AB0">
        <w:trPr>
          <w:tblCellSpacing w:w="0" w:type="dxa"/>
        </w:trPr>
        <w:tc>
          <w:tcPr>
            <w:tcW w:w="1166" w:type="dxa"/>
            <w:tcBorders>
              <w:top w:val="outset" w:sz="6" w:space="0" w:color="000000"/>
              <w:left w:val="outset" w:sz="6" w:space="0" w:color="000000"/>
              <w:bottom w:val="outset" w:sz="6" w:space="0" w:color="000000"/>
              <w:right w:val="outset" w:sz="6" w:space="0" w:color="000000"/>
            </w:tcBorders>
            <w:shd w:val="clear" w:color="auto" w:fill="FFFFFF"/>
            <w:hideMark/>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7</w:t>
            </w:r>
          </w:p>
        </w:tc>
        <w:tc>
          <w:tcPr>
            <w:tcW w:w="8809" w:type="dxa"/>
            <w:tcBorders>
              <w:top w:val="outset" w:sz="6" w:space="0" w:color="000000"/>
              <w:left w:val="outset" w:sz="6" w:space="0" w:color="000000"/>
              <w:bottom w:val="outset" w:sz="6" w:space="0" w:color="000000"/>
              <w:right w:val="outset" w:sz="6" w:space="0" w:color="000000"/>
            </w:tcBorders>
            <w:shd w:val="clear" w:color="auto" w:fill="FFFFFF"/>
            <w:hideMark/>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Наличие экспертных знаний и опыта (с особенной глубиной) в научной или специальной области, а также владение ими и применение их на экспертном уровне.</w:t>
            </w:r>
          </w:p>
        </w:tc>
      </w:tr>
    </w:tbl>
    <w:p w:rsidR="004451AB" w:rsidRDefault="00F34AB0" w:rsidP="00F34AB0">
      <w:pPr>
        <w:spacing w:after="0" w:line="360" w:lineRule="auto"/>
        <w:jc w:val="right"/>
        <w:rPr>
          <w:rFonts w:ascii="Times New Roman" w:hAnsi="Times New Roman"/>
          <w:sz w:val="28"/>
          <w:szCs w:val="28"/>
        </w:rPr>
      </w:pPr>
      <w:r>
        <w:rPr>
          <w:rFonts w:ascii="Times New Roman" w:hAnsi="Times New Roman"/>
          <w:sz w:val="28"/>
          <w:szCs w:val="28"/>
        </w:rPr>
        <w:t>Приложение 3</w:t>
      </w:r>
    </w:p>
    <w:p w:rsidR="00F34AB0" w:rsidRDefault="00F34AB0" w:rsidP="00F34AB0">
      <w:pPr>
        <w:spacing w:after="0" w:line="360" w:lineRule="auto"/>
        <w:jc w:val="right"/>
        <w:rPr>
          <w:rFonts w:ascii="Times New Roman" w:hAnsi="Times New Roman"/>
          <w:sz w:val="28"/>
          <w:szCs w:val="28"/>
        </w:rPr>
      </w:pPr>
      <w:r>
        <w:rPr>
          <w:rFonts w:ascii="Times New Roman" w:hAnsi="Times New Roman"/>
          <w:sz w:val="28"/>
          <w:szCs w:val="28"/>
        </w:rPr>
        <w:t>Таблица 3</w:t>
      </w:r>
    </w:p>
    <w:p w:rsidR="00F34AB0" w:rsidRPr="004451AB" w:rsidRDefault="00F34AB0" w:rsidP="00F34AB0">
      <w:pPr>
        <w:spacing w:after="0" w:line="360" w:lineRule="auto"/>
        <w:jc w:val="center"/>
        <w:rPr>
          <w:rFonts w:ascii="Times New Roman" w:hAnsi="Times New Roman"/>
          <w:sz w:val="28"/>
          <w:szCs w:val="28"/>
        </w:rPr>
      </w:pPr>
      <w:r w:rsidRPr="00F34AB0">
        <w:rPr>
          <w:rFonts w:ascii="Times New Roman" w:hAnsi="Times New Roman"/>
          <w:sz w:val="28"/>
          <w:szCs w:val="28"/>
        </w:rPr>
        <w:t xml:space="preserve">Описание </w:t>
      </w:r>
      <w:r>
        <w:rPr>
          <w:rFonts w:ascii="Times New Roman" w:hAnsi="Times New Roman"/>
          <w:sz w:val="28"/>
          <w:szCs w:val="28"/>
        </w:rPr>
        <w:t>фактора «решение задач/проблем»</w:t>
      </w:r>
    </w:p>
    <w:tbl>
      <w:tblPr>
        <w:tblW w:w="9975" w:type="dxa"/>
        <w:tblCellSpacing w:w="0" w:type="dxa"/>
        <w:tblBorders>
          <w:top w:val="outset" w:sz="6" w:space="0" w:color="000000"/>
          <w:left w:val="outset" w:sz="6" w:space="0" w:color="000000"/>
          <w:bottom w:val="outset" w:sz="6" w:space="0" w:color="000000"/>
          <w:right w:val="outset" w:sz="6" w:space="0" w:color="000000"/>
        </w:tblBorders>
        <w:shd w:val="clear" w:color="auto" w:fill="FFFFFF"/>
        <w:tblCellMar>
          <w:top w:w="120" w:type="dxa"/>
          <w:left w:w="120" w:type="dxa"/>
          <w:bottom w:w="120" w:type="dxa"/>
          <w:right w:w="120" w:type="dxa"/>
        </w:tblCellMar>
        <w:tblLook w:val="04A0" w:firstRow="1" w:lastRow="0" w:firstColumn="1" w:lastColumn="0" w:noHBand="0" w:noVBand="1"/>
      </w:tblPr>
      <w:tblGrid>
        <w:gridCol w:w="1159"/>
        <w:gridCol w:w="8816"/>
      </w:tblGrid>
      <w:tr w:rsidR="004451AB" w:rsidRPr="004451AB" w:rsidTr="00AB626B">
        <w:trPr>
          <w:tblCellSpacing w:w="0" w:type="dxa"/>
        </w:trPr>
        <w:tc>
          <w:tcPr>
            <w:tcW w:w="825" w:type="dxa"/>
            <w:tcBorders>
              <w:top w:val="outset" w:sz="6" w:space="0" w:color="000000"/>
              <w:left w:val="outset" w:sz="6" w:space="0" w:color="000000"/>
              <w:bottom w:val="outset" w:sz="6" w:space="0" w:color="000000"/>
              <w:right w:val="outset" w:sz="6" w:space="0" w:color="000000"/>
            </w:tcBorders>
            <w:shd w:val="clear" w:color="auto" w:fill="FFFFFF"/>
            <w:hideMark/>
          </w:tcPr>
          <w:p w:rsidR="004451AB" w:rsidRPr="00F34AB0" w:rsidRDefault="00F34AB0" w:rsidP="004451AB">
            <w:pPr>
              <w:spacing w:after="0" w:line="360" w:lineRule="auto"/>
              <w:jc w:val="both"/>
              <w:rPr>
                <w:rFonts w:ascii="Times New Roman" w:hAnsi="Times New Roman"/>
                <w:sz w:val="24"/>
                <w:szCs w:val="24"/>
              </w:rPr>
            </w:pPr>
            <w:r>
              <w:rPr>
                <w:rFonts w:ascii="Times New Roman" w:hAnsi="Times New Roman"/>
                <w:sz w:val="24"/>
                <w:szCs w:val="24"/>
              </w:rPr>
              <w:t>У</w:t>
            </w:r>
            <w:r w:rsidR="004451AB" w:rsidRPr="00F34AB0">
              <w:rPr>
                <w:rFonts w:ascii="Times New Roman" w:hAnsi="Times New Roman"/>
                <w:sz w:val="24"/>
                <w:szCs w:val="24"/>
              </w:rPr>
              <w:t>ровень</w:t>
            </w:r>
          </w:p>
        </w:tc>
        <w:tc>
          <w:tcPr>
            <w:tcW w:w="8655" w:type="dxa"/>
            <w:tcBorders>
              <w:top w:val="outset" w:sz="6" w:space="0" w:color="000000"/>
              <w:left w:val="outset" w:sz="6" w:space="0" w:color="000000"/>
              <w:bottom w:val="outset" w:sz="6" w:space="0" w:color="000000"/>
              <w:right w:val="outset" w:sz="6" w:space="0" w:color="000000"/>
            </w:tcBorders>
            <w:shd w:val="clear" w:color="auto" w:fill="FFFFFF"/>
            <w:hideMark/>
          </w:tcPr>
          <w:p w:rsidR="004451AB" w:rsidRPr="00F34AB0" w:rsidRDefault="00F34AB0" w:rsidP="004451AB">
            <w:pPr>
              <w:spacing w:after="0" w:line="360" w:lineRule="auto"/>
              <w:jc w:val="both"/>
              <w:rPr>
                <w:rFonts w:ascii="Times New Roman" w:hAnsi="Times New Roman"/>
                <w:sz w:val="24"/>
                <w:szCs w:val="24"/>
              </w:rPr>
            </w:pPr>
            <w:r>
              <w:rPr>
                <w:rFonts w:ascii="Times New Roman" w:hAnsi="Times New Roman"/>
                <w:sz w:val="24"/>
                <w:szCs w:val="24"/>
              </w:rPr>
              <w:t>П</w:t>
            </w:r>
            <w:r w:rsidR="004451AB" w:rsidRPr="00F34AB0">
              <w:rPr>
                <w:rFonts w:ascii="Times New Roman" w:hAnsi="Times New Roman"/>
                <w:sz w:val="24"/>
                <w:szCs w:val="24"/>
              </w:rPr>
              <w:t>ояснение</w:t>
            </w:r>
          </w:p>
        </w:tc>
      </w:tr>
      <w:tr w:rsidR="004451AB" w:rsidRPr="004451AB" w:rsidTr="00AB626B">
        <w:trPr>
          <w:tblCellSpacing w:w="0" w:type="dxa"/>
        </w:trPr>
        <w:tc>
          <w:tcPr>
            <w:tcW w:w="825" w:type="dxa"/>
            <w:tcBorders>
              <w:top w:val="outset" w:sz="6" w:space="0" w:color="000000"/>
              <w:left w:val="outset" w:sz="6" w:space="0" w:color="000000"/>
              <w:bottom w:val="outset" w:sz="6" w:space="0" w:color="000000"/>
              <w:right w:val="outset" w:sz="6" w:space="0" w:color="000000"/>
            </w:tcBorders>
            <w:shd w:val="clear" w:color="auto" w:fill="FFFFFF"/>
            <w:hideMark/>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1</w:t>
            </w:r>
          </w:p>
        </w:tc>
        <w:tc>
          <w:tcPr>
            <w:tcW w:w="8655" w:type="dxa"/>
            <w:tcBorders>
              <w:top w:val="outset" w:sz="6" w:space="0" w:color="000000"/>
              <w:left w:val="outset" w:sz="6" w:space="0" w:color="000000"/>
              <w:bottom w:val="outset" w:sz="6" w:space="0" w:color="000000"/>
              <w:right w:val="outset" w:sz="6" w:space="0" w:color="000000"/>
            </w:tcBorders>
            <w:shd w:val="clear" w:color="auto" w:fill="FFFFFF"/>
            <w:hideMark/>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Задачи просты и стандартны. Решения стандартных задач известны. Ситуации однотипны. Для решения нестандартных задач нужна помощь.</w:t>
            </w:r>
          </w:p>
        </w:tc>
      </w:tr>
      <w:tr w:rsidR="004451AB" w:rsidRPr="004451AB" w:rsidTr="00AB626B">
        <w:trPr>
          <w:tblCellSpacing w:w="0" w:type="dxa"/>
        </w:trPr>
        <w:tc>
          <w:tcPr>
            <w:tcW w:w="825" w:type="dxa"/>
            <w:tcBorders>
              <w:top w:val="outset" w:sz="6" w:space="0" w:color="000000"/>
              <w:left w:val="outset" w:sz="6" w:space="0" w:color="000000"/>
              <w:bottom w:val="outset" w:sz="6" w:space="0" w:color="000000"/>
              <w:right w:val="outset" w:sz="6" w:space="0" w:color="000000"/>
            </w:tcBorders>
            <w:shd w:val="clear" w:color="auto" w:fill="FFFFFF"/>
            <w:hideMark/>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2</w:t>
            </w:r>
          </w:p>
        </w:tc>
        <w:tc>
          <w:tcPr>
            <w:tcW w:w="8655" w:type="dxa"/>
            <w:tcBorders>
              <w:top w:val="outset" w:sz="6" w:space="0" w:color="000000"/>
              <w:left w:val="outset" w:sz="6" w:space="0" w:color="000000"/>
              <w:bottom w:val="outset" w:sz="6" w:space="0" w:color="000000"/>
              <w:right w:val="outset" w:sz="6" w:space="0" w:color="000000"/>
            </w:tcBorders>
            <w:shd w:val="clear" w:color="auto" w:fill="FFFFFF"/>
            <w:hideMark/>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Задачи стандартны, решения известны, но требуется выбор той или иной процедуры решения. Требуется умение расставлять приоритеты. Для решения нестандартных задач нужна помощь.</w:t>
            </w:r>
          </w:p>
        </w:tc>
      </w:tr>
      <w:tr w:rsidR="004451AB" w:rsidRPr="004451AB" w:rsidTr="00AB626B">
        <w:trPr>
          <w:tblCellSpacing w:w="0" w:type="dxa"/>
        </w:trPr>
        <w:tc>
          <w:tcPr>
            <w:tcW w:w="825" w:type="dxa"/>
            <w:tcBorders>
              <w:top w:val="outset" w:sz="6" w:space="0" w:color="000000"/>
              <w:left w:val="outset" w:sz="6" w:space="0" w:color="000000"/>
              <w:bottom w:val="outset" w:sz="6" w:space="0" w:color="000000"/>
              <w:right w:val="outset" w:sz="6" w:space="0" w:color="000000"/>
            </w:tcBorders>
            <w:shd w:val="clear" w:color="auto" w:fill="FFFFFF"/>
            <w:hideMark/>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3</w:t>
            </w:r>
          </w:p>
        </w:tc>
        <w:tc>
          <w:tcPr>
            <w:tcW w:w="8655" w:type="dxa"/>
            <w:tcBorders>
              <w:top w:val="outset" w:sz="6" w:space="0" w:color="000000"/>
              <w:left w:val="outset" w:sz="6" w:space="0" w:color="000000"/>
              <w:bottom w:val="outset" w:sz="6" w:space="0" w:color="000000"/>
              <w:right w:val="outset" w:sz="6" w:space="0" w:color="000000"/>
            </w:tcBorders>
            <w:shd w:val="clear" w:color="auto" w:fill="FFFFFF"/>
            <w:hideMark/>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Задачи и решения известны. Необходимо выяснить причины проблем, провести анализ. Возможна разработка и принятие новых, нестандартных решений. Требуются рекомендации.</w:t>
            </w:r>
          </w:p>
        </w:tc>
      </w:tr>
      <w:tr w:rsidR="004451AB" w:rsidRPr="004451AB" w:rsidTr="00AB626B">
        <w:trPr>
          <w:tblCellSpacing w:w="0" w:type="dxa"/>
        </w:trPr>
        <w:tc>
          <w:tcPr>
            <w:tcW w:w="825" w:type="dxa"/>
            <w:tcBorders>
              <w:top w:val="outset" w:sz="6" w:space="0" w:color="000000"/>
              <w:left w:val="outset" w:sz="6" w:space="0" w:color="000000"/>
              <w:bottom w:val="outset" w:sz="6" w:space="0" w:color="000000"/>
              <w:right w:val="outset" w:sz="6" w:space="0" w:color="000000"/>
            </w:tcBorders>
            <w:shd w:val="clear" w:color="auto" w:fill="FFFFFF"/>
            <w:hideMark/>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4</w:t>
            </w:r>
          </w:p>
        </w:tc>
        <w:tc>
          <w:tcPr>
            <w:tcW w:w="8655" w:type="dxa"/>
            <w:tcBorders>
              <w:top w:val="outset" w:sz="6" w:space="0" w:color="000000"/>
              <w:left w:val="outset" w:sz="6" w:space="0" w:color="000000"/>
              <w:bottom w:val="outset" w:sz="6" w:space="0" w:color="000000"/>
              <w:right w:val="outset" w:sz="6" w:space="0" w:color="000000"/>
            </w:tcBorders>
            <w:shd w:val="clear" w:color="auto" w:fill="FFFFFF"/>
            <w:hideMark/>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Задачи менее известны, поэтому необходимо определить проблему и ее причину. Требуется аналитическое мышление. Ситуации неповторяющиеся. Необходимо умение использовать различные методики решения проблем и принятия решений. Нахождение нескольких решений одной задачи. Способность находить оптимальный вариант решения.</w:t>
            </w:r>
          </w:p>
        </w:tc>
      </w:tr>
      <w:tr w:rsidR="004451AB" w:rsidRPr="004451AB" w:rsidTr="00AB626B">
        <w:trPr>
          <w:tblCellSpacing w:w="0" w:type="dxa"/>
        </w:trPr>
        <w:tc>
          <w:tcPr>
            <w:tcW w:w="825" w:type="dxa"/>
            <w:tcBorders>
              <w:top w:val="outset" w:sz="6" w:space="0" w:color="000000"/>
              <w:left w:val="outset" w:sz="6" w:space="0" w:color="000000"/>
              <w:bottom w:val="outset" w:sz="6" w:space="0" w:color="000000"/>
              <w:right w:val="outset" w:sz="6" w:space="0" w:color="000000"/>
            </w:tcBorders>
            <w:shd w:val="clear" w:color="auto" w:fill="FFFFFF"/>
            <w:hideMark/>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5</w:t>
            </w:r>
          </w:p>
        </w:tc>
        <w:tc>
          <w:tcPr>
            <w:tcW w:w="8655" w:type="dxa"/>
            <w:tcBorders>
              <w:top w:val="outset" w:sz="6" w:space="0" w:color="000000"/>
              <w:left w:val="outset" w:sz="6" w:space="0" w:color="000000"/>
              <w:bottom w:val="outset" w:sz="6" w:space="0" w:color="000000"/>
              <w:right w:val="outset" w:sz="6" w:space="0" w:color="000000"/>
            </w:tcBorders>
            <w:shd w:val="clear" w:color="auto" w:fill="FFFFFF"/>
            <w:hideMark/>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Проблемы и решения неизвестны, ставятся новые нестандартные задачи. Высокий уровень сложности задач. Принятие конструктивных решений в различных ситуациях. Принятие решений с высоким уровнем значимости для организации (задачи часто имеют стратегическую направленность)</w:t>
            </w:r>
          </w:p>
        </w:tc>
      </w:tr>
      <w:tr w:rsidR="004451AB" w:rsidRPr="004451AB" w:rsidTr="00AB626B">
        <w:trPr>
          <w:tblCellSpacing w:w="0" w:type="dxa"/>
        </w:trPr>
        <w:tc>
          <w:tcPr>
            <w:tcW w:w="825" w:type="dxa"/>
            <w:tcBorders>
              <w:top w:val="outset" w:sz="6" w:space="0" w:color="000000"/>
              <w:left w:val="outset" w:sz="6" w:space="0" w:color="000000"/>
              <w:bottom w:val="outset" w:sz="6" w:space="0" w:color="000000"/>
              <w:right w:val="outset" w:sz="6" w:space="0" w:color="000000"/>
            </w:tcBorders>
            <w:shd w:val="clear" w:color="auto" w:fill="FFFFFF"/>
            <w:hideMark/>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6</w:t>
            </w:r>
          </w:p>
        </w:tc>
        <w:tc>
          <w:tcPr>
            <w:tcW w:w="8655" w:type="dxa"/>
            <w:tcBorders>
              <w:top w:val="outset" w:sz="6" w:space="0" w:color="000000"/>
              <w:left w:val="outset" w:sz="6" w:space="0" w:color="000000"/>
              <w:bottom w:val="outset" w:sz="6" w:space="0" w:color="000000"/>
              <w:right w:val="outset" w:sz="6" w:space="0" w:color="000000"/>
            </w:tcBorders>
            <w:shd w:val="clear" w:color="auto" w:fill="FFFFFF"/>
            <w:hideMark/>
          </w:tcPr>
          <w:p w:rsidR="004451AB" w:rsidRPr="00F34AB0" w:rsidRDefault="004451AB" w:rsidP="004451AB">
            <w:pPr>
              <w:spacing w:after="0" w:line="360" w:lineRule="auto"/>
              <w:jc w:val="both"/>
              <w:rPr>
                <w:rFonts w:ascii="Times New Roman" w:hAnsi="Times New Roman"/>
                <w:sz w:val="24"/>
                <w:szCs w:val="24"/>
              </w:rPr>
            </w:pPr>
            <w:r w:rsidRPr="00F34AB0">
              <w:rPr>
                <w:rFonts w:ascii="Times New Roman" w:hAnsi="Times New Roman"/>
                <w:sz w:val="24"/>
                <w:szCs w:val="24"/>
              </w:rPr>
              <w:t>Высший уровень управления. Проблемы и решения неизвестны. Высокий уровень сложности проблем. Требуется принятие правильных нестандартных решений в нестабильной ситуации при отсутствии необходимого количества информации , фактов с использованием имеющихся знаний, опыта, интуиции. Принятие решений с высоким уровнем значимости для организации.</w:t>
            </w:r>
          </w:p>
        </w:tc>
      </w:tr>
    </w:tbl>
    <w:p w:rsidR="004451AB" w:rsidRPr="004451AB" w:rsidRDefault="004451AB" w:rsidP="004451AB">
      <w:pPr>
        <w:spacing w:after="0" w:line="360" w:lineRule="auto"/>
        <w:jc w:val="both"/>
        <w:rPr>
          <w:rFonts w:ascii="Times New Roman" w:hAnsi="Times New Roman"/>
          <w:sz w:val="28"/>
          <w:szCs w:val="28"/>
        </w:rPr>
      </w:pPr>
    </w:p>
    <w:p w:rsidR="004451AB" w:rsidRPr="004451AB" w:rsidRDefault="004451AB" w:rsidP="004451AB">
      <w:pPr>
        <w:spacing w:after="0" w:line="360" w:lineRule="auto"/>
        <w:jc w:val="both"/>
        <w:rPr>
          <w:rFonts w:ascii="Times New Roman" w:hAnsi="Times New Roman"/>
          <w:sz w:val="28"/>
          <w:szCs w:val="28"/>
        </w:rPr>
      </w:pPr>
    </w:p>
    <w:sectPr w:rsidR="004451AB" w:rsidRPr="004451AB" w:rsidSect="004334D9">
      <w:footerReference w:type="default" r:id="rId10"/>
      <w:pgSz w:w="11906" w:h="16838"/>
      <w:pgMar w:top="1134" w:right="851" w:bottom="1134"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23C5" w:rsidRDefault="008C23C5" w:rsidP="004451AB">
      <w:pPr>
        <w:spacing w:after="0" w:line="240" w:lineRule="auto"/>
      </w:pPr>
      <w:r>
        <w:separator/>
      </w:r>
    </w:p>
  </w:endnote>
  <w:endnote w:type="continuationSeparator" w:id="0">
    <w:p w:rsidR="008C23C5" w:rsidRDefault="008C23C5" w:rsidP="004451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8093741"/>
      <w:docPartObj>
        <w:docPartGallery w:val="Page Numbers (Bottom of Page)"/>
        <w:docPartUnique/>
      </w:docPartObj>
    </w:sdtPr>
    <w:sdtEndPr/>
    <w:sdtContent>
      <w:p w:rsidR="004451AB" w:rsidRDefault="004451AB">
        <w:pPr>
          <w:pStyle w:val="a7"/>
          <w:jc w:val="center"/>
        </w:pPr>
        <w:r>
          <w:fldChar w:fldCharType="begin"/>
        </w:r>
        <w:r>
          <w:instrText>PAGE   \* MERGEFORMAT</w:instrText>
        </w:r>
        <w:r>
          <w:fldChar w:fldCharType="separate"/>
        </w:r>
        <w:r w:rsidR="00724608">
          <w:rPr>
            <w:noProof/>
          </w:rPr>
          <w:t>2</w:t>
        </w:r>
        <w:r>
          <w:fldChar w:fldCharType="end"/>
        </w:r>
      </w:p>
    </w:sdtContent>
  </w:sdt>
  <w:p w:rsidR="004451AB" w:rsidRDefault="004451A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23C5" w:rsidRDefault="008C23C5" w:rsidP="004451AB">
      <w:pPr>
        <w:spacing w:after="0" w:line="240" w:lineRule="auto"/>
      </w:pPr>
      <w:r>
        <w:separator/>
      </w:r>
    </w:p>
  </w:footnote>
  <w:footnote w:type="continuationSeparator" w:id="0">
    <w:p w:rsidR="008C23C5" w:rsidRDefault="008C23C5" w:rsidP="004451AB">
      <w:pPr>
        <w:spacing w:after="0" w:line="240" w:lineRule="auto"/>
      </w:pPr>
      <w:r>
        <w:continuationSeparator/>
      </w:r>
    </w:p>
  </w:footnote>
  <w:footnote w:id="1">
    <w:p w:rsidR="00A45998" w:rsidRPr="005971EA" w:rsidRDefault="00A45998" w:rsidP="00A45998">
      <w:pPr>
        <w:pStyle w:val="ac"/>
        <w:rPr>
          <w:rFonts w:ascii="Times New Roman" w:hAnsi="Times New Roman"/>
        </w:rPr>
      </w:pPr>
      <w:r>
        <w:rPr>
          <w:rStyle w:val="ae"/>
        </w:rPr>
        <w:footnoteRef/>
      </w:r>
      <w:r>
        <w:t xml:space="preserve"> </w:t>
      </w:r>
      <w:r w:rsidRPr="005971EA">
        <w:rPr>
          <w:rFonts w:ascii="Times New Roman" w:hAnsi="Times New Roman"/>
        </w:rPr>
        <w:t>Трудовой кодекс РФ (ТК РФ) от 30.12.2001 N 197-ФЗ ,гл.21,ст.133</w:t>
      </w:r>
    </w:p>
    <w:p w:rsidR="00A45998" w:rsidRPr="005971EA" w:rsidRDefault="00A45998">
      <w:pPr>
        <w:pStyle w:val="ac"/>
        <w:rPr>
          <w:rFonts w:ascii="Times New Roman" w:hAnsi="Times New Roman"/>
        </w:rPr>
      </w:pPr>
    </w:p>
  </w:footnote>
  <w:footnote w:id="2">
    <w:p w:rsidR="00A45998" w:rsidRPr="005971EA" w:rsidRDefault="00A45998" w:rsidP="00A45998">
      <w:pPr>
        <w:pStyle w:val="ac"/>
        <w:rPr>
          <w:rFonts w:ascii="Times New Roman" w:hAnsi="Times New Roman"/>
        </w:rPr>
      </w:pPr>
      <w:r w:rsidRPr="005971EA">
        <w:rPr>
          <w:rStyle w:val="ae"/>
          <w:rFonts w:ascii="Times New Roman" w:hAnsi="Times New Roman"/>
        </w:rPr>
        <w:footnoteRef/>
      </w:r>
      <w:r w:rsidRPr="005971EA">
        <w:rPr>
          <w:rFonts w:ascii="Times New Roman" w:hAnsi="Times New Roman"/>
        </w:rPr>
        <w:t xml:space="preserve"> </w:t>
      </w:r>
      <w:r w:rsidRPr="005971EA">
        <w:rPr>
          <w:rFonts w:ascii="Times New Roman" w:hAnsi="Times New Roman"/>
          <w:iCs/>
        </w:rPr>
        <w:t>Беляев А.Н.</w:t>
      </w:r>
      <w:r w:rsidRPr="005971EA">
        <w:rPr>
          <w:rFonts w:ascii="Times New Roman" w:hAnsi="Times New Roman"/>
        </w:rPr>
        <w:t> Современные системы оплаты труда. – М.: «Дело и сервис», 20</w:t>
      </w:r>
      <w:r w:rsidR="0022539E" w:rsidRPr="005971EA">
        <w:rPr>
          <w:rFonts w:ascii="Times New Roman" w:hAnsi="Times New Roman"/>
        </w:rPr>
        <w:t>11</w:t>
      </w:r>
      <w:r w:rsidRPr="005971EA">
        <w:rPr>
          <w:rFonts w:ascii="Times New Roman" w:hAnsi="Times New Roman"/>
        </w:rPr>
        <w:t>.</w:t>
      </w:r>
      <w:r w:rsidR="0022539E" w:rsidRPr="005971EA">
        <w:rPr>
          <w:rFonts w:ascii="Times New Roman" w:hAnsi="Times New Roman"/>
        </w:rPr>
        <w:t xml:space="preserve"> – с 143</w:t>
      </w:r>
    </w:p>
    <w:p w:rsidR="00A45998" w:rsidRPr="00A45998" w:rsidRDefault="00A45998" w:rsidP="00A45998">
      <w:pPr>
        <w:pStyle w:val="ac"/>
      </w:pPr>
    </w:p>
    <w:p w:rsidR="00A45998" w:rsidRDefault="00A45998">
      <w:pPr>
        <w:pStyle w:val="ac"/>
      </w:pPr>
    </w:p>
  </w:footnote>
  <w:footnote w:id="3">
    <w:p w:rsidR="0022539E" w:rsidRPr="005971EA" w:rsidRDefault="0022539E">
      <w:pPr>
        <w:pStyle w:val="ac"/>
        <w:rPr>
          <w:rFonts w:ascii="Times New Roman" w:hAnsi="Times New Roman"/>
        </w:rPr>
      </w:pPr>
      <w:r>
        <w:rPr>
          <w:rStyle w:val="ae"/>
        </w:rPr>
        <w:footnoteRef/>
      </w:r>
      <w:r>
        <w:t xml:space="preserve"> </w:t>
      </w:r>
      <w:r w:rsidRPr="005971EA">
        <w:rPr>
          <w:rFonts w:ascii="Times New Roman" w:hAnsi="Times New Roman"/>
          <w:iCs/>
        </w:rPr>
        <w:t xml:space="preserve">В.Е. </w:t>
      </w:r>
      <w:r w:rsidR="00FA571B" w:rsidRPr="005971EA">
        <w:rPr>
          <w:rFonts w:ascii="Times New Roman" w:hAnsi="Times New Roman"/>
          <w:iCs/>
        </w:rPr>
        <w:t>Гимпельсона и Р.И.Капелюшникова</w:t>
      </w:r>
      <w:r w:rsidRPr="005971EA">
        <w:rPr>
          <w:rFonts w:ascii="Times New Roman" w:hAnsi="Times New Roman"/>
          <w:iCs/>
        </w:rPr>
        <w:t xml:space="preserve"> </w:t>
      </w:r>
      <w:r w:rsidR="00FA571B" w:rsidRPr="005971EA">
        <w:rPr>
          <w:rFonts w:ascii="Times New Roman" w:hAnsi="Times New Roman"/>
          <w:iCs/>
        </w:rPr>
        <w:t>Заработная плата в России. Эволюция и дифференциация. (Второе издание).</w:t>
      </w:r>
      <w:r w:rsidRPr="005971EA">
        <w:rPr>
          <w:rFonts w:ascii="Times New Roman" w:hAnsi="Times New Roman"/>
          <w:iCs/>
        </w:rPr>
        <w:t>– </w:t>
      </w:r>
      <w:r w:rsidRPr="005971EA">
        <w:rPr>
          <w:rFonts w:ascii="Times New Roman" w:hAnsi="Times New Roman"/>
        </w:rPr>
        <w:t>М.: Издательский дом ГУ-ВШЭ, 2010.- с 251 - 252</w:t>
      </w:r>
    </w:p>
  </w:footnote>
  <w:footnote w:id="4">
    <w:p w:rsidR="0022539E" w:rsidRPr="005971EA" w:rsidRDefault="0022539E">
      <w:pPr>
        <w:pStyle w:val="ac"/>
        <w:rPr>
          <w:rFonts w:ascii="Times New Roman" w:hAnsi="Times New Roman"/>
        </w:rPr>
      </w:pPr>
      <w:r>
        <w:rPr>
          <w:rStyle w:val="ae"/>
        </w:rPr>
        <w:footnoteRef/>
      </w:r>
      <w:r>
        <w:t xml:space="preserve"> </w:t>
      </w:r>
      <w:r w:rsidRPr="005971EA">
        <w:rPr>
          <w:rFonts w:ascii="Times New Roman" w:hAnsi="Times New Roman"/>
          <w:iCs/>
        </w:rPr>
        <w:t>Сергеев И.В.</w:t>
      </w:r>
      <w:r w:rsidRPr="005971EA">
        <w:rPr>
          <w:rFonts w:ascii="Times New Roman" w:hAnsi="Times New Roman"/>
        </w:rPr>
        <w:t> Экономика предприятия – М.: Финансы и статистика, 2011. - с. 230-234</w:t>
      </w:r>
    </w:p>
  </w:footnote>
  <w:footnote w:id="5">
    <w:p w:rsidR="0022539E" w:rsidRPr="0022539E" w:rsidRDefault="0022539E" w:rsidP="0022539E">
      <w:pPr>
        <w:pStyle w:val="ac"/>
        <w:rPr>
          <w:b/>
          <w:bCs/>
        </w:rPr>
      </w:pPr>
      <w:r>
        <w:rPr>
          <w:rStyle w:val="ae"/>
        </w:rPr>
        <w:footnoteRef/>
      </w:r>
      <w:r>
        <w:t xml:space="preserve"> </w:t>
      </w:r>
      <w:r w:rsidRPr="0022539E">
        <w:rPr>
          <w:rFonts w:ascii="Times New Roman" w:hAnsi="Times New Roman"/>
          <w:bCs/>
        </w:rPr>
        <w:t>Трудовой кодекс ( ТК РФ ), N 197-ФЗ от 30.12.2001</w:t>
      </w:r>
      <w:r>
        <w:rPr>
          <w:rFonts w:ascii="Times New Roman" w:hAnsi="Times New Roman"/>
          <w:bCs/>
        </w:rPr>
        <w:t>,гл.20,ст.129</w:t>
      </w:r>
    </w:p>
    <w:p w:rsidR="0022539E" w:rsidRDefault="0022539E">
      <w:pPr>
        <w:pStyle w:val="ac"/>
      </w:pPr>
    </w:p>
  </w:footnote>
  <w:footnote w:id="6">
    <w:p w:rsidR="0022539E" w:rsidRDefault="0022539E">
      <w:pPr>
        <w:pStyle w:val="ac"/>
      </w:pPr>
      <w:r>
        <w:rPr>
          <w:rStyle w:val="ae"/>
        </w:rPr>
        <w:footnoteRef/>
      </w:r>
      <w:r>
        <w:t xml:space="preserve"> </w:t>
      </w:r>
      <w:r w:rsidRPr="005971EA">
        <w:rPr>
          <w:rFonts w:ascii="Times New Roman" w:hAnsi="Times New Roman"/>
          <w:iCs/>
        </w:rPr>
        <w:t>Хендерсон Р.И. </w:t>
      </w:r>
      <w:r w:rsidRPr="005971EA">
        <w:rPr>
          <w:rFonts w:ascii="Times New Roman" w:hAnsi="Times New Roman"/>
        </w:rPr>
        <w:t>Компенсационный менеджмент. Стратегия и тактика формирования заработной платы и других выплат. – СПб.: Питер, 2012.- с. 210- 211</w:t>
      </w:r>
    </w:p>
  </w:footnote>
  <w:footnote w:id="7">
    <w:p w:rsidR="005971EA" w:rsidRPr="005971EA" w:rsidRDefault="005971EA" w:rsidP="005971EA">
      <w:pPr>
        <w:pStyle w:val="ac"/>
        <w:rPr>
          <w:b/>
          <w:bCs/>
        </w:rPr>
      </w:pPr>
      <w:r>
        <w:rPr>
          <w:rStyle w:val="ae"/>
        </w:rPr>
        <w:footnoteRef/>
      </w:r>
      <w:r>
        <w:t xml:space="preserve"> </w:t>
      </w:r>
      <w:r w:rsidRPr="005971EA">
        <w:rPr>
          <w:rFonts w:ascii="Times New Roman" w:hAnsi="Times New Roman"/>
          <w:bCs/>
        </w:rPr>
        <w:t>Трудовой кодекс ( ТК РФ ), N 197-ФЗ от 30.12.2001</w:t>
      </w:r>
      <w:r>
        <w:rPr>
          <w:rFonts w:ascii="Times New Roman" w:hAnsi="Times New Roman"/>
          <w:bCs/>
        </w:rPr>
        <w:t>,гл. 21,ст. 135</w:t>
      </w:r>
    </w:p>
    <w:p w:rsidR="005971EA" w:rsidRDefault="005971EA">
      <w:pPr>
        <w:pStyle w:val="ac"/>
      </w:pPr>
    </w:p>
  </w:footnote>
  <w:footnote w:id="8">
    <w:p w:rsidR="0022539E" w:rsidRPr="005971EA" w:rsidRDefault="0022539E" w:rsidP="0022539E">
      <w:pPr>
        <w:pStyle w:val="ac"/>
        <w:rPr>
          <w:rFonts w:ascii="Times New Roman" w:hAnsi="Times New Roman"/>
        </w:rPr>
      </w:pPr>
      <w:r w:rsidRPr="005971EA">
        <w:rPr>
          <w:rStyle w:val="ae"/>
          <w:rFonts w:ascii="Times New Roman" w:hAnsi="Times New Roman"/>
        </w:rPr>
        <w:footnoteRef/>
      </w:r>
      <w:r w:rsidRPr="005971EA">
        <w:rPr>
          <w:rFonts w:ascii="Times New Roman" w:hAnsi="Times New Roman"/>
        </w:rPr>
        <w:t xml:space="preserve"> http://www.ikd.ru/node/3818</w:t>
      </w:r>
    </w:p>
    <w:p w:rsidR="0022539E" w:rsidRPr="005971EA" w:rsidRDefault="0022539E">
      <w:pPr>
        <w:pStyle w:val="ac"/>
        <w:rPr>
          <w:rFonts w:ascii="Times New Roman" w:hAnsi="Times New Roman"/>
        </w:rPr>
      </w:pPr>
    </w:p>
  </w:footnote>
  <w:footnote w:id="9">
    <w:p w:rsidR="00FA571B" w:rsidRPr="005971EA" w:rsidRDefault="00FA571B">
      <w:pPr>
        <w:pStyle w:val="ac"/>
        <w:rPr>
          <w:rFonts w:ascii="Times New Roman" w:hAnsi="Times New Roman"/>
        </w:rPr>
      </w:pPr>
      <w:r>
        <w:rPr>
          <w:rStyle w:val="ae"/>
        </w:rPr>
        <w:footnoteRef/>
      </w:r>
      <w:r>
        <w:t xml:space="preserve"> </w:t>
      </w:r>
      <w:r w:rsidRPr="005971EA">
        <w:rPr>
          <w:rFonts w:ascii="Times New Roman" w:hAnsi="Times New Roman"/>
        </w:rPr>
        <w:t>http://www.gd.ru/magazine/article/677/2.html</w:t>
      </w:r>
    </w:p>
  </w:footnote>
  <w:footnote w:id="10">
    <w:p w:rsidR="00FA571B" w:rsidRPr="005971EA" w:rsidRDefault="00FA571B">
      <w:pPr>
        <w:pStyle w:val="ac"/>
        <w:rPr>
          <w:rFonts w:ascii="Times New Roman" w:hAnsi="Times New Roman"/>
        </w:rPr>
      </w:pPr>
      <w:r>
        <w:rPr>
          <w:rStyle w:val="ae"/>
        </w:rPr>
        <w:footnoteRef/>
      </w:r>
      <w:r>
        <w:t xml:space="preserve"> </w:t>
      </w:r>
      <w:r w:rsidRPr="005971EA">
        <w:rPr>
          <w:rFonts w:ascii="Times New Roman" w:hAnsi="Times New Roman"/>
        </w:rPr>
        <w:t>http://www.gazeta.ru/financial/2010/10/09/2852434.shtml</w:t>
      </w:r>
    </w:p>
  </w:footnote>
  <w:footnote w:id="11">
    <w:p w:rsidR="00FA571B" w:rsidRPr="005971EA" w:rsidRDefault="00FA571B">
      <w:pPr>
        <w:pStyle w:val="ac"/>
        <w:rPr>
          <w:rFonts w:ascii="Times New Roman" w:hAnsi="Times New Roman"/>
        </w:rPr>
      </w:pPr>
      <w:r w:rsidRPr="005971EA">
        <w:rPr>
          <w:rStyle w:val="ae"/>
          <w:rFonts w:ascii="Times New Roman" w:hAnsi="Times New Roman"/>
        </w:rPr>
        <w:footnoteRef/>
      </w:r>
      <w:r w:rsidRPr="005971EA">
        <w:rPr>
          <w:rFonts w:ascii="Times New Roman" w:hAnsi="Times New Roman"/>
        </w:rPr>
        <w:t xml:space="preserve"> </w:t>
      </w:r>
      <w:r w:rsidRPr="005971EA">
        <w:rPr>
          <w:rFonts w:ascii="Times New Roman" w:hAnsi="Times New Roman"/>
          <w:iCs/>
        </w:rPr>
        <w:t>Кэмпбелл Р.Макконнелл. Стэнли Л.Брю.</w:t>
      </w:r>
      <w:r w:rsidRPr="005971EA">
        <w:rPr>
          <w:rFonts w:ascii="Times New Roman" w:hAnsi="Times New Roman"/>
        </w:rPr>
        <w:t> Экономикс. Принципы, проблемы и политика, 2011. – с. 143</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76FD3"/>
    <w:multiLevelType w:val="hybridMultilevel"/>
    <w:tmpl w:val="811C81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287145B"/>
    <w:multiLevelType w:val="hybridMultilevel"/>
    <w:tmpl w:val="318C306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56237A0"/>
    <w:multiLevelType w:val="hybridMultilevel"/>
    <w:tmpl w:val="6BBA16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867C17"/>
    <w:multiLevelType w:val="hybridMultilevel"/>
    <w:tmpl w:val="C0365A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8165CE"/>
    <w:multiLevelType w:val="multilevel"/>
    <w:tmpl w:val="DAE41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2E9194C"/>
    <w:multiLevelType w:val="multilevel"/>
    <w:tmpl w:val="592C42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41A649D"/>
    <w:multiLevelType w:val="hybridMultilevel"/>
    <w:tmpl w:val="0F6C02EA"/>
    <w:lvl w:ilvl="0" w:tplc="FC12070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6C07524"/>
    <w:multiLevelType w:val="multilevel"/>
    <w:tmpl w:val="5F9C69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AA97691"/>
    <w:multiLevelType w:val="hybridMultilevel"/>
    <w:tmpl w:val="BCE403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F6364C"/>
    <w:multiLevelType w:val="hybridMultilevel"/>
    <w:tmpl w:val="A67C9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847D06"/>
    <w:multiLevelType w:val="hybridMultilevel"/>
    <w:tmpl w:val="6B503370"/>
    <w:lvl w:ilvl="0" w:tplc="BD0626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20C5767"/>
    <w:multiLevelType w:val="hybridMultilevel"/>
    <w:tmpl w:val="83528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25AA2702"/>
    <w:multiLevelType w:val="multilevel"/>
    <w:tmpl w:val="520871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26ED7CFB"/>
    <w:multiLevelType w:val="hybridMultilevel"/>
    <w:tmpl w:val="151402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279F3D30"/>
    <w:multiLevelType w:val="hybridMultilevel"/>
    <w:tmpl w:val="231C6A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0E4D32"/>
    <w:multiLevelType w:val="hybridMultilevel"/>
    <w:tmpl w:val="7ABE30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645429F"/>
    <w:multiLevelType w:val="multilevel"/>
    <w:tmpl w:val="2196CDDC"/>
    <w:lvl w:ilvl="0">
      <w:start w:val="1"/>
      <w:numFmt w:val="decimal"/>
      <w:lvlText w:val="%1."/>
      <w:lvlJc w:val="left"/>
      <w:pPr>
        <w:tabs>
          <w:tab w:val="num" w:pos="502"/>
        </w:tabs>
        <w:ind w:left="502" w:hanging="360"/>
      </w:pPr>
    </w:lvl>
    <w:lvl w:ilvl="1">
      <w:start w:val="1"/>
      <w:numFmt w:val="decimal"/>
      <w:lvlText w:val="%2."/>
      <w:lvlJc w:val="left"/>
      <w:pPr>
        <w:tabs>
          <w:tab w:val="num" w:pos="1222"/>
        </w:tabs>
        <w:ind w:left="1222" w:hanging="360"/>
      </w:pPr>
    </w:lvl>
    <w:lvl w:ilvl="2">
      <w:start w:val="1"/>
      <w:numFmt w:val="decimal"/>
      <w:lvlText w:val="%3."/>
      <w:lvlJc w:val="left"/>
      <w:pPr>
        <w:tabs>
          <w:tab w:val="num" w:pos="1942"/>
        </w:tabs>
        <w:ind w:left="1942" w:hanging="360"/>
      </w:pPr>
    </w:lvl>
    <w:lvl w:ilvl="3">
      <w:start w:val="1"/>
      <w:numFmt w:val="decimal"/>
      <w:lvlText w:val="%4."/>
      <w:lvlJc w:val="left"/>
      <w:pPr>
        <w:tabs>
          <w:tab w:val="num" w:pos="2662"/>
        </w:tabs>
        <w:ind w:left="2662" w:hanging="360"/>
      </w:pPr>
    </w:lvl>
    <w:lvl w:ilvl="4">
      <w:start w:val="1"/>
      <w:numFmt w:val="decimal"/>
      <w:lvlText w:val="%5."/>
      <w:lvlJc w:val="left"/>
      <w:pPr>
        <w:tabs>
          <w:tab w:val="num" w:pos="3382"/>
        </w:tabs>
        <w:ind w:left="3382" w:hanging="360"/>
      </w:pPr>
    </w:lvl>
    <w:lvl w:ilvl="5">
      <w:start w:val="1"/>
      <w:numFmt w:val="decimal"/>
      <w:lvlText w:val="%6."/>
      <w:lvlJc w:val="left"/>
      <w:pPr>
        <w:tabs>
          <w:tab w:val="num" w:pos="4102"/>
        </w:tabs>
        <w:ind w:left="4102" w:hanging="360"/>
      </w:pPr>
    </w:lvl>
    <w:lvl w:ilvl="6">
      <w:start w:val="1"/>
      <w:numFmt w:val="decimal"/>
      <w:lvlText w:val="%7."/>
      <w:lvlJc w:val="left"/>
      <w:pPr>
        <w:tabs>
          <w:tab w:val="num" w:pos="4822"/>
        </w:tabs>
        <w:ind w:left="4822" w:hanging="360"/>
      </w:pPr>
    </w:lvl>
    <w:lvl w:ilvl="7">
      <w:start w:val="1"/>
      <w:numFmt w:val="decimal"/>
      <w:lvlText w:val="%8."/>
      <w:lvlJc w:val="left"/>
      <w:pPr>
        <w:tabs>
          <w:tab w:val="num" w:pos="5542"/>
        </w:tabs>
        <w:ind w:left="5542" w:hanging="360"/>
      </w:pPr>
    </w:lvl>
    <w:lvl w:ilvl="8">
      <w:start w:val="1"/>
      <w:numFmt w:val="decimal"/>
      <w:lvlText w:val="%9."/>
      <w:lvlJc w:val="left"/>
      <w:pPr>
        <w:tabs>
          <w:tab w:val="num" w:pos="6262"/>
        </w:tabs>
        <w:ind w:left="6262" w:hanging="360"/>
      </w:pPr>
    </w:lvl>
  </w:abstractNum>
  <w:abstractNum w:abstractNumId="17">
    <w:nsid w:val="370B5226"/>
    <w:multiLevelType w:val="hybridMultilevel"/>
    <w:tmpl w:val="8A8A46E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9330FD0"/>
    <w:multiLevelType w:val="hybridMultilevel"/>
    <w:tmpl w:val="92C626A0"/>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BA62107"/>
    <w:multiLevelType w:val="hybridMultilevel"/>
    <w:tmpl w:val="60006820"/>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BD04BD9"/>
    <w:multiLevelType w:val="hybridMultilevel"/>
    <w:tmpl w:val="343C31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3F9F67D4"/>
    <w:multiLevelType w:val="hybridMultilevel"/>
    <w:tmpl w:val="9FA4E282"/>
    <w:lvl w:ilvl="0" w:tplc="0419000F">
      <w:start w:val="1"/>
      <w:numFmt w:val="decimal"/>
      <w:lvlText w:val="%1."/>
      <w:lvlJc w:val="left"/>
      <w:pPr>
        <w:ind w:left="1429" w:hanging="360"/>
      </w:pPr>
    </w:lvl>
    <w:lvl w:ilvl="1" w:tplc="4350E0C8">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41EB0A23"/>
    <w:multiLevelType w:val="hybridMultilevel"/>
    <w:tmpl w:val="2A4066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48CA3166"/>
    <w:multiLevelType w:val="multilevel"/>
    <w:tmpl w:val="8F7894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nsid w:val="50F20DF6"/>
    <w:multiLevelType w:val="multilevel"/>
    <w:tmpl w:val="73B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74A0AEE"/>
    <w:multiLevelType w:val="hybridMultilevel"/>
    <w:tmpl w:val="DB2225DA"/>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6">
    <w:nsid w:val="5C5D305B"/>
    <w:multiLevelType w:val="hybridMultilevel"/>
    <w:tmpl w:val="D20E017E"/>
    <w:lvl w:ilvl="0" w:tplc="CD1C46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E081E6F"/>
    <w:multiLevelType w:val="hybridMultilevel"/>
    <w:tmpl w:val="88547A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5F977874"/>
    <w:multiLevelType w:val="hybridMultilevel"/>
    <w:tmpl w:val="770EB2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61A41FEB"/>
    <w:multiLevelType w:val="hybridMultilevel"/>
    <w:tmpl w:val="848442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62E11AC7"/>
    <w:multiLevelType w:val="hybridMultilevel"/>
    <w:tmpl w:val="F5FC58B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7B8A3419"/>
    <w:multiLevelType w:val="hybridMultilevel"/>
    <w:tmpl w:val="E28E2730"/>
    <w:lvl w:ilvl="0" w:tplc="0419000F">
      <w:start w:val="1"/>
      <w:numFmt w:val="decimal"/>
      <w:lvlText w:val="%1."/>
      <w:lvlJc w:val="left"/>
      <w:pPr>
        <w:ind w:left="1344" w:hanging="360"/>
      </w:pPr>
    </w:lvl>
    <w:lvl w:ilvl="1" w:tplc="04190019" w:tentative="1">
      <w:start w:val="1"/>
      <w:numFmt w:val="lowerLetter"/>
      <w:lvlText w:val="%2."/>
      <w:lvlJc w:val="left"/>
      <w:pPr>
        <w:ind w:left="2064" w:hanging="360"/>
      </w:pPr>
    </w:lvl>
    <w:lvl w:ilvl="2" w:tplc="0419001B" w:tentative="1">
      <w:start w:val="1"/>
      <w:numFmt w:val="lowerRoman"/>
      <w:lvlText w:val="%3."/>
      <w:lvlJc w:val="right"/>
      <w:pPr>
        <w:ind w:left="2784" w:hanging="180"/>
      </w:pPr>
    </w:lvl>
    <w:lvl w:ilvl="3" w:tplc="0419000F" w:tentative="1">
      <w:start w:val="1"/>
      <w:numFmt w:val="decimal"/>
      <w:lvlText w:val="%4."/>
      <w:lvlJc w:val="left"/>
      <w:pPr>
        <w:ind w:left="3504" w:hanging="360"/>
      </w:pPr>
    </w:lvl>
    <w:lvl w:ilvl="4" w:tplc="04190019" w:tentative="1">
      <w:start w:val="1"/>
      <w:numFmt w:val="lowerLetter"/>
      <w:lvlText w:val="%5."/>
      <w:lvlJc w:val="left"/>
      <w:pPr>
        <w:ind w:left="4224" w:hanging="360"/>
      </w:pPr>
    </w:lvl>
    <w:lvl w:ilvl="5" w:tplc="0419001B" w:tentative="1">
      <w:start w:val="1"/>
      <w:numFmt w:val="lowerRoman"/>
      <w:lvlText w:val="%6."/>
      <w:lvlJc w:val="right"/>
      <w:pPr>
        <w:ind w:left="4944" w:hanging="180"/>
      </w:pPr>
    </w:lvl>
    <w:lvl w:ilvl="6" w:tplc="0419000F" w:tentative="1">
      <w:start w:val="1"/>
      <w:numFmt w:val="decimal"/>
      <w:lvlText w:val="%7."/>
      <w:lvlJc w:val="left"/>
      <w:pPr>
        <w:ind w:left="5664" w:hanging="360"/>
      </w:pPr>
    </w:lvl>
    <w:lvl w:ilvl="7" w:tplc="04190019" w:tentative="1">
      <w:start w:val="1"/>
      <w:numFmt w:val="lowerLetter"/>
      <w:lvlText w:val="%8."/>
      <w:lvlJc w:val="left"/>
      <w:pPr>
        <w:ind w:left="6384" w:hanging="360"/>
      </w:pPr>
    </w:lvl>
    <w:lvl w:ilvl="8" w:tplc="0419001B" w:tentative="1">
      <w:start w:val="1"/>
      <w:numFmt w:val="lowerRoman"/>
      <w:lvlText w:val="%9."/>
      <w:lvlJc w:val="right"/>
      <w:pPr>
        <w:ind w:left="7104" w:hanging="180"/>
      </w:pPr>
    </w:lvl>
  </w:abstractNum>
  <w:abstractNum w:abstractNumId="32">
    <w:nsid w:val="7C133B84"/>
    <w:multiLevelType w:val="hybridMultilevel"/>
    <w:tmpl w:val="D9FAD2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0"/>
  </w:num>
  <w:num w:numId="5">
    <w:abstractNumId w:val="10"/>
  </w:num>
  <w:num w:numId="6">
    <w:abstractNumId w:val="6"/>
  </w:num>
  <w:num w:numId="7">
    <w:abstractNumId w:val="31"/>
  </w:num>
  <w:num w:numId="8">
    <w:abstractNumId w:val="13"/>
  </w:num>
  <w:num w:numId="9">
    <w:abstractNumId w:val="12"/>
  </w:num>
  <w:num w:numId="10">
    <w:abstractNumId w:val="23"/>
  </w:num>
  <w:num w:numId="11">
    <w:abstractNumId w:val="28"/>
  </w:num>
  <w:num w:numId="12">
    <w:abstractNumId w:val="24"/>
  </w:num>
  <w:num w:numId="13">
    <w:abstractNumId w:val="27"/>
  </w:num>
  <w:num w:numId="14">
    <w:abstractNumId w:val="4"/>
  </w:num>
  <w:num w:numId="15">
    <w:abstractNumId w:val="29"/>
  </w:num>
  <w:num w:numId="16">
    <w:abstractNumId w:val="17"/>
  </w:num>
  <w:num w:numId="17">
    <w:abstractNumId w:val="7"/>
  </w:num>
  <w:num w:numId="18">
    <w:abstractNumId w:val="26"/>
  </w:num>
  <w:num w:numId="19">
    <w:abstractNumId w:val="22"/>
  </w:num>
  <w:num w:numId="20">
    <w:abstractNumId w:val="30"/>
  </w:num>
  <w:num w:numId="21">
    <w:abstractNumId w:val="1"/>
  </w:num>
  <w:num w:numId="22">
    <w:abstractNumId w:val="20"/>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8"/>
  </w:num>
  <w:num w:numId="26">
    <w:abstractNumId w:val="25"/>
  </w:num>
  <w:num w:numId="27">
    <w:abstractNumId w:val="14"/>
  </w:num>
  <w:num w:numId="28">
    <w:abstractNumId w:val="9"/>
  </w:num>
  <w:num w:numId="29">
    <w:abstractNumId w:val="15"/>
  </w:num>
  <w:num w:numId="30">
    <w:abstractNumId w:val="2"/>
  </w:num>
  <w:num w:numId="31">
    <w:abstractNumId w:val="3"/>
  </w:num>
  <w:num w:numId="32">
    <w:abstractNumId w:val="8"/>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031"/>
    <w:rsid w:val="000F2031"/>
    <w:rsid w:val="00166ACC"/>
    <w:rsid w:val="001B2898"/>
    <w:rsid w:val="00203F1D"/>
    <w:rsid w:val="0022539E"/>
    <w:rsid w:val="0038560A"/>
    <w:rsid w:val="003C1911"/>
    <w:rsid w:val="003C2274"/>
    <w:rsid w:val="00430C35"/>
    <w:rsid w:val="004334D9"/>
    <w:rsid w:val="004451AB"/>
    <w:rsid w:val="0044623A"/>
    <w:rsid w:val="004525A5"/>
    <w:rsid w:val="00461C0A"/>
    <w:rsid w:val="004959EE"/>
    <w:rsid w:val="004C7AB8"/>
    <w:rsid w:val="005225F4"/>
    <w:rsid w:val="005971EA"/>
    <w:rsid w:val="0063103D"/>
    <w:rsid w:val="006408AF"/>
    <w:rsid w:val="0071347C"/>
    <w:rsid w:val="007232BE"/>
    <w:rsid w:val="00724608"/>
    <w:rsid w:val="00733AC6"/>
    <w:rsid w:val="00763D5B"/>
    <w:rsid w:val="00814067"/>
    <w:rsid w:val="00836EB7"/>
    <w:rsid w:val="008652D1"/>
    <w:rsid w:val="00865D7F"/>
    <w:rsid w:val="008A20A3"/>
    <w:rsid w:val="008C23C5"/>
    <w:rsid w:val="008C4A5D"/>
    <w:rsid w:val="00943ADC"/>
    <w:rsid w:val="00981974"/>
    <w:rsid w:val="009B016B"/>
    <w:rsid w:val="00A45998"/>
    <w:rsid w:val="00AA5AF1"/>
    <w:rsid w:val="00B1407A"/>
    <w:rsid w:val="00BC459C"/>
    <w:rsid w:val="00C1700D"/>
    <w:rsid w:val="00C56F01"/>
    <w:rsid w:val="00C73865"/>
    <w:rsid w:val="00CB7956"/>
    <w:rsid w:val="00CF40D7"/>
    <w:rsid w:val="00D432D2"/>
    <w:rsid w:val="00D91287"/>
    <w:rsid w:val="00DB01B6"/>
    <w:rsid w:val="00DC4BC0"/>
    <w:rsid w:val="00E25624"/>
    <w:rsid w:val="00F34AB0"/>
    <w:rsid w:val="00F41892"/>
    <w:rsid w:val="00F83B66"/>
    <w:rsid w:val="00FA57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2031"/>
    <w:rPr>
      <w:rFonts w:ascii="Calibri" w:eastAsia="Calibri" w:hAnsi="Calibri" w:cs="Times New Roman"/>
    </w:rPr>
  </w:style>
  <w:style w:type="paragraph" w:styleId="1">
    <w:name w:val="heading 1"/>
    <w:basedOn w:val="a"/>
    <w:next w:val="a"/>
    <w:link w:val="10"/>
    <w:uiPriority w:val="9"/>
    <w:qFormat/>
    <w:rsid w:val="00A459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30C35"/>
    <w:pPr>
      <w:ind w:left="720"/>
      <w:contextualSpacing/>
    </w:pPr>
  </w:style>
  <w:style w:type="character" w:styleId="a4">
    <w:name w:val="Hyperlink"/>
    <w:basedOn w:val="a0"/>
    <w:uiPriority w:val="99"/>
    <w:unhideWhenUsed/>
    <w:rsid w:val="008652D1"/>
    <w:rPr>
      <w:color w:val="0000FF" w:themeColor="hyperlink"/>
      <w:u w:val="single"/>
    </w:rPr>
  </w:style>
  <w:style w:type="paragraph" w:styleId="a5">
    <w:name w:val="header"/>
    <w:basedOn w:val="a"/>
    <w:link w:val="a6"/>
    <w:uiPriority w:val="99"/>
    <w:unhideWhenUsed/>
    <w:rsid w:val="004451A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451AB"/>
    <w:rPr>
      <w:rFonts w:ascii="Calibri" w:eastAsia="Calibri" w:hAnsi="Calibri" w:cs="Times New Roman"/>
    </w:rPr>
  </w:style>
  <w:style w:type="paragraph" w:styleId="a7">
    <w:name w:val="footer"/>
    <w:basedOn w:val="a"/>
    <w:link w:val="a8"/>
    <w:uiPriority w:val="99"/>
    <w:unhideWhenUsed/>
    <w:rsid w:val="004451A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451AB"/>
    <w:rPr>
      <w:rFonts w:ascii="Calibri" w:eastAsia="Calibri" w:hAnsi="Calibri" w:cs="Times New Roman"/>
    </w:rPr>
  </w:style>
  <w:style w:type="paragraph" w:styleId="a9">
    <w:name w:val="endnote text"/>
    <w:basedOn w:val="a"/>
    <w:link w:val="aa"/>
    <w:uiPriority w:val="99"/>
    <w:semiHidden/>
    <w:unhideWhenUsed/>
    <w:rsid w:val="00A45998"/>
    <w:pPr>
      <w:spacing w:after="0" w:line="240" w:lineRule="auto"/>
    </w:pPr>
    <w:rPr>
      <w:sz w:val="20"/>
      <w:szCs w:val="20"/>
    </w:rPr>
  </w:style>
  <w:style w:type="character" w:customStyle="1" w:styleId="aa">
    <w:name w:val="Текст концевой сноски Знак"/>
    <w:basedOn w:val="a0"/>
    <w:link w:val="a9"/>
    <w:uiPriority w:val="99"/>
    <w:semiHidden/>
    <w:rsid w:val="00A45998"/>
    <w:rPr>
      <w:rFonts w:ascii="Calibri" w:eastAsia="Calibri" w:hAnsi="Calibri" w:cs="Times New Roman"/>
      <w:sz w:val="20"/>
      <w:szCs w:val="20"/>
    </w:rPr>
  </w:style>
  <w:style w:type="character" w:styleId="ab">
    <w:name w:val="endnote reference"/>
    <w:basedOn w:val="a0"/>
    <w:uiPriority w:val="99"/>
    <w:semiHidden/>
    <w:unhideWhenUsed/>
    <w:rsid w:val="00A45998"/>
    <w:rPr>
      <w:vertAlign w:val="superscript"/>
    </w:rPr>
  </w:style>
  <w:style w:type="paragraph" w:styleId="ac">
    <w:name w:val="footnote text"/>
    <w:basedOn w:val="a"/>
    <w:link w:val="ad"/>
    <w:uiPriority w:val="99"/>
    <w:semiHidden/>
    <w:unhideWhenUsed/>
    <w:rsid w:val="00A45998"/>
    <w:pPr>
      <w:spacing w:after="0" w:line="240" w:lineRule="auto"/>
    </w:pPr>
    <w:rPr>
      <w:sz w:val="20"/>
      <w:szCs w:val="20"/>
    </w:rPr>
  </w:style>
  <w:style w:type="character" w:customStyle="1" w:styleId="ad">
    <w:name w:val="Текст сноски Знак"/>
    <w:basedOn w:val="a0"/>
    <w:link w:val="ac"/>
    <w:uiPriority w:val="99"/>
    <w:semiHidden/>
    <w:rsid w:val="00A45998"/>
    <w:rPr>
      <w:rFonts w:ascii="Calibri" w:eastAsia="Calibri" w:hAnsi="Calibri" w:cs="Times New Roman"/>
      <w:sz w:val="20"/>
      <w:szCs w:val="20"/>
    </w:rPr>
  </w:style>
  <w:style w:type="character" w:styleId="ae">
    <w:name w:val="footnote reference"/>
    <w:basedOn w:val="a0"/>
    <w:uiPriority w:val="99"/>
    <w:semiHidden/>
    <w:unhideWhenUsed/>
    <w:rsid w:val="00A45998"/>
    <w:rPr>
      <w:vertAlign w:val="superscript"/>
    </w:rPr>
  </w:style>
  <w:style w:type="character" w:customStyle="1" w:styleId="10">
    <w:name w:val="Заголовок 1 Знак"/>
    <w:basedOn w:val="a0"/>
    <w:link w:val="1"/>
    <w:uiPriority w:val="9"/>
    <w:rsid w:val="00A45998"/>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2031"/>
    <w:rPr>
      <w:rFonts w:ascii="Calibri" w:eastAsia="Calibri" w:hAnsi="Calibri" w:cs="Times New Roman"/>
    </w:rPr>
  </w:style>
  <w:style w:type="paragraph" w:styleId="1">
    <w:name w:val="heading 1"/>
    <w:basedOn w:val="a"/>
    <w:next w:val="a"/>
    <w:link w:val="10"/>
    <w:uiPriority w:val="9"/>
    <w:qFormat/>
    <w:rsid w:val="00A459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30C35"/>
    <w:pPr>
      <w:ind w:left="720"/>
      <w:contextualSpacing/>
    </w:pPr>
  </w:style>
  <w:style w:type="character" w:styleId="a4">
    <w:name w:val="Hyperlink"/>
    <w:basedOn w:val="a0"/>
    <w:uiPriority w:val="99"/>
    <w:unhideWhenUsed/>
    <w:rsid w:val="008652D1"/>
    <w:rPr>
      <w:color w:val="0000FF" w:themeColor="hyperlink"/>
      <w:u w:val="single"/>
    </w:rPr>
  </w:style>
  <w:style w:type="paragraph" w:styleId="a5">
    <w:name w:val="header"/>
    <w:basedOn w:val="a"/>
    <w:link w:val="a6"/>
    <w:uiPriority w:val="99"/>
    <w:unhideWhenUsed/>
    <w:rsid w:val="004451A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451AB"/>
    <w:rPr>
      <w:rFonts w:ascii="Calibri" w:eastAsia="Calibri" w:hAnsi="Calibri" w:cs="Times New Roman"/>
    </w:rPr>
  </w:style>
  <w:style w:type="paragraph" w:styleId="a7">
    <w:name w:val="footer"/>
    <w:basedOn w:val="a"/>
    <w:link w:val="a8"/>
    <w:uiPriority w:val="99"/>
    <w:unhideWhenUsed/>
    <w:rsid w:val="004451A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451AB"/>
    <w:rPr>
      <w:rFonts w:ascii="Calibri" w:eastAsia="Calibri" w:hAnsi="Calibri" w:cs="Times New Roman"/>
    </w:rPr>
  </w:style>
  <w:style w:type="paragraph" w:styleId="a9">
    <w:name w:val="endnote text"/>
    <w:basedOn w:val="a"/>
    <w:link w:val="aa"/>
    <w:uiPriority w:val="99"/>
    <w:semiHidden/>
    <w:unhideWhenUsed/>
    <w:rsid w:val="00A45998"/>
    <w:pPr>
      <w:spacing w:after="0" w:line="240" w:lineRule="auto"/>
    </w:pPr>
    <w:rPr>
      <w:sz w:val="20"/>
      <w:szCs w:val="20"/>
    </w:rPr>
  </w:style>
  <w:style w:type="character" w:customStyle="1" w:styleId="aa">
    <w:name w:val="Текст концевой сноски Знак"/>
    <w:basedOn w:val="a0"/>
    <w:link w:val="a9"/>
    <w:uiPriority w:val="99"/>
    <w:semiHidden/>
    <w:rsid w:val="00A45998"/>
    <w:rPr>
      <w:rFonts w:ascii="Calibri" w:eastAsia="Calibri" w:hAnsi="Calibri" w:cs="Times New Roman"/>
      <w:sz w:val="20"/>
      <w:szCs w:val="20"/>
    </w:rPr>
  </w:style>
  <w:style w:type="character" w:styleId="ab">
    <w:name w:val="endnote reference"/>
    <w:basedOn w:val="a0"/>
    <w:uiPriority w:val="99"/>
    <w:semiHidden/>
    <w:unhideWhenUsed/>
    <w:rsid w:val="00A45998"/>
    <w:rPr>
      <w:vertAlign w:val="superscript"/>
    </w:rPr>
  </w:style>
  <w:style w:type="paragraph" w:styleId="ac">
    <w:name w:val="footnote text"/>
    <w:basedOn w:val="a"/>
    <w:link w:val="ad"/>
    <w:uiPriority w:val="99"/>
    <w:semiHidden/>
    <w:unhideWhenUsed/>
    <w:rsid w:val="00A45998"/>
    <w:pPr>
      <w:spacing w:after="0" w:line="240" w:lineRule="auto"/>
    </w:pPr>
    <w:rPr>
      <w:sz w:val="20"/>
      <w:szCs w:val="20"/>
    </w:rPr>
  </w:style>
  <w:style w:type="character" w:customStyle="1" w:styleId="ad">
    <w:name w:val="Текст сноски Знак"/>
    <w:basedOn w:val="a0"/>
    <w:link w:val="ac"/>
    <w:uiPriority w:val="99"/>
    <w:semiHidden/>
    <w:rsid w:val="00A45998"/>
    <w:rPr>
      <w:rFonts w:ascii="Calibri" w:eastAsia="Calibri" w:hAnsi="Calibri" w:cs="Times New Roman"/>
      <w:sz w:val="20"/>
      <w:szCs w:val="20"/>
    </w:rPr>
  </w:style>
  <w:style w:type="character" w:styleId="ae">
    <w:name w:val="footnote reference"/>
    <w:basedOn w:val="a0"/>
    <w:uiPriority w:val="99"/>
    <w:semiHidden/>
    <w:unhideWhenUsed/>
    <w:rsid w:val="00A45998"/>
    <w:rPr>
      <w:vertAlign w:val="superscript"/>
    </w:rPr>
  </w:style>
  <w:style w:type="character" w:customStyle="1" w:styleId="10">
    <w:name w:val="Заголовок 1 Знак"/>
    <w:basedOn w:val="a0"/>
    <w:link w:val="1"/>
    <w:uiPriority w:val="9"/>
    <w:rsid w:val="00A45998"/>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254422">
      <w:bodyDiv w:val="1"/>
      <w:marLeft w:val="0"/>
      <w:marRight w:val="0"/>
      <w:marTop w:val="0"/>
      <w:marBottom w:val="0"/>
      <w:divBdr>
        <w:top w:val="none" w:sz="0" w:space="0" w:color="auto"/>
        <w:left w:val="none" w:sz="0" w:space="0" w:color="auto"/>
        <w:bottom w:val="none" w:sz="0" w:space="0" w:color="auto"/>
        <w:right w:val="none" w:sz="0" w:space="0" w:color="auto"/>
      </w:divBdr>
    </w:div>
    <w:div w:id="422916830">
      <w:bodyDiv w:val="1"/>
      <w:marLeft w:val="0"/>
      <w:marRight w:val="0"/>
      <w:marTop w:val="0"/>
      <w:marBottom w:val="0"/>
      <w:divBdr>
        <w:top w:val="none" w:sz="0" w:space="0" w:color="auto"/>
        <w:left w:val="none" w:sz="0" w:space="0" w:color="auto"/>
        <w:bottom w:val="none" w:sz="0" w:space="0" w:color="auto"/>
        <w:right w:val="none" w:sz="0" w:space="0" w:color="auto"/>
      </w:divBdr>
    </w:div>
    <w:div w:id="668756458">
      <w:bodyDiv w:val="1"/>
      <w:marLeft w:val="0"/>
      <w:marRight w:val="0"/>
      <w:marTop w:val="0"/>
      <w:marBottom w:val="0"/>
      <w:divBdr>
        <w:top w:val="none" w:sz="0" w:space="0" w:color="auto"/>
        <w:left w:val="none" w:sz="0" w:space="0" w:color="auto"/>
        <w:bottom w:val="none" w:sz="0" w:space="0" w:color="auto"/>
        <w:right w:val="none" w:sz="0" w:space="0" w:color="auto"/>
      </w:divBdr>
    </w:div>
    <w:div w:id="813720267">
      <w:bodyDiv w:val="1"/>
      <w:marLeft w:val="0"/>
      <w:marRight w:val="0"/>
      <w:marTop w:val="0"/>
      <w:marBottom w:val="0"/>
      <w:divBdr>
        <w:top w:val="none" w:sz="0" w:space="0" w:color="auto"/>
        <w:left w:val="none" w:sz="0" w:space="0" w:color="auto"/>
        <w:bottom w:val="none" w:sz="0" w:space="0" w:color="auto"/>
        <w:right w:val="none" w:sz="0" w:space="0" w:color="auto"/>
      </w:divBdr>
    </w:div>
    <w:div w:id="939679812">
      <w:bodyDiv w:val="1"/>
      <w:marLeft w:val="0"/>
      <w:marRight w:val="0"/>
      <w:marTop w:val="0"/>
      <w:marBottom w:val="0"/>
      <w:divBdr>
        <w:top w:val="none" w:sz="0" w:space="0" w:color="auto"/>
        <w:left w:val="none" w:sz="0" w:space="0" w:color="auto"/>
        <w:bottom w:val="none" w:sz="0" w:space="0" w:color="auto"/>
        <w:right w:val="none" w:sz="0" w:space="0" w:color="auto"/>
      </w:divBdr>
    </w:div>
    <w:div w:id="990016485">
      <w:bodyDiv w:val="1"/>
      <w:marLeft w:val="0"/>
      <w:marRight w:val="0"/>
      <w:marTop w:val="0"/>
      <w:marBottom w:val="0"/>
      <w:divBdr>
        <w:top w:val="none" w:sz="0" w:space="0" w:color="auto"/>
        <w:left w:val="none" w:sz="0" w:space="0" w:color="auto"/>
        <w:bottom w:val="none" w:sz="0" w:space="0" w:color="auto"/>
        <w:right w:val="none" w:sz="0" w:space="0" w:color="auto"/>
      </w:divBdr>
    </w:div>
    <w:div w:id="1014768726">
      <w:bodyDiv w:val="1"/>
      <w:marLeft w:val="0"/>
      <w:marRight w:val="0"/>
      <w:marTop w:val="0"/>
      <w:marBottom w:val="0"/>
      <w:divBdr>
        <w:top w:val="none" w:sz="0" w:space="0" w:color="auto"/>
        <w:left w:val="none" w:sz="0" w:space="0" w:color="auto"/>
        <w:bottom w:val="none" w:sz="0" w:space="0" w:color="auto"/>
        <w:right w:val="none" w:sz="0" w:space="0" w:color="auto"/>
      </w:divBdr>
    </w:div>
    <w:div w:id="1036154221">
      <w:bodyDiv w:val="1"/>
      <w:marLeft w:val="0"/>
      <w:marRight w:val="0"/>
      <w:marTop w:val="0"/>
      <w:marBottom w:val="0"/>
      <w:divBdr>
        <w:top w:val="none" w:sz="0" w:space="0" w:color="auto"/>
        <w:left w:val="none" w:sz="0" w:space="0" w:color="auto"/>
        <w:bottom w:val="none" w:sz="0" w:space="0" w:color="auto"/>
        <w:right w:val="none" w:sz="0" w:space="0" w:color="auto"/>
      </w:divBdr>
    </w:div>
    <w:div w:id="1103838899">
      <w:bodyDiv w:val="1"/>
      <w:marLeft w:val="0"/>
      <w:marRight w:val="0"/>
      <w:marTop w:val="0"/>
      <w:marBottom w:val="0"/>
      <w:divBdr>
        <w:top w:val="none" w:sz="0" w:space="0" w:color="auto"/>
        <w:left w:val="none" w:sz="0" w:space="0" w:color="auto"/>
        <w:bottom w:val="none" w:sz="0" w:space="0" w:color="auto"/>
        <w:right w:val="none" w:sz="0" w:space="0" w:color="auto"/>
      </w:divBdr>
    </w:div>
    <w:div w:id="1225217549">
      <w:bodyDiv w:val="1"/>
      <w:marLeft w:val="0"/>
      <w:marRight w:val="0"/>
      <w:marTop w:val="0"/>
      <w:marBottom w:val="0"/>
      <w:divBdr>
        <w:top w:val="none" w:sz="0" w:space="0" w:color="auto"/>
        <w:left w:val="none" w:sz="0" w:space="0" w:color="auto"/>
        <w:bottom w:val="none" w:sz="0" w:space="0" w:color="auto"/>
        <w:right w:val="none" w:sz="0" w:space="0" w:color="auto"/>
      </w:divBdr>
    </w:div>
    <w:div w:id="1261984223">
      <w:bodyDiv w:val="1"/>
      <w:marLeft w:val="0"/>
      <w:marRight w:val="0"/>
      <w:marTop w:val="0"/>
      <w:marBottom w:val="0"/>
      <w:divBdr>
        <w:top w:val="none" w:sz="0" w:space="0" w:color="auto"/>
        <w:left w:val="none" w:sz="0" w:space="0" w:color="auto"/>
        <w:bottom w:val="none" w:sz="0" w:space="0" w:color="auto"/>
        <w:right w:val="none" w:sz="0" w:space="0" w:color="auto"/>
      </w:divBdr>
    </w:div>
    <w:div w:id="1344090953">
      <w:bodyDiv w:val="1"/>
      <w:marLeft w:val="0"/>
      <w:marRight w:val="0"/>
      <w:marTop w:val="0"/>
      <w:marBottom w:val="0"/>
      <w:divBdr>
        <w:top w:val="none" w:sz="0" w:space="0" w:color="auto"/>
        <w:left w:val="none" w:sz="0" w:space="0" w:color="auto"/>
        <w:bottom w:val="none" w:sz="0" w:space="0" w:color="auto"/>
        <w:right w:val="none" w:sz="0" w:space="0" w:color="auto"/>
      </w:divBdr>
    </w:div>
    <w:div w:id="1505318203">
      <w:bodyDiv w:val="1"/>
      <w:marLeft w:val="0"/>
      <w:marRight w:val="0"/>
      <w:marTop w:val="0"/>
      <w:marBottom w:val="0"/>
      <w:divBdr>
        <w:top w:val="none" w:sz="0" w:space="0" w:color="auto"/>
        <w:left w:val="none" w:sz="0" w:space="0" w:color="auto"/>
        <w:bottom w:val="none" w:sz="0" w:space="0" w:color="auto"/>
        <w:right w:val="none" w:sz="0" w:space="0" w:color="auto"/>
      </w:divBdr>
    </w:div>
    <w:div w:id="1513567617">
      <w:bodyDiv w:val="1"/>
      <w:marLeft w:val="0"/>
      <w:marRight w:val="0"/>
      <w:marTop w:val="0"/>
      <w:marBottom w:val="0"/>
      <w:divBdr>
        <w:top w:val="none" w:sz="0" w:space="0" w:color="auto"/>
        <w:left w:val="none" w:sz="0" w:space="0" w:color="auto"/>
        <w:bottom w:val="none" w:sz="0" w:space="0" w:color="auto"/>
        <w:right w:val="none" w:sz="0" w:space="0" w:color="auto"/>
      </w:divBdr>
    </w:div>
    <w:div w:id="1581868208">
      <w:bodyDiv w:val="1"/>
      <w:marLeft w:val="0"/>
      <w:marRight w:val="0"/>
      <w:marTop w:val="0"/>
      <w:marBottom w:val="0"/>
      <w:divBdr>
        <w:top w:val="none" w:sz="0" w:space="0" w:color="auto"/>
        <w:left w:val="none" w:sz="0" w:space="0" w:color="auto"/>
        <w:bottom w:val="none" w:sz="0" w:space="0" w:color="auto"/>
        <w:right w:val="none" w:sz="0" w:space="0" w:color="auto"/>
      </w:divBdr>
    </w:div>
    <w:div w:id="1865708906">
      <w:bodyDiv w:val="1"/>
      <w:marLeft w:val="0"/>
      <w:marRight w:val="0"/>
      <w:marTop w:val="0"/>
      <w:marBottom w:val="0"/>
      <w:divBdr>
        <w:top w:val="none" w:sz="0" w:space="0" w:color="auto"/>
        <w:left w:val="none" w:sz="0" w:space="0" w:color="auto"/>
        <w:bottom w:val="none" w:sz="0" w:space="0" w:color="auto"/>
        <w:right w:val="none" w:sz="0" w:space="0" w:color="auto"/>
      </w:divBdr>
    </w:div>
    <w:div w:id="1920362342">
      <w:bodyDiv w:val="1"/>
      <w:marLeft w:val="0"/>
      <w:marRight w:val="0"/>
      <w:marTop w:val="0"/>
      <w:marBottom w:val="0"/>
      <w:divBdr>
        <w:top w:val="none" w:sz="0" w:space="0" w:color="auto"/>
        <w:left w:val="none" w:sz="0" w:space="0" w:color="auto"/>
        <w:bottom w:val="none" w:sz="0" w:space="0" w:color="auto"/>
        <w:right w:val="none" w:sz="0" w:space="0" w:color="auto"/>
      </w:divBdr>
    </w:div>
    <w:div w:id="1941327875">
      <w:bodyDiv w:val="1"/>
      <w:marLeft w:val="0"/>
      <w:marRight w:val="0"/>
      <w:marTop w:val="0"/>
      <w:marBottom w:val="0"/>
      <w:divBdr>
        <w:top w:val="none" w:sz="0" w:space="0" w:color="auto"/>
        <w:left w:val="none" w:sz="0" w:space="0" w:color="auto"/>
        <w:bottom w:val="none" w:sz="0" w:space="0" w:color="auto"/>
        <w:right w:val="none" w:sz="0" w:space="0" w:color="auto"/>
      </w:divBdr>
    </w:div>
    <w:div w:id="1988051076">
      <w:bodyDiv w:val="1"/>
      <w:marLeft w:val="0"/>
      <w:marRight w:val="0"/>
      <w:marTop w:val="0"/>
      <w:marBottom w:val="0"/>
      <w:divBdr>
        <w:top w:val="none" w:sz="0" w:space="0" w:color="auto"/>
        <w:left w:val="none" w:sz="0" w:space="0" w:color="auto"/>
        <w:bottom w:val="none" w:sz="0" w:space="0" w:color="auto"/>
        <w:right w:val="none" w:sz="0" w:space="0" w:color="auto"/>
      </w:divBdr>
    </w:div>
    <w:div w:id="1993292549">
      <w:bodyDiv w:val="1"/>
      <w:marLeft w:val="0"/>
      <w:marRight w:val="0"/>
      <w:marTop w:val="0"/>
      <w:marBottom w:val="0"/>
      <w:divBdr>
        <w:top w:val="none" w:sz="0" w:space="0" w:color="auto"/>
        <w:left w:val="none" w:sz="0" w:space="0" w:color="auto"/>
        <w:bottom w:val="none" w:sz="0" w:space="0" w:color="auto"/>
        <w:right w:val="none" w:sz="0" w:space="0" w:color="auto"/>
      </w:divBdr>
    </w:div>
    <w:div w:id="2118400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gazeta.ru/financial/2010/10/09/2852434.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DB4D9-62B9-4E4C-870D-219E81781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5792</Words>
  <Characters>33016</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38731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acerr</dc:creator>
  <cp:lastModifiedBy>Александра</cp:lastModifiedBy>
  <cp:revision>2</cp:revision>
  <dcterms:created xsi:type="dcterms:W3CDTF">2015-10-26T10:10:00Z</dcterms:created>
  <dcterms:modified xsi:type="dcterms:W3CDTF">2015-10-26T10:10:00Z</dcterms:modified>
</cp:coreProperties>
</file>