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5630EB" w:rsidRPr="0024239D" w:rsidRDefault="00AA0A77" w:rsidP="00934188">
      <w:pPr>
        <w:spacing w:after="0" w:line="360" w:lineRule="auto"/>
        <w:ind w:right="56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  <w:pict>
          <v:rect id="_x0000_s1027" style="position:absolute;left:0;text-align:left;margin-left:461.65pt;margin-top:-25.4pt;width:8.35pt;height:13.4pt;z-index:251658240" fillcolor="white [3201]" strokecolor="white [3212]" strokeweight="2.5pt">
            <v:shadow color="#868686"/>
          </v:rect>
        </w:pict>
      </w:r>
      <w:r w:rsidR="005630EB" w:rsidRPr="002423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Введение</w:t>
      </w:r>
    </w:p>
    <w:p w:rsidR="005630EB" w:rsidRPr="0024239D" w:rsidRDefault="005630EB" w:rsidP="005630E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3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367003" w:rsidRPr="00367003" w:rsidRDefault="005630EB" w:rsidP="005630E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3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Одной из наиболее динамичных форм меж</w:t>
      </w:r>
      <w:r w:rsidRPr="002423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дународных экономических отношений являются международ</w:t>
      </w:r>
      <w:r w:rsidRPr="002423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ные валютные отношения, которые возникают при использова</w:t>
      </w:r>
      <w:r w:rsidRPr="002423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нии денег в мирохозяйственных связях и представляют собой особый вид экономических отношений. В подавляющем боль</w:t>
      </w:r>
      <w:r w:rsidRPr="002423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шинстве случаев взаимный обмен результатами хозяйственной деятельности и связанные с этим международные расчеты осу</w:t>
      </w:r>
      <w:r w:rsidRPr="002423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ществляются в денежной форме. Поэтому денежным единицам страны противостоят денежные единицы других стран. Пока на</w:t>
      </w:r>
      <w:r w:rsidRPr="002423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циональные деньги остаются в пределах границ страны, в кото</w:t>
      </w:r>
      <w:r w:rsidRPr="002423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рой они имеют хождение, они остаются национальными денеж</w:t>
      </w:r>
      <w:r w:rsidRPr="002423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ными единицами. Когда же в силу различных обстоятельств они выходят за национальные границы, то приобретают  новое каче</w:t>
      </w:r>
      <w:r w:rsidRPr="002423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ство – становятся валютой. </w:t>
      </w:r>
    </w:p>
    <w:p w:rsidR="005630EB" w:rsidRPr="0024239D" w:rsidRDefault="005630EB" w:rsidP="005630E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3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 денежных единиц в различных сферах является причиной многозначности термина </w:t>
      </w:r>
      <w:r w:rsidRPr="0024239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валюта</w:t>
      </w:r>
      <w:r w:rsidRPr="0024239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</w:t>
      </w:r>
      <w:r w:rsidRPr="002423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которым обозначаются:</w:t>
      </w:r>
    </w:p>
    <w:p w:rsidR="005630EB" w:rsidRPr="0024239D" w:rsidRDefault="00A61C02" w:rsidP="005630E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5630EB" w:rsidRPr="002423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денежные единицы данной страны;</w:t>
      </w:r>
    </w:p>
    <w:p w:rsidR="005630EB" w:rsidRPr="0024239D" w:rsidRDefault="00A61C02" w:rsidP="005630E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5630EB" w:rsidRPr="002423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денежные знаки иностранных государств;</w:t>
      </w:r>
    </w:p>
    <w:p w:rsidR="005630EB" w:rsidRPr="00367003" w:rsidRDefault="00A61C02" w:rsidP="005630E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</w:t>
      </w:r>
      <w:r w:rsidR="005630EB" w:rsidRPr="002423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международные счетные валютные единицы (специальные права заимствования  ев</w:t>
      </w:r>
      <w:r w:rsidR="005630EB" w:rsidRPr="002423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ропейские валютные единицы – ЭКЮ)</w:t>
      </w:r>
      <w:r w:rsidR="003670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630EB" w:rsidRPr="0024239D" w:rsidRDefault="005630EB" w:rsidP="005630E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3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Хотя валютные отношения вызваны к жизни, прежде всего развитием международной торговли (перемещением через на</w:t>
      </w:r>
      <w:r w:rsidRPr="002423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циональные границы товаров и услуг), а также международным движением капитала, они обладают относительной самостоя</w:t>
      </w:r>
      <w:r w:rsidRPr="002423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тельностью, которая в условиях глобальной экономики имеет тенденцию к возрастанию. Воздействие валютных отношений на воспроизводство становится все более осязаемым. В значитель</w:t>
      </w:r>
      <w:r w:rsidRPr="002423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ной степени это является результатом дальнейшей интернацио</w:t>
      </w:r>
      <w:r w:rsidRPr="002423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нализации хозяйственной жизни, углубления интеграционных тенденций в различных регионах земного шара, существенного повышения роли внешних факторов в национальном воспроиз</w:t>
      </w:r>
      <w:r w:rsidRPr="002423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водственном процессе, огромного </w:t>
      </w:r>
      <w:r w:rsidRPr="002423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увеличения объемов мировой торговли валютой, появления и быстрого распространения но</w:t>
      </w:r>
      <w:r w:rsidRPr="002423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вых финансовых инструментов.</w:t>
      </w:r>
    </w:p>
    <w:p w:rsidR="005630EB" w:rsidRDefault="005630EB" w:rsidP="005630E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3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Формирование устойчивых отношений по поводу купли-продажи валюты и их юридическое закрепление исторически привели к формированию сначала национальных, а затем и мировой валютных систем. </w:t>
      </w:r>
    </w:p>
    <w:p w:rsidR="005630EB" w:rsidRPr="0024239D" w:rsidRDefault="005630EB" w:rsidP="005630E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3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Поэтому валютную систему можно рассматривать с двух сторон: </w:t>
      </w:r>
    </w:p>
    <w:p w:rsidR="005630EB" w:rsidRPr="0024239D" w:rsidRDefault="005630EB" w:rsidP="005630E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3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1)она является объективной реальностью, которая возникает с углублением экономических связей между странами; </w:t>
      </w:r>
    </w:p>
    <w:p w:rsidR="005630EB" w:rsidRPr="0024239D" w:rsidRDefault="005630EB" w:rsidP="005630E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3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2)эта объективная реальность осознается и закрепляется в правовых нормах, институтах, международных соглашениях. Именно в этом смысле можно говорить о создании валютной системы как о целенаправленной деятельности.</w:t>
      </w:r>
    </w:p>
    <w:p w:rsidR="005630EB" w:rsidRPr="0024239D" w:rsidRDefault="005630EB" w:rsidP="005630E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3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Таким образом, валютную систему можно определить как </w:t>
      </w:r>
      <w:r w:rsidRPr="00B6662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совокупность экономических отношений, связанных с функциониро</w:t>
      </w:r>
      <w:r w:rsidRPr="00B6662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softHyphen/>
        <w:t>ванием валюты, и форм их организации.</w:t>
      </w:r>
    </w:p>
    <w:p w:rsidR="00367003" w:rsidRPr="00A61C02" w:rsidRDefault="005630EB" w:rsidP="005630E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3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Валютная система как национальная, так и мировая, состоит из ряда взаимосвязанных элементов и взаимозависимостей. </w:t>
      </w:r>
    </w:p>
    <w:p w:rsidR="005630EB" w:rsidRPr="0024239D" w:rsidRDefault="00A61C02" w:rsidP="005630E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</w:t>
      </w:r>
      <w:r w:rsidR="005630EB" w:rsidRPr="002423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новой ее является валюта: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национальной системе – нацио</w:t>
      </w:r>
      <w:r w:rsidR="005630EB" w:rsidRPr="002423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нальная, в мировой – рез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ервные валюты, выполняющие функ</w:t>
      </w:r>
      <w:r w:rsidR="005630EB" w:rsidRPr="002423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ции международного платежного и резервного средства, а также международные счетные валютные единицы. Весьма важна для характеристики системы степень конвертируемости валюты, т. е. степень свободы ее обмена на иностранную. По этому критерию различаются</w:t>
      </w:r>
      <w:r w:rsidR="00563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630EB" w:rsidRPr="00B6662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свободно конвертируемые</w:t>
      </w:r>
      <w:r w:rsidR="005630EB" w:rsidRPr="00B666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(свободно используемые ва</w:t>
      </w:r>
      <w:r w:rsidR="005630EB" w:rsidRPr="002423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люты), </w:t>
      </w:r>
      <w:r w:rsidR="005630EB" w:rsidRPr="00B6662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частично конвертируемые и неконвертируемые</w:t>
      </w:r>
      <w:r w:rsidR="005630E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563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(замкнутые) валюты. </w:t>
      </w:r>
      <w:r w:rsidR="005630EB" w:rsidRPr="002423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Степень конвертируемости определяется наличием или отсутствием валютных ограничений, которые выступают как экономические, правовые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организационные меры, регламен</w:t>
      </w:r>
      <w:r w:rsidR="005630EB" w:rsidRPr="002423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тирующие операции с нац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иональной и иностранными валюта</w:t>
      </w:r>
      <w:r w:rsidR="005630EB" w:rsidRPr="002423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ми. В настоящее время лишь валюты ведущих промышленно развитых стран являются полностью конвертируемыми, в большинстве же стран существуют те или иные ограничения. Россия уже достигла конвертируемости рубля по текущим операциям, хотя сохраняются некоторые ограничения. Полная же конверти</w:t>
      </w:r>
      <w:r w:rsidR="005630EB" w:rsidRPr="002423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руемость рубля возможна лишь при глубокой структур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ной пере</w:t>
      </w:r>
      <w:r w:rsidR="005630EB" w:rsidRPr="002423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стройке экономики страны.</w:t>
      </w:r>
    </w:p>
    <w:p w:rsidR="005630EB" w:rsidRPr="0024239D" w:rsidRDefault="005630EB" w:rsidP="005630E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3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Национальная валюта обменивается на иностранную валюту другой страны по паритету </w:t>
      </w:r>
      <w:r w:rsidR="00A61C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определенному соотношению, ус</w:t>
      </w:r>
      <w:r w:rsidRPr="002423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танавливаемому в законодат</w:t>
      </w:r>
      <w:r w:rsidR="00A61C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ельном порядке. Для функциониро</w:t>
      </w:r>
      <w:r w:rsidRPr="002423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вания валютной системы важен режим валютного курса</w:t>
      </w:r>
      <w:r w:rsidR="00A61C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Суще</w:t>
      </w:r>
      <w:r w:rsidRPr="002423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ствуют два полярных режима: </w:t>
      </w:r>
      <w:r w:rsidRPr="00B6662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фиксированный</w:t>
      </w:r>
      <w:r w:rsidR="00A61C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(в ряде случаев до</w:t>
      </w:r>
      <w:r w:rsidRPr="002423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пускающий колебания в узких рамках) и </w:t>
      </w:r>
      <w:r w:rsidRPr="00B6662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свободно плавающий</w:t>
      </w:r>
      <w:r w:rsidRPr="0024239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2423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(складывающийся под влиянием спроса и предложения), а также их различные сочетания и разновидности.</w:t>
      </w:r>
    </w:p>
    <w:p w:rsidR="005630EB" w:rsidRPr="0024239D" w:rsidRDefault="005630EB" w:rsidP="005630E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3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Валютные системы включают в себя также такие элементы, как режим валютного рынка </w:t>
      </w:r>
      <w:r w:rsidR="00A61C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рынка золота. Необходимым эле</w:t>
      </w:r>
      <w:r w:rsidRPr="002423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ментом является регулиров</w:t>
      </w:r>
      <w:r w:rsidR="00A61C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ание международной валютной лик</w:t>
      </w:r>
      <w:r w:rsidRPr="002423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видности, под которой понимается наличие платежных средств, приемлемых для погашения международных обязательств, р</w:t>
      </w:r>
      <w:r w:rsidR="00A61C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</w:t>
      </w:r>
      <w:r w:rsidRPr="002423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ламентация международных </w:t>
      </w:r>
      <w:r w:rsidR="00A61C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расчетов. Наконец, одним из эле</w:t>
      </w:r>
      <w:r w:rsidRPr="002423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ментов валютной системы являются и органы регулирования, контроля и управления, роль которых играют соответственно национальные или межгосударственные организации.</w:t>
      </w:r>
    </w:p>
    <w:p w:rsidR="005630EB" w:rsidRPr="00B6662F" w:rsidRDefault="005630EB" w:rsidP="005630E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6662F">
        <w:rPr>
          <w:sz w:val="28"/>
          <w:szCs w:val="28"/>
        </w:rPr>
        <w:t>Так же международные валютно-кредитные и финансовые отношения – это составная часть и одна из наиболее сложных сфер рыночного хозяйства. В них фокусируются проблемы национальной и мировой экономики, развитие которых исторически идет параллельно и тесно переплетаясь. По мере интернационализации хозяйственных связей увеличиваются международные потоки товаров, услуг и особенно капиталов и кредитов.</w:t>
      </w:r>
    </w:p>
    <w:p w:rsidR="005630EB" w:rsidRPr="00B6662F" w:rsidRDefault="005630EB" w:rsidP="005630E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6662F">
        <w:rPr>
          <w:sz w:val="28"/>
          <w:szCs w:val="28"/>
        </w:rPr>
        <w:t>Большое влияние на международные валютно-кредитные и финансовые отношения оказывают ведущие промышленно-развитые страны, которые выступают как партнеры-соперники. Последние десятилетия отмечены активизацией развивающихся стран в этой сфере.</w:t>
      </w:r>
    </w:p>
    <w:p w:rsidR="005630EB" w:rsidRPr="00B6662F" w:rsidRDefault="005630EB" w:rsidP="0036700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6662F">
        <w:rPr>
          <w:sz w:val="28"/>
          <w:szCs w:val="28"/>
        </w:rPr>
        <w:t>В настоящее время лишь немногие страны не используют преимущества международного разделения труда, специализации и кооперации. Возрастающая интернационализация производства заставляет экономических субъектов (предприятия, банки, физических лиц и т.д.) активно выходить на мировой рынок.</w:t>
      </w:r>
    </w:p>
    <w:p w:rsidR="005630EB" w:rsidRPr="00B6662F" w:rsidRDefault="005630EB" w:rsidP="0036700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6662F">
        <w:rPr>
          <w:sz w:val="28"/>
          <w:szCs w:val="28"/>
        </w:rPr>
        <w:t>Принципы работы экономического субъекта на внешнем рынке существенно отличаются от принципов работы на рынке внутреннем. Именно поэтому при выходе на международный рынок необходимо учитывать огромное количество экономических и политических обстоятельств. В частности, на международном рынке предприятие сталкивается с большим количеством валют, необходимостью платить по своим обязательствам приемлемыми платежными средствами, оценивать всевозможные виды рисков, возникающих при осуществлении внешнеэкономической деятельности, а также следовать требованиям и рекомендациям международных институтов, конвенций и договоров. Так как все эти операции могут иметь существенное влияние на общую эффективность деятельности экономических субъектов, необходимо всестороннее изучение международных валютно-кредитных отношений.</w:t>
      </w:r>
    </w:p>
    <w:p w:rsidR="005630EB" w:rsidRDefault="005630EB" w:rsidP="00B33A2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6662F">
        <w:rPr>
          <w:sz w:val="28"/>
          <w:szCs w:val="28"/>
        </w:rPr>
        <w:t>Под влиянием многих факторов функционирование международных валютно-кредитных и финансовых отношений усложнилось и характеризуется частыми изменениями. Поэтому изучение мирового опыта представляет большую важность и большой интерес для складывающейся в России и других странах СНГ рыночной экономики. Постепенная интеграция России в мировое сообщество, вступление в Международный валютный фонд (МВФ) и группу Международного банка реконструкции и развития (МБРР) требуют знания общепринятого цивилизованного кодекса поведения на мировых рынках валют, кредитов, ценных бумаг, золота.</w:t>
      </w:r>
    </w:p>
    <w:p w:rsidR="005752A0" w:rsidRDefault="005752A0" w:rsidP="00B33A2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 курсовой работы: изучение особенностей мировой валютной системы(МВС).</w:t>
      </w:r>
    </w:p>
    <w:p w:rsidR="005752A0" w:rsidRDefault="005752A0" w:rsidP="00B33A2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Задачи работы:</w:t>
      </w:r>
    </w:p>
    <w:p w:rsidR="005752A0" w:rsidRPr="005752A0" w:rsidRDefault="005752A0" w:rsidP="005752A0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Изучить теоретические аспекты МВС</w:t>
      </w:r>
      <w:r w:rsidRPr="005752A0">
        <w:rPr>
          <w:sz w:val="28"/>
          <w:szCs w:val="28"/>
        </w:rPr>
        <w:t>;</w:t>
      </w:r>
    </w:p>
    <w:p w:rsidR="005752A0" w:rsidRPr="005752A0" w:rsidRDefault="005752A0" w:rsidP="005752A0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Рассмотреть этапы эволюции МВС</w:t>
      </w:r>
      <w:r w:rsidRPr="005752A0">
        <w:rPr>
          <w:sz w:val="28"/>
          <w:szCs w:val="28"/>
        </w:rPr>
        <w:t>;</w:t>
      </w:r>
    </w:p>
    <w:p w:rsidR="005752A0" w:rsidRPr="00B6662F" w:rsidRDefault="005752A0" w:rsidP="005752A0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Рассмотреть разновидности международных организаций.</w:t>
      </w:r>
    </w:p>
    <w:p w:rsidR="005630EB" w:rsidRPr="00B6662F" w:rsidRDefault="005630EB" w:rsidP="005630EB">
      <w:pPr>
        <w:rPr>
          <w:sz w:val="27"/>
          <w:szCs w:val="27"/>
          <w:shd w:val="clear" w:color="auto" w:fill="FFFFFF"/>
        </w:rPr>
      </w:pPr>
      <w:r w:rsidRPr="00B6662F">
        <w:rPr>
          <w:sz w:val="27"/>
          <w:szCs w:val="27"/>
        </w:rPr>
        <w:br/>
      </w:r>
    </w:p>
    <w:p w:rsidR="005630EB" w:rsidRPr="00B6662F" w:rsidRDefault="005630EB" w:rsidP="005630EB">
      <w:pPr>
        <w:rPr>
          <w:sz w:val="27"/>
          <w:szCs w:val="27"/>
          <w:shd w:val="clear" w:color="auto" w:fill="FFFFFF"/>
        </w:rPr>
      </w:pPr>
    </w:p>
    <w:p w:rsidR="005630EB" w:rsidRPr="00B6662F" w:rsidRDefault="005630EB" w:rsidP="005630EB"/>
    <w:p w:rsidR="005630EB" w:rsidRDefault="005630EB" w:rsidP="003041A9">
      <w:pPr>
        <w:spacing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630EB" w:rsidRDefault="005630EB" w:rsidP="003041A9">
      <w:pPr>
        <w:spacing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630EB" w:rsidRDefault="005630EB" w:rsidP="003041A9">
      <w:pPr>
        <w:spacing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630EB" w:rsidRDefault="005630EB" w:rsidP="003041A9">
      <w:pPr>
        <w:spacing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630EB" w:rsidRDefault="005630EB" w:rsidP="003041A9">
      <w:pPr>
        <w:spacing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630EB" w:rsidRDefault="005630EB" w:rsidP="003041A9">
      <w:pPr>
        <w:spacing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630EB" w:rsidRDefault="005630EB" w:rsidP="003041A9">
      <w:pPr>
        <w:spacing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630EB" w:rsidRDefault="005630EB" w:rsidP="003041A9">
      <w:pPr>
        <w:spacing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630EB" w:rsidRDefault="005630EB" w:rsidP="003041A9">
      <w:pPr>
        <w:spacing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630EB" w:rsidRDefault="005630EB" w:rsidP="003041A9">
      <w:pPr>
        <w:spacing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630EB" w:rsidRDefault="005630EB" w:rsidP="003041A9">
      <w:pPr>
        <w:spacing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630EB" w:rsidRDefault="005630EB" w:rsidP="003041A9">
      <w:pPr>
        <w:spacing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52A0" w:rsidRDefault="005752A0" w:rsidP="005630EB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52A0" w:rsidRDefault="005752A0" w:rsidP="005630EB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52A0" w:rsidRDefault="005752A0" w:rsidP="005630EB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52A0" w:rsidRDefault="005752A0" w:rsidP="005630EB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6823" w:rsidRDefault="009565D3" w:rsidP="005752A0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="005F6823" w:rsidRPr="005F6823">
        <w:rPr>
          <w:rFonts w:ascii="Times New Roman" w:hAnsi="Times New Roman" w:cs="Times New Roman"/>
          <w:b/>
          <w:sz w:val="28"/>
          <w:szCs w:val="28"/>
        </w:rPr>
        <w:t>Понятие мировой валютной системы (МВС)</w:t>
      </w:r>
    </w:p>
    <w:p w:rsidR="009565D3" w:rsidRPr="003041A9" w:rsidRDefault="009565D3" w:rsidP="0045261C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041A9">
        <w:rPr>
          <w:rFonts w:ascii="Times New Roman" w:hAnsi="Times New Roman" w:cs="Times New Roman"/>
          <w:sz w:val="28"/>
          <w:szCs w:val="28"/>
        </w:rPr>
        <w:t>1.1Сущность, функции и основные элементы МВС</w:t>
      </w:r>
    </w:p>
    <w:p w:rsidR="00107225" w:rsidRDefault="005F6823" w:rsidP="003041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Мировая валютная система - это форма организации валютных отношений, закрепленная межгосударственными соглашениями. Мировая валютная система базируется на так называемых мировых деньгах, к которым относятся резервные валюты (доллар США, английский фунт стерлингов и др.) и коллективные валюты (специальные права заимствования(СДР) – платежное средство МВФ, евро – валюта Европейского Союза).</w:t>
      </w:r>
    </w:p>
    <w:p w:rsidR="005F6823" w:rsidRDefault="005F6823" w:rsidP="003041A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Статус резервных имеют международные (выполняющие функции денежного товара за пределами своей страны) валюты стран, занимающих господствующее место в мировой экономике, экспорте капиталов и </w:t>
      </w:r>
      <w:r w:rsidR="00A0601A">
        <w:rPr>
          <w:rFonts w:ascii="Times New Roman" w:hAnsi="Times New Roman" w:cs="Times New Roman"/>
          <w:sz w:val="28"/>
          <w:szCs w:val="28"/>
        </w:rPr>
        <w:t>величине</w:t>
      </w:r>
      <w:r>
        <w:rPr>
          <w:rFonts w:ascii="Times New Roman" w:hAnsi="Times New Roman" w:cs="Times New Roman"/>
          <w:sz w:val="28"/>
          <w:szCs w:val="28"/>
        </w:rPr>
        <w:t xml:space="preserve"> золотовалютных резервов, что обеспечивает их высокую устойчивость  и спрос со стороны других стран. Такие валюты включаются в состав официальных резервов других стран. Статус резервной валюты </w:t>
      </w:r>
      <w:r w:rsidR="00A0601A">
        <w:rPr>
          <w:rFonts w:ascii="Times New Roman" w:hAnsi="Times New Roman" w:cs="Times New Roman"/>
          <w:sz w:val="28"/>
          <w:szCs w:val="28"/>
        </w:rPr>
        <w:t>обеспечивает определенные преимущества стране-эмитенту (укрепление  международного авторитета, возможность покрывать дефицит платежного баланса национальной валютой) и одновременно вызывает необходимость обеспечивать ее свободную  обратимость и стабильность.</w:t>
      </w:r>
    </w:p>
    <w:p w:rsidR="00A0601A" w:rsidRDefault="00A0601A" w:rsidP="003041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Доминирующая валюта выполняет в международном обороте практически все функции денежного товара, а спрос на нее преобладает среди прочих ключевых валют. После Второй мировой войны в условиях доминирующего положения США в мировой экономике такой валютой стал доллар США, что позволяет этой стране покрывать дефицит платежного баланса национальной валютой, не прибегая к жестким ограничительным мерам, обременительным для национальной экономики и своих граждан.</w:t>
      </w:r>
    </w:p>
    <w:p w:rsidR="00835E85" w:rsidRPr="00A61C02" w:rsidRDefault="00A0601A" w:rsidP="00581F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Международной валютной счетной единицей, так называемой коллективной валютой, являются специальные права заимствования(СДР). </w:t>
      </w:r>
    </w:p>
    <w:p w:rsidR="00A0601A" w:rsidRDefault="00A0601A" w:rsidP="00581F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решению Исполнительного совета МВФ эмиссия СДР за период 1970-1981 гг. составила 21,4 млрд СДР, из них на счета стран-членов МВФ было зачислено 20,6 млрд СДР, на счет МВФ-0,6 млрд. СДР используется в форме безналичных перечислении по счетам стран – участниц МВФ и других международных организаций.</w:t>
      </w:r>
      <w:r w:rsidR="00057FD0">
        <w:rPr>
          <w:rFonts w:ascii="Times New Roman" w:hAnsi="Times New Roman" w:cs="Times New Roman"/>
          <w:sz w:val="28"/>
          <w:szCs w:val="28"/>
        </w:rPr>
        <w:t xml:space="preserve"> Выпущенные СДР распределялись между странами пропорционально их вкладу в капитал МВФ, поэтому основная часть СДР приходится на долю богатых стран. По замыслу МВФ, СДР должны были вместо золота </w:t>
      </w:r>
      <w:r w:rsidR="009565D3">
        <w:rPr>
          <w:rFonts w:ascii="Times New Roman" w:hAnsi="Times New Roman" w:cs="Times New Roman"/>
          <w:sz w:val="28"/>
          <w:szCs w:val="28"/>
        </w:rPr>
        <w:t>стать главным национальным платё</w:t>
      </w:r>
      <w:r w:rsidR="00057FD0">
        <w:rPr>
          <w:rFonts w:ascii="Times New Roman" w:hAnsi="Times New Roman" w:cs="Times New Roman"/>
          <w:sz w:val="28"/>
          <w:szCs w:val="28"/>
        </w:rPr>
        <w:t>жно -резервным средством и мерой стоимости в международных отношениях. Однако в настоящее время  СДР выполняет ограниченные функции.</w:t>
      </w:r>
    </w:p>
    <w:p w:rsidR="00057FD0" w:rsidRDefault="00057FD0" w:rsidP="00581F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Евро – коллективная валюта стран – членов ЕС. С первого января 1999 г. Она заменила ЭКЮ (европейскую валютную </w:t>
      </w:r>
      <w:r w:rsidR="009565D3">
        <w:rPr>
          <w:rFonts w:ascii="Times New Roman" w:hAnsi="Times New Roman" w:cs="Times New Roman"/>
          <w:sz w:val="28"/>
          <w:szCs w:val="28"/>
        </w:rPr>
        <w:t>единицу</w:t>
      </w:r>
      <w:r>
        <w:rPr>
          <w:rFonts w:ascii="Times New Roman" w:hAnsi="Times New Roman" w:cs="Times New Roman"/>
          <w:sz w:val="28"/>
          <w:szCs w:val="28"/>
        </w:rPr>
        <w:t>), которая устанавливалась на основе корзины валют стран – членов ЕС и использовалась с 1979 г. В качестве базы для установления курсовых разниц между валютами стран – членов ЕС и средством расчетов между их центральными банками. С первого января 2002 г. В ЕС в качестве платежного средства используется только евро, являясь конкурентом доллара США в числе ключевых валют.</w:t>
      </w:r>
    </w:p>
    <w:p w:rsidR="00057FD0" w:rsidRPr="00453F5D" w:rsidRDefault="00057FD0" w:rsidP="005630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Мировая валютная система постепенно сформировалась на протяжении </w:t>
      </w:r>
      <w:r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057FD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XX</w:t>
      </w:r>
      <w:r>
        <w:rPr>
          <w:rFonts w:ascii="Times New Roman" w:hAnsi="Times New Roman" w:cs="Times New Roman"/>
          <w:sz w:val="28"/>
          <w:szCs w:val="28"/>
        </w:rPr>
        <w:t>вв. Валютные отношения между странами приобрели государственно-правовой статус.</w:t>
      </w:r>
      <w:r w:rsidR="005752A0">
        <w:rPr>
          <w:rFonts w:ascii="Times New Roman" w:hAnsi="Times New Roman" w:cs="Times New Roman"/>
          <w:sz w:val="28"/>
          <w:szCs w:val="28"/>
        </w:rPr>
        <w:t>[</w:t>
      </w:r>
      <w:r w:rsidR="00A47C5B">
        <w:rPr>
          <w:rFonts w:ascii="Times New Roman" w:hAnsi="Times New Roman" w:cs="Times New Roman"/>
          <w:sz w:val="28"/>
          <w:szCs w:val="28"/>
        </w:rPr>
        <w:t>5</w:t>
      </w:r>
      <w:r w:rsidRPr="00453F5D">
        <w:rPr>
          <w:rFonts w:ascii="Times New Roman" w:hAnsi="Times New Roman" w:cs="Times New Roman"/>
          <w:sz w:val="28"/>
          <w:szCs w:val="28"/>
        </w:rPr>
        <w:t>]</w:t>
      </w:r>
    </w:p>
    <w:p w:rsidR="00035473" w:rsidRPr="00035473" w:rsidRDefault="00035473" w:rsidP="005630E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  <w:bdr w:val="none" w:sz="0" w:space="0" w:color="auto" w:frame="1"/>
        </w:rPr>
        <w:t>МВС</w:t>
      </w:r>
      <w:r w:rsidRPr="00035473">
        <w:rPr>
          <w:color w:val="000000"/>
          <w:sz w:val="28"/>
          <w:szCs w:val="28"/>
        </w:rPr>
        <w:t xml:space="preserve"> включает в себя ряд конструк</w:t>
      </w:r>
      <w:r w:rsidR="00453F5D">
        <w:rPr>
          <w:color w:val="000000"/>
          <w:sz w:val="28"/>
          <w:szCs w:val="28"/>
        </w:rPr>
        <w:t xml:space="preserve">тивных элементов, среди которых </w:t>
      </w:r>
      <w:r w:rsidRPr="00035473">
        <w:rPr>
          <w:color w:val="000000"/>
          <w:sz w:val="28"/>
          <w:szCs w:val="28"/>
        </w:rPr>
        <w:t>можно назвать следующие:</w:t>
      </w:r>
    </w:p>
    <w:p w:rsidR="00035473" w:rsidRPr="005630EB" w:rsidRDefault="00035473" w:rsidP="005630E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 w:rsidRPr="00035473">
        <w:rPr>
          <w:iCs/>
          <w:color w:val="000000"/>
          <w:sz w:val="28"/>
          <w:szCs w:val="28"/>
          <w:bdr w:val="none" w:sz="0" w:space="0" w:color="auto" w:frame="1"/>
        </w:rPr>
        <w:t>- мировой денежный товар</w:t>
      </w:r>
      <w:r w:rsidR="005630EB" w:rsidRPr="005630EB">
        <w:rPr>
          <w:iCs/>
          <w:color w:val="000000"/>
          <w:sz w:val="28"/>
          <w:szCs w:val="28"/>
          <w:bdr w:val="none" w:sz="0" w:space="0" w:color="auto" w:frame="1"/>
        </w:rPr>
        <w:t>;</w:t>
      </w:r>
    </w:p>
    <w:p w:rsidR="00035473" w:rsidRPr="005630EB" w:rsidRDefault="00035473" w:rsidP="005630E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 w:rsidRPr="00035473">
        <w:rPr>
          <w:iCs/>
          <w:color w:val="000000"/>
          <w:sz w:val="28"/>
          <w:szCs w:val="28"/>
          <w:bdr w:val="none" w:sz="0" w:space="0" w:color="auto" w:frame="1"/>
        </w:rPr>
        <w:t>- международная ликвидность</w:t>
      </w:r>
      <w:r w:rsidR="005630EB" w:rsidRPr="005630EB">
        <w:rPr>
          <w:iCs/>
          <w:color w:val="000000"/>
          <w:sz w:val="28"/>
          <w:szCs w:val="28"/>
          <w:bdr w:val="none" w:sz="0" w:space="0" w:color="auto" w:frame="1"/>
        </w:rPr>
        <w:t>;</w:t>
      </w:r>
    </w:p>
    <w:p w:rsidR="00035473" w:rsidRPr="005630EB" w:rsidRDefault="00035473" w:rsidP="005630E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 w:rsidRPr="00035473">
        <w:rPr>
          <w:iCs/>
          <w:color w:val="000000"/>
          <w:sz w:val="28"/>
          <w:szCs w:val="28"/>
          <w:bdr w:val="none" w:sz="0" w:space="0" w:color="auto" w:frame="1"/>
        </w:rPr>
        <w:t>- валютный курс</w:t>
      </w:r>
      <w:r w:rsidR="005630EB" w:rsidRPr="005630EB">
        <w:rPr>
          <w:iCs/>
          <w:color w:val="000000"/>
          <w:sz w:val="28"/>
          <w:szCs w:val="28"/>
          <w:bdr w:val="none" w:sz="0" w:space="0" w:color="auto" w:frame="1"/>
        </w:rPr>
        <w:t>;</w:t>
      </w:r>
    </w:p>
    <w:p w:rsidR="00035473" w:rsidRPr="005630EB" w:rsidRDefault="00035473" w:rsidP="005630E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 w:rsidRPr="00035473">
        <w:rPr>
          <w:iCs/>
          <w:color w:val="000000"/>
          <w:sz w:val="28"/>
          <w:szCs w:val="28"/>
          <w:bdr w:val="none" w:sz="0" w:space="0" w:color="auto" w:frame="1"/>
        </w:rPr>
        <w:t>- валютные рынки</w:t>
      </w:r>
      <w:r w:rsidR="005630EB" w:rsidRPr="005630EB">
        <w:rPr>
          <w:iCs/>
          <w:color w:val="000000"/>
          <w:sz w:val="28"/>
          <w:szCs w:val="28"/>
          <w:bdr w:val="none" w:sz="0" w:space="0" w:color="auto" w:frame="1"/>
        </w:rPr>
        <w:t>;</w:t>
      </w:r>
    </w:p>
    <w:p w:rsidR="00035473" w:rsidRPr="005630EB" w:rsidRDefault="00035473" w:rsidP="005630E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 w:rsidRPr="00035473">
        <w:rPr>
          <w:iCs/>
          <w:color w:val="000000"/>
          <w:sz w:val="28"/>
          <w:szCs w:val="28"/>
          <w:bdr w:val="none" w:sz="0" w:space="0" w:color="auto" w:frame="1"/>
        </w:rPr>
        <w:t>- международные валютно-финансовые организации</w:t>
      </w:r>
      <w:r w:rsidR="005630EB" w:rsidRPr="005630EB">
        <w:rPr>
          <w:iCs/>
          <w:color w:val="000000"/>
          <w:sz w:val="28"/>
          <w:szCs w:val="28"/>
          <w:bdr w:val="none" w:sz="0" w:space="0" w:color="auto" w:frame="1"/>
        </w:rPr>
        <w:t>;</w:t>
      </w:r>
    </w:p>
    <w:p w:rsidR="00035473" w:rsidRPr="00F46DBD" w:rsidRDefault="00035473" w:rsidP="005630E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iCs/>
          <w:color w:val="000000"/>
          <w:sz w:val="28"/>
          <w:szCs w:val="28"/>
          <w:bdr w:val="none" w:sz="0" w:space="0" w:color="auto" w:frame="1"/>
        </w:rPr>
      </w:pPr>
      <w:r w:rsidRPr="00035473">
        <w:rPr>
          <w:iCs/>
          <w:color w:val="000000"/>
          <w:sz w:val="28"/>
          <w:szCs w:val="28"/>
          <w:bdr w:val="none" w:sz="0" w:space="0" w:color="auto" w:frame="1"/>
        </w:rPr>
        <w:t>- межгосударственные договоренности</w:t>
      </w:r>
      <w:r w:rsidR="005630EB" w:rsidRPr="00F46DBD">
        <w:rPr>
          <w:iCs/>
          <w:color w:val="000000"/>
          <w:sz w:val="28"/>
          <w:szCs w:val="28"/>
          <w:bdr w:val="none" w:sz="0" w:space="0" w:color="auto" w:frame="1"/>
        </w:rPr>
        <w:t>;</w:t>
      </w:r>
    </w:p>
    <w:p w:rsidR="00835E85" w:rsidRPr="00A61C02" w:rsidRDefault="00835E85" w:rsidP="00563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5473" w:rsidRPr="003041A9" w:rsidRDefault="009565D3" w:rsidP="00563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41A9">
        <w:rPr>
          <w:rFonts w:ascii="Times New Roman" w:hAnsi="Times New Roman" w:cs="Times New Roman"/>
          <w:sz w:val="28"/>
          <w:szCs w:val="28"/>
        </w:rPr>
        <w:t>1.2</w:t>
      </w:r>
      <w:r w:rsidR="00A61C02">
        <w:rPr>
          <w:rFonts w:ascii="Times New Roman" w:hAnsi="Times New Roman" w:cs="Times New Roman"/>
          <w:sz w:val="28"/>
          <w:szCs w:val="28"/>
        </w:rPr>
        <w:t xml:space="preserve">. </w:t>
      </w:r>
      <w:r w:rsidR="00035473" w:rsidRPr="003041A9">
        <w:rPr>
          <w:rFonts w:ascii="Times New Roman" w:hAnsi="Times New Roman" w:cs="Times New Roman"/>
          <w:sz w:val="28"/>
          <w:szCs w:val="28"/>
        </w:rPr>
        <w:t>Мировой денежный товар и международная ликвидность</w:t>
      </w:r>
    </w:p>
    <w:p w:rsidR="000A6ADB" w:rsidRPr="00035473" w:rsidRDefault="000A6ADB" w:rsidP="00453F5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035473">
        <w:rPr>
          <w:color w:val="000000"/>
          <w:sz w:val="28"/>
          <w:szCs w:val="28"/>
        </w:rPr>
        <w:t>Мировой денежный товар принимается каждой страной в качестве эквивалента вывезенного из нее богатства и обслуживает международные отношения.</w:t>
      </w:r>
    </w:p>
    <w:p w:rsidR="000A6ADB" w:rsidRPr="00035473" w:rsidRDefault="000A6ADB" w:rsidP="008C17F8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035473">
        <w:rPr>
          <w:color w:val="000000"/>
          <w:sz w:val="28"/>
          <w:szCs w:val="28"/>
        </w:rPr>
        <w:t>Первым международным денежным товаром выступало золото. Далее мировыми деньгами стали национальные валюты ведущих мировых держав (кредитные деньги). В настоящее время в этом качестве также распространены композиционные или фидуциарные (основанные на доверии к эмитенту), деньги. К ним относятся международные и региональные платежные единицы (такие, как СДР и ЭКЮ).</w:t>
      </w:r>
    </w:p>
    <w:p w:rsidR="000A6ADB" w:rsidRPr="00035473" w:rsidRDefault="000A6ADB" w:rsidP="008C17F8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035473">
        <w:rPr>
          <w:color w:val="000000"/>
          <w:sz w:val="28"/>
          <w:szCs w:val="28"/>
        </w:rPr>
        <w:t>Валюта это не новый вид денег, а особый способ их функционирования, когда национальные деньги опосредуют международные торговые и кредитные отношения. Таким образом, деньги, используемые в международных экономических отношениях, становятся валютой.</w:t>
      </w:r>
    </w:p>
    <w:p w:rsidR="000A6ADB" w:rsidRPr="00035473" w:rsidRDefault="000A6ADB" w:rsidP="005630E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035473">
        <w:rPr>
          <w:bCs/>
          <w:iCs/>
          <w:color w:val="000000"/>
          <w:sz w:val="28"/>
          <w:szCs w:val="28"/>
          <w:bdr w:val="none" w:sz="0" w:space="0" w:color="auto" w:frame="1"/>
        </w:rPr>
        <w:t>Вся валюта делится на 2 типа:</w:t>
      </w:r>
    </w:p>
    <w:p w:rsidR="000A6ADB" w:rsidRPr="00035473" w:rsidRDefault="000A6ADB" w:rsidP="00453F5D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 w:rsidRPr="00035473">
        <w:rPr>
          <w:color w:val="000000"/>
          <w:sz w:val="28"/>
          <w:szCs w:val="28"/>
        </w:rPr>
        <w:t>- международная торговая валюта;</w:t>
      </w:r>
    </w:p>
    <w:p w:rsidR="000A6ADB" w:rsidRPr="00035473" w:rsidRDefault="000A6ADB" w:rsidP="005630E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 w:rsidRPr="00035473">
        <w:rPr>
          <w:color w:val="000000"/>
          <w:sz w:val="28"/>
          <w:szCs w:val="28"/>
        </w:rPr>
        <w:t>- международная резервная валюта.</w:t>
      </w:r>
    </w:p>
    <w:p w:rsidR="000A6ADB" w:rsidRDefault="000A6ADB" w:rsidP="006B0004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 w:rsidRPr="00035473">
        <w:rPr>
          <w:bCs/>
          <w:iCs/>
          <w:color w:val="000000"/>
          <w:sz w:val="28"/>
          <w:szCs w:val="28"/>
          <w:bdr w:val="none" w:sz="0" w:space="0" w:color="auto" w:frame="1"/>
        </w:rPr>
        <w:t>Международная торговая валюта</w:t>
      </w:r>
      <w:r w:rsidRPr="00035473">
        <w:rPr>
          <w:rStyle w:val="apple-converted-space"/>
          <w:color w:val="000000"/>
          <w:sz w:val="28"/>
          <w:szCs w:val="28"/>
        </w:rPr>
        <w:t> </w:t>
      </w:r>
      <w:r w:rsidRPr="00035473">
        <w:rPr>
          <w:color w:val="000000"/>
          <w:sz w:val="28"/>
          <w:szCs w:val="28"/>
        </w:rPr>
        <w:t xml:space="preserve">служит для оценки и </w:t>
      </w:r>
      <w:r w:rsidR="00A61C02" w:rsidRPr="00035473">
        <w:rPr>
          <w:color w:val="000000"/>
          <w:sz w:val="28"/>
          <w:szCs w:val="28"/>
        </w:rPr>
        <w:t>опосредован</w:t>
      </w:r>
      <w:r w:rsidR="00A61C02">
        <w:rPr>
          <w:color w:val="000000"/>
          <w:sz w:val="28"/>
          <w:szCs w:val="28"/>
        </w:rPr>
        <w:t>ния</w:t>
      </w:r>
      <w:r w:rsidRPr="00035473">
        <w:rPr>
          <w:color w:val="000000"/>
          <w:sz w:val="28"/>
          <w:szCs w:val="28"/>
        </w:rPr>
        <w:t xml:space="preserve"> международных торговых операций (экспорта и импорта товаров, капитала, услуг и т.п.), она сама выступает объектом купли-продажи</w:t>
      </w:r>
      <w:r>
        <w:rPr>
          <w:color w:val="000000"/>
          <w:sz w:val="28"/>
          <w:szCs w:val="28"/>
        </w:rPr>
        <w:t>.</w:t>
      </w:r>
    </w:p>
    <w:p w:rsidR="006B0004" w:rsidRDefault="006B0004" w:rsidP="006B000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B0004">
        <w:rPr>
          <w:color w:val="000000"/>
          <w:sz w:val="28"/>
          <w:szCs w:val="28"/>
        </w:rPr>
        <w:t>Таким образом, мировая валютная система преследует глобальные мирохозяйственные цели и имеет особый механизм функционирования и регулирования, она тесно связана с национальными валютными системами. Эта связь осуществляется через национальные банки, обслуживающие внешнеэкономическую деятельность, и проявляется в межгосударственном валютном регулировании и координации валютной политики ведущих стран. Взаимная связь национальных и мировой валютных систем не означает их тождества, поскольку различны их задачи, условия функционирования и регулирования, влияние на экономику отдельных стран и мировое хозяйство.</w:t>
      </w:r>
    </w:p>
    <w:p w:rsidR="005752A0" w:rsidRDefault="005752A0" w:rsidP="005752A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  <w:shd w:val="clear" w:color="auto" w:fill="FFFFDD"/>
        </w:rPr>
      </w:pPr>
    </w:p>
    <w:p w:rsidR="006B0004" w:rsidRPr="005752A0" w:rsidRDefault="006B0004" w:rsidP="003A71A0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 w:rsidRPr="006B0004">
        <w:rPr>
          <w:color w:val="000000"/>
          <w:sz w:val="28"/>
          <w:szCs w:val="28"/>
        </w:rPr>
        <w:t>Связь и различие национальных и мировой валютных систем проявляются в их элементах, которые представлены в таблице 1.</w:t>
      </w:r>
    </w:p>
    <w:p w:rsidR="000A6ADB" w:rsidRDefault="006B0004" w:rsidP="000A6ADB">
      <w:pPr>
        <w:pStyle w:val="a3"/>
        <w:shd w:val="clear" w:color="auto" w:fill="FFFFFF"/>
        <w:spacing w:before="0" w:beforeAutospacing="0" w:after="0" w:afterAutospacing="0" w:line="270" w:lineRule="atLeast"/>
        <w:textAlignment w:val="baseline"/>
        <w:rPr>
          <w:color w:val="000000"/>
          <w:sz w:val="28"/>
          <w:szCs w:val="28"/>
        </w:rPr>
      </w:pPr>
      <w:r w:rsidRPr="006B0004">
        <w:rPr>
          <w:color w:val="000000"/>
          <w:sz w:val="28"/>
          <w:szCs w:val="28"/>
        </w:rPr>
        <w:t>Таблица 1 –  Основные элементы национальной и мировой валютных систем</w:t>
      </w:r>
    </w:p>
    <w:p w:rsidR="006B0004" w:rsidRPr="00035473" w:rsidRDefault="006B0004" w:rsidP="000A6ADB">
      <w:pPr>
        <w:pStyle w:val="a3"/>
        <w:shd w:val="clear" w:color="auto" w:fill="FFFFFF"/>
        <w:spacing w:before="0" w:beforeAutospacing="0" w:after="0" w:afterAutospacing="0" w:line="270" w:lineRule="atLeast"/>
        <w:textAlignment w:val="baseline"/>
        <w:rPr>
          <w:color w:val="000000"/>
          <w:sz w:val="28"/>
          <w:szCs w:val="28"/>
        </w:rPr>
      </w:pPr>
    </w:p>
    <w:tbl>
      <w:tblPr>
        <w:tblW w:w="0" w:type="auto"/>
        <w:tblInd w:w="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6"/>
        <w:gridCol w:w="4777"/>
      </w:tblGrid>
      <w:tr w:rsidR="000A6ADB" w:rsidRPr="000A6ADB" w:rsidTr="000A6ADB">
        <w:tc>
          <w:tcPr>
            <w:tcW w:w="50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ADB" w:rsidRPr="000A6ADB" w:rsidRDefault="000A6ADB" w:rsidP="000A6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Критерий</w:t>
            </w:r>
          </w:p>
        </w:tc>
        <w:tc>
          <w:tcPr>
            <w:tcW w:w="51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ADB" w:rsidRPr="000A6ADB" w:rsidRDefault="000A6ADB" w:rsidP="000A6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валют</w:t>
            </w:r>
          </w:p>
        </w:tc>
      </w:tr>
      <w:tr w:rsidR="000A6ADB" w:rsidRPr="000A6ADB" w:rsidTr="000A6ADB">
        <w:tc>
          <w:tcPr>
            <w:tcW w:w="5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ADB" w:rsidRPr="000A6ADB" w:rsidRDefault="000A6ADB" w:rsidP="000A6A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По статусу валюты</w:t>
            </w:r>
          </w:p>
        </w:tc>
        <w:tc>
          <w:tcPr>
            <w:tcW w:w="5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ADB" w:rsidRPr="000A6ADB" w:rsidRDefault="000A6ADB" w:rsidP="000A6A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Национальная;</w:t>
            </w:r>
          </w:p>
          <w:p w:rsidR="000A6ADB" w:rsidRPr="000A6ADB" w:rsidRDefault="000A6ADB" w:rsidP="000A6A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Иностранная;</w:t>
            </w:r>
          </w:p>
          <w:p w:rsidR="000A6ADB" w:rsidRPr="000A6ADB" w:rsidRDefault="000A6ADB" w:rsidP="000A6A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Международная;</w:t>
            </w:r>
          </w:p>
          <w:p w:rsidR="000A6ADB" w:rsidRPr="000A6ADB" w:rsidRDefault="000A6ADB" w:rsidP="000A6A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Региональная;</w:t>
            </w:r>
          </w:p>
          <w:p w:rsidR="000A6ADB" w:rsidRPr="000A6ADB" w:rsidRDefault="000A6ADB" w:rsidP="000A6A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Евровалюта;</w:t>
            </w:r>
          </w:p>
        </w:tc>
      </w:tr>
      <w:tr w:rsidR="000A6ADB" w:rsidRPr="000A6ADB" w:rsidTr="000A6ADB">
        <w:tc>
          <w:tcPr>
            <w:tcW w:w="5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ADB" w:rsidRPr="000A6ADB" w:rsidRDefault="000A6ADB" w:rsidP="000A6A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По отношению к валютным запасам страны</w:t>
            </w:r>
          </w:p>
        </w:tc>
        <w:tc>
          <w:tcPr>
            <w:tcW w:w="5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ADB" w:rsidRPr="000A6ADB" w:rsidRDefault="000A6ADB" w:rsidP="000A6A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Резервная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;</w:t>
            </w:r>
          </w:p>
          <w:p w:rsidR="000A6ADB" w:rsidRPr="000A6ADB" w:rsidRDefault="000A6ADB" w:rsidP="000A6A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валюты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;</w:t>
            </w:r>
          </w:p>
        </w:tc>
      </w:tr>
      <w:tr w:rsidR="000A6ADB" w:rsidRPr="000A6ADB" w:rsidTr="000A6ADB">
        <w:tc>
          <w:tcPr>
            <w:tcW w:w="5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ADB" w:rsidRPr="000A6ADB" w:rsidRDefault="000A6ADB" w:rsidP="000A6A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По режиму применения</w:t>
            </w:r>
          </w:p>
        </w:tc>
        <w:tc>
          <w:tcPr>
            <w:tcW w:w="5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ADB" w:rsidRPr="000A6ADB" w:rsidRDefault="000A6ADB" w:rsidP="000A6A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Свободно конвертируемая;</w:t>
            </w:r>
          </w:p>
          <w:p w:rsidR="000A6ADB" w:rsidRPr="00C022E5" w:rsidRDefault="000A6ADB" w:rsidP="000A6A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Частично конвертируемая</w:t>
            </w:r>
          </w:p>
          <w:p w:rsidR="000A6ADB" w:rsidRPr="000A6ADB" w:rsidRDefault="000A6ADB" w:rsidP="000A6A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(внешне конвертируемая, внутренне конвертируемая);</w:t>
            </w:r>
          </w:p>
          <w:p w:rsidR="000A6ADB" w:rsidRPr="000A6ADB" w:rsidRDefault="000A6ADB" w:rsidP="000A6A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Неконвертируемая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;</w:t>
            </w:r>
          </w:p>
        </w:tc>
      </w:tr>
      <w:tr w:rsidR="000A6ADB" w:rsidRPr="000A6ADB" w:rsidTr="000A6ADB">
        <w:tc>
          <w:tcPr>
            <w:tcW w:w="5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ADB" w:rsidRPr="000A6ADB" w:rsidRDefault="000A6ADB" w:rsidP="000A6A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По видам валютных операций</w:t>
            </w:r>
          </w:p>
        </w:tc>
        <w:tc>
          <w:tcPr>
            <w:tcW w:w="5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ADB" w:rsidRPr="000A6ADB" w:rsidRDefault="000A6ADB" w:rsidP="000A6A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Валюта цены контракта;</w:t>
            </w:r>
          </w:p>
          <w:p w:rsidR="000A6ADB" w:rsidRPr="000A6ADB" w:rsidRDefault="000A6ADB" w:rsidP="000A6A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Валюта платежа;</w:t>
            </w:r>
          </w:p>
          <w:p w:rsidR="000A6ADB" w:rsidRPr="000A6ADB" w:rsidRDefault="000A6ADB" w:rsidP="000A6A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Валюта кредита;</w:t>
            </w:r>
          </w:p>
          <w:p w:rsidR="000A6ADB" w:rsidRPr="00C022E5" w:rsidRDefault="000A6ADB" w:rsidP="000A6A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Валюта клиринга;</w:t>
            </w:r>
          </w:p>
          <w:p w:rsidR="000A6ADB" w:rsidRPr="000A6ADB" w:rsidRDefault="000A6ADB" w:rsidP="000A6A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Валюта векселя;</w:t>
            </w:r>
          </w:p>
        </w:tc>
      </w:tr>
      <w:tr w:rsidR="000A6ADB" w:rsidRPr="000A6ADB" w:rsidTr="000A6ADB">
        <w:tc>
          <w:tcPr>
            <w:tcW w:w="5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ADB" w:rsidRPr="000A6ADB" w:rsidRDefault="000A6ADB" w:rsidP="000A6A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По отношению к курсам других валют</w:t>
            </w:r>
          </w:p>
        </w:tc>
        <w:tc>
          <w:tcPr>
            <w:tcW w:w="5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ADB" w:rsidRPr="000A6ADB" w:rsidRDefault="000A6ADB" w:rsidP="000A6A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Сильная (твердая)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;</w:t>
            </w:r>
          </w:p>
          <w:p w:rsidR="000A6ADB" w:rsidRPr="000A6ADB" w:rsidRDefault="000A6ADB" w:rsidP="000A6A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Слабая (мягкая)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;</w:t>
            </w:r>
          </w:p>
        </w:tc>
      </w:tr>
      <w:tr w:rsidR="000A6ADB" w:rsidRPr="000A6ADB" w:rsidTr="000A6ADB">
        <w:tc>
          <w:tcPr>
            <w:tcW w:w="5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ADB" w:rsidRPr="000A6ADB" w:rsidRDefault="000A6ADB" w:rsidP="000A6A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По материально-вещественной форме</w:t>
            </w:r>
          </w:p>
        </w:tc>
        <w:tc>
          <w:tcPr>
            <w:tcW w:w="5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ADB" w:rsidRPr="000A6ADB" w:rsidRDefault="000A6ADB" w:rsidP="000A6A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Наличная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;</w:t>
            </w:r>
          </w:p>
          <w:p w:rsidR="000A6ADB" w:rsidRPr="000A6ADB" w:rsidRDefault="000A6ADB" w:rsidP="000A6A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Безналичная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;</w:t>
            </w:r>
          </w:p>
        </w:tc>
      </w:tr>
      <w:tr w:rsidR="000A6ADB" w:rsidRPr="000A6ADB" w:rsidTr="000A6ADB">
        <w:tc>
          <w:tcPr>
            <w:tcW w:w="5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ADB" w:rsidRPr="000A6ADB" w:rsidRDefault="000A6ADB" w:rsidP="000A6A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 По принципу построения</w:t>
            </w:r>
          </w:p>
        </w:tc>
        <w:tc>
          <w:tcPr>
            <w:tcW w:w="5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ADB" w:rsidRPr="000A6ADB" w:rsidRDefault="000A6ADB" w:rsidP="000A6A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"Корзинного" типа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;</w:t>
            </w:r>
          </w:p>
          <w:p w:rsidR="000A6ADB" w:rsidRPr="000A6ADB" w:rsidRDefault="000A6ADB" w:rsidP="000A6A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0A6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Обычная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;</w:t>
            </w:r>
          </w:p>
        </w:tc>
      </w:tr>
    </w:tbl>
    <w:p w:rsidR="000A6ADB" w:rsidRPr="000A6ADB" w:rsidRDefault="000A6ADB" w:rsidP="000A6ADB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0A6ADB" w:rsidRPr="000A6ADB" w:rsidRDefault="000A6ADB" w:rsidP="005630E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6A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Международная ликвидность – это возможность страны или группы стран обеспечивать свои краткосрочные внешние обяза</w:t>
      </w:r>
      <w:r w:rsidRPr="000A6A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тельства приемлемыми платежными средствами. Международная ликвидность связана с обеспечением мировой валютной системы международными резервами, необходимыми для ее нормального (.функционирования, с порядком их создания и регулирования. Международная ликвидность характеризует состояние внешней платежеспособности отдельных стран или регионов (например, России и нефтедобывающих стран). Основу внешней ликвидности образуют золотовалютные резервы государства.</w:t>
      </w:r>
    </w:p>
    <w:p w:rsidR="000A6ADB" w:rsidRPr="000A6ADB" w:rsidRDefault="000A6ADB" w:rsidP="005630E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6A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Структура международной ликвидности включает в себя следую</w:t>
      </w:r>
      <w:r w:rsidRPr="000A6A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щие компоненты:</w:t>
      </w:r>
    </w:p>
    <w:p w:rsidR="000A6ADB" w:rsidRPr="000A6ADB" w:rsidRDefault="000A6ADB" w:rsidP="005630E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6A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официальные валютные резервы стран;</w:t>
      </w:r>
    </w:p>
    <w:p w:rsidR="000A6ADB" w:rsidRPr="000A6ADB" w:rsidRDefault="000A6ADB" w:rsidP="005630E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6A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0A6A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официальные золотые резервы;</w:t>
      </w:r>
    </w:p>
    <w:p w:rsidR="000A6ADB" w:rsidRPr="000A6ADB" w:rsidRDefault="000A6ADB" w:rsidP="005630E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6A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0A6A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резервную позицию в МВФ (право страны-члена автоматичес</w:t>
      </w:r>
      <w:r w:rsidRPr="000A6A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ки получить безусловный кредит в иностранной валюте в преде</w:t>
      </w:r>
      <w:r w:rsidRPr="000A6A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лах 25% от ее квоты в МВФ);</w:t>
      </w:r>
    </w:p>
    <w:p w:rsidR="000A6ADB" w:rsidRPr="000A6ADB" w:rsidRDefault="000A6ADB" w:rsidP="005630E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6A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695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0A6A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счета в СДР и ЭКЮ.</w:t>
      </w:r>
    </w:p>
    <w:p w:rsidR="000A6ADB" w:rsidRPr="000A6ADB" w:rsidRDefault="000A6ADB" w:rsidP="005630E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6A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Международная ликвидность выполняет три функции, являясь средством образования ликвидных резервов, средством междуна</w:t>
      </w:r>
      <w:r w:rsidRPr="000A6A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родных платежей (в основном для покрытия дефицита платежно</w:t>
      </w:r>
      <w:r w:rsidRPr="000A6A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го баланса) и средством валютной интервенции.</w:t>
      </w:r>
    </w:p>
    <w:p w:rsidR="000A6ADB" w:rsidRPr="000A6ADB" w:rsidRDefault="000A6ADB" w:rsidP="005630E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6A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Основную часть международной валютной ликвидности состав</w:t>
      </w:r>
      <w:r w:rsidRPr="000A6A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ляют официальные золотовалютные резервы, т.е. запасы золота и иностранной валюты центрального банка и финансовых органов страны.</w:t>
      </w:r>
    </w:p>
    <w:p w:rsidR="000A6ADB" w:rsidRPr="000A6ADB" w:rsidRDefault="000A6ADB" w:rsidP="005630E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6A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золотовалютным резервам относятся запасы золота в стан</w:t>
      </w:r>
      <w:r w:rsidRPr="000A6A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дартных слитках, а также высоколиквидные иностранные активы в свободно конвертируемой валюте (валютные резервы). Кроме того, в золотовалютные резервы могут быть включены драгоцен</w:t>
      </w:r>
      <w:r w:rsidRPr="000A6A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ные металлы (платина и серебро), если они используются в между</w:t>
      </w:r>
      <w:r w:rsidRPr="000A6A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народных своп-операциях, заложены и под них получена валюта.</w:t>
      </w:r>
    </w:p>
    <w:p w:rsidR="000A6ADB" w:rsidRPr="000A6ADB" w:rsidRDefault="000A6ADB" w:rsidP="005630E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6A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Высоколиквидные средства должны быть размещены в высо</w:t>
      </w:r>
      <w:r w:rsidRPr="000A6A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конадежных учреждениях с минимальным риском, т.е. в учрежде</w:t>
      </w:r>
      <w:r w:rsidRPr="000A6A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ниях, причисленных, согласно международным классификациям, к учреждениям высшей категории надежности. Именно поэтому средства Минфина РФ на валютных счетах в коммерческих бан</w:t>
      </w:r>
      <w:r w:rsidRPr="000A6A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ках в РФ не относятся к разряду резервных средств и Россия раз</w:t>
      </w:r>
      <w:r w:rsidRPr="000A6A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мещает часть средств на счетах центральных банков других стран, например центральных банков стран "Большой семерки".</w:t>
      </w:r>
    </w:p>
    <w:p w:rsidR="000A6ADB" w:rsidRPr="00A61C02" w:rsidRDefault="000A6ADB" w:rsidP="00835E8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6A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Особое место в международной валютной ликвидности зани</w:t>
      </w:r>
      <w:r w:rsidRPr="000A6A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мает золото. Оно используется как чрезвычайное средство покры</w:t>
      </w:r>
      <w:r w:rsidRPr="000A6A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тия международных обязательств путем продажи на рынке за не</w:t>
      </w:r>
      <w:r w:rsidRPr="000A6A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обходимую иностранную валюту или передачи кредитору в качестве залога при получении иностранных займов. В последнее время наблюдается устойчивая тенденция к повышению валютного компонента в общей структуре международных ликвидных активов</w:t>
      </w:r>
      <w:r w:rsidRPr="000A6ADB">
        <w:rPr>
          <w:rFonts w:ascii="Times New Roman" w:eastAsia="Times New Roman" w:hAnsi="Times New Roman" w:cs="Times New Roman"/>
          <w:smallCaps/>
          <w:color w:val="000000"/>
          <w:sz w:val="28"/>
          <w:szCs w:val="28"/>
          <w:lang w:eastAsia="ru-RU"/>
        </w:rPr>
        <w:t>, </w:t>
      </w:r>
      <w:r w:rsidRPr="000A6A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этом золото продолжает учитываться по фиксированной цене в 35 СДР за тройскую унцию, что значительно ниже </w:t>
      </w:r>
      <w:r w:rsidR="00A61C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рыноч</w:t>
      </w:r>
      <w:r w:rsidRPr="000A6A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ной цены. Максимальное колич</w:t>
      </w:r>
      <w:r w:rsidR="00A61C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ество золотых резервов приходит</w:t>
      </w:r>
      <w:r w:rsidRPr="000A6A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 на долю промышленно развитых государств с учетом депозитов в Европейском валютном институте (77% от всего мирового запаса). Одиннадцать стран (на начало 1995 г.) имели официальные золотые резервы, составляющие более 500 т чистого металла: США – 8147 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0A6A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Германия – 3700 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0A6A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Франция – 3182 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0A6A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Швейцария – 2600 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0A6A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Италия – 2592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т. </w:t>
      </w:r>
      <w:r w:rsidRPr="000A6A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Голландия – 1352 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0A6A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Бельгия – 974 т, Япония – 753 т, Великобритания – 717 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0A6A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Португалия – 625 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0A6A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Россия – 500 т.</w:t>
      </w:r>
      <w:r w:rsidR="00304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61C02" w:rsidRPr="00A61C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</w:t>
      </w:r>
      <w:r w:rsidR="00A61C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www.bibliotekar.ru</w:t>
      </w:r>
      <w:r w:rsidR="00A61C02" w:rsidRPr="00A61C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</w:t>
      </w:r>
    </w:p>
    <w:p w:rsidR="000A6ADB" w:rsidRPr="000A6ADB" w:rsidRDefault="000A6ADB" w:rsidP="005630E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6A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определении деноминации резервов центральные банки руководствуются следующим пр</w:t>
      </w:r>
      <w:r w:rsidR="00A61C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авилом: необходимо размещать ва</w:t>
      </w:r>
      <w:r w:rsidRPr="000A6A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лютные ресурсы в валюту, являющуюся резервной по отношению к национальной. Так, немецка</w:t>
      </w:r>
      <w:r w:rsidR="00A61C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марка считается резервной еди</w:t>
      </w:r>
      <w:r w:rsidRPr="000A6A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ницей по отношению к другим европейским валютам, поэтому страны Европы отдают предпочтение в выборе резервной валюты немецкой марке. Германия, соответственно, выбирает в качестве резервных денег доллары</w:t>
      </w:r>
      <w:r w:rsidR="00A61C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США. Со своей стороны, США рас</w:t>
      </w:r>
      <w:r w:rsidRPr="000A6A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сматривают в качестве денег более высокого порядка золото, поэ</w:t>
      </w:r>
      <w:r w:rsidRPr="000A6A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тому валютная часть резервов США меньше золотой.</w:t>
      </w:r>
    </w:p>
    <w:p w:rsidR="000A6ADB" w:rsidRPr="000A6ADB" w:rsidRDefault="000A6ADB" w:rsidP="003F43A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6A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Ликвидные позиции страны-должника характеризуются следу</w:t>
      </w:r>
      <w:r w:rsidRPr="000A6A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ющим показателем: золотовалютные резервы страны/долг.</w:t>
      </w:r>
    </w:p>
    <w:p w:rsidR="00B93F45" w:rsidRDefault="000A6ADB" w:rsidP="00B93F4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6A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Собственные резервы образуют безусловную ликвидность. Ею центральные банки распоряжаются без ограничений. Заемные же ресурсы составляют условную ликвидность. К их числу относятся кредиты иностранных центральных и частных банков, а также МВФ. Использование заемных ресурсов связано с выполнением определенных требований кредитора.</w:t>
      </w:r>
    </w:p>
    <w:p w:rsidR="003A71A0" w:rsidRDefault="003A71A0" w:rsidP="00B93F4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71A0" w:rsidRDefault="003A71A0" w:rsidP="00B93F4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71A0" w:rsidRDefault="003A71A0" w:rsidP="00B93F4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71A0" w:rsidRDefault="003A71A0" w:rsidP="00B93F4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71A0" w:rsidRDefault="003A71A0" w:rsidP="00B93F4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71A0" w:rsidRDefault="003A71A0" w:rsidP="00B93F4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71A0" w:rsidRDefault="003A71A0" w:rsidP="00B93F4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71A0" w:rsidRDefault="003A71A0" w:rsidP="00B93F4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71A0" w:rsidRDefault="003A71A0" w:rsidP="00B93F4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71A0" w:rsidRDefault="003A71A0" w:rsidP="00B93F4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71A0" w:rsidRDefault="003A71A0" w:rsidP="00B93F4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71A0" w:rsidRDefault="003A71A0" w:rsidP="00B93F4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71A0" w:rsidRDefault="003A71A0" w:rsidP="00B93F4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71A0" w:rsidRDefault="003A71A0" w:rsidP="00B93F4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71A0" w:rsidRDefault="003A71A0" w:rsidP="00B93F4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71A0" w:rsidRDefault="003A71A0" w:rsidP="00B93F4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71A0" w:rsidRDefault="003A71A0" w:rsidP="00B93F4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71A0" w:rsidRDefault="003A71A0" w:rsidP="00B93F4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71A0" w:rsidRDefault="003A71A0" w:rsidP="00B93F4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71A0" w:rsidRDefault="003A71A0" w:rsidP="00B93F4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71A0" w:rsidRDefault="003A71A0" w:rsidP="00B93F4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71A0" w:rsidRDefault="003A71A0" w:rsidP="00B93F4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71A0" w:rsidRDefault="003A71A0" w:rsidP="00B93F4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71A0" w:rsidRDefault="003A71A0" w:rsidP="00B93F4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71A0" w:rsidRDefault="003A71A0" w:rsidP="00B93F4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71A0" w:rsidRDefault="003A71A0" w:rsidP="00B93F4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71A0" w:rsidRPr="00B93F45" w:rsidRDefault="003A71A0" w:rsidP="00B93F4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71A0" w:rsidRDefault="001526C3" w:rsidP="003A71A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65D3">
        <w:rPr>
          <w:rFonts w:ascii="Times New Roman" w:hAnsi="Times New Roman" w:cs="Times New Roman"/>
          <w:b/>
          <w:sz w:val="28"/>
          <w:szCs w:val="28"/>
        </w:rPr>
        <w:t>2 Этапы эволюции мировой валютной системы (МВС)</w:t>
      </w:r>
    </w:p>
    <w:p w:rsidR="001526C3" w:rsidRPr="00E7264D" w:rsidRDefault="001526C3" w:rsidP="003A71A0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E7264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2.1</w:t>
      </w:r>
      <w:r w:rsidR="00A61C02" w:rsidRPr="00A61C0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Pr="00E7264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Парижская</w:t>
      </w:r>
      <w:r w:rsidRPr="00E7264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7264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мировая</w:t>
      </w:r>
      <w:r w:rsidRPr="00E7264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7264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валютная</w:t>
      </w:r>
      <w:r w:rsidRPr="00E7264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7264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система</w:t>
      </w:r>
    </w:p>
    <w:p w:rsidR="001526C3" w:rsidRDefault="001526C3" w:rsidP="005630E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Первая мировая валютная система сформировалась стихийно во второй половине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en-US"/>
        </w:rPr>
        <w:t>XIX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вв. в форме золотомонетного стандарта и была юридически оформлена межгосударственным соглашением на Парижской конференции промы</w:t>
      </w:r>
      <w:r w:rsidR="00A61C0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шленно развитых стран в 1867 г.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, которое признало единственной формой мировых денег. </w:t>
      </w:r>
    </w:p>
    <w:p w:rsidR="001526C3" w:rsidRDefault="001526C3" w:rsidP="005630E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Парижская валютная система базировалась на трех основных валютных принципах: </w:t>
      </w:r>
    </w:p>
    <w:p w:rsidR="001526C3" w:rsidRDefault="001526C3" w:rsidP="005630EB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1) ее основой был золотомонетный стандарт</w:t>
      </w:r>
      <w:r w:rsidRPr="00C022E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;</w:t>
      </w:r>
    </w:p>
    <w:p w:rsidR="001526C3" w:rsidRPr="00C022E5" w:rsidRDefault="001526C3" w:rsidP="005630EB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2) каждая валюта имела золотое содержание. В соответствии с золотым содержанием  устанавливались золотые паритеты. Валюты свободно конвертировались в золото</w:t>
      </w:r>
      <w:r w:rsidRPr="00C022E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;</w:t>
      </w:r>
    </w:p>
    <w:p w:rsidR="001526C3" w:rsidRDefault="001526C3" w:rsidP="005630EB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3) сложился режим свободно плавающих курсов валют, определяемых соотношением спроса и предложения, но в пределах золотых точек.</w:t>
      </w:r>
    </w:p>
    <w:p w:rsidR="001526C3" w:rsidRDefault="001526C3" w:rsidP="005630E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Основную долю денежной массы внутри страны составляли банкноты, разменянные на золото. Поэтому их эмиссия ограничи</w:t>
      </w:r>
      <w:r w:rsidR="00A61C0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валась золотым запасом страны.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Точно так же и на международной арене основным инструментом расчетов были переводные векселя – тратты, выписанные в национальной валюте, как правило в английской. Золото использовалось в одном для погашения сальдо долгов. </w:t>
      </w:r>
    </w:p>
    <w:p w:rsidR="001526C3" w:rsidRDefault="001526C3" w:rsidP="005630E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Однако торжество золотомонетного стандарта было не очень долгим. Уже в начале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en-US"/>
        </w:rPr>
        <w:t>XX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вв. наблюдалась тенденция к снижению золотого компонента как во внутреннем, так и в международном денежном обращении. Процесс з</w:t>
      </w:r>
      <w:r w:rsidR="00B93F4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амещения золотых денег кредитно–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бумажными назревал задолго до Первой мировой войны. Это было подмечено еще К. Марксом во втором томе «Капитала». «Было бы возможно капиталистическое производство в его теперешних размерах без системы кредита…т.е. при одном металлическом обращении. Очевидно нет. Напротив, оно было бы ограниченно размерами добычи благородных металлов».  </w:t>
      </w:r>
    </w:p>
    <w:p w:rsidR="001526C3" w:rsidRPr="005752A0" w:rsidRDefault="001526C3" w:rsidP="00A61C02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Золотомонетный стандарт обеспечивает устойчивость и надежность денежного обращения. Но он обладал и большой инерционностью, слабо поддавался государственному регулированию. Металлические деньги не обладали необходимой эластичностью к периодически расширяющемуся и периодически сужающимися процессу накопления капитала. Металлическое обращение сдерживало экономическую экспансию монополий и использование ими для этого государства.</w:t>
      </w:r>
    </w:p>
    <w:p w:rsidR="00A61C02" w:rsidRPr="005752A0" w:rsidRDefault="001526C3" w:rsidP="001D3D7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1C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2.2 Генуэзская мировая валютная система</w:t>
      </w:r>
    </w:p>
    <w:p w:rsidR="001526C3" w:rsidRDefault="001526C3" w:rsidP="005630E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Разразившийся в ходе первой мировой войны кризис завершился созданием второй мировой валютной системы, оформленной на Генуэзской международной экономической конференции в 1922 г. </w:t>
      </w:r>
    </w:p>
    <w:p w:rsidR="001526C3" w:rsidRDefault="00B93F45" w:rsidP="005630E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Золотомонетны</w:t>
      </w:r>
      <w:r w:rsidR="001526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й стандарт сохранился только в США. Валюты других стран были сильно девальвированы, хотя и сохранили золотое обеспечение. В Великобритании и Франции были введены золотослитковый стандарт, при котором банкоматы обменивались на слитки при предъявлении суммы, установленной законом (1700 £ в Великобритании и 215000</w:t>
      </w:r>
      <w:r w:rsidR="001526C3" w:rsidRPr="008A0E60">
        <w:rPr>
          <w:rStyle w:val="apple-converted-space"/>
          <w:rFonts w:ascii="Arial" w:hAnsi="Arial" w:cs="Arial"/>
          <w:color w:val="000000"/>
          <w:sz w:val="28"/>
          <w:szCs w:val="28"/>
          <w:shd w:val="clear" w:color="auto" w:fill="FFFFFF"/>
        </w:rPr>
        <w:t> </w:t>
      </w:r>
      <w:r w:rsidR="001526C3" w:rsidRPr="008A0E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₣</w:t>
      </w:r>
      <w:r w:rsidR="001526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во Франции, что соответствовало цене стандартного слитка золота весом в 12,5 кг</w:t>
      </w:r>
      <w:r w:rsidR="001526C3" w:rsidRPr="008A0E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="001526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1526C3" w:rsidRDefault="001526C3" w:rsidP="005630E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большинстве стран был установлен золотодевизный стандарт (Германия, Австрия, Дания и др.) при котором банкоматы обменивали сначала на девизы стран золотослиткового стандарта и затем их – на золото. </w:t>
      </w:r>
    </w:p>
    <w:p w:rsidR="001526C3" w:rsidRDefault="001526C3" w:rsidP="005630E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результате Великой депрессии в 1929-1933 г., дополнительной глубоким валютным кризисом, золотой стандарт был отмечен в Великобритании в 1931 г., во Франции в 1936 г.</w:t>
      </w:r>
    </w:p>
    <w:p w:rsidR="001526C3" w:rsidRDefault="001526C3" w:rsidP="005630E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1934 г. доллар США был девальвирован на 41%, а официальная цена золота повышена с 20,67 до 35 дол.</w:t>
      </w:r>
      <w:r w:rsidR="00D82F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 тройскую унцию. </w:t>
      </w:r>
    </w:p>
    <w:p w:rsidR="001526C3" w:rsidRDefault="001526C3" w:rsidP="005630E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 решению администрации Ф.Д.</w:t>
      </w:r>
      <w:r w:rsidR="00A61C02" w:rsidRPr="00A61C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Рузвельта золото изымалось из каналов внутреннего денежного обращения, отменялся обмен банкнот на золото внутри страны проводилась национализация золота и вводился строгий государственный контроль за операциями в благородными металлами.</w:t>
      </w:r>
      <w:r w:rsidR="00A61C02" w:rsidRPr="00A61C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 связь золота с товарным обращением косвенно сохранялась.</w:t>
      </w:r>
    </w:p>
    <w:p w:rsidR="001526C3" w:rsidRDefault="001526C3" w:rsidP="005630E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Во-первых, золото, хотя и косвенно, продолжало участвовать в обращении, мигрируя из страны в страну по каналам межгосударственного денежного оборота. Во-вторых, в большинстве капиталистических стран золото оставалось одним из регуляторов величины денежной массы. В США, например,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по закону, принятому еще в 1913 г., золотое обеспечение бумажных денежных знаков, находящихся в обращении, фиксировалась в 40%, а обеспечение депозитов – в размере 35% . Потому верхняя граница обращающейся денежной массы и вкладов определялась золотым запасом государства.</w:t>
      </w:r>
    </w:p>
    <w:p w:rsidR="004605FD" w:rsidRPr="007571F7" w:rsidRDefault="004605FD" w:rsidP="005630EB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571F7">
        <w:rPr>
          <w:rFonts w:ascii="Times New Roman" w:hAnsi="Times New Roman" w:cs="Times New Roman"/>
          <w:sz w:val="28"/>
          <w:szCs w:val="28"/>
        </w:rPr>
        <w:t>2.3  Бреттон-Вудская валютная система</w:t>
      </w:r>
    </w:p>
    <w:p w:rsidR="004605FD" w:rsidRPr="00D95DA1" w:rsidRDefault="004605FD" w:rsidP="00563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5DA1">
        <w:rPr>
          <w:rFonts w:ascii="Times New Roman" w:hAnsi="Times New Roman" w:cs="Times New Roman"/>
          <w:sz w:val="28"/>
          <w:szCs w:val="28"/>
        </w:rPr>
        <w:t>Вторая мировая война, принесшая колоссальные людские потери и разрушения, прежде все</w:t>
      </w:r>
      <w:r>
        <w:rPr>
          <w:rFonts w:ascii="Times New Roman" w:hAnsi="Times New Roman" w:cs="Times New Roman"/>
          <w:sz w:val="28"/>
          <w:szCs w:val="28"/>
        </w:rPr>
        <w:t>го Советскому Союзу, странам Во</w:t>
      </w:r>
      <w:r w:rsidRPr="00D95DA1">
        <w:rPr>
          <w:rFonts w:ascii="Times New Roman" w:hAnsi="Times New Roman" w:cs="Times New Roman"/>
          <w:sz w:val="28"/>
          <w:szCs w:val="28"/>
        </w:rPr>
        <w:t>сточной и Западной Европы, ускорила развал второй мировой валютной системы.</w:t>
      </w:r>
    </w:p>
    <w:p w:rsidR="004605FD" w:rsidRPr="00D95DA1" w:rsidRDefault="004605FD" w:rsidP="005630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5DA1">
        <w:rPr>
          <w:rFonts w:ascii="Times New Roman" w:hAnsi="Times New Roman" w:cs="Times New Roman"/>
          <w:sz w:val="28"/>
          <w:szCs w:val="28"/>
        </w:rPr>
        <w:t>Разработка проекта новой мировой валютной системы началась еще во время войны. На валютно</w:t>
      </w:r>
      <w:r>
        <w:rPr>
          <w:color w:val="000000"/>
          <w:sz w:val="28"/>
          <w:szCs w:val="28"/>
        </w:rPr>
        <w:t>-</w:t>
      </w:r>
      <w:r w:rsidRPr="000E561A">
        <w:rPr>
          <w:rFonts w:ascii="Times New Roman" w:hAnsi="Times New Roman" w:cs="Times New Roman"/>
          <w:color w:val="000000"/>
          <w:sz w:val="28"/>
          <w:szCs w:val="28"/>
        </w:rPr>
        <w:t>финансовой</w:t>
      </w:r>
      <w:r w:rsidRPr="00D95DA1">
        <w:rPr>
          <w:rFonts w:ascii="Times New Roman" w:hAnsi="Times New Roman" w:cs="Times New Roman"/>
          <w:sz w:val="28"/>
          <w:szCs w:val="28"/>
        </w:rPr>
        <w:t xml:space="preserve"> конференции ООН в Бреттон-Вудсе в июле 1944 г., в которой участвовали 730 представителей из 44 стран, были установлены правила организации мировой торговли, валютных, кредитных, финансовых отношений, и оформлена третья мировая валютная система. В качестве институциональной основы этой системы был создан Международный валютный фонд (МВФ).</w:t>
      </w:r>
    </w:p>
    <w:p w:rsidR="004605FD" w:rsidRPr="00D95DA1" w:rsidRDefault="004605FD" w:rsidP="00563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5DA1">
        <w:rPr>
          <w:rFonts w:ascii="Times New Roman" w:hAnsi="Times New Roman" w:cs="Times New Roman"/>
          <w:sz w:val="28"/>
          <w:szCs w:val="28"/>
        </w:rPr>
        <w:t>Принятый на конференции Устав МВФ опре</w:t>
      </w:r>
      <w:r>
        <w:rPr>
          <w:rFonts w:ascii="Times New Roman" w:hAnsi="Times New Roman" w:cs="Times New Roman"/>
          <w:sz w:val="28"/>
          <w:szCs w:val="28"/>
        </w:rPr>
        <w:t>делил следующие принципы Бреттон-В</w:t>
      </w:r>
      <w:r w:rsidRPr="00D95DA1">
        <w:rPr>
          <w:rFonts w:ascii="Times New Roman" w:hAnsi="Times New Roman" w:cs="Times New Roman"/>
          <w:sz w:val="28"/>
          <w:szCs w:val="28"/>
        </w:rPr>
        <w:t>удской валютной системы:</w:t>
      </w:r>
    </w:p>
    <w:p w:rsidR="004605FD" w:rsidRPr="00D95DA1" w:rsidRDefault="004605FD" w:rsidP="005630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95DA1">
        <w:rPr>
          <w:rFonts w:ascii="Times New Roman" w:hAnsi="Times New Roman" w:cs="Times New Roman"/>
          <w:sz w:val="28"/>
          <w:szCs w:val="28"/>
        </w:rPr>
        <w:t xml:space="preserve"> золотодевизный стандарт,</w:t>
      </w:r>
      <w:r>
        <w:rPr>
          <w:rFonts w:ascii="Times New Roman" w:hAnsi="Times New Roman" w:cs="Times New Roman"/>
          <w:sz w:val="28"/>
          <w:szCs w:val="28"/>
        </w:rPr>
        <w:t xml:space="preserve"> основанный на золоте и двух резервных валютах</w:t>
      </w:r>
      <w:r w:rsidRPr="00D95D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D95DA1">
        <w:rPr>
          <w:rFonts w:ascii="Times New Roman" w:hAnsi="Times New Roman" w:cs="Times New Roman"/>
          <w:sz w:val="28"/>
          <w:szCs w:val="28"/>
        </w:rPr>
        <w:t>долларе США и английском фунте стерлингов;</w:t>
      </w:r>
    </w:p>
    <w:p w:rsidR="004605FD" w:rsidRDefault="004605FD" w:rsidP="005630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95DA1">
        <w:rPr>
          <w:rFonts w:ascii="Times New Roman" w:hAnsi="Times New Roman" w:cs="Times New Roman"/>
          <w:sz w:val="28"/>
          <w:szCs w:val="28"/>
        </w:rPr>
        <w:t xml:space="preserve"> размен долларов на золото по первому требованию для</w:t>
      </w:r>
      <w:r>
        <w:rPr>
          <w:rFonts w:ascii="Times New Roman" w:hAnsi="Times New Roman" w:cs="Times New Roman"/>
          <w:sz w:val="28"/>
          <w:szCs w:val="28"/>
        </w:rPr>
        <w:t xml:space="preserve"> иностранных центральных банков и правительственных организаций по официально утвержденной цене 35 дол. За тройскую унцию (или 0,88571 г. золота за доллар)</w:t>
      </w:r>
    </w:p>
    <w:p w:rsidR="004605FD" w:rsidRPr="00D95DA1" w:rsidRDefault="004605FD" w:rsidP="005630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95DA1">
        <w:rPr>
          <w:rFonts w:ascii="Times New Roman" w:hAnsi="Times New Roman" w:cs="Times New Roman"/>
          <w:sz w:val="28"/>
          <w:szCs w:val="28"/>
        </w:rPr>
        <w:t>официально установл</w:t>
      </w:r>
      <w:r>
        <w:rPr>
          <w:rFonts w:ascii="Times New Roman" w:hAnsi="Times New Roman" w:cs="Times New Roman"/>
          <w:sz w:val="28"/>
          <w:szCs w:val="28"/>
        </w:rPr>
        <w:t>енные фиксированные паритеты ва</w:t>
      </w:r>
      <w:r w:rsidRPr="00D95DA1">
        <w:rPr>
          <w:rFonts w:ascii="Times New Roman" w:hAnsi="Times New Roman" w:cs="Times New Roman"/>
          <w:sz w:val="28"/>
          <w:szCs w:val="28"/>
        </w:rPr>
        <w:t>лют к доллару США;</w:t>
      </w:r>
    </w:p>
    <w:p w:rsidR="004605FD" w:rsidRPr="00D95DA1" w:rsidRDefault="004605FD" w:rsidP="005630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95DA1">
        <w:rPr>
          <w:rFonts w:ascii="Times New Roman" w:hAnsi="Times New Roman" w:cs="Times New Roman"/>
          <w:sz w:val="28"/>
          <w:szCs w:val="28"/>
        </w:rPr>
        <w:t xml:space="preserve">установлено, что золотые паритеты и курсы валют могли колебаться в переделах ±1% паритета, а в Западной </w:t>
      </w:r>
      <w:r>
        <w:rPr>
          <w:rFonts w:ascii="Times New Roman" w:hAnsi="Times New Roman" w:cs="Times New Roman"/>
          <w:sz w:val="28"/>
          <w:szCs w:val="28"/>
        </w:rPr>
        <w:t>Евро</w:t>
      </w:r>
      <w:r w:rsidRPr="00D95DA1">
        <w:rPr>
          <w:rFonts w:ascii="Times New Roman" w:hAnsi="Times New Roman" w:cs="Times New Roman"/>
          <w:sz w:val="28"/>
          <w:szCs w:val="28"/>
        </w:rPr>
        <w:t>пе  ±0,75%.</w:t>
      </w:r>
    </w:p>
    <w:p w:rsidR="004605FD" w:rsidRPr="00D95DA1" w:rsidRDefault="004605FD" w:rsidP="00563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5DA1">
        <w:rPr>
          <w:rFonts w:ascii="Times New Roman" w:hAnsi="Times New Roman" w:cs="Times New Roman"/>
          <w:sz w:val="28"/>
          <w:szCs w:val="28"/>
        </w:rPr>
        <w:t>Девальвация валюты свыше 10% требовала разрешения МВФ. Для поддержания курса валют центральные банки были обязаны проводить валютную интервенцию. Это касалось и доллара. Если курс доллара падал, центральн</w:t>
      </w:r>
      <w:r>
        <w:rPr>
          <w:rFonts w:ascii="Times New Roman" w:hAnsi="Times New Roman" w:cs="Times New Roman"/>
          <w:sz w:val="28"/>
          <w:szCs w:val="28"/>
        </w:rPr>
        <w:t>ые банки других государств долж</w:t>
      </w:r>
      <w:r w:rsidRPr="00D95DA1">
        <w:rPr>
          <w:rFonts w:ascii="Times New Roman" w:hAnsi="Times New Roman" w:cs="Times New Roman"/>
          <w:sz w:val="28"/>
          <w:szCs w:val="28"/>
        </w:rPr>
        <w:t>ны были скупать его в целях поддержания курса. Таким образом, США возложили на другие гос</w:t>
      </w:r>
      <w:r>
        <w:rPr>
          <w:rFonts w:ascii="Times New Roman" w:hAnsi="Times New Roman" w:cs="Times New Roman"/>
          <w:sz w:val="28"/>
          <w:szCs w:val="28"/>
        </w:rPr>
        <w:t>ударства задачу поддержания кур</w:t>
      </w:r>
      <w:r w:rsidRPr="00D95DA1">
        <w:rPr>
          <w:rFonts w:ascii="Times New Roman" w:hAnsi="Times New Roman" w:cs="Times New Roman"/>
          <w:sz w:val="28"/>
          <w:szCs w:val="28"/>
        </w:rPr>
        <w:t>са доллара. Впервые в истори</w:t>
      </w:r>
      <w:r>
        <w:rPr>
          <w:rFonts w:ascii="Times New Roman" w:hAnsi="Times New Roman" w:cs="Times New Roman"/>
          <w:sz w:val="28"/>
          <w:szCs w:val="28"/>
        </w:rPr>
        <w:t>и в лице Международного валютно</w:t>
      </w:r>
      <w:r w:rsidRPr="00D95DA1">
        <w:rPr>
          <w:rFonts w:ascii="Times New Roman" w:hAnsi="Times New Roman" w:cs="Times New Roman"/>
          <w:sz w:val="28"/>
          <w:szCs w:val="28"/>
        </w:rPr>
        <w:t>го фонда был создан орган меж</w:t>
      </w:r>
      <w:r>
        <w:rPr>
          <w:rFonts w:ascii="Times New Roman" w:hAnsi="Times New Roman" w:cs="Times New Roman"/>
          <w:sz w:val="28"/>
          <w:szCs w:val="28"/>
        </w:rPr>
        <w:t>государственного валютного регу</w:t>
      </w:r>
      <w:r w:rsidRPr="00D95DA1">
        <w:rPr>
          <w:rFonts w:ascii="Times New Roman" w:hAnsi="Times New Roman" w:cs="Times New Roman"/>
          <w:sz w:val="28"/>
          <w:szCs w:val="28"/>
        </w:rPr>
        <w:t>лирования.</w:t>
      </w:r>
    </w:p>
    <w:p w:rsidR="004605FD" w:rsidRPr="00D95DA1" w:rsidRDefault="004605FD" w:rsidP="00563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5DA1">
        <w:rPr>
          <w:rFonts w:ascii="Times New Roman" w:hAnsi="Times New Roman" w:cs="Times New Roman"/>
          <w:sz w:val="28"/>
          <w:szCs w:val="28"/>
        </w:rPr>
        <w:t>В рамках Бреттон</w:t>
      </w:r>
      <w:r>
        <w:rPr>
          <w:rFonts w:ascii="Times New Roman" w:hAnsi="Times New Roman" w:cs="Times New Roman"/>
          <w:sz w:val="28"/>
          <w:szCs w:val="28"/>
        </w:rPr>
        <w:t>-В</w:t>
      </w:r>
      <w:r w:rsidRPr="00D95DA1">
        <w:rPr>
          <w:rFonts w:ascii="Times New Roman" w:hAnsi="Times New Roman" w:cs="Times New Roman"/>
          <w:sz w:val="28"/>
          <w:szCs w:val="28"/>
        </w:rPr>
        <w:t>удской си</w:t>
      </w:r>
      <w:r>
        <w:rPr>
          <w:rFonts w:ascii="Times New Roman" w:hAnsi="Times New Roman" w:cs="Times New Roman"/>
          <w:sz w:val="28"/>
          <w:szCs w:val="28"/>
        </w:rPr>
        <w:t>стемы доллар был приравнен к зо</w:t>
      </w:r>
      <w:r w:rsidRPr="00D95DA1">
        <w:rPr>
          <w:rFonts w:ascii="Times New Roman" w:hAnsi="Times New Roman" w:cs="Times New Roman"/>
          <w:sz w:val="28"/>
          <w:szCs w:val="28"/>
        </w:rPr>
        <w:t>лоту, т.е. фактически был уста</w:t>
      </w:r>
      <w:r>
        <w:rPr>
          <w:rFonts w:ascii="Times New Roman" w:hAnsi="Times New Roman" w:cs="Times New Roman"/>
          <w:sz w:val="28"/>
          <w:szCs w:val="28"/>
        </w:rPr>
        <w:t>новлен долларовый стандарт. Дол</w:t>
      </w:r>
      <w:r w:rsidRPr="00D95DA1">
        <w:rPr>
          <w:rFonts w:ascii="Times New Roman" w:hAnsi="Times New Roman" w:cs="Times New Roman"/>
          <w:sz w:val="28"/>
          <w:szCs w:val="28"/>
        </w:rPr>
        <w:t>лар оказался единственной валютой, конвертируемой в золото, стал основой валютных парит</w:t>
      </w:r>
      <w:r>
        <w:rPr>
          <w:rFonts w:ascii="Times New Roman" w:hAnsi="Times New Roman" w:cs="Times New Roman"/>
          <w:sz w:val="28"/>
          <w:szCs w:val="28"/>
        </w:rPr>
        <w:t>етов, валютной интервенции цент</w:t>
      </w:r>
      <w:r w:rsidRPr="00D95DA1">
        <w:rPr>
          <w:rFonts w:ascii="Times New Roman" w:hAnsi="Times New Roman" w:cs="Times New Roman"/>
          <w:sz w:val="28"/>
          <w:szCs w:val="28"/>
        </w:rPr>
        <w:t>ральных банков, основным м</w:t>
      </w:r>
      <w:r>
        <w:rPr>
          <w:rFonts w:ascii="Times New Roman" w:hAnsi="Times New Roman" w:cs="Times New Roman"/>
          <w:sz w:val="28"/>
          <w:szCs w:val="28"/>
        </w:rPr>
        <w:t>еждународным платежным и резерв</w:t>
      </w:r>
      <w:r w:rsidRPr="00D95DA1">
        <w:rPr>
          <w:rFonts w:ascii="Times New Roman" w:hAnsi="Times New Roman" w:cs="Times New Roman"/>
          <w:sz w:val="28"/>
          <w:szCs w:val="28"/>
        </w:rPr>
        <w:t>ным средством.</w:t>
      </w:r>
    </w:p>
    <w:p w:rsidR="004605FD" w:rsidRPr="00D95DA1" w:rsidRDefault="004605FD" w:rsidP="00563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5DA1">
        <w:rPr>
          <w:rFonts w:ascii="Times New Roman" w:hAnsi="Times New Roman" w:cs="Times New Roman"/>
          <w:sz w:val="28"/>
          <w:szCs w:val="28"/>
        </w:rPr>
        <w:t>Такая мировая валютная сис</w:t>
      </w:r>
      <w:r>
        <w:rPr>
          <w:rFonts w:ascii="Times New Roman" w:hAnsi="Times New Roman" w:cs="Times New Roman"/>
          <w:sz w:val="28"/>
          <w:szCs w:val="28"/>
        </w:rPr>
        <w:t>тема была обусловлена новой рас</w:t>
      </w:r>
      <w:r w:rsidRPr="00D95DA1">
        <w:rPr>
          <w:rFonts w:ascii="Times New Roman" w:hAnsi="Times New Roman" w:cs="Times New Roman"/>
          <w:sz w:val="28"/>
          <w:szCs w:val="28"/>
        </w:rPr>
        <w:t>становкой сил в мире, когда ев</w:t>
      </w:r>
      <w:r>
        <w:rPr>
          <w:rFonts w:ascii="Times New Roman" w:hAnsi="Times New Roman" w:cs="Times New Roman"/>
          <w:sz w:val="28"/>
          <w:szCs w:val="28"/>
        </w:rPr>
        <w:t>ропейские страны и Япония понес</w:t>
      </w:r>
      <w:r w:rsidRPr="00D95DA1">
        <w:rPr>
          <w:rFonts w:ascii="Times New Roman" w:hAnsi="Times New Roman" w:cs="Times New Roman"/>
          <w:sz w:val="28"/>
          <w:szCs w:val="28"/>
        </w:rPr>
        <w:t>ли большие потери в войне. В 1949 г. на долю США приходилось 54,6% промышленного произво</w:t>
      </w:r>
      <w:r>
        <w:rPr>
          <w:rFonts w:ascii="Times New Roman" w:hAnsi="Times New Roman" w:cs="Times New Roman"/>
          <w:sz w:val="28"/>
          <w:szCs w:val="28"/>
        </w:rPr>
        <w:t>дства, 33% экспорта и 75% офици</w:t>
      </w:r>
      <w:r w:rsidRPr="00D95DA1">
        <w:rPr>
          <w:rFonts w:ascii="Times New Roman" w:hAnsi="Times New Roman" w:cs="Times New Roman"/>
          <w:sz w:val="28"/>
          <w:szCs w:val="28"/>
        </w:rPr>
        <w:t xml:space="preserve">альных золотых запасов капиталистического мира. К тому же США обладали огромным военным </w:t>
      </w:r>
      <w:r>
        <w:rPr>
          <w:rFonts w:ascii="Times New Roman" w:hAnsi="Times New Roman" w:cs="Times New Roman"/>
          <w:sz w:val="28"/>
          <w:szCs w:val="28"/>
        </w:rPr>
        <w:t>превосходством перед своими кон</w:t>
      </w:r>
      <w:r w:rsidRPr="00D95DA1">
        <w:rPr>
          <w:rFonts w:ascii="Times New Roman" w:hAnsi="Times New Roman" w:cs="Times New Roman"/>
          <w:sz w:val="28"/>
          <w:szCs w:val="28"/>
        </w:rPr>
        <w:t>курентами. Установление гегемонии доллара в мировой валютной системе обеспечивало Сое</w:t>
      </w:r>
      <w:r>
        <w:rPr>
          <w:rFonts w:ascii="Times New Roman" w:hAnsi="Times New Roman" w:cs="Times New Roman"/>
          <w:sz w:val="28"/>
          <w:szCs w:val="28"/>
        </w:rPr>
        <w:t>диненным Штатам большие экономи</w:t>
      </w:r>
      <w:r w:rsidRPr="00D95DA1">
        <w:rPr>
          <w:rFonts w:ascii="Times New Roman" w:hAnsi="Times New Roman" w:cs="Times New Roman"/>
          <w:sz w:val="28"/>
          <w:szCs w:val="28"/>
        </w:rPr>
        <w:t>ческие преимущества. Во-первых, они могли покрывать дефицит текущих операций платежного баланса собственной валютой. Во</w:t>
      </w:r>
      <w:r>
        <w:rPr>
          <w:color w:val="000000"/>
          <w:sz w:val="28"/>
          <w:szCs w:val="28"/>
        </w:rPr>
        <w:t>–</w:t>
      </w:r>
      <w:r w:rsidRPr="00D95DA1">
        <w:rPr>
          <w:rFonts w:ascii="Times New Roman" w:hAnsi="Times New Roman" w:cs="Times New Roman"/>
          <w:sz w:val="28"/>
          <w:szCs w:val="28"/>
        </w:rPr>
        <w:t xml:space="preserve">вторых, значительно расширять </w:t>
      </w:r>
      <w:r>
        <w:rPr>
          <w:rFonts w:ascii="Times New Roman" w:hAnsi="Times New Roman" w:cs="Times New Roman"/>
          <w:sz w:val="28"/>
          <w:szCs w:val="28"/>
        </w:rPr>
        <w:t>экспорт капитала и скупать пред</w:t>
      </w:r>
      <w:r w:rsidRPr="00D95DA1">
        <w:rPr>
          <w:rFonts w:ascii="Times New Roman" w:hAnsi="Times New Roman" w:cs="Times New Roman"/>
          <w:sz w:val="28"/>
          <w:szCs w:val="28"/>
        </w:rPr>
        <w:t>приятия за границей.</w:t>
      </w:r>
    </w:p>
    <w:p w:rsidR="004605FD" w:rsidRPr="00D95DA1" w:rsidRDefault="004605FD" w:rsidP="00563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5DA1">
        <w:rPr>
          <w:rFonts w:ascii="Times New Roman" w:hAnsi="Times New Roman" w:cs="Times New Roman"/>
          <w:sz w:val="28"/>
          <w:szCs w:val="28"/>
        </w:rPr>
        <w:t>В течение почти 30 лет Бреттон</w:t>
      </w:r>
      <w:r>
        <w:rPr>
          <w:rFonts w:ascii="Times New Roman" w:hAnsi="Times New Roman" w:cs="Times New Roman"/>
          <w:sz w:val="28"/>
          <w:szCs w:val="28"/>
        </w:rPr>
        <w:t>-В</w:t>
      </w:r>
      <w:r w:rsidRPr="00D95DA1">
        <w:rPr>
          <w:rFonts w:ascii="Times New Roman" w:hAnsi="Times New Roman" w:cs="Times New Roman"/>
          <w:sz w:val="28"/>
          <w:szCs w:val="28"/>
        </w:rPr>
        <w:t>удская валютная система была относительно стабильна и спос</w:t>
      </w:r>
      <w:r>
        <w:rPr>
          <w:rFonts w:ascii="Times New Roman" w:hAnsi="Times New Roman" w:cs="Times New Roman"/>
          <w:sz w:val="28"/>
          <w:szCs w:val="28"/>
        </w:rPr>
        <w:t>обствовала развитию мировой тор</w:t>
      </w:r>
      <w:r w:rsidRPr="00D95DA1">
        <w:rPr>
          <w:rFonts w:ascii="Times New Roman" w:hAnsi="Times New Roman" w:cs="Times New Roman"/>
          <w:sz w:val="28"/>
          <w:szCs w:val="28"/>
        </w:rPr>
        <w:t>говли и производства.</w:t>
      </w:r>
    </w:p>
    <w:p w:rsidR="004605FD" w:rsidRPr="00D95DA1" w:rsidRDefault="004605FD" w:rsidP="00563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5DA1">
        <w:rPr>
          <w:rFonts w:ascii="Times New Roman" w:hAnsi="Times New Roman" w:cs="Times New Roman"/>
          <w:sz w:val="28"/>
          <w:szCs w:val="28"/>
        </w:rPr>
        <w:t xml:space="preserve">Однако гегемония доллара </w:t>
      </w:r>
      <w:r>
        <w:rPr>
          <w:rFonts w:ascii="Times New Roman" w:hAnsi="Times New Roman" w:cs="Times New Roman"/>
          <w:sz w:val="28"/>
          <w:szCs w:val="28"/>
        </w:rPr>
        <w:t>в мировой валютной системе нала</w:t>
      </w:r>
      <w:r w:rsidRPr="00D95DA1">
        <w:rPr>
          <w:rFonts w:ascii="Times New Roman" w:hAnsi="Times New Roman" w:cs="Times New Roman"/>
          <w:sz w:val="28"/>
          <w:szCs w:val="28"/>
        </w:rPr>
        <w:t>гала на США определенные обяз</w:t>
      </w:r>
      <w:r>
        <w:rPr>
          <w:rFonts w:ascii="Times New Roman" w:hAnsi="Times New Roman" w:cs="Times New Roman"/>
          <w:sz w:val="28"/>
          <w:szCs w:val="28"/>
        </w:rPr>
        <w:t xml:space="preserve">ательства, и прежде всего </w:t>
      </w:r>
      <w:r>
        <w:rPr>
          <w:color w:val="000000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 под</w:t>
      </w:r>
      <w:r w:rsidRPr="00D95DA1">
        <w:rPr>
          <w:rFonts w:ascii="Times New Roman" w:hAnsi="Times New Roman" w:cs="Times New Roman"/>
          <w:sz w:val="28"/>
          <w:szCs w:val="28"/>
        </w:rPr>
        <w:t>держивать устойчивость своей валюты.</w:t>
      </w:r>
    </w:p>
    <w:p w:rsidR="004605FD" w:rsidRDefault="004605FD" w:rsidP="00563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5DA1">
        <w:rPr>
          <w:rFonts w:ascii="Times New Roman" w:hAnsi="Times New Roman" w:cs="Times New Roman"/>
          <w:sz w:val="28"/>
          <w:szCs w:val="28"/>
        </w:rPr>
        <w:t>Более быстрый рост экономики стран Западной Е</w:t>
      </w:r>
      <w:r>
        <w:rPr>
          <w:rFonts w:ascii="Times New Roman" w:hAnsi="Times New Roman" w:cs="Times New Roman"/>
          <w:sz w:val="28"/>
          <w:szCs w:val="28"/>
        </w:rPr>
        <w:t>вропы и Япо</w:t>
      </w:r>
      <w:r w:rsidRPr="00D95DA1">
        <w:rPr>
          <w:rFonts w:ascii="Times New Roman" w:hAnsi="Times New Roman" w:cs="Times New Roman"/>
          <w:sz w:val="28"/>
          <w:szCs w:val="28"/>
        </w:rPr>
        <w:t>нии сопровождался изменением соотношения сил, в том числе и в валютной сфере.</w:t>
      </w:r>
    </w:p>
    <w:p w:rsidR="004605FD" w:rsidRPr="0047133A" w:rsidRDefault="004605FD" w:rsidP="00563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33A">
        <w:rPr>
          <w:rFonts w:ascii="Times New Roman" w:hAnsi="Times New Roman" w:cs="Times New Roman"/>
          <w:sz w:val="28"/>
          <w:szCs w:val="28"/>
        </w:rPr>
        <w:t>Краткосрочная внешняя задолженность США увеличилась с 7,6 млрд дол. в 1949 г. до 64,3 млрд дол. в 1971 г., а золотой запас сократился в 24,6 млрд до 10,2 млрд дол.</w:t>
      </w:r>
    </w:p>
    <w:p w:rsidR="004605FD" w:rsidRPr="0047133A" w:rsidRDefault="004605FD" w:rsidP="00563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33A">
        <w:rPr>
          <w:rFonts w:ascii="Times New Roman" w:hAnsi="Times New Roman" w:cs="Times New Roman"/>
          <w:sz w:val="28"/>
          <w:szCs w:val="28"/>
        </w:rPr>
        <w:t>Началась «валютная лихор</w:t>
      </w:r>
      <w:r>
        <w:rPr>
          <w:rFonts w:ascii="Times New Roman" w:hAnsi="Times New Roman" w:cs="Times New Roman"/>
          <w:sz w:val="28"/>
          <w:szCs w:val="28"/>
        </w:rPr>
        <w:t xml:space="preserve">адка» </w:t>
      </w:r>
      <w:r>
        <w:rPr>
          <w:color w:val="000000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 переброска «горячих» де</w:t>
      </w:r>
      <w:r w:rsidRPr="0047133A">
        <w:rPr>
          <w:rFonts w:ascii="Times New Roman" w:hAnsi="Times New Roman" w:cs="Times New Roman"/>
          <w:sz w:val="28"/>
          <w:szCs w:val="28"/>
        </w:rPr>
        <w:t>нег, массовая распродажа слабых валют в ожидании</w:t>
      </w:r>
      <w:r>
        <w:rPr>
          <w:rFonts w:ascii="Times New Roman" w:hAnsi="Times New Roman" w:cs="Times New Roman"/>
          <w:sz w:val="28"/>
          <w:szCs w:val="28"/>
        </w:rPr>
        <w:t xml:space="preserve"> их девальва</w:t>
      </w:r>
      <w:r w:rsidRPr="0047133A">
        <w:rPr>
          <w:rFonts w:ascii="Times New Roman" w:hAnsi="Times New Roman" w:cs="Times New Roman"/>
          <w:sz w:val="28"/>
          <w:szCs w:val="28"/>
        </w:rPr>
        <w:t>ции и скупка валют, ожидаю</w:t>
      </w:r>
      <w:r>
        <w:rPr>
          <w:rFonts w:ascii="Times New Roman" w:hAnsi="Times New Roman" w:cs="Times New Roman"/>
          <w:sz w:val="28"/>
          <w:szCs w:val="28"/>
        </w:rPr>
        <w:t>щих ревальвацию. Наряду с офици</w:t>
      </w:r>
      <w:r w:rsidRPr="0047133A">
        <w:rPr>
          <w:rFonts w:ascii="Times New Roman" w:hAnsi="Times New Roman" w:cs="Times New Roman"/>
          <w:sz w:val="28"/>
          <w:szCs w:val="28"/>
        </w:rPr>
        <w:t>альной ценой золота (35 дол. за унцию) появилась рыночная цена, которая многократно превышала официальную.</w:t>
      </w:r>
    </w:p>
    <w:p w:rsidR="004605FD" w:rsidRPr="0047133A" w:rsidRDefault="004605FD" w:rsidP="00563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Противоречия Бреттон</w:t>
      </w:r>
      <w:r w:rsidR="001526C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47133A">
        <w:rPr>
          <w:rFonts w:ascii="Times New Roman" w:hAnsi="Times New Roman" w:cs="Times New Roman"/>
          <w:sz w:val="28"/>
          <w:szCs w:val="28"/>
        </w:rPr>
        <w:t>удск</w:t>
      </w:r>
      <w:r>
        <w:rPr>
          <w:rFonts w:ascii="Times New Roman" w:hAnsi="Times New Roman" w:cs="Times New Roman"/>
          <w:sz w:val="28"/>
          <w:szCs w:val="28"/>
        </w:rPr>
        <w:t>ой системы в полной мере прояви</w:t>
      </w:r>
      <w:r w:rsidRPr="0047133A">
        <w:rPr>
          <w:rFonts w:ascii="Times New Roman" w:hAnsi="Times New Roman" w:cs="Times New Roman"/>
          <w:sz w:val="28"/>
          <w:szCs w:val="28"/>
        </w:rPr>
        <w:t>лись 1967</w:t>
      </w:r>
      <w:r>
        <w:rPr>
          <w:color w:val="000000"/>
          <w:sz w:val="28"/>
          <w:szCs w:val="28"/>
        </w:rPr>
        <w:t xml:space="preserve">– </w:t>
      </w:r>
      <w:r w:rsidRPr="0047133A">
        <w:rPr>
          <w:rFonts w:ascii="Times New Roman" w:hAnsi="Times New Roman" w:cs="Times New Roman"/>
          <w:sz w:val="28"/>
          <w:szCs w:val="28"/>
        </w:rPr>
        <w:t>1969 гг., когда Франция бросила вызов Соединенным Штатам, обменяв накопленные 4,704 млрд. дол. на золото (4,2 тыс. т), став вторым после США облада</w:t>
      </w:r>
      <w:r>
        <w:rPr>
          <w:rFonts w:ascii="Times New Roman" w:hAnsi="Times New Roman" w:cs="Times New Roman"/>
          <w:sz w:val="28"/>
          <w:szCs w:val="28"/>
        </w:rPr>
        <w:t>телем накопленных золотых резер</w:t>
      </w:r>
      <w:r w:rsidRPr="0047133A">
        <w:rPr>
          <w:rFonts w:ascii="Times New Roman" w:hAnsi="Times New Roman" w:cs="Times New Roman"/>
          <w:sz w:val="28"/>
          <w:szCs w:val="28"/>
        </w:rPr>
        <w:t>вов и введя собственный свободно конвертируемый золотой франк. Вслед за Францией ФРГ ввела золотую марку. Логическим завершением валютных и торго</w:t>
      </w:r>
      <w:r>
        <w:rPr>
          <w:rFonts w:ascii="Times New Roman" w:hAnsi="Times New Roman" w:cs="Times New Roman"/>
          <w:sz w:val="28"/>
          <w:szCs w:val="28"/>
        </w:rPr>
        <w:t>вых войн стало объявление 15 ав</w:t>
      </w:r>
      <w:r w:rsidRPr="0047133A">
        <w:rPr>
          <w:rFonts w:ascii="Times New Roman" w:hAnsi="Times New Roman" w:cs="Times New Roman"/>
          <w:sz w:val="28"/>
          <w:szCs w:val="28"/>
        </w:rPr>
        <w:t>густа 1971 г. президентом Ник</w:t>
      </w:r>
      <w:r>
        <w:rPr>
          <w:rFonts w:ascii="Times New Roman" w:hAnsi="Times New Roman" w:cs="Times New Roman"/>
          <w:sz w:val="28"/>
          <w:szCs w:val="28"/>
        </w:rPr>
        <w:t>соном о прекращении размена дол</w:t>
      </w:r>
      <w:r w:rsidRPr="0047133A">
        <w:rPr>
          <w:rFonts w:ascii="Times New Roman" w:hAnsi="Times New Roman" w:cs="Times New Roman"/>
          <w:sz w:val="28"/>
          <w:szCs w:val="28"/>
        </w:rPr>
        <w:t>ларов на золото для иностранных центральных банков.</w:t>
      </w:r>
    </w:p>
    <w:p w:rsidR="004605FD" w:rsidRDefault="004605FD" w:rsidP="00563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33A">
        <w:rPr>
          <w:rFonts w:ascii="Times New Roman" w:hAnsi="Times New Roman" w:cs="Times New Roman"/>
          <w:sz w:val="28"/>
          <w:szCs w:val="28"/>
        </w:rPr>
        <w:t>Бреттон</w:t>
      </w:r>
      <w:r w:rsidR="008C17F8">
        <w:rPr>
          <w:rFonts w:ascii="Times New Roman" w:hAnsi="Times New Roman" w:cs="Times New Roman"/>
          <w:sz w:val="28"/>
          <w:szCs w:val="28"/>
        </w:rPr>
        <w:t>-В</w:t>
      </w:r>
      <w:r w:rsidRPr="0047133A">
        <w:rPr>
          <w:rFonts w:ascii="Times New Roman" w:hAnsi="Times New Roman" w:cs="Times New Roman"/>
          <w:sz w:val="28"/>
          <w:szCs w:val="28"/>
        </w:rPr>
        <w:t>удская мировая валютная система прекратила свое существование. Начались по</w:t>
      </w:r>
      <w:r>
        <w:rPr>
          <w:rFonts w:ascii="Times New Roman" w:hAnsi="Times New Roman" w:cs="Times New Roman"/>
          <w:sz w:val="28"/>
          <w:szCs w:val="28"/>
        </w:rPr>
        <w:t>иски новой мировой валютной сис</w:t>
      </w:r>
      <w:r w:rsidRPr="0047133A">
        <w:rPr>
          <w:rFonts w:ascii="Times New Roman" w:hAnsi="Times New Roman" w:cs="Times New Roman"/>
          <w:sz w:val="28"/>
          <w:szCs w:val="28"/>
        </w:rPr>
        <w:t>темы. На пути к ней США пришлось дважды, в декабре 1971 г. и в феврале 1973 г., девальвировать доллар до 42,22 дол. за унцию. А шесть стран «Общего рынк</w:t>
      </w:r>
      <w:r>
        <w:rPr>
          <w:rFonts w:ascii="Times New Roman" w:hAnsi="Times New Roman" w:cs="Times New Roman"/>
          <w:sz w:val="28"/>
          <w:szCs w:val="28"/>
        </w:rPr>
        <w:t>а» предприняли шаги к формирова</w:t>
      </w:r>
      <w:r w:rsidRPr="0047133A">
        <w:rPr>
          <w:rFonts w:ascii="Times New Roman" w:hAnsi="Times New Roman" w:cs="Times New Roman"/>
          <w:sz w:val="28"/>
          <w:szCs w:val="28"/>
        </w:rPr>
        <w:t>нию своеобразной валютной зоны во главе с маркой ФРГ.</w:t>
      </w:r>
    </w:p>
    <w:p w:rsidR="004605FD" w:rsidRPr="000E561A" w:rsidRDefault="004605FD" w:rsidP="00B93F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61A">
        <w:rPr>
          <w:rFonts w:ascii="Times New Roman" w:hAnsi="Times New Roman" w:cs="Times New Roman"/>
          <w:sz w:val="28"/>
          <w:szCs w:val="28"/>
        </w:rPr>
        <w:t>2.4 Ямайская мировая валютная система</w:t>
      </w:r>
    </w:p>
    <w:p w:rsidR="004605FD" w:rsidRPr="0047133A" w:rsidRDefault="004605FD" w:rsidP="00563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33A">
        <w:rPr>
          <w:rFonts w:ascii="Times New Roman" w:hAnsi="Times New Roman" w:cs="Times New Roman"/>
          <w:sz w:val="28"/>
          <w:szCs w:val="28"/>
        </w:rPr>
        <w:t>Четвертая мировая валютн</w:t>
      </w:r>
      <w:r>
        <w:rPr>
          <w:rFonts w:ascii="Times New Roman" w:hAnsi="Times New Roman" w:cs="Times New Roman"/>
          <w:sz w:val="28"/>
          <w:szCs w:val="28"/>
        </w:rPr>
        <w:t>ая система (Ямайская) была офор</w:t>
      </w:r>
      <w:r w:rsidRPr="0047133A">
        <w:rPr>
          <w:rFonts w:ascii="Times New Roman" w:hAnsi="Times New Roman" w:cs="Times New Roman"/>
          <w:sz w:val="28"/>
          <w:szCs w:val="28"/>
        </w:rPr>
        <w:t>млена соглашением стран — член</w:t>
      </w:r>
      <w:r>
        <w:rPr>
          <w:rFonts w:ascii="Times New Roman" w:hAnsi="Times New Roman" w:cs="Times New Roman"/>
          <w:sz w:val="28"/>
          <w:szCs w:val="28"/>
        </w:rPr>
        <w:t>ов МВФ в январе 1976 г. в столи</w:t>
      </w:r>
      <w:r w:rsidRPr="0047133A">
        <w:rPr>
          <w:rFonts w:ascii="Times New Roman" w:hAnsi="Times New Roman" w:cs="Times New Roman"/>
          <w:sz w:val="28"/>
          <w:szCs w:val="28"/>
        </w:rPr>
        <w:t>це Ямайки г. Кингстоне и ратифицирована большинством стран- членов в апреле 1978 г.</w:t>
      </w:r>
    </w:p>
    <w:p w:rsidR="004605FD" w:rsidRPr="0047133A" w:rsidRDefault="004605FD" w:rsidP="00563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47133A">
        <w:rPr>
          <w:rFonts w:ascii="Times New Roman" w:hAnsi="Times New Roman" w:cs="Times New Roman"/>
          <w:sz w:val="28"/>
          <w:szCs w:val="28"/>
        </w:rPr>
        <w:t>сновные принципы функ</w:t>
      </w:r>
      <w:r>
        <w:rPr>
          <w:rFonts w:ascii="Times New Roman" w:hAnsi="Times New Roman" w:cs="Times New Roman"/>
          <w:sz w:val="28"/>
          <w:szCs w:val="28"/>
        </w:rPr>
        <w:t>ционирования этой системы, сфор</w:t>
      </w:r>
      <w:r w:rsidRPr="0047133A">
        <w:rPr>
          <w:rFonts w:ascii="Times New Roman" w:hAnsi="Times New Roman" w:cs="Times New Roman"/>
          <w:sz w:val="28"/>
          <w:szCs w:val="28"/>
        </w:rPr>
        <w:t>мулиро</w:t>
      </w:r>
      <w:r>
        <w:rPr>
          <w:rFonts w:ascii="Times New Roman" w:hAnsi="Times New Roman" w:cs="Times New Roman"/>
          <w:sz w:val="28"/>
          <w:szCs w:val="28"/>
        </w:rPr>
        <w:t>ванные в Уставе МВФ, следующие:</w:t>
      </w:r>
    </w:p>
    <w:p w:rsidR="004605FD" w:rsidRPr="0047133A" w:rsidRDefault="004605FD" w:rsidP="005630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7133A">
        <w:rPr>
          <w:rFonts w:ascii="Times New Roman" w:hAnsi="Times New Roman" w:cs="Times New Roman"/>
          <w:sz w:val="28"/>
          <w:szCs w:val="28"/>
        </w:rPr>
        <w:t>вместо золотодевизного стандарта установлен стандарт СДР ;</w:t>
      </w:r>
    </w:p>
    <w:p w:rsidR="004605FD" w:rsidRDefault="004605FD" w:rsidP="005630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7133A">
        <w:rPr>
          <w:rFonts w:ascii="Times New Roman" w:hAnsi="Times New Roman" w:cs="Times New Roman"/>
          <w:sz w:val="28"/>
          <w:szCs w:val="28"/>
        </w:rPr>
        <w:t xml:space="preserve">юридически завершена демонетизация золота. Отменены его официальная цена, золотые паритеты, прекращен </w:t>
      </w:r>
      <w:r>
        <w:rPr>
          <w:rFonts w:ascii="Times New Roman" w:hAnsi="Times New Roman" w:cs="Times New Roman"/>
          <w:sz w:val="28"/>
          <w:szCs w:val="28"/>
        </w:rPr>
        <w:t>раз</w:t>
      </w:r>
      <w:r w:rsidRPr="0047133A">
        <w:rPr>
          <w:rFonts w:ascii="Times New Roman" w:hAnsi="Times New Roman" w:cs="Times New Roman"/>
          <w:sz w:val="28"/>
          <w:szCs w:val="28"/>
        </w:rPr>
        <w:t>мен долларов на золото;</w:t>
      </w:r>
    </w:p>
    <w:p w:rsidR="004605FD" w:rsidRPr="0047133A" w:rsidRDefault="004605FD" w:rsidP="005630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7133A">
        <w:rPr>
          <w:rFonts w:ascii="Times New Roman" w:hAnsi="Times New Roman" w:cs="Times New Roman"/>
          <w:sz w:val="28"/>
          <w:szCs w:val="28"/>
        </w:rPr>
        <w:t>странам предоставлено право выбора любого режима валютного курса: плавающие или фиксированные. Большинство ведущих стран предпочло плавающие курсы;</w:t>
      </w:r>
    </w:p>
    <w:p w:rsidR="004605FD" w:rsidRPr="0047133A" w:rsidRDefault="004605FD" w:rsidP="005630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7133A">
        <w:rPr>
          <w:rFonts w:ascii="Times New Roman" w:hAnsi="Times New Roman" w:cs="Times New Roman"/>
          <w:sz w:val="28"/>
          <w:szCs w:val="28"/>
        </w:rPr>
        <w:t xml:space="preserve">сохранившийся МВФ уполномочен осуществлять более </w:t>
      </w:r>
      <w:r>
        <w:rPr>
          <w:rFonts w:ascii="Times New Roman" w:hAnsi="Times New Roman" w:cs="Times New Roman"/>
          <w:sz w:val="28"/>
          <w:szCs w:val="28"/>
        </w:rPr>
        <w:t>ж</w:t>
      </w:r>
      <w:r w:rsidRPr="0047133A">
        <w:rPr>
          <w:rFonts w:ascii="Times New Roman" w:hAnsi="Times New Roman" w:cs="Times New Roman"/>
          <w:sz w:val="28"/>
          <w:szCs w:val="28"/>
        </w:rPr>
        <w:t>ёсткий надзор за валютными курсами, усилить межгосударственное валютное регулирование.</w:t>
      </w:r>
    </w:p>
    <w:p w:rsidR="004605FD" w:rsidRPr="0047133A" w:rsidRDefault="004605FD" w:rsidP="00563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33A">
        <w:rPr>
          <w:rFonts w:ascii="Times New Roman" w:hAnsi="Times New Roman" w:cs="Times New Roman"/>
          <w:sz w:val="28"/>
          <w:szCs w:val="28"/>
        </w:rPr>
        <w:t>Однако реальное развитие</w:t>
      </w:r>
      <w:r>
        <w:rPr>
          <w:rFonts w:ascii="Times New Roman" w:hAnsi="Times New Roman" w:cs="Times New Roman"/>
          <w:sz w:val="28"/>
          <w:szCs w:val="28"/>
        </w:rPr>
        <w:t xml:space="preserve"> четвертой мировой валютной сис</w:t>
      </w:r>
      <w:r w:rsidRPr="0047133A">
        <w:rPr>
          <w:rFonts w:ascii="Times New Roman" w:hAnsi="Times New Roman" w:cs="Times New Roman"/>
          <w:sz w:val="28"/>
          <w:szCs w:val="28"/>
        </w:rPr>
        <w:t>темы за истекшие три десятил</w:t>
      </w:r>
      <w:r>
        <w:rPr>
          <w:rFonts w:ascii="Times New Roman" w:hAnsi="Times New Roman" w:cs="Times New Roman"/>
          <w:sz w:val="28"/>
          <w:szCs w:val="28"/>
        </w:rPr>
        <w:t>етия пошло с большими отклонени</w:t>
      </w:r>
      <w:r w:rsidRPr="0047133A">
        <w:rPr>
          <w:rFonts w:ascii="Times New Roman" w:hAnsi="Times New Roman" w:cs="Times New Roman"/>
          <w:sz w:val="28"/>
          <w:szCs w:val="28"/>
        </w:rPr>
        <w:t>ями от указанных принципов.</w:t>
      </w:r>
    </w:p>
    <w:p w:rsidR="004605FD" w:rsidRPr="0047133A" w:rsidRDefault="004605FD" w:rsidP="00563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33A">
        <w:rPr>
          <w:rFonts w:ascii="Times New Roman" w:hAnsi="Times New Roman" w:cs="Times New Roman"/>
          <w:sz w:val="28"/>
          <w:szCs w:val="28"/>
        </w:rPr>
        <w:t>Во-первых, СДР, формально объ</w:t>
      </w:r>
      <w:r>
        <w:rPr>
          <w:rFonts w:ascii="Times New Roman" w:hAnsi="Times New Roman" w:cs="Times New Roman"/>
          <w:sz w:val="28"/>
          <w:szCs w:val="28"/>
        </w:rPr>
        <w:t>явленные основой валютных парите</w:t>
      </w:r>
      <w:r w:rsidRPr="0047133A">
        <w:rPr>
          <w:rFonts w:ascii="Times New Roman" w:hAnsi="Times New Roman" w:cs="Times New Roman"/>
          <w:sz w:val="28"/>
          <w:szCs w:val="28"/>
        </w:rPr>
        <w:t>тов, не стали эталоном ст</w:t>
      </w:r>
      <w:r>
        <w:rPr>
          <w:rFonts w:ascii="Times New Roman" w:hAnsi="Times New Roman" w:cs="Times New Roman"/>
          <w:sz w:val="28"/>
          <w:szCs w:val="28"/>
        </w:rPr>
        <w:t>оимости, главным платежным и ре</w:t>
      </w:r>
      <w:r w:rsidRPr="0047133A">
        <w:rPr>
          <w:rFonts w:ascii="Times New Roman" w:hAnsi="Times New Roman" w:cs="Times New Roman"/>
          <w:sz w:val="28"/>
          <w:szCs w:val="28"/>
        </w:rPr>
        <w:t xml:space="preserve">зервным средством. Эта роль </w:t>
      </w:r>
      <w:r>
        <w:rPr>
          <w:rFonts w:ascii="Times New Roman" w:hAnsi="Times New Roman" w:cs="Times New Roman"/>
          <w:sz w:val="28"/>
          <w:szCs w:val="28"/>
        </w:rPr>
        <w:t>в основном сохранилась за амери</w:t>
      </w:r>
      <w:r w:rsidRPr="0047133A">
        <w:rPr>
          <w:rFonts w:ascii="Times New Roman" w:hAnsi="Times New Roman" w:cs="Times New Roman"/>
          <w:sz w:val="28"/>
          <w:szCs w:val="28"/>
        </w:rPr>
        <w:t>канским долларом. Доллар по-прежнему лидирует в качестве международного платежного и резервного средства. Количество валют, прикрепленных к СДР, сократилось с 15 в 1980 г. до 4 в 1993 г.</w:t>
      </w:r>
    </w:p>
    <w:p w:rsidR="004605FD" w:rsidRPr="0047133A" w:rsidRDefault="004605FD" w:rsidP="00563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33A">
        <w:rPr>
          <w:rFonts w:ascii="Times New Roman" w:hAnsi="Times New Roman" w:cs="Times New Roman"/>
          <w:sz w:val="28"/>
          <w:szCs w:val="28"/>
        </w:rPr>
        <w:t>Во-вторых, меры межгосударственного регулирования МВФ, основанные 60 лет назад на принципах кейнсианства, оказались неэффективными в условиях, когда в экономической политике официальных органов власти вс</w:t>
      </w:r>
      <w:r>
        <w:rPr>
          <w:rFonts w:ascii="Times New Roman" w:hAnsi="Times New Roman" w:cs="Times New Roman"/>
          <w:sz w:val="28"/>
          <w:szCs w:val="28"/>
        </w:rPr>
        <w:t>е более преобладает опора на ры</w:t>
      </w:r>
      <w:r w:rsidRPr="0047133A">
        <w:rPr>
          <w:rFonts w:ascii="Times New Roman" w:hAnsi="Times New Roman" w:cs="Times New Roman"/>
          <w:sz w:val="28"/>
          <w:szCs w:val="28"/>
        </w:rPr>
        <w:t xml:space="preserve">ночные принципы развития </w:t>
      </w:r>
      <w:r>
        <w:rPr>
          <w:rFonts w:ascii="Times New Roman" w:hAnsi="Times New Roman" w:cs="Times New Roman"/>
          <w:sz w:val="28"/>
          <w:szCs w:val="28"/>
        </w:rPr>
        <w:t>экономики, включая систему миро</w:t>
      </w:r>
      <w:r w:rsidRPr="0047133A">
        <w:rPr>
          <w:rFonts w:ascii="Times New Roman" w:hAnsi="Times New Roman" w:cs="Times New Roman"/>
          <w:sz w:val="28"/>
          <w:szCs w:val="28"/>
        </w:rPr>
        <w:t>хозяйственных отношений. Несовершенство Ямайской валютной системы особенно наглядно п</w:t>
      </w:r>
      <w:r>
        <w:rPr>
          <w:rFonts w:ascii="Times New Roman" w:hAnsi="Times New Roman" w:cs="Times New Roman"/>
          <w:sz w:val="28"/>
          <w:szCs w:val="28"/>
        </w:rPr>
        <w:t>роявилось во время валютных кри</w:t>
      </w:r>
      <w:r w:rsidRPr="0047133A">
        <w:rPr>
          <w:rFonts w:ascii="Times New Roman" w:hAnsi="Times New Roman" w:cs="Times New Roman"/>
          <w:sz w:val="28"/>
          <w:szCs w:val="28"/>
        </w:rPr>
        <w:t>зисов в Мексике в 1995 г., в странах Юго-Восточной Азии в 1997 г., в России в 1998 г., в Бразилии в 1999 г.</w:t>
      </w:r>
    </w:p>
    <w:p w:rsidR="004605FD" w:rsidRDefault="004605FD" w:rsidP="00563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33A">
        <w:rPr>
          <w:rFonts w:ascii="Times New Roman" w:hAnsi="Times New Roman" w:cs="Times New Roman"/>
          <w:sz w:val="28"/>
          <w:szCs w:val="28"/>
        </w:rPr>
        <w:t>Эти события свидетельст</w:t>
      </w:r>
      <w:r>
        <w:rPr>
          <w:rFonts w:ascii="Times New Roman" w:hAnsi="Times New Roman" w:cs="Times New Roman"/>
          <w:sz w:val="28"/>
          <w:szCs w:val="28"/>
        </w:rPr>
        <w:t>вовали о необходимости координа</w:t>
      </w:r>
      <w:r w:rsidRPr="0047133A">
        <w:rPr>
          <w:rFonts w:ascii="Times New Roman" w:hAnsi="Times New Roman" w:cs="Times New Roman"/>
          <w:sz w:val="28"/>
          <w:szCs w:val="28"/>
        </w:rPr>
        <w:t>ции действий стран в преодол</w:t>
      </w:r>
      <w:r>
        <w:rPr>
          <w:rFonts w:ascii="Times New Roman" w:hAnsi="Times New Roman" w:cs="Times New Roman"/>
          <w:sz w:val="28"/>
          <w:szCs w:val="28"/>
        </w:rPr>
        <w:t>ении кризисных явлений и застав</w:t>
      </w:r>
      <w:r w:rsidRPr="0047133A">
        <w:rPr>
          <w:rFonts w:ascii="Times New Roman" w:hAnsi="Times New Roman" w:cs="Times New Roman"/>
          <w:sz w:val="28"/>
          <w:szCs w:val="28"/>
        </w:rPr>
        <w:t>ляли по-новому оценить роль</w:t>
      </w:r>
      <w:r>
        <w:rPr>
          <w:rFonts w:ascii="Times New Roman" w:hAnsi="Times New Roman" w:cs="Times New Roman"/>
          <w:sz w:val="28"/>
          <w:szCs w:val="28"/>
        </w:rPr>
        <w:t xml:space="preserve"> МВФ и МБРР в согласовании поли</w:t>
      </w:r>
      <w:r w:rsidRPr="0047133A">
        <w:rPr>
          <w:rFonts w:ascii="Times New Roman" w:hAnsi="Times New Roman" w:cs="Times New Roman"/>
          <w:sz w:val="28"/>
          <w:szCs w:val="28"/>
        </w:rPr>
        <w:t>тики стран в области валютных отношений.</w:t>
      </w:r>
      <w:r w:rsidR="00BC73EF" w:rsidRPr="00BC73EF">
        <w:rPr>
          <w:rFonts w:ascii="Times New Roman" w:hAnsi="Times New Roman" w:cs="Times New Roman"/>
          <w:sz w:val="28"/>
          <w:szCs w:val="28"/>
        </w:rPr>
        <w:t xml:space="preserve"> </w:t>
      </w:r>
      <w:r w:rsidR="003A71A0">
        <w:rPr>
          <w:rFonts w:ascii="Times New Roman" w:hAnsi="Times New Roman" w:cs="Times New Roman"/>
          <w:sz w:val="28"/>
          <w:szCs w:val="28"/>
        </w:rPr>
        <w:t>[</w:t>
      </w:r>
      <w:r w:rsidR="00A47C5B">
        <w:rPr>
          <w:rFonts w:ascii="Times New Roman" w:hAnsi="Times New Roman" w:cs="Times New Roman"/>
          <w:sz w:val="28"/>
          <w:szCs w:val="28"/>
        </w:rPr>
        <w:t>4</w:t>
      </w:r>
      <w:r w:rsidR="00BC73EF" w:rsidRPr="007571F7">
        <w:rPr>
          <w:rFonts w:ascii="Times New Roman" w:hAnsi="Times New Roman" w:cs="Times New Roman"/>
          <w:sz w:val="28"/>
          <w:szCs w:val="28"/>
        </w:rPr>
        <w:t>]</w:t>
      </w:r>
    </w:p>
    <w:p w:rsidR="004605FD" w:rsidRDefault="004605FD" w:rsidP="005630EB">
      <w:pPr>
        <w:tabs>
          <w:tab w:val="left" w:pos="709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</w:t>
      </w:r>
      <w:r w:rsidRPr="000E561A">
        <w:rPr>
          <w:rFonts w:ascii="Times New Roman" w:hAnsi="Times New Roman" w:cs="Times New Roman"/>
          <w:sz w:val="28"/>
          <w:szCs w:val="28"/>
        </w:rPr>
        <w:t xml:space="preserve"> Европейская валютная система</w:t>
      </w:r>
    </w:p>
    <w:p w:rsidR="00BC73EF" w:rsidRDefault="00BC73EF" w:rsidP="005630EB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C73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Существование Европейской валютной системы является од</w:t>
      </w:r>
      <w:r w:rsidRPr="00BC73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ной из особенностей современных валютных отношений. На вза</w:t>
      </w:r>
      <w:r w:rsidRPr="00BC73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имную торговлю стран-членов ЕВС приходится от 55 до 70% от их внешнеторгового оборота. Решение о создании Европейской валютной системы (ЕВС) вступило в силу 13 марта</w:t>
      </w:r>
      <w:r w:rsidRPr="00BC73E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C73EF">
        <w:rPr>
          <w:rFonts w:ascii="Times New Roman" w:hAnsi="Times New Roman" w:cs="Times New Roman"/>
          <w:sz w:val="28"/>
          <w:szCs w:val="28"/>
        </w:rPr>
        <w:t>1979 г</w:t>
      </w:r>
      <w:r w:rsidRPr="00BC73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C73EF" w:rsidRPr="00BC73EF" w:rsidRDefault="00BC73EF" w:rsidP="005630EB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3EF">
        <w:rPr>
          <w:rFonts w:ascii="Times New Roman" w:hAnsi="Times New Roman" w:cs="Times New Roman"/>
          <w:sz w:val="28"/>
          <w:szCs w:val="28"/>
          <w:shd w:val="clear" w:color="auto" w:fill="FFFFFF"/>
        </w:rPr>
        <w:t>ЕВС – это международная (региональная) валютная система – совокупность экономических отношений, связанная с функционированием валюты в рамках экономической интеграции; государственно-правовая форма организации валютных отношений стран «Общего рынка» с целью стабилизации валютных курсов и стимулирования интеграционных процессов. ЕВС – подсистема мировой валютной системы (Ямайской).</w:t>
      </w:r>
    </w:p>
    <w:p w:rsidR="00BC73EF" w:rsidRPr="00BC73EF" w:rsidRDefault="00BC73EF" w:rsidP="005630EB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BC73EF">
        <w:rPr>
          <w:sz w:val="28"/>
          <w:szCs w:val="28"/>
        </w:rPr>
        <w:t xml:space="preserve"> </w:t>
      </w:r>
      <w:r w:rsidRPr="00BC73EF">
        <w:rPr>
          <w:color w:val="000000"/>
          <w:sz w:val="28"/>
          <w:szCs w:val="28"/>
        </w:rPr>
        <w:t>Основные цели ЕВС:</w:t>
      </w:r>
    </w:p>
    <w:p w:rsidR="00BC73EF" w:rsidRPr="00BC73EF" w:rsidRDefault="00BC73EF" w:rsidP="005630EB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C73EF">
        <w:rPr>
          <w:color w:val="000000"/>
          <w:sz w:val="28"/>
          <w:szCs w:val="28"/>
        </w:rPr>
        <w:t>1) создание зоны стабильных валютных курсов в Европе, от</w:t>
      </w:r>
      <w:r w:rsidRPr="00BC73EF">
        <w:rPr>
          <w:color w:val="000000"/>
          <w:sz w:val="28"/>
          <w:szCs w:val="28"/>
        </w:rPr>
        <w:softHyphen/>
        <w:t>сутствие которой затрудняло сотрудничество стран-членов Европейского сообщества в области выполнения общих программ и во взаимных торговых отношениях;</w:t>
      </w:r>
    </w:p>
    <w:p w:rsidR="00BC73EF" w:rsidRDefault="00BC73EF" w:rsidP="005630EB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C73EF">
        <w:rPr>
          <w:color w:val="000000"/>
          <w:sz w:val="28"/>
          <w:szCs w:val="28"/>
        </w:rPr>
        <w:t>2) сближение экономических и финансовых политик стран-участниц. Выполнение этих задач способствовало бы построению европейской валютной организации, способной отражать спекуля</w:t>
      </w:r>
      <w:r w:rsidRPr="00BC73EF">
        <w:rPr>
          <w:color w:val="000000"/>
          <w:sz w:val="28"/>
          <w:szCs w:val="28"/>
        </w:rPr>
        <w:softHyphen/>
        <w:t>тивные атаки рынка, а также сдерживать колебания международ</w:t>
      </w:r>
      <w:r w:rsidRPr="00BC73EF">
        <w:rPr>
          <w:color w:val="000000"/>
          <w:sz w:val="28"/>
          <w:szCs w:val="28"/>
        </w:rPr>
        <w:softHyphen/>
        <w:t>ной валютной системы (особенно изменения доллара).</w:t>
      </w:r>
    </w:p>
    <w:p w:rsidR="000A4091" w:rsidRDefault="000A4091" w:rsidP="005630EB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0A4091">
        <w:rPr>
          <w:color w:val="000000"/>
          <w:sz w:val="28"/>
          <w:szCs w:val="28"/>
          <w:shd w:val="clear" w:color="auto" w:fill="FFFFFF"/>
        </w:rPr>
        <w:t>Активными членами ЕВС я</w:t>
      </w:r>
      <w:r w:rsidR="004F3E39">
        <w:rPr>
          <w:color w:val="000000"/>
          <w:sz w:val="28"/>
          <w:szCs w:val="28"/>
          <w:shd w:val="clear" w:color="auto" w:fill="FFFFFF"/>
        </w:rPr>
        <w:t>вляются Бельгия, Люксембург, Да</w:t>
      </w:r>
      <w:r w:rsidRPr="000A4091">
        <w:rPr>
          <w:color w:val="000000"/>
          <w:sz w:val="28"/>
          <w:szCs w:val="28"/>
          <w:shd w:val="clear" w:color="auto" w:fill="FFFFFF"/>
        </w:rPr>
        <w:t>ния, Германия, Франция, Нид</w:t>
      </w:r>
      <w:r w:rsidR="004F3E39">
        <w:rPr>
          <w:color w:val="000000"/>
          <w:sz w:val="28"/>
          <w:szCs w:val="28"/>
          <w:shd w:val="clear" w:color="auto" w:fill="FFFFFF"/>
        </w:rPr>
        <w:t>ерланды, Ирландия, Испания, Пор</w:t>
      </w:r>
      <w:r w:rsidRPr="000A4091">
        <w:rPr>
          <w:color w:val="000000"/>
          <w:sz w:val="28"/>
          <w:szCs w:val="28"/>
          <w:shd w:val="clear" w:color="auto" w:fill="FFFFFF"/>
        </w:rPr>
        <w:t>тугалия, Греция. Великобритания и Италия в настоящее время являются пассивными членами Европейской валютной системы. В</w:t>
      </w:r>
      <w:r w:rsidRPr="000A4091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0A4091">
        <w:rPr>
          <w:sz w:val="28"/>
          <w:szCs w:val="28"/>
        </w:rPr>
        <w:t>1997 г</w:t>
      </w:r>
      <w:r w:rsidRPr="000A4091">
        <w:rPr>
          <w:color w:val="000000"/>
          <w:sz w:val="28"/>
          <w:szCs w:val="28"/>
          <w:shd w:val="clear" w:color="auto" w:fill="FFFFFF"/>
        </w:rPr>
        <w:t>. членами ЕВС стали Финляндия, Швеция и Норвегия.</w:t>
      </w:r>
    </w:p>
    <w:p w:rsidR="000A4091" w:rsidRDefault="000A4091" w:rsidP="005630EB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0A4091">
        <w:rPr>
          <w:color w:val="000000"/>
          <w:sz w:val="28"/>
          <w:szCs w:val="28"/>
          <w:shd w:val="clear" w:color="auto" w:fill="FFFFFF"/>
        </w:rPr>
        <w:t>Основной инструмент ЕВС – европейская валютная единица – ЭКЮ. Ее стоимость определяют через валютную корзину, состо</w:t>
      </w:r>
      <w:r w:rsidRPr="000A4091">
        <w:rPr>
          <w:color w:val="000000"/>
          <w:sz w:val="28"/>
          <w:szCs w:val="28"/>
          <w:shd w:val="clear" w:color="auto" w:fill="FFFFFF"/>
        </w:rPr>
        <w:softHyphen/>
        <w:t>ящую из валют стран-участниц (в корзину ЭКЮ еще не введены валюты Финляндии, Швеции и Австрии). Европейская комиссия каждый день рассчитывает стоимость ЭКЮ в различных валютах стран-членов ЕС на основе обменных курсов. Пересмотр состава валютной корзины проводится один раз в 5 лет, а также по требо</w:t>
      </w:r>
      <w:r w:rsidRPr="000A4091">
        <w:rPr>
          <w:color w:val="000000"/>
          <w:sz w:val="28"/>
          <w:szCs w:val="28"/>
          <w:shd w:val="clear" w:color="auto" w:fill="FFFFFF"/>
        </w:rPr>
        <w:softHyphen/>
        <w:t>ванию страны, курс к ЭКЮ валюты которой изменился больше, чем на 25%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:rsidR="000A4091" w:rsidRPr="000A4091" w:rsidRDefault="000A4091" w:rsidP="005630EB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A4091">
        <w:rPr>
          <w:color w:val="000000"/>
          <w:sz w:val="28"/>
          <w:szCs w:val="28"/>
        </w:rPr>
        <w:t>В рамках ЕВС европейская валютная единица выполняет ряд функций:</w:t>
      </w:r>
    </w:p>
    <w:p w:rsidR="000A4091" w:rsidRPr="000A4091" w:rsidRDefault="000A4091" w:rsidP="005630EB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A4091">
        <w:rPr>
          <w:color w:val="000000"/>
          <w:sz w:val="28"/>
          <w:szCs w:val="28"/>
        </w:rPr>
        <w:t>1) счетной единицы, так как с помощью ЭКЮ определяются взаимные паритеты валют Сообщества. Кроме того, она делает возможным определение величины бюджета ЕС, сельскохозяйст</w:t>
      </w:r>
      <w:r w:rsidRPr="000A4091">
        <w:rPr>
          <w:color w:val="000000"/>
          <w:sz w:val="28"/>
          <w:szCs w:val="28"/>
        </w:rPr>
        <w:softHyphen/>
        <w:t>венных цен, расходов и т.п.;</w:t>
      </w:r>
    </w:p>
    <w:p w:rsidR="000A4091" w:rsidRPr="000A4091" w:rsidRDefault="000A4091" w:rsidP="005630EB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A4091">
        <w:rPr>
          <w:color w:val="000000"/>
          <w:sz w:val="28"/>
          <w:szCs w:val="28"/>
        </w:rPr>
        <w:t>2) платежного инструмента, так как ЭКЮ позволяет централь</w:t>
      </w:r>
      <w:r w:rsidRPr="000A4091">
        <w:rPr>
          <w:color w:val="000000"/>
          <w:sz w:val="28"/>
          <w:szCs w:val="28"/>
        </w:rPr>
        <w:softHyphen/>
        <w:t>ным банкам определять и оплачивать взаимные долги, выражен</w:t>
      </w:r>
      <w:r w:rsidRPr="000A4091">
        <w:rPr>
          <w:color w:val="000000"/>
          <w:sz w:val="28"/>
          <w:szCs w:val="28"/>
        </w:rPr>
        <w:softHyphen/>
        <w:t>ные в ЭКЮ;</w:t>
      </w:r>
    </w:p>
    <w:p w:rsidR="000A4091" w:rsidRPr="000A4091" w:rsidRDefault="000A4091" w:rsidP="005630EB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A4091">
        <w:rPr>
          <w:color w:val="000000"/>
          <w:sz w:val="28"/>
          <w:szCs w:val="28"/>
        </w:rPr>
        <w:t>3) инструмента резервирования, так как каждый центральный банк вносит 20% своих авуаров золотом и долларами в Европей</w:t>
      </w:r>
      <w:r w:rsidRPr="000A4091">
        <w:rPr>
          <w:color w:val="000000"/>
          <w:sz w:val="28"/>
          <w:szCs w:val="28"/>
        </w:rPr>
        <w:softHyphen/>
        <w:t>ский фонд валютной кооперации, который, в свою очередь, снаб</w:t>
      </w:r>
      <w:r w:rsidRPr="000A4091">
        <w:rPr>
          <w:color w:val="000000"/>
          <w:sz w:val="28"/>
          <w:szCs w:val="28"/>
        </w:rPr>
        <w:softHyphen/>
        <w:t>жает банк суммой в ЭКЮ, соответствующей внесенным авуарам. С</w:t>
      </w:r>
      <w:r w:rsidRPr="000A4091">
        <w:rPr>
          <w:rStyle w:val="apple-converted-space"/>
          <w:color w:val="000000"/>
          <w:sz w:val="28"/>
          <w:szCs w:val="28"/>
        </w:rPr>
        <w:t> </w:t>
      </w:r>
      <w:r w:rsidRPr="000A4091">
        <w:rPr>
          <w:color w:val="000000"/>
          <w:sz w:val="28"/>
          <w:szCs w:val="28"/>
        </w:rPr>
        <w:t>1999 г. вместо ЭКЮ основной валютой ЕВС будет евро.</w:t>
      </w:r>
    </w:p>
    <w:p w:rsidR="000A4091" w:rsidRPr="000A4091" w:rsidRDefault="000A4091" w:rsidP="005630EB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4605FD" w:rsidRPr="007571F7" w:rsidRDefault="004605FD" w:rsidP="005630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05FD" w:rsidRPr="004605FD" w:rsidRDefault="004605FD" w:rsidP="005630E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A6ADB" w:rsidRPr="000A6ADB" w:rsidRDefault="000A6ADB" w:rsidP="005630E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A6ADB" w:rsidRDefault="000A6ADB" w:rsidP="005630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4091" w:rsidRDefault="000A4091" w:rsidP="005630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2BDA" w:rsidRDefault="00862BDA" w:rsidP="00862BD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4306" w:rsidRDefault="00EA4306" w:rsidP="00862BD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4306">
        <w:rPr>
          <w:rFonts w:ascii="Times New Roman" w:hAnsi="Times New Roman" w:cs="Times New Roman"/>
          <w:b/>
          <w:sz w:val="28"/>
          <w:szCs w:val="28"/>
        </w:rPr>
        <w:t>3 Международные организации и их разновидности</w:t>
      </w:r>
    </w:p>
    <w:p w:rsidR="00EA4306" w:rsidRDefault="00EA4306" w:rsidP="00563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4306">
        <w:rPr>
          <w:rFonts w:ascii="Times New Roman" w:hAnsi="Times New Roman" w:cs="Times New Roman"/>
          <w:sz w:val="28"/>
          <w:szCs w:val="28"/>
        </w:rPr>
        <w:t>3.1 Международный валютный фонд (МВФ)</w:t>
      </w:r>
    </w:p>
    <w:p w:rsidR="000A6ADB" w:rsidRDefault="0040795C" w:rsidP="005630EB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Международный валютный фонд (МВФ) является специализированным учреждением ООН, - в 1944 г. на Бреттон-Вудской международной валютно-финансовой конференции США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конце Второй мировой войны.</w:t>
      </w:r>
      <w:r w:rsidRPr="0040795C">
        <w:rPr>
          <w:rFonts w:ascii="Times New Roman" w:hAnsi="Times New Roman" w:cs="Times New Roman"/>
          <w:sz w:val="28"/>
          <w:szCs w:val="28"/>
        </w:rPr>
        <w:t xml:space="preserve"> Штаб</w:t>
      </w:r>
      <w:r>
        <w:rPr>
          <w:rFonts w:ascii="Times New Roman" w:hAnsi="Times New Roman" w:cs="Times New Roman"/>
          <w:sz w:val="28"/>
          <w:szCs w:val="28"/>
        </w:rPr>
        <w:t>-квартира</w:t>
      </w:r>
      <w:r w:rsidRPr="0040795C">
        <w:rPr>
          <w:rFonts w:ascii="Times New Roman" w:hAnsi="Times New Roman" w:cs="Times New Roman"/>
          <w:sz w:val="28"/>
          <w:szCs w:val="28"/>
        </w:rPr>
        <w:t xml:space="preserve"> МВФ</w:t>
      </w:r>
      <w:r>
        <w:rPr>
          <w:rFonts w:ascii="Times New Roman" w:hAnsi="Times New Roman" w:cs="Times New Roman"/>
          <w:sz w:val="28"/>
          <w:szCs w:val="28"/>
        </w:rPr>
        <w:t xml:space="preserve"> находится в Вашингтоне (США). Членами МВФ являются 187 стран, в том числе Россия с 1992 г.</w:t>
      </w:r>
    </w:p>
    <w:p w:rsidR="0040795C" w:rsidRDefault="0040795C" w:rsidP="00563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Главная цель МВФ – глобальное регулирование международных валютно-финансовых отношений. Основные задачи МВФ состоят в:</w:t>
      </w:r>
    </w:p>
    <w:p w:rsidR="0040795C" w:rsidRDefault="0040795C" w:rsidP="005630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укреплении международного валютного сотрудничества</w:t>
      </w:r>
      <w:r w:rsidRPr="007834CA">
        <w:rPr>
          <w:rFonts w:ascii="Times New Roman" w:hAnsi="Times New Roman" w:cs="Times New Roman"/>
          <w:sz w:val="28"/>
          <w:szCs w:val="28"/>
        </w:rPr>
        <w:t>;</w:t>
      </w:r>
    </w:p>
    <w:p w:rsidR="0040795C" w:rsidRDefault="0040795C" w:rsidP="005630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предоставлении финансовых средств странам-членам для корректировки платежных балансов.</w:t>
      </w:r>
    </w:p>
    <w:p w:rsidR="0040795C" w:rsidRDefault="0040795C" w:rsidP="005630EB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Деятельность МВФ ведется по следующим важнейшим направлениям:</w:t>
      </w:r>
    </w:p>
    <w:p w:rsidR="0040795C" w:rsidRDefault="0040795C" w:rsidP="005630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надзор над состоянием мировой финансовой системы</w:t>
      </w:r>
      <w:r w:rsidRPr="0040795C">
        <w:rPr>
          <w:rFonts w:ascii="Times New Roman" w:hAnsi="Times New Roman" w:cs="Times New Roman"/>
          <w:sz w:val="28"/>
          <w:szCs w:val="28"/>
        </w:rPr>
        <w:t>;</w:t>
      </w:r>
    </w:p>
    <w:p w:rsidR="0040795C" w:rsidRDefault="0040795C" w:rsidP="005630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содействие странам-членам по вопросам совершенствования национальных финансовых систем.</w:t>
      </w:r>
    </w:p>
    <w:p w:rsidR="00A246DD" w:rsidRDefault="00A246DD" w:rsidP="00563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Акционерный капитал МВФ составляет 212 млрд. СДР, что равно примерно 300 млрд. долл. США. Крупнейшими акционерами МВФ являются США (17,1%), Япония (6,2%), Германия (6%), Франция и Великобритания (по 5%). Пай России составляет 2,8%. Совокупный объем предоставленных МВФ кредитов страна – членам МВФ достиг более 400 млрд. СДР.</w:t>
      </w:r>
    </w:p>
    <w:p w:rsidR="005630EB" w:rsidRPr="00F46DBD" w:rsidRDefault="00A246DD" w:rsidP="005630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Всемирный банк является еще одним специализированным учреждением ООН, активно участвующим в глобальном регулировании. </w:t>
      </w:r>
    </w:p>
    <w:p w:rsidR="00035473" w:rsidRDefault="00A246DD" w:rsidP="005630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 состоит из пяти тесно связанных между собой</w:t>
      </w:r>
      <w:r w:rsidRPr="008C62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организаций:</w:t>
      </w:r>
    </w:p>
    <w:p w:rsidR="008C623A" w:rsidRDefault="008C623A" w:rsidP="005630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Международный банк реконструкции и развития (МБРР), созданный в 1944 г. на Бреттон-Вудской конференции. Членами МБРР являются 187 стран, включая Россию с 1992 г.</w:t>
      </w:r>
      <w:r w:rsidRPr="008C623A">
        <w:rPr>
          <w:rFonts w:ascii="Times New Roman" w:hAnsi="Times New Roman" w:cs="Times New Roman"/>
          <w:sz w:val="28"/>
          <w:szCs w:val="28"/>
        </w:rPr>
        <w:t>;</w:t>
      </w:r>
    </w:p>
    <w:p w:rsidR="008C623A" w:rsidRDefault="008C623A" w:rsidP="005630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Международная ассоциация развития (МАР), созданная в 1960 г. Членами МАР являются 170 стран, включая Россию</w:t>
      </w:r>
      <w:r w:rsidRPr="008C623A">
        <w:rPr>
          <w:rFonts w:ascii="Times New Roman" w:hAnsi="Times New Roman" w:cs="Times New Roman"/>
          <w:sz w:val="28"/>
          <w:szCs w:val="28"/>
        </w:rPr>
        <w:t>;</w:t>
      </w:r>
    </w:p>
    <w:p w:rsidR="008C623A" w:rsidRDefault="008C623A" w:rsidP="005630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Международная финансовая корпорация (МФК), созданная в 1956 г. Членами МФК являются 182 страны, включая Россию</w:t>
      </w:r>
      <w:r w:rsidRPr="008C623A">
        <w:rPr>
          <w:rFonts w:ascii="Times New Roman" w:hAnsi="Times New Roman" w:cs="Times New Roman"/>
          <w:sz w:val="28"/>
          <w:szCs w:val="28"/>
        </w:rPr>
        <w:t>;</w:t>
      </w:r>
    </w:p>
    <w:p w:rsidR="008C623A" w:rsidRDefault="008C623A" w:rsidP="005630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Многостороннее агентство по гарантиям инвестиций (МАГИ), созданное в 1988 г. Членами МАГИ являются 175 стран, включая Россию</w:t>
      </w:r>
      <w:r w:rsidRPr="008C623A">
        <w:rPr>
          <w:rFonts w:ascii="Times New Roman" w:hAnsi="Times New Roman" w:cs="Times New Roman"/>
          <w:sz w:val="28"/>
          <w:szCs w:val="28"/>
        </w:rPr>
        <w:t>;</w:t>
      </w:r>
    </w:p>
    <w:p w:rsidR="008C623A" w:rsidRDefault="008C623A" w:rsidP="005630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Международный центр по урегулированию инвестиционных споров (МЦУИС), созданный в 1966 г. Членами МЦУИС являются 147 стран. Россия участия в МЦУИС не принимает.</w:t>
      </w:r>
      <w:r w:rsidR="003A71A0">
        <w:rPr>
          <w:rFonts w:ascii="Times New Roman" w:hAnsi="Times New Roman" w:cs="Times New Roman"/>
          <w:sz w:val="28"/>
          <w:szCs w:val="28"/>
        </w:rPr>
        <w:t>[10</w:t>
      </w:r>
      <w:r w:rsidRPr="007834CA">
        <w:rPr>
          <w:rFonts w:ascii="Times New Roman" w:hAnsi="Times New Roman" w:cs="Times New Roman"/>
          <w:sz w:val="28"/>
          <w:szCs w:val="28"/>
        </w:rPr>
        <w:t>]</w:t>
      </w:r>
    </w:p>
    <w:p w:rsidR="00092CC3" w:rsidRDefault="00092CC3" w:rsidP="005630E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CC3">
        <w:rPr>
          <w:rFonts w:ascii="Times New Roman" w:hAnsi="Times New Roman" w:cs="Times New Roman"/>
          <w:sz w:val="28"/>
          <w:szCs w:val="28"/>
        </w:rPr>
        <w:t>3.2 Международный банк реконструкции и развития (МБРР)</w:t>
      </w:r>
    </w:p>
    <w:p w:rsidR="00092CC3" w:rsidRDefault="001E08A7" w:rsidP="003A71A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E08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Идея Международного банка реконструкции и развития (МБРР) была сформулирована на Конференции Организации Объединенных Наций по валютно-финан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совым вопросам в 1944 г. в Брет</w:t>
      </w:r>
      <w:r w:rsidRPr="001E08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тон-Вудсе (США). МБРР начал свою деятельность в 1945 г. МБРР в качестве специализированного учреждения входит в сис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тему ООН. Местопребывание МБРР </w:t>
      </w:r>
      <w:r w:rsidRPr="001E08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Ваш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ингтон (США), Европейское бюро </w:t>
      </w:r>
      <w:r w:rsidRPr="001E08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П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ариж (Франция), Токийское бюро </w:t>
      </w:r>
      <w:r w:rsidRPr="001E08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Токио (Япония).</w:t>
      </w:r>
    </w:p>
    <w:p w:rsidR="001E08A7" w:rsidRPr="001E08A7" w:rsidRDefault="001E08A7" w:rsidP="005630E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1E08A7">
        <w:rPr>
          <w:color w:val="000000"/>
          <w:sz w:val="28"/>
          <w:szCs w:val="28"/>
        </w:rPr>
        <w:t>Цели МБРР:</w:t>
      </w:r>
    </w:p>
    <w:p w:rsidR="001E08A7" w:rsidRPr="001E08A7" w:rsidRDefault="001E08A7" w:rsidP="005630E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E08A7">
        <w:rPr>
          <w:color w:val="000000"/>
          <w:sz w:val="28"/>
          <w:szCs w:val="28"/>
        </w:rPr>
        <w:t>- содействие реконструкции и развитию территорий государств-членов путем поощрения капиталовложений на производственные цели;</w:t>
      </w:r>
    </w:p>
    <w:p w:rsidR="001E08A7" w:rsidRPr="001E08A7" w:rsidRDefault="004F3E39" w:rsidP="005630E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  <w:lang w:val="en-US"/>
        </w:rPr>
        <w:t> </w:t>
      </w:r>
      <w:r w:rsidR="001E08A7" w:rsidRPr="001E08A7">
        <w:rPr>
          <w:color w:val="000000"/>
          <w:sz w:val="28"/>
          <w:szCs w:val="28"/>
        </w:rPr>
        <w:t>поощрение частных и иностранных инвестиций посредством предоставления гарантий или участия в займах и других инвестициях частных кредиторов;</w:t>
      </w:r>
    </w:p>
    <w:p w:rsidR="001E08A7" w:rsidRDefault="001E08A7" w:rsidP="005630E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E08A7">
        <w:rPr>
          <w:color w:val="000000"/>
          <w:sz w:val="28"/>
          <w:szCs w:val="28"/>
        </w:rPr>
        <w:t>- стимулирование долгосрочного сбалансированного роста международной торговли, а также поддержание сбалансированного платежного баланса путем международных инвестиций в развитие производственных ресурсов государств-членов МБРР.</w:t>
      </w:r>
    </w:p>
    <w:p w:rsidR="001E08A7" w:rsidRPr="001E08A7" w:rsidRDefault="001E08A7" w:rsidP="005630E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1E08A7">
        <w:rPr>
          <w:color w:val="000000"/>
          <w:sz w:val="28"/>
          <w:szCs w:val="28"/>
        </w:rPr>
        <w:t>Структура МБРР</w:t>
      </w:r>
      <w:r>
        <w:rPr>
          <w:color w:val="000000"/>
          <w:sz w:val="28"/>
          <w:szCs w:val="28"/>
        </w:rPr>
        <w:t>:</w:t>
      </w:r>
    </w:p>
    <w:p w:rsidR="001E08A7" w:rsidRPr="001E08A7" w:rsidRDefault="001E08A7" w:rsidP="009C39B9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1E08A7">
        <w:rPr>
          <w:color w:val="000000"/>
          <w:sz w:val="28"/>
          <w:szCs w:val="28"/>
        </w:rPr>
        <w:t>Совет управляющих, состоящий из назначаемых странами-членами управляющих (министров финансов или председателей центральных банков), является высшим органом МБРР. Срок полномочий управляющих, каждый из которых имеет заместителя, составляет 5 лет (возможно повторное назначение). Совет управляющих заседает обычно один раз в год (ежегодное собрание). Он может передать часть своих полномочий директорам-исполнителям (за исключением решений о приеме новых членов, повышении или снижении уставного капитала, прекращении деятельности МБРР и др.). Решения принимаются простым большинством голосов, по важным вопросам необходимо собрать 85%. При голосовании в Совете управляющих вес голоса каждой страны зависит от ее доли в капитале Банка (США имеют более 17% голосов, т.е. столько же, сколько имеют 140 развивающихся стран. (Квоты России и Украины составляют 1,8 и 0,8% соответственно).</w:t>
      </w:r>
    </w:p>
    <w:p w:rsidR="001E08A7" w:rsidRDefault="001E08A7" w:rsidP="009C39B9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1E08A7">
        <w:rPr>
          <w:color w:val="000000"/>
          <w:sz w:val="28"/>
          <w:szCs w:val="28"/>
        </w:rPr>
        <w:t>Директора-исполнители (избираются на 2 года) отвечают за текущую работу. Из двадцати четырех директоров пять назначаются пятью членами МБРР (Великобритания, Германия, США, Франция, Япония), имеющими наибольшую долю в его капитале, остальные избираются управляющими с учетом их принадлежности к определенной группе стран. Каждый из остальных директоров представляет несколько стран, за исключением Китая и Саудовской Аравии, которые представлены своим собст</w:t>
      </w:r>
      <w:r>
        <w:rPr>
          <w:color w:val="000000"/>
          <w:sz w:val="28"/>
          <w:szCs w:val="28"/>
        </w:rPr>
        <w:t xml:space="preserve">венным директором-исполнителем. Директора-исполнители </w:t>
      </w:r>
      <w:r w:rsidRPr="001E08A7">
        <w:rPr>
          <w:color w:val="000000"/>
          <w:sz w:val="28"/>
          <w:szCs w:val="28"/>
        </w:rPr>
        <w:t>осуществляют возложенные на них полномочия, опираясь на помощь комитетов. Каждый директор назначает себе заместителя на случай своего отсутствия.</w:t>
      </w:r>
      <w:r w:rsidRPr="001E08A7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Pr="001E08A7">
        <w:rPr>
          <w:color w:val="000000"/>
          <w:sz w:val="28"/>
          <w:szCs w:val="28"/>
          <w:shd w:val="clear" w:color="auto" w:fill="FFFFFF"/>
        </w:rPr>
        <w:t>Президент избирается директорами-исполнителями сроком на 5 лет; он не может быть ни управляющим, ни директором, ни представителем управляющего или директора. Президент ведет текущие дела Всемирного банка.</w:t>
      </w:r>
    </w:p>
    <w:p w:rsidR="001E08A7" w:rsidRDefault="001E08A7" w:rsidP="009C39B9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1E08A7">
        <w:rPr>
          <w:color w:val="000000"/>
          <w:sz w:val="28"/>
          <w:szCs w:val="28"/>
        </w:rPr>
        <w:t>Первоначально МБРР был призван с помощью аккумулированных бюджетных средств промышленно развитых стран и привлекаемых капиталов инвесторов стимулировать частные инвестиции в странах Западной Европы, экономика которых значительно пострадала во время второй мировой войны. С середины 50-х гг., когда хозяйство стран Западной Европы стабилизировалось, деятельность МБРР во все большей степени стала ориентироваться на страны Азии, Африки и Латинской Америки с целью стимулировать развитие их экономики. Традиционно деятельность МБРР заключается в предоставлении кредитов для расширения производственных мощностей стран-членов Всемирного банка, которые выдаются обычно сро</w:t>
      </w:r>
      <w:r w:rsidR="00D73292">
        <w:rPr>
          <w:color w:val="000000"/>
          <w:sz w:val="28"/>
          <w:szCs w:val="28"/>
        </w:rPr>
        <w:t xml:space="preserve">ком до 20 лет (льготный период </w:t>
      </w:r>
      <w:r w:rsidRPr="001E08A7">
        <w:rPr>
          <w:color w:val="000000"/>
          <w:sz w:val="28"/>
          <w:szCs w:val="28"/>
        </w:rPr>
        <w:t>- 5 лет) под гарантию правительств ею стран-членов. Обычно МБРР предоставляет займы в размере 15 млрд. дол. в год, процент по ним взимается на уровне ставок мировых финансовых рынков (ставка по кредиту в среднем на 0,5% превышает стоимость заемных средств и изменяется по полугодиям: в 1993 г. ставка составляла 7,43% годовых). Общая сумма кредитов, предоставленных МБРР за период его деятельности, достигла 235 млрд. дол. (</w:t>
      </w:r>
      <w:r w:rsidR="00D73292">
        <w:rPr>
          <w:color w:val="000000"/>
          <w:sz w:val="28"/>
          <w:szCs w:val="28"/>
        </w:rPr>
        <w:t>1/3 кредитов приходится на 1989</w:t>
      </w:r>
      <w:r w:rsidRPr="001E08A7">
        <w:rPr>
          <w:color w:val="000000"/>
          <w:sz w:val="28"/>
          <w:szCs w:val="28"/>
        </w:rPr>
        <w:t>-1993гг.).</w:t>
      </w:r>
    </w:p>
    <w:p w:rsidR="009379BF" w:rsidRDefault="009379BF" w:rsidP="005630EB">
      <w:pPr>
        <w:rPr>
          <w:rFonts w:ascii="Times New Roman" w:hAnsi="Times New Roman" w:cs="Times New Roman"/>
          <w:sz w:val="28"/>
          <w:szCs w:val="28"/>
        </w:rPr>
      </w:pPr>
    </w:p>
    <w:p w:rsidR="009379BF" w:rsidRPr="009379BF" w:rsidRDefault="009379BF" w:rsidP="005630EB">
      <w:pPr>
        <w:rPr>
          <w:rFonts w:ascii="Times New Roman" w:hAnsi="Times New Roman" w:cs="Times New Roman"/>
          <w:sz w:val="28"/>
          <w:szCs w:val="28"/>
        </w:rPr>
      </w:pPr>
    </w:p>
    <w:p w:rsidR="009379BF" w:rsidRPr="001E08A7" w:rsidRDefault="009379BF" w:rsidP="005630E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1E08A7" w:rsidRPr="001E08A7" w:rsidRDefault="001E08A7" w:rsidP="005630E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1E08A7" w:rsidRPr="001E08A7" w:rsidRDefault="001E08A7" w:rsidP="005630E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1E08A7" w:rsidRPr="00092CC3" w:rsidRDefault="001E08A7" w:rsidP="005630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2CC3" w:rsidRDefault="00092CC3" w:rsidP="005630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52A0" w:rsidRDefault="005752A0" w:rsidP="005630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52A0" w:rsidRDefault="005752A0" w:rsidP="005630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52A0" w:rsidRDefault="005752A0" w:rsidP="005630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52A0" w:rsidRDefault="005752A0" w:rsidP="005630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52A0" w:rsidRDefault="005752A0" w:rsidP="005630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52A0" w:rsidRDefault="005752A0" w:rsidP="005630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52A0" w:rsidRDefault="005752A0" w:rsidP="005630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52A0" w:rsidRDefault="005752A0" w:rsidP="005630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52A0" w:rsidRDefault="005752A0" w:rsidP="005630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52A0" w:rsidRDefault="005752A0" w:rsidP="005630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52A0" w:rsidRPr="00092CC3" w:rsidRDefault="005752A0" w:rsidP="005630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39B9" w:rsidRDefault="009C39B9" w:rsidP="005752A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630EB" w:rsidRPr="00A61C02" w:rsidRDefault="00A61C02" w:rsidP="005752A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1C02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A61C02" w:rsidRPr="00A61C02" w:rsidRDefault="00A61C02" w:rsidP="00A61C0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C02">
        <w:rPr>
          <w:rFonts w:ascii="Verdana" w:eastAsia="Times New Roman" w:hAnsi="Verdana" w:cs="Times New Roman"/>
          <w:sz w:val="17"/>
          <w:szCs w:val="17"/>
          <w:lang w:eastAsia="ru-RU"/>
        </w:rPr>
        <w:t> </w:t>
      </w:r>
      <w:r w:rsidRPr="00A61C0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Основополагающей в международных валютных отношениях является Мировая валютная система. Мировая валютная система (МВС) является исторически сложившейся формой организации международных денежных отношений, закрепленной межгосударственными договоренностями. МВС представляет собой совокупность способов, инструментов и межгосударственных органов, с помощью которых осуществляется платежно-расчетный оборот в рамках мирового хозяйства. Ее возникновение и последующая эволюция отражают объективное развитие процессов интернационализации капитала, требующих адекватных условий в международной денежной сфере.</w:t>
      </w:r>
    </w:p>
    <w:p w:rsidR="00A61C02" w:rsidRPr="00A61C02" w:rsidRDefault="00A61C02" w:rsidP="00A61C0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C0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Национальная валютная система неразрывно связана с мировой валютной системой. Мировая валютная система сложилась к середине XIX века. Характер функционирования и стабильность мировой валютной системы зависят от степени соответствия ее принципов структуре мирового хозяйства, расстановке сил и интересам ведущих стран. При изменении данных условий возникает периодический кризис мировой валютной системы, который завершается ее крушением и созданием новой валютной системы.</w:t>
      </w:r>
    </w:p>
    <w:p w:rsidR="00A61C02" w:rsidRPr="00A61C02" w:rsidRDefault="00A61C02" w:rsidP="00A61C0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C02">
        <w:rPr>
          <w:rFonts w:ascii="Times New Roman" w:eastAsia="Times New Roman" w:hAnsi="Times New Roman" w:cs="Times New Roman"/>
          <w:sz w:val="28"/>
          <w:szCs w:val="28"/>
          <w:lang w:eastAsia="ru-RU"/>
        </w:rPr>
        <w:t>Хотя мировая валютная система преследует глобальные мирохозяйственные цели и имеет особый механизм функционирования, она тесно связана с национальными валютными системами. Эта связь осуществляется через национальные банки, обслуживающие внешнеэкономическую деятельность, и проявляется в межгосударственном валютном регулировании и координации валютной политики ведущих стран.</w:t>
      </w:r>
    </w:p>
    <w:p w:rsidR="00A61C02" w:rsidRPr="00A61C02" w:rsidRDefault="00A61C02" w:rsidP="00A61C0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C02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Взаимная связь национальных и мировой валютной систем не означает их тождества, поскольку различны их задачи, условия функционирования и регулирования, влияние на экономику отдельных стран и мировое хозяйство.</w:t>
      </w:r>
    </w:p>
    <w:p w:rsidR="00A61C02" w:rsidRPr="00A61C02" w:rsidRDefault="00A61C02" w:rsidP="00A61C0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C02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Мировой денежный товар принимается каждой страной в качестве эквивалента вывезенного из нее богатства и обслуживает международные отношения (экономические, политические, культурные).</w:t>
      </w:r>
    </w:p>
    <w:p w:rsidR="00A61C02" w:rsidRPr="00A61C02" w:rsidRDefault="00A61C02" w:rsidP="00A61C0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C0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Первым международным денежным товаром выступало золото. Далее мировыми деньгами стали национальные валюты ведущих мировых держав (кредитные деньги). В настоящее время, в этом качестве также распространены композиционные, или фидуциарные (основанные на доверии к эмитенту), деньги.</w:t>
      </w:r>
    </w:p>
    <w:p w:rsidR="00A61C02" w:rsidRPr="00A61C02" w:rsidRDefault="00A61C02" w:rsidP="00A61C0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C02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Валюта – это не новый вид денег, а особый способ их функционирования, когда национальные деньги опосредуют международные торговые и кредитные отношения. Таким образом, деньги, используемые в международных экономических отношениях, становятся валютой. Категория «валюта» обеспечивает связь и взаимодействие национального и мирового хозяйства.</w:t>
      </w:r>
    </w:p>
    <w:p w:rsidR="00A61C02" w:rsidRPr="00A61C02" w:rsidRDefault="00A61C02" w:rsidP="00A61C0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C02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Валютный курс определяют как стоимость денежной единицы одной страны, выраженную в денежных единицах другой страны. Валютный курс необходим для обмена валют при торговле товарами и услугами, движении капиталов и кредитов; для сравнения цен на мировых товарных рынках, а также стоимостных показателей разных стран; для периодической переоценки счетов в иностранной валюте фирм, банков, правительств и физических лиц.</w:t>
      </w:r>
    </w:p>
    <w:p w:rsidR="00A61C02" w:rsidRPr="00A61C02" w:rsidRDefault="00A61C02" w:rsidP="00A61C0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C0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 наднациональным валютно-финансовым институтом, обеспечивающим стабильность мировой валютной системы, является Международный валютный фонд (МВФ). В его задачу входит противодействие валютным ограничениям, создание многонациональной системы платежей по валютным операциям и т.д. Кроме того, к международным валютно-финансовым организациям относится ряд международных институтов, инвестиционно-кредитная деятельность которых носит одновременно и валютный характер. Среди них можно назвать Международный банк реконструкции и развития, Банк международных расчетов в Базеле, Европейский инвестиционный банк и др.</w:t>
      </w:r>
    </w:p>
    <w:p w:rsidR="005630EB" w:rsidRPr="00A61C02" w:rsidRDefault="005630EB" w:rsidP="005630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1C02" w:rsidRPr="00A61C02" w:rsidRDefault="00A61C02" w:rsidP="005630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1C02" w:rsidRDefault="00A61C02" w:rsidP="005630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1C02" w:rsidRDefault="00A61C02" w:rsidP="005630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1C02" w:rsidRDefault="00A61C02" w:rsidP="005630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1C02" w:rsidRDefault="00A61C02" w:rsidP="005630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1C02" w:rsidRDefault="00A61C02" w:rsidP="005630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1C02" w:rsidRDefault="00A61C02" w:rsidP="005630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1C02" w:rsidRDefault="00A61C02" w:rsidP="005630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1C02" w:rsidRDefault="00A61C02" w:rsidP="005630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1C02" w:rsidRDefault="00A61C02" w:rsidP="005630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1C02" w:rsidRDefault="00A61C02" w:rsidP="005630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1C02" w:rsidRDefault="00A61C02" w:rsidP="005630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1C02" w:rsidRDefault="00A61C02" w:rsidP="005630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1C02" w:rsidRDefault="00A61C02" w:rsidP="005630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1C02" w:rsidRDefault="00A61C02" w:rsidP="005630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1C02" w:rsidRDefault="00A61C02" w:rsidP="005630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1C02" w:rsidRDefault="00A61C02" w:rsidP="005630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1C02" w:rsidRDefault="00A61C02" w:rsidP="005630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1C02" w:rsidRDefault="00A61C02" w:rsidP="005630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1C02" w:rsidRDefault="00A61C02" w:rsidP="005630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1C02" w:rsidRDefault="00A61C02" w:rsidP="005630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1C02" w:rsidRDefault="00A61C02" w:rsidP="005630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1C02" w:rsidRDefault="00A61C02" w:rsidP="005630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1C02" w:rsidRDefault="00A61C02" w:rsidP="005630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1C02" w:rsidRDefault="00A61C02" w:rsidP="005630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1C02" w:rsidRDefault="00A61C02" w:rsidP="005630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1C02" w:rsidRDefault="00A61C02" w:rsidP="005630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46DD" w:rsidRDefault="00151A1B" w:rsidP="00622CC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71CC">
        <w:rPr>
          <w:rFonts w:ascii="Times New Roman" w:hAnsi="Times New Roman" w:cs="Times New Roman"/>
          <w:b/>
          <w:sz w:val="28"/>
          <w:szCs w:val="28"/>
        </w:rPr>
        <w:t>Список</w:t>
      </w:r>
      <w:r w:rsidR="00BE4E14" w:rsidRPr="002A71CC">
        <w:rPr>
          <w:rFonts w:ascii="Times New Roman" w:hAnsi="Times New Roman" w:cs="Times New Roman"/>
          <w:b/>
          <w:sz w:val="28"/>
          <w:szCs w:val="28"/>
        </w:rPr>
        <w:t xml:space="preserve"> использованных источников</w:t>
      </w:r>
    </w:p>
    <w:p w:rsidR="00622CCF" w:rsidRDefault="00622CCF" w:rsidP="00622CC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A71CC" w:rsidRPr="000F642E" w:rsidRDefault="000F642E" w:rsidP="000036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642E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Научно - методическая литература</w:t>
      </w:r>
    </w:p>
    <w:p w:rsidR="00B353C5" w:rsidRDefault="00B353C5" w:rsidP="000036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53C5">
        <w:rPr>
          <w:rFonts w:ascii="Times New Roman" w:hAnsi="Times New Roman" w:cs="Times New Roman"/>
          <w:sz w:val="28"/>
          <w:szCs w:val="28"/>
        </w:rPr>
        <w:t>1.</w:t>
      </w:r>
      <w:r w:rsidR="002B26D9">
        <w:t xml:space="preserve"> </w:t>
      </w:r>
      <w:r w:rsidR="006904B2">
        <w:rPr>
          <w:rFonts w:ascii="Times New Roman" w:hAnsi="Times New Roman" w:cs="Times New Roman"/>
          <w:sz w:val="28"/>
          <w:szCs w:val="28"/>
        </w:rPr>
        <w:t>Балабанов</w:t>
      </w:r>
      <w:r w:rsidR="006904B2" w:rsidRPr="006904B2">
        <w:rPr>
          <w:rFonts w:ascii="Times New Roman" w:hAnsi="Times New Roman" w:cs="Times New Roman"/>
          <w:sz w:val="28"/>
          <w:szCs w:val="28"/>
        </w:rPr>
        <w:t xml:space="preserve"> И.Т. </w:t>
      </w:r>
      <w:r w:rsidRPr="00B353C5">
        <w:rPr>
          <w:rFonts w:ascii="Times New Roman" w:hAnsi="Times New Roman" w:cs="Times New Roman"/>
          <w:sz w:val="28"/>
          <w:szCs w:val="28"/>
        </w:rPr>
        <w:t>Валютный рын</w:t>
      </w:r>
      <w:r w:rsidR="006904B2">
        <w:rPr>
          <w:rFonts w:ascii="Times New Roman" w:hAnsi="Times New Roman" w:cs="Times New Roman"/>
          <w:sz w:val="28"/>
          <w:szCs w:val="28"/>
        </w:rPr>
        <w:t>ок и валютные операции в России: учебник</w:t>
      </w:r>
      <w:r w:rsidRPr="00B353C5">
        <w:rPr>
          <w:rFonts w:ascii="Times New Roman" w:hAnsi="Times New Roman" w:cs="Times New Roman"/>
          <w:sz w:val="28"/>
          <w:szCs w:val="28"/>
        </w:rPr>
        <w:t xml:space="preserve"> - М.:</w:t>
      </w:r>
      <w:r w:rsidR="006904B2">
        <w:rPr>
          <w:rFonts w:ascii="Times New Roman" w:hAnsi="Times New Roman" w:cs="Times New Roman"/>
          <w:sz w:val="28"/>
          <w:szCs w:val="28"/>
        </w:rPr>
        <w:t xml:space="preserve"> ИНФРА .</w:t>
      </w:r>
      <w:r w:rsidR="006904B2" w:rsidRPr="006904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642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6904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М.: </w:t>
      </w:r>
      <w:r w:rsidR="000F642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353C5">
        <w:rPr>
          <w:rFonts w:ascii="Times New Roman" w:hAnsi="Times New Roman" w:cs="Times New Roman"/>
          <w:sz w:val="28"/>
          <w:szCs w:val="28"/>
        </w:rPr>
        <w:t>2010.</w:t>
      </w:r>
    </w:p>
    <w:p w:rsidR="00003622" w:rsidRDefault="00003622" w:rsidP="000036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622C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B26D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Диденко Н.И. Международная  экономика: учебное пособие /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B26D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Ростов на Дону: Феникс,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B26D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2007.</w:t>
      </w:r>
    </w:p>
    <w:p w:rsidR="00B353C5" w:rsidRDefault="00003622" w:rsidP="000036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4A32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2C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Круглов </w:t>
      </w:r>
      <w:r w:rsidR="00622CCF" w:rsidRPr="004F3E39">
        <w:rPr>
          <w:rFonts w:ascii="Times New Roman" w:eastAsia="Times New Roman" w:hAnsi="Times New Roman" w:cs="Times New Roman"/>
          <w:sz w:val="28"/>
          <w:szCs w:val="28"/>
          <w:lang w:eastAsia="ru-RU"/>
        </w:rPr>
        <w:t>В.В</w:t>
      </w:r>
      <w:r w:rsidR="00622CC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22CCF" w:rsidRPr="00151A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3297" w:rsidRPr="004A32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3297" w:rsidRPr="00151A1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международных валютно-ф</w:t>
      </w:r>
      <w:r w:rsidR="004A3297">
        <w:rPr>
          <w:rFonts w:ascii="Times New Roman" w:eastAsia="Times New Roman" w:hAnsi="Times New Roman" w:cs="Times New Roman"/>
          <w:sz w:val="28"/>
          <w:szCs w:val="28"/>
          <w:lang w:eastAsia="ru-RU"/>
        </w:rPr>
        <w:t>инансовых и кредитных отношений</w:t>
      </w:r>
      <w:r w:rsidR="00622CCF">
        <w:rPr>
          <w:rFonts w:ascii="Times New Roman" w:eastAsia="Times New Roman" w:hAnsi="Times New Roman" w:cs="Times New Roman"/>
          <w:sz w:val="28"/>
          <w:szCs w:val="28"/>
          <w:lang w:eastAsia="ru-RU"/>
        </w:rPr>
        <w:t>: учебник -</w:t>
      </w:r>
      <w:r w:rsidR="004A3297" w:rsidRPr="00CD7EEE">
        <w:rPr>
          <w:rFonts w:ascii="Times New Roman" w:eastAsia="Times New Roman" w:hAnsi="Times New Roman" w:cs="Times New Roman"/>
          <w:sz w:val="28"/>
          <w:szCs w:val="28"/>
          <w:lang w:eastAsia="ru-RU"/>
        </w:rPr>
        <w:t>М.:</w:t>
      </w:r>
      <w:r w:rsidR="004A3297" w:rsidRPr="00151A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32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ИНФА. </w:t>
      </w:r>
      <w:r w:rsidR="000F642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A32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М.: </w:t>
      </w:r>
      <w:r w:rsidR="000F642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A3297" w:rsidRPr="00CD7EEE">
        <w:rPr>
          <w:rFonts w:ascii="Times New Roman" w:eastAsia="Times New Roman" w:hAnsi="Times New Roman" w:cs="Times New Roman"/>
          <w:sz w:val="28"/>
          <w:szCs w:val="28"/>
          <w:lang w:eastAsia="ru-RU"/>
        </w:rPr>
        <w:t>200</w:t>
      </w:r>
      <w:r w:rsidR="004A3297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</w:p>
    <w:p w:rsidR="00B353C5" w:rsidRDefault="00003622" w:rsidP="0000362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A47C5B">
        <w:rPr>
          <w:rFonts w:ascii="Times New Roman" w:hAnsi="Times New Roman" w:cs="Times New Roman"/>
          <w:sz w:val="28"/>
          <w:szCs w:val="28"/>
        </w:rPr>
        <w:t xml:space="preserve"> </w:t>
      </w:r>
      <w:r w:rsidR="00622CCF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Куликов А.Г. Деньги, кредит, банки: учебник –М.: КНОРУС. –М.: -2009.</w:t>
      </w:r>
    </w:p>
    <w:p w:rsidR="00003622" w:rsidRDefault="00003622" w:rsidP="0000362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1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Поляк Г.Б.</w:t>
      </w:r>
      <w:r w:rsidRPr="002A71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Финансы: учебник -</w:t>
      </w:r>
      <w:r w:rsidRPr="002A71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М.: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ЮНИТИ. -М.: -</w:t>
      </w:r>
      <w:r w:rsidR="00A47C5B">
        <w:rPr>
          <w:rFonts w:ascii="Times New Roman" w:eastAsia="Times New Roman" w:hAnsi="Times New Roman" w:cs="Times New Roman"/>
          <w:sz w:val="28"/>
          <w:szCs w:val="28"/>
          <w:lang w:eastAsia="ru-RU"/>
        </w:rPr>
        <w:t>2010.</w:t>
      </w:r>
    </w:p>
    <w:p w:rsidR="002B26D9" w:rsidRDefault="00003622" w:rsidP="0000362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2A71CC" w:rsidRPr="002A71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2B26D9">
        <w:rPr>
          <w:rFonts w:ascii="Times New Roman" w:hAnsi="Times New Roman" w:cs="Times New Roman"/>
          <w:sz w:val="28"/>
          <w:szCs w:val="28"/>
        </w:rPr>
        <w:t>Раджабова Э.К. Мировая экономика Курс лекций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B26D9">
        <w:rPr>
          <w:rFonts w:ascii="Times New Roman" w:hAnsi="Times New Roman" w:cs="Times New Roman"/>
          <w:sz w:val="28"/>
          <w:szCs w:val="28"/>
        </w:rPr>
        <w:t xml:space="preserve">М.: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sz w:val="28"/>
          <w:szCs w:val="28"/>
        </w:rPr>
        <w:t>2006.</w:t>
      </w:r>
    </w:p>
    <w:p w:rsidR="00003622" w:rsidRDefault="002B26D9" w:rsidP="0000362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00362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2A71CC" w:rsidRPr="002A71C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22CCF" w:rsidRPr="00622C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3622" w:rsidRPr="004A3297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Спиридонов И.А. Мировая экономика: учебник</w:t>
      </w:r>
      <w:r w:rsidR="00003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="00003622" w:rsidRPr="004A32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М.: </w:t>
      </w:r>
      <w:r w:rsidR="00003622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ИНФРА . -</w:t>
      </w:r>
      <w:r w:rsidR="00003622" w:rsidRPr="004A32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М.: - 2006. </w:t>
      </w:r>
    </w:p>
    <w:p w:rsidR="00003622" w:rsidRPr="006904B2" w:rsidRDefault="00003622" w:rsidP="00003622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2A71CC" w:rsidRPr="002A71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0F642E">
        <w:rPr>
          <w:rFonts w:ascii="Times New Roman" w:hAnsi="Times New Roman" w:cs="Times New Roman"/>
          <w:sz w:val="28"/>
          <w:szCs w:val="28"/>
        </w:rPr>
        <w:t>Трухачев В.И. Международная торговля: учебное пособие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642E">
        <w:rPr>
          <w:rFonts w:ascii="Times New Roman" w:hAnsi="Times New Roman" w:cs="Times New Roman"/>
          <w:sz w:val="28"/>
          <w:szCs w:val="28"/>
        </w:rPr>
        <w:t>-М.: Финансы и статистика, - 2006.</w:t>
      </w:r>
    </w:p>
    <w:p w:rsidR="00151A1B" w:rsidRDefault="00B353C5" w:rsidP="00003622">
      <w:pPr>
        <w:spacing w:after="0" w:line="360" w:lineRule="auto"/>
        <w:ind w:firstLine="709"/>
        <w:jc w:val="both"/>
        <w:rPr>
          <w:rFonts w:ascii="Verdana" w:hAnsi="Verdana"/>
          <w:color w:val="333333"/>
          <w:sz w:val="17"/>
          <w:szCs w:val="17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9</w:t>
      </w:r>
      <w:r w:rsidR="00151A1B" w:rsidRPr="00616C3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r w:rsidR="00151A1B">
        <w:rPr>
          <w:rFonts w:ascii="Verdana" w:hAnsi="Verdana"/>
          <w:color w:val="333333"/>
          <w:sz w:val="17"/>
          <w:szCs w:val="17"/>
          <w:shd w:val="clear" w:color="auto" w:fill="FFFFFF"/>
        </w:rPr>
        <w:t xml:space="preserve"> </w:t>
      </w:r>
      <w:r w:rsidR="00003622">
        <w:rPr>
          <w:rFonts w:ascii="Times New Roman" w:hAnsi="Times New Roman" w:cs="Times New Roman"/>
          <w:sz w:val="28"/>
          <w:szCs w:val="28"/>
        </w:rPr>
        <w:t xml:space="preserve">Шишков </w:t>
      </w:r>
      <w:r w:rsidR="00003622" w:rsidRPr="006904B2">
        <w:rPr>
          <w:rFonts w:ascii="Times New Roman" w:hAnsi="Times New Roman" w:cs="Times New Roman"/>
          <w:sz w:val="28"/>
          <w:szCs w:val="28"/>
        </w:rPr>
        <w:t>Ю.</w:t>
      </w:r>
      <w:r w:rsidR="00003622">
        <w:rPr>
          <w:rFonts w:ascii="Times New Roman" w:hAnsi="Times New Roman" w:cs="Times New Roman"/>
          <w:sz w:val="28"/>
          <w:szCs w:val="28"/>
        </w:rPr>
        <w:t>В.</w:t>
      </w:r>
      <w:r w:rsidR="00003622" w:rsidRPr="006904B2">
        <w:rPr>
          <w:rFonts w:ascii="Times New Roman" w:hAnsi="Times New Roman" w:cs="Times New Roman"/>
          <w:sz w:val="28"/>
          <w:szCs w:val="28"/>
        </w:rPr>
        <w:t xml:space="preserve"> Россия в системе международных производственных связей//Мировая экономика и международные отношения.</w:t>
      </w:r>
      <w:r w:rsidR="00003622" w:rsidRPr="002B2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362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03622" w:rsidRPr="006904B2">
        <w:rPr>
          <w:rFonts w:ascii="Times New Roman" w:hAnsi="Times New Roman" w:cs="Times New Roman"/>
          <w:sz w:val="28"/>
          <w:szCs w:val="28"/>
        </w:rPr>
        <w:t xml:space="preserve">2008. </w:t>
      </w:r>
      <w:r w:rsidR="0000362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03622" w:rsidRPr="006904B2">
        <w:rPr>
          <w:rFonts w:ascii="Times New Roman" w:hAnsi="Times New Roman" w:cs="Times New Roman"/>
          <w:sz w:val="28"/>
          <w:szCs w:val="28"/>
        </w:rPr>
        <w:t xml:space="preserve">№11. </w:t>
      </w:r>
      <w:r w:rsidR="0000362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03622" w:rsidRPr="006904B2">
        <w:rPr>
          <w:rFonts w:ascii="Times New Roman" w:hAnsi="Times New Roman" w:cs="Times New Roman"/>
          <w:sz w:val="28"/>
          <w:szCs w:val="28"/>
        </w:rPr>
        <w:t>С.15</w:t>
      </w:r>
      <w:r w:rsidR="0000362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03622" w:rsidRPr="006904B2">
        <w:rPr>
          <w:rFonts w:ascii="Times New Roman" w:hAnsi="Times New Roman" w:cs="Times New Roman"/>
          <w:sz w:val="28"/>
          <w:szCs w:val="28"/>
        </w:rPr>
        <w:t>23.</w:t>
      </w:r>
    </w:p>
    <w:p w:rsidR="00616C32" w:rsidRDefault="00B353C5" w:rsidP="0000362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DD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DD"/>
        </w:rPr>
        <w:t>10</w:t>
      </w:r>
      <w:r w:rsidR="00616C32">
        <w:rPr>
          <w:rFonts w:ascii="Times New Roman" w:hAnsi="Times New Roman" w:cs="Times New Roman"/>
          <w:color w:val="000000"/>
          <w:sz w:val="28"/>
          <w:szCs w:val="28"/>
          <w:shd w:val="clear" w:color="auto" w:fill="FFFFDD"/>
        </w:rPr>
        <w:t>.</w:t>
      </w:r>
      <w:r w:rsidR="00622CCF" w:rsidRPr="00622CCF">
        <w:rPr>
          <w:rFonts w:ascii="Times New Roman" w:hAnsi="Times New Roman" w:cs="Times New Roman"/>
          <w:color w:val="000000"/>
          <w:sz w:val="28"/>
          <w:szCs w:val="28"/>
          <w:shd w:val="clear" w:color="auto" w:fill="FFFFDD"/>
        </w:rPr>
        <w:t xml:space="preserve"> </w:t>
      </w:r>
      <w:r w:rsidR="00622CCF">
        <w:rPr>
          <w:rFonts w:ascii="Times New Roman" w:hAnsi="Times New Roman" w:cs="Times New Roman"/>
          <w:color w:val="000000"/>
          <w:sz w:val="28"/>
          <w:szCs w:val="28"/>
          <w:shd w:val="clear" w:color="auto" w:fill="FFFFDD"/>
        </w:rPr>
        <w:t xml:space="preserve">Щенина Р.К. </w:t>
      </w:r>
      <w:r w:rsidR="00616C32">
        <w:rPr>
          <w:rFonts w:ascii="Times New Roman" w:hAnsi="Times New Roman" w:cs="Times New Roman"/>
          <w:color w:val="000000"/>
          <w:sz w:val="28"/>
          <w:szCs w:val="28"/>
          <w:shd w:val="clear" w:color="auto" w:fill="FFFFDD"/>
        </w:rPr>
        <w:t>Мировая экономика и междун</w:t>
      </w:r>
      <w:r w:rsidR="000F642E">
        <w:rPr>
          <w:rFonts w:ascii="Times New Roman" w:hAnsi="Times New Roman" w:cs="Times New Roman"/>
          <w:color w:val="000000"/>
          <w:sz w:val="28"/>
          <w:szCs w:val="28"/>
          <w:shd w:val="clear" w:color="auto" w:fill="FFFFDD"/>
        </w:rPr>
        <w:t>ародные экономические отношения: учебник</w:t>
      </w:r>
      <w:r w:rsidR="00616C32">
        <w:rPr>
          <w:rFonts w:ascii="Times New Roman" w:hAnsi="Times New Roman" w:cs="Times New Roman"/>
          <w:color w:val="000000"/>
          <w:sz w:val="28"/>
          <w:szCs w:val="28"/>
          <w:shd w:val="clear" w:color="auto" w:fill="FFFFDD"/>
        </w:rPr>
        <w:t xml:space="preserve"> </w:t>
      </w:r>
      <w:r w:rsidR="000F642E">
        <w:rPr>
          <w:rFonts w:ascii="Times New Roman" w:hAnsi="Times New Roman" w:cs="Times New Roman"/>
          <w:color w:val="000000"/>
          <w:sz w:val="28"/>
          <w:szCs w:val="28"/>
          <w:shd w:val="clear" w:color="auto" w:fill="FFFFDD"/>
        </w:rPr>
        <w:t>-</w:t>
      </w:r>
      <w:r w:rsidR="00616C32">
        <w:rPr>
          <w:rFonts w:ascii="Times New Roman" w:hAnsi="Times New Roman" w:cs="Times New Roman"/>
          <w:color w:val="000000"/>
          <w:sz w:val="28"/>
          <w:szCs w:val="28"/>
          <w:shd w:val="clear" w:color="auto" w:fill="FFFFDD"/>
        </w:rPr>
        <w:t xml:space="preserve">М.: </w:t>
      </w:r>
      <w:r w:rsidR="000F642E">
        <w:rPr>
          <w:rFonts w:ascii="Times New Roman" w:hAnsi="Times New Roman" w:cs="Times New Roman"/>
          <w:color w:val="000000"/>
          <w:sz w:val="28"/>
          <w:szCs w:val="28"/>
          <w:shd w:val="clear" w:color="auto" w:fill="FFFFDD"/>
        </w:rPr>
        <w:t xml:space="preserve">ЮРАЙТ. </w:t>
      </w:r>
      <w:r w:rsidR="00622CCF">
        <w:rPr>
          <w:rFonts w:ascii="Times New Roman" w:hAnsi="Times New Roman" w:cs="Times New Roman"/>
          <w:color w:val="000000"/>
          <w:sz w:val="28"/>
          <w:szCs w:val="28"/>
          <w:shd w:val="clear" w:color="auto" w:fill="FFFFDD"/>
        </w:rPr>
        <w:t>-</w:t>
      </w:r>
      <w:r w:rsidR="000F642E">
        <w:rPr>
          <w:rFonts w:ascii="Times New Roman" w:hAnsi="Times New Roman" w:cs="Times New Roman"/>
          <w:color w:val="000000"/>
          <w:sz w:val="28"/>
          <w:szCs w:val="28"/>
          <w:shd w:val="clear" w:color="auto" w:fill="FFFFDD"/>
        </w:rPr>
        <w:t>М.: -</w:t>
      </w:r>
      <w:r w:rsidR="00616C32">
        <w:rPr>
          <w:rFonts w:ascii="Times New Roman" w:hAnsi="Times New Roman" w:cs="Times New Roman"/>
          <w:color w:val="000000"/>
          <w:sz w:val="28"/>
          <w:szCs w:val="28"/>
          <w:shd w:val="clear" w:color="auto" w:fill="FFFFDD"/>
        </w:rPr>
        <w:t>2013.</w:t>
      </w:r>
    </w:p>
    <w:p w:rsidR="00622CCF" w:rsidRDefault="00622CCF" w:rsidP="00622CC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DD"/>
        </w:rPr>
      </w:pPr>
    </w:p>
    <w:p w:rsidR="000F642E" w:rsidRPr="000F642E" w:rsidRDefault="000F642E" w:rsidP="00622CC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DD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DD"/>
          <w:lang w:val="en-US"/>
        </w:rPr>
        <w:t>II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DD"/>
        </w:rPr>
        <w:t xml:space="preserve"> Электронные ресурсы</w:t>
      </w:r>
    </w:p>
    <w:p w:rsidR="00616C32" w:rsidRPr="00616C32" w:rsidRDefault="000F642E" w:rsidP="00622C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DD"/>
        </w:rPr>
        <w:t>11.</w:t>
      </w:r>
      <w:hyperlink r:id="rId8" w:history="1">
        <w:r w:rsidRPr="00210A8F">
          <w:rPr>
            <w:rStyle w:val="aa"/>
            <w:rFonts w:ascii="Times New Roman" w:eastAsia="Times New Roman" w:hAnsi="Times New Roman" w:cs="Times New Roman"/>
            <w:sz w:val="28"/>
            <w:szCs w:val="28"/>
            <w:lang w:eastAsia="ru-RU"/>
          </w:rPr>
          <w:t>www.bibliotekar.ru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сайт электронной библиотеки.</w:t>
      </w:r>
    </w:p>
    <w:p w:rsidR="009565D3" w:rsidRPr="006904B2" w:rsidRDefault="009565D3" w:rsidP="005630E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65D3" w:rsidRDefault="009565D3" w:rsidP="005630E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65D3" w:rsidRDefault="009565D3" w:rsidP="00695BF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65D3" w:rsidRDefault="009565D3" w:rsidP="00695BF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9565D3" w:rsidSect="004649F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0A77" w:rsidRDefault="00AA0A77" w:rsidP="00F46DBD">
      <w:pPr>
        <w:spacing w:after="0" w:line="240" w:lineRule="auto"/>
      </w:pPr>
      <w:r>
        <w:separator/>
      </w:r>
    </w:p>
  </w:endnote>
  <w:endnote w:type="continuationSeparator" w:id="0">
    <w:p w:rsidR="00AA0A77" w:rsidRDefault="00AA0A77" w:rsidP="00F46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11E8" w:rsidRDefault="003811E8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11E8" w:rsidRDefault="003811E8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11E8" w:rsidRDefault="003811E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0A77" w:rsidRDefault="00AA0A77" w:rsidP="00F46DBD">
      <w:pPr>
        <w:spacing w:after="0" w:line="240" w:lineRule="auto"/>
      </w:pPr>
      <w:r>
        <w:separator/>
      </w:r>
    </w:p>
  </w:footnote>
  <w:footnote w:type="continuationSeparator" w:id="0">
    <w:p w:rsidR="00AA0A77" w:rsidRDefault="00AA0A77" w:rsidP="00F46D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11E8" w:rsidRDefault="003811E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8340863"/>
      <w:docPartObj>
        <w:docPartGallery w:val="Page Numbers (Top of Page)"/>
        <w:docPartUnique/>
      </w:docPartObj>
    </w:sdtPr>
    <w:sdtEndPr/>
    <w:sdtContent>
      <w:p w:rsidR="003811E8" w:rsidRDefault="003811E8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0A77">
          <w:rPr>
            <w:noProof/>
          </w:rPr>
          <w:t>3</w:t>
        </w:r>
        <w:r>
          <w:fldChar w:fldCharType="end"/>
        </w:r>
      </w:p>
    </w:sdtContent>
  </w:sdt>
  <w:p w:rsidR="004649F3" w:rsidRPr="004649F3" w:rsidRDefault="004649F3" w:rsidP="004649F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11E8" w:rsidRDefault="003811E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31E1"/>
    <w:rsid w:val="00003622"/>
    <w:rsid w:val="00035473"/>
    <w:rsid w:val="00057FD0"/>
    <w:rsid w:val="00092CC3"/>
    <w:rsid w:val="000A4091"/>
    <w:rsid w:val="000A6ADB"/>
    <w:rsid w:val="000F642E"/>
    <w:rsid w:val="00107225"/>
    <w:rsid w:val="001253A9"/>
    <w:rsid w:val="00151A1B"/>
    <w:rsid w:val="001526C3"/>
    <w:rsid w:val="00162BFC"/>
    <w:rsid w:val="001D3D77"/>
    <w:rsid w:val="001E08A7"/>
    <w:rsid w:val="00272BA8"/>
    <w:rsid w:val="00275CDE"/>
    <w:rsid w:val="002A71CC"/>
    <w:rsid w:val="002B26D9"/>
    <w:rsid w:val="003041A9"/>
    <w:rsid w:val="00367003"/>
    <w:rsid w:val="003811E8"/>
    <w:rsid w:val="003A71A0"/>
    <w:rsid w:val="003D0D7F"/>
    <w:rsid w:val="003F43A3"/>
    <w:rsid w:val="0040795C"/>
    <w:rsid w:val="00432E3B"/>
    <w:rsid w:val="0045261C"/>
    <w:rsid w:val="00453F5D"/>
    <w:rsid w:val="004605FD"/>
    <w:rsid w:val="004649F3"/>
    <w:rsid w:val="004A3297"/>
    <w:rsid w:val="004B7500"/>
    <w:rsid w:val="004F3E39"/>
    <w:rsid w:val="005630EB"/>
    <w:rsid w:val="005752A0"/>
    <w:rsid w:val="00580D17"/>
    <w:rsid w:val="00581F3D"/>
    <w:rsid w:val="00597F75"/>
    <w:rsid w:val="005F6823"/>
    <w:rsid w:val="00616C32"/>
    <w:rsid w:val="00622CCF"/>
    <w:rsid w:val="006904B2"/>
    <w:rsid w:val="00695BF6"/>
    <w:rsid w:val="006B0004"/>
    <w:rsid w:val="007168D7"/>
    <w:rsid w:val="007834CA"/>
    <w:rsid w:val="00835E85"/>
    <w:rsid w:val="00862BDA"/>
    <w:rsid w:val="008A0E60"/>
    <w:rsid w:val="008C17F8"/>
    <w:rsid w:val="008C623A"/>
    <w:rsid w:val="00934188"/>
    <w:rsid w:val="009379BF"/>
    <w:rsid w:val="009565D3"/>
    <w:rsid w:val="0096157B"/>
    <w:rsid w:val="009C39B9"/>
    <w:rsid w:val="00A03BA4"/>
    <w:rsid w:val="00A0601A"/>
    <w:rsid w:val="00A246DD"/>
    <w:rsid w:val="00A47C5B"/>
    <w:rsid w:val="00A61C02"/>
    <w:rsid w:val="00A82B2B"/>
    <w:rsid w:val="00A933F4"/>
    <w:rsid w:val="00AA0A77"/>
    <w:rsid w:val="00B33A27"/>
    <w:rsid w:val="00B353C5"/>
    <w:rsid w:val="00B93F45"/>
    <w:rsid w:val="00B93FAB"/>
    <w:rsid w:val="00BC73EF"/>
    <w:rsid w:val="00BE4E14"/>
    <w:rsid w:val="00C022E5"/>
    <w:rsid w:val="00CD7EEE"/>
    <w:rsid w:val="00D231E1"/>
    <w:rsid w:val="00D34A15"/>
    <w:rsid w:val="00D73292"/>
    <w:rsid w:val="00D82670"/>
    <w:rsid w:val="00D82F8C"/>
    <w:rsid w:val="00DE1C9C"/>
    <w:rsid w:val="00E71EB3"/>
    <w:rsid w:val="00E7264D"/>
    <w:rsid w:val="00EA4306"/>
    <w:rsid w:val="00F13943"/>
    <w:rsid w:val="00F3769C"/>
    <w:rsid w:val="00F46D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5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35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35473"/>
  </w:style>
  <w:style w:type="table" w:styleId="a4">
    <w:name w:val="Table Grid"/>
    <w:basedOn w:val="a1"/>
    <w:uiPriority w:val="59"/>
    <w:rsid w:val="004605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a6"/>
    <w:basedOn w:val="a"/>
    <w:rsid w:val="00BC7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7"/>
    <w:uiPriority w:val="99"/>
    <w:unhideWhenUsed/>
    <w:rsid w:val="00F46D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5"/>
    <w:uiPriority w:val="99"/>
    <w:rsid w:val="00F46DBD"/>
  </w:style>
  <w:style w:type="paragraph" w:styleId="a8">
    <w:name w:val="footer"/>
    <w:basedOn w:val="a"/>
    <w:link w:val="a9"/>
    <w:uiPriority w:val="99"/>
    <w:unhideWhenUsed/>
    <w:rsid w:val="00F46D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46DBD"/>
  </w:style>
  <w:style w:type="character" w:styleId="aa">
    <w:name w:val="Hyperlink"/>
    <w:basedOn w:val="a0"/>
    <w:uiPriority w:val="99"/>
    <w:unhideWhenUsed/>
    <w:rsid w:val="000F642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35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354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bliotekar.ru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12911-E295-4399-B13D-DD7D9E138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</Pages>
  <Words>6168</Words>
  <Characters>35161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41247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киса</dc:creator>
  <cp:keywords/>
  <dc:description/>
  <cp:lastModifiedBy>киса</cp:lastModifiedBy>
  <cp:revision>35</cp:revision>
  <dcterms:created xsi:type="dcterms:W3CDTF">2014-04-14T11:16:00Z</dcterms:created>
  <dcterms:modified xsi:type="dcterms:W3CDTF">2014-05-09T03:57:00Z</dcterms:modified>
</cp:coreProperties>
</file>