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высшего профессионального образования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«ФИНАНСОВЫЙ УНИВЕРСИТЕТ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ПРИ ПРАВИТЕЛЬСТВЕ РОССИЙСКОЙ ФЕДЕРАЦИИ»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Кафедра «Менеджмент и маркетинг»</w:t>
      </w:r>
    </w:p>
    <w:p w:rsidR="00C077F1" w:rsidRPr="002C4E08" w:rsidRDefault="00C077F1" w:rsidP="00C077F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Направление 080200.62 «Экономика»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КОНТРОЛЬНАЯ РАБОТА №2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по дисциплине «Менеджмент»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Вариант № 12</w:t>
      </w: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411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 xml:space="preserve">Студент </w:t>
      </w:r>
    </w:p>
    <w:p w:rsidR="00C077F1" w:rsidRPr="002C4E08" w:rsidRDefault="00C077F1" w:rsidP="00C077F1">
      <w:pPr>
        <w:spacing w:after="0" w:line="360" w:lineRule="auto"/>
        <w:ind w:left="4111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 xml:space="preserve">Группа </w:t>
      </w:r>
    </w:p>
    <w:p w:rsidR="00C077F1" w:rsidRPr="002C4E08" w:rsidRDefault="00C077F1" w:rsidP="00C077F1">
      <w:pPr>
        <w:spacing w:after="200" w:line="360" w:lineRule="auto"/>
        <w:ind w:left="4111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</w:p>
    <w:p w:rsidR="00C077F1" w:rsidRPr="002C4E08" w:rsidRDefault="00C077F1" w:rsidP="00C077F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Проверено:</w:t>
      </w:r>
    </w:p>
    <w:p w:rsidR="00C077F1" w:rsidRPr="002C4E08" w:rsidRDefault="00C077F1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  <w:u w:val="single"/>
        </w:rPr>
        <w:t>«     »</w:t>
      </w:r>
      <w:r w:rsidRPr="002C4E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E0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</w:t>
      </w:r>
      <w:r w:rsidRPr="002C4E08">
        <w:rPr>
          <w:rFonts w:ascii="Times New Roman" w:eastAsia="Calibri" w:hAnsi="Times New Roman" w:cs="Times New Roman"/>
          <w:sz w:val="28"/>
          <w:szCs w:val="28"/>
        </w:rPr>
        <w:t>2015 г.</w:t>
      </w:r>
    </w:p>
    <w:p w:rsidR="00C077F1" w:rsidRDefault="00C077F1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C7CF4" w:rsidRPr="002C4E08" w:rsidRDefault="009C7CF4" w:rsidP="00C077F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7F1" w:rsidRDefault="00C077F1" w:rsidP="00C077F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E08">
        <w:rPr>
          <w:rFonts w:ascii="Times New Roman" w:eastAsia="Calibri" w:hAnsi="Times New Roman" w:cs="Times New Roman"/>
          <w:sz w:val="28"/>
          <w:szCs w:val="28"/>
        </w:rPr>
        <w:t>Владимир 2015</w:t>
      </w:r>
    </w:p>
    <w:p w:rsidR="009C7CF4" w:rsidRPr="002C4E08" w:rsidRDefault="009C7CF4" w:rsidP="00C077F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2C4E0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C077F1" w:rsidRDefault="00C077F1" w:rsidP="00C077F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сущность и опишите искусство и творчество менеджмента … 3</w:t>
      </w:r>
    </w:p>
    <w:p w:rsidR="00C077F1" w:rsidRDefault="00C077F1" w:rsidP="00C077F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………………………………………………………………</w:t>
      </w:r>
      <w:r w:rsidR="0069228B">
        <w:rPr>
          <w:rFonts w:ascii="Times New Roman" w:hAnsi="Times New Roman" w:cs="Times New Roman"/>
          <w:sz w:val="28"/>
          <w:szCs w:val="28"/>
        </w:rPr>
        <w:t>……</w:t>
      </w:r>
      <w:proofErr w:type="gramStart"/>
      <w:r w:rsidR="0069228B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9228B">
        <w:rPr>
          <w:rFonts w:ascii="Times New Roman" w:hAnsi="Times New Roman" w:cs="Times New Roman"/>
          <w:sz w:val="28"/>
          <w:szCs w:val="28"/>
        </w:rPr>
        <w:t>. 5</w:t>
      </w:r>
    </w:p>
    <w:p w:rsidR="00C077F1" w:rsidRDefault="00C077F1" w:rsidP="00C077F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 w:rsidR="006922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228B">
        <w:rPr>
          <w:rFonts w:ascii="Times New Roman" w:hAnsi="Times New Roman" w:cs="Times New Roman"/>
          <w:sz w:val="28"/>
          <w:szCs w:val="28"/>
        </w:rPr>
        <w:t>…………. 7</w:t>
      </w:r>
    </w:p>
    <w:p w:rsidR="00C077F1" w:rsidRDefault="00880D5A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 ……………………………</w:t>
      </w:r>
      <w:r w:rsidR="0069228B">
        <w:rPr>
          <w:rFonts w:ascii="Times New Roman" w:hAnsi="Times New Roman" w:cs="Times New Roman"/>
          <w:sz w:val="28"/>
          <w:szCs w:val="28"/>
        </w:rPr>
        <w:t>……………… 8</w:t>
      </w: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C077F1" w:rsidRDefault="00C077F1" w:rsidP="00C077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20D20" w:rsidRDefault="00C077F1" w:rsidP="00220D20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D20">
        <w:rPr>
          <w:rFonts w:ascii="Times New Roman" w:hAnsi="Times New Roman" w:cs="Times New Roman"/>
          <w:sz w:val="28"/>
          <w:szCs w:val="28"/>
        </w:rPr>
        <w:lastRenderedPageBreak/>
        <w:t>Определите сущность и опишите искусство и</w:t>
      </w:r>
      <w:r w:rsidR="00220D20" w:rsidRPr="00220D20">
        <w:rPr>
          <w:rFonts w:ascii="Times New Roman" w:hAnsi="Times New Roman" w:cs="Times New Roman"/>
          <w:sz w:val="28"/>
          <w:szCs w:val="28"/>
        </w:rPr>
        <w:t xml:space="preserve"> творчество менеджера</w:t>
      </w:r>
    </w:p>
    <w:p w:rsidR="00220D20" w:rsidRPr="009C5F9D" w:rsidRDefault="009C5F9D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 одной стороны, и</w:t>
      </w:r>
      <w:r w:rsidR="00220D20" w:rsidRPr="00220D20">
        <w:rPr>
          <w:rFonts w:ascii="Times New Roman" w:hAnsi="Times New Roman" w:cs="Times New Roman"/>
          <w:bCs/>
          <w:iCs/>
          <w:sz w:val="28"/>
          <w:szCs w:val="28"/>
        </w:rPr>
        <w:t>скусство</w:t>
      </w:r>
      <w:r w:rsidR="00220D20" w:rsidRPr="00220D20">
        <w:rPr>
          <w:rFonts w:ascii="Times New Roman" w:hAnsi="Times New Roman" w:cs="Times New Roman"/>
          <w:iCs/>
          <w:sz w:val="28"/>
          <w:szCs w:val="28"/>
        </w:rPr>
        <w:t xml:space="preserve"> (от «искусы </w:t>
      </w:r>
      <w:proofErr w:type="spellStart"/>
      <w:r w:rsidR="00220D20" w:rsidRPr="00220D20">
        <w:rPr>
          <w:rFonts w:ascii="Times New Roman" w:hAnsi="Times New Roman" w:cs="Times New Roman"/>
          <w:iCs/>
          <w:sz w:val="28"/>
          <w:szCs w:val="28"/>
        </w:rPr>
        <w:t>творити</w:t>
      </w:r>
      <w:proofErr w:type="spellEnd"/>
      <w:r w:rsidR="00220D20" w:rsidRPr="00220D20">
        <w:rPr>
          <w:rFonts w:ascii="Times New Roman" w:hAnsi="Times New Roman" w:cs="Times New Roman"/>
          <w:iCs/>
          <w:sz w:val="28"/>
          <w:szCs w:val="28"/>
        </w:rPr>
        <w:t xml:space="preserve">») — </w:t>
      </w:r>
      <w:r>
        <w:rPr>
          <w:rFonts w:ascii="Times New Roman" w:hAnsi="Times New Roman" w:cs="Times New Roman"/>
          <w:iCs/>
          <w:sz w:val="28"/>
          <w:szCs w:val="28"/>
        </w:rPr>
        <w:t xml:space="preserve">это </w:t>
      </w:r>
      <w:r w:rsidR="00220D20" w:rsidRPr="00220D20">
        <w:rPr>
          <w:rFonts w:ascii="Times New Roman" w:hAnsi="Times New Roman" w:cs="Times New Roman"/>
          <w:iCs/>
          <w:sz w:val="28"/>
          <w:szCs w:val="28"/>
        </w:rPr>
        <w:t xml:space="preserve">процесс или итог выражения внутреннего мира в (художественном) образе, творческое сочетание элементов </w:t>
      </w:r>
      <w:r w:rsidR="00220D20" w:rsidRPr="009C5F9D">
        <w:rPr>
          <w:rFonts w:ascii="Times New Roman" w:hAnsi="Times New Roman" w:cs="Times New Roman"/>
          <w:iCs/>
          <w:sz w:val="28"/>
          <w:szCs w:val="28"/>
        </w:rPr>
        <w:t>таким способом, который отражает чувства или эмоции</w:t>
      </w:r>
      <w:r w:rsidRPr="009C5F9D">
        <w:rPr>
          <w:rFonts w:ascii="Times New Roman" w:hAnsi="Times New Roman" w:cs="Times New Roman"/>
          <w:iCs/>
          <w:sz w:val="28"/>
          <w:szCs w:val="28"/>
        </w:rPr>
        <w:t>.</w:t>
      </w:r>
    </w:p>
    <w:p w:rsidR="009C5F9D" w:rsidRDefault="009C5F9D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 другой стороны, т</w:t>
      </w:r>
      <w:r w:rsidRPr="009C5F9D">
        <w:rPr>
          <w:rFonts w:ascii="Times New Roman" w:hAnsi="Times New Roman" w:cs="Times New Roman"/>
          <w:bCs/>
          <w:iCs/>
          <w:sz w:val="28"/>
          <w:szCs w:val="28"/>
        </w:rPr>
        <w:t>ворчество</w:t>
      </w:r>
      <w:r w:rsidRPr="009C5F9D">
        <w:rPr>
          <w:rFonts w:ascii="Times New Roman" w:hAnsi="Times New Roman" w:cs="Times New Roman"/>
          <w:iCs/>
          <w:sz w:val="28"/>
          <w:szCs w:val="28"/>
        </w:rPr>
        <w:t> — процесс человеческой деятельности, создающий качественно новые материальные и духовные ценности или итог создания субъективно нового. Основной критерий, отличающий творчество от изготовления (производства) — уникальность его результата.</w:t>
      </w:r>
    </w:p>
    <w:p w:rsidR="0091156C" w:rsidRDefault="009C5F9D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C5F9D">
        <w:rPr>
          <w:rFonts w:ascii="Times New Roman" w:hAnsi="Times New Roman" w:cs="Times New Roman"/>
          <w:iCs/>
          <w:sz w:val="28"/>
          <w:szCs w:val="28"/>
        </w:rPr>
        <w:t>В развитии как общества в целом, так и конкретного производства большую роль, с одной стороны, играет интеллектуальная деятельность, главной особенностью которой является то, что она требует вдохновения, творчества и определенного уровня образования и культуры. С другой же стороны, в управлении повышается роль интеллекта, и процесс управления в значительной степени зависит от углубления и овладения приемами интеллектуальной деятельности.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Pr="009C5F9D">
        <w:rPr>
          <w:rFonts w:ascii="Times New Roman" w:hAnsi="Times New Roman" w:cs="Times New Roman"/>
          <w:iCs/>
          <w:sz w:val="28"/>
          <w:szCs w:val="28"/>
        </w:rPr>
        <w:t>Все эти факторы находят отражение в креативном менеджменте, который представляет собой тип управления, опирающийся на заинтересованность персонала и предполагающий творческий подход менеджера в решении всех проблем. При этом творчество рассматривается как поиск неординарных, нестандартных подходов, раскрепощение интеллектуальной фантазии, стремление заглянуть в будущее, желание и возможность реализации индивидуальности.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</w:t>
      </w:r>
      <w:r w:rsidRPr="009C5F9D">
        <w:rPr>
          <w:rFonts w:ascii="Times New Roman" w:hAnsi="Times New Roman" w:cs="Times New Roman"/>
          <w:iCs/>
          <w:sz w:val="28"/>
          <w:szCs w:val="28"/>
        </w:rPr>
        <w:t xml:space="preserve">Развитие современного менеджмента подтверждает то положение, что сегодня невозможно решать сложные проблемы, опираясь на рекомендованные и апробированные методики. В жизни происходят столь стремительные изменения, что учитывать их особенности становится все труднее и труднее. Требуются творческие подходы. Меняется и характер проблем, с которыми сталкивается менеджер, и человек, которым управляет менеджер, меняются интересы и ценности самого менеджера. Все это требует иного подхода к типу управления: от сугубо организационного к социально – </w:t>
      </w:r>
      <w:r w:rsidRPr="009C5F9D">
        <w:rPr>
          <w:rFonts w:ascii="Times New Roman" w:hAnsi="Times New Roman" w:cs="Times New Roman"/>
          <w:iCs/>
          <w:sz w:val="28"/>
          <w:szCs w:val="28"/>
        </w:rPr>
        <w:lastRenderedPageBreak/>
        <w:t>психологическому и далее к креативному.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</w:r>
      <w:r w:rsidR="00ED66EE">
        <w:rPr>
          <w:rFonts w:ascii="Times New Roman" w:hAnsi="Times New Roman" w:cs="Times New Roman"/>
          <w:iCs/>
          <w:sz w:val="28"/>
          <w:szCs w:val="28"/>
        </w:rPr>
        <w:t xml:space="preserve">              </w:t>
      </w:r>
      <w:r w:rsidRPr="009C5F9D">
        <w:rPr>
          <w:rFonts w:ascii="Times New Roman" w:hAnsi="Times New Roman" w:cs="Times New Roman"/>
          <w:iCs/>
          <w:sz w:val="28"/>
          <w:szCs w:val="28"/>
        </w:rPr>
        <w:t>Повышение эффективности деятельности в современных условиях зависит от реализации и развития творческого потенциала. А это, в свою очередь, зависит от того, в какой мере менеджмент ориентирован на творчество.</w:t>
      </w:r>
      <w:r w:rsidR="00ED66EE" w:rsidRPr="009C5F9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C5F9D">
        <w:rPr>
          <w:rFonts w:ascii="Times New Roman" w:hAnsi="Times New Roman" w:cs="Times New Roman"/>
          <w:iCs/>
          <w:sz w:val="28"/>
          <w:szCs w:val="28"/>
        </w:rPr>
        <w:t xml:space="preserve">Как и любой тип управления, креативный менеджмент характеризуется, прежде всего, особенными чертами в системе, механизме и процессе </w:t>
      </w:r>
      <w:r w:rsidR="0091156C" w:rsidRPr="009C5F9D">
        <w:rPr>
          <w:rFonts w:ascii="Times New Roman" w:hAnsi="Times New Roman" w:cs="Times New Roman"/>
          <w:iCs/>
          <w:sz w:val="28"/>
          <w:szCs w:val="28"/>
        </w:rPr>
        <w:t>управления.</w:t>
      </w:r>
      <w:r w:rsidR="0091156C">
        <w:rPr>
          <w:rFonts w:ascii="Times New Roman" w:hAnsi="Times New Roman" w:cs="Times New Roman"/>
          <w:iCs/>
          <w:sz w:val="28"/>
          <w:szCs w:val="28"/>
        </w:rPr>
        <w:t xml:space="preserve">     </w:t>
      </w:r>
    </w:p>
    <w:p w:rsidR="009C5F9D" w:rsidRPr="009C5F9D" w:rsidRDefault="009C5F9D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C5F9D">
        <w:rPr>
          <w:rFonts w:ascii="Times New Roman" w:hAnsi="Times New Roman" w:cs="Times New Roman"/>
          <w:iCs/>
          <w:sz w:val="28"/>
          <w:szCs w:val="28"/>
        </w:rPr>
        <w:t>Креативный менеджмент существует не только там, где производится интеллектуальный продукт, но и там, где факторы интеллекта, вдохновения, творчества играют решающую роль в достижении цели.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  <w:t>В креативном менеджменте творчество выступает не только как объект управления, но и как средства повышения эффективности, источник инноваций, стиль управления, потенциал развития, человеческий фактор.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  <w:t>Механизм креативного менеджмента – это совокупность средств воздействия, используемых в достижении творческого подхода к деятельности, развитии индивидуальных способностей и  на этой основе повышении эффективности работы.</w:t>
      </w:r>
      <w:r w:rsidR="0091156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C5F9D">
        <w:rPr>
          <w:rFonts w:ascii="Times New Roman" w:hAnsi="Times New Roman" w:cs="Times New Roman"/>
          <w:iCs/>
          <w:sz w:val="28"/>
          <w:szCs w:val="28"/>
        </w:rPr>
        <w:t>К таким средствам относятся проблемное задание, информационные ценности, поощрение индивидуальных позиций (самостоятельности), доверие, атмосфера креативной группы, ротация функций, позитивный эмоциональный настрой.</w:t>
      </w:r>
      <w:r w:rsidR="0091156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C5F9D">
        <w:rPr>
          <w:rFonts w:ascii="Times New Roman" w:hAnsi="Times New Roman" w:cs="Times New Roman"/>
          <w:iCs/>
          <w:sz w:val="28"/>
          <w:szCs w:val="28"/>
        </w:rPr>
        <w:t>Способность к творческому мышле</w:t>
      </w:r>
      <w:r w:rsidRPr="009C5F9D">
        <w:rPr>
          <w:rFonts w:ascii="Times New Roman" w:hAnsi="Times New Roman" w:cs="Times New Roman"/>
          <w:iCs/>
          <w:sz w:val="28"/>
          <w:szCs w:val="28"/>
        </w:rPr>
        <w:softHyphen/>
        <w:t>нию дает руководителю значительные преимущества перед колле</w:t>
      </w:r>
      <w:r w:rsidRPr="009C5F9D">
        <w:rPr>
          <w:rFonts w:ascii="Times New Roman" w:hAnsi="Times New Roman" w:cs="Times New Roman"/>
          <w:iCs/>
          <w:sz w:val="28"/>
          <w:szCs w:val="28"/>
        </w:rPr>
        <w:softHyphen/>
        <w:t>гами.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  <w:t> </w:t>
      </w:r>
      <w:r w:rsidRPr="009C5F9D">
        <w:rPr>
          <w:rFonts w:ascii="Times New Roman" w:hAnsi="Times New Roman" w:cs="Times New Roman"/>
          <w:iCs/>
          <w:sz w:val="28"/>
          <w:szCs w:val="28"/>
        </w:rPr>
        <w:br/>
      </w:r>
    </w:p>
    <w:p w:rsidR="00702081" w:rsidRDefault="0070208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Default="0070208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Default="0070208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Default="0070208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Default="00702081" w:rsidP="009115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56C" w:rsidRDefault="0091156C" w:rsidP="009115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Pr="00C077F1" w:rsidRDefault="0070208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702081" w:rsidRDefault="00702081" w:rsidP="00702081">
      <w:pPr>
        <w:spacing w:after="0" w:line="360" w:lineRule="auto"/>
        <w:ind w:left="-7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 Задача</w:t>
      </w:r>
    </w:p>
    <w:p w:rsidR="00C077F1" w:rsidRPr="00C077F1" w:rsidRDefault="00702081" w:rsidP="00702081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Методом экспертных оценок определите</w:t>
      </w:r>
      <w:r w:rsidR="00C077F1" w:rsidRPr="00C077F1">
        <w:rPr>
          <w:rFonts w:ascii="Times New Roman" w:hAnsi="Times New Roman" w:cs="Times New Roman"/>
          <w:sz w:val="28"/>
          <w:szCs w:val="28"/>
        </w:rPr>
        <w:t xml:space="preserve">   </w:t>
      </w:r>
      <w:r w:rsidRPr="00C077F1">
        <w:rPr>
          <w:rFonts w:ascii="Times New Roman" w:hAnsi="Times New Roman" w:cs="Times New Roman"/>
          <w:sz w:val="28"/>
          <w:szCs w:val="28"/>
        </w:rPr>
        <w:t>интегральный показа</w:t>
      </w:r>
      <w:r w:rsidR="00C077F1" w:rsidRPr="00C077F1">
        <w:rPr>
          <w:rFonts w:ascii="Times New Roman" w:hAnsi="Times New Roman" w:cs="Times New Roman"/>
          <w:sz w:val="28"/>
          <w:szCs w:val="28"/>
        </w:rPr>
        <w:t xml:space="preserve">тель деловых качеств руководителя отдела в организации, где Вы работаете.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7F1" w:rsidRPr="00C077F1">
        <w:rPr>
          <w:rFonts w:ascii="Times New Roman" w:hAnsi="Times New Roman" w:cs="Times New Roman"/>
          <w:sz w:val="28"/>
          <w:szCs w:val="28"/>
        </w:rPr>
        <w:t>Оценку произведите на основании разраб</w:t>
      </w:r>
      <w:r>
        <w:rPr>
          <w:rFonts w:ascii="Times New Roman" w:hAnsi="Times New Roman" w:cs="Times New Roman"/>
          <w:sz w:val="28"/>
          <w:szCs w:val="28"/>
        </w:rPr>
        <w:t>отанной социологами модели оцен</w:t>
      </w:r>
      <w:r w:rsidR="00C077F1" w:rsidRPr="00C077F1">
        <w:rPr>
          <w:rFonts w:ascii="Times New Roman" w:hAnsi="Times New Roman" w:cs="Times New Roman"/>
          <w:sz w:val="28"/>
          <w:szCs w:val="28"/>
        </w:rPr>
        <w:t>ки личности менеджера, включающей следующие качества: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1)  деловые качества (образование, знания, опыт);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 xml:space="preserve">2)  </w:t>
      </w:r>
      <w:r w:rsidR="00702081" w:rsidRPr="00C077F1">
        <w:rPr>
          <w:rFonts w:ascii="Times New Roman" w:hAnsi="Times New Roman" w:cs="Times New Roman"/>
          <w:sz w:val="28"/>
          <w:szCs w:val="28"/>
        </w:rPr>
        <w:t>способности (одарённость, талант, способность</w:t>
      </w:r>
      <w:r w:rsidR="00702081">
        <w:rPr>
          <w:rFonts w:ascii="Times New Roman" w:hAnsi="Times New Roman" w:cs="Times New Roman"/>
          <w:sz w:val="28"/>
          <w:szCs w:val="28"/>
        </w:rPr>
        <w:t xml:space="preserve"> к данному виду работы</w:t>
      </w:r>
      <w:r w:rsidRPr="00C077F1">
        <w:rPr>
          <w:rFonts w:ascii="Times New Roman" w:hAnsi="Times New Roman" w:cs="Times New Roman"/>
          <w:sz w:val="28"/>
          <w:szCs w:val="28"/>
        </w:rPr>
        <w:t>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3)  культурный ценз и эрудиция, честность и порядочность;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4)  характер (воля, активность, самостоят</w:t>
      </w:r>
      <w:r w:rsidR="00702081">
        <w:rPr>
          <w:rFonts w:ascii="Times New Roman" w:hAnsi="Times New Roman" w:cs="Times New Roman"/>
          <w:sz w:val="28"/>
          <w:szCs w:val="28"/>
        </w:rPr>
        <w:t>ельность, обязательность, опера</w:t>
      </w:r>
      <w:r w:rsidRPr="00C077F1">
        <w:rPr>
          <w:rFonts w:ascii="Times New Roman" w:hAnsi="Times New Roman" w:cs="Times New Roman"/>
          <w:sz w:val="28"/>
          <w:szCs w:val="28"/>
        </w:rPr>
        <w:t xml:space="preserve">тивность, забота о подчинённых, способность воспринимать критику и 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признавать собственные ошибки);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5)  темперамент (холерик, сангвиник, флегматик, меланхолик);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6)  направленность интересов (материальная, социальная, духовная);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7)  возрастной ценз (возраст: молодой, средний, пожилой, старческий);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8)  здоровье (хорошее, удовлетворительное, плохое).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Условия оценивания:</w:t>
      </w:r>
    </w:p>
    <w:p w:rsidR="00C077F1" w:rsidRPr="00702081" w:rsidRDefault="00C077F1" w:rsidP="007020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081">
        <w:rPr>
          <w:rFonts w:ascii="Times New Roman" w:hAnsi="Times New Roman" w:cs="Times New Roman"/>
          <w:sz w:val="28"/>
          <w:szCs w:val="28"/>
        </w:rPr>
        <w:t>качество отсутствует – 1 балл;</w:t>
      </w:r>
    </w:p>
    <w:p w:rsidR="00C077F1" w:rsidRPr="00702081" w:rsidRDefault="00C077F1" w:rsidP="007020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081">
        <w:rPr>
          <w:rFonts w:ascii="Times New Roman" w:hAnsi="Times New Roman" w:cs="Times New Roman"/>
          <w:sz w:val="28"/>
          <w:szCs w:val="28"/>
        </w:rPr>
        <w:t>качество проявляется очень редко – 2 балла;</w:t>
      </w:r>
    </w:p>
    <w:p w:rsidR="00C077F1" w:rsidRPr="00702081" w:rsidRDefault="00C077F1" w:rsidP="007020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081">
        <w:rPr>
          <w:rFonts w:ascii="Times New Roman" w:hAnsi="Times New Roman" w:cs="Times New Roman"/>
          <w:sz w:val="28"/>
          <w:szCs w:val="28"/>
        </w:rPr>
        <w:t>качество проявляется не сильно и не слабо – 3 балла;</w:t>
      </w:r>
    </w:p>
    <w:p w:rsidR="00C077F1" w:rsidRPr="00702081" w:rsidRDefault="00C077F1" w:rsidP="007020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081">
        <w:rPr>
          <w:rFonts w:ascii="Times New Roman" w:hAnsi="Times New Roman" w:cs="Times New Roman"/>
          <w:sz w:val="28"/>
          <w:szCs w:val="28"/>
        </w:rPr>
        <w:t>качество проявляется часто – 4 балла;</w:t>
      </w:r>
    </w:p>
    <w:p w:rsidR="00C077F1" w:rsidRPr="00702081" w:rsidRDefault="00C077F1" w:rsidP="0070208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081">
        <w:rPr>
          <w:rFonts w:ascii="Times New Roman" w:hAnsi="Times New Roman" w:cs="Times New Roman"/>
          <w:sz w:val="28"/>
          <w:szCs w:val="28"/>
        </w:rPr>
        <w:t>качество проявляется систематически – 5 баллов.</w:t>
      </w:r>
    </w:p>
    <w:p w:rsid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На основании экспертных оценок заполняется следующая таблица:</w:t>
      </w:r>
    </w:p>
    <w:tbl>
      <w:tblPr>
        <w:tblStyle w:val="a4"/>
        <w:tblW w:w="0" w:type="auto"/>
        <w:tblInd w:w="-76" w:type="dxa"/>
        <w:tblLook w:val="04A0" w:firstRow="1" w:lastRow="0" w:firstColumn="1" w:lastColumn="0" w:noHBand="0" w:noVBand="1"/>
      </w:tblPr>
      <w:tblGrid>
        <w:gridCol w:w="1386"/>
        <w:gridCol w:w="1004"/>
        <w:gridCol w:w="1004"/>
        <w:gridCol w:w="1004"/>
        <w:gridCol w:w="1004"/>
        <w:gridCol w:w="1004"/>
        <w:gridCol w:w="1005"/>
        <w:gridCol w:w="1005"/>
        <w:gridCol w:w="1005"/>
      </w:tblGrid>
      <w:tr w:rsidR="00B976A7" w:rsidTr="00702081">
        <w:tc>
          <w:tcPr>
            <w:tcW w:w="1386" w:type="dxa"/>
            <w:vMerge w:val="restart"/>
          </w:tcPr>
          <w:p w:rsid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Эксперты</w:t>
            </w:r>
          </w:p>
        </w:tc>
        <w:tc>
          <w:tcPr>
            <w:tcW w:w="8035" w:type="dxa"/>
            <w:gridSpan w:val="8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 xml:space="preserve">Экспертные оценки 8 качеств менеджера по 5- </w:t>
            </w:r>
            <w:proofErr w:type="spellStart"/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ти</w:t>
            </w:r>
            <w:proofErr w:type="spellEnd"/>
            <w:r w:rsidRPr="00B976A7">
              <w:rPr>
                <w:rFonts w:ascii="Times New Roman" w:hAnsi="Times New Roman" w:cs="Times New Roman"/>
                <w:sz w:val="24"/>
                <w:szCs w:val="28"/>
              </w:rPr>
              <w:t xml:space="preserve"> балльной шкале</w:t>
            </w:r>
          </w:p>
        </w:tc>
      </w:tr>
      <w:tr w:rsidR="00B976A7" w:rsidTr="00702081">
        <w:tc>
          <w:tcPr>
            <w:tcW w:w="1386" w:type="dxa"/>
            <w:vMerge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04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04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4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05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05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05" w:type="dxa"/>
          </w:tcPr>
          <w:p w:rsidR="00B976A7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702081" w:rsidTr="00B976A7">
        <w:trPr>
          <w:trHeight w:val="281"/>
        </w:trPr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02081" w:rsidTr="00702081"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02081" w:rsidTr="00702081"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02081" w:rsidTr="00702081"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702081" w:rsidTr="00702081"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976A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4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4" w:type="dxa"/>
          </w:tcPr>
          <w:p w:rsidR="00AE799A" w:rsidRPr="00B976A7" w:rsidRDefault="00AE799A" w:rsidP="00AE799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05" w:type="dxa"/>
          </w:tcPr>
          <w:p w:rsidR="00702081" w:rsidRPr="00B976A7" w:rsidRDefault="00AE799A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02081" w:rsidTr="00702081">
        <w:tc>
          <w:tcPr>
            <w:tcW w:w="1386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Весомость</w:t>
            </w:r>
          </w:p>
        </w:tc>
        <w:tc>
          <w:tcPr>
            <w:tcW w:w="1004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04" w:type="dxa"/>
          </w:tcPr>
          <w:p w:rsidR="00702081" w:rsidRPr="00B976A7" w:rsidRDefault="00B976A7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04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04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004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05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05" w:type="dxa"/>
          </w:tcPr>
          <w:p w:rsidR="00702081" w:rsidRPr="00B976A7" w:rsidRDefault="00624D06" w:rsidP="00B976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</w:tbl>
    <w:p w:rsidR="00C077F1" w:rsidRPr="00C077F1" w:rsidRDefault="00C077F1" w:rsidP="00AE79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данные таблицы, вычислите интегральный показатель деловых </w:t>
      </w:r>
    </w:p>
    <w:p w:rsid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качеств менеджера по формуле:</w:t>
      </w:r>
    </w:p>
    <w:p w:rsidR="00AE799A" w:rsidRPr="009C7CF4" w:rsidRDefault="00001F87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36"/>
          <w:szCs w:val="28"/>
          <w:vertAlign w:val="subscript"/>
        </w:rPr>
      </w:pPr>
      <w:r w:rsidRPr="009C7CF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E799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AE79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="00AE799A" w:rsidRPr="009C7CF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="00AE799A" w:rsidRPr="009C7CF4">
        <w:rPr>
          <w:rFonts w:ascii="Times New Roman" w:hAnsi="Times New Roman" w:cs="Times New Roman"/>
          <w:sz w:val="28"/>
          <w:szCs w:val="28"/>
          <w:vertAlign w:val="subscript"/>
        </w:rPr>
        <w:t xml:space="preserve">=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  <w:vertAlign w:val="subscript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vertAlign w:val="subscript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i</m:t>
                </m:r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  <w:lang w:val="en-US"/>
                  </w:rPr>
                  <m:t>n</m:t>
                </m:r>
              </m:sup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∙</m:t>
                </m:r>
              </m:e>
            </m:nary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vertAlign w:val="subscript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j</m:t>
                </m:r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8</m:t>
                </m:r>
              </m:sup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∙</m:t>
                </m:r>
              </m:e>
            </m:nary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36"/>
                <w:szCs w:val="28"/>
                <w:vertAlign w:val="subscript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ij</m:t>
                </m:r>
              </m:sub>
            </m:sSub>
          </m:num>
          <m:den>
            <m:r>
              <w:rPr>
                <w:rFonts w:ascii="Cambria Math" w:hAnsi="Cambria Math" w:cs="Times New Roman"/>
                <w:sz w:val="36"/>
                <w:szCs w:val="28"/>
                <w:vertAlign w:val="subscript"/>
              </w:rPr>
              <m:t>n</m:t>
            </m:r>
          </m:den>
        </m:f>
      </m:oMath>
      <w:r w:rsidRPr="009C7CF4">
        <w:rPr>
          <w:rFonts w:ascii="Times New Roman" w:eastAsiaTheme="minorEastAsia" w:hAnsi="Times New Roman" w:cs="Times New Roman"/>
          <w:sz w:val="36"/>
          <w:szCs w:val="28"/>
          <w:vertAlign w:val="subscript"/>
        </w:rPr>
        <w:t xml:space="preserve">, </w:t>
      </w:r>
    </w:p>
    <w:p w:rsidR="00C077F1" w:rsidRPr="00C077F1" w:rsidRDefault="00001F87" w:rsidP="00001F87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где  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gramEnd"/>
      <w:r w:rsidR="00C077F1" w:rsidRPr="00C077F1">
        <w:rPr>
          <w:rFonts w:ascii="Times New Roman" w:hAnsi="Times New Roman" w:cs="Times New Roman"/>
          <w:sz w:val="28"/>
          <w:szCs w:val="28"/>
        </w:rPr>
        <w:t xml:space="preserve">  –  средневзвешенный  интегральный  пок</w:t>
      </w:r>
      <w:r>
        <w:rPr>
          <w:rFonts w:ascii="Times New Roman" w:hAnsi="Times New Roman" w:cs="Times New Roman"/>
          <w:sz w:val="28"/>
          <w:szCs w:val="28"/>
        </w:rPr>
        <w:t>азатель  деловых  качеств  мене</w:t>
      </w:r>
      <w:r w:rsidR="00C077F1" w:rsidRPr="00C077F1">
        <w:rPr>
          <w:rFonts w:ascii="Times New Roman" w:hAnsi="Times New Roman" w:cs="Times New Roman"/>
          <w:sz w:val="28"/>
          <w:szCs w:val="28"/>
        </w:rPr>
        <w:t>джера, баллы;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i = 1, 2, …, n – количество экспертов;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j = 1, 2, …, 8 – количество оцениваемых качеств менеджера;</w:t>
      </w:r>
    </w:p>
    <w:p w:rsidR="00C077F1" w:rsidRPr="00C077F1" w:rsidRDefault="00001F87" w:rsidP="00001F87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001F87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Pr="00001F87">
        <w:rPr>
          <w:rFonts w:ascii="Times New Roman" w:hAnsi="Times New Roman" w:cs="Times New Roman"/>
          <w:sz w:val="28"/>
          <w:szCs w:val="28"/>
        </w:rPr>
        <w:t xml:space="preserve"> </w:t>
      </w:r>
      <w:r w:rsidR="00C077F1" w:rsidRPr="00C077F1">
        <w:rPr>
          <w:rFonts w:ascii="Times New Roman" w:hAnsi="Times New Roman" w:cs="Times New Roman"/>
          <w:sz w:val="28"/>
          <w:szCs w:val="28"/>
        </w:rPr>
        <w:t>– весомость j-</w:t>
      </w:r>
      <w:proofErr w:type="spellStart"/>
      <w:r w:rsidR="00C077F1" w:rsidRPr="00C077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077F1" w:rsidRPr="00C077F1">
        <w:rPr>
          <w:rFonts w:ascii="Times New Roman" w:hAnsi="Times New Roman" w:cs="Times New Roman"/>
          <w:sz w:val="28"/>
          <w:szCs w:val="28"/>
        </w:rPr>
        <w:t xml:space="preserve"> качества менеджера по 10-</w:t>
      </w:r>
      <w:r>
        <w:rPr>
          <w:rFonts w:ascii="Times New Roman" w:hAnsi="Times New Roman" w:cs="Times New Roman"/>
          <w:sz w:val="28"/>
          <w:szCs w:val="28"/>
        </w:rPr>
        <w:t xml:space="preserve">балльной системе; определяется </w:t>
      </w:r>
      <w:r w:rsidR="00C077F1" w:rsidRPr="00C077F1">
        <w:rPr>
          <w:rFonts w:ascii="Times New Roman" w:hAnsi="Times New Roman" w:cs="Times New Roman"/>
          <w:sz w:val="28"/>
          <w:szCs w:val="28"/>
        </w:rPr>
        <w:t>отдельно для каждой группы менеджеров;</w:t>
      </w:r>
    </w:p>
    <w:p w:rsidR="00C077F1" w:rsidRDefault="002D63D3" w:rsidP="00001F87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</m:oMath>
      <w:r w:rsidR="00C077F1" w:rsidRPr="00C077F1">
        <w:rPr>
          <w:rFonts w:ascii="Times New Roman" w:hAnsi="Times New Roman" w:cs="Times New Roman"/>
          <w:sz w:val="28"/>
          <w:szCs w:val="28"/>
        </w:rPr>
        <w:t>– оценка i-м экспертом j-го качества менеджера по пятибалльной системе.</w:t>
      </w:r>
    </w:p>
    <w:p w:rsidR="00383883" w:rsidRPr="00383883" w:rsidRDefault="00001F87" w:rsidP="00383883">
      <w:pPr>
        <w:spacing w:after="0" w:line="360" w:lineRule="auto"/>
        <w:ind w:left="-1276" w:right="-426"/>
        <w:jc w:val="both"/>
        <w:rPr>
          <w:rFonts w:ascii="Times New Roman" w:eastAsiaTheme="minorEastAsia" w:hAnsi="Times New Roman" w:cs="Times New Roman"/>
          <w:sz w:val="36"/>
          <w:szCs w:val="28"/>
          <w:vertAlign w:val="subscript"/>
        </w:rPr>
      </w:pPr>
      <w:r w:rsidRPr="00383883">
        <w:rPr>
          <w:rFonts w:ascii="Times New Roman" w:hAnsi="Times New Roman" w:cs="Times New Roman"/>
          <w:sz w:val="28"/>
          <w:szCs w:val="28"/>
        </w:rPr>
        <w:t xml:space="preserve"> </w:t>
      </w:r>
      <w:r w:rsidRPr="00001F8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01F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001F87">
        <w:rPr>
          <w:rFonts w:ascii="Times New Roman" w:hAnsi="Times New Roman" w:cs="Times New Roman"/>
          <w:sz w:val="28"/>
          <w:szCs w:val="28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28"/>
                <w:vertAlign w:val="subscript"/>
              </w:rPr>
              <m:t xml:space="preserve">  </m:t>
            </m:r>
            <m:eqArr>
              <m:eqArrPr>
                <m:ctrlPr>
                  <w:rPr>
                    <w:rFonts w:ascii="Cambria Math" w:hAnsi="Cambria Math" w:cs="Times New Roman"/>
                    <w:i/>
                    <w:sz w:val="36"/>
                    <w:szCs w:val="28"/>
                    <w:vertAlign w:val="subscript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 xml:space="preserve">  10∙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4+4+3+3+4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+8∙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4+4+3+4+4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+7∙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3+3+3+3+2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+7∙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3+2+2+3+3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 xml:space="preserve">+                   </m:t>
                </m:r>
              </m:e>
              <m:e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+3∙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3+3+4+3+3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+3∙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2+2+2+3+2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+6∙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3+3+3+3+4</m:t>
                    </m:r>
                  </m:e>
                </m:d>
                <m:r>
                  <w:rPr>
                    <w:rFonts w:ascii="Cambria Math" w:hAnsi="Cambria Math" w:cs="Times New Roman"/>
                    <w:sz w:val="36"/>
                    <w:szCs w:val="28"/>
                    <w:vertAlign w:val="subscript"/>
                  </w:rPr>
                  <m:t>+5∙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6"/>
                        <w:szCs w:val="28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6"/>
                        <w:szCs w:val="28"/>
                        <w:vertAlign w:val="subscript"/>
                      </w:rPr>
                      <m:t>3+3+3+4+3</m:t>
                    </m:r>
                  </m:e>
                </m:d>
              </m:e>
            </m:eqArr>
          </m:num>
          <m:den>
            <m:r>
              <w:rPr>
                <w:rFonts w:ascii="Cambria Math" w:hAnsi="Cambria Math" w:cs="Times New Roman"/>
                <w:sz w:val="36"/>
                <w:szCs w:val="28"/>
                <w:vertAlign w:val="subscript"/>
              </w:rPr>
              <m:t>5</m:t>
            </m:r>
          </m:den>
        </m:f>
        <m:r>
          <w:rPr>
            <w:rFonts w:ascii="Cambria Math" w:hAnsi="Cambria Math" w:cs="Times New Roman"/>
            <w:sz w:val="36"/>
            <w:szCs w:val="28"/>
            <w:vertAlign w:val="subscript"/>
          </w:rPr>
          <m:t xml:space="preserve">= </m:t>
        </m:r>
      </m:oMath>
    </w:p>
    <w:p w:rsidR="00001F87" w:rsidRDefault="00383883" w:rsidP="00383883">
      <w:pPr>
        <w:spacing w:after="0" w:line="360" w:lineRule="auto"/>
        <w:ind w:left="-851" w:right="-426"/>
        <w:jc w:val="both"/>
        <w:rPr>
          <w:rFonts w:ascii="Times New Roman" w:hAnsi="Times New Roman" w:cs="Times New Roman"/>
          <w:sz w:val="28"/>
          <w:szCs w:val="28"/>
        </w:rPr>
      </w:pPr>
      <w:r w:rsidRPr="00514A1F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180+152+98+91+48+33+96+80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778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5</m:t>
            </m:r>
          </m:den>
        </m:f>
      </m:oMath>
      <w:r w:rsidR="00514A1F">
        <w:rPr>
          <w:rFonts w:ascii="Times New Roman" w:eastAsiaTheme="minorEastAsia" w:hAnsi="Times New Roman" w:cs="Times New Roman"/>
          <w:sz w:val="32"/>
          <w:szCs w:val="28"/>
        </w:rPr>
        <w:t xml:space="preserve"> = 155,6</w:t>
      </w:r>
      <w:r w:rsidR="00514A1F" w:rsidRPr="009C7CF4">
        <w:rPr>
          <w:rFonts w:ascii="Times New Roman" w:hAnsi="Times New Roman" w:cs="Times New Roman"/>
          <w:sz w:val="28"/>
          <w:szCs w:val="28"/>
        </w:rPr>
        <w:t xml:space="preserve"> </w:t>
      </w:r>
      <w:r w:rsidR="00514A1F">
        <w:rPr>
          <w:rFonts w:ascii="Times New Roman" w:hAnsi="Times New Roman" w:cs="Times New Roman"/>
          <w:sz w:val="28"/>
          <w:szCs w:val="28"/>
        </w:rPr>
        <w:t>баллов</w:t>
      </w:r>
    </w:p>
    <w:p w:rsidR="00001F87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</w:t>
      </w:r>
      <w:r w:rsidRPr="00AD13B2">
        <w:rPr>
          <w:rFonts w:ascii="Times New Roman" w:hAnsi="Times New Roman" w:cs="Times New Roman"/>
          <w:sz w:val="28"/>
          <w:szCs w:val="28"/>
        </w:rPr>
        <w:t>о приведенной ведомости качеств данного менеджера минималь</w:t>
      </w:r>
      <w:r w:rsidRPr="00AD13B2">
        <w:rPr>
          <w:rFonts w:ascii="Times New Roman" w:hAnsi="Times New Roman" w:cs="Times New Roman"/>
          <w:sz w:val="28"/>
          <w:szCs w:val="28"/>
        </w:rPr>
        <w:softHyphen/>
        <w:t>ное значение интегрального показателя его качеств равно 49, сред</w:t>
      </w:r>
      <w:r w:rsidRPr="00AD13B2">
        <w:rPr>
          <w:rFonts w:ascii="Times New Roman" w:hAnsi="Times New Roman" w:cs="Times New Roman"/>
          <w:sz w:val="28"/>
          <w:szCs w:val="28"/>
        </w:rPr>
        <w:softHyphen/>
        <w:t>нее— 147, максимальное с оценкой «отлично» — 245 баллов. Следо</w:t>
      </w:r>
      <w:r w:rsidRPr="00AD13B2">
        <w:rPr>
          <w:rFonts w:ascii="Times New Roman" w:hAnsi="Times New Roman" w:cs="Times New Roman"/>
          <w:sz w:val="28"/>
          <w:szCs w:val="28"/>
        </w:rPr>
        <w:softHyphen/>
        <w:t>вательно, деловые качества оцениваемого менеджера несколько выше среднего уровня и соответствуют оценке «удовлетворительно».</w:t>
      </w: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Pr="00AD13B2" w:rsidRDefault="00AD13B2" w:rsidP="00AD13B2">
      <w:pPr>
        <w:spacing w:after="0" w:line="36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13B2" w:rsidRPr="00AD13B2" w:rsidRDefault="00AD13B2" w:rsidP="00AD13B2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13B2"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C077F1" w:rsidRPr="00AD13B2" w:rsidRDefault="00C077F1" w:rsidP="00AD13B2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AD13B2">
        <w:rPr>
          <w:rFonts w:ascii="Times New Roman" w:hAnsi="Times New Roman" w:cs="Times New Roman"/>
          <w:sz w:val="28"/>
          <w:szCs w:val="28"/>
        </w:rPr>
        <w:t>В основу административных методов управления положены: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a)  законодательные и нормативные акты;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b)  штрафные санкции;</w:t>
      </w:r>
    </w:p>
    <w:p w:rsidR="00C077F1" w:rsidRPr="00C077F1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c)  воздействие на социально-бытовые условия работника;</w:t>
      </w: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 w:rsidRPr="00C077F1">
        <w:rPr>
          <w:rFonts w:ascii="Times New Roman" w:hAnsi="Times New Roman" w:cs="Times New Roman"/>
          <w:sz w:val="28"/>
          <w:szCs w:val="28"/>
        </w:rPr>
        <w:t>d)  экономические интересы объектов управления.</w:t>
      </w:r>
    </w:p>
    <w:p w:rsidR="00C077F1" w:rsidRPr="009C7CF4" w:rsidRDefault="0063529D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C7C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C7CF4">
        <w:rPr>
          <w:rFonts w:ascii="Times New Roman" w:hAnsi="Times New Roman" w:cs="Times New Roman"/>
          <w:sz w:val="28"/>
          <w:szCs w:val="28"/>
        </w:rPr>
        <w:t>.</w:t>
      </w:r>
    </w:p>
    <w:p w:rsidR="0063529D" w:rsidRDefault="00220D20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  <w:r w:rsidRPr="00220D20">
        <w:rPr>
          <w:rFonts w:ascii="Times New Roman" w:hAnsi="Times New Roman" w:cs="Times New Roman"/>
          <w:bCs/>
          <w:iCs/>
          <w:sz w:val="28"/>
          <w:szCs w:val="28"/>
        </w:rPr>
        <w:t>Административные методы</w:t>
      </w:r>
      <w:r w:rsidRPr="00220D20">
        <w:rPr>
          <w:rFonts w:ascii="Times New Roman" w:hAnsi="Times New Roman" w:cs="Times New Roman"/>
          <w:sz w:val="28"/>
          <w:szCs w:val="28"/>
        </w:rPr>
        <w:t> – способы и формы управления, в основе которых лежит голое администрирование, распорядительство, опирающееся на приказы, распоряжения, спускаемые сверху установки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20D20">
        <w:rPr>
          <w:rFonts w:ascii="Arial" w:hAnsi="Arial" w:cs="Arial"/>
          <w:color w:val="000000"/>
          <w:sz w:val="28"/>
          <w:szCs w:val="28"/>
        </w:rPr>
        <w:t xml:space="preserve"> </w:t>
      </w:r>
      <w:r w:rsidRPr="00220D20">
        <w:rPr>
          <w:rFonts w:ascii="Times New Roman" w:hAnsi="Times New Roman" w:cs="Times New Roman"/>
          <w:sz w:val="28"/>
          <w:szCs w:val="28"/>
        </w:rPr>
        <w:t>Административные методы являются способом осуществления управленческих воздействий на персонал и базируются на власти, дисциплине и взысканиях. Они ориентированы на такие мотивы поведения, как осознанная необходимость дисциплины труда, чувство долга и т. п. Эти методы отличает прямой характер воздействия: любой регламентирующий или административный акт подлежит обязательному исполнению. Административные методы управления являются мощным рычагом достижения поставленных целей в случаях, когда нужно подчинить коллектив и направить его на решение конкретных задач управления. Идеальным состоянием является реализация управленческих воздействий без значительных искажений нижестоящими звеньями управления.</w:t>
      </w: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91156C" w:rsidRDefault="0091156C" w:rsidP="00220D20">
      <w:pPr>
        <w:spacing w:after="0" w:line="360" w:lineRule="auto"/>
        <w:ind w:left="-76" w:firstLine="643"/>
        <w:jc w:val="both"/>
        <w:rPr>
          <w:rFonts w:ascii="Times New Roman" w:hAnsi="Times New Roman" w:cs="Times New Roman"/>
          <w:sz w:val="28"/>
          <w:szCs w:val="28"/>
        </w:rPr>
      </w:pPr>
    </w:p>
    <w:p w:rsidR="00880D5A" w:rsidRDefault="00880D5A" w:rsidP="00880D5A">
      <w:pPr>
        <w:spacing w:after="0" w:line="360" w:lineRule="auto"/>
        <w:ind w:left="-76" w:firstLine="643"/>
        <w:jc w:val="center"/>
        <w:rPr>
          <w:rFonts w:ascii="Times New Roman" w:hAnsi="Times New Roman" w:cs="Times New Roman"/>
          <w:sz w:val="28"/>
          <w:szCs w:val="28"/>
        </w:rPr>
      </w:pPr>
      <w:r w:rsidRPr="00880D5A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69228B" w:rsidRPr="0069228B" w:rsidRDefault="0069228B" w:rsidP="0069228B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228B">
        <w:rPr>
          <w:rFonts w:ascii="Times New Roman" w:hAnsi="Times New Roman" w:cs="Times New Roman"/>
          <w:sz w:val="28"/>
          <w:szCs w:val="28"/>
        </w:rPr>
        <w:t>Менеджмент.:</w:t>
      </w:r>
      <w:proofErr w:type="gramEnd"/>
      <w:r w:rsidRPr="0069228B">
        <w:rPr>
          <w:rFonts w:ascii="Times New Roman" w:hAnsi="Times New Roman" w:cs="Times New Roman"/>
          <w:sz w:val="28"/>
          <w:szCs w:val="28"/>
        </w:rPr>
        <w:t xml:space="preserve"> Учебник / О.С. </w:t>
      </w:r>
      <w:proofErr w:type="spellStart"/>
      <w:r w:rsidRPr="0069228B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69228B">
        <w:rPr>
          <w:rFonts w:ascii="Times New Roman" w:hAnsi="Times New Roman" w:cs="Times New Roman"/>
          <w:sz w:val="28"/>
          <w:szCs w:val="28"/>
        </w:rPr>
        <w:t xml:space="preserve">, А.И. Наумов. - 5-e изд., </w:t>
      </w:r>
      <w:proofErr w:type="gramStart"/>
      <w:r w:rsidRPr="0069228B">
        <w:rPr>
          <w:rFonts w:ascii="Times New Roman" w:hAnsi="Times New Roman" w:cs="Times New Roman"/>
          <w:sz w:val="28"/>
          <w:szCs w:val="28"/>
        </w:rPr>
        <w:t>стер.-</w:t>
      </w:r>
      <w:proofErr w:type="gramEnd"/>
      <w:r w:rsidRPr="0069228B">
        <w:rPr>
          <w:rFonts w:ascii="Times New Roman" w:hAnsi="Times New Roman" w:cs="Times New Roman"/>
          <w:sz w:val="28"/>
          <w:szCs w:val="28"/>
        </w:rPr>
        <w:t xml:space="preserve"> М.: Магистр: ИНФРА-М, 2010.</w:t>
      </w:r>
    </w:p>
    <w:p w:rsidR="003629AA" w:rsidRPr="003629AA" w:rsidRDefault="003629AA" w:rsidP="003629AA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9AA">
        <w:rPr>
          <w:rFonts w:ascii="Times New Roman" w:hAnsi="Times New Roman" w:cs="Times New Roman"/>
          <w:sz w:val="28"/>
          <w:szCs w:val="28"/>
        </w:rPr>
        <w:t>Менеджмент: основные термины и понятия: Словарь / Г.В. Кисляков, Н.А. Кислякова. - 2-e изд. - М.: НИЦ Инфра-М, 2012</w:t>
      </w:r>
    </w:p>
    <w:p w:rsidR="003629AA" w:rsidRDefault="003629AA" w:rsidP="003629AA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9AA">
        <w:rPr>
          <w:rFonts w:ascii="Times New Roman" w:hAnsi="Times New Roman" w:cs="Times New Roman"/>
          <w:sz w:val="28"/>
          <w:szCs w:val="28"/>
        </w:rPr>
        <w:t xml:space="preserve">Менеджмент. / М.П. </w:t>
      </w:r>
      <w:proofErr w:type="spellStart"/>
      <w:r w:rsidRPr="003629AA">
        <w:rPr>
          <w:rFonts w:ascii="Times New Roman" w:hAnsi="Times New Roman" w:cs="Times New Roman"/>
          <w:sz w:val="28"/>
          <w:szCs w:val="28"/>
        </w:rPr>
        <w:t>Переверзев</w:t>
      </w:r>
      <w:proofErr w:type="spellEnd"/>
      <w:r w:rsidRPr="003629AA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3629AA">
        <w:rPr>
          <w:rFonts w:ascii="Times New Roman" w:hAnsi="Times New Roman" w:cs="Times New Roman"/>
          <w:sz w:val="28"/>
          <w:szCs w:val="28"/>
        </w:rPr>
        <w:t>Шайденко</w:t>
      </w:r>
      <w:proofErr w:type="spellEnd"/>
      <w:r w:rsidRPr="003629AA">
        <w:rPr>
          <w:rFonts w:ascii="Times New Roman" w:hAnsi="Times New Roman" w:cs="Times New Roman"/>
          <w:sz w:val="28"/>
          <w:szCs w:val="28"/>
        </w:rPr>
        <w:t xml:space="preserve">, Л.Е. </w:t>
      </w:r>
      <w:proofErr w:type="spellStart"/>
      <w:r w:rsidRPr="003629AA">
        <w:rPr>
          <w:rFonts w:ascii="Times New Roman" w:hAnsi="Times New Roman" w:cs="Times New Roman"/>
          <w:sz w:val="28"/>
          <w:szCs w:val="28"/>
        </w:rPr>
        <w:t>Басовский</w:t>
      </w:r>
      <w:proofErr w:type="spellEnd"/>
      <w:r w:rsidRPr="003629AA">
        <w:rPr>
          <w:rFonts w:ascii="Times New Roman" w:hAnsi="Times New Roman" w:cs="Times New Roman"/>
          <w:sz w:val="28"/>
          <w:szCs w:val="28"/>
        </w:rPr>
        <w:t xml:space="preserve">. - 2-e изд., доп. и </w:t>
      </w:r>
      <w:proofErr w:type="spellStart"/>
      <w:r w:rsidRPr="003629A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629AA">
        <w:rPr>
          <w:rFonts w:ascii="Times New Roman" w:hAnsi="Times New Roman" w:cs="Times New Roman"/>
          <w:sz w:val="28"/>
          <w:szCs w:val="28"/>
        </w:rPr>
        <w:t xml:space="preserve">. Под общ. ред. М.П. </w:t>
      </w:r>
      <w:proofErr w:type="spellStart"/>
      <w:proofErr w:type="gramStart"/>
      <w:r w:rsidRPr="003629AA">
        <w:rPr>
          <w:rFonts w:ascii="Times New Roman" w:hAnsi="Times New Roman" w:cs="Times New Roman"/>
          <w:sz w:val="28"/>
          <w:szCs w:val="28"/>
        </w:rPr>
        <w:t>Переверзева</w:t>
      </w:r>
      <w:proofErr w:type="spellEnd"/>
      <w:r w:rsidRPr="003629A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629AA">
        <w:rPr>
          <w:rFonts w:ascii="Times New Roman" w:hAnsi="Times New Roman" w:cs="Times New Roman"/>
          <w:sz w:val="28"/>
          <w:szCs w:val="28"/>
        </w:rPr>
        <w:t xml:space="preserve"> М.: ИНФРА-М, 2013.</w:t>
      </w:r>
    </w:p>
    <w:p w:rsidR="00880D5A" w:rsidRPr="00880D5A" w:rsidRDefault="00880D5A" w:rsidP="00880D5A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0D5A">
        <w:rPr>
          <w:rFonts w:ascii="Times New Roman" w:hAnsi="Times New Roman" w:cs="Times New Roman"/>
          <w:sz w:val="28"/>
          <w:szCs w:val="28"/>
        </w:rPr>
        <w:t xml:space="preserve">Основы менеджмента: Учебное пособие / Е.А. Репина, М.А. Чернышев, Т.Ю. </w:t>
      </w:r>
      <w:proofErr w:type="spellStart"/>
      <w:r w:rsidRPr="00880D5A">
        <w:rPr>
          <w:rFonts w:ascii="Times New Roman" w:hAnsi="Times New Roman" w:cs="Times New Roman"/>
          <w:sz w:val="28"/>
          <w:szCs w:val="28"/>
        </w:rPr>
        <w:t>Анопченко</w:t>
      </w:r>
      <w:proofErr w:type="spellEnd"/>
      <w:r w:rsidRPr="00880D5A">
        <w:rPr>
          <w:rFonts w:ascii="Times New Roman" w:hAnsi="Times New Roman" w:cs="Times New Roman"/>
          <w:sz w:val="28"/>
          <w:szCs w:val="28"/>
        </w:rPr>
        <w:t xml:space="preserve">. - М.: НИЦ ИНФРА-М: </w:t>
      </w:r>
      <w:proofErr w:type="spellStart"/>
      <w:r w:rsidRPr="00880D5A"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 w:rsidRPr="00880D5A">
        <w:rPr>
          <w:rFonts w:ascii="Times New Roman" w:hAnsi="Times New Roman" w:cs="Times New Roman"/>
          <w:sz w:val="28"/>
          <w:szCs w:val="28"/>
        </w:rPr>
        <w:t>, 2013.</w:t>
      </w:r>
    </w:p>
    <w:p w:rsidR="00880D5A" w:rsidRDefault="0069228B" w:rsidP="00880D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629AA">
        <w:rPr>
          <w:rFonts w:ascii="Times New Roman" w:hAnsi="Times New Roman" w:cs="Times New Roman"/>
          <w:sz w:val="28"/>
          <w:szCs w:val="28"/>
        </w:rPr>
        <w:t xml:space="preserve"> </w:t>
      </w:r>
      <w:r w:rsidR="00880D5A">
        <w:rPr>
          <w:rFonts w:ascii="Times New Roman" w:hAnsi="Times New Roman" w:cs="Times New Roman"/>
          <w:sz w:val="28"/>
          <w:szCs w:val="28"/>
        </w:rPr>
        <w:t xml:space="preserve"> </w:t>
      </w:r>
      <w:r w:rsidR="00880D5A" w:rsidRPr="00880D5A">
        <w:rPr>
          <w:rFonts w:ascii="Times New Roman" w:hAnsi="Times New Roman" w:cs="Times New Roman"/>
          <w:sz w:val="28"/>
          <w:szCs w:val="28"/>
        </w:rPr>
        <w:t>Менеджмент. В 3-х кн. Кн. 2. Управление высшей школой и научной деятельностью: Избранные статьи / С.Д. Резник. - М.: НИЦ ИНФРА-М, 2013.</w:t>
      </w:r>
    </w:p>
    <w:p w:rsidR="00880D5A" w:rsidRPr="00220D20" w:rsidRDefault="00880D5A" w:rsidP="00880D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077F1" w:rsidRPr="002C4E08" w:rsidRDefault="00C077F1" w:rsidP="00C077F1">
      <w:pPr>
        <w:spacing w:after="0"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3A5782" w:rsidRDefault="003A5782"/>
    <w:sectPr w:rsidR="003A5782" w:rsidSect="00220D2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3D3" w:rsidRDefault="002D63D3" w:rsidP="00220D20">
      <w:pPr>
        <w:spacing w:after="0" w:line="240" w:lineRule="auto"/>
      </w:pPr>
      <w:r>
        <w:separator/>
      </w:r>
    </w:p>
  </w:endnote>
  <w:endnote w:type="continuationSeparator" w:id="0">
    <w:p w:rsidR="002D63D3" w:rsidRDefault="002D63D3" w:rsidP="0022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15928"/>
      <w:docPartObj>
        <w:docPartGallery w:val="Page Numbers (Bottom of Page)"/>
        <w:docPartUnique/>
      </w:docPartObj>
    </w:sdtPr>
    <w:sdtEndPr/>
    <w:sdtContent>
      <w:p w:rsidR="00220D20" w:rsidRDefault="00220D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CF4">
          <w:rPr>
            <w:noProof/>
          </w:rPr>
          <w:t>9</w:t>
        </w:r>
        <w:r>
          <w:fldChar w:fldCharType="end"/>
        </w:r>
      </w:p>
    </w:sdtContent>
  </w:sdt>
  <w:p w:rsidR="00220D20" w:rsidRDefault="00220D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3D3" w:rsidRDefault="002D63D3" w:rsidP="00220D20">
      <w:pPr>
        <w:spacing w:after="0" w:line="240" w:lineRule="auto"/>
      </w:pPr>
      <w:r>
        <w:separator/>
      </w:r>
    </w:p>
  </w:footnote>
  <w:footnote w:type="continuationSeparator" w:id="0">
    <w:p w:rsidR="002D63D3" w:rsidRDefault="002D63D3" w:rsidP="00220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A5F2F"/>
    <w:multiLevelType w:val="hybridMultilevel"/>
    <w:tmpl w:val="ED546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A6698"/>
    <w:multiLevelType w:val="hybridMultilevel"/>
    <w:tmpl w:val="7F66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B7E04"/>
    <w:multiLevelType w:val="hybridMultilevel"/>
    <w:tmpl w:val="F0B60CE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B714A93"/>
    <w:multiLevelType w:val="hybridMultilevel"/>
    <w:tmpl w:val="A9047572"/>
    <w:lvl w:ilvl="0" w:tplc="B6B0003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>
    <w:nsid w:val="2FDE0C73"/>
    <w:multiLevelType w:val="hybridMultilevel"/>
    <w:tmpl w:val="CD025116"/>
    <w:lvl w:ilvl="0" w:tplc="D660CE60">
      <w:start w:val="3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>
    <w:nsid w:val="7B5D7E3F"/>
    <w:multiLevelType w:val="hybridMultilevel"/>
    <w:tmpl w:val="4A180B5A"/>
    <w:lvl w:ilvl="0" w:tplc="7350250A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F1"/>
    <w:rsid w:val="00001F87"/>
    <w:rsid w:val="00220D20"/>
    <w:rsid w:val="002D63D3"/>
    <w:rsid w:val="003629AA"/>
    <w:rsid w:val="00383883"/>
    <w:rsid w:val="003A5782"/>
    <w:rsid w:val="00514A1F"/>
    <w:rsid w:val="00624D06"/>
    <w:rsid w:val="0063529D"/>
    <w:rsid w:val="0069228B"/>
    <w:rsid w:val="00702081"/>
    <w:rsid w:val="00880D5A"/>
    <w:rsid w:val="0091156C"/>
    <w:rsid w:val="009C5F9D"/>
    <w:rsid w:val="009C7CF4"/>
    <w:rsid w:val="00AD13B2"/>
    <w:rsid w:val="00AE799A"/>
    <w:rsid w:val="00B976A7"/>
    <w:rsid w:val="00C077F1"/>
    <w:rsid w:val="00ED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BB48F2-A122-44D5-8A6E-2E648C42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7F1"/>
    <w:pPr>
      <w:ind w:left="720"/>
      <w:contextualSpacing/>
    </w:pPr>
  </w:style>
  <w:style w:type="table" w:styleId="a4">
    <w:name w:val="Table Grid"/>
    <w:basedOn w:val="a1"/>
    <w:uiPriority w:val="39"/>
    <w:rsid w:val="0070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E799A"/>
    <w:rPr>
      <w:color w:val="808080"/>
    </w:rPr>
  </w:style>
  <w:style w:type="paragraph" w:styleId="a6">
    <w:name w:val="header"/>
    <w:basedOn w:val="a"/>
    <w:link w:val="a7"/>
    <w:uiPriority w:val="99"/>
    <w:unhideWhenUsed/>
    <w:rsid w:val="0022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0D20"/>
  </w:style>
  <w:style w:type="paragraph" w:styleId="a8">
    <w:name w:val="footer"/>
    <w:basedOn w:val="a"/>
    <w:link w:val="a9"/>
    <w:uiPriority w:val="99"/>
    <w:unhideWhenUsed/>
    <w:rsid w:val="0022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0D20"/>
  </w:style>
  <w:style w:type="character" w:styleId="aa">
    <w:name w:val="Hyperlink"/>
    <w:basedOn w:val="a0"/>
    <w:uiPriority w:val="99"/>
    <w:unhideWhenUsed/>
    <w:rsid w:val="009C5F9D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92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2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2015-12-04T14:09:00Z</cp:lastPrinted>
  <dcterms:created xsi:type="dcterms:W3CDTF">2015-12-04T12:31:00Z</dcterms:created>
  <dcterms:modified xsi:type="dcterms:W3CDTF">2016-02-12T13:07:00Z</dcterms:modified>
</cp:coreProperties>
</file>