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C75" w:rsidRPr="002C4E08" w:rsidRDefault="00D70C75" w:rsidP="00D70C75">
      <w:pPr>
        <w:spacing w:after="0" w:line="360" w:lineRule="auto"/>
        <w:jc w:val="center"/>
        <w:rPr>
          <w:rFonts w:ascii="Times New Roman" w:eastAsia="Calibri" w:hAnsi="Times New Roman" w:cs="Times New Roman"/>
          <w:sz w:val="28"/>
          <w:szCs w:val="28"/>
        </w:rPr>
      </w:pPr>
      <w:r w:rsidRPr="002C4E08">
        <w:rPr>
          <w:rFonts w:ascii="Times New Roman" w:eastAsia="Calibri" w:hAnsi="Times New Roman" w:cs="Times New Roman"/>
          <w:sz w:val="28"/>
          <w:szCs w:val="28"/>
        </w:rPr>
        <w:t>Федеральное государственное образовательное бюджетное учреждение</w:t>
      </w:r>
    </w:p>
    <w:p w:rsidR="00D70C75" w:rsidRPr="002C4E08" w:rsidRDefault="00DC463F" w:rsidP="00D70C75">
      <w:p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высшего </w:t>
      </w:r>
      <w:r w:rsidR="00D70C75" w:rsidRPr="002C4E08">
        <w:rPr>
          <w:rFonts w:ascii="Times New Roman" w:eastAsia="Calibri" w:hAnsi="Times New Roman" w:cs="Times New Roman"/>
          <w:sz w:val="28"/>
          <w:szCs w:val="28"/>
        </w:rPr>
        <w:t>образования</w:t>
      </w:r>
    </w:p>
    <w:p w:rsidR="00D70C75" w:rsidRPr="002C4E08" w:rsidRDefault="00D70C75" w:rsidP="00D70C75">
      <w:pPr>
        <w:spacing w:after="0" w:line="360" w:lineRule="auto"/>
        <w:jc w:val="center"/>
        <w:rPr>
          <w:rFonts w:ascii="Times New Roman" w:eastAsia="Calibri" w:hAnsi="Times New Roman" w:cs="Times New Roman"/>
          <w:sz w:val="28"/>
          <w:szCs w:val="28"/>
        </w:rPr>
      </w:pPr>
      <w:r w:rsidRPr="002C4E08">
        <w:rPr>
          <w:rFonts w:ascii="Times New Roman" w:eastAsia="Calibri" w:hAnsi="Times New Roman" w:cs="Times New Roman"/>
          <w:sz w:val="28"/>
          <w:szCs w:val="28"/>
        </w:rPr>
        <w:t>«ФИНАНСОВЫЙ УНИВЕРСИТЕТ</w:t>
      </w:r>
    </w:p>
    <w:p w:rsidR="00D70C75" w:rsidRPr="002C4E08" w:rsidRDefault="00D70C75" w:rsidP="00D70C75">
      <w:pPr>
        <w:spacing w:after="0" w:line="360" w:lineRule="auto"/>
        <w:jc w:val="center"/>
        <w:rPr>
          <w:rFonts w:ascii="Times New Roman" w:eastAsia="Calibri" w:hAnsi="Times New Roman" w:cs="Times New Roman"/>
          <w:sz w:val="28"/>
          <w:szCs w:val="28"/>
        </w:rPr>
      </w:pPr>
      <w:r w:rsidRPr="002C4E08">
        <w:rPr>
          <w:rFonts w:ascii="Times New Roman" w:eastAsia="Calibri" w:hAnsi="Times New Roman" w:cs="Times New Roman"/>
          <w:sz w:val="28"/>
          <w:szCs w:val="28"/>
        </w:rPr>
        <w:t>ПРИ ПРАВИТЕЛЬСТВЕ РОССИЙСКОЙ ФЕДЕРАЦИИ»</w:t>
      </w:r>
    </w:p>
    <w:p w:rsidR="00D70C75" w:rsidRPr="002C4E08" w:rsidRDefault="00D70C75" w:rsidP="00D70C75">
      <w:pPr>
        <w:spacing w:after="0" w:line="360" w:lineRule="auto"/>
        <w:jc w:val="center"/>
        <w:rPr>
          <w:rFonts w:ascii="Times New Roman" w:eastAsia="Calibri" w:hAnsi="Times New Roman" w:cs="Times New Roman"/>
          <w:sz w:val="28"/>
          <w:szCs w:val="28"/>
        </w:rPr>
      </w:pPr>
      <w:r w:rsidRPr="002C4E08">
        <w:rPr>
          <w:rFonts w:ascii="Times New Roman" w:eastAsia="Calibri" w:hAnsi="Times New Roman" w:cs="Times New Roman"/>
          <w:sz w:val="28"/>
          <w:szCs w:val="28"/>
        </w:rPr>
        <w:t>(Владимирский филиал)</w:t>
      </w:r>
    </w:p>
    <w:p w:rsidR="00D70C75" w:rsidRPr="002C4E08" w:rsidRDefault="00D70C75" w:rsidP="00D70C75">
      <w:pPr>
        <w:spacing w:after="0" w:line="360" w:lineRule="auto"/>
        <w:jc w:val="center"/>
        <w:rPr>
          <w:rFonts w:ascii="Times New Roman" w:eastAsia="Calibri" w:hAnsi="Times New Roman" w:cs="Times New Roman"/>
          <w:sz w:val="28"/>
          <w:szCs w:val="28"/>
        </w:rPr>
      </w:pPr>
    </w:p>
    <w:p w:rsidR="00D70C75" w:rsidRPr="002C4E08" w:rsidRDefault="00D70C75" w:rsidP="00D70C75">
      <w:pPr>
        <w:spacing w:after="0" w:line="360" w:lineRule="auto"/>
        <w:jc w:val="center"/>
        <w:rPr>
          <w:rFonts w:ascii="Times New Roman" w:eastAsia="Calibri" w:hAnsi="Times New Roman" w:cs="Times New Roman"/>
          <w:sz w:val="28"/>
          <w:szCs w:val="28"/>
        </w:rPr>
      </w:pPr>
      <w:r w:rsidRPr="002C4E08">
        <w:rPr>
          <w:rFonts w:ascii="Times New Roman" w:eastAsia="Calibri" w:hAnsi="Times New Roman" w:cs="Times New Roman"/>
          <w:sz w:val="28"/>
          <w:szCs w:val="28"/>
        </w:rPr>
        <w:t xml:space="preserve">Кафедра </w:t>
      </w:r>
      <w:r w:rsidR="00B677CD" w:rsidRPr="002C4E08">
        <w:rPr>
          <w:rFonts w:ascii="Times New Roman" w:eastAsia="Calibri" w:hAnsi="Times New Roman" w:cs="Times New Roman"/>
          <w:sz w:val="28"/>
          <w:szCs w:val="28"/>
        </w:rPr>
        <w:t>«</w:t>
      </w:r>
      <w:r w:rsidRPr="002C4E08">
        <w:rPr>
          <w:rFonts w:ascii="Times New Roman" w:eastAsia="Calibri" w:hAnsi="Times New Roman" w:cs="Times New Roman"/>
          <w:sz w:val="28"/>
          <w:szCs w:val="28"/>
        </w:rPr>
        <w:t>Менеджмент и маркетинг</w:t>
      </w:r>
      <w:r w:rsidR="00B677CD" w:rsidRPr="002C4E08">
        <w:rPr>
          <w:rFonts w:ascii="Times New Roman" w:eastAsia="Calibri" w:hAnsi="Times New Roman" w:cs="Times New Roman"/>
          <w:sz w:val="28"/>
          <w:szCs w:val="28"/>
        </w:rPr>
        <w:t>»</w:t>
      </w:r>
    </w:p>
    <w:p w:rsidR="009B04A1" w:rsidRPr="002C4E08" w:rsidRDefault="009B04A1" w:rsidP="009B04A1">
      <w:pPr>
        <w:spacing w:after="0" w:line="360" w:lineRule="auto"/>
        <w:rPr>
          <w:rFonts w:ascii="Times New Roman" w:eastAsia="Calibri" w:hAnsi="Times New Roman" w:cs="Times New Roman"/>
          <w:sz w:val="28"/>
          <w:szCs w:val="28"/>
        </w:rPr>
      </w:pPr>
      <w:r w:rsidRPr="002C4E08">
        <w:rPr>
          <w:rFonts w:ascii="Times New Roman" w:eastAsia="Calibri" w:hAnsi="Times New Roman" w:cs="Times New Roman"/>
          <w:sz w:val="28"/>
          <w:szCs w:val="28"/>
        </w:rPr>
        <w:t>Направление 080200.62 «Экономика»</w:t>
      </w:r>
    </w:p>
    <w:p w:rsidR="00D70C75" w:rsidRPr="002C4E08" w:rsidRDefault="00D70C75" w:rsidP="00D70C75">
      <w:pPr>
        <w:spacing w:after="0" w:line="360" w:lineRule="auto"/>
        <w:jc w:val="center"/>
        <w:rPr>
          <w:rFonts w:ascii="Times New Roman" w:eastAsia="Calibri" w:hAnsi="Times New Roman" w:cs="Times New Roman"/>
          <w:sz w:val="28"/>
          <w:szCs w:val="28"/>
        </w:rPr>
      </w:pPr>
    </w:p>
    <w:p w:rsidR="00D70C75" w:rsidRPr="002C4E08" w:rsidRDefault="00D70C75" w:rsidP="00D70C75">
      <w:pPr>
        <w:spacing w:after="0" w:line="360" w:lineRule="auto"/>
        <w:jc w:val="center"/>
        <w:rPr>
          <w:rFonts w:ascii="Times New Roman" w:eastAsia="Calibri" w:hAnsi="Times New Roman" w:cs="Times New Roman"/>
          <w:sz w:val="28"/>
          <w:szCs w:val="28"/>
        </w:rPr>
      </w:pPr>
    </w:p>
    <w:p w:rsidR="00D70C75" w:rsidRPr="002C4E08" w:rsidRDefault="00D70C75" w:rsidP="00D70C75">
      <w:pPr>
        <w:spacing w:after="0" w:line="360" w:lineRule="auto"/>
        <w:jc w:val="center"/>
        <w:rPr>
          <w:rFonts w:ascii="Times New Roman" w:eastAsia="Calibri" w:hAnsi="Times New Roman" w:cs="Times New Roman"/>
          <w:sz w:val="28"/>
          <w:szCs w:val="28"/>
        </w:rPr>
      </w:pPr>
      <w:r w:rsidRPr="002C4E08">
        <w:rPr>
          <w:rFonts w:ascii="Times New Roman" w:eastAsia="Calibri" w:hAnsi="Times New Roman" w:cs="Times New Roman"/>
          <w:sz w:val="28"/>
          <w:szCs w:val="28"/>
        </w:rPr>
        <w:t>КОНТРОЛЬНАЯ РАБОТА №1</w:t>
      </w:r>
    </w:p>
    <w:p w:rsidR="00D70C75" w:rsidRPr="002C4E08" w:rsidRDefault="00D70C75" w:rsidP="00D70C75">
      <w:pPr>
        <w:spacing w:after="0" w:line="360" w:lineRule="auto"/>
        <w:jc w:val="center"/>
        <w:rPr>
          <w:rFonts w:ascii="Times New Roman" w:eastAsia="Calibri" w:hAnsi="Times New Roman" w:cs="Times New Roman"/>
          <w:sz w:val="28"/>
          <w:szCs w:val="28"/>
        </w:rPr>
      </w:pPr>
      <w:r w:rsidRPr="002C4E08">
        <w:rPr>
          <w:rFonts w:ascii="Times New Roman" w:eastAsia="Calibri" w:hAnsi="Times New Roman" w:cs="Times New Roman"/>
          <w:sz w:val="28"/>
          <w:szCs w:val="28"/>
        </w:rPr>
        <w:t>по дисциплине «Менеджмент»</w:t>
      </w:r>
    </w:p>
    <w:p w:rsidR="00D70C75" w:rsidRPr="002C4E08" w:rsidRDefault="00B677CD" w:rsidP="00D70C75">
      <w:pPr>
        <w:spacing w:after="0" w:line="360" w:lineRule="auto"/>
        <w:jc w:val="center"/>
        <w:rPr>
          <w:rFonts w:ascii="Times New Roman" w:eastAsia="Calibri" w:hAnsi="Times New Roman" w:cs="Times New Roman"/>
          <w:sz w:val="28"/>
          <w:szCs w:val="28"/>
        </w:rPr>
      </w:pPr>
      <w:r w:rsidRPr="002C4E08">
        <w:rPr>
          <w:rFonts w:ascii="Times New Roman" w:eastAsia="Calibri" w:hAnsi="Times New Roman" w:cs="Times New Roman"/>
          <w:sz w:val="28"/>
          <w:szCs w:val="28"/>
        </w:rPr>
        <w:t>Вариант № 12</w:t>
      </w:r>
    </w:p>
    <w:p w:rsidR="00D70C75" w:rsidRPr="002C4E08" w:rsidRDefault="00D70C75" w:rsidP="00D70C75">
      <w:pPr>
        <w:spacing w:after="0" w:line="360" w:lineRule="auto"/>
        <w:jc w:val="center"/>
        <w:rPr>
          <w:rFonts w:ascii="Times New Roman" w:eastAsia="Calibri" w:hAnsi="Times New Roman" w:cs="Times New Roman"/>
          <w:sz w:val="28"/>
          <w:szCs w:val="28"/>
        </w:rPr>
      </w:pPr>
    </w:p>
    <w:p w:rsidR="00D70C75" w:rsidRPr="002C4E08" w:rsidRDefault="00D70C75" w:rsidP="00D70C75">
      <w:pPr>
        <w:spacing w:after="0" w:line="360" w:lineRule="auto"/>
        <w:jc w:val="center"/>
        <w:rPr>
          <w:rFonts w:ascii="Times New Roman" w:eastAsia="Calibri" w:hAnsi="Times New Roman" w:cs="Times New Roman"/>
          <w:sz w:val="28"/>
          <w:szCs w:val="28"/>
        </w:rPr>
      </w:pPr>
    </w:p>
    <w:p w:rsidR="00D70C75" w:rsidRPr="002C4E08" w:rsidRDefault="00D70C75" w:rsidP="00D70C75">
      <w:pPr>
        <w:spacing w:after="0" w:line="360" w:lineRule="auto"/>
        <w:jc w:val="center"/>
        <w:rPr>
          <w:rFonts w:ascii="Times New Roman" w:eastAsia="Calibri" w:hAnsi="Times New Roman" w:cs="Times New Roman"/>
          <w:sz w:val="28"/>
          <w:szCs w:val="28"/>
        </w:rPr>
      </w:pPr>
    </w:p>
    <w:p w:rsidR="00D70C75" w:rsidRPr="002C4E08" w:rsidRDefault="00D70C75" w:rsidP="00D70C75">
      <w:pPr>
        <w:spacing w:after="0" w:line="360" w:lineRule="auto"/>
        <w:jc w:val="center"/>
        <w:rPr>
          <w:rFonts w:ascii="Times New Roman" w:eastAsia="Calibri" w:hAnsi="Times New Roman" w:cs="Times New Roman"/>
          <w:sz w:val="28"/>
          <w:szCs w:val="28"/>
        </w:rPr>
      </w:pPr>
    </w:p>
    <w:p w:rsidR="00D70C75" w:rsidRPr="002C4E08" w:rsidRDefault="00D70C75" w:rsidP="00B677CD">
      <w:pPr>
        <w:spacing w:after="0" w:line="360" w:lineRule="auto"/>
        <w:ind w:left="4111"/>
        <w:jc w:val="both"/>
        <w:rPr>
          <w:rFonts w:ascii="Times New Roman" w:eastAsia="Calibri" w:hAnsi="Times New Roman" w:cs="Times New Roman"/>
          <w:sz w:val="28"/>
          <w:szCs w:val="28"/>
          <w:u w:val="single"/>
        </w:rPr>
      </w:pPr>
      <w:r w:rsidRPr="002C4E08">
        <w:rPr>
          <w:rFonts w:ascii="Times New Roman" w:eastAsia="Calibri" w:hAnsi="Times New Roman" w:cs="Times New Roman"/>
          <w:sz w:val="28"/>
          <w:szCs w:val="28"/>
        </w:rPr>
        <w:t xml:space="preserve">Студент </w:t>
      </w:r>
    </w:p>
    <w:p w:rsidR="00D70C75" w:rsidRPr="002C4E08" w:rsidRDefault="00D70C75" w:rsidP="00B677CD">
      <w:pPr>
        <w:spacing w:after="0" w:line="360" w:lineRule="auto"/>
        <w:ind w:left="4111"/>
        <w:jc w:val="both"/>
        <w:rPr>
          <w:rFonts w:ascii="Times New Roman" w:eastAsia="Calibri" w:hAnsi="Times New Roman" w:cs="Times New Roman"/>
          <w:sz w:val="28"/>
          <w:szCs w:val="28"/>
          <w:u w:val="single"/>
        </w:rPr>
      </w:pPr>
      <w:r w:rsidRPr="002C4E08">
        <w:rPr>
          <w:rFonts w:ascii="Times New Roman" w:eastAsia="Calibri" w:hAnsi="Times New Roman" w:cs="Times New Roman"/>
          <w:sz w:val="28"/>
          <w:szCs w:val="28"/>
        </w:rPr>
        <w:t xml:space="preserve">Группа </w:t>
      </w:r>
    </w:p>
    <w:p w:rsidR="00D70C75" w:rsidRPr="002C4E08" w:rsidRDefault="00B677CD" w:rsidP="00B677CD">
      <w:pPr>
        <w:spacing w:after="200" w:line="360" w:lineRule="auto"/>
        <w:ind w:left="4111"/>
        <w:rPr>
          <w:rFonts w:ascii="Times New Roman" w:eastAsia="Calibri" w:hAnsi="Times New Roman" w:cs="Times New Roman"/>
          <w:b/>
          <w:bCs/>
          <w:sz w:val="28"/>
          <w:szCs w:val="28"/>
          <w:u w:val="single"/>
        </w:rPr>
      </w:pPr>
      <w:r w:rsidRPr="002C4E08">
        <w:rPr>
          <w:rFonts w:ascii="Times New Roman" w:eastAsia="Calibri" w:hAnsi="Times New Roman" w:cs="Times New Roman"/>
          <w:sz w:val="28"/>
          <w:szCs w:val="28"/>
        </w:rPr>
        <w:t xml:space="preserve">Руководитель </w:t>
      </w:r>
      <w:bookmarkStart w:id="0" w:name="_GoBack"/>
      <w:bookmarkEnd w:id="0"/>
    </w:p>
    <w:p w:rsidR="00D70C75" w:rsidRPr="002C4E08" w:rsidRDefault="00D70C75" w:rsidP="009B04A1">
      <w:pPr>
        <w:spacing w:after="200" w:line="360" w:lineRule="auto"/>
        <w:jc w:val="both"/>
        <w:rPr>
          <w:rFonts w:ascii="Times New Roman" w:eastAsia="Calibri" w:hAnsi="Times New Roman" w:cs="Times New Roman"/>
          <w:sz w:val="28"/>
          <w:szCs w:val="28"/>
        </w:rPr>
      </w:pPr>
    </w:p>
    <w:p w:rsidR="00D70C75" w:rsidRPr="002C4E08" w:rsidRDefault="00D70C75" w:rsidP="00D70C75">
      <w:pPr>
        <w:spacing w:after="200" w:line="276" w:lineRule="auto"/>
        <w:jc w:val="both"/>
        <w:rPr>
          <w:rFonts w:ascii="Times New Roman" w:eastAsia="Calibri" w:hAnsi="Times New Roman" w:cs="Times New Roman"/>
          <w:sz w:val="28"/>
          <w:szCs w:val="28"/>
        </w:rPr>
      </w:pPr>
    </w:p>
    <w:p w:rsidR="00D70C75" w:rsidRPr="002C4E08" w:rsidRDefault="00D70C75" w:rsidP="00D70C75">
      <w:pPr>
        <w:spacing w:after="200" w:line="276" w:lineRule="auto"/>
        <w:jc w:val="both"/>
        <w:rPr>
          <w:rFonts w:ascii="Times New Roman" w:eastAsia="Calibri" w:hAnsi="Times New Roman" w:cs="Times New Roman"/>
          <w:sz w:val="28"/>
          <w:szCs w:val="28"/>
        </w:rPr>
      </w:pPr>
    </w:p>
    <w:p w:rsidR="00B677CD" w:rsidRPr="002C4E08" w:rsidRDefault="00B677CD" w:rsidP="00D70C75">
      <w:pPr>
        <w:spacing w:after="200" w:line="276" w:lineRule="auto"/>
        <w:jc w:val="both"/>
        <w:rPr>
          <w:rFonts w:ascii="Times New Roman" w:eastAsia="Calibri" w:hAnsi="Times New Roman" w:cs="Times New Roman"/>
          <w:sz w:val="28"/>
          <w:szCs w:val="28"/>
        </w:rPr>
      </w:pPr>
      <w:r w:rsidRPr="002C4E08">
        <w:rPr>
          <w:rFonts w:ascii="Times New Roman" w:eastAsia="Calibri" w:hAnsi="Times New Roman" w:cs="Times New Roman"/>
          <w:sz w:val="28"/>
          <w:szCs w:val="28"/>
        </w:rPr>
        <w:t>Проверено:</w:t>
      </w:r>
    </w:p>
    <w:p w:rsidR="00B677CD" w:rsidRPr="002C4E08" w:rsidRDefault="00B677CD" w:rsidP="00D70C75">
      <w:pPr>
        <w:spacing w:after="200" w:line="276" w:lineRule="auto"/>
        <w:jc w:val="both"/>
        <w:rPr>
          <w:rFonts w:ascii="Times New Roman" w:eastAsia="Calibri" w:hAnsi="Times New Roman" w:cs="Times New Roman"/>
          <w:sz w:val="28"/>
          <w:szCs w:val="28"/>
        </w:rPr>
      </w:pPr>
      <w:r w:rsidRPr="002C4E08">
        <w:rPr>
          <w:rFonts w:ascii="Times New Roman" w:eastAsia="Calibri" w:hAnsi="Times New Roman" w:cs="Times New Roman"/>
          <w:sz w:val="28"/>
          <w:szCs w:val="28"/>
          <w:u w:val="single"/>
        </w:rPr>
        <w:t>«     »</w:t>
      </w:r>
      <w:r w:rsidRPr="002C4E08">
        <w:rPr>
          <w:rFonts w:ascii="Times New Roman" w:eastAsia="Calibri" w:hAnsi="Times New Roman" w:cs="Times New Roman"/>
          <w:sz w:val="28"/>
          <w:szCs w:val="28"/>
        </w:rPr>
        <w:t xml:space="preserve"> </w:t>
      </w:r>
      <w:r w:rsidRPr="002C4E08">
        <w:rPr>
          <w:rFonts w:ascii="Times New Roman" w:eastAsia="Calibri" w:hAnsi="Times New Roman" w:cs="Times New Roman"/>
          <w:sz w:val="28"/>
          <w:szCs w:val="28"/>
          <w:u w:val="single"/>
        </w:rPr>
        <w:t xml:space="preserve">                        </w:t>
      </w:r>
      <w:r w:rsidRPr="002C4E08">
        <w:rPr>
          <w:rFonts w:ascii="Times New Roman" w:eastAsia="Calibri" w:hAnsi="Times New Roman" w:cs="Times New Roman"/>
          <w:sz w:val="28"/>
          <w:szCs w:val="28"/>
        </w:rPr>
        <w:t>2015 г.</w:t>
      </w:r>
    </w:p>
    <w:p w:rsidR="00B677CD" w:rsidRPr="002C4E08" w:rsidRDefault="00B677CD" w:rsidP="00D70C75">
      <w:pPr>
        <w:spacing w:after="200" w:line="276" w:lineRule="auto"/>
        <w:jc w:val="both"/>
        <w:rPr>
          <w:rFonts w:ascii="Times New Roman" w:eastAsia="Calibri" w:hAnsi="Times New Roman" w:cs="Times New Roman"/>
          <w:sz w:val="28"/>
          <w:szCs w:val="28"/>
          <w:u w:val="single"/>
        </w:rPr>
      </w:pPr>
      <w:r w:rsidRPr="002C4E08">
        <w:rPr>
          <w:rFonts w:ascii="Times New Roman" w:eastAsia="Calibri" w:hAnsi="Times New Roman" w:cs="Times New Roman"/>
          <w:sz w:val="28"/>
          <w:szCs w:val="28"/>
        </w:rPr>
        <w:t xml:space="preserve">к.э.н., доцент </w:t>
      </w:r>
      <w:r w:rsidRPr="002C4E08">
        <w:rPr>
          <w:rFonts w:ascii="Times New Roman" w:eastAsia="Calibri" w:hAnsi="Times New Roman" w:cs="Times New Roman"/>
          <w:sz w:val="28"/>
          <w:szCs w:val="28"/>
          <w:u w:val="single"/>
        </w:rPr>
        <w:t xml:space="preserve">                         </w:t>
      </w:r>
      <w:r w:rsidRPr="002C4E08">
        <w:rPr>
          <w:rFonts w:ascii="Times New Roman" w:eastAsia="Calibri" w:hAnsi="Times New Roman" w:cs="Times New Roman"/>
          <w:sz w:val="28"/>
          <w:szCs w:val="28"/>
        </w:rPr>
        <w:t xml:space="preserve">Т.А. </w:t>
      </w:r>
      <w:proofErr w:type="spellStart"/>
      <w:r w:rsidRPr="002C4E08">
        <w:rPr>
          <w:rFonts w:ascii="Times New Roman" w:eastAsia="Calibri" w:hAnsi="Times New Roman" w:cs="Times New Roman"/>
          <w:sz w:val="28"/>
          <w:szCs w:val="28"/>
        </w:rPr>
        <w:t>Никерова</w:t>
      </w:r>
      <w:proofErr w:type="spellEnd"/>
    </w:p>
    <w:p w:rsidR="00B677CD" w:rsidRPr="002C4E08" w:rsidRDefault="00B677CD" w:rsidP="00D70C75">
      <w:pPr>
        <w:spacing w:after="200" w:line="276" w:lineRule="auto"/>
        <w:jc w:val="both"/>
        <w:rPr>
          <w:rFonts w:ascii="Times New Roman" w:eastAsia="Calibri" w:hAnsi="Times New Roman" w:cs="Times New Roman"/>
          <w:sz w:val="28"/>
          <w:szCs w:val="28"/>
        </w:rPr>
      </w:pPr>
    </w:p>
    <w:p w:rsidR="00D70C75" w:rsidRPr="002C4E08" w:rsidRDefault="00D70C75" w:rsidP="00D70C75">
      <w:pPr>
        <w:spacing w:after="200" w:line="276" w:lineRule="auto"/>
        <w:jc w:val="center"/>
        <w:rPr>
          <w:rFonts w:ascii="Times New Roman" w:eastAsia="Calibri" w:hAnsi="Times New Roman" w:cs="Times New Roman"/>
          <w:sz w:val="28"/>
          <w:szCs w:val="28"/>
        </w:rPr>
      </w:pPr>
      <w:r w:rsidRPr="002C4E08">
        <w:rPr>
          <w:rFonts w:ascii="Times New Roman" w:eastAsia="Calibri" w:hAnsi="Times New Roman" w:cs="Times New Roman"/>
          <w:sz w:val="28"/>
          <w:szCs w:val="28"/>
        </w:rPr>
        <w:t>Владимир 2015</w:t>
      </w:r>
    </w:p>
    <w:p w:rsidR="00310FBD" w:rsidRPr="002C4E08" w:rsidRDefault="00147F13" w:rsidP="006A5C95">
      <w:pPr>
        <w:spacing w:after="0" w:line="360" w:lineRule="auto"/>
        <w:ind w:left="284"/>
        <w:jc w:val="center"/>
        <w:rPr>
          <w:rFonts w:ascii="Times New Roman" w:hAnsi="Times New Roman" w:cs="Times New Roman"/>
          <w:sz w:val="28"/>
          <w:szCs w:val="28"/>
        </w:rPr>
      </w:pPr>
      <w:r w:rsidRPr="002C4E08">
        <w:rPr>
          <w:rFonts w:ascii="Times New Roman" w:hAnsi="Times New Roman" w:cs="Times New Roman"/>
          <w:sz w:val="28"/>
          <w:szCs w:val="28"/>
        </w:rPr>
        <w:lastRenderedPageBreak/>
        <w:t>Содержание</w:t>
      </w:r>
    </w:p>
    <w:p w:rsidR="00143D21" w:rsidRPr="002C4E08" w:rsidRDefault="00143D21" w:rsidP="006A5C95">
      <w:pPr>
        <w:spacing w:after="0" w:line="360" w:lineRule="auto"/>
        <w:ind w:left="284"/>
        <w:jc w:val="both"/>
        <w:rPr>
          <w:rFonts w:ascii="Times New Roman" w:hAnsi="Times New Roman" w:cs="Times New Roman"/>
          <w:sz w:val="28"/>
          <w:szCs w:val="28"/>
        </w:rPr>
      </w:pPr>
      <w:r w:rsidRPr="002C4E08">
        <w:rPr>
          <w:rFonts w:ascii="Times New Roman" w:hAnsi="Times New Roman" w:cs="Times New Roman"/>
          <w:sz w:val="28"/>
          <w:szCs w:val="28"/>
        </w:rPr>
        <w:t>ВВЕДЕНИЕ ……………………………………………………</w:t>
      </w:r>
      <w:proofErr w:type="gramStart"/>
      <w:r w:rsidRPr="002C4E08">
        <w:rPr>
          <w:rFonts w:ascii="Times New Roman" w:hAnsi="Times New Roman" w:cs="Times New Roman"/>
          <w:sz w:val="28"/>
          <w:szCs w:val="28"/>
        </w:rPr>
        <w:t>……</w:t>
      </w:r>
      <w:r w:rsidR="0018247E">
        <w:rPr>
          <w:rFonts w:ascii="Times New Roman" w:hAnsi="Times New Roman" w:cs="Times New Roman"/>
          <w:sz w:val="28"/>
          <w:szCs w:val="28"/>
        </w:rPr>
        <w:t>.</w:t>
      </w:r>
      <w:proofErr w:type="gramEnd"/>
      <w:r w:rsidRPr="002C4E08">
        <w:rPr>
          <w:rFonts w:ascii="Times New Roman" w:hAnsi="Times New Roman" w:cs="Times New Roman"/>
          <w:sz w:val="28"/>
          <w:szCs w:val="28"/>
        </w:rPr>
        <w:t>………  3</w:t>
      </w:r>
    </w:p>
    <w:p w:rsidR="00147F13" w:rsidRPr="002C4E08" w:rsidRDefault="00143D21" w:rsidP="006A5C95">
      <w:pPr>
        <w:pStyle w:val="a3"/>
        <w:numPr>
          <w:ilvl w:val="0"/>
          <w:numId w:val="1"/>
        </w:numPr>
        <w:spacing w:after="0" w:line="360" w:lineRule="auto"/>
        <w:ind w:left="284"/>
        <w:jc w:val="both"/>
        <w:rPr>
          <w:rFonts w:ascii="Times New Roman" w:hAnsi="Times New Roman" w:cs="Times New Roman"/>
          <w:sz w:val="28"/>
          <w:szCs w:val="28"/>
        </w:rPr>
      </w:pPr>
      <w:r w:rsidRPr="002C4E08">
        <w:rPr>
          <w:rFonts w:ascii="Times New Roman" w:hAnsi="Times New Roman" w:cs="Times New Roman"/>
          <w:sz w:val="28"/>
          <w:szCs w:val="28"/>
        </w:rPr>
        <w:t>Конфликт: понятие, су</w:t>
      </w:r>
      <w:r w:rsidR="0018247E">
        <w:rPr>
          <w:rFonts w:ascii="Times New Roman" w:hAnsi="Times New Roman" w:cs="Times New Roman"/>
          <w:sz w:val="28"/>
          <w:szCs w:val="28"/>
        </w:rPr>
        <w:t>щность, структура ………………………………… 5</w:t>
      </w:r>
    </w:p>
    <w:p w:rsidR="00143D21" w:rsidRPr="002C4E08" w:rsidRDefault="00143D21" w:rsidP="006A5C95">
      <w:pPr>
        <w:pStyle w:val="a3"/>
        <w:numPr>
          <w:ilvl w:val="0"/>
          <w:numId w:val="1"/>
        </w:numPr>
        <w:spacing w:after="0" w:line="360" w:lineRule="auto"/>
        <w:ind w:left="284"/>
        <w:jc w:val="both"/>
        <w:rPr>
          <w:rFonts w:ascii="Times New Roman" w:hAnsi="Times New Roman" w:cs="Times New Roman"/>
          <w:sz w:val="28"/>
          <w:szCs w:val="28"/>
        </w:rPr>
      </w:pPr>
      <w:r w:rsidRPr="002C4E08">
        <w:rPr>
          <w:rFonts w:ascii="Times New Roman" w:hAnsi="Times New Roman" w:cs="Times New Roman"/>
          <w:sz w:val="28"/>
          <w:szCs w:val="28"/>
        </w:rPr>
        <w:t>Причины конфликтов в орга</w:t>
      </w:r>
      <w:r w:rsidR="0018247E">
        <w:rPr>
          <w:rFonts w:ascii="Times New Roman" w:hAnsi="Times New Roman" w:cs="Times New Roman"/>
          <w:sz w:val="28"/>
          <w:szCs w:val="28"/>
        </w:rPr>
        <w:t>низации. Типы конфликтов ………………... 7</w:t>
      </w:r>
    </w:p>
    <w:p w:rsidR="00143D21" w:rsidRPr="002C4E08" w:rsidRDefault="006A5C95" w:rsidP="006A5C95">
      <w:pPr>
        <w:pStyle w:val="a3"/>
        <w:numPr>
          <w:ilvl w:val="0"/>
          <w:numId w:val="1"/>
        </w:numPr>
        <w:spacing w:after="0" w:line="360" w:lineRule="auto"/>
        <w:ind w:left="284"/>
        <w:jc w:val="both"/>
        <w:rPr>
          <w:rFonts w:ascii="Times New Roman" w:hAnsi="Times New Roman" w:cs="Times New Roman"/>
          <w:sz w:val="28"/>
          <w:szCs w:val="28"/>
        </w:rPr>
      </w:pPr>
      <w:r w:rsidRPr="002C4E08">
        <w:rPr>
          <w:rFonts w:ascii="Times New Roman" w:hAnsi="Times New Roman" w:cs="Times New Roman"/>
          <w:sz w:val="28"/>
          <w:szCs w:val="28"/>
        </w:rPr>
        <w:t xml:space="preserve">Методы управления конфликтами. </w:t>
      </w:r>
      <w:r w:rsidR="0018247E">
        <w:rPr>
          <w:rFonts w:ascii="Times New Roman" w:hAnsi="Times New Roman" w:cs="Times New Roman"/>
          <w:sz w:val="28"/>
          <w:szCs w:val="28"/>
        </w:rPr>
        <w:t>Последствия конфликтов ……</w:t>
      </w:r>
      <w:proofErr w:type="gramStart"/>
      <w:r w:rsidR="0018247E">
        <w:rPr>
          <w:rFonts w:ascii="Times New Roman" w:hAnsi="Times New Roman" w:cs="Times New Roman"/>
          <w:sz w:val="28"/>
          <w:szCs w:val="28"/>
        </w:rPr>
        <w:t>…….</w:t>
      </w:r>
      <w:proofErr w:type="gramEnd"/>
      <w:r w:rsidR="0018247E">
        <w:rPr>
          <w:rFonts w:ascii="Times New Roman" w:hAnsi="Times New Roman" w:cs="Times New Roman"/>
          <w:sz w:val="28"/>
          <w:szCs w:val="28"/>
        </w:rPr>
        <w:t>. 10</w:t>
      </w:r>
    </w:p>
    <w:p w:rsidR="006A5C95" w:rsidRPr="002C4E08" w:rsidRDefault="006A5C95" w:rsidP="006A5C95">
      <w:pPr>
        <w:spacing w:after="0" w:line="360" w:lineRule="auto"/>
        <w:ind w:left="284"/>
        <w:jc w:val="both"/>
        <w:rPr>
          <w:rFonts w:ascii="Times New Roman" w:hAnsi="Times New Roman" w:cs="Times New Roman"/>
          <w:sz w:val="28"/>
          <w:szCs w:val="28"/>
        </w:rPr>
      </w:pPr>
      <w:r w:rsidRPr="002C4E08">
        <w:rPr>
          <w:rFonts w:ascii="Times New Roman" w:hAnsi="Times New Roman" w:cs="Times New Roman"/>
          <w:sz w:val="28"/>
          <w:szCs w:val="28"/>
        </w:rPr>
        <w:t>ЗА</w:t>
      </w:r>
      <w:r w:rsidR="0018247E">
        <w:rPr>
          <w:rFonts w:ascii="Times New Roman" w:hAnsi="Times New Roman" w:cs="Times New Roman"/>
          <w:sz w:val="28"/>
          <w:szCs w:val="28"/>
        </w:rPr>
        <w:t>КЛЮЧЕНИЕ ……………………………………………………</w:t>
      </w:r>
      <w:proofErr w:type="gramStart"/>
      <w:r w:rsidR="0018247E">
        <w:rPr>
          <w:rFonts w:ascii="Times New Roman" w:hAnsi="Times New Roman" w:cs="Times New Roman"/>
          <w:sz w:val="28"/>
          <w:szCs w:val="28"/>
        </w:rPr>
        <w:t>…….</w:t>
      </w:r>
      <w:proofErr w:type="gramEnd"/>
      <w:r w:rsidR="0018247E">
        <w:rPr>
          <w:rFonts w:ascii="Times New Roman" w:hAnsi="Times New Roman" w:cs="Times New Roman"/>
          <w:sz w:val="28"/>
          <w:szCs w:val="28"/>
        </w:rPr>
        <w:t>…. 14</w:t>
      </w:r>
    </w:p>
    <w:p w:rsidR="006A5C95" w:rsidRPr="002C4E08" w:rsidRDefault="006A5C95" w:rsidP="006A5C95">
      <w:pPr>
        <w:spacing w:after="0" w:line="360" w:lineRule="auto"/>
        <w:ind w:left="284"/>
        <w:jc w:val="both"/>
        <w:rPr>
          <w:rFonts w:ascii="Times New Roman" w:hAnsi="Times New Roman" w:cs="Times New Roman"/>
          <w:sz w:val="28"/>
          <w:szCs w:val="28"/>
        </w:rPr>
      </w:pPr>
      <w:r w:rsidRPr="002C4E08">
        <w:rPr>
          <w:rFonts w:ascii="Times New Roman" w:hAnsi="Times New Roman" w:cs="Times New Roman"/>
          <w:sz w:val="28"/>
          <w:szCs w:val="28"/>
        </w:rPr>
        <w:t>Список использованной литературы ………………………………</w:t>
      </w:r>
      <w:r w:rsidR="0018247E">
        <w:rPr>
          <w:rFonts w:ascii="Times New Roman" w:hAnsi="Times New Roman" w:cs="Times New Roman"/>
          <w:sz w:val="28"/>
          <w:szCs w:val="28"/>
        </w:rPr>
        <w:t>…….... 16</w:t>
      </w: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6A5C95">
      <w:pPr>
        <w:spacing w:after="0" w:line="360" w:lineRule="auto"/>
        <w:ind w:left="-76"/>
        <w:jc w:val="both"/>
        <w:rPr>
          <w:rFonts w:ascii="Times New Roman" w:hAnsi="Times New Roman" w:cs="Times New Roman"/>
          <w:sz w:val="28"/>
          <w:szCs w:val="28"/>
        </w:rPr>
      </w:pPr>
    </w:p>
    <w:p w:rsidR="006A5C95" w:rsidRPr="002C4E08" w:rsidRDefault="006A5C95" w:rsidP="00A13D97">
      <w:pPr>
        <w:spacing w:after="0" w:line="360" w:lineRule="auto"/>
        <w:ind w:left="-76"/>
        <w:jc w:val="center"/>
        <w:rPr>
          <w:rFonts w:ascii="Times New Roman" w:hAnsi="Times New Roman" w:cs="Times New Roman"/>
          <w:sz w:val="28"/>
          <w:szCs w:val="28"/>
        </w:rPr>
      </w:pPr>
      <w:r w:rsidRPr="002C4E08">
        <w:rPr>
          <w:rFonts w:ascii="Times New Roman" w:hAnsi="Times New Roman" w:cs="Times New Roman"/>
          <w:sz w:val="28"/>
          <w:szCs w:val="28"/>
        </w:rPr>
        <w:lastRenderedPageBreak/>
        <w:t>ВВЕДЕНИЕ</w:t>
      </w:r>
    </w:p>
    <w:p w:rsidR="00A13D97" w:rsidRPr="002C4E08" w:rsidRDefault="00A13D97" w:rsidP="00A13D97">
      <w:pPr>
        <w:spacing w:after="0" w:line="360" w:lineRule="auto"/>
        <w:ind w:firstLine="643"/>
        <w:jc w:val="both"/>
        <w:rPr>
          <w:rFonts w:ascii="Times New Roman" w:hAnsi="Times New Roman" w:cs="Times New Roman"/>
          <w:sz w:val="28"/>
          <w:szCs w:val="28"/>
        </w:rPr>
      </w:pPr>
      <w:r w:rsidRPr="002C4E08">
        <w:rPr>
          <w:rFonts w:ascii="Times New Roman" w:hAnsi="Times New Roman" w:cs="Times New Roman"/>
          <w:bCs/>
          <w:sz w:val="28"/>
          <w:szCs w:val="28"/>
        </w:rPr>
        <w:t>Каждому из нас приходилось сталкиваться с конфликтными ситуаци</w:t>
      </w:r>
      <w:r w:rsidRPr="002C4E08">
        <w:rPr>
          <w:rFonts w:ascii="Times New Roman" w:hAnsi="Times New Roman" w:cs="Times New Roman"/>
          <w:sz w:val="28"/>
          <w:szCs w:val="28"/>
        </w:rPr>
        <w:t>ями. Конфликты проявляются в деятельности всех социальных институтов, социальных групп, во взаимоотношениях между людьми и играют ключевую роль в жизни отдельного человека, семьи, коллектива, государства, общества и человека в целом.</w:t>
      </w:r>
    </w:p>
    <w:p w:rsidR="00A13D97" w:rsidRPr="002C4E08" w:rsidRDefault="00A13D97" w:rsidP="00A13D97">
      <w:pPr>
        <w:spacing w:after="0" w:line="360" w:lineRule="auto"/>
        <w:ind w:firstLine="643"/>
        <w:jc w:val="both"/>
        <w:rPr>
          <w:rFonts w:ascii="Times New Roman" w:hAnsi="Times New Roman" w:cs="Times New Roman"/>
          <w:b/>
          <w:sz w:val="28"/>
          <w:szCs w:val="28"/>
        </w:rPr>
      </w:pPr>
      <w:r w:rsidRPr="002C4E08">
        <w:rPr>
          <w:rFonts w:ascii="Times New Roman" w:hAnsi="Times New Roman" w:cs="Times New Roman"/>
          <w:sz w:val="28"/>
          <w:szCs w:val="28"/>
        </w:rPr>
        <w:t xml:space="preserve">Работающие в организации люди различны между собой. Собственно, они по-разному воспринимают ситуацию, в которой они оказываются в силу своих индивидуальных особенностей. Различие в восприятии часто приводит к тому, что люди не соглашаются друг с другом при решении какого-то вопроса. Это несогласие возникает тогда, когда ситуация действительно носит конфликтный характер. Конфликт определяется тем, что сознательное поведение одной из сторон вступает в противоречие с интересами другой стороны. </w:t>
      </w:r>
    </w:p>
    <w:p w:rsidR="00A13D97" w:rsidRPr="002C4E08" w:rsidRDefault="00A13D97" w:rsidP="00A13D97">
      <w:pPr>
        <w:spacing w:after="0" w:line="360" w:lineRule="auto"/>
        <w:ind w:firstLine="643"/>
        <w:jc w:val="both"/>
        <w:rPr>
          <w:rFonts w:ascii="Times New Roman" w:hAnsi="Times New Roman" w:cs="Times New Roman"/>
          <w:sz w:val="28"/>
          <w:szCs w:val="28"/>
        </w:rPr>
      </w:pPr>
      <w:r w:rsidRPr="002C4E08">
        <w:rPr>
          <w:rFonts w:ascii="Times New Roman" w:hAnsi="Times New Roman" w:cs="Times New Roman"/>
          <w:sz w:val="28"/>
          <w:szCs w:val="28"/>
        </w:rPr>
        <w:t>Большинство конфликтов возникает помимо желания их участников. Это происходит из-за того, что люди не имеют элементарного представления о конфликтах, либо не придают им значения.</w:t>
      </w:r>
    </w:p>
    <w:p w:rsidR="00A13D97" w:rsidRPr="002C4E08" w:rsidRDefault="00A13D97" w:rsidP="00A13D97">
      <w:pPr>
        <w:spacing w:after="0" w:line="360" w:lineRule="auto"/>
        <w:ind w:firstLine="643"/>
        <w:jc w:val="both"/>
        <w:rPr>
          <w:rFonts w:ascii="Times New Roman" w:hAnsi="Times New Roman" w:cs="Times New Roman"/>
          <w:sz w:val="28"/>
          <w:szCs w:val="28"/>
        </w:rPr>
      </w:pPr>
      <w:r w:rsidRPr="002C4E08">
        <w:rPr>
          <w:rFonts w:ascii="Times New Roman" w:hAnsi="Times New Roman" w:cs="Times New Roman"/>
          <w:sz w:val="28"/>
          <w:szCs w:val="28"/>
        </w:rPr>
        <w:t>Руководитель организации согласно своей роли находится обычно в центре любого конфликта и призван разрешать всеми доступными ему средствами. Для большинства людей характерно неумение находить достойный выход из конфликтных ситуаций.</w:t>
      </w:r>
    </w:p>
    <w:p w:rsidR="00A57969" w:rsidRPr="002C4E08" w:rsidRDefault="00A57969" w:rsidP="00A57969">
      <w:pPr>
        <w:spacing w:after="0" w:line="360" w:lineRule="auto"/>
        <w:ind w:firstLine="643"/>
        <w:jc w:val="both"/>
        <w:rPr>
          <w:rFonts w:ascii="Times New Roman" w:hAnsi="Times New Roman" w:cs="Times New Roman"/>
          <w:sz w:val="28"/>
          <w:szCs w:val="28"/>
        </w:rPr>
      </w:pPr>
      <w:r w:rsidRPr="002C4E08">
        <w:rPr>
          <w:rFonts w:ascii="Times New Roman" w:hAnsi="Times New Roman" w:cs="Times New Roman"/>
          <w:sz w:val="28"/>
          <w:szCs w:val="28"/>
        </w:rPr>
        <w:t>Тема моей контрольной работы «Управление конфликтами в организации». Актуальность данной темы заключается в том, что руководству предприятий следует уделять внимание развитию конфликтных ситуаций, управление конфликтом является одной из важнейших функций руководителя. В среднем руководители тратят 20% рабочего времени на разрешение различного рода конфликтов. Каждому управленцу необходимо знать о конфликтах, способах поведения при их возникновении, средствах и методах предотвращения и разрешения.</w:t>
      </w:r>
    </w:p>
    <w:p w:rsidR="00BB02EC" w:rsidRPr="002C4E08" w:rsidRDefault="00BB02EC" w:rsidP="00BB02EC">
      <w:pPr>
        <w:spacing w:after="0" w:line="360" w:lineRule="auto"/>
        <w:ind w:firstLine="643"/>
        <w:jc w:val="both"/>
        <w:rPr>
          <w:rFonts w:ascii="Times New Roman" w:hAnsi="Times New Roman" w:cs="Times New Roman"/>
          <w:sz w:val="28"/>
          <w:szCs w:val="28"/>
        </w:rPr>
      </w:pPr>
      <w:r w:rsidRPr="002C4E08">
        <w:rPr>
          <w:rFonts w:ascii="Times New Roman" w:hAnsi="Times New Roman" w:cs="Times New Roman"/>
          <w:sz w:val="28"/>
          <w:szCs w:val="28"/>
        </w:rPr>
        <w:lastRenderedPageBreak/>
        <w:t>Объектом исследования является система управления персоналом современной организации.</w:t>
      </w:r>
    </w:p>
    <w:p w:rsidR="00BB02EC" w:rsidRPr="002C4E08" w:rsidRDefault="00BB02EC" w:rsidP="00BB02EC">
      <w:pPr>
        <w:spacing w:after="0" w:line="360" w:lineRule="auto"/>
        <w:ind w:firstLine="643"/>
        <w:jc w:val="both"/>
        <w:rPr>
          <w:rFonts w:ascii="Times New Roman" w:hAnsi="Times New Roman" w:cs="Times New Roman"/>
          <w:sz w:val="28"/>
          <w:szCs w:val="28"/>
        </w:rPr>
      </w:pPr>
      <w:r w:rsidRPr="002C4E08">
        <w:rPr>
          <w:rFonts w:ascii="Times New Roman" w:hAnsi="Times New Roman" w:cs="Times New Roman"/>
          <w:sz w:val="28"/>
          <w:szCs w:val="28"/>
        </w:rPr>
        <w:t>Предметом исследования контрольной работы является подходы к управлению конфликтами в системе управления персоналом.</w:t>
      </w:r>
    </w:p>
    <w:p w:rsidR="00BB02EC" w:rsidRPr="002C4E08" w:rsidRDefault="00BB02EC" w:rsidP="00BB02EC">
      <w:pPr>
        <w:spacing w:after="0" w:line="360" w:lineRule="auto"/>
        <w:ind w:firstLine="643"/>
        <w:jc w:val="both"/>
        <w:rPr>
          <w:rFonts w:ascii="Times New Roman" w:hAnsi="Times New Roman" w:cs="Times New Roman"/>
          <w:sz w:val="28"/>
          <w:szCs w:val="28"/>
        </w:rPr>
      </w:pPr>
      <w:r w:rsidRPr="002C4E08">
        <w:rPr>
          <w:rFonts w:ascii="Times New Roman" w:hAnsi="Times New Roman" w:cs="Times New Roman"/>
          <w:sz w:val="28"/>
          <w:szCs w:val="28"/>
        </w:rPr>
        <w:t>Целью данной контрольной работы является изучить управления конфликтами в организации.</w:t>
      </w:r>
    </w:p>
    <w:p w:rsidR="00BB02EC" w:rsidRPr="002C4E08" w:rsidRDefault="00BB02EC" w:rsidP="00BB02EC">
      <w:pPr>
        <w:spacing w:after="0" w:line="360" w:lineRule="auto"/>
        <w:ind w:firstLine="567"/>
        <w:jc w:val="both"/>
        <w:rPr>
          <w:rFonts w:ascii="Times New Roman" w:hAnsi="Times New Roman" w:cs="Times New Roman"/>
          <w:sz w:val="28"/>
          <w:szCs w:val="28"/>
        </w:rPr>
      </w:pPr>
      <w:r w:rsidRPr="002C4E08">
        <w:rPr>
          <w:rFonts w:ascii="Times New Roman" w:hAnsi="Times New Roman" w:cs="Times New Roman"/>
          <w:sz w:val="28"/>
          <w:szCs w:val="28"/>
        </w:rPr>
        <w:t>В соответствии с поставленной целью необходимо решить следующие задачи:</w:t>
      </w:r>
    </w:p>
    <w:p w:rsidR="00BB02EC" w:rsidRPr="002C4E08" w:rsidRDefault="001649EA" w:rsidP="00BB02E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w:t>
      </w:r>
      <w:r w:rsidR="00BB02EC" w:rsidRPr="002C4E08">
        <w:rPr>
          <w:rFonts w:ascii="Times New Roman" w:hAnsi="Times New Roman" w:cs="Times New Roman"/>
          <w:sz w:val="28"/>
          <w:szCs w:val="28"/>
        </w:rPr>
        <w:t>раскрыть понятие, сущность и структуру конфликта;</w:t>
      </w:r>
    </w:p>
    <w:p w:rsidR="00BB02EC" w:rsidRPr="002C4E08" w:rsidRDefault="00BB02EC" w:rsidP="00BB02EC">
      <w:pPr>
        <w:numPr>
          <w:ilvl w:val="0"/>
          <w:numId w:val="3"/>
        </w:numPr>
        <w:spacing w:after="0" w:line="360" w:lineRule="auto"/>
        <w:jc w:val="both"/>
        <w:rPr>
          <w:rFonts w:ascii="Times New Roman" w:hAnsi="Times New Roman" w:cs="Times New Roman"/>
          <w:sz w:val="28"/>
          <w:szCs w:val="28"/>
        </w:rPr>
      </w:pPr>
      <w:r w:rsidRPr="002C4E08">
        <w:rPr>
          <w:rFonts w:ascii="Times New Roman" w:hAnsi="Times New Roman" w:cs="Times New Roman"/>
          <w:sz w:val="28"/>
          <w:szCs w:val="28"/>
        </w:rPr>
        <w:t>изучить причины возникновения конфликтов и на какие типы они делятся;</w:t>
      </w:r>
    </w:p>
    <w:p w:rsidR="00BB02EC" w:rsidRPr="002C4E08" w:rsidRDefault="00BB02EC" w:rsidP="00BB02EC">
      <w:pPr>
        <w:numPr>
          <w:ilvl w:val="0"/>
          <w:numId w:val="3"/>
        </w:numPr>
        <w:spacing w:after="0" w:line="360" w:lineRule="auto"/>
        <w:jc w:val="both"/>
        <w:rPr>
          <w:rFonts w:ascii="Times New Roman" w:hAnsi="Times New Roman" w:cs="Times New Roman"/>
          <w:sz w:val="28"/>
          <w:szCs w:val="28"/>
        </w:rPr>
      </w:pPr>
      <w:r w:rsidRPr="002C4E08">
        <w:rPr>
          <w:rFonts w:ascii="Times New Roman" w:hAnsi="Times New Roman" w:cs="Times New Roman"/>
          <w:sz w:val="28"/>
          <w:szCs w:val="28"/>
        </w:rPr>
        <w:t>дать характеристику методам разрешения конфликтов;</w:t>
      </w:r>
    </w:p>
    <w:p w:rsidR="00BB02EC" w:rsidRPr="002C4E08" w:rsidRDefault="00BB02EC" w:rsidP="00BB02EC">
      <w:pPr>
        <w:numPr>
          <w:ilvl w:val="0"/>
          <w:numId w:val="3"/>
        </w:numPr>
        <w:spacing w:after="0" w:line="360" w:lineRule="auto"/>
        <w:jc w:val="both"/>
        <w:rPr>
          <w:rFonts w:ascii="Times New Roman" w:hAnsi="Times New Roman" w:cs="Times New Roman"/>
          <w:sz w:val="28"/>
          <w:szCs w:val="28"/>
        </w:rPr>
      </w:pPr>
      <w:r w:rsidRPr="002C4E08">
        <w:rPr>
          <w:rFonts w:ascii="Times New Roman" w:hAnsi="Times New Roman" w:cs="Times New Roman"/>
          <w:sz w:val="28"/>
          <w:szCs w:val="28"/>
        </w:rPr>
        <w:t>охарактеризовать способы предотвращения развития конфликтных ситуаций в организации.</w:t>
      </w: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BB02EC" w:rsidP="00BB02EC">
      <w:pPr>
        <w:spacing w:after="0" w:line="360" w:lineRule="auto"/>
        <w:ind w:left="1287"/>
        <w:jc w:val="both"/>
        <w:rPr>
          <w:rFonts w:ascii="Times New Roman" w:hAnsi="Times New Roman" w:cs="Times New Roman"/>
          <w:sz w:val="28"/>
          <w:szCs w:val="28"/>
        </w:rPr>
      </w:pPr>
    </w:p>
    <w:p w:rsidR="00BB02EC" w:rsidRPr="002C4E08" w:rsidRDefault="001648AA" w:rsidP="001648AA">
      <w:pPr>
        <w:pStyle w:val="a3"/>
        <w:numPr>
          <w:ilvl w:val="0"/>
          <w:numId w:val="4"/>
        </w:numPr>
        <w:spacing w:after="0" w:line="360" w:lineRule="auto"/>
        <w:ind w:left="0" w:firstLine="0"/>
        <w:jc w:val="center"/>
        <w:rPr>
          <w:rFonts w:ascii="Times New Roman" w:hAnsi="Times New Roman" w:cs="Times New Roman"/>
          <w:sz w:val="28"/>
          <w:szCs w:val="28"/>
        </w:rPr>
      </w:pPr>
      <w:r w:rsidRPr="002C4E08">
        <w:rPr>
          <w:rFonts w:ascii="Times New Roman" w:hAnsi="Times New Roman" w:cs="Times New Roman"/>
          <w:sz w:val="28"/>
          <w:szCs w:val="28"/>
        </w:rPr>
        <w:lastRenderedPageBreak/>
        <w:t>Конфликт: понятие, сущность, структура.</w:t>
      </w:r>
    </w:p>
    <w:p w:rsidR="00BB02EC" w:rsidRDefault="0001164E" w:rsidP="008019DF">
      <w:pPr>
        <w:spacing w:after="0" w:line="360" w:lineRule="auto"/>
        <w:ind w:firstLine="643"/>
        <w:jc w:val="both"/>
        <w:rPr>
          <w:rFonts w:ascii="Times New Roman" w:hAnsi="Times New Roman" w:cs="Times New Roman"/>
          <w:sz w:val="28"/>
          <w:szCs w:val="28"/>
        </w:rPr>
      </w:pPr>
      <w:r w:rsidRPr="002C4E08">
        <w:rPr>
          <w:rFonts w:ascii="Times New Roman" w:hAnsi="Times New Roman" w:cs="Times New Roman"/>
          <w:sz w:val="28"/>
          <w:szCs w:val="28"/>
        </w:rPr>
        <w:t xml:space="preserve">«Конфликт» - </w:t>
      </w:r>
      <w:r w:rsidR="0049441D">
        <w:rPr>
          <w:rFonts w:ascii="Times New Roman" w:hAnsi="Times New Roman" w:cs="Times New Roman"/>
          <w:sz w:val="28"/>
          <w:szCs w:val="28"/>
        </w:rPr>
        <w:t xml:space="preserve">это </w:t>
      </w:r>
      <w:r w:rsidRPr="002C4E08">
        <w:rPr>
          <w:rFonts w:ascii="Times New Roman" w:hAnsi="Times New Roman" w:cs="Times New Roman"/>
          <w:sz w:val="28"/>
          <w:szCs w:val="28"/>
        </w:rPr>
        <w:t xml:space="preserve">латинское слово и в буквальном переводе означает «столкновение», отсутствие согласия между двумя и более сторонами, наличие противоречивых позиций между ними по какому-либо вопросу. Конфликт определяется тем, что сознательное поведение одной </w:t>
      </w:r>
      <w:r w:rsidR="006229E7" w:rsidRPr="002C4E08">
        <w:rPr>
          <w:rFonts w:ascii="Times New Roman" w:hAnsi="Times New Roman" w:cs="Times New Roman"/>
          <w:sz w:val="28"/>
          <w:szCs w:val="28"/>
        </w:rPr>
        <w:t>из сторон</w:t>
      </w:r>
      <w:r w:rsidRPr="002C4E08">
        <w:rPr>
          <w:rFonts w:ascii="Times New Roman" w:hAnsi="Times New Roman" w:cs="Times New Roman"/>
          <w:sz w:val="28"/>
          <w:szCs w:val="28"/>
        </w:rPr>
        <w:t xml:space="preserve"> (личность, группа или организация в целом)</w:t>
      </w:r>
      <w:r w:rsidR="006229E7" w:rsidRPr="002C4E08">
        <w:rPr>
          <w:rFonts w:ascii="Times New Roman" w:hAnsi="Times New Roman" w:cs="Times New Roman"/>
          <w:sz w:val="28"/>
          <w:szCs w:val="28"/>
        </w:rPr>
        <w:t xml:space="preserve"> вступает в противоречие с интересами другой стороны. Менеджер согласно своей роли находится в центре любого конфликта в организации и призван разрешать его всеми доступными ему средствами. Управление конфликтом является одной из важнейших функций руководителя. </w:t>
      </w:r>
    </w:p>
    <w:p w:rsidR="008019DF" w:rsidRPr="008019DF" w:rsidRDefault="008019DF" w:rsidP="008019DF">
      <w:pPr>
        <w:spacing w:after="0" w:line="360" w:lineRule="auto"/>
        <w:ind w:firstLine="643"/>
        <w:jc w:val="both"/>
        <w:rPr>
          <w:rFonts w:ascii="Times New Roman" w:hAnsi="Times New Roman" w:cs="Times New Roman"/>
          <w:sz w:val="28"/>
          <w:szCs w:val="28"/>
        </w:rPr>
      </w:pPr>
      <w:r w:rsidRPr="008019DF">
        <w:rPr>
          <w:rFonts w:ascii="Times New Roman" w:hAnsi="Times New Roman" w:cs="Times New Roman"/>
          <w:bCs/>
          <w:sz w:val="28"/>
          <w:szCs w:val="28"/>
        </w:rPr>
        <w:t>Структура конфликта</w:t>
      </w:r>
      <w:r>
        <w:rPr>
          <w:rFonts w:ascii="Times New Roman" w:hAnsi="Times New Roman" w:cs="Times New Roman"/>
          <w:bCs/>
          <w:sz w:val="28"/>
          <w:szCs w:val="28"/>
        </w:rPr>
        <w:t xml:space="preserve"> </w:t>
      </w:r>
      <w:r w:rsidRPr="008019DF">
        <w:rPr>
          <w:rFonts w:ascii="Times New Roman" w:hAnsi="Times New Roman" w:cs="Times New Roman"/>
          <w:sz w:val="28"/>
          <w:szCs w:val="28"/>
        </w:rPr>
        <w:t>включает в себя участвующие стороны, предмет противостояния, образ конфликтной ситуации, мотивы конфликта и позиции конфликтующих сторон. Рассмотрим их более подробно.</w:t>
      </w:r>
    </w:p>
    <w:p w:rsidR="008019DF" w:rsidRPr="008019DF" w:rsidRDefault="008019DF" w:rsidP="008019DF">
      <w:pPr>
        <w:spacing w:after="0" w:line="360" w:lineRule="auto"/>
        <w:ind w:firstLine="641"/>
        <w:jc w:val="both"/>
        <w:rPr>
          <w:rFonts w:ascii="Times New Roman" w:hAnsi="Times New Roman" w:cs="Times New Roman"/>
          <w:sz w:val="28"/>
          <w:szCs w:val="28"/>
        </w:rPr>
      </w:pPr>
      <w:r w:rsidRPr="008019DF">
        <w:rPr>
          <w:rFonts w:ascii="Times New Roman" w:hAnsi="Times New Roman" w:cs="Times New Roman"/>
          <w:bCs/>
          <w:sz w:val="28"/>
          <w:szCs w:val="28"/>
        </w:rPr>
        <w:t>1. Стороны (участника) конфликта – это субъекты социального взаимодействия, находящиеся в состоянии конфликта или же явно или неявно поддерживающие конфликтующих.</w:t>
      </w:r>
      <w:r>
        <w:rPr>
          <w:rFonts w:ascii="Times New Roman" w:hAnsi="Times New Roman" w:cs="Times New Roman"/>
          <w:bCs/>
          <w:sz w:val="28"/>
          <w:szCs w:val="28"/>
        </w:rPr>
        <w:t xml:space="preserve"> </w:t>
      </w:r>
      <w:r w:rsidRPr="008019DF">
        <w:rPr>
          <w:rFonts w:ascii="Times New Roman" w:hAnsi="Times New Roman" w:cs="Times New Roman"/>
          <w:sz w:val="28"/>
          <w:szCs w:val="28"/>
        </w:rPr>
        <w:t>Иногда их называют </w:t>
      </w:r>
      <w:r w:rsidRPr="008019DF">
        <w:rPr>
          <w:rFonts w:ascii="Times New Roman" w:hAnsi="Times New Roman" w:cs="Times New Roman"/>
          <w:iCs/>
          <w:sz w:val="28"/>
          <w:szCs w:val="28"/>
        </w:rPr>
        <w:t>субъектами конфликта. </w:t>
      </w:r>
      <w:r w:rsidRPr="008019DF">
        <w:rPr>
          <w:rFonts w:ascii="Times New Roman" w:hAnsi="Times New Roman" w:cs="Times New Roman"/>
          <w:sz w:val="28"/>
          <w:szCs w:val="28"/>
        </w:rPr>
        <w:t>Или могут быть такие цепочки: </w:t>
      </w:r>
      <w:r w:rsidRPr="008019DF">
        <w:rPr>
          <w:rFonts w:ascii="Times New Roman" w:hAnsi="Times New Roman" w:cs="Times New Roman"/>
          <w:iCs/>
          <w:sz w:val="28"/>
          <w:szCs w:val="28"/>
        </w:rPr>
        <w:t>человек – человек; человек – группа; человек – часть группы; часть группы – часть группы; группа – группа.</w:t>
      </w:r>
    </w:p>
    <w:p w:rsidR="008019DF" w:rsidRDefault="008019DF" w:rsidP="008019DF">
      <w:pPr>
        <w:spacing w:after="0" w:line="360" w:lineRule="auto"/>
        <w:ind w:firstLine="641"/>
        <w:jc w:val="both"/>
        <w:rPr>
          <w:rFonts w:ascii="Times New Roman" w:hAnsi="Times New Roman" w:cs="Times New Roman"/>
          <w:sz w:val="28"/>
          <w:szCs w:val="28"/>
        </w:rPr>
      </w:pPr>
      <w:r w:rsidRPr="008019DF">
        <w:rPr>
          <w:rFonts w:ascii="Times New Roman" w:hAnsi="Times New Roman" w:cs="Times New Roman"/>
          <w:sz w:val="28"/>
          <w:szCs w:val="28"/>
        </w:rPr>
        <w:t>2. </w:t>
      </w:r>
      <w:r w:rsidRPr="008019DF">
        <w:rPr>
          <w:rFonts w:ascii="Times New Roman" w:hAnsi="Times New Roman" w:cs="Times New Roman"/>
          <w:bCs/>
          <w:sz w:val="28"/>
          <w:szCs w:val="28"/>
        </w:rPr>
        <w:t>Предмет противостояния (конфликта) – это то, из-за чего возникает конфликт.</w:t>
      </w:r>
      <w:r>
        <w:rPr>
          <w:rFonts w:ascii="Times New Roman" w:hAnsi="Times New Roman" w:cs="Times New Roman"/>
          <w:bCs/>
          <w:sz w:val="28"/>
          <w:szCs w:val="28"/>
        </w:rPr>
        <w:t xml:space="preserve"> </w:t>
      </w:r>
      <w:r w:rsidRPr="008019DF">
        <w:rPr>
          <w:rFonts w:ascii="Times New Roman" w:hAnsi="Times New Roman" w:cs="Times New Roman"/>
          <w:sz w:val="28"/>
          <w:szCs w:val="28"/>
        </w:rPr>
        <w:t xml:space="preserve">Предмет конфликта отличается многообразием, он охватывает все сферы человеческой деятельности: экономику, семью, идеологи, образование, быть. Сам по себе предмет конфликта может иметь четкое представление (форму) или нечеткое (размытое) представление или отсутствие представления. </w:t>
      </w:r>
    </w:p>
    <w:p w:rsidR="008019DF" w:rsidRPr="008019DF" w:rsidRDefault="008019DF" w:rsidP="008019DF">
      <w:pPr>
        <w:spacing w:after="0" w:line="360" w:lineRule="auto"/>
        <w:ind w:firstLine="641"/>
        <w:jc w:val="both"/>
        <w:rPr>
          <w:rFonts w:ascii="Times New Roman" w:hAnsi="Times New Roman" w:cs="Times New Roman"/>
          <w:sz w:val="28"/>
          <w:szCs w:val="28"/>
        </w:rPr>
      </w:pPr>
      <w:r w:rsidRPr="008019DF">
        <w:rPr>
          <w:rFonts w:ascii="Times New Roman" w:hAnsi="Times New Roman" w:cs="Times New Roman"/>
          <w:bCs/>
          <w:sz w:val="28"/>
          <w:szCs w:val="28"/>
        </w:rPr>
        <w:t>3. Образ конфликтной ситуации – это отображение предмета конфликта в сознании субъектов конфликтного взаимодействия.</w:t>
      </w:r>
      <w:r>
        <w:rPr>
          <w:rFonts w:ascii="Times New Roman" w:hAnsi="Times New Roman" w:cs="Times New Roman"/>
          <w:bCs/>
          <w:sz w:val="28"/>
          <w:szCs w:val="28"/>
        </w:rPr>
        <w:t xml:space="preserve"> </w:t>
      </w:r>
    </w:p>
    <w:p w:rsidR="008019DF" w:rsidRPr="008019DF" w:rsidRDefault="008019DF" w:rsidP="008019DF">
      <w:pPr>
        <w:spacing w:after="0" w:line="360" w:lineRule="auto"/>
        <w:ind w:firstLine="641"/>
        <w:jc w:val="both"/>
        <w:rPr>
          <w:rFonts w:ascii="Times New Roman" w:hAnsi="Times New Roman" w:cs="Times New Roman"/>
          <w:sz w:val="28"/>
          <w:szCs w:val="28"/>
        </w:rPr>
      </w:pPr>
      <w:r w:rsidRPr="008019DF">
        <w:rPr>
          <w:rFonts w:ascii="Times New Roman" w:hAnsi="Times New Roman" w:cs="Times New Roman"/>
          <w:iCs/>
          <w:sz w:val="28"/>
          <w:szCs w:val="28"/>
        </w:rPr>
        <w:t xml:space="preserve">4. Мотивы конфликта – это внутренние побудительные силы, подталкивающие субъектов социального взаимодействия к конфликту (мотивы выступают в форме потребностей, интересов, целей, идеалов, суждений). </w:t>
      </w:r>
    </w:p>
    <w:p w:rsidR="008019DF" w:rsidRPr="008019DF" w:rsidRDefault="008019DF" w:rsidP="008019DF">
      <w:pPr>
        <w:spacing w:after="0" w:line="360" w:lineRule="auto"/>
        <w:ind w:firstLine="641"/>
        <w:jc w:val="both"/>
        <w:rPr>
          <w:rFonts w:ascii="Times New Roman" w:hAnsi="Times New Roman" w:cs="Times New Roman"/>
          <w:sz w:val="28"/>
          <w:szCs w:val="28"/>
        </w:rPr>
      </w:pPr>
      <w:r w:rsidRPr="008019DF">
        <w:rPr>
          <w:rFonts w:ascii="Times New Roman" w:hAnsi="Times New Roman" w:cs="Times New Roman"/>
          <w:iCs/>
          <w:sz w:val="28"/>
          <w:szCs w:val="28"/>
        </w:rPr>
        <w:lastRenderedPageBreak/>
        <w:t>5. Позиции конфликтующих сторон – это то, о чем заявляют участники конфликта друг другу в ходе конфликтного взаимодействия.</w:t>
      </w:r>
    </w:p>
    <w:p w:rsidR="00067569" w:rsidRPr="00067569" w:rsidRDefault="00067569" w:rsidP="00067569">
      <w:pPr>
        <w:spacing w:after="0" w:line="360" w:lineRule="auto"/>
        <w:ind w:firstLine="643"/>
        <w:jc w:val="both"/>
        <w:rPr>
          <w:rFonts w:ascii="Times New Roman" w:hAnsi="Times New Roman" w:cs="Times New Roman"/>
          <w:sz w:val="28"/>
          <w:szCs w:val="28"/>
        </w:rPr>
      </w:pPr>
      <w:r w:rsidRPr="00067569">
        <w:rPr>
          <w:rFonts w:ascii="Times New Roman" w:hAnsi="Times New Roman" w:cs="Times New Roman"/>
          <w:sz w:val="28"/>
          <w:szCs w:val="28"/>
        </w:rPr>
        <w:t xml:space="preserve">Наличие конфликтной ситуации свидетельствует о сформировавшихся </w:t>
      </w:r>
      <w:proofErr w:type="spellStart"/>
      <w:r w:rsidRPr="00067569">
        <w:rPr>
          <w:rFonts w:ascii="Times New Roman" w:hAnsi="Times New Roman" w:cs="Times New Roman"/>
          <w:sz w:val="28"/>
          <w:szCs w:val="28"/>
        </w:rPr>
        <w:t>конфликтогенных</w:t>
      </w:r>
      <w:proofErr w:type="spellEnd"/>
      <w:r w:rsidRPr="00067569">
        <w:rPr>
          <w:rFonts w:ascii="Times New Roman" w:hAnsi="Times New Roman" w:cs="Times New Roman"/>
          <w:sz w:val="28"/>
          <w:szCs w:val="28"/>
        </w:rPr>
        <w:t xml:space="preserve"> факторах, говорит о появлении инициатора конфликта (лидера, группы, организации), а также о готовности поддержать его со стороны других субъектов со сложившейся установкой на конфликт. Конфликтная ситуация стимулируется кризисными явлениями. Кризисы в обществе могут выступать условием возникновения конфликтной ситуации, либо являться фоном, на котором развертываются конфликты.</w:t>
      </w:r>
    </w:p>
    <w:p w:rsidR="00067569" w:rsidRPr="00067569" w:rsidRDefault="00067569" w:rsidP="00067569">
      <w:pPr>
        <w:spacing w:after="0" w:line="360" w:lineRule="auto"/>
        <w:ind w:firstLine="643"/>
        <w:jc w:val="both"/>
        <w:rPr>
          <w:rFonts w:ascii="Times New Roman" w:hAnsi="Times New Roman" w:cs="Times New Roman"/>
          <w:sz w:val="28"/>
          <w:szCs w:val="28"/>
        </w:rPr>
      </w:pPr>
      <w:r w:rsidRPr="00067569">
        <w:rPr>
          <w:rFonts w:ascii="Times New Roman" w:hAnsi="Times New Roman" w:cs="Times New Roman"/>
          <w:sz w:val="28"/>
          <w:szCs w:val="28"/>
        </w:rPr>
        <w:t>Таким образом, сущность конфликта определяется тем, что это противоборство общественных субъектов с целью реализации их противоречивых интересов, позиций, ценностей и взгляд</w:t>
      </w:r>
      <w:r>
        <w:rPr>
          <w:rFonts w:ascii="Times New Roman" w:hAnsi="Times New Roman" w:cs="Times New Roman"/>
          <w:sz w:val="28"/>
          <w:szCs w:val="28"/>
        </w:rPr>
        <w:t>ов на фоне конфликтной ситуации</w:t>
      </w:r>
      <w:r w:rsidRPr="00067569">
        <w:rPr>
          <w:rFonts w:ascii="Times New Roman" w:hAnsi="Times New Roman" w:cs="Times New Roman"/>
          <w:sz w:val="28"/>
          <w:szCs w:val="28"/>
        </w:rPr>
        <w:t xml:space="preserve"> [</w:t>
      </w:r>
      <w:r>
        <w:rPr>
          <w:rFonts w:ascii="Times New Roman" w:hAnsi="Times New Roman" w:cs="Times New Roman"/>
          <w:sz w:val="28"/>
          <w:szCs w:val="28"/>
        </w:rPr>
        <w:t>1</w:t>
      </w:r>
      <w:r w:rsidRPr="00067569">
        <w:rPr>
          <w:rFonts w:ascii="Times New Roman" w:hAnsi="Times New Roman" w:cs="Times New Roman"/>
          <w:sz w:val="28"/>
          <w:szCs w:val="28"/>
        </w:rPr>
        <w:t>]</w:t>
      </w:r>
      <w:r>
        <w:rPr>
          <w:rFonts w:ascii="Times New Roman" w:hAnsi="Times New Roman" w:cs="Times New Roman"/>
          <w:sz w:val="28"/>
          <w:szCs w:val="28"/>
        </w:rPr>
        <w:t>.</w:t>
      </w: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2235B1" w:rsidRDefault="002235B1" w:rsidP="00067569">
      <w:pPr>
        <w:spacing w:after="0" w:line="360" w:lineRule="auto"/>
        <w:ind w:firstLine="643"/>
        <w:jc w:val="both"/>
        <w:rPr>
          <w:rFonts w:ascii="Times New Roman" w:hAnsi="Times New Roman" w:cs="Times New Roman"/>
          <w:sz w:val="28"/>
          <w:szCs w:val="28"/>
        </w:rPr>
      </w:pPr>
    </w:p>
    <w:p w:rsidR="002235B1" w:rsidRDefault="002235B1" w:rsidP="00067569">
      <w:pPr>
        <w:spacing w:after="0" w:line="360" w:lineRule="auto"/>
        <w:ind w:firstLine="643"/>
        <w:jc w:val="both"/>
        <w:rPr>
          <w:rFonts w:ascii="Times New Roman" w:hAnsi="Times New Roman" w:cs="Times New Roman"/>
          <w:sz w:val="28"/>
          <w:szCs w:val="28"/>
        </w:rPr>
      </w:pPr>
    </w:p>
    <w:p w:rsidR="002235B1" w:rsidRDefault="002235B1"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spacing w:after="0" w:line="360" w:lineRule="auto"/>
        <w:ind w:firstLine="643"/>
        <w:jc w:val="both"/>
        <w:rPr>
          <w:rFonts w:ascii="Times New Roman" w:hAnsi="Times New Roman" w:cs="Times New Roman"/>
          <w:sz w:val="28"/>
          <w:szCs w:val="28"/>
        </w:rPr>
      </w:pPr>
    </w:p>
    <w:p w:rsidR="00067569" w:rsidRDefault="00067569" w:rsidP="00067569">
      <w:pPr>
        <w:pStyle w:val="a3"/>
        <w:numPr>
          <w:ilvl w:val="0"/>
          <w:numId w:val="4"/>
        </w:numPr>
        <w:spacing w:after="0" w:line="360" w:lineRule="auto"/>
        <w:ind w:left="0" w:firstLine="0"/>
        <w:jc w:val="center"/>
        <w:rPr>
          <w:rFonts w:ascii="Times New Roman" w:hAnsi="Times New Roman" w:cs="Times New Roman"/>
          <w:sz w:val="28"/>
          <w:szCs w:val="28"/>
        </w:rPr>
      </w:pPr>
      <w:r>
        <w:rPr>
          <w:rFonts w:ascii="Times New Roman" w:hAnsi="Times New Roman" w:cs="Times New Roman"/>
          <w:sz w:val="28"/>
          <w:szCs w:val="28"/>
        </w:rPr>
        <w:lastRenderedPageBreak/>
        <w:t>Причины конфликтов в организации. Типы конфликтов</w:t>
      </w:r>
    </w:p>
    <w:p w:rsidR="00067569" w:rsidRDefault="00AD5592" w:rsidP="00AD5592">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Причины возникновения конфликтов можно разделить на три группы: факторы, препятствующие достижению людьми основной цели трудовой </w:t>
      </w:r>
      <w:r w:rsidR="00840F33">
        <w:rPr>
          <w:rFonts w:ascii="Times New Roman" w:hAnsi="Times New Roman" w:cs="Times New Roman"/>
          <w:sz w:val="28"/>
          <w:szCs w:val="28"/>
        </w:rPr>
        <w:t xml:space="preserve">деятельности; </w:t>
      </w:r>
      <w:r w:rsidR="00840F33" w:rsidRPr="00AD5592">
        <w:rPr>
          <w:rFonts w:ascii="Times New Roman" w:hAnsi="Times New Roman" w:cs="Times New Roman"/>
          <w:sz w:val="28"/>
          <w:szCs w:val="28"/>
        </w:rPr>
        <w:t>факторы</w:t>
      </w:r>
      <w:r>
        <w:rPr>
          <w:rFonts w:ascii="Times New Roman" w:hAnsi="Times New Roman" w:cs="Times New Roman"/>
          <w:sz w:val="28"/>
          <w:szCs w:val="28"/>
        </w:rPr>
        <w:t xml:space="preserve">, препятствующие достижению людьми вторичных целей трудовой деятельности; </w:t>
      </w:r>
      <w:r w:rsidR="00840F33">
        <w:rPr>
          <w:rFonts w:ascii="Times New Roman" w:hAnsi="Times New Roman" w:cs="Times New Roman"/>
          <w:sz w:val="28"/>
          <w:szCs w:val="28"/>
        </w:rPr>
        <w:t>несоответствие проступков человека принятым в его коллективе нормам и жизненным ценностям, обычаям.</w:t>
      </w:r>
    </w:p>
    <w:p w:rsidR="00840F33" w:rsidRDefault="00840F33" w:rsidP="00AD5592">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К факторам, препятствующим достижению людьми основной цели трудовой деятельности, относятся следующие:</w:t>
      </w:r>
    </w:p>
    <w:p w:rsidR="00840F33" w:rsidRDefault="00840F33" w:rsidP="00AD5592">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технологическая взаимосвязь работников, когда действия одного из них влияют на эффективность деятельности другого;</w:t>
      </w:r>
    </w:p>
    <w:p w:rsidR="00840F33" w:rsidRDefault="00840F33" w:rsidP="00AD5592">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перенос проблем, решение которых должно было идти по вертикале, на горизонтальный уровень отношений;</w:t>
      </w:r>
    </w:p>
    <w:p w:rsidR="00840F33" w:rsidRDefault="005B656C" w:rsidP="005B656C">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-н</w:t>
      </w:r>
      <w:r w:rsidR="00840F33">
        <w:rPr>
          <w:rFonts w:ascii="Times New Roman" w:hAnsi="Times New Roman" w:cs="Times New Roman"/>
          <w:sz w:val="28"/>
          <w:szCs w:val="28"/>
        </w:rPr>
        <w:t xml:space="preserve">екачественное выполнение работником своих </w:t>
      </w:r>
      <w:r>
        <w:rPr>
          <w:rFonts w:ascii="Times New Roman" w:hAnsi="Times New Roman" w:cs="Times New Roman"/>
          <w:sz w:val="28"/>
          <w:szCs w:val="28"/>
        </w:rPr>
        <w:t>функциональных обязанностей.</w:t>
      </w:r>
    </w:p>
    <w:p w:rsidR="005B656C" w:rsidRDefault="005B656C" w:rsidP="005B656C">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К факторам, препятствующим достижению людьми вторичных целей трудовой деятельности, относятся:</w:t>
      </w:r>
    </w:p>
    <w:p w:rsidR="005B656C" w:rsidRDefault="005B656C" w:rsidP="005B656C">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взаимоотношения людей в коллективе, при которых достижение целей одного из них зависит от других членов коллектива: различ</w:t>
      </w:r>
      <w:r w:rsidR="003F59C0">
        <w:rPr>
          <w:rFonts w:ascii="Times New Roman" w:hAnsi="Times New Roman" w:cs="Times New Roman"/>
          <w:sz w:val="28"/>
          <w:szCs w:val="28"/>
        </w:rPr>
        <w:t>ия в представлениях и ценностях,</w:t>
      </w:r>
      <w:r>
        <w:rPr>
          <w:rFonts w:ascii="Times New Roman" w:hAnsi="Times New Roman" w:cs="Times New Roman"/>
          <w:sz w:val="28"/>
          <w:szCs w:val="28"/>
        </w:rPr>
        <w:t xml:space="preserve"> различия в манере поведения и жизненном опыте;</w:t>
      </w:r>
    </w:p>
    <w:p w:rsidR="005B656C" w:rsidRDefault="005B656C" w:rsidP="005B656C">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наличие препятствий в системе «руководство – подчинение», мешающих</w:t>
      </w:r>
      <w:r w:rsidR="00FC7559">
        <w:rPr>
          <w:rFonts w:ascii="Times New Roman" w:hAnsi="Times New Roman" w:cs="Times New Roman"/>
          <w:sz w:val="28"/>
          <w:szCs w:val="28"/>
        </w:rPr>
        <w:t xml:space="preserve"> достижению личных целей как руководителем, так и подчиненным;</w:t>
      </w:r>
    </w:p>
    <w:p w:rsidR="00FC7559" w:rsidRDefault="00FC7559" w:rsidP="005B656C">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несвоевременное и некачественное решение ряда организационных вопросов по вертикале (т.е. руководством), в результате чего обостряются отношения между людьми, располагающимися на организационный горизонтали:</w:t>
      </w:r>
    </w:p>
    <w:p w:rsidR="00FC7559" w:rsidRDefault="00FC7559" w:rsidP="00FC7559">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а) распределение ресурсов – принятие менеджером решения о распределении материала, людей, финансов в условиях их ограниченности с целью эффективного решения основных задач организации;</w:t>
      </w:r>
    </w:p>
    <w:p w:rsidR="00FC7559" w:rsidRDefault="00FC7559" w:rsidP="00FC7559">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б) различия в целях – возрастание вероятности возникновения конфликта по мере того, как организация</w:t>
      </w:r>
      <w:r w:rsidR="00CD061E">
        <w:rPr>
          <w:rFonts w:ascii="Times New Roman" w:hAnsi="Times New Roman" w:cs="Times New Roman"/>
          <w:sz w:val="28"/>
          <w:szCs w:val="28"/>
        </w:rPr>
        <w:t xml:space="preserve"> становится более специализированной и разбивается на подразделения;</w:t>
      </w:r>
    </w:p>
    <w:p w:rsidR="00CD061E" w:rsidRDefault="00CD061E" w:rsidP="00FC7559">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в) неудовлетворительные коммуникации – плохая передача информации как по вертикали, так и по горизонтали.</w:t>
      </w:r>
    </w:p>
    <w:p w:rsidR="00CD061E" w:rsidRDefault="00CD061E" w:rsidP="00CD061E">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Причиной конфликта может стать несоответствие поступков человека принятым в его коллективе нормам, жизненным ценностям, обычаям и ролевые несоответствия в системе отношений «руководство-подчинение». В Последнем случает имеет место несовпадение распространенных в коллективе ожиданий относительно поведения людей, занимающих определенные служебные должности, с их реальными действиями. Эта причина обусловлена плохим описанием функций персонала. В результате у людей складывается превратное представление об индивидуальных функциях, полномочиях и ответственности.</w:t>
      </w:r>
    </w:p>
    <w:p w:rsidR="00B916C8" w:rsidRP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r w:rsidRPr="00B916C8">
        <w:rPr>
          <w:rFonts w:ascii="Times New Roman" w:hAnsi="Times New Roman" w:cs="Times New Roman"/>
          <w:color w:val="000000" w:themeColor="text1"/>
          <w:sz w:val="28"/>
          <w:szCs w:val="28"/>
        </w:rPr>
        <w:t>В зависимости от того, кто выступает в качестве оппонента (наше внутреннее «я», другой человек, группа и т. д.), различают четыре </w:t>
      </w:r>
      <w:r w:rsidRPr="00B916C8">
        <w:rPr>
          <w:rFonts w:ascii="Times New Roman" w:hAnsi="Times New Roman" w:cs="Times New Roman"/>
          <w:bCs/>
          <w:color w:val="000000" w:themeColor="text1"/>
          <w:sz w:val="28"/>
          <w:szCs w:val="28"/>
        </w:rPr>
        <w:t>типа конфликтов</w:t>
      </w:r>
      <w:r w:rsidRPr="00B916C8">
        <w:rPr>
          <w:rFonts w:ascii="Times New Roman" w:hAnsi="Times New Roman" w:cs="Times New Roman"/>
          <w:color w:val="000000" w:themeColor="text1"/>
          <w:sz w:val="28"/>
          <w:szCs w:val="28"/>
        </w:rPr>
        <w:t>:</w:t>
      </w:r>
    </w:p>
    <w:p w:rsidR="00B916C8" w:rsidRP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r w:rsidRPr="00B916C8">
        <w:rPr>
          <w:rFonts w:ascii="Times New Roman" w:hAnsi="Times New Roman" w:cs="Times New Roman"/>
          <w:color w:val="000000" w:themeColor="text1"/>
          <w:sz w:val="28"/>
          <w:szCs w:val="28"/>
        </w:rPr>
        <w:t xml:space="preserve">1.  </w:t>
      </w:r>
      <w:proofErr w:type="spellStart"/>
      <w:r w:rsidRPr="00B916C8">
        <w:rPr>
          <w:rFonts w:ascii="Times New Roman" w:hAnsi="Times New Roman" w:cs="Times New Roman"/>
          <w:color w:val="000000" w:themeColor="text1"/>
          <w:sz w:val="28"/>
          <w:szCs w:val="28"/>
        </w:rPr>
        <w:t>Внутриличностный</w:t>
      </w:r>
      <w:proofErr w:type="spellEnd"/>
      <w:r w:rsidRPr="00B916C8">
        <w:rPr>
          <w:rFonts w:ascii="Times New Roman" w:hAnsi="Times New Roman" w:cs="Times New Roman"/>
          <w:color w:val="000000" w:themeColor="text1"/>
          <w:sz w:val="28"/>
          <w:szCs w:val="28"/>
        </w:rPr>
        <w:t>.</w:t>
      </w:r>
    </w:p>
    <w:p w:rsidR="00B916C8" w:rsidRP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r w:rsidRPr="00B916C8">
        <w:rPr>
          <w:rFonts w:ascii="Times New Roman" w:hAnsi="Times New Roman" w:cs="Times New Roman"/>
          <w:color w:val="000000" w:themeColor="text1"/>
          <w:sz w:val="28"/>
          <w:szCs w:val="28"/>
        </w:rPr>
        <w:t>2.  Межличностный.</w:t>
      </w:r>
    </w:p>
    <w:p w:rsidR="00B916C8" w:rsidRP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r w:rsidRPr="00B916C8">
        <w:rPr>
          <w:rFonts w:ascii="Times New Roman" w:hAnsi="Times New Roman" w:cs="Times New Roman"/>
          <w:color w:val="000000" w:themeColor="text1"/>
          <w:sz w:val="28"/>
          <w:szCs w:val="28"/>
        </w:rPr>
        <w:t>3.  Конфликт между личностью и группой.</w:t>
      </w:r>
    </w:p>
    <w:p w:rsidR="00B916C8" w:rsidRP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r w:rsidRPr="00B916C8">
        <w:rPr>
          <w:rFonts w:ascii="Times New Roman" w:hAnsi="Times New Roman" w:cs="Times New Roman"/>
          <w:color w:val="000000" w:themeColor="text1"/>
          <w:sz w:val="28"/>
          <w:szCs w:val="28"/>
        </w:rPr>
        <w:t>4.  Межгрупповой конфликт.</w:t>
      </w:r>
    </w:p>
    <w:p w:rsidR="00B916C8" w:rsidRDefault="00B916C8" w:rsidP="003F59C0">
      <w:pPr>
        <w:pStyle w:val="a3"/>
        <w:spacing w:line="360" w:lineRule="auto"/>
        <w:ind w:left="0" w:firstLine="567"/>
        <w:jc w:val="both"/>
        <w:rPr>
          <w:rFonts w:ascii="Times New Roman" w:hAnsi="Times New Roman" w:cs="Times New Roman"/>
          <w:color w:val="000000" w:themeColor="text1"/>
          <w:sz w:val="28"/>
          <w:szCs w:val="28"/>
        </w:rPr>
      </w:pPr>
      <w:proofErr w:type="spellStart"/>
      <w:r w:rsidRPr="00B916C8">
        <w:rPr>
          <w:rFonts w:ascii="Times New Roman" w:hAnsi="Times New Roman" w:cs="Times New Roman"/>
          <w:bCs/>
          <w:color w:val="000000" w:themeColor="text1"/>
          <w:sz w:val="28"/>
          <w:szCs w:val="28"/>
        </w:rPr>
        <w:t>Внутриличностный</w:t>
      </w:r>
      <w:proofErr w:type="spellEnd"/>
      <w:r w:rsidRPr="00B916C8">
        <w:rPr>
          <w:rFonts w:ascii="Times New Roman" w:hAnsi="Times New Roman" w:cs="Times New Roman"/>
          <w:bCs/>
          <w:color w:val="000000" w:themeColor="text1"/>
          <w:sz w:val="28"/>
          <w:szCs w:val="28"/>
        </w:rPr>
        <w:t xml:space="preserve"> конфликт </w:t>
      </w:r>
      <w:r w:rsidRPr="00B916C8">
        <w:rPr>
          <w:rFonts w:ascii="Times New Roman" w:hAnsi="Times New Roman" w:cs="Times New Roman"/>
          <w:color w:val="000000" w:themeColor="text1"/>
          <w:sz w:val="28"/>
          <w:szCs w:val="28"/>
        </w:rPr>
        <w:t>— столкновение примерно равных по силе, но противоположно направленных интересов, мотивов, </w:t>
      </w:r>
      <w:hyperlink r:id="rId8" w:tooltip="Потребности" w:history="1">
        <w:r w:rsidRPr="00B916C8">
          <w:rPr>
            <w:rStyle w:val="a9"/>
            <w:rFonts w:ascii="Times New Roman" w:hAnsi="Times New Roman" w:cs="Times New Roman"/>
            <w:color w:val="000000" w:themeColor="text1"/>
            <w:sz w:val="28"/>
            <w:szCs w:val="28"/>
            <w:u w:val="none"/>
          </w:rPr>
          <w:t>потребностей</w:t>
        </w:r>
      </w:hyperlink>
      <w:r w:rsidRPr="00B916C8">
        <w:rPr>
          <w:rFonts w:ascii="Times New Roman" w:hAnsi="Times New Roman" w:cs="Times New Roman"/>
          <w:color w:val="000000" w:themeColor="text1"/>
          <w:sz w:val="28"/>
          <w:szCs w:val="28"/>
        </w:rPr>
        <w:t> и т. п. у одного и того же человека.</w:t>
      </w:r>
      <w:r w:rsidR="003F59C0">
        <w:rPr>
          <w:rFonts w:ascii="Times New Roman" w:hAnsi="Times New Roman" w:cs="Times New Roman"/>
          <w:color w:val="000000" w:themeColor="text1"/>
          <w:sz w:val="28"/>
          <w:szCs w:val="28"/>
        </w:rPr>
        <w:t xml:space="preserve"> </w:t>
      </w:r>
      <w:proofErr w:type="spellStart"/>
      <w:r w:rsidRPr="00B916C8">
        <w:rPr>
          <w:rFonts w:ascii="Times New Roman" w:hAnsi="Times New Roman" w:cs="Times New Roman"/>
          <w:bCs/>
          <w:color w:val="000000" w:themeColor="text1"/>
          <w:sz w:val="28"/>
          <w:szCs w:val="28"/>
        </w:rPr>
        <w:t>Внутриличностный</w:t>
      </w:r>
      <w:proofErr w:type="spellEnd"/>
      <w:r w:rsidRPr="00B916C8">
        <w:rPr>
          <w:rFonts w:ascii="Times New Roman" w:hAnsi="Times New Roman" w:cs="Times New Roman"/>
          <w:bCs/>
          <w:color w:val="000000" w:themeColor="text1"/>
          <w:sz w:val="28"/>
          <w:szCs w:val="28"/>
        </w:rPr>
        <w:t xml:space="preserve"> конфликт </w:t>
      </w:r>
      <w:r w:rsidRPr="00B916C8">
        <w:rPr>
          <w:rFonts w:ascii="Times New Roman" w:hAnsi="Times New Roman" w:cs="Times New Roman"/>
          <w:color w:val="000000" w:themeColor="text1"/>
          <w:sz w:val="28"/>
          <w:szCs w:val="28"/>
        </w:rPr>
        <w:t xml:space="preserve">выражается в сомнениях человека, неудовлетворенности собой и своей жизнедеятельностью. Он часто возникает тогда, когда человеку приходится «играть» несколько несовместимых ролей. </w:t>
      </w:r>
    </w:p>
    <w:p w:rsidR="00B916C8" w:rsidRP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r w:rsidRPr="00B916C8">
        <w:rPr>
          <w:rFonts w:ascii="Times New Roman" w:hAnsi="Times New Roman" w:cs="Times New Roman"/>
          <w:bCs/>
          <w:color w:val="000000" w:themeColor="text1"/>
          <w:sz w:val="28"/>
          <w:szCs w:val="28"/>
        </w:rPr>
        <w:t>Межличностный конфликт </w:t>
      </w:r>
      <w:r w:rsidRPr="00B916C8">
        <w:rPr>
          <w:rFonts w:ascii="Times New Roman" w:hAnsi="Times New Roman" w:cs="Times New Roman"/>
          <w:color w:val="000000" w:themeColor="text1"/>
          <w:sz w:val="28"/>
          <w:szCs w:val="28"/>
        </w:rPr>
        <w:t xml:space="preserve">— система взаимодействия людей, при которой они либо преследуют несовместимые цели, либо придерживаются несовместимых ценностей и норм, либо одновременно в острой конкретной </w:t>
      </w:r>
      <w:r w:rsidRPr="00B916C8">
        <w:rPr>
          <w:rFonts w:ascii="Times New Roman" w:hAnsi="Times New Roman" w:cs="Times New Roman"/>
          <w:color w:val="000000" w:themeColor="text1"/>
          <w:sz w:val="28"/>
          <w:szCs w:val="28"/>
        </w:rPr>
        <w:lastRenderedPageBreak/>
        <w:t>борьбе стремятся к достижению одной и той же цели, которая может быть достигнута лишь одной из конфликтующих сторон.</w:t>
      </w:r>
    </w:p>
    <w:p w:rsidR="00B916C8" w:rsidRDefault="00B916C8" w:rsidP="003F59C0">
      <w:pPr>
        <w:pStyle w:val="a3"/>
        <w:spacing w:line="360" w:lineRule="auto"/>
        <w:ind w:left="0" w:firstLine="567"/>
        <w:jc w:val="both"/>
        <w:rPr>
          <w:rFonts w:ascii="Times New Roman" w:hAnsi="Times New Roman" w:cs="Times New Roman"/>
          <w:color w:val="000000" w:themeColor="text1"/>
          <w:sz w:val="28"/>
          <w:szCs w:val="28"/>
        </w:rPr>
      </w:pPr>
      <w:r w:rsidRPr="00B916C8">
        <w:rPr>
          <w:rFonts w:ascii="Times New Roman" w:hAnsi="Times New Roman" w:cs="Times New Roman"/>
          <w:bCs/>
          <w:color w:val="000000" w:themeColor="text1"/>
          <w:sz w:val="28"/>
          <w:szCs w:val="28"/>
        </w:rPr>
        <w:t>Конфликт </w:t>
      </w:r>
      <w:r w:rsidRPr="00B916C8">
        <w:rPr>
          <w:rFonts w:ascii="Times New Roman" w:hAnsi="Times New Roman" w:cs="Times New Roman"/>
          <w:color w:val="000000" w:themeColor="text1"/>
          <w:sz w:val="28"/>
          <w:szCs w:val="28"/>
        </w:rPr>
        <w:t>между </w:t>
      </w:r>
      <w:r w:rsidRPr="00B916C8">
        <w:rPr>
          <w:rFonts w:ascii="Times New Roman" w:hAnsi="Times New Roman" w:cs="Times New Roman"/>
          <w:bCs/>
          <w:color w:val="000000" w:themeColor="text1"/>
          <w:sz w:val="28"/>
          <w:szCs w:val="28"/>
        </w:rPr>
        <w:t>личностью и группой </w:t>
      </w:r>
      <w:r w:rsidRPr="00B916C8">
        <w:rPr>
          <w:rFonts w:ascii="Times New Roman" w:hAnsi="Times New Roman" w:cs="Times New Roman"/>
          <w:color w:val="000000" w:themeColor="text1"/>
          <w:sz w:val="28"/>
          <w:szCs w:val="28"/>
        </w:rPr>
        <w:t>может возникнуть тогда, когда личность займет позицию, отличную от позиции группы: например, одна из продавщиц, </w:t>
      </w:r>
      <w:hyperlink r:id="rId9" w:tooltip="Желе" w:history="1">
        <w:r w:rsidRPr="00B916C8">
          <w:rPr>
            <w:rStyle w:val="a9"/>
            <w:rFonts w:ascii="Times New Roman" w:hAnsi="Times New Roman" w:cs="Times New Roman"/>
            <w:color w:val="000000" w:themeColor="text1"/>
            <w:sz w:val="28"/>
            <w:szCs w:val="28"/>
            <w:u w:val="none"/>
          </w:rPr>
          <w:t>желая</w:t>
        </w:r>
      </w:hyperlink>
      <w:r w:rsidRPr="00B916C8">
        <w:rPr>
          <w:rFonts w:ascii="Times New Roman" w:hAnsi="Times New Roman" w:cs="Times New Roman"/>
          <w:color w:val="000000" w:themeColor="text1"/>
          <w:sz w:val="28"/>
          <w:szCs w:val="28"/>
        </w:rPr>
        <w:t> больше заработать, предложила выехать в воскресный день на ярмарку с выездной продажей </w:t>
      </w:r>
      <w:hyperlink r:id="rId10" w:tooltip="Товар" w:history="1">
        <w:r w:rsidRPr="00B916C8">
          <w:rPr>
            <w:rStyle w:val="a9"/>
            <w:rFonts w:ascii="Times New Roman" w:hAnsi="Times New Roman" w:cs="Times New Roman"/>
            <w:color w:val="000000" w:themeColor="text1"/>
            <w:sz w:val="28"/>
            <w:szCs w:val="28"/>
            <w:u w:val="none"/>
          </w:rPr>
          <w:t>товаров</w:t>
        </w:r>
      </w:hyperlink>
      <w:r w:rsidRPr="00B916C8">
        <w:rPr>
          <w:rFonts w:ascii="Times New Roman" w:hAnsi="Times New Roman" w:cs="Times New Roman"/>
          <w:color w:val="000000" w:themeColor="text1"/>
          <w:sz w:val="28"/>
          <w:szCs w:val="28"/>
        </w:rPr>
        <w:t>. Коллектив магазина расценил такое предложение как «чрезмерное» усердие перед начальством и возмутился.</w:t>
      </w:r>
      <w:r w:rsidRPr="00B916C8">
        <w:rPr>
          <w:rFonts w:ascii="Times New Roman" w:hAnsi="Times New Roman" w:cs="Times New Roman"/>
          <w:color w:val="000000" w:themeColor="text1"/>
          <w:sz w:val="28"/>
          <w:szCs w:val="28"/>
        </w:rPr>
        <w:br/>
      </w:r>
      <w:r>
        <w:rPr>
          <w:rFonts w:ascii="Times New Roman" w:hAnsi="Times New Roman" w:cs="Times New Roman"/>
          <w:color w:val="000000" w:themeColor="text1"/>
          <w:sz w:val="28"/>
          <w:szCs w:val="28"/>
        </w:rPr>
        <w:t xml:space="preserve">         </w:t>
      </w:r>
      <w:r w:rsidRPr="00B916C8">
        <w:rPr>
          <w:rFonts w:ascii="Times New Roman" w:hAnsi="Times New Roman" w:cs="Times New Roman"/>
          <w:color w:val="000000" w:themeColor="text1"/>
          <w:sz w:val="28"/>
          <w:szCs w:val="28"/>
        </w:rPr>
        <w:t>Межгрупповой конфликт отражает это противоречие, при котором конкурирующими сторонами выступают социальные группировки, преследующие несовместимые цели и препятствующие друг другу на пути их осуществления.</w:t>
      </w:r>
      <w:r w:rsidR="003F59C0">
        <w:rPr>
          <w:rFonts w:ascii="Times New Roman" w:hAnsi="Times New Roman" w:cs="Times New Roman"/>
          <w:color w:val="000000" w:themeColor="text1"/>
          <w:sz w:val="28"/>
          <w:szCs w:val="28"/>
        </w:rPr>
        <w:t xml:space="preserve"> </w:t>
      </w:r>
      <w:r w:rsidRPr="00B916C8">
        <w:rPr>
          <w:rFonts w:ascii="Times New Roman" w:hAnsi="Times New Roman" w:cs="Times New Roman"/>
          <w:color w:val="000000" w:themeColor="text1"/>
          <w:sz w:val="28"/>
          <w:szCs w:val="28"/>
        </w:rPr>
        <w:t>В торгово-коммерческой деятельности такого рода конкурентный вариант взаимоотношений может возникнуть между предприятием-изготовителем и коммерческим предприятием. Посредником в таком конфликте является юрист. Он получает договоры поставок и анализирует правильность их оформления, а также стремится к максимальной выгоде при </w:t>
      </w:r>
      <w:hyperlink r:id="rId11" w:tooltip="Заключение" w:history="1">
        <w:r w:rsidRPr="00B916C8">
          <w:rPr>
            <w:rStyle w:val="a9"/>
            <w:rFonts w:ascii="Times New Roman" w:hAnsi="Times New Roman" w:cs="Times New Roman"/>
            <w:color w:val="000000" w:themeColor="text1"/>
            <w:sz w:val="28"/>
            <w:szCs w:val="28"/>
            <w:u w:val="none"/>
          </w:rPr>
          <w:t>заключении</w:t>
        </w:r>
      </w:hyperlink>
      <w:r w:rsidRPr="00B916C8">
        <w:rPr>
          <w:rFonts w:ascii="Times New Roman" w:hAnsi="Times New Roman" w:cs="Times New Roman"/>
          <w:color w:val="000000" w:themeColor="text1"/>
          <w:sz w:val="28"/>
          <w:szCs w:val="28"/>
        </w:rPr>
        <w:t xml:space="preserve"> его предприятием. По не удовлетворяющим предприятие пунктам договора (например, требование предоплаты или высокие суммы на транспортные расходы) составляется протокол разногласий и отправляется предприятию-изготовителю. Результатом такого конфликта может стать новый подход, открывающий </w:t>
      </w:r>
      <w:r w:rsidR="003F59C0">
        <w:rPr>
          <w:rFonts w:ascii="Times New Roman" w:hAnsi="Times New Roman" w:cs="Times New Roman"/>
          <w:color w:val="000000" w:themeColor="text1"/>
          <w:sz w:val="28"/>
          <w:szCs w:val="28"/>
        </w:rPr>
        <w:t xml:space="preserve">путь решения возникшей проблемы </w:t>
      </w:r>
      <w:r w:rsidR="003F59C0" w:rsidRPr="003F59C0">
        <w:rPr>
          <w:rFonts w:ascii="Times New Roman" w:hAnsi="Times New Roman" w:cs="Times New Roman"/>
          <w:color w:val="000000" w:themeColor="text1"/>
          <w:sz w:val="28"/>
          <w:szCs w:val="28"/>
        </w:rPr>
        <w:t>[2].</w:t>
      </w:r>
      <w:r w:rsidRPr="00B916C8">
        <w:rPr>
          <w:rFonts w:ascii="Times New Roman" w:hAnsi="Times New Roman" w:cs="Times New Roman"/>
          <w:color w:val="000000" w:themeColor="text1"/>
          <w:sz w:val="28"/>
          <w:szCs w:val="28"/>
        </w:rPr>
        <w:br/>
      </w:r>
    </w:p>
    <w:p w:rsid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p>
    <w:p w:rsid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p>
    <w:p w:rsid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p>
    <w:p w:rsid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p>
    <w:p w:rsid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p>
    <w:p w:rsidR="00B916C8" w:rsidRDefault="00B916C8" w:rsidP="00B916C8">
      <w:pPr>
        <w:pStyle w:val="a3"/>
        <w:spacing w:line="360" w:lineRule="auto"/>
        <w:ind w:left="0" w:firstLine="567"/>
        <w:jc w:val="both"/>
        <w:rPr>
          <w:rFonts w:ascii="Times New Roman" w:hAnsi="Times New Roman" w:cs="Times New Roman"/>
          <w:color w:val="000000" w:themeColor="text1"/>
          <w:sz w:val="28"/>
          <w:szCs w:val="28"/>
        </w:rPr>
      </w:pPr>
    </w:p>
    <w:p w:rsidR="00B916C8" w:rsidRPr="003F59C0" w:rsidRDefault="00B916C8" w:rsidP="003F59C0">
      <w:pPr>
        <w:spacing w:line="360" w:lineRule="auto"/>
        <w:jc w:val="both"/>
        <w:rPr>
          <w:rFonts w:ascii="Times New Roman" w:hAnsi="Times New Roman" w:cs="Times New Roman"/>
          <w:color w:val="000000" w:themeColor="text1"/>
          <w:sz w:val="28"/>
          <w:szCs w:val="28"/>
        </w:rPr>
      </w:pPr>
    </w:p>
    <w:p w:rsidR="00B916C8" w:rsidRDefault="00B916C8" w:rsidP="00B916C8">
      <w:pPr>
        <w:pStyle w:val="a3"/>
        <w:numPr>
          <w:ilvl w:val="0"/>
          <w:numId w:val="4"/>
        </w:numPr>
        <w:spacing w:after="0" w:line="360" w:lineRule="auto"/>
        <w:ind w:left="0"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Методы управления конфликтами. Последствия конфликтов</w:t>
      </w:r>
    </w:p>
    <w:p w:rsidR="003D7D2F" w:rsidRDefault="003D7D2F" w:rsidP="003D7D2F">
      <w:pPr>
        <w:pStyle w:val="a3"/>
        <w:spacing w:after="0" w:line="36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Управление конфликтами представляет сбой целенаправленное воздействие по устранению или минимизации причин, породивших конфликт, и на коррекцию поведения участников конфликта. Выделяют следующие методы управления конфликтами: внутриличностные, структурные, межличностные, переговоры, агрессивные действия.</w:t>
      </w:r>
    </w:p>
    <w:p w:rsidR="003D7D2F" w:rsidRDefault="009C0F4E" w:rsidP="003D7D2F">
      <w:pPr>
        <w:pStyle w:val="a3"/>
        <w:spacing w:after="0" w:line="36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Внутриличностные конфликты – это методы решения конфликта, связанные с воздействием на отдельную личность, основаны на умении личности организовать свое собственное поведение, высказать свою точку зрения, не вызывая негативной реакции со стороны другого человека.</w:t>
      </w:r>
    </w:p>
    <w:p w:rsidR="009C0F4E" w:rsidRDefault="009C0F4E" w:rsidP="003D7D2F">
      <w:pPr>
        <w:pStyle w:val="a3"/>
        <w:spacing w:after="0" w:line="36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Структурные конфликты – это методы, направленные на разрешение организационных конфликтов. В рамках такого подхода можно выделить четыре метода разрешения конфликтов:</w:t>
      </w:r>
    </w:p>
    <w:p w:rsidR="00212BE4" w:rsidRPr="005E2827" w:rsidRDefault="005E2827" w:rsidP="005E2827">
      <w:pPr>
        <w:pStyle w:val="a3"/>
        <w:numPr>
          <w:ilvl w:val="0"/>
          <w:numId w:val="5"/>
        </w:numPr>
        <w:spacing w:after="0" w:line="360" w:lineRule="auto"/>
        <w:ind w:left="0"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Разъяснение требований к работе - </w:t>
      </w:r>
      <w:r w:rsidR="00212BE4" w:rsidRPr="005E2827">
        <w:rPr>
          <w:rFonts w:ascii="Times New Roman" w:hAnsi="Times New Roman" w:cs="Times New Roman"/>
          <w:color w:val="000000" w:themeColor="text1"/>
          <w:sz w:val="28"/>
          <w:szCs w:val="28"/>
        </w:rPr>
        <w:t xml:space="preserve">один из лучших методов управления, предотвращающий </w:t>
      </w:r>
      <w:proofErr w:type="spellStart"/>
      <w:r w:rsidR="00212BE4" w:rsidRPr="005E2827">
        <w:rPr>
          <w:rFonts w:ascii="Times New Roman" w:hAnsi="Times New Roman" w:cs="Times New Roman"/>
          <w:color w:val="000000" w:themeColor="text1"/>
          <w:sz w:val="28"/>
          <w:szCs w:val="28"/>
        </w:rPr>
        <w:t>дисфункциональный</w:t>
      </w:r>
      <w:proofErr w:type="spellEnd"/>
      <w:r w:rsidR="00212BE4" w:rsidRPr="005E2827">
        <w:rPr>
          <w:rFonts w:ascii="Times New Roman" w:hAnsi="Times New Roman" w:cs="Times New Roman"/>
          <w:color w:val="000000" w:themeColor="text1"/>
          <w:sz w:val="28"/>
          <w:szCs w:val="28"/>
        </w:rPr>
        <w:t xml:space="preserve"> конфликт. Нужно разъяснить, какие результаты ожидаются от каждого сотрудника и подразделения. Здесь должны быть упомянуты такие параметры, как уровень результатов, который должен быть достигнут, кто предоставляет </w:t>
      </w:r>
      <w:r w:rsidR="002C49A4" w:rsidRPr="005E2827">
        <w:rPr>
          <w:rFonts w:ascii="Times New Roman" w:hAnsi="Times New Roman" w:cs="Times New Roman"/>
          <w:color w:val="000000" w:themeColor="text1"/>
          <w:sz w:val="28"/>
          <w:szCs w:val="28"/>
        </w:rPr>
        <w:t>и,</w:t>
      </w:r>
      <w:r w:rsidR="00212BE4" w:rsidRPr="005E2827">
        <w:rPr>
          <w:rFonts w:ascii="Times New Roman" w:hAnsi="Times New Roman" w:cs="Times New Roman"/>
          <w:color w:val="000000" w:themeColor="text1"/>
          <w:sz w:val="28"/>
          <w:szCs w:val="28"/>
        </w:rPr>
        <w:t xml:space="preserve"> кто получает различную информацию, система полномочий и ответственности, а также чётко определена политика, процедуры и правила. Причем, руководитель уясняет эти вопросы не для себя, а доносит их до подчинённых с тем, чтобы они поняли, чего от них ожидают в той или иной ситуации.</w:t>
      </w:r>
    </w:p>
    <w:p w:rsidR="00212BE4" w:rsidRPr="00212BE4" w:rsidRDefault="00212BE4" w:rsidP="002C49A4">
      <w:pPr>
        <w:pStyle w:val="a3"/>
        <w:numPr>
          <w:ilvl w:val="0"/>
          <w:numId w:val="5"/>
        </w:numPr>
        <w:tabs>
          <w:tab w:val="left" w:pos="360"/>
        </w:tabs>
        <w:spacing w:after="0" w:line="360" w:lineRule="auto"/>
        <w:ind w:left="0" w:firstLine="0"/>
        <w:jc w:val="both"/>
        <w:rPr>
          <w:rFonts w:ascii="Times New Roman" w:hAnsi="Times New Roman" w:cs="Times New Roman"/>
          <w:color w:val="000000" w:themeColor="text1"/>
          <w:sz w:val="28"/>
          <w:szCs w:val="28"/>
        </w:rPr>
      </w:pPr>
      <w:r w:rsidRPr="002C49A4">
        <w:rPr>
          <w:rFonts w:ascii="Times New Roman" w:hAnsi="Times New Roman" w:cs="Times New Roman"/>
          <w:color w:val="000000" w:themeColor="text1"/>
          <w:sz w:val="28"/>
          <w:szCs w:val="28"/>
        </w:rPr>
        <w:t>Координационные и интеграционные механизмы</w:t>
      </w:r>
      <w:r w:rsidR="002C49A4">
        <w:rPr>
          <w:rFonts w:ascii="Times New Roman" w:hAnsi="Times New Roman" w:cs="Times New Roman"/>
          <w:color w:val="000000" w:themeColor="text1"/>
          <w:sz w:val="28"/>
          <w:szCs w:val="28"/>
        </w:rPr>
        <w:t>. Меры, предполагающие применение координационного механизма</w:t>
      </w:r>
    </w:p>
    <w:p w:rsidR="002C49A4" w:rsidRDefault="00212BE4" w:rsidP="002C49A4">
      <w:pPr>
        <w:pStyle w:val="a3"/>
        <w:numPr>
          <w:ilvl w:val="0"/>
          <w:numId w:val="5"/>
        </w:numPr>
        <w:spacing w:after="0" w:line="360" w:lineRule="auto"/>
        <w:ind w:left="0" w:firstLine="142"/>
        <w:jc w:val="both"/>
        <w:rPr>
          <w:rFonts w:ascii="Times New Roman" w:hAnsi="Times New Roman" w:cs="Times New Roman"/>
          <w:color w:val="000000" w:themeColor="text1"/>
          <w:sz w:val="28"/>
          <w:szCs w:val="28"/>
        </w:rPr>
      </w:pPr>
      <w:r w:rsidRPr="00212BE4">
        <w:rPr>
          <w:rFonts w:ascii="Times New Roman" w:hAnsi="Times New Roman" w:cs="Times New Roman"/>
          <w:color w:val="000000" w:themeColor="text1"/>
          <w:sz w:val="28"/>
          <w:szCs w:val="28"/>
        </w:rPr>
        <w:t>Общео</w:t>
      </w:r>
      <w:r w:rsidR="00532D90">
        <w:rPr>
          <w:rFonts w:ascii="Times New Roman" w:hAnsi="Times New Roman" w:cs="Times New Roman"/>
          <w:color w:val="000000" w:themeColor="text1"/>
          <w:sz w:val="28"/>
          <w:szCs w:val="28"/>
        </w:rPr>
        <w:t>рганизационные комплексные цели - у</w:t>
      </w:r>
      <w:r w:rsidR="002C49A4">
        <w:rPr>
          <w:rFonts w:ascii="Times New Roman" w:hAnsi="Times New Roman" w:cs="Times New Roman"/>
          <w:color w:val="000000" w:themeColor="text1"/>
          <w:sz w:val="28"/>
          <w:szCs w:val="28"/>
        </w:rPr>
        <w:t>становление общеорганизационных комплексных целей, требующих мобилизации усилий нескольких сотрудников, групп или отделов.</w:t>
      </w:r>
    </w:p>
    <w:p w:rsidR="00212BE4" w:rsidRPr="002C49A4" w:rsidRDefault="00212BE4" w:rsidP="002C49A4">
      <w:pPr>
        <w:pStyle w:val="a3"/>
        <w:numPr>
          <w:ilvl w:val="0"/>
          <w:numId w:val="5"/>
        </w:numPr>
        <w:spacing w:after="0" w:line="360" w:lineRule="auto"/>
        <w:ind w:left="0" w:firstLine="142"/>
        <w:jc w:val="both"/>
        <w:rPr>
          <w:rFonts w:ascii="Times New Roman" w:hAnsi="Times New Roman" w:cs="Times New Roman"/>
          <w:color w:val="000000" w:themeColor="text1"/>
          <w:sz w:val="28"/>
          <w:szCs w:val="28"/>
        </w:rPr>
      </w:pPr>
      <w:r w:rsidRPr="002C49A4">
        <w:rPr>
          <w:rFonts w:ascii="Times New Roman" w:hAnsi="Times New Roman" w:cs="Times New Roman"/>
          <w:color w:val="000000" w:themeColor="text1"/>
          <w:sz w:val="28"/>
          <w:szCs w:val="28"/>
        </w:rPr>
        <w:t>Структура системы вознаграждений.</w:t>
      </w:r>
      <w:r w:rsidR="002C49A4">
        <w:rPr>
          <w:rFonts w:ascii="Times New Roman" w:hAnsi="Times New Roman" w:cs="Times New Roman"/>
          <w:color w:val="000000" w:themeColor="text1"/>
          <w:sz w:val="28"/>
          <w:szCs w:val="28"/>
        </w:rPr>
        <w:t xml:space="preserve"> </w:t>
      </w:r>
      <w:r w:rsidRPr="002C49A4">
        <w:rPr>
          <w:rFonts w:ascii="Times New Roman" w:hAnsi="Times New Roman" w:cs="Times New Roman"/>
          <w:color w:val="000000" w:themeColor="text1"/>
          <w:sz w:val="28"/>
          <w:szCs w:val="28"/>
        </w:rPr>
        <w:t xml:space="preserve">Вознаграждения можно </w:t>
      </w:r>
      <w:r w:rsidR="002C49A4">
        <w:rPr>
          <w:rFonts w:ascii="Times New Roman" w:hAnsi="Times New Roman" w:cs="Times New Roman"/>
          <w:color w:val="000000" w:themeColor="text1"/>
          <w:sz w:val="28"/>
          <w:szCs w:val="28"/>
        </w:rPr>
        <w:t xml:space="preserve">осуществляться в виде премий, признания, повышения по службе. Использование системы вознаграждений и поощрений помогает людям </w:t>
      </w:r>
      <w:r w:rsidR="002C49A4">
        <w:rPr>
          <w:rFonts w:ascii="Times New Roman" w:hAnsi="Times New Roman" w:cs="Times New Roman"/>
          <w:color w:val="000000" w:themeColor="text1"/>
          <w:sz w:val="28"/>
          <w:szCs w:val="28"/>
        </w:rPr>
        <w:lastRenderedPageBreak/>
        <w:t>понять, ка им следует поступать в конфликтной ситуации, чтобы это соответствовало желаниям руководства.</w:t>
      </w:r>
    </w:p>
    <w:p w:rsidR="00212BE4" w:rsidRPr="00212BE4" w:rsidRDefault="00212BE4" w:rsidP="00212BE4">
      <w:pPr>
        <w:pStyle w:val="a3"/>
        <w:spacing w:after="0" w:line="360" w:lineRule="auto"/>
        <w:ind w:left="0" w:firstLine="567"/>
        <w:jc w:val="both"/>
        <w:rPr>
          <w:rFonts w:ascii="Times New Roman" w:hAnsi="Times New Roman" w:cs="Times New Roman"/>
          <w:color w:val="000000" w:themeColor="text1"/>
          <w:sz w:val="28"/>
          <w:szCs w:val="28"/>
        </w:rPr>
      </w:pPr>
      <w:r w:rsidRPr="00212BE4">
        <w:rPr>
          <w:rFonts w:ascii="Times New Roman" w:hAnsi="Times New Roman" w:cs="Times New Roman"/>
          <w:color w:val="000000" w:themeColor="text1"/>
          <w:sz w:val="28"/>
          <w:szCs w:val="28"/>
        </w:rPr>
        <w:t>Межличностные стили разрешения конфликтов.</w:t>
      </w:r>
      <w:r w:rsidR="00D908A8">
        <w:rPr>
          <w:rFonts w:ascii="Times New Roman" w:hAnsi="Times New Roman" w:cs="Times New Roman"/>
          <w:color w:val="000000" w:themeColor="text1"/>
          <w:sz w:val="28"/>
          <w:szCs w:val="28"/>
        </w:rPr>
        <w:t xml:space="preserve"> К ним относят:</w:t>
      </w:r>
    </w:p>
    <w:p w:rsidR="00212BE4" w:rsidRPr="00212BE4" w:rsidRDefault="00D908A8" w:rsidP="00D908A8">
      <w:pPr>
        <w:pStyle w:val="a3"/>
        <w:spacing w:after="0" w:line="36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Уклонение - </w:t>
      </w:r>
      <w:r w:rsidR="00532D90">
        <w:rPr>
          <w:rFonts w:ascii="Times New Roman" w:hAnsi="Times New Roman" w:cs="Times New Roman"/>
          <w:color w:val="000000" w:themeColor="text1"/>
          <w:sz w:val="28"/>
          <w:szCs w:val="28"/>
        </w:rPr>
        <w:t>э</w:t>
      </w:r>
      <w:r w:rsidR="00212BE4" w:rsidRPr="00212BE4">
        <w:rPr>
          <w:rFonts w:ascii="Times New Roman" w:hAnsi="Times New Roman" w:cs="Times New Roman"/>
          <w:color w:val="000000" w:themeColor="text1"/>
          <w:sz w:val="28"/>
          <w:szCs w:val="28"/>
        </w:rPr>
        <w:t>тот стиль подразумевает, что человек старается уйти от конфликта. Его позиция - не попадать в ситуации, которые провоцируют возникновение противоречий, не вступать в обсуждение вопросов, чреватых разногласиями. Тогда не придётся приходить в возбуждённое состояние, пусть даже и занимаясь решением проблемы.</w:t>
      </w:r>
    </w:p>
    <w:p w:rsidR="00212BE4" w:rsidRPr="00212BE4" w:rsidRDefault="00D908A8" w:rsidP="00D908A8">
      <w:pPr>
        <w:pStyle w:val="a3"/>
        <w:spacing w:after="0" w:line="36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Сглаживание. </w:t>
      </w:r>
      <w:r w:rsidR="00212BE4" w:rsidRPr="00212BE4">
        <w:rPr>
          <w:rFonts w:ascii="Times New Roman" w:hAnsi="Times New Roman" w:cs="Times New Roman"/>
          <w:color w:val="000000" w:themeColor="text1"/>
          <w:sz w:val="28"/>
          <w:szCs w:val="28"/>
        </w:rPr>
        <w:t>При таком стиле человек убежден, что не стоит сердиться, потому что «мы все - одна счастливая команда, и не следует раскачивать лодку». «</w:t>
      </w:r>
      <w:proofErr w:type="spellStart"/>
      <w:r w:rsidR="00212BE4" w:rsidRPr="00212BE4">
        <w:rPr>
          <w:rFonts w:ascii="Times New Roman" w:hAnsi="Times New Roman" w:cs="Times New Roman"/>
          <w:color w:val="000000" w:themeColor="text1"/>
          <w:sz w:val="28"/>
          <w:szCs w:val="28"/>
        </w:rPr>
        <w:t>Сглаживатель</w:t>
      </w:r>
      <w:proofErr w:type="spellEnd"/>
      <w:r w:rsidR="00212BE4" w:rsidRPr="00212BE4">
        <w:rPr>
          <w:rFonts w:ascii="Times New Roman" w:hAnsi="Times New Roman" w:cs="Times New Roman"/>
          <w:color w:val="000000" w:themeColor="text1"/>
          <w:sz w:val="28"/>
          <w:szCs w:val="28"/>
        </w:rPr>
        <w:t>» старается не выпустить наружу признаки конфликта, апеллируя к потребности в солидарности. Но при этом можно забыть о проблеме, лежащей в основе конфликта. В результате может наступить мир и покой, но проблема останется, что в конечном итоге приведет к «взрыву».</w:t>
      </w:r>
    </w:p>
    <w:p w:rsidR="00212BE4" w:rsidRPr="00212BE4" w:rsidRDefault="00D908A8" w:rsidP="00D908A8">
      <w:pPr>
        <w:pStyle w:val="a3"/>
        <w:spacing w:after="0" w:line="36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Принуждение. </w:t>
      </w:r>
      <w:r w:rsidR="00212BE4" w:rsidRPr="00212BE4">
        <w:rPr>
          <w:rFonts w:ascii="Times New Roman" w:hAnsi="Times New Roman" w:cs="Times New Roman"/>
          <w:color w:val="000000" w:themeColor="text1"/>
          <w:sz w:val="28"/>
          <w:szCs w:val="28"/>
        </w:rPr>
        <w:t>В рамках этого стиля превалируют попытки заставить принять свою точку зрения любой ценой. Тот, кто пытается это сделать не интересуется мнением других, обычно ведет себя агрессивно, для влияния на других пользуется властью путем принуждения. Такой стиль может быть эффективен там, где руководитель имеет большую власть над подчинёнными, но он может подавить инициативу подчинённых, создаёт большую вероятность того, что будет принято неверное решение, так как представлена только одна точка зрения. Он может вызвать возмущение, особенно у более молодого и более образованного персонала.</w:t>
      </w:r>
    </w:p>
    <w:p w:rsidR="00B916C8" w:rsidRDefault="00D908A8" w:rsidP="00D908A8">
      <w:pPr>
        <w:pStyle w:val="a3"/>
        <w:spacing w:after="0" w:line="36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Компромисс - э</w:t>
      </w:r>
      <w:r w:rsidR="00212BE4" w:rsidRPr="00212BE4">
        <w:rPr>
          <w:rFonts w:ascii="Times New Roman" w:hAnsi="Times New Roman" w:cs="Times New Roman"/>
          <w:color w:val="000000" w:themeColor="text1"/>
          <w:sz w:val="28"/>
          <w:szCs w:val="28"/>
        </w:rPr>
        <w:t>тот стиль характеризуется принятием точки зрения другой стороны, но лишь до некоторой степени. Способность к компромиссу высоко ценится в управленческих ситуациях, так как это сводит к минимуму недоброжелательность, что часто даёт возможность быстро разрешить конфликт к удовлетворению обеих сторон. Однако, использование компромисса на ранней стадии конфликта, возникшего по важной проблеме может сократить время поиска альтернатив.</w:t>
      </w:r>
    </w:p>
    <w:p w:rsidR="00D908A8" w:rsidRPr="00B916C8" w:rsidRDefault="00D908A8" w:rsidP="00D908A8">
      <w:pPr>
        <w:pStyle w:val="a3"/>
        <w:spacing w:after="0" w:line="36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Разрешение конфликта через сотрудничество </w:t>
      </w:r>
      <w:r w:rsidR="00532D90">
        <w:rPr>
          <w:rFonts w:ascii="Times New Roman" w:hAnsi="Times New Roman" w:cs="Times New Roman"/>
          <w:color w:val="000000" w:themeColor="text1"/>
          <w:sz w:val="28"/>
          <w:szCs w:val="28"/>
        </w:rPr>
        <w:t xml:space="preserve">является </w:t>
      </w:r>
      <w:r>
        <w:rPr>
          <w:rFonts w:ascii="Times New Roman" w:hAnsi="Times New Roman" w:cs="Times New Roman"/>
          <w:color w:val="000000" w:themeColor="text1"/>
          <w:sz w:val="28"/>
          <w:szCs w:val="28"/>
        </w:rPr>
        <w:t>п</w:t>
      </w:r>
      <w:r w:rsidRPr="00D908A8">
        <w:rPr>
          <w:rFonts w:ascii="Times New Roman" w:hAnsi="Times New Roman" w:cs="Times New Roman"/>
          <w:color w:val="000000" w:themeColor="text1"/>
          <w:sz w:val="28"/>
          <w:szCs w:val="28"/>
        </w:rPr>
        <w:t>ризнание</w:t>
      </w:r>
      <w:r w:rsidR="00532D90">
        <w:rPr>
          <w:rFonts w:ascii="Times New Roman" w:hAnsi="Times New Roman" w:cs="Times New Roman"/>
          <w:color w:val="000000" w:themeColor="text1"/>
          <w:sz w:val="28"/>
          <w:szCs w:val="28"/>
        </w:rPr>
        <w:t>м</w:t>
      </w:r>
      <w:r w:rsidRPr="00D908A8">
        <w:rPr>
          <w:rFonts w:ascii="Times New Roman" w:hAnsi="Times New Roman" w:cs="Times New Roman"/>
          <w:color w:val="000000" w:themeColor="text1"/>
          <w:sz w:val="28"/>
          <w:szCs w:val="28"/>
        </w:rPr>
        <w:t xml:space="preserve"> различия во мнениях и готовность ознакомиться с иными точками зрения, чтобы понять причины конфликта и найти курс действий, приемлемый для всех сторон.</w:t>
      </w:r>
    </w:p>
    <w:p w:rsidR="002E10A0" w:rsidRPr="00532D90" w:rsidRDefault="002E10A0" w:rsidP="00B916C8">
      <w:pPr>
        <w:pStyle w:val="a3"/>
        <w:spacing w:after="0" w:line="36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Агрессивные действия. Эта группа методов применяется в тех случаях, когда исчерпаны возможности всех предыдущих групп. Для этого метода характерно принуждение. Главный </w:t>
      </w:r>
      <w:r w:rsidR="00F15415">
        <w:rPr>
          <w:rFonts w:ascii="Times New Roman" w:hAnsi="Times New Roman" w:cs="Times New Roman"/>
          <w:color w:val="000000" w:themeColor="text1"/>
          <w:sz w:val="28"/>
          <w:szCs w:val="28"/>
        </w:rPr>
        <w:t>недостаток этого</w:t>
      </w:r>
      <w:r>
        <w:rPr>
          <w:rFonts w:ascii="Times New Roman" w:hAnsi="Times New Roman" w:cs="Times New Roman"/>
          <w:color w:val="000000" w:themeColor="text1"/>
          <w:sz w:val="28"/>
          <w:szCs w:val="28"/>
        </w:rPr>
        <w:t xml:space="preserve"> стиля заключается в том, что он подавляет инициативу подчиненных, создает условия, в которых будут уч</w:t>
      </w:r>
      <w:r w:rsidR="00532D90">
        <w:rPr>
          <w:rFonts w:ascii="Times New Roman" w:hAnsi="Times New Roman" w:cs="Times New Roman"/>
          <w:color w:val="000000" w:themeColor="text1"/>
          <w:sz w:val="28"/>
          <w:szCs w:val="28"/>
        </w:rPr>
        <w:t>тены не все важные точки зрения</w:t>
      </w:r>
      <w:r w:rsidR="00532D90" w:rsidRPr="00532D90">
        <w:rPr>
          <w:rFonts w:ascii="Times New Roman" w:hAnsi="Times New Roman" w:cs="Times New Roman"/>
          <w:color w:val="000000" w:themeColor="text1"/>
          <w:sz w:val="28"/>
          <w:szCs w:val="28"/>
        </w:rPr>
        <w:t xml:space="preserve"> [3]</w:t>
      </w:r>
      <w:r w:rsidR="00532D90">
        <w:rPr>
          <w:rFonts w:ascii="Times New Roman" w:hAnsi="Times New Roman" w:cs="Times New Roman"/>
          <w:color w:val="000000" w:themeColor="text1"/>
          <w:sz w:val="28"/>
          <w:szCs w:val="28"/>
        </w:rPr>
        <w:t>.</w:t>
      </w:r>
    </w:p>
    <w:p w:rsidR="00F15415" w:rsidRP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 xml:space="preserve">Последствия от конфликта могут быть как функциональные, так и </w:t>
      </w:r>
      <w:proofErr w:type="spellStart"/>
      <w:r>
        <w:rPr>
          <w:rFonts w:ascii="Times New Roman" w:hAnsi="Times New Roman" w:cs="Times New Roman"/>
          <w:color w:val="000000" w:themeColor="text1"/>
          <w:sz w:val="28"/>
          <w:szCs w:val="28"/>
        </w:rPr>
        <w:t>дисфункциональные</w:t>
      </w:r>
      <w:proofErr w:type="spellEnd"/>
      <w:r w:rsidRPr="00F15415">
        <w:rPr>
          <w:rFonts w:ascii="Times New Roman" w:hAnsi="Times New Roman" w:cs="Times New Roman"/>
          <w:color w:val="000000" w:themeColor="text1"/>
          <w:sz w:val="28"/>
          <w:szCs w:val="28"/>
        </w:rPr>
        <w:t>.</w:t>
      </w:r>
    </w:p>
    <w:p w:rsidR="00F15415" w:rsidRP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Функциональные последствия конфликта. Одно из них заключается в том, что проблема может быть решена таким, путем, который приемлем для всех сторон, и в результате люди больше будут чувствовать свою причастность к решению этой проблемы. Это, в свою очередь, сводит к минимуму или совсем устраняет трудности в осуществлении решений — враждебность, несправедливость и вынужденность поступать против воли. Другое функциональное последствие состоит в том, что стороны будут больше расположены к сотрудничеству.</w:t>
      </w:r>
    </w:p>
    <w:p w:rsidR="00F15415" w:rsidRP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Конфликт может также уменьшить возможности группового мышления и синдрома покорности, когда подчиненные не высказывают идей, которые, как они считают, противоречат идеям их руководителей. Это может улучшить качество процесса принятия решений, так как дополнительные идеи и “диагноз” ситуации ведут к лучшему ее пониманию; симптомы отделяются от причин и разрабатываются добавочные альтернативы и критерии их оценки. Через конфликт члены группы могут проработать возможные проблемы в исполнении еще до того, как решение начнет выполняться.</w:t>
      </w:r>
    </w:p>
    <w:p w:rsidR="00F15415" w:rsidRP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Также функциональные последствия конфликта включают в себя:</w:t>
      </w:r>
    </w:p>
    <w:p w:rsidR="00F15415" w:rsidRPr="00F15415" w:rsidRDefault="00F15415" w:rsidP="00290499">
      <w:pPr>
        <w:pStyle w:val="a3"/>
        <w:spacing w:after="0" w:line="360" w:lineRule="auto"/>
        <w:ind w:left="0" w:hanging="142"/>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 Совместно принятое решение быстрее и лучше претворяется в жизнь;</w:t>
      </w:r>
    </w:p>
    <w:p w:rsidR="00F15415" w:rsidRPr="00F15415" w:rsidRDefault="00F15415" w:rsidP="00290499">
      <w:pPr>
        <w:pStyle w:val="a3"/>
        <w:spacing w:after="0" w:line="360" w:lineRule="auto"/>
        <w:ind w:left="0" w:hanging="142"/>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lastRenderedPageBreak/>
        <w:t>· Стороны приобретают опыт сотрудничества при решении спорных вопросов и могут использовать его в будущем;</w:t>
      </w:r>
    </w:p>
    <w:p w:rsidR="00F15415" w:rsidRPr="00F15415" w:rsidRDefault="00F15415" w:rsidP="00290499">
      <w:pPr>
        <w:pStyle w:val="a3"/>
        <w:spacing w:after="0" w:line="360" w:lineRule="auto"/>
        <w:ind w:left="0"/>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 Улучшаются отношения между людьми;</w:t>
      </w:r>
    </w:p>
    <w:p w:rsidR="00F15415" w:rsidRPr="00F15415" w:rsidRDefault="00F15415" w:rsidP="00290499">
      <w:pPr>
        <w:pStyle w:val="a3"/>
        <w:spacing w:after="0" w:line="360" w:lineRule="auto"/>
        <w:ind w:left="0"/>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 Люди перестают рассматривать наличие разногласий как "зло", всегда приводящее к дурным последствиям.</w:t>
      </w:r>
    </w:p>
    <w:p w:rsidR="00F15415" w:rsidRP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proofErr w:type="spellStart"/>
      <w:r w:rsidRPr="00F15415">
        <w:rPr>
          <w:rFonts w:ascii="Times New Roman" w:hAnsi="Times New Roman" w:cs="Times New Roman"/>
          <w:color w:val="000000" w:themeColor="text1"/>
          <w:sz w:val="28"/>
          <w:szCs w:val="28"/>
        </w:rPr>
        <w:t>Дисфункциональные</w:t>
      </w:r>
      <w:proofErr w:type="spellEnd"/>
      <w:r w:rsidRPr="00F15415">
        <w:rPr>
          <w:rFonts w:ascii="Times New Roman" w:hAnsi="Times New Roman" w:cs="Times New Roman"/>
          <w:color w:val="000000" w:themeColor="text1"/>
          <w:sz w:val="28"/>
          <w:szCs w:val="28"/>
        </w:rPr>
        <w:t xml:space="preserve"> последствия конфликта. Если не найти эффективного способа управления конфликтом, могут образоваться следующие </w:t>
      </w:r>
      <w:proofErr w:type="spellStart"/>
      <w:r w:rsidRPr="00F15415">
        <w:rPr>
          <w:rFonts w:ascii="Times New Roman" w:hAnsi="Times New Roman" w:cs="Times New Roman"/>
          <w:color w:val="000000" w:themeColor="text1"/>
          <w:sz w:val="28"/>
          <w:szCs w:val="28"/>
        </w:rPr>
        <w:t>дисфункциональные</w:t>
      </w:r>
      <w:proofErr w:type="spellEnd"/>
      <w:r w:rsidRPr="00F15415">
        <w:rPr>
          <w:rFonts w:ascii="Times New Roman" w:hAnsi="Times New Roman" w:cs="Times New Roman"/>
          <w:color w:val="000000" w:themeColor="text1"/>
          <w:sz w:val="28"/>
          <w:szCs w:val="28"/>
        </w:rPr>
        <w:t xml:space="preserve"> последствия, т.е. условия, </w:t>
      </w:r>
      <w:r w:rsidR="00290499">
        <w:rPr>
          <w:rFonts w:ascii="Times New Roman" w:hAnsi="Times New Roman" w:cs="Times New Roman"/>
          <w:color w:val="000000" w:themeColor="text1"/>
          <w:sz w:val="28"/>
          <w:szCs w:val="28"/>
        </w:rPr>
        <w:t>которые мешают достижению целей:</w:t>
      </w:r>
    </w:p>
    <w:p w:rsidR="00F15415" w:rsidRP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 Неудовлетворенность, плохое состояние духа, чувство обиды, неудовлетворенности, плохое настроение, рост текучести кадров и снижение производительности;</w:t>
      </w:r>
    </w:p>
    <w:p w:rsidR="00F15415" w:rsidRP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 Отсутствие стремления к сотрудничеству, добрым отношениям в будущем;</w:t>
      </w:r>
    </w:p>
    <w:p w:rsidR="00F15415" w:rsidRP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 Сильная преданность своей группе и больше непродуктивной конкуренции с другими группами организации;</w:t>
      </w:r>
    </w:p>
    <w:p w:rsidR="00F15415" w:rsidRP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 Представление о другой стороне как о “враге”; представление о своих целях как о положительных, а о целях другой стороны как об отрицательных;</w:t>
      </w:r>
    </w:p>
    <w:p w:rsidR="00F15415" w:rsidRP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 Сворачивание или полное прекращение взаимодействия с противоположной стороной, препятствующее решению производственных задач;</w:t>
      </w:r>
    </w:p>
    <w:p w:rsidR="00F15415" w:rsidRP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 Увеличение враждебности между конфликтующими сторонами по мере уменьшения взаимодействия и общения;</w:t>
      </w:r>
    </w:p>
    <w:p w:rsidR="00F15415" w:rsidRDefault="00F15415" w:rsidP="00F15415">
      <w:pPr>
        <w:pStyle w:val="a3"/>
        <w:spacing w:after="0" w:line="360" w:lineRule="auto"/>
        <w:ind w:left="0" w:firstLine="567"/>
        <w:jc w:val="both"/>
        <w:rPr>
          <w:rFonts w:ascii="Times New Roman" w:hAnsi="Times New Roman" w:cs="Times New Roman"/>
          <w:color w:val="000000" w:themeColor="text1"/>
          <w:sz w:val="28"/>
          <w:szCs w:val="28"/>
        </w:rPr>
      </w:pPr>
      <w:r w:rsidRPr="00F15415">
        <w:rPr>
          <w:rFonts w:ascii="Times New Roman" w:hAnsi="Times New Roman" w:cs="Times New Roman"/>
          <w:color w:val="000000" w:themeColor="text1"/>
          <w:sz w:val="28"/>
          <w:szCs w:val="28"/>
        </w:rPr>
        <w:t>· Смещение акцента: придание большего значения “победе” в конфликте, чем решению реальной проблемы.</w:t>
      </w:r>
    </w:p>
    <w:p w:rsidR="0082594E" w:rsidRDefault="0082594E" w:rsidP="00F15415">
      <w:pPr>
        <w:pStyle w:val="a3"/>
        <w:spacing w:after="0" w:line="360" w:lineRule="auto"/>
        <w:ind w:left="0" w:firstLine="567"/>
        <w:jc w:val="both"/>
        <w:rPr>
          <w:rFonts w:ascii="Times New Roman" w:hAnsi="Times New Roman" w:cs="Times New Roman"/>
          <w:color w:val="000000" w:themeColor="text1"/>
          <w:sz w:val="28"/>
          <w:szCs w:val="28"/>
        </w:rPr>
      </w:pPr>
    </w:p>
    <w:p w:rsidR="0082594E" w:rsidRDefault="0082594E" w:rsidP="00F15415">
      <w:pPr>
        <w:pStyle w:val="a3"/>
        <w:spacing w:after="0" w:line="360" w:lineRule="auto"/>
        <w:ind w:left="0" w:firstLine="567"/>
        <w:jc w:val="both"/>
        <w:rPr>
          <w:rFonts w:ascii="Times New Roman" w:hAnsi="Times New Roman" w:cs="Times New Roman"/>
          <w:color w:val="000000" w:themeColor="text1"/>
          <w:sz w:val="28"/>
          <w:szCs w:val="28"/>
        </w:rPr>
      </w:pPr>
    </w:p>
    <w:p w:rsidR="0082594E" w:rsidRDefault="0082594E" w:rsidP="00F15415">
      <w:pPr>
        <w:pStyle w:val="a3"/>
        <w:spacing w:after="0" w:line="360" w:lineRule="auto"/>
        <w:ind w:left="0" w:firstLine="567"/>
        <w:jc w:val="both"/>
        <w:rPr>
          <w:rFonts w:ascii="Times New Roman" w:hAnsi="Times New Roman" w:cs="Times New Roman"/>
          <w:color w:val="000000" w:themeColor="text1"/>
          <w:sz w:val="28"/>
          <w:szCs w:val="28"/>
        </w:rPr>
      </w:pPr>
    </w:p>
    <w:p w:rsidR="0082594E" w:rsidRPr="00290499" w:rsidRDefault="0082594E" w:rsidP="00290499">
      <w:pPr>
        <w:spacing w:after="0" w:line="360" w:lineRule="auto"/>
        <w:jc w:val="both"/>
        <w:rPr>
          <w:rFonts w:ascii="Times New Roman" w:hAnsi="Times New Roman" w:cs="Times New Roman"/>
          <w:color w:val="000000" w:themeColor="text1"/>
          <w:sz w:val="28"/>
          <w:szCs w:val="28"/>
        </w:rPr>
      </w:pPr>
    </w:p>
    <w:p w:rsidR="0082594E" w:rsidRDefault="0082594E" w:rsidP="00F15415">
      <w:pPr>
        <w:pStyle w:val="a3"/>
        <w:spacing w:after="0" w:line="360" w:lineRule="auto"/>
        <w:ind w:left="0" w:firstLine="567"/>
        <w:jc w:val="both"/>
        <w:rPr>
          <w:rFonts w:ascii="Times New Roman" w:hAnsi="Times New Roman" w:cs="Times New Roman"/>
          <w:color w:val="000000" w:themeColor="text1"/>
          <w:sz w:val="28"/>
          <w:szCs w:val="28"/>
        </w:rPr>
      </w:pPr>
    </w:p>
    <w:p w:rsidR="0082594E" w:rsidRDefault="0082594E" w:rsidP="0082594E">
      <w:pPr>
        <w:pStyle w:val="a3"/>
        <w:spacing w:after="0" w:line="360" w:lineRule="auto"/>
        <w:ind w:left="0" w:firstLine="567"/>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ЗАКЛЮЧЕНИЕ</w:t>
      </w:r>
    </w:p>
    <w:p w:rsidR="00EF5EDA" w:rsidRPr="00EF5EDA" w:rsidRDefault="00EF4FBF" w:rsidP="009264CC">
      <w:pPr>
        <w:pStyle w:val="a3"/>
        <w:spacing w:after="0" w:line="360" w:lineRule="auto"/>
        <w:ind w:left="0" w:firstLine="567"/>
        <w:jc w:val="both"/>
        <w:rPr>
          <w:rFonts w:ascii="Times New Roman" w:hAnsi="Times New Roman" w:cs="Times New Roman"/>
          <w:color w:val="000000" w:themeColor="text1"/>
          <w:sz w:val="28"/>
          <w:szCs w:val="28"/>
        </w:rPr>
      </w:pPr>
      <w:r w:rsidRPr="00EF4FBF">
        <w:rPr>
          <w:rFonts w:ascii="Times New Roman" w:hAnsi="Times New Roman" w:cs="Times New Roman"/>
          <w:color w:val="000000" w:themeColor="text1"/>
          <w:sz w:val="28"/>
          <w:szCs w:val="28"/>
        </w:rPr>
        <w:t>Для грамотного управления любой конфликтной ситуацией необходима правильная диагностика причин, породивших конфликт. Чем точнее мы выясним природу зарождения противоречий, тем быстрее и эффективнее их устраним.</w:t>
      </w:r>
    </w:p>
    <w:p w:rsidR="00EF5EDA" w:rsidRP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t>Без знания причин возникновения и развития конфликтов трудно рассчитывать на их эффективное регулирование. Определение системы причин является результатом, главным образом, системно-генетического анализа конфликтных ситуаций. Необходимо различать причины конфликтов и причины изменений в их характеристиках.</w:t>
      </w:r>
    </w:p>
    <w:p w:rsidR="00EF5EDA" w:rsidRP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t xml:space="preserve">Для предупреждения конфликтов важно знать не только, что необходимо делать, но и как добиться развития проблемной ситуации в конструктивном направлении. Предотвращение конфликтов в узком смысле заключается в работе с конкретными конфликтами. Это деятельность участников конфликта, а также третьих лиц по устранению объективных и субъективных причин назревающего столкновения, разрешению противоречия неконфликтными способами. Технология предотвращения есть совокупность знаний о способах, средствах, приемах воздействия на </w:t>
      </w:r>
      <w:proofErr w:type="spellStart"/>
      <w:r w:rsidRPr="00EF5EDA">
        <w:rPr>
          <w:rFonts w:ascii="Times New Roman" w:hAnsi="Times New Roman" w:cs="Times New Roman"/>
          <w:color w:val="000000" w:themeColor="text1"/>
          <w:sz w:val="28"/>
          <w:szCs w:val="28"/>
        </w:rPr>
        <w:t>предконфликтную</w:t>
      </w:r>
      <w:proofErr w:type="spellEnd"/>
      <w:r w:rsidRPr="00EF5EDA">
        <w:rPr>
          <w:rFonts w:ascii="Times New Roman" w:hAnsi="Times New Roman" w:cs="Times New Roman"/>
          <w:color w:val="000000" w:themeColor="text1"/>
          <w:sz w:val="28"/>
          <w:szCs w:val="28"/>
        </w:rPr>
        <w:t xml:space="preserve"> ситуацию, а также последовательность действий оппонентов и третьих лиц, в результате которых разрешается возникшее противоречие.</w:t>
      </w:r>
    </w:p>
    <w:p w:rsidR="00EF5EDA" w:rsidRP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t xml:space="preserve">Предупреждать конфликты можно, изменяя свое отношение к проблемной ситуации и поведение в ней, а также воздействуя на психику и поведение оппонента. К основным способам и приемам изменения своего поведения в </w:t>
      </w:r>
      <w:proofErr w:type="spellStart"/>
      <w:r w:rsidRPr="00EF5EDA">
        <w:rPr>
          <w:rFonts w:ascii="Times New Roman" w:hAnsi="Times New Roman" w:cs="Times New Roman"/>
          <w:color w:val="000000" w:themeColor="text1"/>
          <w:sz w:val="28"/>
          <w:szCs w:val="28"/>
        </w:rPr>
        <w:t>предконфликтной</w:t>
      </w:r>
      <w:proofErr w:type="spellEnd"/>
      <w:r w:rsidRPr="00EF5EDA">
        <w:rPr>
          <w:rFonts w:ascii="Times New Roman" w:hAnsi="Times New Roman" w:cs="Times New Roman"/>
          <w:color w:val="000000" w:themeColor="text1"/>
          <w:sz w:val="28"/>
          <w:szCs w:val="28"/>
        </w:rPr>
        <w:t xml:space="preserve"> ситуации можно отнести:</w:t>
      </w:r>
    </w:p>
    <w:p w:rsidR="00EF5EDA" w:rsidRP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t>- стремление глубоко и разносторонне понять позицию оппонента;</w:t>
      </w:r>
    </w:p>
    <w:p w:rsidR="00EF5EDA" w:rsidRP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t>- снижение своей общей тревожности и агрессивности;</w:t>
      </w:r>
    </w:p>
    <w:p w:rsidR="00EF5EDA" w:rsidRP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t>- умение оценивать свое актуальное психическое состояние;</w:t>
      </w:r>
    </w:p>
    <w:p w:rsidR="00EF5EDA" w:rsidRP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t>- постоянная готовность к неконфликтному решению проблем;</w:t>
      </w:r>
    </w:p>
    <w:p w:rsidR="00EF5EDA" w:rsidRP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t>- умение улыбнуться;</w:t>
      </w:r>
    </w:p>
    <w:p w:rsidR="00EF5EDA" w:rsidRP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t>- не ждать от окружающих слишком многого;</w:t>
      </w:r>
    </w:p>
    <w:p w:rsidR="00EF5EDA" w:rsidRP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lastRenderedPageBreak/>
        <w:t>- искренняя заинтересованность в партнере по общению;</w:t>
      </w:r>
    </w:p>
    <w:p w:rsidR="00EF5EDA" w:rsidRP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t xml:space="preserve">- </w:t>
      </w:r>
      <w:proofErr w:type="spellStart"/>
      <w:r w:rsidRPr="00EF5EDA">
        <w:rPr>
          <w:rFonts w:ascii="Times New Roman" w:hAnsi="Times New Roman" w:cs="Times New Roman"/>
          <w:color w:val="000000" w:themeColor="text1"/>
          <w:sz w:val="28"/>
          <w:szCs w:val="28"/>
        </w:rPr>
        <w:t>конфликтоустойчивость</w:t>
      </w:r>
      <w:proofErr w:type="spellEnd"/>
      <w:r w:rsidRPr="00EF5EDA">
        <w:rPr>
          <w:rFonts w:ascii="Times New Roman" w:hAnsi="Times New Roman" w:cs="Times New Roman"/>
          <w:color w:val="000000" w:themeColor="text1"/>
          <w:sz w:val="28"/>
          <w:szCs w:val="28"/>
        </w:rPr>
        <w:t xml:space="preserve"> и чувство юмора.</w:t>
      </w:r>
    </w:p>
    <w:p w:rsidR="00EF5EDA" w:rsidRDefault="00EF5EDA" w:rsidP="00290499">
      <w:pPr>
        <w:pStyle w:val="a3"/>
        <w:spacing w:line="360" w:lineRule="auto"/>
        <w:ind w:left="0" w:firstLine="567"/>
        <w:jc w:val="both"/>
        <w:rPr>
          <w:rFonts w:ascii="Times New Roman" w:hAnsi="Times New Roman" w:cs="Times New Roman"/>
          <w:color w:val="000000" w:themeColor="text1"/>
          <w:sz w:val="28"/>
          <w:szCs w:val="28"/>
        </w:rPr>
      </w:pPr>
      <w:r w:rsidRPr="00EF5EDA">
        <w:rPr>
          <w:rFonts w:ascii="Times New Roman" w:hAnsi="Times New Roman" w:cs="Times New Roman"/>
          <w:color w:val="000000" w:themeColor="text1"/>
          <w:sz w:val="28"/>
          <w:szCs w:val="28"/>
        </w:rPr>
        <w:t>Соблюдение этих рекомендаций поможет конфликтующим сторонам предотвратить конфликтные ситуации, а если они произошли, то конструктивно их разрешить и найти оптимальный выход из конфликта.</w:t>
      </w: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Default="009264CC" w:rsidP="00290499">
      <w:pPr>
        <w:pStyle w:val="a3"/>
        <w:spacing w:line="360" w:lineRule="auto"/>
        <w:ind w:left="0" w:firstLine="567"/>
        <w:jc w:val="both"/>
        <w:rPr>
          <w:rFonts w:ascii="Times New Roman" w:hAnsi="Times New Roman" w:cs="Times New Roman"/>
          <w:color w:val="000000" w:themeColor="text1"/>
          <w:sz w:val="28"/>
          <w:szCs w:val="28"/>
        </w:rPr>
      </w:pPr>
    </w:p>
    <w:p w:rsidR="009264CC" w:rsidRPr="009264CC" w:rsidRDefault="009264CC" w:rsidP="009264CC">
      <w:pPr>
        <w:pStyle w:val="a3"/>
        <w:spacing w:after="0" w:line="360" w:lineRule="auto"/>
        <w:ind w:left="0"/>
        <w:jc w:val="center"/>
        <w:rPr>
          <w:rFonts w:ascii="Times New Roman" w:hAnsi="Times New Roman" w:cs="Times New Roman"/>
          <w:color w:val="000000" w:themeColor="text1"/>
          <w:sz w:val="28"/>
          <w:szCs w:val="28"/>
        </w:rPr>
      </w:pPr>
      <w:r w:rsidRPr="009264CC">
        <w:rPr>
          <w:rFonts w:ascii="Times New Roman" w:hAnsi="Times New Roman" w:cs="Times New Roman"/>
          <w:color w:val="000000" w:themeColor="text1"/>
          <w:sz w:val="28"/>
          <w:szCs w:val="28"/>
        </w:rPr>
        <w:lastRenderedPageBreak/>
        <w:t>Список использованной литературы</w:t>
      </w:r>
    </w:p>
    <w:p w:rsidR="009264CC" w:rsidRDefault="003E63D1" w:rsidP="009264CC">
      <w:pPr>
        <w:pStyle w:val="a3"/>
        <w:numPr>
          <w:ilvl w:val="0"/>
          <w:numId w:val="6"/>
        </w:numPr>
        <w:spacing w:after="0" w:line="360" w:lineRule="auto"/>
        <w:ind w:left="0" w:firstLine="0"/>
        <w:jc w:val="both"/>
        <w:rPr>
          <w:rFonts w:ascii="Times New Roman" w:hAnsi="Times New Roman" w:cs="Times New Roman"/>
          <w:color w:val="000000" w:themeColor="text1"/>
          <w:sz w:val="28"/>
          <w:szCs w:val="28"/>
        </w:rPr>
      </w:pPr>
      <w:r w:rsidRPr="009264CC">
        <w:rPr>
          <w:rFonts w:ascii="Times New Roman" w:hAnsi="Times New Roman" w:cs="Times New Roman"/>
          <w:color w:val="000000" w:themeColor="text1"/>
          <w:sz w:val="28"/>
          <w:szCs w:val="28"/>
        </w:rPr>
        <w:t>Теория организации и организационное поведение: Учебное пособие А.П. Балашов. - М.: Вузовский учебник: НИЦ ИНФРА-М, 2014.</w:t>
      </w:r>
    </w:p>
    <w:p w:rsidR="009264CC" w:rsidRPr="009264CC" w:rsidRDefault="009264CC" w:rsidP="009264CC">
      <w:pPr>
        <w:pStyle w:val="a3"/>
        <w:numPr>
          <w:ilvl w:val="0"/>
          <w:numId w:val="6"/>
        </w:numPr>
        <w:spacing w:after="0" w:line="360" w:lineRule="auto"/>
        <w:ind w:left="0" w:firstLine="0"/>
        <w:jc w:val="both"/>
        <w:rPr>
          <w:rFonts w:ascii="Times New Roman" w:hAnsi="Times New Roman" w:cs="Times New Roman"/>
          <w:color w:val="000000" w:themeColor="text1"/>
          <w:sz w:val="28"/>
          <w:szCs w:val="28"/>
        </w:rPr>
      </w:pPr>
      <w:r w:rsidRPr="009264CC">
        <w:rPr>
          <w:rFonts w:ascii="Times New Roman" w:hAnsi="Times New Roman" w:cs="Times New Roman"/>
          <w:color w:val="000000" w:themeColor="text1"/>
          <w:sz w:val="28"/>
          <w:szCs w:val="28"/>
        </w:rPr>
        <w:t xml:space="preserve">Основы менеджмента: Учебное пособие / Е.А. Репина, М.А. Чернышев, Т.Ю. </w:t>
      </w:r>
      <w:proofErr w:type="spellStart"/>
      <w:r w:rsidRPr="009264CC">
        <w:rPr>
          <w:rFonts w:ascii="Times New Roman" w:hAnsi="Times New Roman" w:cs="Times New Roman"/>
          <w:color w:val="000000" w:themeColor="text1"/>
          <w:sz w:val="28"/>
          <w:szCs w:val="28"/>
        </w:rPr>
        <w:t>Анопченко</w:t>
      </w:r>
      <w:proofErr w:type="spellEnd"/>
      <w:r w:rsidRPr="009264CC">
        <w:rPr>
          <w:rFonts w:ascii="Times New Roman" w:hAnsi="Times New Roman" w:cs="Times New Roman"/>
          <w:color w:val="000000" w:themeColor="text1"/>
          <w:sz w:val="28"/>
          <w:szCs w:val="28"/>
        </w:rPr>
        <w:t xml:space="preserve">. - М.: НИЦ ИНФРА-М: </w:t>
      </w:r>
      <w:proofErr w:type="spellStart"/>
      <w:r w:rsidRPr="009264CC">
        <w:rPr>
          <w:rFonts w:ascii="Times New Roman" w:hAnsi="Times New Roman" w:cs="Times New Roman"/>
          <w:color w:val="000000" w:themeColor="text1"/>
          <w:sz w:val="28"/>
          <w:szCs w:val="28"/>
        </w:rPr>
        <w:t>Академцентр</w:t>
      </w:r>
      <w:proofErr w:type="spellEnd"/>
      <w:r w:rsidRPr="009264CC">
        <w:rPr>
          <w:rFonts w:ascii="Times New Roman" w:hAnsi="Times New Roman" w:cs="Times New Roman"/>
          <w:color w:val="000000" w:themeColor="text1"/>
          <w:sz w:val="28"/>
          <w:szCs w:val="28"/>
        </w:rPr>
        <w:t>, 2013.</w:t>
      </w:r>
    </w:p>
    <w:p w:rsidR="009264CC" w:rsidRDefault="009264CC" w:rsidP="003E63D1">
      <w:pPr>
        <w:pStyle w:val="a3"/>
        <w:numPr>
          <w:ilvl w:val="0"/>
          <w:numId w:val="6"/>
        </w:numPr>
        <w:spacing w:after="0" w:line="360" w:lineRule="auto"/>
        <w:ind w:left="0" w:firstLine="0"/>
        <w:jc w:val="both"/>
        <w:rPr>
          <w:rFonts w:ascii="Times New Roman" w:hAnsi="Times New Roman" w:cs="Times New Roman"/>
          <w:color w:val="000000" w:themeColor="text1"/>
          <w:sz w:val="28"/>
          <w:szCs w:val="28"/>
        </w:rPr>
      </w:pPr>
      <w:r w:rsidRPr="009264CC">
        <w:rPr>
          <w:rFonts w:ascii="Times New Roman" w:hAnsi="Times New Roman" w:cs="Times New Roman"/>
          <w:color w:val="000000" w:themeColor="text1"/>
          <w:sz w:val="28"/>
          <w:szCs w:val="28"/>
        </w:rPr>
        <w:t xml:space="preserve">Урегулирование конфликта интересов и противодействие коррупции на гражданской и </w:t>
      </w:r>
      <w:proofErr w:type="spellStart"/>
      <w:r w:rsidRPr="009264CC">
        <w:rPr>
          <w:rFonts w:ascii="Times New Roman" w:hAnsi="Times New Roman" w:cs="Times New Roman"/>
          <w:color w:val="000000" w:themeColor="text1"/>
          <w:sz w:val="28"/>
          <w:szCs w:val="28"/>
        </w:rPr>
        <w:t>муниц</w:t>
      </w:r>
      <w:proofErr w:type="spellEnd"/>
      <w:r w:rsidRPr="009264CC">
        <w:rPr>
          <w:rFonts w:ascii="Times New Roman" w:hAnsi="Times New Roman" w:cs="Times New Roman"/>
          <w:color w:val="000000" w:themeColor="text1"/>
          <w:sz w:val="28"/>
          <w:szCs w:val="28"/>
        </w:rPr>
        <w:t xml:space="preserve">. службе: </w:t>
      </w:r>
      <w:proofErr w:type="spellStart"/>
      <w:r w:rsidRPr="009264CC">
        <w:rPr>
          <w:rFonts w:ascii="Times New Roman" w:hAnsi="Times New Roman" w:cs="Times New Roman"/>
          <w:color w:val="000000" w:themeColor="text1"/>
          <w:sz w:val="28"/>
          <w:szCs w:val="28"/>
        </w:rPr>
        <w:t>теор</w:t>
      </w:r>
      <w:proofErr w:type="spellEnd"/>
      <w:r w:rsidRPr="009264CC">
        <w:rPr>
          <w:rFonts w:ascii="Times New Roman" w:hAnsi="Times New Roman" w:cs="Times New Roman"/>
          <w:color w:val="000000" w:themeColor="text1"/>
          <w:sz w:val="28"/>
          <w:szCs w:val="28"/>
        </w:rPr>
        <w:t xml:space="preserve">. и </w:t>
      </w:r>
      <w:proofErr w:type="spellStart"/>
      <w:proofErr w:type="gramStart"/>
      <w:r w:rsidRPr="009264CC">
        <w:rPr>
          <w:rFonts w:ascii="Times New Roman" w:hAnsi="Times New Roman" w:cs="Times New Roman"/>
          <w:color w:val="000000" w:themeColor="text1"/>
          <w:sz w:val="28"/>
          <w:szCs w:val="28"/>
        </w:rPr>
        <w:t>практ</w:t>
      </w:r>
      <w:proofErr w:type="spellEnd"/>
      <w:r w:rsidRPr="009264CC">
        <w:rPr>
          <w:rFonts w:ascii="Times New Roman" w:hAnsi="Times New Roman" w:cs="Times New Roman"/>
          <w:color w:val="000000" w:themeColor="text1"/>
          <w:sz w:val="28"/>
          <w:szCs w:val="28"/>
        </w:rPr>
        <w:t>.:</w:t>
      </w:r>
      <w:proofErr w:type="gramEnd"/>
      <w:r w:rsidRPr="009264CC">
        <w:rPr>
          <w:rFonts w:ascii="Times New Roman" w:hAnsi="Times New Roman" w:cs="Times New Roman"/>
          <w:color w:val="000000" w:themeColor="text1"/>
          <w:sz w:val="28"/>
          <w:szCs w:val="28"/>
        </w:rPr>
        <w:t xml:space="preserve"> </w:t>
      </w:r>
      <w:proofErr w:type="spellStart"/>
      <w:r w:rsidRPr="009264CC">
        <w:rPr>
          <w:rFonts w:ascii="Times New Roman" w:hAnsi="Times New Roman" w:cs="Times New Roman"/>
          <w:color w:val="000000" w:themeColor="text1"/>
          <w:sz w:val="28"/>
          <w:szCs w:val="28"/>
        </w:rPr>
        <w:t>Уч.пос</w:t>
      </w:r>
      <w:proofErr w:type="spellEnd"/>
      <w:r w:rsidRPr="009264CC">
        <w:rPr>
          <w:rFonts w:ascii="Times New Roman" w:hAnsi="Times New Roman" w:cs="Times New Roman"/>
          <w:color w:val="000000" w:themeColor="text1"/>
          <w:sz w:val="28"/>
          <w:szCs w:val="28"/>
        </w:rPr>
        <w:t xml:space="preserve">. / </w:t>
      </w:r>
      <w:proofErr w:type="spellStart"/>
      <w:r w:rsidRPr="009264CC">
        <w:rPr>
          <w:rFonts w:ascii="Times New Roman" w:hAnsi="Times New Roman" w:cs="Times New Roman"/>
          <w:color w:val="000000" w:themeColor="text1"/>
          <w:sz w:val="28"/>
          <w:szCs w:val="28"/>
        </w:rPr>
        <w:t>С.Ю.Кабашов</w:t>
      </w:r>
      <w:proofErr w:type="spellEnd"/>
      <w:r w:rsidRPr="009264CC">
        <w:rPr>
          <w:rFonts w:ascii="Times New Roman" w:hAnsi="Times New Roman" w:cs="Times New Roman"/>
          <w:color w:val="000000" w:themeColor="text1"/>
          <w:sz w:val="28"/>
          <w:szCs w:val="28"/>
        </w:rPr>
        <w:t xml:space="preserve"> -М.: НИЦ ИНФРА-М, 2013.</w:t>
      </w:r>
    </w:p>
    <w:p w:rsidR="00870001" w:rsidRPr="00870001" w:rsidRDefault="00870001" w:rsidP="00870001">
      <w:pPr>
        <w:pStyle w:val="a3"/>
        <w:numPr>
          <w:ilvl w:val="0"/>
          <w:numId w:val="6"/>
        </w:numPr>
        <w:spacing w:after="0" w:line="360" w:lineRule="auto"/>
        <w:ind w:left="0" w:firstLine="0"/>
        <w:jc w:val="both"/>
        <w:rPr>
          <w:rFonts w:ascii="Times New Roman" w:hAnsi="Times New Roman" w:cs="Times New Roman"/>
          <w:color w:val="000000" w:themeColor="text1"/>
          <w:sz w:val="28"/>
          <w:szCs w:val="28"/>
        </w:rPr>
      </w:pPr>
      <w:r w:rsidRPr="00870001">
        <w:rPr>
          <w:rFonts w:ascii="Times New Roman" w:hAnsi="Times New Roman" w:cs="Times New Roman"/>
          <w:color w:val="000000" w:themeColor="text1"/>
          <w:sz w:val="28"/>
          <w:szCs w:val="28"/>
        </w:rPr>
        <w:t xml:space="preserve">Менеджмент. / М.П. </w:t>
      </w:r>
      <w:proofErr w:type="spellStart"/>
      <w:r w:rsidRPr="00870001">
        <w:rPr>
          <w:rFonts w:ascii="Times New Roman" w:hAnsi="Times New Roman" w:cs="Times New Roman"/>
          <w:color w:val="000000" w:themeColor="text1"/>
          <w:sz w:val="28"/>
          <w:szCs w:val="28"/>
        </w:rPr>
        <w:t>Переверзев</w:t>
      </w:r>
      <w:proofErr w:type="spellEnd"/>
      <w:r w:rsidRPr="00870001">
        <w:rPr>
          <w:rFonts w:ascii="Times New Roman" w:hAnsi="Times New Roman" w:cs="Times New Roman"/>
          <w:color w:val="000000" w:themeColor="text1"/>
          <w:sz w:val="28"/>
          <w:szCs w:val="28"/>
        </w:rPr>
        <w:t xml:space="preserve">, Н.А. </w:t>
      </w:r>
      <w:proofErr w:type="spellStart"/>
      <w:r w:rsidRPr="00870001">
        <w:rPr>
          <w:rFonts w:ascii="Times New Roman" w:hAnsi="Times New Roman" w:cs="Times New Roman"/>
          <w:color w:val="000000" w:themeColor="text1"/>
          <w:sz w:val="28"/>
          <w:szCs w:val="28"/>
        </w:rPr>
        <w:t>Шайденко</w:t>
      </w:r>
      <w:proofErr w:type="spellEnd"/>
      <w:r w:rsidRPr="00870001">
        <w:rPr>
          <w:rFonts w:ascii="Times New Roman" w:hAnsi="Times New Roman" w:cs="Times New Roman"/>
          <w:color w:val="000000" w:themeColor="text1"/>
          <w:sz w:val="28"/>
          <w:szCs w:val="28"/>
        </w:rPr>
        <w:t xml:space="preserve">, Л.Е. </w:t>
      </w:r>
      <w:proofErr w:type="spellStart"/>
      <w:r w:rsidRPr="00870001">
        <w:rPr>
          <w:rFonts w:ascii="Times New Roman" w:hAnsi="Times New Roman" w:cs="Times New Roman"/>
          <w:color w:val="000000" w:themeColor="text1"/>
          <w:sz w:val="28"/>
          <w:szCs w:val="28"/>
        </w:rPr>
        <w:t>Басовский</w:t>
      </w:r>
      <w:proofErr w:type="spellEnd"/>
      <w:r w:rsidRPr="00870001">
        <w:rPr>
          <w:rFonts w:ascii="Times New Roman" w:hAnsi="Times New Roman" w:cs="Times New Roman"/>
          <w:color w:val="000000" w:themeColor="text1"/>
          <w:sz w:val="28"/>
          <w:szCs w:val="28"/>
        </w:rPr>
        <w:t xml:space="preserve">. - 2-e изд., доп. и </w:t>
      </w:r>
      <w:proofErr w:type="spellStart"/>
      <w:r w:rsidRPr="00870001">
        <w:rPr>
          <w:rFonts w:ascii="Times New Roman" w:hAnsi="Times New Roman" w:cs="Times New Roman"/>
          <w:color w:val="000000" w:themeColor="text1"/>
          <w:sz w:val="28"/>
          <w:szCs w:val="28"/>
        </w:rPr>
        <w:t>перераб</w:t>
      </w:r>
      <w:proofErr w:type="spellEnd"/>
      <w:r w:rsidRPr="00870001">
        <w:rPr>
          <w:rFonts w:ascii="Times New Roman" w:hAnsi="Times New Roman" w:cs="Times New Roman"/>
          <w:color w:val="000000" w:themeColor="text1"/>
          <w:sz w:val="28"/>
          <w:szCs w:val="28"/>
        </w:rPr>
        <w:t>. Под общ. ред. М.П.</w:t>
      </w:r>
      <w:r>
        <w:rPr>
          <w:rFonts w:ascii="Times New Roman" w:hAnsi="Times New Roman" w:cs="Times New Roman"/>
          <w:color w:val="000000" w:themeColor="text1"/>
          <w:sz w:val="28"/>
          <w:szCs w:val="28"/>
        </w:rPr>
        <w:t xml:space="preserve"> </w:t>
      </w:r>
      <w:proofErr w:type="spellStart"/>
      <w:proofErr w:type="gramStart"/>
      <w:r>
        <w:rPr>
          <w:rFonts w:ascii="Times New Roman" w:hAnsi="Times New Roman" w:cs="Times New Roman"/>
          <w:color w:val="000000" w:themeColor="text1"/>
          <w:sz w:val="28"/>
          <w:szCs w:val="28"/>
        </w:rPr>
        <w:t>Переверзева</w:t>
      </w:r>
      <w:proofErr w:type="spellEnd"/>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 xml:space="preserve"> М.: ИНФРА-М, 2013</w:t>
      </w:r>
      <w:r w:rsidRPr="00870001">
        <w:rPr>
          <w:rFonts w:ascii="Times New Roman" w:hAnsi="Times New Roman" w:cs="Times New Roman"/>
          <w:color w:val="000000" w:themeColor="text1"/>
          <w:sz w:val="28"/>
          <w:szCs w:val="28"/>
        </w:rPr>
        <w:t>.</w:t>
      </w:r>
    </w:p>
    <w:p w:rsidR="003E63D1" w:rsidRDefault="00870001" w:rsidP="003E63D1">
      <w:pPr>
        <w:pStyle w:val="a3"/>
        <w:numPr>
          <w:ilvl w:val="0"/>
          <w:numId w:val="6"/>
        </w:numPr>
        <w:spacing w:after="0" w:line="360" w:lineRule="auto"/>
        <w:ind w:left="0" w:firstLine="0"/>
        <w:jc w:val="both"/>
        <w:rPr>
          <w:rFonts w:ascii="Times New Roman" w:hAnsi="Times New Roman" w:cs="Times New Roman"/>
          <w:color w:val="000000" w:themeColor="text1"/>
          <w:sz w:val="28"/>
          <w:szCs w:val="28"/>
        </w:rPr>
      </w:pPr>
      <w:r w:rsidRPr="00870001">
        <w:rPr>
          <w:rFonts w:ascii="Times New Roman" w:hAnsi="Times New Roman" w:cs="Times New Roman"/>
          <w:color w:val="000000" w:themeColor="text1"/>
          <w:sz w:val="28"/>
          <w:szCs w:val="28"/>
        </w:rPr>
        <w:t>Менеджмент. В 3-х кн. Кн. 2. Управление высшей школой и научной деятельностью: Избранные статьи / С.Д. Резник. - М.: НИЦ ИНФРА-М, 2013.</w:t>
      </w:r>
    </w:p>
    <w:p w:rsidR="00870001" w:rsidRPr="009264CC" w:rsidRDefault="00870001" w:rsidP="00870001">
      <w:pPr>
        <w:pStyle w:val="a3"/>
        <w:spacing w:after="0" w:line="360" w:lineRule="auto"/>
        <w:ind w:left="0"/>
        <w:jc w:val="both"/>
        <w:rPr>
          <w:rFonts w:ascii="Times New Roman" w:hAnsi="Times New Roman" w:cs="Times New Roman"/>
          <w:color w:val="000000" w:themeColor="text1"/>
          <w:sz w:val="28"/>
          <w:szCs w:val="28"/>
        </w:rPr>
      </w:pPr>
    </w:p>
    <w:p w:rsidR="009264CC" w:rsidRPr="009264CC" w:rsidRDefault="009264CC" w:rsidP="009264CC">
      <w:pPr>
        <w:pStyle w:val="a3"/>
        <w:spacing w:after="0" w:line="360" w:lineRule="auto"/>
        <w:ind w:left="0"/>
        <w:jc w:val="both"/>
        <w:rPr>
          <w:rFonts w:ascii="Times New Roman" w:hAnsi="Times New Roman" w:cs="Times New Roman"/>
          <w:color w:val="000000" w:themeColor="text1"/>
          <w:sz w:val="28"/>
          <w:szCs w:val="28"/>
        </w:rPr>
      </w:pPr>
    </w:p>
    <w:p w:rsidR="0082594E" w:rsidRPr="00F15415" w:rsidRDefault="0082594E" w:rsidP="00290499">
      <w:pPr>
        <w:pStyle w:val="a3"/>
        <w:spacing w:after="0" w:line="360" w:lineRule="auto"/>
        <w:ind w:left="0" w:firstLine="567"/>
        <w:jc w:val="both"/>
        <w:rPr>
          <w:rFonts w:ascii="Times New Roman" w:hAnsi="Times New Roman" w:cs="Times New Roman"/>
          <w:color w:val="000000" w:themeColor="text1"/>
          <w:sz w:val="28"/>
          <w:szCs w:val="28"/>
        </w:rPr>
      </w:pPr>
    </w:p>
    <w:p w:rsidR="00B916C8" w:rsidRPr="00B916C8" w:rsidRDefault="00B916C8" w:rsidP="00290499">
      <w:pPr>
        <w:pStyle w:val="a3"/>
        <w:spacing w:after="0" w:line="360" w:lineRule="auto"/>
        <w:ind w:left="0" w:firstLine="567"/>
        <w:jc w:val="both"/>
        <w:rPr>
          <w:rFonts w:ascii="Times New Roman" w:hAnsi="Times New Roman" w:cs="Times New Roman"/>
          <w:sz w:val="28"/>
          <w:szCs w:val="28"/>
        </w:rPr>
      </w:pPr>
      <w:r w:rsidRPr="00B916C8">
        <w:rPr>
          <w:rFonts w:ascii="Times New Roman" w:hAnsi="Times New Roman" w:cs="Times New Roman"/>
          <w:color w:val="000000" w:themeColor="text1"/>
          <w:sz w:val="28"/>
          <w:szCs w:val="28"/>
        </w:rPr>
        <w:br/>
      </w:r>
    </w:p>
    <w:p w:rsidR="00CD061E" w:rsidRDefault="00CD061E" w:rsidP="00290499">
      <w:pPr>
        <w:pStyle w:val="a3"/>
        <w:spacing w:after="0" w:line="360" w:lineRule="auto"/>
        <w:ind w:left="0" w:firstLine="567"/>
        <w:jc w:val="both"/>
        <w:rPr>
          <w:rFonts w:ascii="Times New Roman" w:hAnsi="Times New Roman" w:cs="Times New Roman"/>
          <w:sz w:val="28"/>
          <w:szCs w:val="28"/>
        </w:rPr>
      </w:pPr>
    </w:p>
    <w:p w:rsidR="00CD061E" w:rsidRDefault="00CD061E" w:rsidP="00290499">
      <w:pPr>
        <w:pStyle w:val="a3"/>
        <w:spacing w:after="0" w:line="360" w:lineRule="auto"/>
        <w:ind w:left="0"/>
        <w:jc w:val="both"/>
        <w:rPr>
          <w:rFonts w:ascii="Times New Roman" w:hAnsi="Times New Roman" w:cs="Times New Roman"/>
          <w:sz w:val="28"/>
          <w:szCs w:val="28"/>
        </w:rPr>
      </w:pPr>
    </w:p>
    <w:p w:rsidR="00FC7559" w:rsidRPr="005B656C" w:rsidRDefault="00FC7559" w:rsidP="00B916C8">
      <w:pPr>
        <w:pStyle w:val="a3"/>
        <w:spacing w:after="0" w:line="360" w:lineRule="auto"/>
        <w:ind w:left="0" w:firstLine="567"/>
        <w:jc w:val="both"/>
        <w:rPr>
          <w:rFonts w:ascii="Times New Roman" w:hAnsi="Times New Roman" w:cs="Times New Roman"/>
          <w:sz w:val="28"/>
          <w:szCs w:val="28"/>
        </w:rPr>
      </w:pPr>
    </w:p>
    <w:p w:rsidR="00840F33" w:rsidRPr="00AD5592" w:rsidRDefault="00840F33" w:rsidP="00B916C8">
      <w:pPr>
        <w:pStyle w:val="a3"/>
        <w:spacing w:after="0" w:line="360" w:lineRule="auto"/>
        <w:ind w:left="0" w:firstLine="567"/>
        <w:jc w:val="both"/>
        <w:rPr>
          <w:rFonts w:ascii="Times New Roman" w:hAnsi="Times New Roman" w:cs="Times New Roman"/>
          <w:sz w:val="28"/>
          <w:szCs w:val="28"/>
        </w:rPr>
      </w:pPr>
    </w:p>
    <w:p w:rsidR="008019DF" w:rsidRPr="002C4E08" w:rsidRDefault="008019DF" w:rsidP="008019DF">
      <w:pPr>
        <w:spacing w:after="0" w:line="360" w:lineRule="auto"/>
        <w:ind w:firstLine="643"/>
        <w:jc w:val="both"/>
        <w:rPr>
          <w:rFonts w:ascii="Times New Roman" w:hAnsi="Times New Roman" w:cs="Times New Roman"/>
          <w:sz w:val="28"/>
          <w:szCs w:val="28"/>
        </w:rPr>
      </w:pPr>
    </w:p>
    <w:p w:rsidR="00A57969" w:rsidRPr="002C4E08" w:rsidRDefault="00A57969" w:rsidP="002C4E08">
      <w:pPr>
        <w:spacing w:after="0" w:line="360" w:lineRule="auto"/>
        <w:ind w:firstLine="643"/>
        <w:jc w:val="both"/>
        <w:rPr>
          <w:rFonts w:ascii="Times New Roman" w:hAnsi="Times New Roman" w:cs="Times New Roman"/>
          <w:sz w:val="28"/>
          <w:szCs w:val="28"/>
        </w:rPr>
      </w:pPr>
    </w:p>
    <w:p w:rsidR="006A5C95" w:rsidRPr="002C4E08" w:rsidRDefault="006A5C95" w:rsidP="00A13D97">
      <w:pPr>
        <w:spacing w:after="0" w:line="360" w:lineRule="auto"/>
        <w:ind w:firstLine="643"/>
        <w:jc w:val="both"/>
        <w:rPr>
          <w:rFonts w:ascii="Times New Roman" w:hAnsi="Times New Roman" w:cs="Times New Roman"/>
          <w:sz w:val="28"/>
          <w:szCs w:val="28"/>
        </w:rPr>
      </w:pPr>
    </w:p>
    <w:sectPr w:rsidR="006A5C95" w:rsidRPr="002C4E08" w:rsidSect="001648AA">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61D" w:rsidRDefault="00BD161D" w:rsidP="001648AA">
      <w:pPr>
        <w:spacing w:after="0" w:line="240" w:lineRule="auto"/>
      </w:pPr>
      <w:r>
        <w:separator/>
      </w:r>
    </w:p>
  </w:endnote>
  <w:endnote w:type="continuationSeparator" w:id="0">
    <w:p w:rsidR="00BD161D" w:rsidRDefault="00BD161D" w:rsidP="00164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5127600"/>
      <w:docPartObj>
        <w:docPartGallery w:val="Page Numbers (Bottom of Page)"/>
        <w:docPartUnique/>
      </w:docPartObj>
    </w:sdtPr>
    <w:sdtEndPr/>
    <w:sdtContent>
      <w:p w:rsidR="001648AA" w:rsidRDefault="001648AA">
        <w:pPr>
          <w:pStyle w:val="a6"/>
          <w:jc w:val="right"/>
        </w:pPr>
        <w:r>
          <w:fldChar w:fldCharType="begin"/>
        </w:r>
        <w:r>
          <w:instrText>PAGE   \* MERGEFORMAT</w:instrText>
        </w:r>
        <w:r>
          <w:fldChar w:fldCharType="separate"/>
        </w:r>
        <w:r w:rsidR="00CC6998">
          <w:rPr>
            <w:noProof/>
          </w:rPr>
          <w:t>16</w:t>
        </w:r>
        <w:r>
          <w:fldChar w:fldCharType="end"/>
        </w:r>
      </w:p>
    </w:sdtContent>
  </w:sdt>
  <w:p w:rsidR="001648AA" w:rsidRDefault="001648A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61D" w:rsidRDefault="00BD161D" w:rsidP="001648AA">
      <w:pPr>
        <w:spacing w:after="0" w:line="240" w:lineRule="auto"/>
      </w:pPr>
      <w:r>
        <w:separator/>
      </w:r>
    </w:p>
  </w:footnote>
  <w:footnote w:type="continuationSeparator" w:id="0">
    <w:p w:rsidR="00BD161D" w:rsidRDefault="00BD161D" w:rsidP="001648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A5F2F"/>
    <w:multiLevelType w:val="hybridMultilevel"/>
    <w:tmpl w:val="ED546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EA6698"/>
    <w:multiLevelType w:val="hybridMultilevel"/>
    <w:tmpl w:val="7F66F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2C3735"/>
    <w:multiLevelType w:val="hybridMultilevel"/>
    <w:tmpl w:val="744E6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402E1F"/>
    <w:multiLevelType w:val="hybridMultilevel"/>
    <w:tmpl w:val="149271E8"/>
    <w:lvl w:ilvl="0" w:tplc="3A0E885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59EB5498"/>
    <w:multiLevelType w:val="hybridMultilevel"/>
    <w:tmpl w:val="5B24D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19132C"/>
    <w:multiLevelType w:val="hybridMultilevel"/>
    <w:tmpl w:val="471689FA"/>
    <w:lvl w:ilvl="0" w:tplc="3A0E885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C75"/>
    <w:rsid w:val="0001164E"/>
    <w:rsid w:val="00067569"/>
    <w:rsid w:val="000C4386"/>
    <w:rsid w:val="00143D21"/>
    <w:rsid w:val="00147F13"/>
    <w:rsid w:val="001648AA"/>
    <w:rsid w:val="001649EA"/>
    <w:rsid w:val="0018247E"/>
    <w:rsid w:val="00212BE4"/>
    <w:rsid w:val="002235B1"/>
    <w:rsid w:val="00242945"/>
    <w:rsid w:val="00290499"/>
    <w:rsid w:val="002C49A4"/>
    <w:rsid w:val="002C4E08"/>
    <w:rsid w:val="002E10A0"/>
    <w:rsid w:val="00310FBD"/>
    <w:rsid w:val="0033474D"/>
    <w:rsid w:val="003D7D2F"/>
    <w:rsid w:val="003E483A"/>
    <w:rsid w:val="003E63D1"/>
    <w:rsid w:val="003F59C0"/>
    <w:rsid w:val="0049441D"/>
    <w:rsid w:val="00532D90"/>
    <w:rsid w:val="005B656C"/>
    <w:rsid w:val="005E2827"/>
    <w:rsid w:val="006229E7"/>
    <w:rsid w:val="006A5C95"/>
    <w:rsid w:val="008019DF"/>
    <w:rsid w:val="0081450B"/>
    <w:rsid w:val="0082594E"/>
    <w:rsid w:val="00840F33"/>
    <w:rsid w:val="00870001"/>
    <w:rsid w:val="00870F75"/>
    <w:rsid w:val="009264CC"/>
    <w:rsid w:val="009B04A1"/>
    <w:rsid w:val="009C0F4E"/>
    <w:rsid w:val="00A13D97"/>
    <w:rsid w:val="00A57969"/>
    <w:rsid w:val="00AD5592"/>
    <w:rsid w:val="00B677CD"/>
    <w:rsid w:val="00B916C8"/>
    <w:rsid w:val="00B95315"/>
    <w:rsid w:val="00BB02EC"/>
    <w:rsid w:val="00BD161D"/>
    <w:rsid w:val="00C53230"/>
    <w:rsid w:val="00CC6998"/>
    <w:rsid w:val="00CD061E"/>
    <w:rsid w:val="00D70C75"/>
    <w:rsid w:val="00D908A8"/>
    <w:rsid w:val="00DC463F"/>
    <w:rsid w:val="00EF4FBF"/>
    <w:rsid w:val="00EF5EDA"/>
    <w:rsid w:val="00F04633"/>
    <w:rsid w:val="00F15415"/>
    <w:rsid w:val="00FA4A6D"/>
    <w:rsid w:val="00FC7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1D20F9-6B43-479F-9307-8B32F38E8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3D21"/>
    <w:pPr>
      <w:ind w:left="720"/>
      <w:contextualSpacing/>
    </w:pPr>
  </w:style>
  <w:style w:type="paragraph" w:styleId="a4">
    <w:name w:val="header"/>
    <w:basedOn w:val="a"/>
    <w:link w:val="a5"/>
    <w:uiPriority w:val="99"/>
    <w:unhideWhenUsed/>
    <w:rsid w:val="001648A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648AA"/>
  </w:style>
  <w:style w:type="paragraph" w:styleId="a6">
    <w:name w:val="footer"/>
    <w:basedOn w:val="a"/>
    <w:link w:val="a7"/>
    <w:uiPriority w:val="99"/>
    <w:unhideWhenUsed/>
    <w:rsid w:val="001648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648AA"/>
  </w:style>
  <w:style w:type="paragraph" w:styleId="a8">
    <w:name w:val="Normal (Web)"/>
    <w:basedOn w:val="a"/>
    <w:uiPriority w:val="99"/>
    <w:semiHidden/>
    <w:unhideWhenUsed/>
    <w:rsid w:val="002C4E08"/>
    <w:rPr>
      <w:rFonts w:ascii="Times New Roman" w:hAnsi="Times New Roman" w:cs="Times New Roman"/>
      <w:sz w:val="24"/>
      <w:szCs w:val="24"/>
    </w:rPr>
  </w:style>
  <w:style w:type="character" w:styleId="a9">
    <w:name w:val="Hyperlink"/>
    <w:basedOn w:val="a0"/>
    <w:uiPriority w:val="99"/>
    <w:unhideWhenUsed/>
    <w:rsid w:val="00B916C8"/>
    <w:rPr>
      <w:color w:val="0563C1" w:themeColor="hyperlink"/>
      <w:u w:val="single"/>
    </w:rPr>
  </w:style>
  <w:style w:type="paragraph" w:styleId="aa">
    <w:name w:val="Balloon Text"/>
    <w:basedOn w:val="a"/>
    <w:link w:val="ab"/>
    <w:uiPriority w:val="99"/>
    <w:semiHidden/>
    <w:unhideWhenUsed/>
    <w:rsid w:val="0018247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824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392273">
      <w:bodyDiv w:val="1"/>
      <w:marLeft w:val="0"/>
      <w:marRight w:val="0"/>
      <w:marTop w:val="0"/>
      <w:marBottom w:val="0"/>
      <w:divBdr>
        <w:top w:val="none" w:sz="0" w:space="0" w:color="auto"/>
        <w:left w:val="none" w:sz="0" w:space="0" w:color="auto"/>
        <w:bottom w:val="none" w:sz="0" w:space="0" w:color="auto"/>
        <w:right w:val="none" w:sz="0" w:space="0" w:color="auto"/>
      </w:divBdr>
    </w:div>
    <w:div w:id="282616233">
      <w:bodyDiv w:val="1"/>
      <w:marLeft w:val="0"/>
      <w:marRight w:val="0"/>
      <w:marTop w:val="0"/>
      <w:marBottom w:val="0"/>
      <w:divBdr>
        <w:top w:val="none" w:sz="0" w:space="0" w:color="auto"/>
        <w:left w:val="none" w:sz="0" w:space="0" w:color="auto"/>
        <w:bottom w:val="none" w:sz="0" w:space="0" w:color="auto"/>
        <w:right w:val="none" w:sz="0" w:space="0" w:color="auto"/>
      </w:divBdr>
    </w:div>
    <w:div w:id="584918632">
      <w:bodyDiv w:val="1"/>
      <w:marLeft w:val="0"/>
      <w:marRight w:val="0"/>
      <w:marTop w:val="0"/>
      <w:marBottom w:val="0"/>
      <w:divBdr>
        <w:top w:val="none" w:sz="0" w:space="0" w:color="auto"/>
        <w:left w:val="none" w:sz="0" w:space="0" w:color="auto"/>
        <w:bottom w:val="none" w:sz="0" w:space="0" w:color="auto"/>
        <w:right w:val="none" w:sz="0" w:space="0" w:color="auto"/>
      </w:divBdr>
    </w:div>
    <w:div w:id="636883834">
      <w:bodyDiv w:val="1"/>
      <w:marLeft w:val="0"/>
      <w:marRight w:val="0"/>
      <w:marTop w:val="0"/>
      <w:marBottom w:val="0"/>
      <w:divBdr>
        <w:top w:val="none" w:sz="0" w:space="0" w:color="auto"/>
        <w:left w:val="none" w:sz="0" w:space="0" w:color="auto"/>
        <w:bottom w:val="none" w:sz="0" w:space="0" w:color="auto"/>
        <w:right w:val="none" w:sz="0" w:space="0" w:color="auto"/>
      </w:divBdr>
    </w:div>
    <w:div w:id="1011178123">
      <w:bodyDiv w:val="1"/>
      <w:marLeft w:val="0"/>
      <w:marRight w:val="0"/>
      <w:marTop w:val="0"/>
      <w:marBottom w:val="0"/>
      <w:divBdr>
        <w:top w:val="none" w:sz="0" w:space="0" w:color="auto"/>
        <w:left w:val="none" w:sz="0" w:space="0" w:color="auto"/>
        <w:bottom w:val="none" w:sz="0" w:space="0" w:color="auto"/>
        <w:right w:val="none" w:sz="0" w:space="0" w:color="auto"/>
      </w:divBdr>
    </w:div>
    <w:div w:id="1838307572">
      <w:bodyDiv w:val="1"/>
      <w:marLeft w:val="0"/>
      <w:marRight w:val="0"/>
      <w:marTop w:val="0"/>
      <w:marBottom w:val="0"/>
      <w:divBdr>
        <w:top w:val="none" w:sz="0" w:space="0" w:color="auto"/>
        <w:left w:val="none" w:sz="0" w:space="0" w:color="auto"/>
        <w:bottom w:val="none" w:sz="0" w:space="0" w:color="auto"/>
        <w:right w:val="none" w:sz="0" w:space="0" w:color="auto"/>
      </w:divBdr>
    </w:div>
    <w:div w:id="2007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ytovar.ru/new517.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ytovar.ru/new1224.html" TargetMode="External"/><Relationship Id="rId5" Type="http://schemas.openxmlformats.org/officeDocument/2006/relationships/webSettings" Target="webSettings.xml"/><Relationship Id="rId10" Type="http://schemas.openxmlformats.org/officeDocument/2006/relationships/hyperlink" Target="http://www.znaytovar.ru/new799.html" TargetMode="External"/><Relationship Id="rId4" Type="http://schemas.openxmlformats.org/officeDocument/2006/relationships/settings" Target="settings.xml"/><Relationship Id="rId9" Type="http://schemas.openxmlformats.org/officeDocument/2006/relationships/hyperlink" Target="http://www.znaytovar.ru/s/ZHele.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1FB95-5062-463D-B4A8-E7D5102AA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16</Pages>
  <Words>3030</Words>
  <Characters>17271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2015-12-04T11:27:00Z</cp:lastPrinted>
  <dcterms:created xsi:type="dcterms:W3CDTF">2015-12-02T13:37:00Z</dcterms:created>
  <dcterms:modified xsi:type="dcterms:W3CDTF">2016-02-12T13:04:00Z</dcterms:modified>
</cp:coreProperties>
</file>