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DEA" w:rsidRDefault="00381C32" w:rsidP="00381C32">
      <w:r>
        <w:t xml:space="preserve">Тема: </w:t>
      </w:r>
      <w:proofErr w:type="spellStart"/>
      <w:r>
        <w:t>Импортозамещение</w:t>
      </w:r>
      <w:proofErr w:type="spellEnd"/>
      <w:r>
        <w:t xml:space="preserve"> в сельскохозяйственной отрасли малого и среднего бизнеса</w:t>
      </w:r>
    </w:p>
    <w:p w:rsidR="00381C32" w:rsidRDefault="00381C32" w:rsidP="00381C32"/>
    <w:p w:rsidR="00381C32" w:rsidRDefault="00381C32" w:rsidP="00381C32">
      <w:pPr>
        <w:rPr>
          <w:bdr w:val="none" w:sz="0" w:space="0" w:color="auto" w:frame="1"/>
          <w:shd w:val="clear" w:color="auto" w:fill="FFFFFF"/>
        </w:rPr>
      </w:pPr>
      <w:r>
        <w:rPr>
          <w:bdr w:val="none" w:sz="0" w:space="0" w:color="auto" w:frame="1"/>
          <w:shd w:val="clear" w:color="auto" w:fill="FFFFFF"/>
        </w:rPr>
        <w:t xml:space="preserve">Российское предпринимательство уже имеет опыт в сфере реализации </w:t>
      </w:r>
      <w:proofErr w:type="spellStart"/>
      <w:r>
        <w:rPr>
          <w:bdr w:val="none" w:sz="0" w:space="0" w:color="auto" w:frame="1"/>
          <w:shd w:val="clear" w:color="auto" w:fill="FFFFFF"/>
        </w:rPr>
        <w:t>импортозамещения</w:t>
      </w:r>
      <w:proofErr w:type="spellEnd"/>
      <w:r>
        <w:rPr>
          <w:bdr w:val="none" w:sz="0" w:space="0" w:color="auto" w:frame="1"/>
          <w:shd w:val="clear" w:color="auto" w:fill="FFFFFF"/>
        </w:rPr>
        <w:t>. В 1998 году в последствие девальвации рубля сильно сократился объем импорта в Россию (по некоторым подсчетам до 48%). В той ситуации резко возросший спрос на продукцию отечественного производства был легко удовлетворен за счет экстенсивного увеличения производства в силу неполной загруженности производственных мощностей многих предприятий.</w:t>
      </w:r>
    </w:p>
    <w:p w:rsidR="00381C32" w:rsidRDefault="00381C32" w:rsidP="00381C32">
      <w:pPr>
        <w:rPr>
          <w:bdr w:val="none" w:sz="0" w:space="0" w:color="auto" w:frame="1"/>
          <w:shd w:val="clear" w:color="auto" w:fill="FFFFFF"/>
        </w:rPr>
      </w:pPr>
      <w:r>
        <w:rPr>
          <w:bdr w:val="none" w:sz="0" w:space="0" w:color="auto" w:frame="1"/>
          <w:shd w:val="clear" w:color="auto" w:fill="FFFFFF"/>
        </w:rPr>
        <w:t>В настоящее время введение санкций против России и ответные меры правительства стали мощным стимулом для ускорения процессов роста инвестиционной активности, реализации проектов модернизации производства. В качестве ответа на западные санкции Правительство РФ ввело полный запрет на поставки сельскохозяйственной продукции из таких стран, как США, Канады, Австралии, Норвегии и стран Европейского союза. Список запрещенных к импорту продуктов составляют мясо домашней птицы, крупного рогатого скота, свинины, молочная продукция, овощи и фрукты, колбасы, сыры и творог.</w:t>
      </w:r>
    </w:p>
    <w:p w:rsidR="00672432" w:rsidRDefault="00381C32" w:rsidP="00672432">
      <w:pPr>
        <w:rPr>
          <w:bdr w:val="none" w:sz="0" w:space="0" w:color="auto" w:frame="1"/>
          <w:shd w:val="clear" w:color="auto" w:fill="FFFFFF"/>
        </w:rPr>
      </w:pPr>
      <w:r>
        <w:rPr>
          <w:bdr w:val="none" w:sz="0" w:space="0" w:color="auto" w:frame="1"/>
          <w:shd w:val="clear" w:color="auto" w:fill="FFFFFF"/>
        </w:rPr>
        <w:t xml:space="preserve">Эти события </w:t>
      </w:r>
      <w:r w:rsidR="00672432">
        <w:rPr>
          <w:bdr w:val="none" w:sz="0" w:space="0" w:color="auto" w:frame="1"/>
          <w:shd w:val="clear" w:color="auto" w:fill="FFFFFF"/>
        </w:rPr>
        <w:t>открыли новые возможности для развития отечественного предпринимательства в сфере сельского хозяйства, в том числе для малых и средних предприятий. Резко возросший спрос при полном отсутствии конкуренции с зарубежными аналоговыми товарами дал стимул российским компаниям к повышению эффективности производства, увеличению объемов и полного использования всех имеющихся производственных мощностей. Однако, цель, которую следует преследовать представителям малого и среднего бизнеса в области сельского хозяйства, заключается в интенсивном развитии и модернизации производства. Возможности для данных действий расширяет политика правительства, смягчающая нестабильность экономической ситуации рядом антикризисных мер.</w:t>
      </w:r>
    </w:p>
    <w:p w:rsidR="00672432" w:rsidRDefault="00672432" w:rsidP="00672432">
      <w:pPr>
        <w:rPr>
          <w:bdr w:val="none" w:sz="0" w:space="0" w:color="auto" w:frame="1"/>
          <w:shd w:val="clear" w:color="auto" w:fill="FFFFFF"/>
        </w:rPr>
      </w:pPr>
      <w:r>
        <w:rPr>
          <w:bdr w:val="none" w:sz="0" w:space="0" w:color="auto" w:frame="1"/>
          <w:shd w:val="clear" w:color="auto" w:fill="FFFFFF"/>
        </w:rPr>
        <w:t xml:space="preserve">Государственная поддержка отечественных производителей в отрасли сельского хозяйства </w:t>
      </w:r>
      <w:r w:rsidR="009E4C99">
        <w:rPr>
          <w:bdr w:val="none" w:sz="0" w:space="0" w:color="auto" w:frame="1"/>
          <w:shd w:val="clear" w:color="auto" w:fill="FFFFFF"/>
        </w:rPr>
        <w:t>выражается также в увеличении объемов финансирования проектов развития производства сельскохозяйственной продукции. Так, в 2015 году из федерального бюджета выделено 265 млрд.руб., а в 2016 году объемы госпрограммы инвестирования агропромышленного комплекса планируется лишь увеличивать.</w:t>
      </w:r>
    </w:p>
    <w:p w:rsidR="00C63950" w:rsidRDefault="00C63950" w:rsidP="00672432">
      <w:pPr>
        <w:rPr>
          <w:bdr w:val="none" w:sz="0" w:space="0" w:color="auto" w:frame="1"/>
          <w:shd w:val="clear" w:color="auto" w:fill="FFFFFF"/>
        </w:rPr>
      </w:pPr>
      <w:r>
        <w:rPr>
          <w:bdr w:val="none" w:sz="0" w:space="0" w:color="auto" w:frame="1"/>
          <w:shd w:val="clear" w:color="auto" w:fill="FFFFFF"/>
        </w:rPr>
        <w:t xml:space="preserve">Глава Министерства экономического развития РФ Алексей </w:t>
      </w:r>
      <w:proofErr w:type="spellStart"/>
      <w:r>
        <w:rPr>
          <w:bdr w:val="none" w:sz="0" w:space="0" w:color="auto" w:frame="1"/>
          <w:shd w:val="clear" w:color="auto" w:fill="FFFFFF"/>
        </w:rPr>
        <w:t>Улюкаев</w:t>
      </w:r>
      <w:proofErr w:type="spellEnd"/>
      <w:r>
        <w:rPr>
          <w:bdr w:val="none" w:sz="0" w:space="0" w:color="auto" w:frame="1"/>
          <w:shd w:val="clear" w:color="auto" w:fill="FFFFFF"/>
        </w:rPr>
        <w:t xml:space="preserve"> провозгласил малый и средний бизнес "громоотводом, который предохраняет от излишних рисков устойчивость государственной структуры". По его мнению, в этот непростой для </w:t>
      </w:r>
      <w:r>
        <w:rPr>
          <w:bdr w:val="none" w:sz="0" w:space="0" w:color="auto" w:frame="1"/>
          <w:shd w:val="clear" w:color="auto" w:fill="FFFFFF"/>
        </w:rPr>
        <w:lastRenderedPageBreak/>
        <w:t>экономики страны период именно малый и средний бизнес может сгладить негативные процессы в сфере занятости населения, обеспечить социальную адаптацию работников, высвобождающихся с крупных предприятий, а также сформировать новые рыночные ниши и точки экономического роста.</w:t>
      </w:r>
    </w:p>
    <w:p w:rsidR="00C63950" w:rsidRDefault="00C63950" w:rsidP="00C63950">
      <w:pPr>
        <w:rPr>
          <w:bdr w:val="none" w:sz="0" w:space="0" w:color="auto" w:frame="1"/>
          <w:shd w:val="clear" w:color="auto" w:fill="FFFFFF"/>
        </w:rPr>
      </w:pPr>
      <w:r>
        <w:rPr>
          <w:bdr w:val="none" w:sz="0" w:space="0" w:color="auto" w:frame="1"/>
          <w:shd w:val="clear" w:color="auto" w:fill="FFFFFF"/>
        </w:rPr>
        <w:t>Российские малые компании готовы заменить импортные бренды на рынке. Об этом свидетельствуют результаты опроса малого и среднего бизнеса, проведенного Национальным агентством финансовых исследований (НАФИ) при поддержке Аналитического центра МСП Банка.</w:t>
      </w:r>
    </w:p>
    <w:p w:rsidR="00381C32" w:rsidRDefault="00672432" w:rsidP="00672432">
      <w:pPr>
        <w:rPr>
          <w:bdr w:val="none" w:sz="0" w:space="0" w:color="auto" w:frame="1"/>
          <w:shd w:val="clear" w:color="auto" w:fill="FFFFFF"/>
        </w:rPr>
      </w:pPr>
      <w:r>
        <w:rPr>
          <w:shd w:val="clear" w:color="auto" w:fill="FFFFFF"/>
        </w:rPr>
        <w:t>Готовых конкурировать с зарубежными брендами больше среди малых компаний, нежели средних: 37% против 32%. С одной стороны, это частично связано с присущей малым предприятиям гибкостью, которая позволяет им быстрее адаптироваться к потребностям рынка и направлять свои силы на выпуск новой продукции. С другой стороны, оптимизм может объясняться недостаточной информированностью о конкурентоспособности своей компании.</w:t>
      </w:r>
      <w:r>
        <w:rPr>
          <w:bdr w:val="none" w:sz="0" w:space="0" w:color="auto" w:frame="1"/>
          <w:shd w:val="clear" w:color="auto" w:fill="FFFFFF"/>
        </w:rPr>
        <w:t xml:space="preserve"> </w:t>
      </w:r>
    </w:p>
    <w:p w:rsidR="00672432" w:rsidRDefault="009E4C99" w:rsidP="00672432">
      <w:r>
        <w:t>Однако, масштабных изменений на рынке сельхозпродукции пока не произошло. Эксперты уверены, что для реорганизации высокотехнологичного производства необходимы не только инвестиции, но и время.</w:t>
      </w:r>
    </w:p>
    <w:p w:rsidR="00B44116" w:rsidRDefault="009E4C99" w:rsidP="00672432">
      <w:r>
        <w:t xml:space="preserve">Длительное ожидание эффекта перестройки и модернизации сельскохозяйственной индустрии не единственная проблема для малых и средних предприятий. Не стоит забывать, что не смотря на </w:t>
      </w:r>
      <w:proofErr w:type="spellStart"/>
      <w:r>
        <w:t>широкообъемлющую</w:t>
      </w:r>
      <w:proofErr w:type="spellEnd"/>
      <w:r>
        <w:t xml:space="preserve"> поддержку государства, на современном рынке существует неблагоприятная экономическая ситуация. Спрос и покупательская способность населения неудержимо падает. Так в 2015 году реальные располагаемые доходы населения снизились на 27 с половиной процента.</w:t>
      </w:r>
      <w:r w:rsidR="00B44116">
        <w:t xml:space="preserve"> Так же большая часть химических удобрений поступает из-за рубежа, что в свете экономического кризиса и падения уровня рубля, сильно влияет на затраты при производстве продукции.</w:t>
      </w:r>
    </w:p>
    <w:p w:rsidR="009E4C99" w:rsidRDefault="00B44116" w:rsidP="00B44116">
      <w:pPr>
        <w:rPr>
          <w:shd w:val="clear" w:color="auto" w:fill="FFFFFF"/>
        </w:rPr>
      </w:pPr>
      <w:r>
        <w:rPr>
          <w:shd w:val="clear" w:color="auto" w:fill="FFFFFF"/>
        </w:rPr>
        <w:t xml:space="preserve">Отрицательные финансовые показатели, с которыми большинство компаний </w:t>
      </w:r>
      <w:r w:rsidR="00C63950">
        <w:rPr>
          <w:shd w:val="clear" w:color="auto" w:fill="FFFFFF"/>
        </w:rPr>
        <w:t xml:space="preserve">малого и среднего бизнеса </w:t>
      </w:r>
      <w:r>
        <w:rPr>
          <w:shd w:val="clear" w:color="auto" w:fill="FFFFFF"/>
        </w:rPr>
        <w:t>завершили 201</w:t>
      </w:r>
      <w:r w:rsidR="00C63950">
        <w:rPr>
          <w:shd w:val="clear" w:color="auto" w:fill="FFFFFF"/>
        </w:rPr>
        <w:t>4</w:t>
      </w:r>
      <w:r>
        <w:rPr>
          <w:shd w:val="clear" w:color="auto" w:fill="FFFFFF"/>
        </w:rPr>
        <w:t xml:space="preserve"> год, не помешали предпринимателям строить положительные прогнозы в части </w:t>
      </w:r>
      <w:proofErr w:type="spellStart"/>
      <w:r>
        <w:rPr>
          <w:shd w:val="clear" w:color="auto" w:fill="FFFFFF"/>
        </w:rPr>
        <w:t>импортозамещения</w:t>
      </w:r>
      <w:proofErr w:type="spellEnd"/>
      <w:r>
        <w:rPr>
          <w:shd w:val="clear" w:color="auto" w:fill="FFFFFF"/>
        </w:rPr>
        <w:t>. Около 24% опрошенных уверены в том, что их продукция и услуги смогут заместить на внутреннем рынке заграничные аналоги. Еще 11% лишь предполагают такую возможность. В свою очередь, 29% участников исследования, напротив, признались, что их компания составить конкуренцию импорту не в состоянии.</w:t>
      </w:r>
    </w:p>
    <w:p w:rsidR="00C63950" w:rsidRDefault="00233674" w:rsidP="00233674">
      <w:pPr>
        <w:rPr>
          <w:shd w:val="clear" w:color="auto" w:fill="FFFFFF"/>
        </w:rPr>
      </w:pPr>
      <w:r>
        <w:rPr>
          <w:shd w:val="clear" w:color="auto" w:fill="FFFFFF"/>
        </w:rPr>
        <w:t xml:space="preserve">В целом можно сделать вывод, что довольно большое количество предпринимателей сохраняют оптимистичный настрой по поводу их будущего и возможного </w:t>
      </w:r>
      <w:proofErr w:type="spellStart"/>
      <w:r>
        <w:rPr>
          <w:shd w:val="clear" w:color="auto" w:fill="FFFFFF"/>
        </w:rPr>
        <w:t>импортозамещения</w:t>
      </w:r>
      <w:proofErr w:type="spellEnd"/>
      <w:r>
        <w:rPr>
          <w:shd w:val="clear" w:color="auto" w:fill="FFFFFF"/>
        </w:rPr>
        <w:t>, несмотря на происходящие в стране события.</w:t>
      </w:r>
    </w:p>
    <w:p w:rsidR="00233674" w:rsidRDefault="00233674" w:rsidP="00233674">
      <w:pPr>
        <w:rPr>
          <w:shd w:val="clear" w:color="auto" w:fill="FFFFFF"/>
        </w:rPr>
      </w:pPr>
      <w:r>
        <w:rPr>
          <w:shd w:val="clear" w:color="auto" w:fill="FFFFFF"/>
        </w:rPr>
        <w:lastRenderedPageBreak/>
        <w:t xml:space="preserve">Зачастую предприятиям малого и среднего бизнеса проще подстроиться под перемены и внести изменения в свой рабочий процесс. В этом плане чем меньше бизнес, тем более он маневренный: быстрее можно начать выпуск новой продукции, ему требуется меньше вложений, переориентация малого бизнеса менее </w:t>
      </w:r>
      <w:proofErr w:type="spellStart"/>
      <w:r>
        <w:rPr>
          <w:shd w:val="clear" w:color="auto" w:fill="FFFFFF"/>
        </w:rPr>
        <w:t>затратна</w:t>
      </w:r>
      <w:proofErr w:type="spellEnd"/>
      <w:r>
        <w:rPr>
          <w:shd w:val="clear" w:color="auto" w:fill="FFFFFF"/>
        </w:rPr>
        <w:t>, конкуренция не такая жесткая; больше возможностей уменьшить налоги и тому подобное. В следствие чего малый и средний бизнес несомненно преимущества в сельскохозяйственной отрасли</w:t>
      </w:r>
    </w:p>
    <w:p w:rsidR="00233674" w:rsidRDefault="00233674" w:rsidP="00233674">
      <w:pPr>
        <w:rPr>
          <w:shd w:val="clear" w:color="auto" w:fill="FFFFFF"/>
        </w:rPr>
        <w:sectPr w:rsidR="00233674" w:rsidSect="00555DE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33674" w:rsidRDefault="00233674" w:rsidP="00233674">
      <w:pPr>
        <w:jc w:val="center"/>
        <w:rPr>
          <w:shd w:val="clear" w:color="auto" w:fill="FFFFFF"/>
        </w:rPr>
      </w:pPr>
      <w:r>
        <w:rPr>
          <w:shd w:val="clear" w:color="auto" w:fill="FFFFFF"/>
        </w:rPr>
        <w:lastRenderedPageBreak/>
        <w:t>Список используемых источников</w:t>
      </w:r>
    </w:p>
    <w:p w:rsidR="00C14EE8" w:rsidRDefault="00C14EE8" w:rsidP="00C14EE8">
      <w:r>
        <w:t>1. Информационно-правовая система "Гарант"</w:t>
      </w:r>
    </w:p>
    <w:p w:rsidR="00C14EE8" w:rsidRDefault="00C14EE8" w:rsidP="00C14EE8">
      <w:r>
        <w:t xml:space="preserve">2. Интернет-портал "Российской Газеты" - </w:t>
      </w:r>
      <w:r w:rsidRPr="006456BA">
        <w:t>http://www.rg.ru/</w:t>
      </w:r>
    </w:p>
    <w:p w:rsidR="00C14EE8" w:rsidRPr="00C14EE8" w:rsidRDefault="00C14EE8" w:rsidP="00C14EE8">
      <w:r>
        <w:t xml:space="preserve">3. Уникальные исследования </w:t>
      </w:r>
      <w:r>
        <w:rPr>
          <w:lang w:val="en-US"/>
        </w:rPr>
        <w:t xml:space="preserve">XXI </w:t>
      </w:r>
      <w:r>
        <w:t>века, №5 (5) - 2015</w:t>
      </w:r>
    </w:p>
    <w:p w:rsidR="00C14EE8" w:rsidRDefault="00C14EE8" w:rsidP="00C14EE8"/>
    <w:sectPr w:rsidR="00C14EE8" w:rsidSect="00555D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381C32"/>
    <w:rsid w:val="00233674"/>
    <w:rsid w:val="00381C32"/>
    <w:rsid w:val="00555DEA"/>
    <w:rsid w:val="00672432"/>
    <w:rsid w:val="009E4C99"/>
    <w:rsid w:val="00B44116"/>
    <w:rsid w:val="00C14EE8"/>
    <w:rsid w:val="00C639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C32"/>
    <w:pPr>
      <w:spacing w:after="240" w:line="360" w:lineRule="auto"/>
      <w:ind w:firstLine="709"/>
      <w:contextualSpacing/>
      <w:jc w:val="both"/>
    </w:pPr>
    <w:rPr>
      <w:rFonts w:ascii="Times New Roman" w:hAnsi="Times New Roman" w:cs="Times New Roman"/>
      <w:sz w:val="24"/>
    </w:rPr>
  </w:style>
  <w:style w:type="paragraph" w:styleId="1">
    <w:name w:val="heading 1"/>
    <w:basedOn w:val="a"/>
    <w:link w:val="10"/>
    <w:uiPriority w:val="9"/>
    <w:qFormat/>
    <w:rsid w:val="00C14EE8"/>
    <w:pPr>
      <w:spacing w:before="100" w:beforeAutospacing="1" w:after="100" w:afterAutospacing="1" w:line="240" w:lineRule="auto"/>
      <w:ind w:firstLine="0"/>
      <w:contextualSpacing w:val="0"/>
      <w:jc w:val="left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14EE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440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</Pages>
  <Words>827</Words>
  <Characters>4714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Григорий</dc:creator>
  <cp:lastModifiedBy>Григорий</cp:lastModifiedBy>
  <cp:revision>3</cp:revision>
  <dcterms:created xsi:type="dcterms:W3CDTF">2016-01-26T21:49:00Z</dcterms:created>
  <dcterms:modified xsi:type="dcterms:W3CDTF">2016-01-26T22:43:00Z</dcterms:modified>
</cp:coreProperties>
</file>