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98F" w:rsidRDefault="00285F8D" w:rsidP="00285F8D">
      <w:pPr>
        <w:jc w:val="center"/>
        <w:rPr>
          <w:rFonts w:ascii="Times New Roman" w:hAnsi="Times New Roman"/>
          <w:b/>
          <w:sz w:val="28"/>
          <w:szCs w:val="28"/>
        </w:rPr>
      </w:pPr>
      <w:r w:rsidRPr="00285F8D">
        <w:rPr>
          <w:rFonts w:ascii="Times New Roman" w:hAnsi="Times New Roman"/>
          <w:b/>
          <w:sz w:val="28"/>
          <w:szCs w:val="28"/>
        </w:rPr>
        <w:t>СОДЕРЖАНИЕ</w:t>
      </w:r>
    </w:p>
    <w:p w:rsidR="00285F8D" w:rsidRDefault="00285F8D" w:rsidP="00285F8D">
      <w:pPr>
        <w:rPr>
          <w:rFonts w:ascii="Times New Roman" w:hAnsi="Times New Roman"/>
          <w:sz w:val="28"/>
          <w:szCs w:val="28"/>
        </w:rPr>
      </w:pPr>
      <w:r>
        <w:rPr>
          <w:rFonts w:ascii="Times New Roman" w:hAnsi="Times New Roman"/>
          <w:sz w:val="28"/>
          <w:szCs w:val="28"/>
        </w:rPr>
        <w:t>Введение</w:t>
      </w:r>
      <w:r w:rsidR="001B4448">
        <w:rPr>
          <w:rFonts w:ascii="Times New Roman" w:hAnsi="Times New Roman"/>
          <w:sz w:val="28"/>
          <w:szCs w:val="28"/>
        </w:rPr>
        <w:t>…………………………………………………………...………………3</w:t>
      </w:r>
    </w:p>
    <w:p w:rsidR="00285F8D" w:rsidRDefault="00285F8D" w:rsidP="00285F8D">
      <w:pPr>
        <w:rPr>
          <w:rFonts w:ascii="Times New Roman" w:hAnsi="Times New Roman"/>
          <w:sz w:val="28"/>
          <w:szCs w:val="28"/>
        </w:rPr>
      </w:pPr>
      <w:r>
        <w:rPr>
          <w:rFonts w:ascii="Times New Roman" w:hAnsi="Times New Roman"/>
          <w:sz w:val="28"/>
          <w:szCs w:val="28"/>
        </w:rPr>
        <w:t>1.Экономические функции государства</w:t>
      </w:r>
      <w:r w:rsidR="001B4448">
        <w:rPr>
          <w:rFonts w:ascii="Times New Roman" w:hAnsi="Times New Roman"/>
          <w:sz w:val="28"/>
          <w:szCs w:val="28"/>
        </w:rPr>
        <w:t>…………………………………………5</w:t>
      </w:r>
    </w:p>
    <w:p w:rsidR="00285F8D" w:rsidRDefault="00285F8D" w:rsidP="00285F8D">
      <w:pPr>
        <w:rPr>
          <w:rFonts w:ascii="Times New Roman" w:hAnsi="Times New Roman"/>
          <w:sz w:val="28"/>
          <w:szCs w:val="28"/>
        </w:rPr>
      </w:pPr>
      <w:r>
        <w:rPr>
          <w:rFonts w:ascii="Times New Roman" w:hAnsi="Times New Roman"/>
          <w:sz w:val="28"/>
          <w:szCs w:val="28"/>
        </w:rPr>
        <w:t>2.Необходимость государственного регулирования в условиях рыночной экономики</w:t>
      </w:r>
      <w:r w:rsidR="001B4448">
        <w:rPr>
          <w:rFonts w:ascii="Times New Roman" w:hAnsi="Times New Roman"/>
          <w:sz w:val="28"/>
          <w:szCs w:val="28"/>
        </w:rPr>
        <w:t>………………………………………………………………………….9</w:t>
      </w:r>
    </w:p>
    <w:p w:rsidR="00285F8D" w:rsidRDefault="00285F8D" w:rsidP="00285F8D">
      <w:pPr>
        <w:rPr>
          <w:rFonts w:ascii="Times New Roman" w:hAnsi="Times New Roman"/>
          <w:sz w:val="28"/>
          <w:szCs w:val="28"/>
        </w:rPr>
      </w:pPr>
      <w:r>
        <w:rPr>
          <w:rFonts w:ascii="Times New Roman" w:hAnsi="Times New Roman"/>
          <w:sz w:val="28"/>
          <w:szCs w:val="28"/>
        </w:rPr>
        <w:t>3.Методы государственного регулирования</w:t>
      </w:r>
      <w:r w:rsidR="001B4448">
        <w:rPr>
          <w:rFonts w:ascii="Times New Roman" w:hAnsi="Times New Roman"/>
          <w:sz w:val="28"/>
          <w:szCs w:val="28"/>
        </w:rPr>
        <w:t>…………………………………...11</w:t>
      </w:r>
    </w:p>
    <w:p w:rsidR="00A80727" w:rsidRDefault="00A80727" w:rsidP="00285F8D">
      <w:pPr>
        <w:rPr>
          <w:rFonts w:ascii="Times New Roman" w:hAnsi="Times New Roman"/>
          <w:sz w:val="28"/>
          <w:szCs w:val="28"/>
        </w:rPr>
      </w:pPr>
      <w:r>
        <w:rPr>
          <w:rFonts w:ascii="Times New Roman" w:hAnsi="Times New Roman"/>
          <w:sz w:val="28"/>
          <w:szCs w:val="28"/>
        </w:rPr>
        <w:t>3.1 Экономические и административные методы</w:t>
      </w:r>
      <w:r w:rsidR="001B4448">
        <w:rPr>
          <w:rFonts w:ascii="Times New Roman" w:hAnsi="Times New Roman"/>
          <w:sz w:val="28"/>
          <w:szCs w:val="28"/>
        </w:rPr>
        <w:t>……………………………..11</w:t>
      </w:r>
    </w:p>
    <w:p w:rsidR="00A80727" w:rsidRDefault="00A80727" w:rsidP="00285F8D">
      <w:pPr>
        <w:rPr>
          <w:rFonts w:ascii="Times New Roman" w:hAnsi="Times New Roman"/>
          <w:sz w:val="28"/>
          <w:szCs w:val="28"/>
        </w:rPr>
      </w:pPr>
      <w:r>
        <w:rPr>
          <w:rFonts w:ascii="Times New Roman" w:hAnsi="Times New Roman"/>
          <w:sz w:val="28"/>
          <w:szCs w:val="28"/>
        </w:rPr>
        <w:t>3.2 Различия методов государственного регулирования</w:t>
      </w:r>
      <w:r w:rsidR="001B4448">
        <w:rPr>
          <w:rFonts w:ascii="Times New Roman" w:hAnsi="Times New Roman"/>
          <w:sz w:val="28"/>
          <w:szCs w:val="28"/>
        </w:rPr>
        <w:t>……………………...14</w:t>
      </w:r>
    </w:p>
    <w:p w:rsidR="00285F8D" w:rsidRDefault="00285F8D" w:rsidP="00285F8D">
      <w:pPr>
        <w:rPr>
          <w:rFonts w:ascii="Times New Roman" w:hAnsi="Times New Roman"/>
          <w:sz w:val="28"/>
          <w:szCs w:val="28"/>
        </w:rPr>
      </w:pPr>
      <w:r>
        <w:rPr>
          <w:rFonts w:ascii="Times New Roman" w:hAnsi="Times New Roman"/>
          <w:sz w:val="28"/>
          <w:szCs w:val="28"/>
        </w:rPr>
        <w:t>4.</w:t>
      </w:r>
      <w:r w:rsidR="008A2723" w:rsidRPr="008A2723">
        <w:rPr>
          <w:rFonts w:ascii="Times New Roman" w:hAnsi="Times New Roman"/>
          <w:b/>
          <w:sz w:val="28"/>
          <w:szCs w:val="28"/>
        </w:rPr>
        <w:t xml:space="preserve"> </w:t>
      </w:r>
      <w:r w:rsidR="008A2723" w:rsidRPr="008A2723">
        <w:rPr>
          <w:rFonts w:ascii="Times New Roman" w:hAnsi="Times New Roman"/>
          <w:sz w:val="28"/>
          <w:szCs w:val="28"/>
        </w:rPr>
        <w:t xml:space="preserve">Бюджетно – налоговая политика как инструмент государственного регулирования рыночной экономики </w:t>
      </w:r>
      <w:r w:rsidR="008A2723">
        <w:rPr>
          <w:rFonts w:ascii="Times New Roman" w:hAnsi="Times New Roman"/>
          <w:sz w:val="28"/>
          <w:szCs w:val="28"/>
        </w:rPr>
        <w:t>Р</w:t>
      </w:r>
      <w:r w:rsidR="008A2723" w:rsidRPr="008A2723">
        <w:rPr>
          <w:rFonts w:ascii="Times New Roman" w:hAnsi="Times New Roman"/>
          <w:sz w:val="28"/>
          <w:szCs w:val="28"/>
        </w:rPr>
        <w:t>оссии в современных условиях</w:t>
      </w:r>
      <w:r w:rsidR="001B4448">
        <w:rPr>
          <w:rFonts w:ascii="Times New Roman" w:hAnsi="Times New Roman"/>
          <w:sz w:val="28"/>
          <w:szCs w:val="28"/>
        </w:rPr>
        <w:t>……..15</w:t>
      </w:r>
    </w:p>
    <w:p w:rsidR="001B4448" w:rsidRDefault="001B4448" w:rsidP="00285F8D">
      <w:pPr>
        <w:rPr>
          <w:rFonts w:ascii="Times New Roman" w:hAnsi="Times New Roman"/>
          <w:sz w:val="28"/>
          <w:szCs w:val="28"/>
        </w:rPr>
      </w:pPr>
      <w:r>
        <w:rPr>
          <w:rFonts w:ascii="Times New Roman" w:hAnsi="Times New Roman"/>
          <w:sz w:val="28"/>
          <w:szCs w:val="28"/>
        </w:rPr>
        <w:t>Приложение 1…………………………………………………………………….21</w:t>
      </w:r>
    </w:p>
    <w:p w:rsidR="001B4448" w:rsidRDefault="001B4448" w:rsidP="00285F8D">
      <w:pPr>
        <w:rPr>
          <w:rFonts w:ascii="Times New Roman" w:hAnsi="Times New Roman"/>
          <w:sz w:val="28"/>
          <w:szCs w:val="28"/>
        </w:rPr>
      </w:pPr>
      <w:r>
        <w:rPr>
          <w:rFonts w:ascii="Times New Roman" w:hAnsi="Times New Roman"/>
          <w:sz w:val="28"/>
          <w:szCs w:val="28"/>
        </w:rPr>
        <w:t>Приложение 2…………………………………………………………………….22</w:t>
      </w:r>
    </w:p>
    <w:p w:rsidR="00FD208E" w:rsidRDefault="00FD208E" w:rsidP="00285F8D">
      <w:pPr>
        <w:rPr>
          <w:rFonts w:ascii="Times New Roman" w:hAnsi="Times New Roman"/>
          <w:sz w:val="28"/>
          <w:szCs w:val="28"/>
        </w:rPr>
      </w:pPr>
      <w:r>
        <w:rPr>
          <w:rFonts w:ascii="Times New Roman" w:hAnsi="Times New Roman"/>
          <w:sz w:val="28"/>
          <w:szCs w:val="28"/>
        </w:rPr>
        <w:t>Заключение</w:t>
      </w:r>
      <w:r w:rsidR="001B4448">
        <w:rPr>
          <w:rFonts w:ascii="Times New Roman" w:hAnsi="Times New Roman"/>
          <w:sz w:val="28"/>
          <w:szCs w:val="28"/>
        </w:rPr>
        <w:t>……………………………………………………………………….23</w:t>
      </w:r>
    </w:p>
    <w:p w:rsidR="00FD208E" w:rsidRDefault="00FD208E" w:rsidP="00285F8D">
      <w:pPr>
        <w:rPr>
          <w:rFonts w:ascii="Times New Roman" w:hAnsi="Times New Roman"/>
          <w:sz w:val="28"/>
          <w:szCs w:val="28"/>
        </w:rPr>
      </w:pPr>
      <w:r>
        <w:rPr>
          <w:rFonts w:ascii="Times New Roman" w:hAnsi="Times New Roman"/>
          <w:sz w:val="28"/>
          <w:szCs w:val="28"/>
        </w:rPr>
        <w:t>Список использованной литературы</w:t>
      </w:r>
      <w:r w:rsidR="001B4448">
        <w:rPr>
          <w:rFonts w:ascii="Times New Roman" w:hAnsi="Times New Roman"/>
          <w:sz w:val="28"/>
          <w:szCs w:val="28"/>
        </w:rPr>
        <w:t>…………………………………………...2</w:t>
      </w:r>
      <w:r w:rsidR="00724BCE">
        <w:rPr>
          <w:rFonts w:ascii="Times New Roman" w:hAnsi="Times New Roman"/>
          <w:sz w:val="28"/>
          <w:szCs w:val="28"/>
        </w:rPr>
        <w:t>5</w:t>
      </w:r>
    </w:p>
    <w:p w:rsidR="00FD208E" w:rsidRDefault="00FD208E" w:rsidP="00285F8D">
      <w:pPr>
        <w:rPr>
          <w:rFonts w:ascii="Times New Roman" w:hAnsi="Times New Roman"/>
          <w:sz w:val="28"/>
          <w:szCs w:val="28"/>
        </w:rPr>
      </w:pPr>
    </w:p>
    <w:p w:rsidR="00FD208E" w:rsidRDefault="00FD208E">
      <w:pPr>
        <w:rPr>
          <w:rFonts w:ascii="Times New Roman" w:hAnsi="Times New Roman"/>
          <w:sz w:val="28"/>
          <w:szCs w:val="28"/>
        </w:rPr>
      </w:pPr>
      <w:r>
        <w:rPr>
          <w:rFonts w:ascii="Times New Roman" w:hAnsi="Times New Roman"/>
          <w:sz w:val="28"/>
          <w:szCs w:val="28"/>
        </w:rPr>
        <w:br w:type="page"/>
      </w:r>
    </w:p>
    <w:p w:rsidR="00285F8D" w:rsidRDefault="00FD208E" w:rsidP="00FD208E">
      <w:pPr>
        <w:jc w:val="center"/>
        <w:rPr>
          <w:rFonts w:ascii="Times New Roman" w:hAnsi="Times New Roman"/>
          <w:b/>
          <w:sz w:val="28"/>
          <w:szCs w:val="28"/>
        </w:rPr>
      </w:pPr>
      <w:r>
        <w:rPr>
          <w:rFonts w:ascii="Times New Roman" w:hAnsi="Times New Roman"/>
          <w:b/>
          <w:sz w:val="28"/>
          <w:szCs w:val="28"/>
        </w:rPr>
        <w:lastRenderedPageBreak/>
        <w:t>ВВЕДЕНИЕ</w:t>
      </w:r>
    </w:p>
    <w:p w:rsidR="00C80CEF" w:rsidRDefault="00EF4450" w:rsidP="00EF4450">
      <w:pPr>
        <w:suppressAutoHyphens/>
        <w:spacing w:after="0" w:line="360" w:lineRule="auto"/>
        <w:ind w:firstLine="709"/>
        <w:jc w:val="both"/>
        <w:rPr>
          <w:rFonts w:ascii="Times New Roman" w:hAnsi="Times New Roman"/>
          <w:sz w:val="28"/>
        </w:rPr>
      </w:pPr>
      <w:r>
        <w:rPr>
          <w:rFonts w:ascii="Times New Roman" w:hAnsi="Times New Roman"/>
          <w:sz w:val="28"/>
        </w:rPr>
        <w:t>Э</w:t>
      </w:r>
      <w:r w:rsidRPr="00EF4450">
        <w:rPr>
          <w:rFonts w:ascii="Times New Roman" w:hAnsi="Times New Roman"/>
          <w:sz w:val="28"/>
        </w:rPr>
        <w:t>кономика</w:t>
      </w:r>
      <w:r>
        <w:rPr>
          <w:rFonts w:ascii="Times New Roman" w:hAnsi="Times New Roman"/>
          <w:sz w:val="28"/>
        </w:rPr>
        <w:t xml:space="preserve"> в современном мире очень сложна. Она формируе</w:t>
      </w:r>
      <w:r w:rsidRPr="00EF4450">
        <w:rPr>
          <w:rFonts w:ascii="Times New Roman" w:hAnsi="Times New Roman"/>
          <w:sz w:val="28"/>
        </w:rPr>
        <w:t>т</w:t>
      </w:r>
      <w:r>
        <w:rPr>
          <w:rFonts w:ascii="Times New Roman" w:hAnsi="Times New Roman"/>
          <w:sz w:val="28"/>
        </w:rPr>
        <w:t xml:space="preserve"> условия для самых </w:t>
      </w:r>
      <w:r w:rsidRPr="00EF4450">
        <w:rPr>
          <w:rFonts w:ascii="Times New Roman" w:hAnsi="Times New Roman"/>
          <w:sz w:val="28"/>
        </w:rPr>
        <w:t xml:space="preserve">разных видов жизнедеятельности людей. </w:t>
      </w:r>
      <w:r w:rsidR="00C80CEF">
        <w:rPr>
          <w:rFonts w:ascii="Times New Roman" w:hAnsi="Times New Roman"/>
          <w:sz w:val="28"/>
        </w:rPr>
        <w:t>Важная роль в</w:t>
      </w:r>
      <w:r w:rsidRPr="00EF4450">
        <w:rPr>
          <w:rFonts w:ascii="Times New Roman" w:hAnsi="Times New Roman"/>
          <w:sz w:val="28"/>
        </w:rPr>
        <w:t xml:space="preserve"> обеспечении нормального функционирования экономической системы </w:t>
      </w:r>
      <w:r w:rsidR="00C80CEF">
        <w:rPr>
          <w:rFonts w:ascii="Times New Roman" w:hAnsi="Times New Roman"/>
          <w:sz w:val="28"/>
        </w:rPr>
        <w:t xml:space="preserve">в современном мире </w:t>
      </w:r>
      <w:r w:rsidRPr="00EF4450">
        <w:rPr>
          <w:rFonts w:ascii="Times New Roman" w:hAnsi="Times New Roman"/>
          <w:sz w:val="28"/>
        </w:rPr>
        <w:t xml:space="preserve">принадлежит государству. </w:t>
      </w:r>
      <w:r w:rsidR="00C80CEF">
        <w:rPr>
          <w:rFonts w:ascii="Times New Roman" w:hAnsi="Times New Roman"/>
          <w:sz w:val="28"/>
        </w:rPr>
        <w:t xml:space="preserve">Оно на протяжении всей своей истории </w:t>
      </w:r>
      <w:r w:rsidRPr="00EF4450">
        <w:rPr>
          <w:rFonts w:ascii="Times New Roman" w:hAnsi="Times New Roman"/>
          <w:sz w:val="28"/>
        </w:rPr>
        <w:t>существования</w:t>
      </w:r>
      <w:r w:rsidR="00C80CEF">
        <w:rPr>
          <w:rFonts w:ascii="Times New Roman" w:hAnsi="Times New Roman"/>
          <w:sz w:val="28"/>
        </w:rPr>
        <w:t xml:space="preserve"> выполняло определенные функции в экономической сфере, так же как </w:t>
      </w:r>
      <w:r w:rsidRPr="00EF4450">
        <w:rPr>
          <w:rFonts w:ascii="Times New Roman" w:hAnsi="Times New Roman"/>
          <w:sz w:val="28"/>
        </w:rPr>
        <w:t>задачи поддержания порядка, организации национальной обороны</w:t>
      </w:r>
      <w:r w:rsidR="00C80CEF">
        <w:rPr>
          <w:rFonts w:ascii="Times New Roman" w:hAnsi="Times New Roman"/>
          <w:sz w:val="28"/>
        </w:rPr>
        <w:t xml:space="preserve"> и т.д.</w:t>
      </w:r>
    </w:p>
    <w:p w:rsidR="00EF4450" w:rsidRPr="00EF4450" w:rsidRDefault="00EF4450" w:rsidP="00EF4450">
      <w:pPr>
        <w:suppressAutoHyphens/>
        <w:spacing w:after="0" w:line="360" w:lineRule="auto"/>
        <w:ind w:firstLine="709"/>
        <w:jc w:val="both"/>
        <w:rPr>
          <w:rFonts w:ascii="Times New Roman" w:hAnsi="Times New Roman"/>
          <w:sz w:val="28"/>
        </w:rPr>
      </w:pPr>
      <w:r w:rsidRPr="00EF4450">
        <w:rPr>
          <w:rFonts w:ascii="Times New Roman" w:hAnsi="Times New Roman"/>
          <w:sz w:val="28"/>
        </w:rPr>
        <w:t xml:space="preserve">Государственное регулирование экономики </w:t>
      </w:r>
      <w:r w:rsidR="00A80727">
        <w:rPr>
          <w:rFonts w:ascii="Times New Roman" w:hAnsi="Times New Roman"/>
          <w:sz w:val="28"/>
        </w:rPr>
        <w:t>–</w:t>
      </w:r>
      <w:r w:rsidRPr="00EF4450">
        <w:rPr>
          <w:rFonts w:ascii="Times New Roman" w:hAnsi="Times New Roman"/>
          <w:sz w:val="28"/>
        </w:rPr>
        <w:t xml:space="preserve"> форма управления экономикой, </w:t>
      </w:r>
      <w:r w:rsidR="00C80CEF">
        <w:rPr>
          <w:rFonts w:ascii="Times New Roman" w:hAnsi="Times New Roman"/>
          <w:sz w:val="28"/>
        </w:rPr>
        <w:t>т.е. влияние или</w:t>
      </w:r>
      <w:r w:rsidRPr="00EF4450">
        <w:rPr>
          <w:rFonts w:ascii="Times New Roman" w:hAnsi="Times New Roman"/>
          <w:sz w:val="28"/>
        </w:rPr>
        <w:t xml:space="preserve"> воздействие </w:t>
      </w:r>
      <w:r w:rsidR="00C80CEF">
        <w:rPr>
          <w:rFonts w:ascii="Times New Roman" w:hAnsi="Times New Roman"/>
          <w:sz w:val="28"/>
        </w:rPr>
        <w:t xml:space="preserve">на экономические процессы </w:t>
      </w:r>
      <w:r w:rsidRPr="00EF4450">
        <w:rPr>
          <w:rFonts w:ascii="Times New Roman" w:hAnsi="Times New Roman"/>
          <w:sz w:val="28"/>
        </w:rPr>
        <w:t xml:space="preserve">государственных органов. </w:t>
      </w:r>
      <w:r w:rsidR="005945E2">
        <w:rPr>
          <w:rFonts w:ascii="Times New Roman" w:hAnsi="Times New Roman"/>
          <w:sz w:val="28"/>
        </w:rPr>
        <w:t xml:space="preserve">Государственное регулирование </w:t>
      </w:r>
      <w:r w:rsidRPr="00EF4450">
        <w:rPr>
          <w:rFonts w:ascii="Times New Roman" w:hAnsi="Times New Roman"/>
          <w:sz w:val="28"/>
        </w:rPr>
        <w:t xml:space="preserve"> применяется в условиях, когда объект управления непосредственно не подчинен какому-то государственному органу</w:t>
      </w:r>
      <w:r w:rsidR="005945E2">
        <w:rPr>
          <w:rFonts w:ascii="Times New Roman" w:hAnsi="Times New Roman"/>
          <w:sz w:val="28"/>
        </w:rPr>
        <w:t>.</w:t>
      </w:r>
    </w:p>
    <w:p w:rsidR="00EF4450" w:rsidRPr="00EF4450" w:rsidRDefault="00EF4450" w:rsidP="00EF4450">
      <w:pPr>
        <w:keepNext/>
        <w:spacing w:after="0" w:line="360" w:lineRule="auto"/>
        <w:ind w:firstLine="709"/>
        <w:jc w:val="both"/>
        <w:rPr>
          <w:rFonts w:ascii="Times New Roman" w:hAnsi="Times New Roman"/>
          <w:color w:val="000000"/>
          <w:sz w:val="28"/>
          <w:szCs w:val="28"/>
        </w:rPr>
      </w:pPr>
      <w:r w:rsidRPr="00EF4450">
        <w:rPr>
          <w:rFonts w:ascii="Times New Roman" w:hAnsi="Times New Roman"/>
          <w:color w:val="000000"/>
          <w:sz w:val="28"/>
          <w:szCs w:val="28"/>
        </w:rPr>
        <w:t xml:space="preserve">Государственное регулирование экономики </w:t>
      </w:r>
      <w:r w:rsidR="00A80727">
        <w:rPr>
          <w:rFonts w:ascii="Times New Roman" w:hAnsi="Times New Roman"/>
          <w:color w:val="000000"/>
          <w:sz w:val="28"/>
          <w:szCs w:val="28"/>
        </w:rPr>
        <w:t>–</w:t>
      </w:r>
      <w:r w:rsidRPr="00EF4450">
        <w:rPr>
          <w:rFonts w:ascii="Times New Roman" w:hAnsi="Times New Roman"/>
          <w:color w:val="000000"/>
          <w:sz w:val="28"/>
          <w:szCs w:val="28"/>
        </w:rPr>
        <w:t xml:space="preserve"> это система мер, </w:t>
      </w:r>
      <w:r w:rsidR="005945E2">
        <w:rPr>
          <w:rFonts w:ascii="Times New Roman" w:hAnsi="Times New Roman"/>
          <w:color w:val="000000"/>
          <w:sz w:val="28"/>
          <w:szCs w:val="28"/>
        </w:rPr>
        <w:t xml:space="preserve">с помощью </w:t>
      </w:r>
      <w:r w:rsidRPr="00EF4450">
        <w:rPr>
          <w:rFonts w:ascii="Times New Roman" w:hAnsi="Times New Roman"/>
          <w:color w:val="000000"/>
          <w:sz w:val="28"/>
          <w:szCs w:val="28"/>
        </w:rPr>
        <w:t>которых государство может воздействовать на социально-экономическое развитие общества.</w:t>
      </w:r>
    </w:p>
    <w:p w:rsidR="00EF4450" w:rsidRPr="00EF4450" w:rsidRDefault="005945E2" w:rsidP="00EF4450">
      <w:pPr>
        <w:suppressAutoHyphens/>
        <w:spacing w:after="0" w:line="360" w:lineRule="auto"/>
        <w:ind w:firstLine="709"/>
        <w:jc w:val="both"/>
        <w:rPr>
          <w:rFonts w:ascii="Times New Roman" w:hAnsi="Times New Roman"/>
          <w:sz w:val="28"/>
        </w:rPr>
      </w:pPr>
      <w:r>
        <w:rPr>
          <w:rFonts w:ascii="Times New Roman" w:hAnsi="Times New Roman"/>
          <w:sz w:val="28"/>
        </w:rPr>
        <w:t xml:space="preserve">Для достижения нужных обществу результатов </w:t>
      </w:r>
      <w:r w:rsidR="00EF4450" w:rsidRPr="00EF4450">
        <w:rPr>
          <w:rFonts w:ascii="Times New Roman" w:hAnsi="Times New Roman"/>
          <w:sz w:val="28"/>
        </w:rPr>
        <w:t>государство использует методы прямого и косвенного воздействия</w:t>
      </w:r>
      <w:r>
        <w:rPr>
          <w:rFonts w:ascii="Times New Roman" w:hAnsi="Times New Roman"/>
          <w:sz w:val="28"/>
        </w:rPr>
        <w:t>, т.е. применение характерных для них средств и приемов</w:t>
      </w:r>
      <w:r w:rsidR="00EF4450" w:rsidRPr="00EF4450">
        <w:rPr>
          <w:rFonts w:ascii="Times New Roman" w:hAnsi="Times New Roman"/>
          <w:sz w:val="28"/>
        </w:rPr>
        <w:t>.</w:t>
      </w:r>
      <w:r>
        <w:rPr>
          <w:rFonts w:ascii="Times New Roman" w:hAnsi="Times New Roman"/>
          <w:sz w:val="28"/>
        </w:rPr>
        <w:t xml:space="preserve"> Это основные методы воздействия на экономику.</w:t>
      </w:r>
      <w:r w:rsidR="00EF4450" w:rsidRPr="00EF4450">
        <w:rPr>
          <w:rFonts w:ascii="Times New Roman" w:hAnsi="Times New Roman"/>
          <w:sz w:val="28"/>
        </w:rPr>
        <w:t xml:space="preserve"> </w:t>
      </w:r>
      <w:r>
        <w:rPr>
          <w:rFonts w:ascii="Times New Roman" w:hAnsi="Times New Roman"/>
          <w:sz w:val="28"/>
        </w:rPr>
        <w:t>М</w:t>
      </w:r>
      <w:r w:rsidR="00EF4450" w:rsidRPr="00EF4450">
        <w:rPr>
          <w:rFonts w:ascii="Times New Roman" w:hAnsi="Times New Roman"/>
          <w:sz w:val="28"/>
        </w:rPr>
        <w:t>етод прямого воздействия на экономику реализуется средствами экономического</w:t>
      </w:r>
      <w:r>
        <w:rPr>
          <w:rFonts w:ascii="Times New Roman" w:hAnsi="Times New Roman"/>
          <w:sz w:val="28"/>
        </w:rPr>
        <w:t xml:space="preserve"> и административного</w:t>
      </w:r>
      <w:r w:rsidR="00EF4450" w:rsidRPr="00EF4450">
        <w:rPr>
          <w:rFonts w:ascii="Times New Roman" w:hAnsi="Times New Roman"/>
          <w:sz w:val="28"/>
        </w:rPr>
        <w:t xml:space="preserve"> влияния. </w:t>
      </w:r>
      <w:r>
        <w:rPr>
          <w:rFonts w:ascii="Times New Roman" w:hAnsi="Times New Roman"/>
          <w:sz w:val="28"/>
        </w:rPr>
        <w:t>А к</w:t>
      </w:r>
      <w:r w:rsidR="00EF4450" w:rsidRPr="00EF4450">
        <w:rPr>
          <w:rFonts w:ascii="Times New Roman" w:hAnsi="Times New Roman"/>
          <w:sz w:val="28"/>
        </w:rPr>
        <w:t>освенный</w:t>
      </w:r>
      <w:r>
        <w:rPr>
          <w:rFonts w:ascii="Times New Roman" w:hAnsi="Times New Roman"/>
          <w:sz w:val="28"/>
        </w:rPr>
        <w:t xml:space="preserve"> же метод регулирования – </w:t>
      </w:r>
      <w:r w:rsidR="00EF4450" w:rsidRPr="00EF4450">
        <w:rPr>
          <w:rFonts w:ascii="Times New Roman" w:hAnsi="Times New Roman"/>
          <w:sz w:val="28"/>
        </w:rPr>
        <w:t xml:space="preserve">только экономическими средствами. </w:t>
      </w:r>
      <w:r>
        <w:rPr>
          <w:rFonts w:ascii="Times New Roman" w:hAnsi="Times New Roman"/>
          <w:sz w:val="28"/>
        </w:rPr>
        <w:t>П</w:t>
      </w:r>
      <w:r w:rsidR="00EF4450" w:rsidRPr="00EF4450">
        <w:rPr>
          <w:rFonts w:ascii="Times New Roman" w:hAnsi="Times New Roman"/>
          <w:sz w:val="28"/>
        </w:rPr>
        <w:t>рямо</w:t>
      </w:r>
      <w:r>
        <w:rPr>
          <w:rFonts w:ascii="Times New Roman" w:hAnsi="Times New Roman"/>
          <w:sz w:val="28"/>
        </w:rPr>
        <w:t>й</w:t>
      </w:r>
      <w:r w:rsidR="00EF4450" w:rsidRPr="00EF4450">
        <w:rPr>
          <w:rFonts w:ascii="Times New Roman" w:hAnsi="Times New Roman"/>
          <w:sz w:val="28"/>
        </w:rPr>
        <w:t xml:space="preserve"> метод государственного регулирования </w:t>
      </w:r>
      <w:r>
        <w:rPr>
          <w:rFonts w:ascii="Times New Roman" w:hAnsi="Times New Roman"/>
          <w:sz w:val="28"/>
        </w:rPr>
        <w:t xml:space="preserve">не </w:t>
      </w:r>
      <w:r w:rsidRPr="00EF4450">
        <w:rPr>
          <w:rFonts w:ascii="Times New Roman" w:hAnsi="Times New Roman"/>
          <w:sz w:val="28"/>
        </w:rPr>
        <w:t>связан с созданием дополнительных материальных стимулов для его осуществления</w:t>
      </w:r>
      <w:r>
        <w:rPr>
          <w:rFonts w:ascii="Times New Roman" w:hAnsi="Times New Roman"/>
          <w:sz w:val="28"/>
        </w:rPr>
        <w:t xml:space="preserve"> и</w:t>
      </w:r>
      <w:r w:rsidRPr="00EF4450">
        <w:rPr>
          <w:rFonts w:ascii="Times New Roman" w:hAnsi="Times New Roman"/>
          <w:sz w:val="28"/>
        </w:rPr>
        <w:t xml:space="preserve"> </w:t>
      </w:r>
      <w:r w:rsidR="00EF4450" w:rsidRPr="00EF4450">
        <w:rPr>
          <w:rFonts w:ascii="Times New Roman" w:hAnsi="Times New Roman"/>
          <w:sz w:val="28"/>
        </w:rPr>
        <w:t>основан на ав</w:t>
      </w:r>
      <w:r>
        <w:rPr>
          <w:rFonts w:ascii="Times New Roman" w:hAnsi="Times New Roman"/>
          <w:sz w:val="28"/>
        </w:rPr>
        <w:t>торитете государственной власти</w:t>
      </w:r>
      <w:r w:rsidR="00EF4450" w:rsidRPr="00EF4450">
        <w:rPr>
          <w:rFonts w:ascii="Times New Roman" w:hAnsi="Times New Roman"/>
          <w:sz w:val="28"/>
        </w:rPr>
        <w:t xml:space="preserve">. </w:t>
      </w:r>
      <w:r>
        <w:rPr>
          <w:rFonts w:ascii="Times New Roman" w:hAnsi="Times New Roman"/>
          <w:sz w:val="28"/>
        </w:rPr>
        <w:t>И</w:t>
      </w:r>
      <w:r w:rsidR="00EF4450" w:rsidRPr="00EF4450">
        <w:rPr>
          <w:rFonts w:ascii="Times New Roman" w:hAnsi="Times New Roman"/>
          <w:sz w:val="28"/>
        </w:rPr>
        <w:t>м предполагаются меры запрета, разрешения, принуждения</w:t>
      </w:r>
      <w:r>
        <w:rPr>
          <w:rFonts w:ascii="Times New Roman" w:hAnsi="Times New Roman"/>
          <w:sz w:val="28"/>
        </w:rPr>
        <w:t xml:space="preserve"> и</w:t>
      </w:r>
      <w:r w:rsidR="00EF4450" w:rsidRPr="00EF4450">
        <w:rPr>
          <w:rFonts w:ascii="Times New Roman" w:hAnsi="Times New Roman"/>
          <w:sz w:val="28"/>
        </w:rPr>
        <w:t xml:space="preserve"> предусматривает</w:t>
      </w:r>
      <w:r>
        <w:rPr>
          <w:rFonts w:ascii="Times New Roman" w:hAnsi="Times New Roman"/>
          <w:sz w:val="28"/>
        </w:rPr>
        <w:t>ся</w:t>
      </w:r>
      <w:r w:rsidR="00EF4450" w:rsidRPr="00EF4450">
        <w:rPr>
          <w:rFonts w:ascii="Times New Roman" w:hAnsi="Times New Roman"/>
          <w:sz w:val="28"/>
        </w:rPr>
        <w:t xml:space="preserve"> организаци</w:t>
      </w:r>
      <w:r>
        <w:rPr>
          <w:rFonts w:ascii="Times New Roman" w:hAnsi="Times New Roman"/>
          <w:sz w:val="28"/>
        </w:rPr>
        <w:t>я</w:t>
      </w:r>
      <w:r w:rsidR="00EF4450" w:rsidRPr="00EF4450">
        <w:rPr>
          <w:rFonts w:ascii="Times New Roman" w:hAnsi="Times New Roman"/>
          <w:sz w:val="28"/>
        </w:rPr>
        <w:t xml:space="preserve"> управления предприятиями государственного сектора, государственной собственностью. Косвенный метод государственного регулирования хозяйственной жизни характеризуется опосредованным способом влияния на социально-экономические процессы и хозяйственные объекты.</w:t>
      </w:r>
    </w:p>
    <w:p w:rsidR="00EF4450" w:rsidRPr="00EF4450" w:rsidRDefault="00EF4450" w:rsidP="00EF4450">
      <w:pPr>
        <w:keepNext/>
        <w:spacing w:after="0" w:line="360" w:lineRule="auto"/>
        <w:ind w:firstLine="709"/>
        <w:jc w:val="both"/>
        <w:rPr>
          <w:rFonts w:ascii="Times New Roman" w:hAnsi="Times New Roman"/>
          <w:color w:val="000000"/>
          <w:sz w:val="28"/>
          <w:szCs w:val="28"/>
        </w:rPr>
      </w:pPr>
      <w:r w:rsidRPr="00EF4450">
        <w:rPr>
          <w:rFonts w:ascii="Times New Roman" w:hAnsi="Times New Roman"/>
          <w:color w:val="000000"/>
          <w:sz w:val="28"/>
          <w:szCs w:val="28"/>
        </w:rPr>
        <w:lastRenderedPageBreak/>
        <w:t xml:space="preserve">Цель курсовой работы – выделить основные направления государственного регулирования; познакомится с </w:t>
      </w:r>
      <w:r w:rsidR="00422CF1">
        <w:rPr>
          <w:rFonts w:ascii="Times New Roman" w:hAnsi="Times New Roman"/>
          <w:color w:val="000000"/>
          <w:sz w:val="28"/>
          <w:szCs w:val="28"/>
        </w:rPr>
        <w:t>методами</w:t>
      </w:r>
      <w:r w:rsidRPr="00EF4450">
        <w:rPr>
          <w:rFonts w:ascii="Times New Roman" w:hAnsi="Times New Roman"/>
          <w:color w:val="000000"/>
          <w:sz w:val="28"/>
          <w:szCs w:val="28"/>
        </w:rPr>
        <w:t xml:space="preserve"> государственного регулирования экономики; определить роль и экономические функции государства, необходимость государственного регулирования в экономике современной России.</w:t>
      </w:r>
    </w:p>
    <w:p w:rsidR="00FD208E" w:rsidRDefault="00FD208E" w:rsidP="00FD208E">
      <w:pPr>
        <w:jc w:val="center"/>
        <w:rPr>
          <w:rFonts w:ascii="Times New Roman" w:hAnsi="Times New Roman"/>
          <w:b/>
          <w:sz w:val="28"/>
          <w:szCs w:val="28"/>
        </w:rPr>
      </w:pPr>
    </w:p>
    <w:p w:rsidR="00FD208E" w:rsidRPr="00EF4450" w:rsidRDefault="00FD208E" w:rsidP="00FD208E">
      <w:pPr>
        <w:rPr>
          <w:rFonts w:ascii="Times New Roman" w:hAnsi="Times New Roman"/>
          <w:b/>
          <w:sz w:val="28"/>
          <w:szCs w:val="28"/>
        </w:rPr>
      </w:pPr>
    </w:p>
    <w:p w:rsidR="00FD208E" w:rsidRPr="00EF4450" w:rsidRDefault="00FD208E">
      <w:pPr>
        <w:rPr>
          <w:rFonts w:ascii="Times New Roman" w:hAnsi="Times New Roman"/>
          <w:b/>
          <w:sz w:val="28"/>
          <w:szCs w:val="28"/>
        </w:rPr>
      </w:pPr>
      <w:r w:rsidRPr="00EF4450">
        <w:rPr>
          <w:rFonts w:ascii="Times New Roman" w:hAnsi="Times New Roman"/>
          <w:b/>
          <w:sz w:val="28"/>
          <w:szCs w:val="28"/>
        </w:rPr>
        <w:br w:type="page"/>
      </w:r>
    </w:p>
    <w:p w:rsidR="00422CF1" w:rsidRPr="00422CF1" w:rsidRDefault="00FD208E" w:rsidP="00422CF1">
      <w:pPr>
        <w:pStyle w:val="1"/>
        <w:spacing w:before="0" w:after="0" w:line="360" w:lineRule="auto"/>
        <w:ind w:firstLine="709"/>
        <w:jc w:val="center"/>
        <w:rPr>
          <w:rFonts w:ascii="Times New Roman" w:hAnsi="Times New Roman" w:cs="Times New Roman"/>
          <w:bCs w:val="0"/>
          <w:color w:val="000000"/>
          <w:sz w:val="28"/>
          <w:szCs w:val="28"/>
        </w:rPr>
      </w:pPr>
      <w:r w:rsidRPr="00422CF1">
        <w:rPr>
          <w:rFonts w:ascii="Times New Roman" w:hAnsi="Times New Roman"/>
          <w:sz w:val="28"/>
          <w:szCs w:val="28"/>
        </w:rPr>
        <w:lastRenderedPageBreak/>
        <w:t>1.</w:t>
      </w:r>
      <w:r w:rsidR="002212F5">
        <w:rPr>
          <w:rFonts w:ascii="Times New Roman" w:hAnsi="Times New Roman"/>
          <w:sz w:val="28"/>
          <w:szCs w:val="28"/>
        </w:rPr>
        <w:t xml:space="preserve"> </w:t>
      </w:r>
      <w:r w:rsidR="00422CF1" w:rsidRPr="00422CF1">
        <w:rPr>
          <w:rFonts w:ascii="Times New Roman" w:hAnsi="Times New Roman"/>
          <w:sz w:val="28"/>
          <w:szCs w:val="28"/>
        </w:rPr>
        <w:t>ЭКОНОМИЧЕСКИЕ ФУНКЦИИ ГОСУДАРСТВА</w:t>
      </w:r>
    </w:p>
    <w:p w:rsidR="00422CF1" w:rsidRPr="00422CF1" w:rsidRDefault="00422CF1" w:rsidP="002212F5">
      <w:pPr>
        <w:pStyle w:val="1"/>
        <w:spacing w:before="0" w:after="0" w:line="360" w:lineRule="auto"/>
        <w:ind w:firstLine="709"/>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Цели государственного вмешательства и к</w:t>
      </w:r>
      <w:r w:rsidRPr="00422CF1">
        <w:rPr>
          <w:rFonts w:ascii="Times New Roman" w:hAnsi="Times New Roman" w:cs="Times New Roman"/>
          <w:b w:val="0"/>
          <w:bCs w:val="0"/>
          <w:color w:val="000000"/>
          <w:sz w:val="28"/>
          <w:szCs w:val="28"/>
        </w:rPr>
        <w:t>онкретные для каждой страны условия, вызывающие необходимость государствен</w:t>
      </w:r>
      <w:r w:rsidR="00576F71">
        <w:rPr>
          <w:rFonts w:ascii="Times New Roman" w:hAnsi="Times New Roman" w:cs="Times New Roman"/>
          <w:b w:val="0"/>
          <w:bCs w:val="0"/>
          <w:color w:val="000000"/>
          <w:sz w:val="28"/>
          <w:szCs w:val="28"/>
        </w:rPr>
        <w:t>ного вмешательства в экономику,</w:t>
      </w:r>
      <w:r w:rsidRPr="00422CF1">
        <w:rPr>
          <w:rFonts w:ascii="Times New Roman" w:hAnsi="Times New Roman" w:cs="Times New Roman"/>
          <w:b w:val="0"/>
          <w:bCs w:val="0"/>
          <w:color w:val="000000"/>
          <w:sz w:val="28"/>
          <w:szCs w:val="28"/>
        </w:rPr>
        <w:t xml:space="preserve"> определяют и формируют содержание.</w:t>
      </w:r>
      <w:r w:rsidR="00576F71">
        <w:rPr>
          <w:rFonts w:ascii="Times New Roman" w:hAnsi="Times New Roman" w:cs="Times New Roman"/>
          <w:b w:val="0"/>
          <w:bCs w:val="0"/>
          <w:color w:val="000000"/>
          <w:sz w:val="28"/>
          <w:szCs w:val="28"/>
        </w:rPr>
        <w:t xml:space="preserve"> Общие факторы, которые определяют функции государства: </w:t>
      </w:r>
    </w:p>
    <w:p w:rsidR="00576F71" w:rsidRPr="00422CF1" w:rsidRDefault="00576F7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степень развития рыночных отношений;</w:t>
      </w:r>
    </w:p>
    <w:p w:rsidR="00422CF1" w:rsidRPr="00422CF1" w:rsidRDefault="00422CF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тип экономической системы;</w:t>
      </w:r>
    </w:p>
    <w:p w:rsidR="00576F71" w:rsidRPr="00422CF1" w:rsidRDefault="00576F7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экономический потенциал и система отношений собственности;</w:t>
      </w:r>
    </w:p>
    <w:p w:rsidR="00422CF1" w:rsidRPr="00422CF1" w:rsidRDefault="00422CF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цели развития экономически данной системы;</w:t>
      </w:r>
    </w:p>
    <w:p w:rsidR="00576F71" w:rsidRPr="00422CF1" w:rsidRDefault="00576F7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место данного государства в мировом хозяйстве и международном разделении труда.</w:t>
      </w:r>
    </w:p>
    <w:p w:rsidR="00422CF1" w:rsidRPr="00422CF1" w:rsidRDefault="00422CF1" w:rsidP="002212F5">
      <w:pPr>
        <w:keepNext/>
        <w:numPr>
          <w:ilvl w:val="0"/>
          <w:numId w:val="1"/>
        </w:numPr>
        <w:spacing w:after="0" w:line="360" w:lineRule="auto"/>
        <w:ind w:left="0" w:firstLine="709"/>
        <w:jc w:val="both"/>
        <w:rPr>
          <w:rFonts w:ascii="Times New Roman" w:hAnsi="Times New Roman"/>
          <w:color w:val="000000"/>
          <w:sz w:val="28"/>
          <w:szCs w:val="28"/>
        </w:rPr>
      </w:pPr>
      <w:r w:rsidRPr="00422CF1">
        <w:rPr>
          <w:rFonts w:ascii="Times New Roman" w:hAnsi="Times New Roman"/>
          <w:color w:val="000000"/>
          <w:sz w:val="28"/>
          <w:szCs w:val="28"/>
        </w:rPr>
        <w:t>характер межнациональных отноше</w:t>
      </w:r>
      <w:r w:rsidR="00576F71">
        <w:rPr>
          <w:rFonts w:ascii="Times New Roman" w:hAnsi="Times New Roman"/>
          <w:color w:val="000000"/>
          <w:sz w:val="28"/>
          <w:szCs w:val="28"/>
        </w:rPr>
        <w:t>ний и уровень развития регионов.</w:t>
      </w:r>
    </w:p>
    <w:p w:rsidR="00422CF1" w:rsidRPr="00422CF1" w:rsidRDefault="00576F71" w:rsidP="002212F5">
      <w:pPr>
        <w:keepNext/>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Прежде всего, к </w:t>
      </w:r>
      <w:r w:rsidR="00422CF1" w:rsidRPr="00422CF1">
        <w:rPr>
          <w:rFonts w:ascii="Times New Roman" w:hAnsi="Times New Roman"/>
          <w:color w:val="000000"/>
          <w:sz w:val="28"/>
          <w:szCs w:val="28"/>
        </w:rPr>
        <w:t>функциям, выполняемым государством относятся</w:t>
      </w:r>
      <w:r>
        <w:rPr>
          <w:rFonts w:ascii="Times New Roman" w:hAnsi="Times New Roman"/>
          <w:color w:val="000000"/>
          <w:sz w:val="28"/>
          <w:szCs w:val="28"/>
        </w:rPr>
        <w:t xml:space="preserve"> </w:t>
      </w:r>
      <w:r w:rsidR="00422CF1" w:rsidRPr="00422CF1">
        <w:rPr>
          <w:rFonts w:ascii="Times New Roman" w:hAnsi="Times New Roman"/>
          <w:color w:val="000000"/>
          <w:sz w:val="28"/>
          <w:szCs w:val="28"/>
        </w:rPr>
        <w:t>следующие:</w:t>
      </w:r>
    </w:p>
    <w:p w:rsidR="00576F71" w:rsidRDefault="00422CF1" w:rsidP="002212F5">
      <w:pPr>
        <w:keepNext/>
        <w:spacing w:after="0" w:line="360" w:lineRule="auto"/>
        <w:ind w:firstLine="709"/>
        <w:jc w:val="both"/>
        <w:rPr>
          <w:rFonts w:ascii="Times New Roman" w:hAnsi="Times New Roman"/>
          <w:color w:val="000000"/>
          <w:sz w:val="28"/>
          <w:szCs w:val="28"/>
        </w:rPr>
      </w:pPr>
      <w:r w:rsidRPr="00576F71">
        <w:rPr>
          <w:rFonts w:ascii="Times New Roman" w:hAnsi="Times New Roman"/>
          <w:i/>
          <w:color w:val="000000"/>
          <w:sz w:val="28"/>
          <w:szCs w:val="28"/>
        </w:rPr>
        <w:t>-</w:t>
      </w:r>
      <w:r w:rsidRPr="00422CF1">
        <w:rPr>
          <w:rFonts w:ascii="Times New Roman" w:hAnsi="Times New Roman"/>
          <w:color w:val="000000"/>
          <w:sz w:val="28"/>
          <w:szCs w:val="28"/>
        </w:rPr>
        <w:t xml:space="preserve"> </w:t>
      </w:r>
      <w:r w:rsidR="00576F71" w:rsidRPr="00576F71">
        <w:rPr>
          <w:rFonts w:ascii="Times New Roman" w:hAnsi="Times New Roman"/>
          <w:i/>
          <w:color w:val="000000"/>
          <w:sz w:val="28"/>
          <w:szCs w:val="28"/>
        </w:rPr>
        <w:t>деятельность государства, как субъекта имущественных отношений</w:t>
      </w:r>
      <w:r w:rsidR="00576F71">
        <w:rPr>
          <w:rFonts w:ascii="Times New Roman" w:hAnsi="Times New Roman"/>
          <w:color w:val="000000"/>
          <w:sz w:val="28"/>
          <w:szCs w:val="28"/>
        </w:rPr>
        <w:t>;</w:t>
      </w:r>
    </w:p>
    <w:p w:rsidR="00576F71" w:rsidRPr="00422CF1" w:rsidRDefault="00576F71" w:rsidP="002212F5">
      <w:pPr>
        <w:pStyle w:val="7"/>
        <w:keepNext/>
        <w:spacing w:before="0" w:after="0" w:line="360" w:lineRule="auto"/>
        <w:ind w:firstLine="709"/>
        <w:jc w:val="both"/>
        <w:rPr>
          <w:color w:val="000000"/>
          <w:sz w:val="28"/>
          <w:szCs w:val="28"/>
        </w:rPr>
      </w:pPr>
      <w:r>
        <w:rPr>
          <w:color w:val="000000"/>
          <w:sz w:val="28"/>
          <w:szCs w:val="28"/>
        </w:rPr>
        <w:t>Национальное достояние</w:t>
      </w:r>
      <w:r w:rsidR="00D82181">
        <w:rPr>
          <w:color w:val="000000"/>
          <w:sz w:val="28"/>
          <w:szCs w:val="28"/>
        </w:rPr>
        <w:t xml:space="preserve"> (не является объектом купли – продажи и не приносит прибыли) – традиционный объект</w:t>
      </w:r>
      <w:r w:rsidRPr="00422CF1">
        <w:rPr>
          <w:color w:val="000000"/>
          <w:sz w:val="28"/>
          <w:szCs w:val="28"/>
        </w:rPr>
        <w:t xml:space="preserve"> государственной собственности</w:t>
      </w:r>
      <w:r w:rsidR="00D82181">
        <w:rPr>
          <w:color w:val="000000"/>
          <w:sz w:val="28"/>
          <w:szCs w:val="28"/>
        </w:rPr>
        <w:t>.</w:t>
      </w:r>
      <w:r w:rsidRPr="00422CF1">
        <w:rPr>
          <w:color w:val="000000"/>
          <w:sz w:val="28"/>
          <w:szCs w:val="28"/>
        </w:rPr>
        <w:t xml:space="preserve"> </w:t>
      </w:r>
      <w:r w:rsidR="00D82181">
        <w:rPr>
          <w:color w:val="000000"/>
          <w:sz w:val="28"/>
          <w:szCs w:val="28"/>
        </w:rPr>
        <w:t xml:space="preserve">Это парки, леса, озера и т.д. </w:t>
      </w:r>
      <w:r w:rsidRPr="00422CF1">
        <w:rPr>
          <w:color w:val="000000"/>
          <w:sz w:val="28"/>
          <w:szCs w:val="28"/>
        </w:rPr>
        <w:t xml:space="preserve"> Но в </w:t>
      </w:r>
      <w:r w:rsidR="00D82181">
        <w:rPr>
          <w:color w:val="000000"/>
          <w:sz w:val="28"/>
          <w:szCs w:val="28"/>
        </w:rPr>
        <w:t xml:space="preserve">государственной собственности часто бывают </w:t>
      </w:r>
      <w:r w:rsidRPr="00422CF1">
        <w:rPr>
          <w:color w:val="000000"/>
          <w:sz w:val="28"/>
          <w:szCs w:val="28"/>
        </w:rPr>
        <w:t xml:space="preserve">важные отрасли инфраструктуры: </w:t>
      </w:r>
      <w:r w:rsidR="00D82181" w:rsidRPr="00422CF1">
        <w:rPr>
          <w:color w:val="000000"/>
          <w:sz w:val="28"/>
          <w:szCs w:val="28"/>
        </w:rPr>
        <w:t xml:space="preserve">энергетика, </w:t>
      </w:r>
      <w:r w:rsidRPr="00422CF1">
        <w:rPr>
          <w:color w:val="000000"/>
          <w:sz w:val="28"/>
          <w:szCs w:val="28"/>
        </w:rPr>
        <w:t xml:space="preserve">связь, </w:t>
      </w:r>
      <w:r w:rsidR="00D82181" w:rsidRPr="00422CF1">
        <w:rPr>
          <w:color w:val="000000"/>
          <w:sz w:val="28"/>
          <w:szCs w:val="28"/>
        </w:rPr>
        <w:t>транспорт,</w:t>
      </w:r>
      <w:r w:rsidR="00D82181">
        <w:rPr>
          <w:color w:val="000000"/>
          <w:sz w:val="28"/>
          <w:szCs w:val="28"/>
        </w:rPr>
        <w:t xml:space="preserve"> </w:t>
      </w:r>
      <w:r w:rsidRPr="00422CF1">
        <w:rPr>
          <w:color w:val="000000"/>
          <w:sz w:val="28"/>
          <w:szCs w:val="28"/>
        </w:rPr>
        <w:t>часть военной промышленности.</w:t>
      </w:r>
    </w:p>
    <w:p w:rsidR="00A67503" w:rsidRDefault="00A67503" w:rsidP="002212F5">
      <w:pPr>
        <w:pStyle w:val="7"/>
        <w:keepNext/>
        <w:spacing w:before="0" w:after="0" w:line="360" w:lineRule="auto"/>
        <w:ind w:firstLine="709"/>
        <w:jc w:val="both"/>
        <w:rPr>
          <w:color w:val="000000"/>
          <w:sz w:val="28"/>
          <w:szCs w:val="28"/>
        </w:rPr>
      </w:pPr>
      <w:r>
        <w:rPr>
          <w:color w:val="000000"/>
          <w:sz w:val="28"/>
          <w:szCs w:val="28"/>
        </w:rPr>
        <w:t xml:space="preserve">Смешанные корпорации – </w:t>
      </w:r>
      <w:r w:rsidR="00D82181">
        <w:rPr>
          <w:color w:val="000000"/>
          <w:sz w:val="28"/>
          <w:szCs w:val="28"/>
        </w:rPr>
        <w:t>хотя государственное участие может быть и незначительным</w:t>
      </w:r>
      <w:r>
        <w:rPr>
          <w:color w:val="000000"/>
          <w:sz w:val="28"/>
          <w:szCs w:val="28"/>
        </w:rPr>
        <w:t xml:space="preserve">, однако оно обеспечивает контроль за деятельностью компании – составляют значительный вес </w:t>
      </w:r>
      <w:r w:rsidR="00576F71" w:rsidRPr="00422CF1">
        <w:rPr>
          <w:color w:val="000000"/>
          <w:sz w:val="28"/>
          <w:szCs w:val="28"/>
        </w:rPr>
        <w:t>государственной собственности</w:t>
      </w:r>
      <w:r>
        <w:rPr>
          <w:color w:val="000000"/>
          <w:sz w:val="28"/>
          <w:szCs w:val="28"/>
        </w:rPr>
        <w:t>.</w:t>
      </w:r>
    </w:p>
    <w:p w:rsidR="00576F71" w:rsidRPr="00422CF1" w:rsidRDefault="00A67503" w:rsidP="002212F5">
      <w:pPr>
        <w:pStyle w:val="7"/>
        <w:keepNext/>
        <w:spacing w:before="0" w:after="0" w:line="360" w:lineRule="auto"/>
        <w:ind w:firstLine="709"/>
        <w:jc w:val="both"/>
        <w:rPr>
          <w:color w:val="000000"/>
          <w:sz w:val="28"/>
          <w:szCs w:val="28"/>
        </w:rPr>
      </w:pPr>
      <w:r>
        <w:rPr>
          <w:color w:val="000000"/>
          <w:sz w:val="28"/>
          <w:szCs w:val="28"/>
        </w:rPr>
        <w:t>Н</w:t>
      </w:r>
      <w:r w:rsidR="00576F71" w:rsidRPr="00422CF1">
        <w:rPr>
          <w:color w:val="000000"/>
          <w:sz w:val="28"/>
          <w:szCs w:val="28"/>
        </w:rPr>
        <w:t>ационализация и государственное предпринимательство</w:t>
      </w:r>
      <w:r>
        <w:rPr>
          <w:color w:val="000000"/>
          <w:sz w:val="28"/>
          <w:szCs w:val="28"/>
        </w:rPr>
        <w:t xml:space="preserve">, </w:t>
      </w:r>
      <w:r w:rsidR="00576F71" w:rsidRPr="00422CF1">
        <w:rPr>
          <w:color w:val="000000"/>
          <w:sz w:val="28"/>
          <w:szCs w:val="28"/>
        </w:rPr>
        <w:t>т.е. строительство предприятий за счет казенных средств</w:t>
      </w:r>
      <w:r>
        <w:rPr>
          <w:color w:val="000000"/>
          <w:sz w:val="28"/>
          <w:szCs w:val="28"/>
        </w:rPr>
        <w:t>, выступают и</w:t>
      </w:r>
      <w:r w:rsidRPr="00422CF1">
        <w:rPr>
          <w:color w:val="000000"/>
          <w:sz w:val="28"/>
          <w:szCs w:val="28"/>
        </w:rPr>
        <w:t>сточником формирования</w:t>
      </w:r>
      <w:r>
        <w:rPr>
          <w:color w:val="000000"/>
          <w:sz w:val="28"/>
          <w:szCs w:val="28"/>
        </w:rPr>
        <w:t xml:space="preserve"> государственной собственности. </w:t>
      </w:r>
      <w:r w:rsidRPr="00422CF1">
        <w:rPr>
          <w:color w:val="000000"/>
          <w:sz w:val="28"/>
          <w:szCs w:val="28"/>
        </w:rPr>
        <w:t xml:space="preserve"> </w:t>
      </w:r>
    </w:p>
    <w:p w:rsidR="00576F71" w:rsidRDefault="00422CF1" w:rsidP="002212F5">
      <w:pPr>
        <w:keepNext/>
        <w:spacing w:after="0" w:line="360" w:lineRule="auto"/>
        <w:ind w:firstLine="709"/>
        <w:jc w:val="both"/>
        <w:rPr>
          <w:rFonts w:ascii="Times New Roman" w:hAnsi="Times New Roman"/>
          <w:i/>
          <w:color w:val="000000"/>
          <w:sz w:val="28"/>
          <w:szCs w:val="28"/>
        </w:rPr>
      </w:pPr>
      <w:r w:rsidRPr="00576F71">
        <w:rPr>
          <w:rFonts w:ascii="Times New Roman" w:hAnsi="Times New Roman"/>
          <w:i/>
          <w:color w:val="000000"/>
          <w:sz w:val="28"/>
          <w:szCs w:val="28"/>
        </w:rPr>
        <w:t xml:space="preserve">- </w:t>
      </w:r>
      <w:r w:rsidR="00576F71" w:rsidRPr="00576F71">
        <w:rPr>
          <w:rFonts w:ascii="Times New Roman" w:hAnsi="Times New Roman"/>
          <w:i/>
          <w:color w:val="000000"/>
          <w:sz w:val="28"/>
          <w:szCs w:val="28"/>
        </w:rPr>
        <w:t>проведение политики макроэкономической стабилизации;</w:t>
      </w:r>
    </w:p>
    <w:p w:rsidR="00576F71" w:rsidRPr="00422CF1" w:rsidRDefault="00A67503" w:rsidP="002212F5">
      <w:pPr>
        <w:pStyle w:val="2"/>
        <w:spacing w:before="0" w:after="0" w:line="360" w:lineRule="auto"/>
        <w:ind w:firstLine="709"/>
        <w:jc w:val="both"/>
        <w:rPr>
          <w:rFonts w:ascii="Times New Roman" w:hAnsi="Times New Roman" w:cs="Times New Roman"/>
          <w:b w:val="0"/>
          <w:bCs w:val="0"/>
          <w:i w:val="0"/>
          <w:iCs w:val="0"/>
          <w:color w:val="000000"/>
        </w:rPr>
      </w:pPr>
      <w:r>
        <w:rPr>
          <w:rFonts w:ascii="Times New Roman" w:hAnsi="Times New Roman" w:cs="Times New Roman"/>
          <w:b w:val="0"/>
          <w:bCs w:val="0"/>
          <w:i w:val="0"/>
          <w:iCs w:val="0"/>
          <w:color w:val="000000"/>
        </w:rPr>
        <w:lastRenderedPageBreak/>
        <w:t xml:space="preserve">Макроэкономическая стабилизация – это </w:t>
      </w:r>
      <w:r w:rsidR="00576F71" w:rsidRPr="00422CF1">
        <w:rPr>
          <w:rFonts w:ascii="Times New Roman" w:hAnsi="Times New Roman" w:cs="Times New Roman"/>
          <w:b w:val="0"/>
          <w:bCs w:val="0"/>
          <w:i w:val="0"/>
          <w:iCs w:val="0"/>
          <w:color w:val="000000"/>
        </w:rPr>
        <w:t>деятельность правительства,</w:t>
      </w:r>
      <w:r>
        <w:rPr>
          <w:rFonts w:ascii="Times New Roman" w:hAnsi="Times New Roman" w:cs="Times New Roman"/>
          <w:b w:val="0"/>
          <w:bCs w:val="0"/>
          <w:i w:val="0"/>
          <w:iCs w:val="0"/>
          <w:color w:val="000000"/>
        </w:rPr>
        <w:t xml:space="preserve"> которая </w:t>
      </w:r>
      <w:r w:rsidR="00576F71" w:rsidRPr="00422CF1">
        <w:rPr>
          <w:rFonts w:ascii="Times New Roman" w:hAnsi="Times New Roman" w:cs="Times New Roman"/>
          <w:b w:val="0"/>
          <w:bCs w:val="0"/>
          <w:i w:val="0"/>
          <w:iCs w:val="0"/>
          <w:color w:val="000000"/>
        </w:rPr>
        <w:t>направлен</w:t>
      </w:r>
      <w:r>
        <w:rPr>
          <w:rFonts w:ascii="Times New Roman" w:hAnsi="Times New Roman" w:cs="Times New Roman"/>
          <w:b w:val="0"/>
          <w:bCs w:val="0"/>
          <w:i w:val="0"/>
          <w:iCs w:val="0"/>
          <w:color w:val="000000"/>
        </w:rPr>
        <w:t xml:space="preserve">а </w:t>
      </w:r>
      <w:r w:rsidR="00576F71" w:rsidRPr="00422CF1">
        <w:rPr>
          <w:rFonts w:ascii="Times New Roman" w:hAnsi="Times New Roman" w:cs="Times New Roman"/>
          <w:b w:val="0"/>
          <w:bCs w:val="0"/>
          <w:i w:val="0"/>
          <w:iCs w:val="0"/>
          <w:color w:val="000000"/>
        </w:rPr>
        <w:t>на обеспечение</w:t>
      </w:r>
      <w:r w:rsidRPr="00A67503">
        <w:rPr>
          <w:rFonts w:ascii="Times New Roman" w:hAnsi="Times New Roman" w:cs="Times New Roman"/>
          <w:b w:val="0"/>
          <w:bCs w:val="0"/>
          <w:i w:val="0"/>
          <w:iCs w:val="0"/>
          <w:color w:val="000000"/>
        </w:rPr>
        <w:t xml:space="preserve"> </w:t>
      </w:r>
      <w:r w:rsidRPr="00422CF1">
        <w:rPr>
          <w:rFonts w:ascii="Times New Roman" w:hAnsi="Times New Roman" w:cs="Times New Roman"/>
          <w:b w:val="0"/>
          <w:bCs w:val="0"/>
          <w:i w:val="0"/>
          <w:iCs w:val="0"/>
          <w:color w:val="000000"/>
        </w:rPr>
        <w:t>стабильного уровня цен</w:t>
      </w:r>
      <w:r>
        <w:rPr>
          <w:rFonts w:ascii="Times New Roman" w:hAnsi="Times New Roman" w:cs="Times New Roman"/>
          <w:b w:val="0"/>
          <w:bCs w:val="0"/>
          <w:i w:val="0"/>
          <w:iCs w:val="0"/>
          <w:color w:val="000000"/>
        </w:rPr>
        <w:t>,</w:t>
      </w:r>
      <w:r w:rsidR="00576F71" w:rsidRPr="00422CF1">
        <w:rPr>
          <w:rFonts w:ascii="Times New Roman" w:hAnsi="Times New Roman" w:cs="Times New Roman"/>
          <w:b w:val="0"/>
          <w:bCs w:val="0"/>
          <w:i w:val="0"/>
          <w:iCs w:val="0"/>
          <w:color w:val="000000"/>
        </w:rPr>
        <w:t xml:space="preserve"> </w:t>
      </w:r>
      <w:r>
        <w:rPr>
          <w:rFonts w:ascii="Times New Roman" w:hAnsi="Times New Roman" w:cs="Times New Roman"/>
          <w:b w:val="0"/>
          <w:bCs w:val="0"/>
          <w:i w:val="0"/>
          <w:iCs w:val="0"/>
          <w:color w:val="000000"/>
        </w:rPr>
        <w:t>полной занятости,</w:t>
      </w:r>
      <w:r w:rsidRPr="00422CF1">
        <w:rPr>
          <w:rFonts w:ascii="Times New Roman" w:hAnsi="Times New Roman" w:cs="Times New Roman"/>
          <w:b w:val="0"/>
          <w:bCs w:val="0"/>
          <w:i w:val="0"/>
          <w:iCs w:val="0"/>
          <w:color w:val="000000"/>
        </w:rPr>
        <w:t xml:space="preserve"> </w:t>
      </w:r>
      <w:r w:rsidR="00576F71" w:rsidRPr="00422CF1">
        <w:rPr>
          <w:rFonts w:ascii="Times New Roman" w:hAnsi="Times New Roman" w:cs="Times New Roman"/>
          <w:b w:val="0"/>
          <w:bCs w:val="0"/>
          <w:i w:val="0"/>
          <w:iCs w:val="0"/>
          <w:color w:val="000000"/>
        </w:rPr>
        <w:t>экономич</w:t>
      </w:r>
      <w:r>
        <w:rPr>
          <w:rFonts w:ascii="Times New Roman" w:hAnsi="Times New Roman" w:cs="Times New Roman"/>
          <w:b w:val="0"/>
          <w:bCs w:val="0"/>
          <w:i w:val="0"/>
          <w:iCs w:val="0"/>
          <w:color w:val="000000"/>
        </w:rPr>
        <w:t>еского роста</w:t>
      </w:r>
      <w:r w:rsidR="00576F71" w:rsidRPr="00422CF1">
        <w:rPr>
          <w:rFonts w:ascii="Times New Roman" w:hAnsi="Times New Roman" w:cs="Times New Roman"/>
          <w:b w:val="0"/>
          <w:bCs w:val="0"/>
          <w:i w:val="0"/>
          <w:iCs w:val="0"/>
          <w:color w:val="000000"/>
        </w:rPr>
        <w:t>.</w:t>
      </w:r>
    </w:p>
    <w:p w:rsidR="00576F71" w:rsidRPr="00422CF1" w:rsidRDefault="00576F71" w:rsidP="002212F5">
      <w:pPr>
        <w:pStyle w:val="2"/>
        <w:spacing w:before="0" w:after="0" w:line="360" w:lineRule="auto"/>
        <w:ind w:firstLine="709"/>
        <w:jc w:val="both"/>
        <w:rPr>
          <w:rFonts w:ascii="Times New Roman" w:hAnsi="Times New Roman" w:cs="Times New Roman"/>
          <w:b w:val="0"/>
          <w:bCs w:val="0"/>
          <w:i w:val="0"/>
          <w:iCs w:val="0"/>
          <w:color w:val="000000"/>
        </w:rPr>
      </w:pPr>
      <w:r w:rsidRPr="00422CF1">
        <w:rPr>
          <w:rFonts w:ascii="Times New Roman" w:hAnsi="Times New Roman" w:cs="Times New Roman"/>
          <w:b w:val="0"/>
          <w:bCs w:val="0"/>
          <w:i w:val="0"/>
          <w:iCs w:val="0"/>
          <w:color w:val="000000"/>
        </w:rPr>
        <w:t xml:space="preserve">Равновесие в экономической системе, которое устанавливается на основе рыночной самонастройки экономики, может сопровождаться высоким уровнем безработицы или чрезмерной инфляцией. Главные инструменты в решении этой задачи </w:t>
      </w:r>
      <w:r w:rsidR="00A80727">
        <w:rPr>
          <w:rFonts w:ascii="Times New Roman" w:hAnsi="Times New Roman" w:cs="Times New Roman"/>
          <w:b w:val="0"/>
          <w:bCs w:val="0"/>
          <w:i w:val="0"/>
          <w:iCs w:val="0"/>
          <w:color w:val="000000"/>
        </w:rPr>
        <w:t>–</w:t>
      </w:r>
      <w:r w:rsidRPr="00422CF1">
        <w:rPr>
          <w:rFonts w:ascii="Times New Roman" w:hAnsi="Times New Roman" w:cs="Times New Roman"/>
          <w:b w:val="0"/>
          <w:bCs w:val="0"/>
          <w:i w:val="0"/>
          <w:iCs w:val="0"/>
          <w:color w:val="000000"/>
        </w:rPr>
        <w:t xml:space="preserve"> фискальная</w:t>
      </w:r>
      <w:r w:rsidR="00A67503">
        <w:rPr>
          <w:rFonts w:ascii="Times New Roman" w:hAnsi="Times New Roman" w:cs="Times New Roman"/>
          <w:b w:val="0"/>
          <w:bCs w:val="0"/>
          <w:i w:val="0"/>
          <w:iCs w:val="0"/>
          <w:color w:val="000000"/>
        </w:rPr>
        <w:t xml:space="preserve"> и денежная политика</w:t>
      </w:r>
      <w:r w:rsidR="00A67503">
        <w:rPr>
          <w:rStyle w:val="a9"/>
          <w:rFonts w:ascii="Times New Roman" w:hAnsi="Times New Roman" w:cs="Times New Roman"/>
          <w:b w:val="0"/>
          <w:bCs w:val="0"/>
          <w:i w:val="0"/>
          <w:iCs w:val="0"/>
          <w:color w:val="000000"/>
        </w:rPr>
        <w:footnoteReference w:id="1"/>
      </w:r>
      <w:r w:rsidR="00A67503">
        <w:rPr>
          <w:rFonts w:ascii="Times New Roman" w:hAnsi="Times New Roman" w:cs="Times New Roman"/>
          <w:b w:val="0"/>
          <w:bCs w:val="0"/>
          <w:i w:val="0"/>
          <w:iCs w:val="0"/>
          <w:color w:val="000000"/>
        </w:rPr>
        <w:t>.</w:t>
      </w:r>
    </w:p>
    <w:p w:rsidR="00576F71" w:rsidRPr="00576F71" w:rsidRDefault="00A67503" w:rsidP="002212F5">
      <w:pPr>
        <w:pStyle w:val="2"/>
        <w:spacing w:before="0" w:after="0" w:line="360" w:lineRule="auto"/>
        <w:ind w:firstLine="709"/>
        <w:jc w:val="both"/>
        <w:rPr>
          <w:rFonts w:ascii="Times New Roman" w:hAnsi="Times New Roman" w:cs="Times New Roman"/>
          <w:b w:val="0"/>
          <w:bCs w:val="0"/>
          <w:i w:val="0"/>
          <w:iCs w:val="0"/>
          <w:color w:val="000000"/>
        </w:rPr>
      </w:pPr>
      <w:r>
        <w:rPr>
          <w:rFonts w:ascii="Times New Roman" w:hAnsi="Times New Roman" w:cs="Times New Roman"/>
          <w:b w:val="0"/>
          <w:bCs w:val="0"/>
          <w:i w:val="0"/>
          <w:iCs w:val="0"/>
          <w:color w:val="000000"/>
        </w:rPr>
        <w:t>Д</w:t>
      </w:r>
      <w:r w:rsidR="00576F71" w:rsidRPr="00422CF1">
        <w:rPr>
          <w:rFonts w:ascii="Times New Roman" w:hAnsi="Times New Roman" w:cs="Times New Roman"/>
          <w:b w:val="0"/>
          <w:bCs w:val="0"/>
          <w:i w:val="0"/>
          <w:iCs w:val="0"/>
          <w:color w:val="000000"/>
        </w:rPr>
        <w:t>ля проведения политики стабилизации необходимо</w:t>
      </w:r>
      <w:r w:rsidRPr="00A67503">
        <w:rPr>
          <w:rFonts w:ascii="Times New Roman" w:hAnsi="Times New Roman" w:cs="Times New Roman"/>
          <w:b w:val="0"/>
          <w:bCs w:val="0"/>
          <w:i w:val="0"/>
          <w:iCs w:val="0"/>
          <w:color w:val="000000"/>
        </w:rPr>
        <w:t xml:space="preserve"> </w:t>
      </w:r>
      <w:r w:rsidRPr="00422CF1">
        <w:rPr>
          <w:rFonts w:ascii="Times New Roman" w:hAnsi="Times New Roman" w:cs="Times New Roman"/>
          <w:b w:val="0"/>
          <w:bCs w:val="0"/>
          <w:i w:val="0"/>
          <w:iCs w:val="0"/>
          <w:color w:val="000000"/>
        </w:rPr>
        <w:t>сокращать государственные расходы и повышать налоги с тем, чтобы частный сектор</w:t>
      </w:r>
      <w:r w:rsidR="00545899" w:rsidRPr="00545899">
        <w:rPr>
          <w:rFonts w:ascii="Times New Roman" w:hAnsi="Times New Roman" w:cs="Times New Roman"/>
          <w:b w:val="0"/>
          <w:bCs w:val="0"/>
          <w:i w:val="0"/>
          <w:iCs w:val="0"/>
          <w:color w:val="000000"/>
        </w:rPr>
        <w:t xml:space="preserve"> </w:t>
      </w:r>
      <w:r w:rsidR="00545899" w:rsidRPr="00422CF1">
        <w:rPr>
          <w:rFonts w:ascii="Times New Roman" w:hAnsi="Times New Roman" w:cs="Times New Roman"/>
          <w:b w:val="0"/>
          <w:bCs w:val="0"/>
          <w:i w:val="0"/>
          <w:iCs w:val="0"/>
          <w:color w:val="000000"/>
        </w:rPr>
        <w:t>сокращал расходы</w:t>
      </w:r>
      <w:r w:rsidRPr="00422CF1">
        <w:rPr>
          <w:rFonts w:ascii="Times New Roman" w:hAnsi="Times New Roman" w:cs="Times New Roman"/>
          <w:b w:val="0"/>
          <w:bCs w:val="0"/>
          <w:i w:val="0"/>
          <w:iCs w:val="0"/>
          <w:color w:val="000000"/>
        </w:rPr>
        <w:t xml:space="preserve"> в периоды инфляци</w:t>
      </w:r>
      <w:r w:rsidR="00545899">
        <w:rPr>
          <w:rFonts w:ascii="Times New Roman" w:hAnsi="Times New Roman" w:cs="Times New Roman"/>
          <w:b w:val="0"/>
          <w:bCs w:val="0"/>
          <w:i w:val="0"/>
          <w:iCs w:val="0"/>
          <w:color w:val="000000"/>
        </w:rPr>
        <w:t>и</w:t>
      </w:r>
      <w:r w:rsidRPr="00A67503">
        <w:rPr>
          <w:rFonts w:ascii="Times New Roman" w:hAnsi="Times New Roman" w:cs="Times New Roman"/>
          <w:b w:val="0"/>
          <w:bCs w:val="0"/>
          <w:i w:val="0"/>
          <w:iCs w:val="0"/>
          <w:color w:val="000000"/>
        </w:rPr>
        <w:t xml:space="preserve"> </w:t>
      </w:r>
      <w:r w:rsidRPr="00422CF1">
        <w:rPr>
          <w:rFonts w:ascii="Times New Roman" w:hAnsi="Times New Roman" w:cs="Times New Roman"/>
          <w:b w:val="0"/>
          <w:bCs w:val="0"/>
          <w:i w:val="0"/>
          <w:iCs w:val="0"/>
          <w:color w:val="000000"/>
        </w:rPr>
        <w:t>или</w:t>
      </w:r>
      <w:r w:rsidR="00545899">
        <w:rPr>
          <w:rFonts w:ascii="Times New Roman" w:hAnsi="Times New Roman" w:cs="Times New Roman"/>
          <w:b w:val="0"/>
          <w:bCs w:val="0"/>
          <w:i w:val="0"/>
          <w:iCs w:val="0"/>
          <w:color w:val="000000"/>
        </w:rPr>
        <w:t xml:space="preserve">, наоборот, </w:t>
      </w:r>
      <w:r w:rsidR="00576F71" w:rsidRPr="00422CF1">
        <w:rPr>
          <w:rFonts w:ascii="Times New Roman" w:hAnsi="Times New Roman" w:cs="Times New Roman"/>
          <w:b w:val="0"/>
          <w:bCs w:val="0"/>
          <w:i w:val="0"/>
          <w:iCs w:val="0"/>
          <w:color w:val="000000"/>
        </w:rPr>
        <w:t xml:space="preserve"> увеличивать государственные расходы и уменьшать налоги для стимулирования расходов частного сектора в периоды высокой безработицы.</w:t>
      </w:r>
      <w:r w:rsidR="00545899">
        <w:rPr>
          <w:rFonts w:ascii="Times New Roman" w:hAnsi="Times New Roman" w:cs="Times New Roman"/>
          <w:b w:val="0"/>
          <w:bCs w:val="0"/>
          <w:i w:val="0"/>
          <w:iCs w:val="0"/>
          <w:color w:val="000000"/>
        </w:rPr>
        <w:t xml:space="preserve"> </w:t>
      </w:r>
      <w:r w:rsidR="00576F71" w:rsidRPr="00422CF1">
        <w:rPr>
          <w:rFonts w:ascii="Times New Roman" w:hAnsi="Times New Roman" w:cs="Times New Roman"/>
          <w:b w:val="0"/>
          <w:bCs w:val="0"/>
          <w:i w:val="0"/>
          <w:iCs w:val="0"/>
          <w:color w:val="000000"/>
        </w:rPr>
        <w:t xml:space="preserve"> </w:t>
      </w:r>
    </w:p>
    <w:p w:rsidR="00576F71" w:rsidRDefault="00422CF1" w:rsidP="002212F5">
      <w:pPr>
        <w:keepNext/>
        <w:spacing w:after="0" w:line="360" w:lineRule="auto"/>
        <w:ind w:firstLine="709"/>
        <w:jc w:val="both"/>
        <w:rPr>
          <w:rFonts w:ascii="Times New Roman" w:hAnsi="Times New Roman"/>
          <w:i/>
          <w:color w:val="000000"/>
          <w:sz w:val="28"/>
          <w:szCs w:val="28"/>
        </w:rPr>
      </w:pPr>
      <w:r w:rsidRPr="00576F71">
        <w:rPr>
          <w:rFonts w:ascii="Times New Roman" w:hAnsi="Times New Roman"/>
          <w:i/>
          <w:color w:val="000000"/>
          <w:sz w:val="28"/>
          <w:szCs w:val="28"/>
        </w:rPr>
        <w:t xml:space="preserve">- </w:t>
      </w:r>
      <w:r w:rsidR="00576F71" w:rsidRPr="00576F71">
        <w:rPr>
          <w:rFonts w:ascii="Times New Roman" w:hAnsi="Times New Roman"/>
          <w:i/>
          <w:color w:val="000000"/>
          <w:sz w:val="28"/>
          <w:szCs w:val="28"/>
        </w:rPr>
        <w:t>деятельность в сфере распределения доходов;</w:t>
      </w:r>
    </w:p>
    <w:p w:rsidR="00576F71" w:rsidRPr="00422CF1" w:rsidRDefault="00545899" w:rsidP="002212F5">
      <w:pPr>
        <w:pStyle w:val="a7"/>
        <w:keepNext/>
        <w:spacing w:after="0" w:line="360" w:lineRule="auto"/>
        <w:ind w:firstLine="709"/>
        <w:jc w:val="both"/>
        <w:rPr>
          <w:color w:val="000000"/>
          <w:sz w:val="28"/>
          <w:szCs w:val="28"/>
        </w:rPr>
      </w:pPr>
      <w:r>
        <w:rPr>
          <w:color w:val="000000"/>
          <w:sz w:val="28"/>
          <w:szCs w:val="28"/>
        </w:rPr>
        <w:t>Функция распределения доходов не менее важна.</w:t>
      </w:r>
      <w:r w:rsidR="00576F71" w:rsidRPr="00422CF1">
        <w:rPr>
          <w:color w:val="000000"/>
          <w:sz w:val="28"/>
          <w:szCs w:val="28"/>
        </w:rPr>
        <w:t xml:space="preserve"> Распределение, </w:t>
      </w:r>
      <w:r>
        <w:rPr>
          <w:color w:val="000000"/>
          <w:sz w:val="28"/>
          <w:szCs w:val="28"/>
        </w:rPr>
        <w:t>обеспечивающееся</w:t>
      </w:r>
      <w:r w:rsidR="00576F71" w:rsidRPr="00422CF1">
        <w:rPr>
          <w:color w:val="000000"/>
          <w:sz w:val="28"/>
          <w:szCs w:val="28"/>
        </w:rPr>
        <w:t xml:space="preserve"> конкурентны</w:t>
      </w:r>
      <w:r>
        <w:rPr>
          <w:color w:val="000000"/>
          <w:sz w:val="28"/>
          <w:szCs w:val="28"/>
        </w:rPr>
        <w:t>м</w:t>
      </w:r>
      <w:r w:rsidR="00576F71" w:rsidRPr="00422CF1">
        <w:rPr>
          <w:color w:val="000000"/>
          <w:sz w:val="28"/>
          <w:szCs w:val="28"/>
        </w:rPr>
        <w:t xml:space="preserve"> механизм</w:t>
      </w:r>
      <w:r>
        <w:rPr>
          <w:color w:val="000000"/>
          <w:sz w:val="28"/>
          <w:szCs w:val="28"/>
        </w:rPr>
        <w:t>ом</w:t>
      </w:r>
      <w:r w:rsidR="00576F71" w:rsidRPr="00422CF1">
        <w:rPr>
          <w:color w:val="000000"/>
          <w:sz w:val="28"/>
          <w:szCs w:val="28"/>
        </w:rPr>
        <w:t>, приводит к</w:t>
      </w:r>
      <w:r>
        <w:rPr>
          <w:color w:val="000000"/>
          <w:sz w:val="28"/>
          <w:szCs w:val="28"/>
        </w:rPr>
        <w:t xml:space="preserve"> бедности и </w:t>
      </w:r>
      <w:r w:rsidR="00576F71" w:rsidRPr="00422CF1">
        <w:rPr>
          <w:color w:val="000000"/>
          <w:sz w:val="28"/>
          <w:szCs w:val="28"/>
        </w:rPr>
        <w:t xml:space="preserve"> социальному расслоению</w:t>
      </w:r>
      <w:r>
        <w:rPr>
          <w:color w:val="000000"/>
          <w:sz w:val="28"/>
          <w:szCs w:val="28"/>
        </w:rPr>
        <w:t>. Это решается</w:t>
      </w:r>
      <w:r w:rsidRPr="00545899">
        <w:rPr>
          <w:color w:val="000000"/>
          <w:sz w:val="28"/>
          <w:szCs w:val="28"/>
        </w:rPr>
        <w:t xml:space="preserve"> </w:t>
      </w:r>
      <w:r w:rsidRPr="00422CF1">
        <w:rPr>
          <w:color w:val="000000"/>
          <w:sz w:val="28"/>
          <w:szCs w:val="28"/>
        </w:rPr>
        <w:t>принятие</w:t>
      </w:r>
      <w:r>
        <w:rPr>
          <w:color w:val="000000"/>
          <w:sz w:val="28"/>
          <w:szCs w:val="28"/>
        </w:rPr>
        <w:t>м</w:t>
      </w:r>
      <w:r w:rsidRPr="00422CF1">
        <w:rPr>
          <w:color w:val="000000"/>
          <w:sz w:val="28"/>
          <w:szCs w:val="28"/>
        </w:rPr>
        <w:t xml:space="preserve"> программ социальной защиты</w:t>
      </w:r>
      <w:r>
        <w:rPr>
          <w:color w:val="000000"/>
          <w:sz w:val="28"/>
          <w:szCs w:val="28"/>
        </w:rPr>
        <w:t>, налоговым</w:t>
      </w:r>
      <w:r w:rsidR="00576F71" w:rsidRPr="00422CF1">
        <w:rPr>
          <w:color w:val="000000"/>
          <w:sz w:val="28"/>
          <w:szCs w:val="28"/>
        </w:rPr>
        <w:t xml:space="preserve"> перераспределение</w:t>
      </w:r>
      <w:r>
        <w:rPr>
          <w:color w:val="000000"/>
          <w:sz w:val="28"/>
          <w:szCs w:val="28"/>
        </w:rPr>
        <w:t>м</w:t>
      </w:r>
      <w:r w:rsidR="00576F71" w:rsidRPr="00422CF1">
        <w:rPr>
          <w:color w:val="000000"/>
          <w:sz w:val="28"/>
          <w:szCs w:val="28"/>
        </w:rPr>
        <w:t xml:space="preserve"> доходов. Государством финансируются программы, обеспечивающие возможность получения образования вне зависимости от доходов семьи, субсидий на поддержание цен на ряд сельск</w:t>
      </w:r>
      <w:r>
        <w:rPr>
          <w:color w:val="000000"/>
          <w:sz w:val="28"/>
          <w:szCs w:val="28"/>
        </w:rPr>
        <w:t xml:space="preserve">охозяйственных продуктов и </w:t>
      </w:r>
      <w:r w:rsidR="003728D7">
        <w:rPr>
          <w:color w:val="000000"/>
          <w:sz w:val="28"/>
          <w:szCs w:val="28"/>
        </w:rPr>
        <w:t>т.д.</w:t>
      </w:r>
      <w:r>
        <w:rPr>
          <w:rStyle w:val="a9"/>
          <w:color w:val="000000"/>
          <w:sz w:val="28"/>
          <w:szCs w:val="28"/>
        </w:rPr>
        <w:footnoteReference w:id="2"/>
      </w:r>
    </w:p>
    <w:p w:rsidR="00422CF1" w:rsidRDefault="00422CF1" w:rsidP="002212F5">
      <w:pPr>
        <w:keepNext/>
        <w:spacing w:after="0" w:line="360" w:lineRule="auto"/>
        <w:ind w:firstLine="709"/>
        <w:jc w:val="both"/>
        <w:rPr>
          <w:rFonts w:ascii="Times New Roman" w:hAnsi="Times New Roman"/>
          <w:i/>
          <w:color w:val="000000"/>
          <w:sz w:val="28"/>
          <w:szCs w:val="28"/>
        </w:rPr>
      </w:pPr>
      <w:r w:rsidRPr="00576F71">
        <w:rPr>
          <w:rFonts w:ascii="Times New Roman" w:hAnsi="Times New Roman"/>
          <w:i/>
          <w:color w:val="000000"/>
          <w:sz w:val="28"/>
          <w:szCs w:val="28"/>
        </w:rPr>
        <w:t>- воздействие на размещение ресурсов;</w:t>
      </w:r>
    </w:p>
    <w:p w:rsidR="00576F71" w:rsidRPr="00422CF1" w:rsidRDefault="00545899" w:rsidP="002212F5">
      <w:pPr>
        <w:pStyle w:val="a7"/>
        <w:keepNext/>
        <w:spacing w:after="0" w:line="360" w:lineRule="auto"/>
        <w:ind w:firstLine="709"/>
        <w:jc w:val="both"/>
        <w:rPr>
          <w:color w:val="000000"/>
          <w:sz w:val="28"/>
          <w:szCs w:val="28"/>
        </w:rPr>
      </w:pPr>
      <w:r>
        <w:rPr>
          <w:color w:val="000000"/>
          <w:sz w:val="28"/>
          <w:szCs w:val="28"/>
        </w:rPr>
        <w:t xml:space="preserve">Микроэкономика так же является </w:t>
      </w:r>
      <w:r w:rsidR="00576F71" w:rsidRPr="00422CF1">
        <w:rPr>
          <w:color w:val="000000"/>
          <w:sz w:val="28"/>
          <w:szCs w:val="28"/>
        </w:rPr>
        <w:t>объектом непосредственного воздействия государства</w:t>
      </w:r>
      <w:r>
        <w:rPr>
          <w:color w:val="000000"/>
          <w:sz w:val="28"/>
          <w:szCs w:val="28"/>
        </w:rPr>
        <w:t>. Способность эффективно распределять ресурсы – общепризнанное</w:t>
      </w:r>
      <w:r w:rsidR="00576F71" w:rsidRPr="00422CF1">
        <w:rPr>
          <w:color w:val="000000"/>
          <w:sz w:val="28"/>
          <w:szCs w:val="28"/>
        </w:rPr>
        <w:t xml:space="preserve"> достоинство конкурентной рыночной системы</w:t>
      </w:r>
      <w:r>
        <w:rPr>
          <w:color w:val="000000"/>
          <w:sz w:val="28"/>
          <w:szCs w:val="28"/>
        </w:rPr>
        <w:t>.</w:t>
      </w:r>
      <w:r w:rsidR="00576F71" w:rsidRPr="00422CF1">
        <w:rPr>
          <w:color w:val="000000"/>
          <w:sz w:val="28"/>
          <w:szCs w:val="28"/>
        </w:rPr>
        <w:t xml:space="preserve"> Перераспределение ресурсов может касаться промышленного и сель</w:t>
      </w:r>
      <w:r>
        <w:rPr>
          <w:color w:val="000000"/>
          <w:sz w:val="28"/>
          <w:szCs w:val="28"/>
        </w:rPr>
        <w:t xml:space="preserve">скохозяйственного производства. </w:t>
      </w:r>
      <w:r w:rsidR="00576F71" w:rsidRPr="00422CF1">
        <w:rPr>
          <w:color w:val="000000"/>
          <w:sz w:val="28"/>
          <w:szCs w:val="28"/>
        </w:rPr>
        <w:t>В качестве инструментов могут использоваться субсидии, непосредственное государственное регулирование</w:t>
      </w:r>
      <w:r>
        <w:rPr>
          <w:color w:val="000000"/>
          <w:sz w:val="28"/>
          <w:szCs w:val="28"/>
        </w:rPr>
        <w:t>, налоги</w:t>
      </w:r>
      <w:r w:rsidR="00576F71" w:rsidRPr="00422CF1">
        <w:rPr>
          <w:color w:val="000000"/>
          <w:sz w:val="28"/>
          <w:szCs w:val="28"/>
        </w:rPr>
        <w:t xml:space="preserve"> и т.д.</w:t>
      </w:r>
    </w:p>
    <w:p w:rsidR="00576F71" w:rsidRDefault="00422CF1" w:rsidP="002212F5">
      <w:pPr>
        <w:keepNext/>
        <w:spacing w:after="0" w:line="360" w:lineRule="auto"/>
        <w:ind w:firstLine="709"/>
        <w:jc w:val="both"/>
        <w:rPr>
          <w:rFonts w:ascii="Times New Roman" w:hAnsi="Times New Roman"/>
          <w:i/>
          <w:color w:val="000000"/>
          <w:sz w:val="28"/>
          <w:szCs w:val="28"/>
        </w:rPr>
      </w:pPr>
      <w:r w:rsidRPr="00576F71">
        <w:rPr>
          <w:rFonts w:ascii="Times New Roman" w:hAnsi="Times New Roman"/>
          <w:i/>
          <w:color w:val="000000"/>
          <w:sz w:val="28"/>
          <w:szCs w:val="28"/>
        </w:rPr>
        <w:lastRenderedPageBreak/>
        <w:t xml:space="preserve">- </w:t>
      </w:r>
      <w:r w:rsidR="00576F71" w:rsidRPr="00576F71">
        <w:rPr>
          <w:rFonts w:ascii="Times New Roman" w:hAnsi="Times New Roman"/>
          <w:i/>
          <w:color w:val="000000"/>
          <w:sz w:val="28"/>
          <w:szCs w:val="28"/>
        </w:rPr>
        <w:t>антимонопольное регулирование;</w:t>
      </w:r>
    </w:p>
    <w:p w:rsidR="00576F71" w:rsidRPr="00422CF1" w:rsidRDefault="003728D7" w:rsidP="002212F5">
      <w:pPr>
        <w:keepNext/>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Антимонопольное </w:t>
      </w:r>
      <w:r w:rsidR="00576F71" w:rsidRPr="00422CF1">
        <w:rPr>
          <w:rFonts w:ascii="Times New Roman" w:hAnsi="Times New Roman"/>
          <w:color w:val="000000"/>
          <w:sz w:val="28"/>
          <w:szCs w:val="28"/>
        </w:rPr>
        <w:t xml:space="preserve"> законодательство</w:t>
      </w:r>
      <w:r>
        <w:rPr>
          <w:rFonts w:ascii="Times New Roman" w:hAnsi="Times New Roman"/>
          <w:color w:val="000000"/>
          <w:sz w:val="28"/>
          <w:szCs w:val="28"/>
        </w:rPr>
        <w:t xml:space="preserve"> – это па</w:t>
      </w:r>
      <w:r w:rsidR="00576F71" w:rsidRPr="00422CF1">
        <w:rPr>
          <w:rFonts w:ascii="Times New Roman" w:hAnsi="Times New Roman"/>
          <w:color w:val="000000"/>
          <w:sz w:val="28"/>
          <w:szCs w:val="28"/>
        </w:rPr>
        <w:t xml:space="preserve">кет законов, </w:t>
      </w:r>
      <w:r>
        <w:rPr>
          <w:rFonts w:ascii="Times New Roman" w:hAnsi="Times New Roman"/>
          <w:color w:val="000000"/>
          <w:sz w:val="28"/>
          <w:szCs w:val="28"/>
        </w:rPr>
        <w:t>выступающий</w:t>
      </w:r>
      <w:r w:rsidR="00576F71" w:rsidRPr="00422CF1">
        <w:rPr>
          <w:rFonts w:ascii="Times New Roman" w:hAnsi="Times New Roman"/>
          <w:color w:val="000000"/>
          <w:sz w:val="28"/>
          <w:szCs w:val="28"/>
        </w:rPr>
        <w:t xml:space="preserve"> </w:t>
      </w:r>
      <w:r w:rsidRPr="00422CF1">
        <w:rPr>
          <w:rFonts w:ascii="Times New Roman" w:hAnsi="Times New Roman"/>
          <w:color w:val="000000"/>
          <w:sz w:val="28"/>
          <w:szCs w:val="28"/>
        </w:rPr>
        <w:t>как средство установления официальных «правил игры» на рынке</w:t>
      </w:r>
      <w:r>
        <w:rPr>
          <w:rFonts w:ascii="Times New Roman" w:hAnsi="Times New Roman"/>
          <w:color w:val="000000"/>
          <w:sz w:val="28"/>
          <w:szCs w:val="28"/>
        </w:rPr>
        <w:t>,</w:t>
      </w:r>
      <w:r w:rsidRPr="00422CF1">
        <w:rPr>
          <w:rFonts w:ascii="Times New Roman" w:hAnsi="Times New Roman"/>
          <w:color w:val="000000"/>
          <w:sz w:val="28"/>
          <w:szCs w:val="28"/>
        </w:rPr>
        <w:t xml:space="preserve"> </w:t>
      </w:r>
      <w:r w:rsidR="00576F71" w:rsidRPr="00422CF1">
        <w:rPr>
          <w:rFonts w:ascii="Times New Roman" w:hAnsi="Times New Roman"/>
          <w:color w:val="000000"/>
          <w:sz w:val="28"/>
          <w:szCs w:val="28"/>
        </w:rPr>
        <w:t xml:space="preserve">как средство поддержания государством баланса между конкуренцией и монополией. </w:t>
      </w:r>
      <w:r>
        <w:rPr>
          <w:rFonts w:ascii="Times New Roman" w:hAnsi="Times New Roman"/>
          <w:color w:val="000000"/>
          <w:sz w:val="28"/>
          <w:szCs w:val="28"/>
        </w:rPr>
        <w:t>В разных странах к</w:t>
      </w:r>
      <w:r w:rsidR="00576F71" w:rsidRPr="00422CF1">
        <w:rPr>
          <w:rFonts w:ascii="Times New Roman" w:hAnsi="Times New Roman"/>
          <w:color w:val="000000"/>
          <w:sz w:val="28"/>
          <w:szCs w:val="28"/>
        </w:rPr>
        <w:t>онкретный характер и содержание ан</w:t>
      </w:r>
      <w:r>
        <w:rPr>
          <w:rFonts w:ascii="Times New Roman" w:hAnsi="Times New Roman"/>
          <w:color w:val="000000"/>
          <w:sz w:val="28"/>
          <w:szCs w:val="28"/>
        </w:rPr>
        <w:t>тимонопольного законодательства имеют свои особенности. Но</w:t>
      </w:r>
      <w:r w:rsidR="00576F71" w:rsidRPr="00422CF1">
        <w:rPr>
          <w:rFonts w:ascii="Times New Roman" w:hAnsi="Times New Roman"/>
          <w:color w:val="000000"/>
          <w:sz w:val="28"/>
          <w:szCs w:val="28"/>
        </w:rPr>
        <w:t xml:space="preserve"> можно выделить общие для всех стран основы этого законодательства: </w:t>
      </w:r>
      <w:r w:rsidRPr="00422CF1">
        <w:rPr>
          <w:rFonts w:ascii="Times New Roman" w:hAnsi="Times New Roman"/>
          <w:color w:val="000000"/>
          <w:sz w:val="28"/>
          <w:szCs w:val="28"/>
        </w:rPr>
        <w:t>контроль над фирмами,</w:t>
      </w:r>
      <w:r>
        <w:rPr>
          <w:rFonts w:ascii="Times New Roman" w:hAnsi="Times New Roman"/>
          <w:color w:val="000000"/>
          <w:sz w:val="28"/>
          <w:szCs w:val="28"/>
        </w:rPr>
        <w:t xml:space="preserve"> </w:t>
      </w:r>
      <w:r w:rsidR="00576F71" w:rsidRPr="00422CF1">
        <w:rPr>
          <w:rFonts w:ascii="Times New Roman" w:hAnsi="Times New Roman"/>
          <w:color w:val="000000"/>
          <w:sz w:val="28"/>
          <w:szCs w:val="28"/>
        </w:rPr>
        <w:t xml:space="preserve">контроль над ценами, </w:t>
      </w:r>
      <w:r w:rsidRPr="00422CF1">
        <w:rPr>
          <w:rFonts w:ascii="Times New Roman" w:hAnsi="Times New Roman"/>
          <w:color w:val="000000"/>
          <w:sz w:val="28"/>
          <w:szCs w:val="28"/>
        </w:rPr>
        <w:t>охрана и поощрение конкуренции, занимающими господствующее положение на рынке, защита интересов и содействие разв</w:t>
      </w:r>
      <w:r>
        <w:rPr>
          <w:rFonts w:ascii="Times New Roman" w:hAnsi="Times New Roman"/>
          <w:color w:val="000000"/>
          <w:sz w:val="28"/>
          <w:szCs w:val="28"/>
        </w:rPr>
        <w:t>итию среднего и мелкого бизнеса, защита интересов потребителей.</w:t>
      </w:r>
    </w:p>
    <w:p w:rsidR="00576F71" w:rsidRPr="00422CF1" w:rsidRDefault="003728D7" w:rsidP="002212F5">
      <w:pPr>
        <w:keepNext/>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А</w:t>
      </w:r>
      <w:r w:rsidR="00576F71" w:rsidRPr="00422CF1">
        <w:rPr>
          <w:rFonts w:ascii="Times New Roman" w:hAnsi="Times New Roman"/>
          <w:color w:val="000000"/>
          <w:sz w:val="28"/>
          <w:szCs w:val="28"/>
        </w:rPr>
        <w:t>нтимонопольное законодательство</w:t>
      </w:r>
      <w:r>
        <w:rPr>
          <w:rFonts w:ascii="Times New Roman" w:hAnsi="Times New Roman"/>
          <w:color w:val="000000"/>
          <w:sz w:val="28"/>
          <w:szCs w:val="28"/>
        </w:rPr>
        <w:t xml:space="preserve"> в современном мире</w:t>
      </w:r>
      <w:r w:rsidR="00576F71" w:rsidRPr="00422CF1">
        <w:rPr>
          <w:rFonts w:ascii="Times New Roman" w:hAnsi="Times New Roman"/>
          <w:color w:val="000000"/>
          <w:sz w:val="28"/>
          <w:szCs w:val="28"/>
        </w:rPr>
        <w:t xml:space="preserve"> и</w:t>
      </w:r>
      <w:r>
        <w:rPr>
          <w:rFonts w:ascii="Times New Roman" w:hAnsi="Times New Roman"/>
          <w:color w:val="000000"/>
          <w:sz w:val="28"/>
          <w:szCs w:val="28"/>
        </w:rPr>
        <w:t xml:space="preserve">меет два </w:t>
      </w:r>
      <w:r w:rsidR="00576F71" w:rsidRPr="00422CF1">
        <w:rPr>
          <w:rFonts w:ascii="Times New Roman" w:hAnsi="Times New Roman"/>
          <w:color w:val="000000"/>
          <w:sz w:val="28"/>
          <w:szCs w:val="28"/>
        </w:rPr>
        <w:t xml:space="preserve">направления: контроль </w:t>
      </w:r>
      <w:r>
        <w:rPr>
          <w:rFonts w:ascii="Times New Roman" w:hAnsi="Times New Roman"/>
          <w:color w:val="000000"/>
          <w:sz w:val="28"/>
          <w:szCs w:val="28"/>
        </w:rPr>
        <w:t>над</w:t>
      </w:r>
      <w:r w:rsidR="00576F71" w:rsidRPr="00422CF1">
        <w:rPr>
          <w:rFonts w:ascii="Times New Roman" w:hAnsi="Times New Roman"/>
          <w:color w:val="000000"/>
          <w:sz w:val="28"/>
          <w:szCs w:val="28"/>
        </w:rPr>
        <w:t xml:space="preserve"> слияниями компаний</w:t>
      </w:r>
      <w:r>
        <w:rPr>
          <w:rFonts w:ascii="Times New Roman" w:hAnsi="Times New Roman"/>
          <w:color w:val="000000"/>
          <w:sz w:val="28"/>
          <w:szCs w:val="28"/>
        </w:rPr>
        <w:t xml:space="preserve"> и</w:t>
      </w:r>
      <w:r w:rsidRPr="003728D7">
        <w:rPr>
          <w:rFonts w:ascii="Times New Roman" w:hAnsi="Times New Roman"/>
          <w:color w:val="000000"/>
          <w:sz w:val="28"/>
          <w:szCs w:val="28"/>
        </w:rPr>
        <w:t xml:space="preserve"> </w:t>
      </w:r>
      <w:r w:rsidRPr="00422CF1">
        <w:rPr>
          <w:rFonts w:ascii="Times New Roman" w:hAnsi="Times New Roman"/>
          <w:color w:val="000000"/>
          <w:sz w:val="28"/>
          <w:szCs w:val="28"/>
        </w:rPr>
        <w:t>контроль за ценами</w:t>
      </w:r>
      <w:r w:rsidR="00576F71" w:rsidRPr="00422CF1">
        <w:rPr>
          <w:rFonts w:ascii="Times New Roman" w:hAnsi="Times New Roman"/>
          <w:color w:val="000000"/>
          <w:sz w:val="28"/>
          <w:szCs w:val="28"/>
        </w:rPr>
        <w:t xml:space="preserve">. </w:t>
      </w:r>
      <w:r>
        <w:rPr>
          <w:rFonts w:ascii="Times New Roman" w:hAnsi="Times New Roman"/>
          <w:color w:val="000000"/>
          <w:sz w:val="28"/>
          <w:szCs w:val="28"/>
        </w:rPr>
        <w:t xml:space="preserve">Оно запрещает соглашение по ценам, </w:t>
      </w:r>
      <w:r w:rsidR="00576F71" w:rsidRPr="00422CF1">
        <w:rPr>
          <w:rFonts w:ascii="Times New Roman" w:hAnsi="Times New Roman"/>
          <w:color w:val="000000"/>
          <w:sz w:val="28"/>
          <w:szCs w:val="28"/>
        </w:rPr>
        <w:t>сговор между фирмами в целях уста</w:t>
      </w:r>
      <w:r>
        <w:rPr>
          <w:rFonts w:ascii="Times New Roman" w:hAnsi="Times New Roman"/>
          <w:color w:val="000000"/>
          <w:sz w:val="28"/>
          <w:szCs w:val="28"/>
        </w:rPr>
        <w:t>новления цен. Если</w:t>
      </w:r>
      <w:r w:rsidR="00576F71" w:rsidRPr="00422CF1">
        <w:rPr>
          <w:rFonts w:ascii="Times New Roman" w:hAnsi="Times New Roman"/>
          <w:color w:val="000000"/>
          <w:sz w:val="28"/>
          <w:szCs w:val="28"/>
        </w:rPr>
        <w:t xml:space="preserve"> фирма умышленно устанавливает более низкие цены, с тем чтобы в</w:t>
      </w:r>
      <w:r>
        <w:rPr>
          <w:rFonts w:ascii="Times New Roman" w:hAnsi="Times New Roman"/>
          <w:color w:val="000000"/>
          <w:sz w:val="28"/>
          <w:szCs w:val="28"/>
        </w:rPr>
        <w:t>ытеснить из отрасли конкурентов – это тоже преследуется законом.</w:t>
      </w:r>
    </w:p>
    <w:p w:rsidR="00576F71" w:rsidRDefault="00576F71" w:rsidP="002212F5">
      <w:pPr>
        <w:keepNext/>
        <w:tabs>
          <w:tab w:val="left" w:pos="851"/>
        </w:tabs>
        <w:spacing w:after="0" w:line="360" w:lineRule="auto"/>
        <w:ind w:firstLine="709"/>
        <w:jc w:val="both"/>
        <w:rPr>
          <w:rFonts w:ascii="Times New Roman" w:hAnsi="Times New Roman"/>
          <w:i/>
          <w:color w:val="000000"/>
          <w:sz w:val="28"/>
          <w:szCs w:val="28"/>
        </w:rPr>
      </w:pPr>
      <w:r w:rsidRPr="00576F71">
        <w:rPr>
          <w:rFonts w:ascii="Times New Roman" w:hAnsi="Times New Roman"/>
          <w:i/>
          <w:color w:val="000000"/>
          <w:sz w:val="28"/>
          <w:szCs w:val="28"/>
        </w:rPr>
        <w:t>- создание и регулирование правовой основы функционирования экономики</w:t>
      </w:r>
      <w:r>
        <w:rPr>
          <w:rFonts w:ascii="Times New Roman" w:hAnsi="Times New Roman"/>
          <w:i/>
          <w:color w:val="000000"/>
          <w:sz w:val="28"/>
          <w:szCs w:val="28"/>
        </w:rPr>
        <w:t>.</w:t>
      </w:r>
    </w:p>
    <w:p w:rsidR="00576F71" w:rsidRDefault="00576F71" w:rsidP="002212F5">
      <w:pPr>
        <w:keepNext/>
        <w:spacing w:after="0" w:line="360" w:lineRule="auto"/>
        <w:ind w:firstLine="709"/>
        <w:jc w:val="both"/>
        <w:rPr>
          <w:rFonts w:ascii="Times New Roman" w:hAnsi="Times New Roman"/>
          <w:color w:val="000000"/>
          <w:sz w:val="28"/>
          <w:szCs w:val="28"/>
        </w:rPr>
      </w:pPr>
      <w:r w:rsidRPr="00422CF1">
        <w:rPr>
          <w:rFonts w:ascii="Times New Roman" w:hAnsi="Times New Roman"/>
          <w:color w:val="000000"/>
          <w:sz w:val="28"/>
          <w:szCs w:val="28"/>
        </w:rPr>
        <w:t xml:space="preserve">Прежде всего, на государстве лежит ответственность за создание законов и правил, регулирующих экономическую деятельность, а также контроль </w:t>
      </w:r>
      <w:r w:rsidR="003728D7">
        <w:rPr>
          <w:rFonts w:ascii="Times New Roman" w:hAnsi="Times New Roman"/>
          <w:color w:val="000000"/>
          <w:sz w:val="28"/>
          <w:szCs w:val="28"/>
        </w:rPr>
        <w:t>над</w:t>
      </w:r>
      <w:r w:rsidRPr="00422CF1">
        <w:rPr>
          <w:rFonts w:ascii="Times New Roman" w:hAnsi="Times New Roman"/>
          <w:color w:val="000000"/>
          <w:sz w:val="28"/>
          <w:szCs w:val="28"/>
        </w:rPr>
        <w:t xml:space="preserve"> их исполнением. Создание законодательной базы </w:t>
      </w:r>
      <w:r w:rsidR="00A80727">
        <w:rPr>
          <w:rFonts w:ascii="Times New Roman" w:hAnsi="Times New Roman"/>
          <w:color w:val="000000"/>
          <w:sz w:val="28"/>
          <w:szCs w:val="28"/>
        </w:rPr>
        <w:t>–</w:t>
      </w:r>
      <w:r w:rsidRPr="00422CF1">
        <w:rPr>
          <w:rFonts w:ascii="Times New Roman" w:hAnsi="Times New Roman"/>
          <w:color w:val="000000"/>
          <w:sz w:val="28"/>
          <w:szCs w:val="28"/>
        </w:rPr>
        <w:t xml:space="preserve"> это установление правил поведения экономических агентов, юридических принципов экономического общения, которых обязаны придерживаться в своих действиях все экономические агенты </w:t>
      </w:r>
      <w:r w:rsidR="00A80727">
        <w:rPr>
          <w:rFonts w:ascii="Times New Roman" w:hAnsi="Times New Roman"/>
          <w:color w:val="000000"/>
          <w:sz w:val="28"/>
          <w:szCs w:val="28"/>
        </w:rPr>
        <w:t>–</w:t>
      </w:r>
      <w:r w:rsidRPr="00422CF1">
        <w:rPr>
          <w:rFonts w:ascii="Times New Roman" w:hAnsi="Times New Roman"/>
          <w:color w:val="000000"/>
          <w:sz w:val="28"/>
          <w:szCs w:val="28"/>
        </w:rPr>
        <w:t xml:space="preserve"> производители, потребители и само государство. В числе этих правил можно отметить законодательные и нормативные акты, защищающие права частной собственности и определяющие формы предпринимательской деятельности, условия функционирования предприятий, их взаимоотношения между собой и государством. Правовые нормы распространяются на проблемы качества </w:t>
      </w:r>
      <w:r w:rsidRPr="00422CF1">
        <w:rPr>
          <w:rFonts w:ascii="Times New Roman" w:hAnsi="Times New Roman"/>
          <w:color w:val="000000"/>
          <w:sz w:val="28"/>
          <w:szCs w:val="28"/>
        </w:rPr>
        <w:lastRenderedPageBreak/>
        <w:t>продукции и безопасность труда, вопросы взаимоотношений п</w:t>
      </w:r>
      <w:r w:rsidR="003728D7">
        <w:rPr>
          <w:rFonts w:ascii="Times New Roman" w:hAnsi="Times New Roman"/>
          <w:color w:val="000000"/>
          <w:sz w:val="28"/>
          <w:szCs w:val="28"/>
        </w:rPr>
        <w:t>рофсоюзов и администрации и др.</w:t>
      </w:r>
      <w:r w:rsidR="003728D7">
        <w:rPr>
          <w:rStyle w:val="a9"/>
          <w:rFonts w:ascii="Times New Roman" w:hAnsi="Times New Roman"/>
          <w:color w:val="000000"/>
          <w:sz w:val="28"/>
          <w:szCs w:val="28"/>
        </w:rPr>
        <w:footnoteReference w:id="3"/>
      </w: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2212F5" w:rsidRDefault="002212F5" w:rsidP="00576F71">
      <w:pPr>
        <w:keepNext/>
        <w:spacing w:after="0" w:line="360" w:lineRule="auto"/>
        <w:ind w:firstLine="709"/>
        <w:jc w:val="both"/>
        <w:rPr>
          <w:rFonts w:ascii="Times New Roman" w:hAnsi="Times New Roman"/>
          <w:color w:val="000000"/>
          <w:sz w:val="28"/>
          <w:szCs w:val="28"/>
        </w:rPr>
      </w:pPr>
    </w:p>
    <w:p w:rsidR="003728D7" w:rsidRDefault="00FD208E" w:rsidP="003728D7">
      <w:pPr>
        <w:keepNext/>
        <w:shd w:val="clear" w:color="auto" w:fill="FFFFFF"/>
        <w:tabs>
          <w:tab w:val="left" w:leader="underscore" w:pos="1171"/>
          <w:tab w:val="left" w:leader="hyphen" w:pos="2203"/>
        </w:tabs>
        <w:spacing w:after="0" w:line="360" w:lineRule="auto"/>
        <w:ind w:firstLine="709"/>
        <w:jc w:val="center"/>
        <w:rPr>
          <w:rFonts w:ascii="Times New Roman" w:hAnsi="Times New Roman"/>
          <w:b/>
          <w:sz w:val="28"/>
          <w:szCs w:val="28"/>
        </w:rPr>
      </w:pPr>
      <w:r w:rsidRPr="003728D7">
        <w:rPr>
          <w:rFonts w:ascii="Times New Roman" w:hAnsi="Times New Roman"/>
          <w:b/>
          <w:sz w:val="28"/>
          <w:szCs w:val="28"/>
        </w:rPr>
        <w:lastRenderedPageBreak/>
        <w:t>2.</w:t>
      </w:r>
      <w:r w:rsidR="002212F5">
        <w:rPr>
          <w:rFonts w:ascii="Times New Roman" w:hAnsi="Times New Roman"/>
          <w:b/>
          <w:sz w:val="28"/>
          <w:szCs w:val="28"/>
        </w:rPr>
        <w:t xml:space="preserve"> </w:t>
      </w:r>
      <w:r w:rsidR="003728D7">
        <w:rPr>
          <w:rFonts w:ascii="Times New Roman" w:hAnsi="Times New Roman"/>
          <w:b/>
          <w:sz w:val="28"/>
          <w:szCs w:val="28"/>
        </w:rPr>
        <w:t>НЕОБХОДИМОСТЬ ГОСУДАРСТВЕННОГО РЕГУЛИРОВАНИЯ В УСЛОВИЯХ РЫНОЧНОЙ ЭКОНОМИКИ</w:t>
      </w:r>
    </w:p>
    <w:p w:rsidR="003728D7" w:rsidRPr="003728D7" w:rsidRDefault="003728D7" w:rsidP="002212F5">
      <w:pPr>
        <w:keepNext/>
        <w:shd w:val="clear" w:color="auto" w:fill="FFFFFF"/>
        <w:tabs>
          <w:tab w:val="left" w:leader="underscore" w:pos="1171"/>
          <w:tab w:val="left" w:leader="hyphen" w:pos="2203"/>
        </w:tabs>
        <w:spacing w:after="0" w:line="360" w:lineRule="auto"/>
        <w:ind w:firstLine="709"/>
        <w:jc w:val="both"/>
        <w:rPr>
          <w:rFonts w:ascii="Times New Roman" w:hAnsi="Times New Roman"/>
          <w:color w:val="000000"/>
          <w:sz w:val="28"/>
          <w:szCs w:val="28"/>
        </w:rPr>
      </w:pPr>
      <w:r w:rsidRPr="003728D7">
        <w:rPr>
          <w:rFonts w:ascii="Times New Roman" w:hAnsi="Times New Roman"/>
          <w:color w:val="000000"/>
          <w:sz w:val="28"/>
          <w:szCs w:val="28"/>
        </w:rPr>
        <w:t>Рынок не может достичь</w:t>
      </w:r>
      <w:r>
        <w:rPr>
          <w:rFonts w:ascii="Times New Roman" w:hAnsi="Times New Roman"/>
          <w:color w:val="000000"/>
          <w:sz w:val="28"/>
          <w:szCs w:val="28"/>
        </w:rPr>
        <w:t xml:space="preserve"> </w:t>
      </w:r>
      <w:r w:rsidRPr="003728D7">
        <w:rPr>
          <w:rFonts w:ascii="Times New Roman" w:hAnsi="Times New Roman"/>
          <w:color w:val="000000"/>
          <w:sz w:val="28"/>
          <w:szCs w:val="28"/>
        </w:rPr>
        <w:t>уровня саморегулирования, обеспечива</w:t>
      </w:r>
      <w:r>
        <w:rPr>
          <w:rFonts w:ascii="Times New Roman" w:hAnsi="Times New Roman"/>
          <w:color w:val="000000"/>
          <w:sz w:val="28"/>
          <w:szCs w:val="28"/>
        </w:rPr>
        <w:t xml:space="preserve">ющего </w:t>
      </w:r>
      <w:r w:rsidRPr="003728D7">
        <w:rPr>
          <w:rFonts w:ascii="Times New Roman" w:hAnsi="Times New Roman"/>
          <w:color w:val="000000"/>
          <w:sz w:val="28"/>
          <w:szCs w:val="28"/>
        </w:rPr>
        <w:t>развитие здравоохранения, строительство муниципального жилья,</w:t>
      </w:r>
      <w:r w:rsidR="00CE5C6D" w:rsidRPr="00CE5C6D">
        <w:rPr>
          <w:rFonts w:ascii="Times New Roman" w:hAnsi="Times New Roman"/>
          <w:color w:val="000000"/>
          <w:sz w:val="28"/>
          <w:szCs w:val="28"/>
        </w:rPr>
        <w:t xml:space="preserve"> </w:t>
      </w:r>
      <w:r w:rsidR="00CE5C6D" w:rsidRPr="003728D7">
        <w:rPr>
          <w:rFonts w:ascii="Times New Roman" w:hAnsi="Times New Roman"/>
          <w:color w:val="000000"/>
          <w:sz w:val="28"/>
          <w:szCs w:val="28"/>
        </w:rPr>
        <w:t>защиту окружающей среды</w:t>
      </w:r>
      <w:r w:rsidR="00CE5C6D">
        <w:rPr>
          <w:rFonts w:ascii="Times New Roman" w:hAnsi="Times New Roman"/>
          <w:color w:val="000000"/>
          <w:sz w:val="28"/>
          <w:szCs w:val="28"/>
        </w:rPr>
        <w:t xml:space="preserve">, </w:t>
      </w:r>
      <w:r>
        <w:rPr>
          <w:rFonts w:ascii="Times New Roman" w:hAnsi="Times New Roman"/>
          <w:color w:val="000000"/>
          <w:sz w:val="28"/>
          <w:szCs w:val="28"/>
        </w:rPr>
        <w:t xml:space="preserve"> </w:t>
      </w:r>
      <w:r w:rsidRPr="003728D7">
        <w:rPr>
          <w:rFonts w:ascii="Times New Roman" w:hAnsi="Times New Roman"/>
          <w:color w:val="000000"/>
          <w:sz w:val="28"/>
          <w:szCs w:val="28"/>
        </w:rPr>
        <w:t xml:space="preserve">полную занятость населения, </w:t>
      </w:r>
      <w:r w:rsidR="00CE5C6D">
        <w:rPr>
          <w:rFonts w:ascii="Times New Roman" w:hAnsi="Times New Roman"/>
          <w:color w:val="000000"/>
          <w:sz w:val="28"/>
          <w:szCs w:val="28"/>
        </w:rPr>
        <w:t xml:space="preserve">всеобщего образования </w:t>
      </w:r>
      <w:r w:rsidRPr="003728D7">
        <w:rPr>
          <w:rFonts w:ascii="Times New Roman" w:hAnsi="Times New Roman"/>
          <w:color w:val="000000"/>
          <w:sz w:val="28"/>
          <w:szCs w:val="28"/>
        </w:rPr>
        <w:t xml:space="preserve">и </w:t>
      </w:r>
      <w:r w:rsidR="00CE5C6D">
        <w:rPr>
          <w:rFonts w:ascii="Times New Roman" w:hAnsi="Times New Roman"/>
          <w:color w:val="000000"/>
          <w:sz w:val="28"/>
          <w:szCs w:val="28"/>
        </w:rPr>
        <w:t>т.д.</w:t>
      </w:r>
      <w:r w:rsidRPr="003728D7">
        <w:rPr>
          <w:rFonts w:ascii="Times New Roman" w:hAnsi="Times New Roman"/>
          <w:color w:val="000000"/>
          <w:sz w:val="28"/>
          <w:szCs w:val="28"/>
        </w:rPr>
        <w:t xml:space="preserve"> </w:t>
      </w:r>
      <w:r w:rsidR="00CE5C6D">
        <w:rPr>
          <w:rFonts w:ascii="Times New Roman" w:hAnsi="Times New Roman"/>
          <w:color w:val="000000"/>
          <w:sz w:val="28"/>
          <w:szCs w:val="28"/>
        </w:rPr>
        <w:t>В связи с этим вмешательство государства в рыночную экономику необходимо</w:t>
      </w:r>
      <w:r w:rsidRPr="003728D7">
        <w:rPr>
          <w:rFonts w:ascii="Times New Roman" w:hAnsi="Times New Roman"/>
          <w:color w:val="000000"/>
          <w:sz w:val="28"/>
          <w:szCs w:val="28"/>
        </w:rPr>
        <w:t>.</w:t>
      </w:r>
    </w:p>
    <w:p w:rsidR="003728D7" w:rsidRPr="003728D7" w:rsidRDefault="00CE5C6D" w:rsidP="002212F5">
      <w:pPr>
        <w:keepNext/>
        <w:shd w:val="clear" w:color="auto" w:fill="FFFFFF"/>
        <w:tabs>
          <w:tab w:val="left" w:leader="underscore" w:pos="1171"/>
          <w:tab w:val="left" w:leader="hyphen" w:pos="2203"/>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Причины, вызывающие</w:t>
      </w:r>
      <w:r w:rsidR="003728D7" w:rsidRPr="003728D7">
        <w:rPr>
          <w:rFonts w:ascii="Times New Roman" w:hAnsi="Times New Roman"/>
          <w:color w:val="000000"/>
          <w:sz w:val="28"/>
          <w:szCs w:val="28"/>
        </w:rPr>
        <w:t xml:space="preserve"> необходимость вмешательства государства в рыночную экономику:</w:t>
      </w:r>
    </w:p>
    <w:p w:rsidR="00CE5C6D" w:rsidRPr="003728D7" w:rsidRDefault="00CE5C6D"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о</w:t>
      </w:r>
      <w:r w:rsidRPr="003728D7">
        <w:rPr>
          <w:rFonts w:ascii="Times New Roman" w:hAnsi="Times New Roman"/>
          <w:color w:val="000000"/>
          <w:sz w:val="28"/>
          <w:szCs w:val="28"/>
        </w:rPr>
        <w:t>беспечить экономику необходимым количеством денег может только государство;</w:t>
      </w:r>
    </w:p>
    <w:p w:rsidR="00CE5C6D" w:rsidRPr="003728D7" w:rsidRDefault="00CE5C6D"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н</w:t>
      </w:r>
      <w:r w:rsidRPr="003728D7">
        <w:rPr>
          <w:rFonts w:ascii="Times New Roman" w:hAnsi="Times New Roman"/>
          <w:color w:val="000000"/>
          <w:sz w:val="28"/>
          <w:szCs w:val="28"/>
        </w:rPr>
        <w:t>еобходимость компенсации, ликвидации или недопущения отрицательных внешних эффектов рынка;</w:t>
      </w:r>
    </w:p>
    <w:p w:rsidR="003728D7" w:rsidRPr="003728D7" w:rsidRDefault="00CE5C6D"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с</w:t>
      </w:r>
      <w:r w:rsidRPr="003728D7">
        <w:rPr>
          <w:rFonts w:ascii="Times New Roman" w:hAnsi="Times New Roman"/>
          <w:color w:val="000000"/>
          <w:sz w:val="28"/>
          <w:szCs w:val="28"/>
        </w:rPr>
        <w:t>уществует комплекс проблем, решить к</w:t>
      </w:r>
      <w:r>
        <w:rPr>
          <w:rFonts w:ascii="Times New Roman" w:hAnsi="Times New Roman"/>
          <w:color w:val="000000"/>
          <w:sz w:val="28"/>
          <w:szCs w:val="28"/>
        </w:rPr>
        <w:t xml:space="preserve">оторые может только государство, т.е. имеются </w:t>
      </w:r>
      <w:r w:rsidR="003728D7" w:rsidRPr="003728D7">
        <w:rPr>
          <w:rFonts w:ascii="Times New Roman" w:hAnsi="Times New Roman"/>
          <w:color w:val="000000"/>
          <w:sz w:val="28"/>
          <w:szCs w:val="28"/>
        </w:rPr>
        <w:t>высшие национально-государственные интересы, гарантом и защитником которых выступает государство;</w:t>
      </w:r>
    </w:p>
    <w:p w:rsidR="00CE5C6D" w:rsidRPr="003728D7" w:rsidRDefault="00CE5C6D"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в</w:t>
      </w:r>
      <w:r w:rsidRPr="003728D7">
        <w:rPr>
          <w:rFonts w:ascii="Times New Roman" w:hAnsi="Times New Roman"/>
          <w:color w:val="000000"/>
          <w:sz w:val="28"/>
          <w:szCs w:val="28"/>
        </w:rPr>
        <w:t>мешательство государства необходим</w:t>
      </w:r>
      <w:r>
        <w:rPr>
          <w:rFonts w:ascii="Times New Roman" w:hAnsi="Times New Roman"/>
          <w:color w:val="000000"/>
          <w:sz w:val="28"/>
          <w:szCs w:val="28"/>
        </w:rPr>
        <w:t>о</w:t>
      </w:r>
      <w:r w:rsidRPr="003728D7">
        <w:rPr>
          <w:rFonts w:ascii="Times New Roman" w:hAnsi="Times New Roman"/>
          <w:color w:val="000000"/>
          <w:sz w:val="28"/>
          <w:szCs w:val="28"/>
        </w:rPr>
        <w:t>, так как стихийные начала рынка нацеливают на получение прибыли конкретным предприятием или отраслью, а н</w:t>
      </w:r>
      <w:r>
        <w:rPr>
          <w:rFonts w:ascii="Times New Roman" w:hAnsi="Times New Roman"/>
          <w:color w:val="000000"/>
          <w:sz w:val="28"/>
          <w:szCs w:val="28"/>
        </w:rPr>
        <w:t>е на развитие экономики в целом;</w:t>
      </w:r>
    </w:p>
    <w:p w:rsidR="003728D7" w:rsidRPr="003728D7" w:rsidRDefault="00CE5C6D"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задач</w:t>
      </w:r>
      <w:r w:rsidRPr="003728D7">
        <w:rPr>
          <w:rFonts w:ascii="Times New Roman" w:hAnsi="Times New Roman"/>
          <w:color w:val="000000"/>
          <w:sz w:val="28"/>
          <w:szCs w:val="28"/>
        </w:rPr>
        <w:t>и решения социальных проблем, влияющих на развитие экономики</w:t>
      </w:r>
      <w:r>
        <w:rPr>
          <w:rFonts w:ascii="Times New Roman" w:hAnsi="Times New Roman"/>
          <w:color w:val="000000"/>
          <w:sz w:val="28"/>
          <w:szCs w:val="28"/>
        </w:rPr>
        <w:t>, определяют н</w:t>
      </w:r>
      <w:r w:rsidR="003728D7" w:rsidRPr="003728D7">
        <w:rPr>
          <w:rFonts w:ascii="Times New Roman" w:hAnsi="Times New Roman"/>
          <w:color w:val="000000"/>
          <w:sz w:val="28"/>
          <w:szCs w:val="28"/>
        </w:rPr>
        <w:t>еобходимость государственного регулирования</w:t>
      </w:r>
      <w:r>
        <w:rPr>
          <w:rFonts w:ascii="Times New Roman" w:hAnsi="Times New Roman"/>
          <w:color w:val="000000"/>
          <w:sz w:val="28"/>
          <w:szCs w:val="28"/>
        </w:rPr>
        <w:t>.</w:t>
      </w:r>
      <w:r w:rsidR="003728D7" w:rsidRPr="003728D7">
        <w:rPr>
          <w:rFonts w:ascii="Times New Roman" w:hAnsi="Times New Roman"/>
          <w:color w:val="000000"/>
          <w:sz w:val="28"/>
          <w:szCs w:val="28"/>
        </w:rPr>
        <w:t xml:space="preserve"> </w:t>
      </w:r>
      <w:r>
        <w:rPr>
          <w:rFonts w:ascii="Times New Roman" w:hAnsi="Times New Roman"/>
          <w:color w:val="000000"/>
          <w:sz w:val="28"/>
          <w:szCs w:val="28"/>
        </w:rPr>
        <w:t>Г</w:t>
      </w:r>
      <w:r w:rsidR="003728D7" w:rsidRPr="003728D7">
        <w:rPr>
          <w:rFonts w:ascii="Times New Roman" w:hAnsi="Times New Roman"/>
          <w:color w:val="000000"/>
          <w:sz w:val="28"/>
          <w:szCs w:val="28"/>
        </w:rPr>
        <w:t xml:space="preserve">осударство устанавливает минимальные </w:t>
      </w:r>
      <w:r w:rsidRPr="003728D7">
        <w:rPr>
          <w:rFonts w:ascii="Times New Roman" w:hAnsi="Times New Roman"/>
          <w:color w:val="000000"/>
          <w:sz w:val="28"/>
          <w:szCs w:val="28"/>
        </w:rPr>
        <w:t>продолжительность рабочего времени</w:t>
      </w:r>
      <w:r>
        <w:rPr>
          <w:rFonts w:ascii="Times New Roman" w:hAnsi="Times New Roman"/>
          <w:color w:val="000000"/>
          <w:sz w:val="28"/>
          <w:szCs w:val="28"/>
        </w:rPr>
        <w:t>, размеры заработной платы,</w:t>
      </w:r>
      <w:r w:rsidR="003728D7" w:rsidRPr="003728D7">
        <w:rPr>
          <w:rFonts w:ascii="Times New Roman" w:hAnsi="Times New Roman"/>
          <w:color w:val="000000"/>
          <w:sz w:val="28"/>
          <w:szCs w:val="28"/>
        </w:rPr>
        <w:t xml:space="preserve"> </w:t>
      </w:r>
      <w:r w:rsidRPr="003728D7">
        <w:rPr>
          <w:rFonts w:ascii="Times New Roman" w:hAnsi="Times New Roman"/>
          <w:color w:val="000000"/>
          <w:sz w:val="28"/>
          <w:szCs w:val="28"/>
        </w:rPr>
        <w:t>величину прожиточного минимума</w:t>
      </w:r>
      <w:r>
        <w:rPr>
          <w:rFonts w:ascii="Times New Roman" w:hAnsi="Times New Roman"/>
          <w:color w:val="000000"/>
          <w:sz w:val="28"/>
          <w:szCs w:val="28"/>
        </w:rPr>
        <w:t xml:space="preserve">, </w:t>
      </w:r>
      <w:r w:rsidR="003728D7" w:rsidRPr="003728D7">
        <w:rPr>
          <w:rFonts w:ascii="Times New Roman" w:hAnsi="Times New Roman"/>
          <w:color w:val="000000"/>
          <w:sz w:val="28"/>
          <w:szCs w:val="28"/>
        </w:rPr>
        <w:t xml:space="preserve">гарантированного отпуска. Оно регулирует отношения между трудом и капиталом, </w:t>
      </w:r>
      <w:r w:rsidR="00CC5AEF" w:rsidRPr="003728D7">
        <w:rPr>
          <w:rFonts w:ascii="Times New Roman" w:hAnsi="Times New Roman"/>
          <w:color w:val="000000"/>
          <w:sz w:val="28"/>
          <w:szCs w:val="28"/>
        </w:rPr>
        <w:t>осуществляет выплаты различных видов пенсий и других пособий</w:t>
      </w:r>
      <w:r w:rsidR="00CC5AEF">
        <w:rPr>
          <w:rFonts w:ascii="Times New Roman" w:hAnsi="Times New Roman"/>
          <w:color w:val="000000"/>
          <w:sz w:val="28"/>
          <w:szCs w:val="28"/>
        </w:rPr>
        <w:t>,</w:t>
      </w:r>
      <w:r w:rsidR="00CC5AEF" w:rsidRPr="003728D7">
        <w:rPr>
          <w:rFonts w:ascii="Times New Roman" w:hAnsi="Times New Roman"/>
          <w:color w:val="000000"/>
          <w:sz w:val="28"/>
          <w:szCs w:val="28"/>
        </w:rPr>
        <w:t xml:space="preserve"> </w:t>
      </w:r>
      <w:r w:rsidR="003728D7" w:rsidRPr="003728D7">
        <w:rPr>
          <w:rFonts w:ascii="Times New Roman" w:hAnsi="Times New Roman"/>
          <w:color w:val="000000"/>
          <w:sz w:val="28"/>
          <w:szCs w:val="28"/>
        </w:rPr>
        <w:t xml:space="preserve">определяет направления социальных расходов, </w:t>
      </w:r>
      <w:r w:rsidRPr="003728D7">
        <w:rPr>
          <w:rFonts w:ascii="Times New Roman" w:hAnsi="Times New Roman"/>
          <w:color w:val="000000"/>
          <w:sz w:val="28"/>
          <w:szCs w:val="28"/>
        </w:rPr>
        <w:t>устанавливает пособия по безработице</w:t>
      </w:r>
      <w:r w:rsidR="003728D7" w:rsidRPr="003728D7">
        <w:rPr>
          <w:rFonts w:ascii="Times New Roman" w:hAnsi="Times New Roman"/>
          <w:color w:val="000000"/>
          <w:sz w:val="28"/>
          <w:szCs w:val="28"/>
        </w:rPr>
        <w:t>;</w:t>
      </w:r>
    </w:p>
    <w:p w:rsidR="00CE5C6D" w:rsidRPr="003728D7" w:rsidRDefault="00CC5AEF"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Pr>
          <w:rFonts w:ascii="Times New Roman" w:hAnsi="Times New Roman"/>
          <w:color w:val="000000"/>
          <w:sz w:val="28"/>
          <w:szCs w:val="28"/>
        </w:rPr>
        <w:t>п</w:t>
      </w:r>
      <w:r w:rsidR="00CE5C6D" w:rsidRPr="003728D7">
        <w:rPr>
          <w:rFonts w:ascii="Times New Roman" w:hAnsi="Times New Roman"/>
          <w:color w:val="000000"/>
          <w:sz w:val="28"/>
          <w:szCs w:val="28"/>
        </w:rPr>
        <w:t xml:space="preserve">оддержание убыточных или производств с длительным сроком окупаемости капитала, высокой степенью риска, высокой степенью стандартизации, без которых общество не может обойтись, а их результаты </w:t>
      </w:r>
      <w:r w:rsidR="00CE5C6D" w:rsidRPr="003728D7">
        <w:rPr>
          <w:rFonts w:ascii="Times New Roman" w:hAnsi="Times New Roman"/>
          <w:color w:val="000000"/>
          <w:sz w:val="28"/>
          <w:szCs w:val="28"/>
        </w:rPr>
        <w:lastRenderedPageBreak/>
        <w:t xml:space="preserve">нельзя оценивать с позиции немедленного экономического </w:t>
      </w:r>
      <w:r>
        <w:rPr>
          <w:rFonts w:ascii="Times New Roman" w:hAnsi="Times New Roman"/>
          <w:color w:val="000000"/>
          <w:sz w:val="28"/>
          <w:szCs w:val="28"/>
        </w:rPr>
        <w:t>эффекта:</w:t>
      </w:r>
      <w:r w:rsidRPr="00CC5AEF">
        <w:rPr>
          <w:rFonts w:ascii="Times New Roman" w:hAnsi="Times New Roman"/>
          <w:color w:val="000000"/>
          <w:sz w:val="28"/>
          <w:szCs w:val="28"/>
        </w:rPr>
        <w:t xml:space="preserve"> </w:t>
      </w:r>
      <w:r w:rsidRPr="003728D7">
        <w:rPr>
          <w:rFonts w:ascii="Times New Roman" w:hAnsi="Times New Roman"/>
          <w:color w:val="000000"/>
          <w:sz w:val="28"/>
          <w:szCs w:val="28"/>
        </w:rPr>
        <w:t>обороноспособность страны</w:t>
      </w:r>
      <w:r>
        <w:rPr>
          <w:rFonts w:ascii="Times New Roman" w:hAnsi="Times New Roman"/>
          <w:color w:val="000000"/>
          <w:sz w:val="28"/>
          <w:szCs w:val="28"/>
        </w:rPr>
        <w:t xml:space="preserve">,  фундаментальная наука, </w:t>
      </w:r>
      <w:r w:rsidR="00CE5C6D" w:rsidRPr="003728D7">
        <w:rPr>
          <w:rFonts w:ascii="Times New Roman" w:hAnsi="Times New Roman"/>
          <w:color w:val="000000"/>
          <w:sz w:val="28"/>
          <w:szCs w:val="28"/>
        </w:rPr>
        <w:t>содержание нетрудоспособных,</w:t>
      </w:r>
      <w:r w:rsidRPr="00CC5AEF">
        <w:rPr>
          <w:rFonts w:ascii="Times New Roman" w:hAnsi="Times New Roman"/>
          <w:color w:val="000000"/>
          <w:sz w:val="28"/>
          <w:szCs w:val="28"/>
        </w:rPr>
        <w:t xml:space="preserve"> </w:t>
      </w:r>
      <w:r w:rsidRPr="003728D7">
        <w:rPr>
          <w:rFonts w:ascii="Times New Roman" w:hAnsi="Times New Roman"/>
          <w:color w:val="000000"/>
          <w:sz w:val="28"/>
          <w:szCs w:val="28"/>
        </w:rPr>
        <w:t xml:space="preserve">охрана правопорядка, </w:t>
      </w:r>
      <w:r w:rsidR="00CE5C6D" w:rsidRPr="003728D7">
        <w:rPr>
          <w:rFonts w:ascii="Times New Roman" w:hAnsi="Times New Roman"/>
          <w:color w:val="000000"/>
          <w:sz w:val="28"/>
          <w:szCs w:val="28"/>
        </w:rPr>
        <w:t xml:space="preserve"> </w:t>
      </w:r>
      <w:r>
        <w:rPr>
          <w:rFonts w:ascii="Times New Roman" w:hAnsi="Times New Roman"/>
          <w:color w:val="000000"/>
          <w:sz w:val="28"/>
          <w:szCs w:val="28"/>
        </w:rPr>
        <w:t>здравоохранения</w:t>
      </w:r>
      <w:r w:rsidR="00CE5C6D" w:rsidRPr="003728D7">
        <w:rPr>
          <w:rFonts w:ascii="Times New Roman" w:hAnsi="Times New Roman"/>
          <w:color w:val="000000"/>
          <w:sz w:val="28"/>
          <w:szCs w:val="28"/>
        </w:rPr>
        <w:t xml:space="preserve">, </w:t>
      </w:r>
      <w:r w:rsidRPr="003728D7">
        <w:rPr>
          <w:rFonts w:ascii="Times New Roman" w:hAnsi="Times New Roman"/>
          <w:color w:val="000000"/>
          <w:sz w:val="28"/>
          <w:szCs w:val="28"/>
        </w:rPr>
        <w:t>организация образования</w:t>
      </w:r>
      <w:r>
        <w:rPr>
          <w:rFonts w:ascii="Times New Roman" w:hAnsi="Times New Roman"/>
          <w:color w:val="000000"/>
          <w:sz w:val="28"/>
          <w:szCs w:val="28"/>
        </w:rPr>
        <w:t>,</w:t>
      </w:r>
      <w:r w:rsidRPr="003728D7">
        <w:rPr>
          <w:rFonts w:ascii="Times New Roman" w:hAnsi="Times New Roman"/>
          <w:color w:val="000000"/>
          <w:sz w:val="28"/>
          <w:szCs w:val="28"/>
        </w:rPr>
        <w:t xml:space="preserve"> </w:t>
      </w:r>
      <w:r w:rsidR="00CE5C6D" w:rsidRPr="003728D7">
        <w:rPr>
          <w:rFonts w:ascii="Times New Roman" w:hAnsi="Times New Roman"/>
          <w:color w:val="000000"/>
          <w:sz w:val="28"/>
          <w:szCs w:val="28"/>
        </w:rPr>
        <w:t>создание и поддержание нормального функционирования общеэкономической структуры (денежное обращение, таможенный контроль и др.). Факторы, обуславливающие необходимость государственного регулир</w:t>
      </w:r>
      <w:r>
        <w:rPr>
          <w:rFonts w:ascii="Times New Roman" w:hAnsi="Times New Roman"/>
          <w:color w:val="000000"/>
          <w:sz w:val="28"/>
          <w:szCs w:val="28"/>
        </w:rPr>
        <w:t>ования экономики рассмотрены в Приложении</w:t>
      </w:r>
      <w:r w:rsidR="00CE5C6D" w:rsidRPr="003728D7">
        <w:rPr>
          <w:rFonts w:ascii="Times New Roman" w:hAnsi="Times New Roman"/>
          <w:color w:val="000000"/>
          <w:sz w:val="28"/>
          <w:szCs w:val="28"/>
        </w:rPr>
        <w:t xml:space="preserve"> 1.</w:t>
      </w:r>
    </w:p>
    <w:p w:rsidR="003728D7" w:rsidRPr="003728D7" w:rsidRDefault="003728D7" w:rsidP="002212F5">
      <w:pPr>
        <w:pStyle w:val="a4"/>
        <w:keepNext/>
        <w:numPr>
          <w:ilvl w:val="0"/>
          <w:numId w:val="3"/>
        </w:numPr>
        <w:shd w:val="clear" w:color="auto" w:fill="FFFFFF"/>
        <w:tabs>
          <w:tab w:val="left" w:pos="557"/>
        </w:tabs>
        <w:autoSpaceDE w:val="0"/>
        <w:autoSpaceDN w:val="0"/>
        <w:adjustRightInd w:val="0"/>
        <w:spacing w:after="0" w:line="360" w:lineRule="auto"/>
        <w:ind w:left="0" w:firstLine="709"/>
        <w:contextualSpacing w:val="0"/>
        <w:jc w:val="both"/>
        <w:rPr>
          <w:rFonts w:ascii="Times New Roman" w:hAnsi="Times New Roman"/>
          <w:color w:val="000000"/>
          <w:sz w:val="28"/>
          <w:szCs w:val="28"/>
        </w:rPr>
      </w:pPr>
      <w:r w:rsidRPr="003728D7">
        <w:rPr>
          <w:rFonts w:ascii="Times New Roman" w:hAnsi="Times New Roman"/>
          <w:color w:val="000000"/>
          <w:sz w:val="28"/>
          <w:szCs w:val="28"/>
        </w:rPr>
        <w:t>Развитие монополий подрывает конкурентное начало рыночной экономики, отрицательно сказывается на решении макроэкономических проблем, ведет к снижению эффективности общественного производства. Поэтому монополизации рынка должна быть противопоставлена законодательная и иная антимонополистическая деятельность государства</w:t>
      </w:r>
      <w:r w:rsidR="00CE5C6D">
        <w:rPr>
          <w:rStyle w:val="a9"/>
          <w:rFonts w:ascii="Times New Roman" w:hAnsi="Times New Roman"/>
          <w:color w:val="000000"/>
          <w:sz w:val="28"/>
          <w:szCs w:val="28"/>
        </w:rPr>
        <w:footnoteReference w:id="4"/>
      </w:r>
      <w:r w:rsidRPr="003728D7">
        <w:rPr>
          <w:rFonts w:ascii="Times New Roman" w:hAnsi="Times New Roman"/>
          <w:color w:val="000000"/>
          <w:sz w:val="28"/>
          <w:szCs w:val="28"/>
        </w:rPr>
        <w:t>.</w:t>
      </w:r>
    </w:p>
    <w:p w:rsidR="003728D7" w:rsidRPr="003728D7" w:rsidRDefault="003728D7" w:rsidP="002212F5">
      <w:pPr>
        <w:pStyle w:val="a4"/>
        <w:keepNext/>
        <w:shd w:val="clear" w:color="auto" w:fill="FFFFFF"/>
        <w:tabs>
          <w:tab w:val="left" w:pos="557"/>
        </w:tabs>
        <w:autoSpaceDE w:val="0"/>
        <w:autoSpaceDN w:val="0"/>
        <w:adjustRightInd w:val="0"/>
        <w:spacing w:after="0" w:line="360" w:lineRule="auto"/>
        <w:ind w:left="0" w:firstLine="709"/>
        <w:jc w:val="both"/>
        <w:rPr>
          <w:rFonts w:ascii="Times New Roman" w:hAnsi="Times New Roman"/>
          <w:color w:val="000000"/>
          <w:sz w:val="28"/>
          <w:szCs w:val="28"/>
        </w:rPr>
      </w:pPr>
      <w:r w:rsidRPr="003728D7">
        <w:rPr>
          <w:rFonts w:ascii="Times New Roman" w:hAnsi="Times New Roman"/>
          <w:color w:val="000000"/>
          <w:sz w:val="28"/>
          <w:szCs w:val="28"/>
        </w:rPr>
        <w:t>Таким образом, участие государства в решении проблем, порождаемых рынком, совершенно необходимо. При этом государство не должно подменять рынок и может действовать только в определенной системе координат. Эффективность рыночной экономики как системы, является границей государственного регулирования</w:t>
      </w:r>
      <w:r w:rsidR="00CE5C6D">
        <w:rPr>
          <w:rStyle w:val="a9"/>
          <w:rFonts w:ascii="Times New Roman" w:hAnsi="Times New Roman"/>
          <w:color w:val="000000"/>
          <w:sz w:val="28"/>
          <w:szCs w:val="28"/>
        </w:rPr>
        <w:footnoteReference w:id="5"/>
      </w:r>
      <w:r w:rsidRPr="003728D7">
        <w:rPr>
          <w:rFonts w:ascii="Times New Roman" w:hAnsi="Times New Roman"/>
          <w:color w:val="000000"/>
          <w:sz w:val="28"/>
          <w:szCs w:val="28"/>
        </w:rPr>
        <w:t>.</w:t>
      </w:r>
    </w:p>
    <w:p w:rsidR="003728D7" w:rsidRPr="009A2DD4" w:rsidRDefault="003728D7" w:rsidP="003728D7">
      <w:pPr>
        <w:pStyle w:val="a4"/>
        <w:keepNext/>
        <w:shd w:val="clear" w:color="auto" w:fill="FFFFFF"/>
        <w:tabs>
          <w:tab w:val="left" w:pos="557"/>
        </w:tabs>
        <w:autoSpaceDE w:val="0"/>
        <w:autoSpaceDN w:val="0"/>
        <w:adjustRightInd w:val="0"/>
        <w:spacing w:after="0" w:line="360" w:lineRule="auto"/>
        <w:ind w:left="0" w:firstLine="709"/>
        <w:jc w:val="both"/>
        <w:rPr>
          <w:rFonts w:ascii="Times New Roman" w:hAnsi="Times New Roman"/>
          <w:color w:val="000000"/>
          <w:sz w:val="28"/>
          <w:szCs w:val="28"/>
        </w:rPr>
      </w:pPr>
    </w:p>
    <w:p w:rsidR="00FD208E" w:rsidRDefault="00FD208E" w:rsidP="003728D7">
      <w:pPr>
        <w:jc w:val="center"/>
        <w:rPr>
          <w:rFonts w:ascii="Times New Roman" w:hAnsi="Times New Roman"/>
          <w:b/>
          <w:sz w:val="28"/>
          <w:szCs w:val="28"/>
        </w:rPr>
      </w:pPr>
    </w:p>
    <w:p w:rsidR="003728D7" w:rsidRPr="003728D7" w:rsidRDefault="003728D7" w:rsidP="003728D7">
      <w:pPr>
        <w:rPr>
          <w:rFonts w:ascii="Times New Roman" w:hAnsi="Times New Roman"/>
          <w:sz w:val="28"/>
          <w:szCs w:val="28"/>
        </w:rPr>
      </w:pPr>
    </w:p>
    <w:p w:rsidR="00FD208E" w:rsidRPr="003728D7" w:rsidRDefault="00FD208E">
      <w:pPr>
        <w:rPr>
          <w:rFonts w:ascii="Times New Roman" w:hAnsi="Times New Roman"/>
          <w:b/>
          <w:sz w:val="28"/>
          <w:szCs w:val="28"/>
        </w:rPr>
      </w:pPr>
      <w:r w:rsidRPr="003728D7">
        <w:rPr>
          <w:rFonts w:ascii="Times New Roman" w:hAnsi="Times New Roman"/>
          <w:b/>
          <w:sz w:val="28"/>
          <w:szCs w:val="28"/>
        </w:rPr>
        <w:br w:type="page"/>
      </w:r>
    </w:p>
    <w:p w:rsidR="00FD208E" w:rsidRDefault="00FD208E" w:rsidP="00A80727">
      <w:pPr>
        <w:jc w:val="center"/>
        <w:rPr>
          <w:rFonts w:ascii="Times New Roman" w:hAnsi="Times New Roman"/>
          <w:b/>
          <w:sz w:val="28"/>
          <w:szCs w:val="28"/>
        </w:rPr>
      </w:pPr>
      <w:r w:rsidRPr="00A80727">
        <w:rPr>
          <w:rFonts w:ascii="Times New Roman" w:hAnsi="Times New Roman"/>
          <w:b/>
          <w:sz w:val="28"/>
          <w:szCs w:val="28"/>
        </w:rPr>
        <w:lastRenderedPageBreak/>
        <w:t>3.</w:t>
      </w:r>
      <w:r w:rsidR="00A80727">
        <w:rPr>
          <w:rFonts w:ascii="Times New Roman" w:hAnsi="Times New Roman"/>
          <w:b/>
          <w:sz w:val="28"/>
          <w:szCs w:val="28"/>
        </w:rPr>
        <w:t>МЕТОДЫ ГОСУДАРСТВЕННОГО РЕГУЛИРОВАНИЯ</w:t>
      </w:r>
    </w:p>
    <w:p w:rsidR="00A80727" w:rsidRDefault="00A80727" w:rsidP="00A80727">
      <w:pPr>
        <w:jc w:val="center"/>
        <w:rPr>
          <w:rFonts w:ascii="Times New Roman" w:hAnsi="Times New Roman"/>
          <w:b/>
          <w:sz w:val="28"/>
          <w:szCs w:val="28"/>
        </w:rPr>
      </w:pPr>
      <w:r>
        <w:rPr>
          <w:rFonts w:ascii="Times New Roman" w:hAnsi="Times New Roman"/>
          <w:b/>
          <w:sz w:val="28"/>
          <w:szCs w:val="28"/>
        </w:rPr>
        <w:t>3.1ЭКОНОМИЧЕСКИЕ И АДМИНИСТРАТИВНЫЕ МЕТОДЫ</w:t>
      </w:r>
    </w:p>
    <w:p w:rsidR="00BA5C65" w:rsidRPr="00BA5C65" w:rsidRDefault="00A80727" w:rsidP="002212F5">
      <w:pPr>
        <w:pStyle w:val="a7"/>
        <w:spacing w:after="0" w:line="360" w:lineRule="auto"/>
        <w:ind w:firstLine="709"/>
        <w:jc w:val="both"/>
        <w:rPr>
          <w:color w:val="000000"/>
          <w:sz w:val="28"/>
          <w:szCs w:val="28"/>
        </w:rPr>
      </w:pPr>
      <w:r w:rsidRPr="00BA5C65">
        <w:rPr>
          <w:sz w:val="28"/>
          <w:szCs w:val="28"/>
        </w:rPr>
        <w:t xml:space="preserve"> </w:t>
      </w:r>
      <w:r w:rsidR="0041650C" w:rsidRPr="00BA5C65">
        <w:rPr>
          <w:color w:val="000000"/>
          <w:sz w:val="28"/>
          <w:szCs w:val="28"/>
        </w:rPr>
        <w:t xml:space="preserve">Государственное регулирование экономики </w:t>
      </w:r>
      <w:r w:rsidR="00630C44" w:rsidRPr="00BA5C65">
        <w:rPr>
          <w:color w:val="000000"/>
          <w:sz w:val="28"/>
          <w:szCs w:val="28"/>
        </w:rPr>
        <w:t xml:space="preserve"> </w:t>
      </w:r>
      <w:r w:rsidR="0041650C" w:rsidRPr="00BA5C65">
        <w:rPr>
          <w:color w:val="000000"/>
          <w:sz w:val="28"/>
          <w:szCs w:val="28"/>
        </w:rPr>
        <w:t xml:space="preserve">связано с экономической политикой и направлено на её реализацию. </w:t>
      </w:r>
      <w:r w:rsidR="00630C44" w:rsidRPr="00BA5C65">
        <w:rPr>
          <w:color w:val="000000"/>
          <w:sz w:val="28"/>
          <w:szCs w:val="28"/>
        </w:rPr>
        <w:t>Д</w:t>
      </w:r>
      <w:r w:rsidR="0041650C" w:rsidRPr="00BA5C65">
        <w:rPr>
          <w:color w:val="000000"/>
          <w:sz w:val="28"/>
          <w:szCs w:val="28"/>
        </w:rPr>
        <w:t>ля реализации целей своей экономической политики</w:t>
      </w:r>
      <w:r w:rsidR="00630C44" w:rsidRPr="00BA5C65">
        <w:rPr>
          <w:color w:val="000000"/>
          <w:sz w:val="28"/>
          <w:szCs w:val="28"/>
        </w:rPr>
        <w:t xml:space="preserve"> государство</w:t>
      </w:r>
      <w:r w:rsidR="0041650C" w:rsidRPr="00BA5C65">
        <w:rPr>
          <w:color w:val="000000"/>
          <w:sz w:val="28"/>
          <w:szCs w:val="28"/>
        </w:rPr>
        <w:t xml:space="preserve"> использует раз</w:t>
      </w:r>
      <w:r w:rsidR="00630C44" w:rsidRPr="00BA5C65">
        <w:rPr>
          <w:color w:val="000000"/>
          <w:sz w:val="28"/>
          <w:szCs w:val="28"/>
        </w:rPr>
        <w:t xml:space="preserve">личные формы и методы, </w:t>
      </w:r>
      <w:r w:rsidR="0041650C" w:rsidRPr="00BA5C65">
        <w:rPr>
          <w:color w:val="000000"/>
          <w:sz w:val="28"/>
          <w:szCs w:val="28"/>
        </w:rPr>
        <w:t>образую</w:t>
      </w:r>
      <w:r w:rsidR="00630C44" w:rsidRPr="00BA5C65">
        <w:rPr>
          <w:color w:val="000000"/>
          <w:sz w:val="28"/>
          <w:szCs w:val="28"/>
        </w:rPr>
        <w:t>щие</w:t>
      </w:r>
      <w:r w:rsidR="0041650C" w:rsidRPr="00BA5C65">
        <w:rPr>
          <w:color w:val="000000"/>
          <w:sz w:val="28"/>
          <w:szCs w:val="28"/>
        </w:rPr>
        <w:t xml:space="preserve"> инструментарий государственного регулирования экономики</w:t>
      </w:r>
      <w:r w:rsidR="00630C44" w:rsidRPr="00BA5C65">
        <w:rPr>
          <w:color w:val="000000"/>
          <w:sz w:val="28"/>
          <w:szCs w:val="28"/>
        </w:rPr>
        <w:t>.</w:t>
      </w:r>
      <w:r w:rsidR="00BA5C65" w:rsidRPr="00BA5C65">
        <w:rPr>
          <w:color w:val="000000"/>
          <w:sz w:val="28"/>
          <w:szCs w:val="28"/>
        </w:rPr>
        <w:t xml:space="preserve"> </w:t>
      </w:r>
      <w:r w:rsidR="00BA5C65">
        <w:rPr>
          <w:color w:val="000000"/>
          <w:sz w:val="28"/>
          <w:szCs w:val="28"/>
        </w:rPr>
        <w:t>И</w:t>
      </w:r>
      <w:r w:rsidR="00BA5C65" w:rsidRPr="00BA5C65">
        <w:rPr>
          <w:color w:val="000000"/>
          <w:sz w:val="28"/>
          <w:szCs w:val="28"/>
        </w:rPr>
        <w:t xml:space="preserve">нструментарий государственного регулирования экономики представлен в </w:t>
      </w:r>
      <w:r w:rsidR="00BA5C65">
        <w:rPr>
          <w:color w:val="000000"/>
          <w:sz w:val="28"/>
          <w:szCs w:val="28"/>
        </w:rPr>
        <w:t>Приложении 2</w:t>
      </w:r>
      <w:r w:rsidR="00BA5C65" w:rsidRPr="00BA5C65">
        <w:rPr>
          <w:color w:val="000000"/>
          <w:sz w:val="28"/>
          <w:szCs w:val="28"/>
        </w:rPr>
        <w:t>.</w:t>
      </w:r>
    </w:p>
    <w:p w:rsidR="0041650C" w:rsidRPr="00BA5C65" w:rsidRDefault="0041650C" w:rsidP="002212F5">
      <w:pPr>
        <w:pStyle w:val="a7"/>
        <w:spacing w:after="0" w:line="360" w:lineRule="auto"/>
        <w:ind w:firstLine="709"/>
        <w:jc w:val="both"/>
        <w:rPr>
          <w:color w:val="000000"/>
          <w:sz w:val="28"/>
          <w:szCs w:val="28"/>
        </w:rPr>
      </w:pPr>
      <w:r w:rsidRPr="00BA5C65">
        <w:rPr>
          <w:color w:val="000000"/>
          <w:sz w:val="28"/>
          <w:szCs w:val="28"/>
        </w:rPr>
        <w:t xml:space="preserve">Государство использует методы косвенного (экономического) </w:t>
      </w:r>
      <w:r w:rsidR="00630C44" w:rsidRPr="00BA5C65">
        <w:rPr>
          <w:color w:val="000000"/>
          <w:sz w:val="28"/>
          <w:szCs w:val="28"/>
        </w:rPr>
        <w:t xml:space="preserve">и прямого (административного) </w:t>
      </w:r>
      <w:r w:rsidRPr="00BA5C65">
        <w:rPr>
          <w:color w:val="000000"/>
          <w:sz w:val="28"/>
          <w:szCs w:val="28"/>
        </w:rPr>
        <w:t>воздействия на экономику.</w:t>
      </w:r>
    </w:p>
    <w:p w:rsidR="00630C44" w:rsidRPr="00BA5C65" w:rsidRDefault="00630C44" w:rsidP="002212F5">
      <w:pPr>
        <w:pStyle w:val="a7"/>
        <w:spacing w:after="0" w:line="360" w:lineRule="auto"/>
        <w:ind w:firstLine="709"/>
        <w:jc w:val="both"/>
        <w:rPr>
          <w:sz w:val="28"/>
        </w:rPr>
      </w:pPr>
      <w:r w:rsidRPr="00BA5C65">
        <w:rPr>
          <w:sz w:val="28"/>
        </w:rPr>
        <w:t xml:space="preserve">Преобладание административных методов характерно для командной экономики. На использовании экономических методов базируется система государственного регулирования рыночной экономики. </w:t>
      </w:r>
    </w:p>
    <w:p w:rsidR="0041650C" w:rsidRPr="00BA5C65" w:rsidRDefault="00630C44" w:rsidP="002212F5">
      <w:pPr>
        <w:pStyle w:val="a7"/>
        <w:spacing w:after="0" w:line="360" w:lineRule="auto"/>
        <w:ind w:firstLine="709"/>
        <w:jc w:val="both"/>
        <w:rPr>
          <w:color w:val="000000"/>
          <w:sz w:val="28"/>
          <w:szCs w:val="28"/>
        </w:rPr>
      </w:pPr>
      <w:r w:rsidRPr="00BA5C65">
        <w:rPr>
          <w:sz w:val="28"/>
        </w:rPr>
        <w:t>Прямые, или административные, методы регулирования ограничивают свободу</w:t>
      </w:r>
      <w:r w:rsidR="002C4FF5">
        <w:rPr>
          <w:sz w:val="28"/>
        </w:rPr>
        <w:t xml:space="preserve"> выбора хозяйствующего субъекта, а порой вообще сводят к нулю.</w:t>
      </w:r>
      <w:r w:rsidRPr="00BA5C65">
        <w:rPr>
          <w:sz w:val="28"/>
        </w:rPr>
        <w:t xml:space="preserve"> </w:t>
      </w:r>
      <w:r w:rsidR="0041650C" w:rsidRPr="00BA5C65">
        <w:rPr>
          <w:color w:val="000000"/>
          <w:sz w:val="28"/>
          <w:szCs w:val="28"/>
        </w:rPr>
        <w:t>Особенностью административных средств регулирования экономики является, то что они</w:t>
      </w:r>
      <w:r w:rsidRPr="00BA5C65">
        <w:rPr>
          <w:rStyle w:val="a9"/>
          <w:color w:val="000000"/>
          <w:sz w:val="28"/>
          <w:szCs w:val="28"/>
        </w:rPr>
        <w:footnoteReference w:id="6"/>
      </w:r>
      <w:r w:rsidRPr="00BA5C65">
        <w:rPr>
          <w:color w:val="000000"/>
          <w:sz w:val="28"/>
          <w:szCs w:val="28"/>
        </w:rPr>
        <w:t>:</w:t>
      </w:r>
    </w:p>
    <w:p w:rsidR="00630C44" w:rsidRPr="00BA5C65" w:rsidRDefault="0041650C" w:rsidP="002212F5">
      <w:pPr>
        <w:pStyle w:val="a7"/>
        <w:spacing w:after="0" w:line="360" w:lineRule="auto"/>
        <w:ind w:firstLine="709"/>
        <w:jc w:val="both"/>
        <w:rPr>
          <w:color w:val="000000"/>
          <w:sz w:val="28"/>
          <w:szCs w:val="28"/>
        </w:rPr>
      </w:pPr>
      <w:r w:rsidRPr="00BA5C65">
        <w:rPr>
          <w:color w:val="000000"/>
          <w:sz w:val="28"/>
          <w:szCs w:val="28"/>
        </w:rPr>
        <w:t xml:space="preserve">- </w:t>
      </w:r>
      <w:r w:rsidR="00630C44" w:rsidRPr="00BA5C65">
        <w:rPr>
          <w:color w:val="000000"/>
          <w:sz w:val="28"/>
          <w:szCs w:val="28"/>
        </w:rPr>
        <w:t>базируются на силе и авторитете государственной власти;</w:t>
      </w:r>
    </w:p>
    <w:p w:rsidR="00630C44" w:rsidRPr="00BA5C65" w:rsidRDefault="0041650C" w:rsidP="002212F5">
      <w:pPr>
        <w:pStyle w:val="a7"/>
        <w:spacing w:after="0" w:line="360" w:lineRule="auto"/>
        <w:ind w:firstLine="709"/>
        <w:jc w:val="both"/>
        <w:rPr>
          <w:color w:val="000000"/>
          <w:sz w:val="28"/>
          <w:szCs w:val="28"/>
        </w:rPr>
      </w:pPr>
      <w:r w:rsidRPr="00BA5C65">
        <w:rPr>
          <w:color w:val="000000"/>
          <w:sz w:val="28"/>
          <w:szCs w:val="28"/>
        </w:rPr>
        <w:t xml:space="preserve">- </w:t>
      </w:r>
      <w:r w:rsidR="00630C44" w:rsidRPr="00BA5C65">
        <w:rPr>
          <w:color w:val="000000"/>
          <w:sz w:val="28"/>
          <w:szCs w:val="28"/>
        </w:rPr>
        <w:t>не связаны с созданием дополнительных материальных стимулов для их реализации;</w:t>
      </w:r>
    </w:p>
    <w:p w:rsidR="0041650C" w:rsidRPr="00BA5C65" w:rsidRDefault="0041650C" w:rsidP="002212F5">
      <w:pPr>
        <w:pStyle w:val="a7"/>
        <w:spacing w:after="0" w:line="360" w:lineRule="auto"/>
        <w:ind w:firstLine="709"/>
        <w:jc w:val="both"/>
        <w:rPr>
          <w:color w:val="000000"/>
          <w:sz w:val="28"/>
          <w:szCs w:val="28"/>
        </w:rPr>
      </w:pPr>
      <w:r w:rsidRPr="00BA5C65">
        <w:rPr>
          <w:color w:val="000000"/>
          <w:sz w:val="28"/>
          <w:szCs w:val="28"/>
        </w:rPr>
        <w:t>- включают меры запре</w:t>
      </w:r>
      <w:r w:rsidR="00BA5C65" w:rsidRPr="00BA5C65">
        <w:rPr>
          <w:color w:val="000000"/>
          <w:sz w:val="28"/>
          <w:szCs w:val="28"/>
        </w:rPr>
        <w:t>щения, разрешения и принуждения;</w:t>
      </w:r>
    </w:p>
    <w:p w:rsidR="0041650C" w:rsidRPr="00BA5C65" w:rsidRDefault="00630C44" w:rsidP="002212F5">
      <w:pPr>
        <w:pStyle w:val="a7"/>
        <w:spacing w:after="0" w:line="360" w:lineRule="auto"/>
        <w:ind w:firstLine="709"/>
        <w:jc w:val="both"/>
        <w:rPr>
          <w:color w:val="000000"/>
          <w:sz w:val="28"/>
          <w:szCs w:val="28"/>
        </w:rPr>
      </w:pPr>
      <w:r w:rsidRPr="00BA5C65">
        <w:rPr>
          <w:color w:val="000000"/>
          <w:sz w:val="28"/>
          <w:szCs w:val="28"/>
        </w:rPr>
        <w:t>-</w:t>
      </w:r>
      <w:r w:rsidR="0041650C" w:rsidRPr="00BA5C65">
        <w:rPr>
          <w:color w:val="000000"/>
          <w:sz w:val="28"/>
          <w:szCs w:val="28"/>
        </w:rPr>
        <w:t>предусматривают организацию управления предприятиями государственного сектора экономики, государственной собственностью.</w:t>
      </w:r>
    </w:p>
    <w:p w:rsidR="00630C44" w:rsidRPr="00BA5C65" w:rsidRDefault="00BA5C65" w:rsidP="002212F5">
      <w:pPr>
        <w:pStyle w:val="a7"/>
        <w:spacing w:after="0" w:line="360" w:lineRule="auto"/>
        <w:ind w:firstLine="709"/>
        <w:jc w:val="both"/>
        <w:rPr>
          <w:color w:val="000000"/>
          <w:sz w:val="28"/>
          <w:szCs w:val="28"/>
        </w:rPr>
      </w:pPr>
      <w:r w:rsidRPr="00BA5C65">
        <w:rPr>
          <w:sz w:val="28"/>
        </w:rPr>
        <w:t>Э</w:t>
      </w:r>
      <w:r w:rsidR="00630C44" w:rsidRPr="00BA5C65">
        <w:rPr>
          <w:sz w:val="28"/>
        </w:rPr>
        <w:t>кономические методы государственного регулирования не ограничивают свободы предпринимательского выбора</w:t>
      </w:r>
      <w:r w:rsidR="002C4FF5">
        <w:rPr>
          <w:sz w:val="28"/>
        </w:rPr>
        <w:t>, а иногда даже расширяют ее</w:t>
      </w:r>
      <w:r w:rsidR="00630C44" w:rsidRPr="00BA5C65">
        <w:rPr>
          <w:sz w:val="28"/>
        </w:rPr>
        <w:t>.</w:t>
      </w:r>
      <w:r w:rsidR="002C4FF5">
        <w:rPr>
          <w:sz w:val="28"/>
        </w:rPr>
        <w:t xml:space="preserve"> Появляется стимул и отреагировать на него или нет – это выбор субъекта. </w:t>
      </w:r>
      <w:r w:rsidR="00630C44" w:rsidRPr="00BA5C65">
        <w:rPr>
          <w:sz w:val="28"/>
        </w:rPr>
        <w:t xml:space="preserve"> </w:t>
      </w:r>
      <w:r w:rsidR="0041650C" w:rsidRPr="00BA5C65">
        <w:rPr>
          <w:color w:val="000000"/>
          <w:sz w:val="28"/>
          <w:szCs w:val="28"/>
        </w:rPr>
        <w:t xml:space="preserve">Экономические средства воздействия на хозяйственные </w:t>
      </w:r>
      <w:r w:rsidR="0041650C" w:rsidRPr="00BA5C65">
        <w:rPr>
          <w:color w:val="000000"/>
          <w:sz w:val="28"/>
          <w:szCs w:val="28"/>
        </w:rPr>
        <w:lastRenderedPageBreak/>
        <w:t>процессы предполагают использование следующих регулирующих инструментов:</w:t>
      </w:r>
    </w:p>
    <w:p w:rsidR="00BA5C65"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государственного экономического прогнозирования;</w:t>
      </w:r>
    </w:p>
    <w:p w:rsidR="00BA5C65"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государственного экономического программирования;</w:t>
      </w:r>
    </w:p>
    <w:p w:rsidR="00BA5C65"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бюджетно – налоговой системы;</w:t>
      </w:r>
    </w:p>
    <w:p w:rsidR="00BA5C65"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денежно – кредитной политики;</w:t>
      </w:r>
    </w:p>
    <w:p w:rsidR="00BA5C65"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валютной политики;</w:t>
      </w:r>
    </w:p>
    <w:p w:rsidR="00630C44" w:rsidRPr="00BA5C65" w:rsidRDefault="0041650C" w:rsidP="002212F5">
      <w:pPr>
        <w:pStyle w:val="a7"/>
        <w:numPr>
          <w:ilvl w:val="0"/>
          <w:numId w:val="12"/>
        </w:numPr>
        <w:spacing w:after="0" w:line="360" w:lineRule="auto"/>
        <w:ind w:left="0" w:firstLine="709"/>
        <w:jc w:val="both"/>
        <w:rPr>
          <w:color w:val="000000"/>
          <w:sz w:val="28"/>
          <w:szCs w:val="28"/>
        </w:rPr>
      </w:pPr>
      <w:r w:rsidRPr="00BA5C65">
        <w:rPr>
          <w:color w:val="000000"/>
          <w:sz w:val="28"/>
          <w:szCs w:val="28"/>
        </w:rPr>
        <w:t>таможенной политики.</w:t>
      </w:r>
    </w:p>
    <w:p w:rsidR="00630C44" w:rsidRPr="00BA5C65" w:rsidRDefault="00BA5C65" w:rsidP="002212F5">
      <w:pPr>
        <w:suppressAutoHyphens/>
        <w:spacing w:after="0" w:line="360" w:lineRule="auto"/>
        <w:ind w:firstLine="709"/>
        <w:jc w:val="both"/>
        <w:rPr>
          <w:rFonts w:ascii="Times New Roman" w:hAnsi="Times New Roman"/>
          <w:sz w:val="28"/>
        </w:rPr>
      </w:pPr>
      <w:r>
        <w:rPr>
          <w:rFonts w:ascii="Times New Roman" w:hAnsi="Times New Roman"/>
          <w:sz w:val="28"/>
        </w:rPr>
        <w:t>М</w:t>
      </w:r>
      <w:r w:rsidR="00630C44" w:rsidRPr="00BA5C65">
        <w:rPr>
          <w:rFonts w:ascii="Times New Roman" w:hAnsi="Times New Roman"/>
          <w:sz w:val="28"/>
        </w:rPr>
        <w:t>ежду административными и экономическими методами регулирования до некоторой степени условно</w:t>
      </w:r>
      <w:r w:rsidRPr="00BA5C65">
        <w:rPr>
          <w:rFonts w:ascii="Times New Roman" w:hAnsi="Times New Roman"/>
          <w:sz w:val="28"/>
        </w:rPr>
        <w:t xml:space="preserve"> </w:t>
      </w:r>
      <w:r>
        <w:rPr>
          <w:rFonts w:ascii="Times New Roman" w:hAnsi="Times New Roman"/>
          <w:sz w:val="28"/>
        </w:rPr>
        <w:t>р</w:t>
      </w:r>
      <w:r w:rsidRPr="00BA5C65">
        <w:rPr>
          <w:rFonts w:ascii="Times New Roman" w:hAnsi="Times New Roman"/>
          <w:sz w:val="28"/>
        </w:rPr>
        <w:t>азграничение</w:t>
      </w:r>
      <w:r w:rsidR="00630C44" w:rsidRPr="00BA5C65">
        <w:rPr>
          <w:rFonts w:ascii="Times New Roman" w:hAnsi="Times New Roman"/>
          <w:sz w:val="28"/>
        </w:rPr>
        <w:t xml:space="preserve">. </w:t>
      </w:r>
      <w:r>
        <w:rPr>
          <w:rFonts w:ascii="Times New Roman" w:hAnsi="Times New Roman"/>
          <w:sz w:val="28"/>
        </w:rPr>
        <w:t xml:space="preserve">Чтобы задействовать </w:t>
      </w:r>
      <w:r w:rsidR="00630C44" w:rsidRPr="00BA5C65">
        <w:rPr>
          <w:rFonts w:ascii="Times New Roman" w:hAnsi="Times New Roman"/>
          <w:sz w:val="28"/>
        </w:rPr>
        <w:t xml:space="preserve">косвенный регулятор, необходимо предварительное административное решение соответствующих </w:t>
      </w:r>
      <w:r>
        <w:rPr>
          <w:rFonts w:ascii="Times New Roman" w:hAnsi="Times New Roman"/>
          <w:sz w:val="28"/>
        </w:rPr>
        <w:t>государственных органов.</w:t>
      </w:r>
      <w:r w:rsidR="00630C44" w:rsidRPr="00BA5C65">
        <w:rPr>
          <w:rFonts w:ascii="Times New Roman" w:hAnsi="Times New Roman"/>
          <w:sz w:val="28"/>
        </w:rPr>
        <w:t xml:space="preserve"> </w:t>
      </w:r>
      <w:r>
        <w:rPr>
          <w:rFonts w:ascii="Times New Roman" w:hAnsi="Times New Roman"/>
          <w:sz w:val="28"/>
        </w:rPr>
        <w:t xml:space="preserve">Но так же </w:t>
      </w:r>
      <w:r w:rsidR="00630C44" w:rsidRPr="00BA5C65">
        <w:rPr>
          <w:rFonts w:ascii="Times New Roman" w:hAnsi="Times New Roman"/>
          <w:sz w:val="28"/>
        </w:rPr>
        <w:t>любой административный регулятор, прямо принуждая хозяйствующие субъекты выполнять те или иные действия, одновременно оказывает вторичное косвенное воздействие на целый ряд сопряженных экономических процессов. Административные методы регулирования диаметрально противоположны природе рынка, они блокируют действие соответствующих рыночных регуляторов. Если предприятию, например, директивно определены объем производимой продукции и размеры поставок сырья, оно не может отреагировать на изменение рыночной конъюнктуры путем увеличения или сокращения выпуска продукции. Чем выше сфера действия административных методов регулирования, тем уже сфера распространения и ниже эффективность реальных рыночных отношений. Экономические методы регулирования, напротив, адекватны природе рынка. Они непосредственно воздействуют на конъюнктуру рынка и через нее, косвенно, на производителей и потребителей товаров и услуг</w:t>
      </w:r>
      <w:r>
        <w:rPr>
          <w:rStyle w:val="a9"/>
          <w:rFonts w:ascii="Times New Roman" w:hAnsi="Times New Roman"/>
          <w:sz w:val="28"/>
        </w:rPr>
        <w:footnoteReference w:id="7"/>
      </w:r>
      <w:r w:rsidR="00630C44" w:rsidRPr="00BA5C65">
        <w:rPr>
          <w:rFonts w:ascii="Times New Roman" w:hAnsi="Times New Roman"/>
          <w:sz w:val="28"/>
        </w:rPr>
        <w:t>.</w:t>
      </w:r>
    </w:p>
    <w:p w:rsidR="00A80727" w:rsidRPr="00CB72F3" w:rsidRDefault="00CB72F3" w:rsidP="002212F5">
      <w:pPr>
        <w:pStyle w:val="a7"/>
        <w:spacing w:after="0" w:line="360" w:lineRule="auto"/>
        <w:ind w:firstLine="709"/>
        <w:jc w:val="both"/>
        <w:rPr>
          <w:sz w:val="28"/>
          <w:szCs w:val="28"/>
        </w:rPr>
      </w:pPr>
      <w:r>
        <w:rPr>
          <w:sz w:val="28"/>
          <w:szCs w:val="28"/>
        </w:rPr>
        <w:t>Т.к.</w:t>
      </w:r>
      <w:r w:rsidR="00A80727" w:rsidRPr="00CB72F3">
        <w:rPr>
          <w:sz w:val="28"/>
          <w:szCs w:val="28"/>
        </w:rPr>
        <w:t xml:space="preserve"> рынок представляет собой самонастраивающуюся систему, </w:t>
      </w:r>
      <w:r>
        <w:rPr>
          <w:sz w:val="28"/>
          <w:szCs w:val="28"/>
        </w:rPr>
        <w:t xml:space="preserve">то </w:t>
      </w:r>
      <w:r w:rsidR="00A80727" w:rsidRPr="00CB72F3">
        <w:rPr>
          <w:sz w:val="28"/>
          <w:szCs w:val="28"/>
        </w:rPr>
        <w:t xml:space="preserve">влиять на него можно в </w:t>
      </w:r>
      <w:r>
        <w:rPr>
          <w:sz w:val="28"/>
          <w:szCs w:val="28"/>
        </w:rPr>
        <w:t>большей части</w:t>
      </w:r>
      <w:r w:rsidR="00A80727" w:rsidRPr="00CB72F3">
        <w:rPr>
          <w:sz w:val="28"/>
          <w:szCs w:val="28"/>
        </w:rPr>
        <w:t xml:space="preserve"> лишь косвенными экономическими </w:t>
      </w:r>
      <w:r w:rsidR="00A80727" w:rsidRPr="00CB72F3">
        <w:rPr>
          <w:sz w:val="28"/>
          <w:szCs w:val="28"/>
        </w:rPr>
        <w:lastRenderedPageBreak/>
        <w:t xml:space="preserve">методами. </w:t>
      </w:r>
      <w:r>
        <w:rPr>
          <w:sz w:val="28"/>
          <w:szCs w:val="28"/>
        </w:rPr>
        <w:t>Но это не значит</w:t>
      </w:r>
      <w:r w:rsidR="00A80727" w:rsidRPr="00CB72F3">
        <w:rPr>
          <w:sz w:val="28"/>
          <w:szCs w:val="28"/>
        </w:rPr>
        <w:t>, что</w:t>
      </w:r>
      <w:r>
        <w:rPr>
          <w:sz w:val="28"/>
          <w:szCs w:val="28"/>
        </w:rPr>
        <w:t xml:space="preserve"> в </w:t>
      </w:r>
      <w:r w:rsidR="00A80727" w:rsidRPr="00CB72F3">
        <w:rPr>
          <w:sz w:val="28"/>
          <w:szCs w:val="28"/>
        </w:rPr>
        <w:t xml:space="preserve">развитом рыночном хозяйстве административные методы вообще не имеют право на существование. </w:t>
      </w:r>
      <w:r>
        <w:rPr>
          <w:sz w:val="28"/>
          <w:szCs w:val="28"/>
        </w:rPr>
        <w:t>В некоторых</w:t>
      </w:r>
      <w:r w:rsidR="00A80727" w:rsidRPr="00CB72F3">
        <w:rPr>
          <w:sz w:val="28"/>
          <w:szCs w:val="28"/>
        </w:rPr>
        <w:t xml:space="preserve"> случа</w:t>
      </w:r>
      <w:r>
        <w:rPr>
          <w:sz w:val="28"/>
          <w:szCs w:val="28"/>
        </w:rPr>
        <w:t>ях</w:t>
      </w:r>
      <w:r w:rsidR="00A80727" w:rsidRPr="00CB72F3">
        <w:rPr>
          <w:sz w:val="28"/>
          <w:szCs w:val="28"/>
        </w:rPr>
        <w:t xml:space="preserve"> их применение не только допустимо, но и абсолютно необходимо. </w:t>
      </w:r>
    </w:p>
    <w:p w:rsidR="00A80727" w:rsidRDefault="00CB72F3" w:rsidP="002212F5">
      <w:pPr>
        <w:pStyle w:val="a7"/>
        <w:spacing w:after="0" w:line="360" w:lineRule="auto"/>
        <w:ind w:firstLine="709"/>
        <w:jc w:val="both"/>
        <w:rPr>
          <w:sz w:val="28"/>
          <w:szCs w:val="28"/>
        </w:rPr>
      </w:pPr>
      <w:r>
        <w:rPr>
          <w:sz w:val="28"/>
          <w:szCs w:val="28"/>
        </w:rPr>
        <w:t xml:space="preserve">Просмотрим </w:t>
      </w:r>
      <w:r w:rsidR="00A80727" w:rsidRPr="00BA5C65">
        <w:rPr>
          <w:sz w:val="28"/>
          <w:szCs w:val="28"/>
        </w:rPr>
        <w:t>шесть областей, где административные приемы достаточно эффективны, а порой даже имеют явное преимущество по сравнению с другими способами государственного регулирования рыночного хозяйства.</w:t>
      </w:r>
    </w:p>
    <w:p w:rsidR="005C5F7E" w:rsidRDefault="005C5F7E" w:rsidP="002212F5">
      <w:pPr>
        <w:pStyle w:val="a7"/>
        <w:spacing w:after="0" w:line="360" w:lineRule="auto"/>
        <w:ind w:firstLine="709"/>
        <w:jc w:val="both"/>
        <w:rPr>
          <w:sz w:val="28"/>
          <w:szCs w:val="28"/>
        </w:rPr>
      </w:pPr>
      <w:r>
        <w:rPr>
          <w:sz w:val="28"/>
          <w:szCs w:val="28"/>
        </w:rPr>
        <w:t>1) Монополия.</w:t>
      </w:r>
    </w:p>
    <w:p w:rsidR="00A80727" w:rsidRPr="00BA5C65" w:rsidRDefault="005C5F7E" w:rsidP="002212F5">
      <w:pPr>
        <w:pStyle w:val="a7"/>
        <w:spacing w:after="0" w:line="360" w:lineRule="auto"/>
        <w:ind w:firstLine="709"/>
        <w:jc w:val="both"/>
        <w:rPr>
          <w:sz w:val="28"/>
          <w:szCs w:val="28"/>
        </w:rPr>
      </w:pPr>
      <w:r>
        <w:rPr>
          <w:sz w:val="28"/>
          <w:szCs w:val="28"/>
        </w:rPr>
        <w:t>Монополию трудно сдержать с помощью косвенных методов, н</w:t>
      </w:r>
      <w:r w:rsidR="00A80727" w:rsidRPr="00BA5C65">
        <w:rPr>
          <w:sz w:val="28"/>
          <w:szCs w:val="28"/>
        </w:rPr>
        <w:t xml:space="preserve">еобходим прямой государственный контроль над монопольными рынками. </w:t>
      </w:r>
    </w:p>
    <w:p w:rsidR="005C5F7E" w:rsidRDefault="005C5F7E" w:rsidP="002212F5">
      <w:pPr>
        <w:pStyle w:val="a7"/>
        <w:spacing w:after="0" w:line="360" w:lineRule="auto"/>
        <w:ind w:firstLine="709"/>
        <w:jc w:val="both"/>
        <w:rPr>
          <w:sz w:val="28"/>
          <w:szCs w:val="28"/>
        </w:rPr>
      </w:pPr>
      <w:r>
        <w:rPr>
          <w:sz w:val="28"/>
          <w:szCs w:val="28"/>
        </w:rPr>
        <w:t>2) П</w:t>
      </w:r>
      <w:r w:rsidR="00A80727" w:rsidRPr="00BA5C65">
        <w:rPr>
          <w:sz w:val="28"/>
          <w:szCs w:val="28"/>
        </w:rPr>
        <w:t xml:space="preserve">обочные эффекты рыночных процессов. </w:t>
      </w:r>
    </w:p>
    <w:p w:rsidR="00A80727" w:rsidRPr="00BA5C65" w:rsidRDefault="005C5F7E" w:rsidP="002212F5">
      <w:pPr>
        <w:pStyle w:val="a7"/>
        <w:spacing w:after="0" w:line="360" w:lineRule="auto"/>
        <w:ind w:firstLine="709"/>
        <w:jc w:val="both"/>
        <w:rPr>
          <w:sz w:val="28"/>
          <w:szCs w:val="28"/>
        </w:rPr>
      </w:pPr>
      <w:r>
        <w:rPr>
          <w:sz w:val="28"/>
          <w:szCs w:val="28"/>
        </w:rPr>
        <w:t>Так как и в первой области, здесь</w:t>
      </w:r>
      <w:r w:rsidR="00A80727" w:rsidRPr="00BA5C65">
        <w:rPr>
          <w:sz w:val="28"/>
          <w:szCs w:val="28"/>
        </w:rPr>
        <w:t xml:space="preserve"> экономические регуляторы недостаточны, а иногда вообще неэффективны. Необходимы жесткие стандарты хозяйственной деятельности, гарантирующие населению экологическую безопасность.</w:t>
      </w:r>
    </w:p>
    <w:p w:rsidR="005C5F7E" w:rsidRDefault="005C5F7E" w:rsidP="002212F5">
      <w:pPr>
        <w:pStyle w:val="a7"/>
        <w:spacing w:after="0" w:line="360" w:lineRule="auto"/>
        <w:ind w:firstLine="709"/>
        <w:jc w:val="both"/>
        <w:rPr>
          <w:sz w:val="28"/>
          <w:szCs w:val="28"/>
        </w:rPr>
      </w:pPr>
      <w:r>
        <w:rPr>
          <w:sz w:val="28"/>
          <w:szCs w:val="28"/>
        </w:rPr>
        <w:t xml:space="preserve">3) </w:t>
      </w:r>
      <w:r w:rsidR="00A80727" w:rsidRPr="00BA5C65">
        <w:rPr>
          <w:sz w:val="28"/>
          <w:szCs w:val="28"/>
        </w:rPr>
        <w:t xml:space="preserve">Кроме экологических есть </w:t>
      </w:r>
      <w:r>
        <w:rPr>
          <w:sz w:val="28"/>
          <w:szCs w:val="28"/>
        </w:rPr>
        <w:t>много</w:t>
      </w:r>
      <w:r w:rsidR="00A80727" w:rsidRPr="00BA5C65">
        <w:rPr>
          <w:sz w:val="28"/>
          <w:szCs w:val="28"/>
        </w:rPr>
        <w:t xml:space="preserve"> других стандартов. Разработка, контроль над соблюдением </w:t>
      </w:r>
      <w:r>
        <w:rPr>
          <w:sz w:val="28"/>
          <w:szCs w:val="28"/>
        </w:rPr>
        <w:t xml:space="preserve">их </w:t>
      </w:r>
      <w:r w:rsidR="00A80727" w:rsidRPr="00BA5C65">
        <w:rPr>
          <w:sz w:val="28"/>
          <w:szCs w:val="28"/>
        </w:rPr>
        <w:t xml:space="preserve">образуют еще одну, третью область административного регулирования. </w:t>
      </w:r>
    </w:p>
    <w:p w:rsidR="005C5F7E" w:rsidRDefault="005C5F7E" w:rsidP="002212F5">
      <w:pPr>
        <w:pStyle w:val="a7"/>
        <w:spacing w:after="0" w:line="360" w:lineRule="auto"/>
        <w:ind w:firstLine="709"/>
        <w:jc w:val="both"/>
        <w:rPr>
          <w:sz w:val="28"/>
          <w:szCs w:val="28"/>
        </w:rPr>
      </w:pPr>
      <w:r>
        <w:rPr>
          <w:sz w:val="28"/>
          <w:szCs w:val="28"/>
        </w:rPr>
        <w:t>4) О</w:t>
      </w:r>
      <w:r w:rsidR="00A80727" w:rsidRPr="00BA5C65">
        <w:rPr>
          <w:sz w:val="28"/>
          <w:szCs w:val="28"/>
        </w:rPr>
        <w:t xml:space="preserve">пределение и поддержание минимально допустимых параметров жизни населения. </w:t>
      </w:r>
    </w:p>
    <w:p w:rsidR="005C5F7E" w:rsidRDefault="005C5F7E" w:rsidP="002212F5">
      <w:pPr>
        <w:pStyle w:val="a7"/>
        <w:spacing w:after="0" w:line="360" w:lineRule="auto"/>
        <w:ind w:firstLine="709"/>
        <w:jc w:val="both"/>
        <w:rPr>
          <w:sz w:val="28"/>
          <w:szCs w:val="28"/>
        </w:rPr>
      </w:pPr>
      <w:r>
        <w:rPr>
          <w:sz w:val="28"/>
          <w:szCs w:val="28"/>
        </w:rPr>
        <w:t>Здесь и</w:t>
      </w:r>
      <w:r w:rsidR="00A80727" w:rsidRPr="00BA5C65">
        <w:rPr>
          <w:sz w:val="28"/>
          <w:szCs w:val="28"/>
        </w:rPr>
        <w:t xml:space="preserve">меется в виду выплаты многодетным семьям, </w:t>
      </w:r>
      <w:r w:rsidRPr="00BA5C65">
        <w:rPr>
          <w:sz w:val="28"/>
          <w:szCs w:val="28"/>
        </w:rPr>
        <w:t>пособия по безработице</w:t>
      </w:r>
      <w:r>
        <w:rPr>
          <w:sz w:val="28"/>
          <w:szCs w:val="28"/>
        </w:rPr>
        <w:t>,</w:t>
      </w:r>
      <w:r w:rsidRPr="00BA5C65">
        <w:rPr>
          <w:sz w:val="28"/>
          <w:szCs w:val="28"/>
        </w:rPr>
        <w:t xml:space="preserve"> </w:t>
      </w:r>
      <w:r w:rsidR="00A80727" w:rsidRPr="00BA5C65">
        <w:rPr>
          <w:sz w:val="28"/>
          <w:szCs w:val="28"/>
        </w:rPr>
        <w:t xml:space="preserve">гарантированный минимум заработной платы и т.п. </w:t>
      </w:r>
    </w:p>
    <w:p w:rsidR="005C5F7E" w:rsidRDefault="005C5F7E" w:rsidP="002212F5">
      <w:pPr>
        <w:pStyle w:val="a7"/>
        <w:spacing w:after="0" w:line="360" w:lineRule="auto"/>
        <w:ind w:firstLine="709"/>
        <w:jc w:val="both"/>
        <w:rPr>
          <w:sz w:val="28"/>
          <w:szCs w:val="28"/>
        </w:rPr>
      </w:pPr>
      <w:r>
        <w:rPr>
          <w:sz w:val="28"/>
          <w:szCs w:val="28"/>
        </w:rPr>
        <w:t>5)</w:t>
      </w:r>
      <w:r w:rsidR="00A80727" w:rsidRPr="00BA5C65">
        <w:rPr>
          <w:sz w:val="28"/>
          <w:szCs w:val="28"/>
        </w:rPr>
        <w:t xml:space="preserve">Административные приемы оказываются полезными когда направлены на защиту национальных интересов в системе мирохозяйственных связей. </w:t>
      </w:r>
      <w:r>
        <w:rPr>
          <w:sz w:val="28"/>
          <w:szCs w:val="28"/>
        </w:rPr>
        <w:t>Это, например</w:t>
      </w:r>
      <w:r w:rsidR="00A80727" w:rsidRPr="00BA5C65">
        <w:rPr>
          <w:sz w:val="28"/>
          <w:szCs w:val="28"/>
        </w:rPr>
        <w:t xml:space="preserve">, лицензирование экспорта или государственный контроль над импортом капитала. </w:t>
      </w:r>
    </w:p>
    <w:p w:rsidR="00A80727" w:rsidRPr="00BA5C65" w:rsidRDefault="005C5F7E" w:rsidP="002212F5">
      <w:pPr>
        <w:pStyle w:val="a7"/>
        <w:spacing w:after="0" w:line="360" w:lineRule="auto"/>
        <w:ind w:firstLine="709"/>
        <w:jc w:val="both"/>
        <w:rPr>
          <w:sz w:val="28"/>
          <w:szCs w:val="28"/>
        </w:rPr>
      </w:pPr>
      <w:r>
        <w:rPr>
          <w:sz w:val="28"/>
          <w:szCs w:val="28"/>
        </w:rPr>
        <w:t>6) Р</w:t>
      </w:r>
      <w:r w:rsidR="00A80727" w:rsidRPr="00BA5C65">
        <w:rPr>
          <w:sz w:val="28"/>
          <w:szCs w:val="28"/>
        </w:rPr>
        <w:t>еализация целевых программ, предусматривающих элементы администрирования в отношении предприятий государственного сектора.</w:t>
      </w:r>
    </w:p>
    <w:p w:rsidR="00A80727" w:rsidRDefault="005C5F7E" w:rsidP="002212F5">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Как видим, э</w:t>
      </w:r>
      <w:r w:rsidR="00A80727" w:rsidRPr="00BA5C65">
        <w:rPr>
          <w:rFonts w:ascii="Times New Roman" w:hAnsi="Times New Roman"/>
          <w:sz w:val="28"/>
          <w:szCs w:val="28"/>
        </w:rPr>
        <w:t xml:space="preserve">кономическое пространство, на которое распространяются административные методы, весьма обширно. Мировая практика </w:t>
      </w:r>
      <w:r>
        <w:rPr>
          <w:rFonts w:ascii="Times New Roman" w:hAnsi="Times New Roman"/>
          <w:sz w:val="28"/>
          <w:szCs w:val="28"/>
        </w:rPr>
        <w:t>указывает на то, что</w:t>
      </w:r>
      <w:r w:rsidR="00A80727" w:rsidRPr="00BA5C65">
        <w:rPr>
          <w:rFonts w:ascii="Times New Roman" w:hAnsi="Times New Roman"/>
          <w:sz w:val="28"/>
          <w:szCs w:val="28"/>
        </w:rPr>
        <w:t xml:space="preserve"> администрирование опасно не само по себе. Оно наносит ущерб лишь тогда, когда не имеет экономического обоснования.</w:t>
      </w:r>
    </w:p>
    <w:p w:rsidR="002212F5" w:rsidRPr="00BA5C65" w:rsidRDefault="002212F5" w:rsidP="002212F5">
      <w:pPr>
        <w:spacing w:after="0" w:line="360" w:lineRule="auto"/>
        <w:ind w:firstLine="709"/>
        <w:jc w:val="both"/>
        <w:rPr>
          <w:rFonts w:ascii="Times New Roman" w:hAnsi="Times New Roman"/>
          <w:sz w:val="28"/>
          <w:szCs w:val="28"/>
        </w:rPr>
      </w:pPr>
    </w:p>
    <w:p w:rsidR="00A80727" w:rsidRDefault="00A80727" w:rsidP="00A80727">
      <w:pPr>
        <w:spacing w:after="0" w:line="360" w:lineRule="auto"/>
        <w:ind w:firstLine="709"/>
        <w:jc w:val="center"/>
        <w:rPr>
          <w:rFonts w:ascii="Times New Roman" w:hAnsi="Times New Roman"/>
          <w:b/>
          <w:sz w:val="28"/>
          <w:szCs w:val="28"/>
        </w:rPr>
      </w:pPr>
      <w:r w:rsidRPr="00A80727">
        <w:rPr>
          <w:rFonts w:ascii="Times New Roman" w:hAnsi="Times New Roman"/>
          <w:b/>
          <w:sz w:val="28"/>
          <w:szCs w:val="28"/>
        </w:rPr>
        <w:t>3.2</w:t>
      </w:r>
      <w:r>
        <w:rPr>
          <w:rFonts w:ascii="Times New Roman" w:hAnsi="Times New Roman"/>
          <w:b/>
          <w:sz w:val="28"/>
          <w:szCs w:val="28"/>
        </w:rPr>
        <w:t xml:space="preserve"> РАЗЛИЧИЯ МЕТОДОВ ГОСУДАРСТВЕННОГО РЕГУЛИРОВАНИЯ</w:t>
      </w:r>
    </w:p>
    <w:p w:rsidR="00A80727" w:rsidRPr="00A80727" w:rsidRDefault="00122AA4" w:rsidP="002212F5">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каждой стране имеются</w:t>
      </w:r>
      <w:r w:rsidR="00A80727" w:rsidRPr="00A80727">
        <w:rPr>
          <w:rFonts w:ascii="Times New Roman" w:hAnsi="Times New Roman"/>
          <w:sz w:val="28"/>
          <w:szCs w:val="28"/>
        </w:rPr>
        <w:t xml:space="preserve"> свои </w:t>
      </w:r>
      <w:r>
        <w:rPr>
          <w:rFonts w:ascii="Times New Roman" w:hAnsi="Times New Roman"/>
          <w:sz w:val="28"/>
          <w:szCs w:val="28"/>
        </w:rPr>
        <w:t xml:space="preserve">стандарты и </w:t>
      </w:r>
      <w:r w:rsidR="00A80727" w:rsidRPr="00A80727">
        <w:rPr>
          <w:rFonts w:ascii="Times New Roman" w:hAnsi="Times New Roman"/>
          <w:sz w:val="28"/>
          <w:szCs w:val="28"/>
        </w:rPr>
        <w:t>нормы</w:t>
      </w:r>
      <w:r>
        <w:rPr>
          <w:rFonts w:ascii="Times New Roman" w:hAnsi="Times New Roman"/>
          <w:sz w:val="28"/>
          <w:szCs w:val="28"/>
        </w:rPr>
        <w:t xml:space="preserve">, </w:t>
      </w:r>
      <w:r w:rsidR="00A80727" w:rsidRPr="00A80727">
        <w:rPr>
          <w:rFonts w:ascii="Times New Roman" w:hAnsi="Times New Roman"/>
          <w:sz w:val="28"/>
          <w:szCs w:val="28"/>
        </w:rPr>
        <w:t>соответствую</w:t>
      </w:r>
      <w:r>
        <w:rPr>
          <w:rFonts w:ascii="Times New Roman" w:hAnsi="Times New Roman"/>
          <w:sz w:val="28"/>
          <w:szCs w:val="28"/>
        </w:rPr>
        <w:t>щие</w:t>
      </w:r>
      <w:r w:rsidR="00A80727" w:rsidRPr="00A80727">
        <w:rPr>
          <w:rFonts w:ascii="Times New Roman" w:hAnsi="Times New Roman"/>
          <w:sz w:val="28"/>
          <w:szCs w:val="28"/>
        </w:rPr>
        <w:t xml:space="preserve"> конкретным условиям </w:t>
      </w:r>
      <w:r>
        <w:rPr>
          <w:rFonts w:ascii="Times New Roman" w:hAnsi="Times New Roman"/>
          <w:sz w:val="28"/>
          <w:szCs w:val="28"/>
        </w:rPr>
        <w:t>определенного</w:t>
      </w:r>
      <w:r w:rsidR="00A80727" w:rsidRPr="00A80727">
        <w:rPr>
          <w:rFonts w:ascii="Times New Roman" w:hAnsi="Times New Roman"/>
          <w:sz w:val="28"/>
          <w:szCs w:val="28"/>
        </w:rPr>
        <w:t xml:space="preserve"> госу</w:t>
      </w:r>
      <w:r w:rsidR="00A80727" w:rsidRPr="00A80727">
        <w:rPr>
          <w:rFonts w:ascii="Times New Roman" w:hAnsi="Times New Roman"/>
          <w:sz w:val="28"/>
          <w:szCs w:val="28"/>
        </w:rPr>
        <w:softHyphen/>
        <w:t>дарства. В России допустимы некоторые различия управления даже в рамках от</w:t>
      </w:r>
      <w:r w:rsidR="00A80727" w:rsidRPr="00A80727">
        <w:rPr>
          <w:rFonts w:ascii="Times New Roman" w:hAnsi="Times New Roman"/>
          <w:sz w:val="28"/>
          <w:szCs w:val="28"/>
        </w:rPr>
        <w:softHyphen/>
        <w:t>дельных территорий</w:t>
      </w:r>
      <w:r>
        <w:rPr>
          <w:rFonts w:ascii="Times New Roman" w:hAnsi="Times New Roman"/>
          <w:sz w:val="28"/>
          <w:szCs w:val="28"/>
        </w:rPr>
        <w:t>, т.к. у н</w:t>
      </w:r>
      <w:r w:rsidRPr="00A80727">
        <w:rPr>
          <w:rFonts w:ascii="Times New Roman" w:hAnsi="Times New Roman"/>
          <w:sz w:val="28"/>
          <w:szCs w:val="28"/>
        </w:rPr>
        <w:t>ее огромн</w:t>
      </w:r>
      <w:r>
        <w:rPr>
          <w:rFonts w:ascii="Times New Roman" w:hAnsi="Times New Roman"/>
          <w:sz w:val="28"/>
          <w:szCs w:val="28"/>
        </w:rPr>
        <w:t>ое</w:t>
      </w:r>
      <w:r w:rsidRPr="00A80727">
        <w:rPr>
          <w:rFonts w:ascii="Times New Roman" w:hAnsi="Times New Roman"/>
          <w:sz w:val="28"/>
          <w:szCs w:val="28"/>
        </w:rPr>
        <w:t xml:space="preserve"> пространство, разнообразие природно-климатических условий и народных традиций</w:t>
      </w:r>
      <w:r>
        <w:rPr>
          <w:rFonts w:ascii="Times New Roman" w:hAnsi="Times New Roman"/>
          <w:sz w:val="28"/>
          <w:szCs w:val="28"/>
        </w:rPr>
        <w:t>.</w:t>
      </w:r>
      <w:r w:rsidR="00A80727" w:rsidRPr="00A80727">
        <w:rPr>
          <w:rFonts w:ascii="Times New Roman" w:hAnsi="Times New Roman"/>
          <w:sz w:val="28"/>
          <w:szCs w:val="28"/>
        </w:rPr>
        <w:t xml:space="preserve"> По </w:t>
      </w:r>
      <w:r>
        <w:rPr>
          <w:rFonts w:ascii="Times New Roman" w:hAnsi="Times New Roman"/>
          <w:sz w:val="28"/>
          <w:szCs w:val="28"/>
        </w:rPr>
        <w:t xml:space="preserve">определенным </w:t>
      </w:r>
      <w:r w:rsidR="00A80727" w:rsidRPr="00A80727">
        <w:rPr>
          <w:rFonts w:ascii="Times New Roman" w:hAnsi="Times New Roman"/>
          <w:sz w:val="28"/>
          <w:szCs w:val="28"/>
        </w:rPr>
        <w:t>видам услуг</w:t>
      </w:r>
      <w:r>
        <w:rPr>
          <w:rFonts w:ascii="Times New Roman" w:hAnsi="Times New Roman"/>
          <w:sz w:val="28"/>
          <w:szCs w:val="28"/>
        </w:rPr>
        <w:t xml:space="preserve"> и продукции</w:t>
      </w:r>
      <w:r w:rsidR="00A80727" w:rsidRPr="00A80727">
        <w:rPr>
          <w:rFonts w:ascii="Times New Roman" w:hAnsi="Times New Roman"/>
          <w:sz w:val="28"/>
          <w:szCs w:val="28"/>
        </w:rPr>
        <w:t xml:space="preserve"> государственные органы </w:t>
      </w:r>
      <w:r>
        <w:rPr>
          <w:rFonts w:ascii="Times New Roman" w:hAnsi="Times New Roman"/>
          <w:sz w:val="28"/>
          <w:szCs w:val="28"/>
        </w:rPr>
        <w:t>обязаны</w:t>
      </w:r>
      <w:r w:rsidR="00A80727" w:rsidRPr="00A80727">
        <w:rPr>
          <w:rFonts w:ascii="Times New Roman" w:hAnsi="Times New Roman"/>
          <w:sz w:val="28"/>
          <w:szCs w:val="28"/>
        </w:rPr>
        <w:t xml:space="preserve"> сотрудничать с круп</w:t>
      </w:r>
      <w:r>
        <w:rPr>
          <w:rFonts w:ascii="Times New Roman" w:hAnsi="Times New Roman"/>
          <w:sz w:val="28"/>
          <w:szCs w:val="28"/>
        </w:rPr>
        <w:t>ным</w:t>
      </w:r>
      <w:r w:rsidR="00A80727" w:rsidRPr="00A80727">
        <w:rPr>
          <w:rFonts w:ascii="Times New Roman" w:hAnsi="Times New Roman"/>
          <w:sz w:val="28"/>
          <w:szCs w:val="28"/>
        </w:rPr>
        <w:t xml:space="preserve">и корпорациями. </w:t>
      </w:r>
      <w:r>
        <w:rPr>
          <w:rFonts w:ascii="Times New Roman" w:hAnsi="Times New Roman"/>
          <w:sz w:val="28"/>
          <w:szCs w:val="28"/>
        </w:rPr>
        <w:t xml:space="preserve">В России тоже установилось такое сотрудничество. В частности между крупнейшими корпорациями и государственными органами на транспорте, связи и в энергетическом комплексе. </w:t>
      </w:r>
    </w:p>
    <w:p w:rsidR="00A80727" w:rsidRPr="00A80727" w:rsidRDefault="00122AA4" w:rsidP="002212F5">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Г</w:t>
      </w:r>
      <w:r w:rsidR="00A80727" w:rsidRPr="00A80727">
        <w:rPr>
          <w:rFonts w:ascii="Times New Roman" w:hAnsi="Times New Roman"/>
          <w:sz w:val="28"/>
          <w:szCs w:val="28"/>
        </w:rPr>
        <w:t>осудар</w:t>
      </w:r>
      <w:r w:rsidR="00D637A7">
        <w:rPr>
          <w:rFonts w:ascii="Times New Roman" w:hAnsi="Times New Roman"/>
          <w:sz w:val="28"/>
          <w:szCs w:val="28"/>
        </w:rPr>
        <w:t>с</w:t>
      </w:r>
      <w:r w:rsidR="00A80727" w:rsidRPr="00A80727">
        <w:rPr>
          <w:rFonts w:ascii="Times New Roman" w:hAnsi="Times New Roman"/>
          <w:sz w:val="28"/>
          <w:szCs w:val="28"/>
        </w:rPr>
        <w:t xml:space="preserve">твенные органы Японии и США </w:t>
      </w:r>
      <w:r>
        <w:rPr>
          <w:rFonts w:ascii="Times New Roman" w:hAnsi="Times New Roman"/>
          <w:sz w:val="28"/>
          <w:szCs w:val="28"/>
        </w:rPr>
        <w:t>в п</w:t>
      </w:r>
      <w:r w:rsidRPr="00A80727">
        <w:rPr>
          <w:rFonts w:ascii="Times New Roman" w:hAnsi="Times New Roman"/>
          <w:sz w:val="28"/>
          <w:szCs w:val="28"/>
        </w:rPr>
        <w:t xml:space="preserve">оследние десятилетия </w:t>
      </w:r>
      <w:r w:rsidR="00A80727" w:rsidRPr="00A80727">
        <w:rPr>
          <w:rFonts w:ascii="Times New Roman" w:hAnsi="Times New Roman"/>
          <w:sz w:val="28"/>
          <w:szCs w:val="28"/>
        </w:rPr>
        <w:t>действуют в основном совместно с наиболее крупными корпорациями. При этом они опре</w:t>
      </w:r>
      <w:r w:rsidR="00A80727" w:rsidRPr="00A80727">
        <w:rPr>
          <w:rFonts w:ascii="Times New Roman" w:hAnsi="Times New Roman"/>
          <w:sz w:val="28"/>
          <w:szCs w:val="28"/>
        </w:rPr>
        <w:softHyphen/>
        <w:t>деляют:</w:t>
      </w:r>
    </w:p>
    <w:p w:rsidR="00A80727" w:rsidRPr="00A80727" w:rsidRDefault="00A80727" w:rsidP="002212F5">
      <w:pPr>
        <w:shd w:val="clear" w:color="auto" w:fill="FFFFFF"/>
        <w:tabs>
          <w:tab w:val="left" w:pos="0"/>
        </w:tabs>
        <w:spacing w:after="0" w:line="360" w:lineRule="auto"/>
        <w:ind w:firstLine="709"/>
        <w:jc w:val="both"/>
        <w:rPr>
          <w:rFonts w:ascii="Times New Roman" w:hAnsi="Times New Roman"/>
          <w:sz w:val="28"/>
          <w:szCs w:val="28"/>
        </w:rPr>
      </w:pPr>
      <w:r w:rsidRPr="00A80727">
        <w:rPr>
          <w:rFonts w:ascii="Times New Roman" w:hAnsi="Times New Roman"/>
          <w:sz w:val="28"/>
          <w:szCs w:val="28"/>
        </w:rPr>
        <w:t xml:space="preserve">а) </w:t>
      </w:r>
      <w:r w:rsidR="00122AA4" w:rsidRPr="00A80727">
        <w:rPr>
          <w:rFonts w:ascii="Times New Roman" w:hAnsi="Times New Roman"/>
          <w:sz w:val="28"/>
          <w:szCs w:val="28"/>
        </w:rPr>
        <w:t>уровень заработной платы и некоторые другие виды деятельности предприятий</w:t>
      </w:r>
      <w:r w:rsidRPr="00A80727">
        <w:rPr>
          <w:rFonts w:ascii="Times New Roman" w:hAnsi="Times New Roman"/>
          <w:sz w:val="28"/>
          <w:szCs w:val="28"/>
        </w:rPr>
        <w:t>;</w:t>
      </w:r>
    </w:p>
    <w:p w:rsidR="00A80727" w:rsidRPr="00A80727" w:rsidRDefault="00A80727" w:rsidP="002212F5">
      <w:pPr>
        <w:shd w:val="clear" w:color="auto" w:fill="FFFFFF"/>
        <w:tabs>
          <w:tab w:val="left" w:pos="0"/>
        </w:tabs>
        <w:spacing w:after="0" w:line="360" w:lineRule="auto"/>
        <w:ind w:firstLine="709"/>
        <w:jc w:val="both"/>
        <w:rPr>
          <w:rFonts w:ascii="Times New Roman" w:hAnsi="Times New Roman"/>
          <w:sz w:val="28"/>
          <w:szCs w:val="28"/>
        </w:rPr>
      </w:pPr>
      <w:r w:rsidRPr="00A80727">
        <w:rPr>
          <w:rFonts w:ascii="Times New Roman" w:hAnsi="Times New Roman"/>
          <w:sz w:val="28"/>
          <w:szCs w:val="28"/>
        </w:rPr>
        <w:t xml:space="preserve">б) </w:t>
      </w:r>
      <w:r w:rsidR="00122AA4" w:rsidRPr="00A80727">
        <w:rPr>
          <w:rFonts w:ascii="Times New Roman" w:hAnsi="Times New Roman"/>
          <w:sz w:val="28"/>
          <w:szCs w:val="28"/>
        </w:rPr>
        <w:t>объем необходимых инвестиций, их направление и структуру</w:t>
      </w:r>
      <w:r w:rsidR="00122AA4">
        <w:rPr>
          <w:rFonts w:ascii="Times New Roman" w:hAnsi="Times New Roman"/>
          <w:sz w:val="28"/>
          <w:szCs w:val="28"/>
        </w:rPr>
        <w:t>;</w:t>
      </w:r>
    </w:p>
    <w:p w:rsidR="00A80727" w:rsidRPr="00A80727" w:rsidRDefault="00A80727" w:rsidP="002212F5">
      <w:pPr>
        <w:shd w:val="clear" w:color="auto" w:fill="FFFFFF"/>
        <w:tabs>
          <w:tab w:val="left" w:pos="0"/>
        </w:tabs>
        <w:spacing w:after="0" w:line="360" w:lineRule="auto"/>
        <w:ind w:firstLine="709"/>
        <w:jc w:val="both"/>
        <w:rPr>
          <w:rFonts w:ascii="Times New Roman" w:hAnsi="Times New Roman"/>
          <w:sz w:val="28"/>
          <w:szCs w:val="28"/>
        </w:rPr>
      </w:pPr>
      <w:r w:rsidRPr="00A80727">
        <w:rPr>
          <w:rFonts w:ascii="Times New Roman" w:hAnsi="Times New Roman"/>
          <w:sz w:val="28"/>
          <w:szCs w:val="28"/>
        </w:rPr>
        <w:t xml:space="preserve">в) </w:t>
      </w:r>
      <w:r w:rsidR="00122AA4" w:rsidRPr="00A80727">
        <w:rPr>
          <w:rFonts w:ascii="Times New Roman" w:hAnsi="Times New Roman"/>
          <w:sz w:val="28"/>
          <w:szCs w:val="28"/>
        </w:rPr>
        <w:t>технический уровень, а также объем и пропорции выпуска</w:t>
      </w:r>
      <w:r w:rsidR="00122AA4" w:rsidRPr="00A80727">
        <w:rPr>
          <w:rFonts w:ascii="Times New Roman" w:hAnsi="Times New Roman"/>
          <w:sz w:val="28"/>
          <w:szCs w:val="28"/>
        </w:rPr>
        <w:br/>
        <w:t>важнейших видов прод</w:t>
      </w:r>
      <w:r w:rsidR="00122AA4">
        <w:rPr>
          <w:rFonts w:ascii="Times New Roman" w:hAnsi="Times New Roman"/>
          <w:sz w:val="28"/>
          <w:szCs w:val="28"/>
        </w:rPr>
        <w:t>укции, ее конкурентоспособность</w:t>
      </w:r>
      <w:r w:rsidRPr="00A80727">
        <w:rPr>
          <w:rFonts w:ascii="Times New Roman" w:hAnsi="Times New Roman"/>
          <w:sz w:val="28"/>
          <w:szCs w:val="28"/>
        </w:rPr>
        <w:t>.</w:t>
      </w:r>
    </w:p>
    <w:p w:rsidR="00A80727" w:rsidRPr="00A80727" w:rsidRDefault="00122AA4" w:rsidP="002212F5">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С помощью экономических регуляторов, таких как:</w:t>
      </w:r>
      <w:r w:rsidRPr="00122AA4">
        <w:rPr>
          <w:rFonts w:ascii="Times New Roman" w:hAnsi="Times New Roman"/>
          <w:sz w:val="28"/>
          <w:szCs w:val="28"/>
        </w:rPr>
        <w:t xml:space="preserve"> </w:t>
      </w:r>
      <w:r w:rsidRPr="00A80727">
        <w:rPr>
          <w:rFonts w:ascii="Times New Roman" w:hAnsi="Times New Roman"/>
          <w:sz w:val="28"/>
          <w:szCs w:val="28"/>
        </w:rPr>
        <w:t>налог</w:t>
      </w:r>
      <w:r>
        <w:rPr>
          <w:rFonts w:ascii="Times New Roman" w:hAnsi="Times New Roman"/>
          <w:sz w:val="28"/>
          <w:szCs w:val="28"/>
        </w:rPr>
        <w:t>и</w:t>
      </w:r>
      <w:r w:rsidRPr="00A80727">
        <w:rPr>
          <w:rFonts w:ascii="Times New Roman" w:hAnsi="Times New Roman"/>
          <w:sz w:val="28"/>
          <w:szCs w:val="28"/>
        </w:rPr>
        <w:t>, кредит</w:t>
      </w:r>
      <w:r>
        <w:rPr>
          <w:rFonts w:ascii="Times New Roman" w:hAnsi="Times New Roman"/>
          <w:sz w:val="28"/>
          <w:szCs w:val="28"/>
        </w:rPr>
        <w:t>ы, субси</w:t>
      </w:r>
      <w:r>
        <w:rPr>
          <w:rFonts w:ascii="Times New Roman" w:hAnsi="Times New Roman"/>
          <w:sz w:val="28"/>
          <w:szCs w:val="28"/>
        </w:rPr>
        <w:softHyphen/>
        <w:t>дии</w:t>
      </w:r>
      <w:r w:rsidRPr="00A80727">
        <w:rPr>
          <w:rFonts w:ascii="Times New Roman" w:hAnsi="Times New Roman"/>
          <w:sz w:val="28"/>
          <w:szCs w:val="28"/>
        </w:rPr>
        <w:t>, программ</w:t>
      </w:r>
      <w:r>
        <w:rPr>
          <w:rFonts w:ascii="Times New Roman" w:hAnsi="Times New Roman"/>
          <w:sz w:val="28"/>
          <w:szCs w:val="28"/>
        </w:rPr>
        <w:t>ы</w:t>
      </w:r>
      <w:r w:rsidRPr="00A80727">
        <w:rPr>
          <w:rFonts w:ascii="Times New Roman" w:hAnsi="Times New Roman"/>
          <w:sz w:val="28"/>
          <w:szCs w:val="28"/>
        </w:rPr>
        <w:t>, квот</w:t>
      </w:r>
      <w:r>
        <w:rPr>
          <w:rFonts w:ascii="Times New Roman" w:hAnsi="Times New Roman"/>
          <w:sz w:val="28"/>
          <w:szCs w:val="28"/>
        </w:rPr>
        <w:t>ы</w:t>
      </w:r>
      <w:r w:rsidRPr="00A80727">
        <w:rPr>
          <w:rFonts w:ascii="Times New Roman" w:hAnsi="Times New Roman"/>
          <w:sz w:val="28"/>
          <w:szCs w:val="28"/>
        </w:rPr>
        <w:t xml:space="preserve"> и др</w:t>
      </w:r>
      <w:r>
        <w:rPr>
          <w:rFonts w:ascii="Times New Roman" w:hAnsi="Times New Roman"/>
          <w:sz w:val="28"/>
          <w:szCs w:val="28"/>
        </w:rPr>
        <w:t>, решаются н</w:t>
      </w:r>
      <w:r w:rsidR="00A80727" w:rsidRPr="00A80727">
        <w:rPr>
          <w:rFonts w:ascii="Times New Roman" w:hAnsi="Times New Roman"/>
          <w:sz w:val="28"/>
          <w:szCs w:val="28"/>
        </w:rPr>
        <w:t>амеченные общенациональные задачи</w:t>
      </w:r>
      <w:r>
        <w:rPr>
          <w:rFonts w:ascii="Times New Roman" w:hAnsi="Times New Roman"/>
          <w:sz w:val="28"/>
          <w:szCs w:val="28"/>
        </w:rPr>
        <w:t>.</w:t>
      </w:r>
    </w:p>
    <w:p w:rsidR="00A80727" w:rsidRPr="00A80727" w:rsidRDefault="00A80727" w:rsidP="00A80727">
      <w:pPr>
        <w:shd w:val="clear" w:color="auto" w:fill="FFFFFF"/>
        <w:spacing w:after="0" w:line="360" w:lineRule="auto"/>
        <w:ind w:firstLine="709"/>
        <w:jc w:val="center"/>
        <w:rPr>
          <w:rFonts w:ascii="Times New Roman" w:hAnsi="Times New Roman"/>
          <w:b/>
          <w:sz w:val="28"/>
          <w:szCs w:val="28"/>
        </w:rPr>
      </w:pPr>
    </w:p>
    <w:p w:rsidR="00A80727" w:rsidRPr="00A80727" w:rsidRDefault="00A80727" w:rsidP="00A80727">
      <w:pPr>
        <w:spacing w:after="0" w:line="360" w:lineRule="auto"/>
        <w:ind w:firstLine="709"/>
        <w:jc w:val="center"/>
        <w:rPr>
          <w:rFonts w:ascii="Times New Roman" w:hAnsi="Times New Roman"/>
          <w:b/>
          <w:bCs/>
          <w:sz w:val="28"/>
          <w:szCs w:val="28"/>
        </w:rPr>
      </w:pPr>
    </w:p>
    <w:p w:rsidR="00A80727" w:rsidRPr="00A80727" w:rsidRDefault="00A80727" w:rsidP="00A80727">
      <w:pPr>
        <w:jc w:val="center"/>
        <w:rPr>
          <w:rFonts w:ascii="Times New Roman" w:hAnsi="Times New Roman"/>
          <w:b/>
          <w:sz w:val="28"/>
          <w:szCs w:val="28"/>
        </w:rPr>
      </w:pPr>
    </w:p>
    <w:p w:rsidR="00FD208E" w:rsidRDefault="00FD208E" w:rsidP="005C5F7E">
      <w:pPr>
        <w:jc w:val="center"/>
        <w:rPr>
          <w:rFonts w:ascii="Times New Roman" w:hAnsi="Times New Roman"/>
          <w:b/>
          <w:sz w:val="28"/>
          <w:szCs w:val="28"/>
        </w:rPr>
      </w:pPr>
      <w:r w:rsidRPr="00A80727">
        <w:rPr>
          <w:rFonts w:ascii="Times New Roman" w:hAnsi="Times New Roman"/>
          <w:b/>
          <w:sz w:val="28"/>
          <w:szCs w:val="28"/>
        </w:rPr>
        <w:br w:type="page"/>
      </w:r>
      <w:r w:rsidRPr="00A80727">
        <w:rPr>
          <w:rFonts w:ascii="Times New Roman" w:hAnsi="Times New Roman"/>
          <w:b/>
          <w:sz w:val="28"/>
          <w:szCs w:val="28"/>
        </w:rPr>
        <w:lastRenderedPageBreak/>
        <w:t>4.</w:t>
      </w:r>
      <w:r w:rsidR="008A2723">
        <w:rPr>
          <w:rFonts w:ascii="Times New Roman" w:hAnsi="Times New Roman"/>
          <w:b/>
          <w:sz w:val="28"/>
          <w:szCs w:val="28"/>
        </w:rPr>
        <w:t>БЮДЖЕТНО – НАЛОГОВАЯ ПОЛИТИКА КАК ИНСТРУМЕНТ ГОСУДАРСТВЕННОГО РЕГУЛИРОВАНИЯ РЫНОЧНОЙ ЭКОНОМИКИ РОССИИ В СОВРЕМЕННЫХ УСЛОВИЯХ</w:t>
      </w:r>
    </w:p>
    <w:p w:rsidR="000A1052" w:rsidRPr="008A2723" w:rsidRDefault="000A1052" w:rsidP="002212F5">
      <w:pPr>
        <w:pStyle w:val="22"/>
        <w:shd w:val="clear" w:color="auto" w:fill="auto"/>
        <w:spacing w:before="0" w:line="360" w:lineRule="auto"/>
        <w:ind w:firstLine="709"/>
        <w:rPr>
          <w:sz w:val="28"/>
          <w:szCs w:val="28"/>
        </w:rPr>
      </w:pPr>
      <w:r w:rsidRPr="008A2723">
        <w:rPr>
          <w:color w:val="000000"/>
          <w:sz w:val="28"/>
          <w:szCs w:val="28"/>
          <w:lang w:eastAsia="ru-RU" w:bidi="ru-RU"/>
        </w:rPr>
        <w:t>Бюджетно-налоговая политика государства - важное направление его финансовой политики, которое играет большую роль в регулирование экономики посредством налогов и политики доходов и расходов. Система налогов и сборов, уровень государственных расходов, распределение бюджета государства служит механизмом экономического воздействия на уровень ВНП, ВВП и национального благосостояния, также служит достижением эффективного общественного производства, его структуру и динамику, ускорение научно-технического прогресса</w:t>
      </w:r>
      <w:r w:rsidR="00261F57">
        <w:rPr>
          <w:rStyle w:val="a9"/>
          <w:color w:val="000000"/>
          <w:sz w:val="28"/>
          <w:szCs w:val="28"/>
          <w:lang w:eastAsia="ru-RU" w:bidi="ru-RU"/>
        </w:rPr>
        <w:footnoteReference w:id="8"/>
      </w:r>
      <w:r w:rsidRPr="008A2723">
        <w:rPr>
          <w:color w:val="000000"/>
          <w:sz w:val="28"/>
          <w:szCs w:val="28"/>
          <w:lang w:eastAsia="ru-RU" w:bidi="ru-RU"/>
        </w:rPr>
        <w:t>.</w:t>
      </w:r>
    </w:p>
    <w:p w:rsidR="004D72C7" w:rsidRPr="004D72C7" w:rsidRDefault="000A1052" w:rsidP="002212F5">
      <w:pPr>
        <w:pStyle w:val="22"/>
        <w:shd w:val="clear" w:color="auto" w:fill="auto"/>
        <w:spacing w:before="0" w:line="360" w:lineRule="auto"/>
        <w:ind w:firstLine="709"/>
        <w:rPr>
          <w:sz w:val="28"/>
          <w:szCs w:val="28"/>
        </w:rPr>
      </w:pPr>
      <w:r w:rsidRPr="004D72C7">
        <w:rPr>
          <w:sz w:val="28"/>
          <w:szCs w:val="28"/>
          <w:lang w:eastAsia="ru-RU" w:bidi="ru-RU"/>
        </w:rPr>
        <w:t xml:space="preserve">В сфере </w:t>
      </w:r>
      <w:r w:rsidR="004D72C7" w:rsidRPr="004D72C7">
        <w:rPr>
          <w:sz w:val="28"/>
          <w:szCs w:val="28"/>
          <w:lang w:eastAsia="ru-RU" w:bidi="ru-RU"/>
        </w:rPr>
        <w:t>государственной</w:t>
      </w:r>
      <w:r w:rsidRPr="004D72C7">
        <w:rPr>
          <w:sz w:val="28"/>
          <w:szCs w:val="28"/>
          <w:lang w:eastAsia="ru-RU" w:bidi="ru-RU"/>
        </w:rPr>
        <w:t xml:space="preserve"> прямой ответственности — удовлетворение потребностей граждан в </w:t>
      </w:r>
      <w:r w:rsidR="004D72C7" w:rsidRPr="004D72C7">
        <w:rPr>
          <w:sz w:val="28"/>
          <w:szCs w:val="28"/>
          <w:lang w:eastAsia="ru-RU" w:bidi="ru-RU"/>
        </w:rPr>
        <w:t xml:space="preserve">услугах образования, </w:t>
      </w:r>
      <w:r w:rsidRPr="004D72C7">
        <w:rPr>
          <w:sz w:val="28"/>
          <w:szCs w:val="28"/>
          <w:lang w:eastAsia="ru-RU" w:bidi="ru-RU"/>
        </w:rPr>
        <w:t xml:space="preserve">качественном и доступном жилье, </w:t>
      </w:r>
      <w:r w:rsidR="004D72C7" w:rsidRPr="004D72C7">
        <w:rPr>
          <w:sz w:val="28"/>
          <w:szCs w:val="28"/>
          <w:lang w:eastAsia="ru-RU" w:bidi="ru-RU"/>
        </w:rPr>
        <w:t xml:space="preserve">информации, досуге, </w:t>
      </w:r>
      <w:r w:rsidRPr="004D72C7">
        <w:rPr>
          <w:sz w:val="28"/>
          <w:szCs w:val="28"/>
          <w:lang w:eastAsia="ru-RU" w:bidi="ru-RU"/>
        </w:rPr>
        <w:t xml:space="preserve">культурном и духовном развитии, </w:t>
      </w:r>
      <w:r w:rsidR="004D72C7" w:rsidRPr="004D72C7">
        <w:rPr>
          <w:sz w:val="28"/>
          <w:szCs w:val="28"/>
          <w:lang w:eastAsia="ru-RU" w:bidi="ru-RU"/>
        </w:rPr>
        <w:t>здравоохранения, безусловное выполнение всех законодательно установленных социальных гарантий (</w:t>
      </w:r>
      <w:r w:rsidRPr="004D72C7">
        <w:rPr>
          <w:sz w:val="28"/>
          <w:szCs w:val="28"/>
          <w:lang w:eastAsia="ru-RU" w:bidi="ru-RU"/>
        </w:rPr>
        <w:t>пенсионное и социальное обеспечение, социальная защита граждан, нуждающихся в государственной помощи</w:t>
      </w:r>
      <w:r w:rsidR="004D72C7" w:rsidRPr="004D72C7">
        <w:rPr>
          <w:sz w:val="28"/>
          <w:szCs w:val="28"/>
          <w:lang w:eastAsia="ru-RU" w:bidi="ru-RU"/>
        </w:rPr>
        <w:t>).</w:t>
      </w:r>
    </w:p>
    <w:p w:rsidR="0062537F" w:rsidRDefault="0062537F" w:rsidP="004D72C7">
      <w:pPr>
        <w:pStyle w:val="af2"/>
        <w:shd w:val="clear" w:color="auto" w:fill="auto"/>
        <w:spacing w:line="360" w:lineRule="auto"/>
        <w:ind w:firstLine="709"/>
      </w:pPr>
      <w:r>
        <w:t>Таблица 1</w:t>
      </w:r>
    </w:p>
    <w:p w:rsidR="0062537F" w:rsidRDefault="0062537F" w:rsidP="004D72C7">
      <w:pPr>
        <w:pStyle w:val="af2"/>
        <w:shd w:val="clear" w:color="auto" w:fill="auto"/>
        <w:spacing w:line="360" w:lineRule="auto"/>
        <w:ind w:firstLine="709"/>
        <w:jc w:val="center"/>
      </w:pPr>
      <w:r>
        <w:t>Темпы роста доходов и расходов федерального бюджета в реальном выражении к</w:t>
      </w:r>
      <w:r w:rsidR="004D72C7">
        <w:t xml:space="preserve"> </w:t>
      </w:r>
      <w:r>
        <w:t xml:space="preserve">уровню 2008 г., </w:t>
      </w:r>
      <w:r>
        <w:rPr>
          <w:rStyle w:val="af3"/>
        </w:rPr>
        <w:t>%%</w:t>
      </w:r>
      <w:r>
        <w:rPr>
          <w:rStyle w:val="a9"/>
          <w:i/>
          <w:iCs/>
          <w:color w:val="000000"/>
          <w:sz w:val="24"/>
          <w:szCs w:val="24"/>
          <w:shd w:val="clear" w:color="auto" w:fill="FFFFFF"/>
          <w:lang w:eastAsia="ru-RU" w:bidi="ru-RU"/>
        </w:rPr>
        <w:footnoteReference w:id="9"/>
      </w:r>
    </w:p>
    <w:tbl>
      <w:tblPr>
        <w:tblOverlap w:val="never"/>
        <w:tblW w:w="0" w:type="auto"/>
        <w:jc w:val="center"/>
        <w:tblLayout w:type="fixed"/>
        <w:tblCellMar>
          <w:left w:w="10" w:type="dxa"/>
          <w:right w:w="10" w:type="dxa"/>
        </w:tblCellMar>
        <w:tblLook w:val="04A0"/>
      </w:tblPr>
      <w:tblGrid>
        <w:gridCol w:w="3143"/>
        <w:gridCol w:w="822"/>
        <w:gridCol w:w="879"/>
        <w:gridCol w:w="902"/>
        <w:gridCol w:w="898"/>
        <w:gridCol w:w="1056"/>
        <w:gridCol w:w="1051"/>
        <w:gridCol w:w="1061"/>
      </w:tblGrid>
      <w:tr w:rsidR="0062537F" w:rsidTr="004D72C7">
        <w:trPr>
          <w:trHeight w:hRule="exact" w:val="629"/>
          <w:jc w:val="center"/>
        </w:trPr>
        <w:tc>
          <w:tcPr>
            <w:tcW w:w="3143" w:type="dxa"/>
            <w:tcBorders>
              <w:top w:val="single" w:sz="4" w:space="0" w:color="auto"/>
              <w:left w:val="single" w:sz="4" w:space="0" w:color="auto"/>
            </w:tcBorders>
            <w:shd w:val="clear" w:color="auto" w:fill="FFFFFF"/>
          </w:tcPr>
          <w:p w:rsidR="0062537F" w:rsidRPr="004D72C7" w:rsidRDefault="0062537F" w:rsidP="004D72C7">
            <w:pPr>
              <w:spacing w:after="0" w:line="360" w:lineRule="auto"/>
              <w:ind w:firstLine="709"/>
            </w:pPr>
          </w:p>
        </w:tc>
        <w:tc>
          <w:tcPr>
            <w:tcW w:w="822"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hanging="10"/>
              <w:jc w:val="left"/>
            </w:pPr>
            <w:r w:rsidRPr="004D72C7">
              <w:rPr>
                <w:rStyle w:val="2105pt"/>
                <w:sz w:val="22"/>
                <w:szCs w:val="22"/>
              </w:rPr>
              <w:t>2008</w:t>
            </w:r>
          </w:p>
        </w:tc>
        <w:tc>
          <w:tcPr>
            <w:tcW w:w="879"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right="39" w:firstLine="0"/>
              <w:jc w:val="left"/>
            </w:pPr>
            <w:r w:rsidRPr="004D72C7">
              <w:rPr>
                <w:rStyle w:val="2105pt"/>
                <w:sz w:val="22"/>
                <w:szCs w:val="22"/>
              </w:rPr>
              <w:t>2009</w:t>
            </w:r>
          </w:p>
        </w:tc>
        <w:tc>
          <w:tcPr>
            <w:tcW w:w="902"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2010</w:t>
            </w:r>
          </w:p>
        </w:tc>
        <w:tc>
          <w:tcPr>
            <w:tcW w:w="898"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19"/>
              <w:jc w:val="left"/>
            </w:pPr>
            <w:r w:rsidRPr="004D72C7">
              <w:rPr>
                <w:rStyle w:val="2105pt"/>
                <w:sz w:val="22"/>
                <w:szCs w:val="22"/>
              </w:rPr>
              <w:t>2011</w:t>
            </w:r>
          </w:p>
        </w:tc>
        <w:tc>
          <w:tcPr>
            <w:tcW w:w="1056"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2012(пл)</w:t>
            </w:r>
          </w:p>
        </w:tc>
        <w:tc>
          <w:tcPr>
            <w:tcW w:w="1051"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49"/>
              <w:jc w:val="left"/>
            </w:pPr>
            <w:r w:rsidRPr="004D72C7">
              <w:rPr>
                <w:rStyle w:val="2105pt"/>
                <w:sz w:val="22"/>
                <w:szCs w:val="22"/>
              </w:rPr>
              <w:t>2013(пл)</w:t>
            </w:r>
          </w:p>
        </w:tc>
        <w:tc>
          <w:tcPr>
            <w:tcW w:w="1061" w:type="dxa"/>
            <w:tcBorders>
              <w:top w:val="single" w:sz="4" w:space="0" w:color="auto"/>
              <w:left w:val="single" w:sz="4" w:space="0" w:color="auto"/>
              <w:righ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hanging="9"/>
              <w:jc w:val="left"/>
            </w:pPr>
            <w:r w:rsidRPr="004D72C7">
              <w:rPr>
                <w:rStyle w:val="2105pt"/>
                <w:sz w:val="22"/>
                <w:szCs w:val="22"/>
              </w:rPr>
              <w:t>2014(пл)</w:t>
            </w:r>
          </w:p>
        </w:tc>
      </w:tr>
      <w:tr w:rsidR="0062537F" w:rsidTr="004D72C7">
        <w:trPr>
          <w:trHeight w:hRule="exact" w:val="398"/>
          <w:jc w:val="center"/>
        </w:trPr>
        <w:tc>
          <w:tcPr>
            <w:tcW w:w="3143"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Доходы в реальном выражении</w:t>
            </w:r>
          </w:p>
        </w:tc>
        <w:tc>
          <w:tcPr>
            <w:tcW w:w="822"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100,0</w:t>
            </w:r>
          </w:p>
        </w:tc>
        <w:tc>
          <w:tcPr>
            <w:tcW w:w="879"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right="39" w:firstLine="0"/>
              <w:jc w:val="left"/>
            </w:pPr>
            <w:r w:rsidRPr="004D72C7">
              <w:rPr>
                <w:rStyle w:val="2105pt"/>
                <w:sz w:val="22"/>
                <w:szCs w:val="22"/>
              </w:rPr>
              <w:t>72,7</w:t>
            </w:r>
          </w:p>
        </w:tc>
        <w:tc>
          <w:tcPr>
            <w:tcW w:w="902"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75,6</w:t>
            </w:r>
          </w:p>
        </w:tc>
        <w:tc>
          <w:tcPr>
            <w:tcW w:w="898"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19"/>
              <w:jc w:val="left"/>
            </w:pPr>
            <w:r w:rsidRPr="004D72C7">
              <w:rPr>
                <w:rStyle w:val="2105pt"/>
                <w:sz w:val="22"/>
                <w:szCs w:val="22"/>
              </w:rPr>
              <w:t>95,1</w:t>
            </w:r>
          </w:p>
        </w:tc>
        <w:tc>
          <w:tcPr>
            <w:tcW w:w="1056"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center"/>
            </w:pPr>
            <w:r w:rsidRPr="004D72C7">
              <w:rPr>
                <w:rStyle w:val="2105pt"/>
                <w:sz w:val="22"/>
                <w:szCs w:val="22"/>
              </w:rPr>
              <w:t>95,0</w:t>
            </w:r>
          </w:p>
        </w:tc>
        <w:tc>
          <w:tcPr>
            <w:tcW w:w="1051"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49"/>
              <w:jc w:val="center"/>
            </w:pPr>
            <w:r w:rsidRPr="004D72C7">
              <w:rPr>
                <w:rStyle w:val="2105pt"/>
                <w:sz w:val="22"/>
                <w:szCs w:val="22"/>
              </w:rPr>
              <w:t>97,2</w:t>
            </w:r>
          </w:p>
        </w:tc>
        <w:tc>
          <w:tcPr>
            <w:tcW w:w="1061" w:type="dxa"/>
            <w:tcBorders>
              <w:top w:val="single" w:sz="4" w:space="0" w:color="auto"/>
              <w:left w:val="single" w:sz="4" w:space="0" w:color="auto"/>
              <w:righ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hanging="9"/>
              <w:jc w:val="right"/>
            </w:pPr>
            <w:r w:rsidRPr="004D72C7">
              <w:rPr>
                <w:rStyle w:val="2105pt"/>
                <w:sz w:val="22"/>
                <w:szCs w:val="22"/>
              </w:rPr>
              <w:t>102,6</w:t>
            </w:r>
          </w:p>
        </w:tc>
      </w:tr>
      <w:tr w:rsidR="0062537F" w:rsidTr="004D72C7">
        <w:trPr>
          <w:trHeight w:hRule="exact" w:val="365"/>
          <w:jc w:val="center"/>
        </w:trPr>
        <w:tc>
          <w:tcPr>
            <w:tcW w:w="3143"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Расходы в реальном выражении</w:t>
            </w:r>
          </w:p>
        </w:tc>
        <w:tc>
          <w:tcPr>
            <w:tcW w:w="822"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100,0</w:t>
            </w:r>
          </w:p>
        </w:tc>
        <w:tc>
          <w:tcPr>
            <w:tcW w:w="879"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right="39" w:firstLine="0"/>
              <w:jc w:val="left"/>
            </w:pPr>
            <w:r w:rsidRPr="004D72C7">
              <w:rPr>
                <w:rStyle w:val="2105pt"/>
                <w:sz w:val="22"/>
                <w:szCs w:val="22"/>
              </w:rPr>
              <w:t>117,3</w:t>
            </w:r>
          </w:p>
        </w:tc>
        <w:tc>
          <w:tcPr>
            <w:tcW w:w="902"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left"/>
            </w:pPr>
            <w:r w:rsidRPr="004D72C7">
              <w:rPr>
                <w:rStyle w:val="2105pt"/>
                <w:sz w:val="22"/>
                <w:szCs w:val="22"/>
              </w:rPr>
              <w:t>112,9</w:t>
            </w:r>
          </w:p>
        </w:tc>
        <w:tc>
          <w:tcPr>
            <w:tcW w:w="898"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19"/>
              <w:jc w:val="left"/>
            </w:pPr>
            <w:r w:rsidRPr="004D72C7">
              <w:rPr>
                <w:rStyle w:val="2105pt"/>
                <w:sz w:val="22"/>
                <w:szCs w:val="22"/>
              </w:rPr>
              <w:t>116,5</w:t>
            </w:r>
          </w:p>
        </w:tc>
        <w:tc>
          <w:tcPr>
            <w:tcW w:w="1056" w:type="dxa"/>
            <w:tcBorders>
              <w:top w:val="single" w:sz="4" w:space="0" w:color="auto"/>
              <w:left w:val="single" w:sz="4" w:space="0" w:color="auto"/>
            </w:tcBorders>
            <w:shd w:val="clear" w:color="auto" w:fill="FFFFFF"/>
          </w:tcPr>
          <w:p w:rsidR="0062537F" w:rsidRPr="004D72C7" w:rsidRDefault="0062537F" w:rsidP="004D72C7">
            <w:pPr>
              <w:pStyle w:val="22"/>
              <w:shd w:val="clear" w:color="auto" w:fill="auto"/>
              <w:spacing w:before="0" w:line="360" w:lineRule="auto"/>
              <w:ind w:firstLine="0"/>
              <w:jc w:val="center"/>
            </w:pPr>
            <w:r w:rsidRPr="004D72C7">
              <w:rPr>
                <w:rStyle w:val="2105pt"/>
                <w:sz w:val="22"/>
                <w:szCs w:val="22"/>
              </w:rPr>
              <w:t>125,1</w:t>
            </w:r>
          </w:p>
        </w:tc>
        <w:tc>
          <w:tcPr>
            <w:tcW w:w="1051" w:type="dxa"/>
            <w:tcBorders>
              <w:top w:val="single" w:sz="4" w:space="0" w:color="auto"/>
              <w:left w:val="single" w:sz="4" w:space="0" w:color="auto"/>
            </w:tcBorders>
            <w:shd w:val="clear" w:color="auto" w:fill="FFFFFF"/>
            <w:vAlign w:val="center"/>
          </w:tcPr>
          <w:p w:rsidR="0062537F" w:rsidRPr="004D72C7" w:rsidRDefault="0062537F" w:rsidP="004D72C7">
            <w:pPr>
              <w:pStyle w:val="22"/>
              <w:shd w:val="clear" w:color="auto" w:fill="auto"/>
              <w:spacing w:before="0" w:line="360" w:lineRule="auto"/>
              <w:ind w:firstLine="49"/>
              <w:jc w:val="right"/>
            </w:pPr>
            <w:r w:rsidRPr="004D72C7">
              <w:rPr>
                <w:rStyle w:val="2105pt"/>
                <w:sz w:val="22"/>
                <w:szCs w:val="22"/>
              </w:rPr>
              <w:t>128,6</w:t>
            </w:r>
          </w:p>
        </w:tc>
        <w:tc>
          <w:tcPr>
            <w:tcW w:w="1061" w:type="dxa"/>
            <w:tcBorders>
              <w:top w:val="single" w:sz="4" w:space="0" w:color="auto"/>
              <w:left w:val="single" w:sz="4" w:space="0" w:color="auto"/>
              <w:right w:val="single" w:sz="4" w:space="0" w:color="auto"/>
            </w:tcBorders>
            <w:shd w:val="clear" w:color="auto" w:fill="FFFFFF"/>
          </w:tcPr>
          <w:p w:rsidR="0062537F" w:rsidRPr="004D72C7" w:rsidRDefault="0062537F" w:rsidP="004D72C7">
            <w:pPr>
              <w:pStyle w:val="22"/>
              <w:shd w:val="clear" w:color="auto" w:fill="auto"/>
              <w:spacing w:before="0" w:line="360" w:lineRule="auto"/>
              <w:ind w:hanging="9"/>
              <w:jc w:val="center"/>
            </w:pPr>
            <w:r w:rsidRPr="004D72C7">
              <w:rPr>
                <w:rStyle w:val="2105pt"/>
                <w:sz w:val="22"/>
                <w:szCs w:val="22"/>
              </w:rPr>
              <w:t>130,1</w:t>
            </w:r>
          </w:p>
        </w:tc>
      </w:tr>
      <w:tr w:rsidR="0062537F" w:rsidTr="004D72C7">
        <w:trPr>
          <w:trHeight w:hRule="exact" w:val="1286"/>
          <w:jc w:val="center"/>
        </w:trPr>
        <w:tc>
          <w:tcPr>
            <w:tcW w:w="3143" w:type="dxa"/>
            <w:tcBorders>
              <w:top w:val="single" w:sz="4" w:space="0" w:color="auto"/>
              <w:left w:val="single" w:sz="4" w:space="0" w:color="auto"/>
              <w:bottom w:val="single" w:sz="4" w:space="0" w:color="auto"/>
            </w:tcBorders>
            <w:shd w:val="clear" w:color="auto" w:fill="FFFFFF"/>
            <w:vAlign w:val="bottom"/>
          </w:tcPr>
          <w:p w:rsidR="0062537F" w:rsidRPr="004D72C7" w:rsidRDefault="0062537F" w:rsidP="004D72C7">
            <w:pPr>
              <w:pStyle w:val="22"/>
              <w:shd w:val="clear" w:color="auto" w:fill="auto"/>
              <w:spacing w:before="0" w:line="240" w:lineRule="auto"/>
              <w:ind w:firstLine="0"/>
              <w:jc w:val="left"/>
            </w:pPr>
            <w:r w:rsidRPr="004D72C7">
              <w:rPr>
                <w:rStyle w:val="2105pt"/>
                <w:sz w:val="22"/>
                <w:szCs w:val="22"/>
              </w:rPr>
              <w:t>Расходы в реальном выражении (без учета компенсации выпадающих доходов государственных внебюджетных фондов)</w:t>
            </w:r>
          </w:p>
        </w:tc>
        <w:tc>
          <w:tcPr>
            <w:tcW w:w="822"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left"/>
            </w:pPr>
            <w:r w:rsidRPr="004D72C7">
              <w:rPr>
                <w:rStyle w:val="2105pt"/>
                <w:sz w:val="22"/>
                <w:szCs w:val="22"/>
              </w:rPr>
              <w:t>100,0</w:t>
            </w:r>
          </w:p>
        </w:tc>
        <w:tc>
          <w:tcPr>
            <w:tcW w:w="879"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left"/>
            </w:pPr>
            <w:r w:rsidRPr="004D72C7">
              <w:rPr>
                <w:rStyle w:val="2105pt"/>
                <w:sz w:val="22"/>
                <w:szCs w:val="22"/>
              </w:rPr>
              <w:t>117,3</w:t>
            </w:r>
          </w:p>
        </w:tc>
        <w:tc>
          <w:tcPr>
            <w:tcW w:w="902"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left"/>
            </w:pPr>
            <w:r w:rsidRPr="004D72C7">
              <w:rPr>
                <w:rStyle w:val="2105pt"/>
                <w:sz w:val="22"/>
                <w:szCs w:val="22"/>
              </w:rPr>
              <w:t>113,7</w:t>
            </w:r>
          </w:p>
        </w:tc>
        <w:tc>
          <w:tcPr>
            <w:tcW w:w="898"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left"/>
            </w:pPr>
            <w:r w:rsidRPr="004D72C7">
              <w:rPr>
                <w:rStyle w:val="2105pt"/>
                <w:sz w:val="22"/>
                <w:szCs w:val="22"/>
              </w:rPr>
              <w:t>117,1</w:t>
            </w:r>
          </w:p>
        </w:tc>
        <w:tc>
          <w:tcPr>
            <w:tcW w:w="1056"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center"/>
            </w:pPr>
            <w:r w:rsidRPr="004D72C7">
              <w:rPr>
                <w:rStyle w:val="2105pt"/>
                <w:sz w:val="22"/>
                <w:szCs w:val="22"/>
              </w:rPr>
              <w:t>123,3</w:t>
            </w:r>
          </w:p>
        </w:tc>
        <w:tc>
          <w:tcPr>
            <w:tcW w:w="1051" w:type="dxa"/>
            <w:tcBorders>
              <w:top w:val="single" w:sz="4" w:space="0" w:color="auto"/>
              <w:left w:val="single" w:sz="4" w:space="0" w:color="auto"/>
              <w:bottom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right"/>
            </w:pPr>
            <w:r w:rsidRPr="004D72C7">
              <w:rPr>
                <w:rStyle w:val="2105pt"/>
                <w:sz w:val="22"/>
                <w:szCs w:val="22"/>
              </w:rPr>
              <w:t>126,6</w:t>
            </w:r>
          </w:p>
        </w:tc>
        <w:tc>
          <w:tcPr>
            <w:tcW w:w="1061" w:type="dxa"/>
            <w:tcBorders>
              <w:top w:val="single" w:sz="4" w:space="0" w:color="auto"/>
              <w:left w:val="single" w:sz="4" w:space="0" w:color="auto"/>
              <w:bottom w:val="single" w:sz="4" w:space="0" w:color="auto"/>
              <w:right w:val="single" w:sz="4" w:space="0" w:color="auto"/>
            </w:tcBorders>
            <w:shd w:val="clear" w:color="auto" w:fill="FFFFFF"/>
          </w:tcPr>
          <w:p w:rsidR="0062537F" w:rsidRPr="004D72C7" w:rsidRDefault="0062537F" w:rsidP="004D72C7">
            <w:pPr>
              <w:pStyle w:val="22"/>
              <w:shd w:val="clear" w:color="auto" w:fill="auto"/>
              <w:spacing w:before="0" w:line="240" w:lineRule="auto"/>
              <w:ind w:firstLine="0"/>
              <w:jc w:val="center"/>
            </w:pPr>
            <w:r w:rsidRPr="004D72C7">
              <w:rPr>
                <w:rStyle w:val="2105pt"/>
                <w:sz w:val="22"/>
                <w:szCs w:val="22"/>
              </w:rPr>
              <w:t>131,1</w:t>
            </w:r>
          </w:p>
        </w:tc>
      </w:tr>
    </w:tbl>
    <w:p w:rsidR="000A1052" w:rsidRPr="008A2723" w:rsidRDefault="000A1052" w:rsidP="004D72C7">
      <w:pPr>
        <w:spacing w:after="0" w:line="240" w:lineRule="auto"/>
        <w:rPr>
          <w:rFonts w:ascii="Times New Roman" w:hAnsi="Times New Roman"/>
          <w:sz w:val="28"/>
          <w:szCs w:val="28"/>
        </w:rPr>
      </w:pPr>
    </w:p>
    <w:p w:rsidR="000A1052" w:rsidRPr="004D72C7" w:rsidRDefault="000A1052" w:rsidP="002212F5">
      <w:pPr>
        <w:pStyle w:val="22"/>
        <w:shd w:val="clear" w:color="auto" w:fill="auto"/>
        <w:spacing w:before="0" w:line="360" w:lineRule="auto"/>
        <w:ind w:firstLine="709"/>
        <w:rPr>
          <w:color w:val="FF0000"/>
          <w:sz w:val="28"/>
          <w:szCs w:val="28"/>
        </w:rPr>
      </w:pPr>
      <w:r w:rsidRPr="004D72C7">
        <w:rPr>
          <w:sz w:val="28"/>
          <w:szCs w:val="28"/>
          <w:lang w:eastAsia="ru-RU" w:bidi="ru-RU"/>
        </w:rPr>
        <w:t>Показатели экономического роста.</w:t>
      </w:r>
      <w:r w:rsidRPr="004D72C7">
        <w:rPr>
          <w:color w:val="FF0000"/>
          <w:sz w:val="28"/>
          <w:szCs w:val="28"/>
          <w:lang w:eastAsia="ru-RU" w:bidi="ru-RU"/>
        </w:rPr>
        <w:t xml:space="preserve"> </w:t>
      </w:r>
      <w:r w:rsidR="000A4C1D" w:rsidRPr="000A4C1D">
        <w:rPr>
          <w:sz w:val="28"/>
          <w:szCs w:val="28"/>
          <w:lang w:eastAsia="ru-RU" w:bidi="ru-RU"/>
        </w:rPr>
        <w:t>К увеличению различных показателей</w:t>
      </w:r>
      <w:r w:rsidRPr="000A4C1D">
        <w:rPr>
          <w:sz w:val="28"/>
          <w:szCs w:val="28"/>
          <w:lang w:eastAsia="ru-RU" w:bidi="ru-RU"/>
        </w:rPr>
        <w:t xml:space="preserve"> уровня жизни населения</w:t>
      </w:r>
      <w:r w:rsidR="000A4C1D" w:rsidRPr="000A4C1D">
        <w:rPr>
          <w:sz w:val="28"/>
          <w:szCs w:val="28"/>
          <w:lang w:eastAsia="ru-RU" w:bidi="ru-RU"/>
        </w:rPr>
        <w:t xml:space="preserve"> (</w:t>
      </w:r>
      <w:r w:rsidRPr="000A4C1D">
        <w:rPr>
          <w:sz w:val="28"/>
          <w:szCs w:val="28"/>
          <w:lang w:eastAsia="ru-RU" w:bidi="ru-RU"/>
        </w:rPr>
        <w:t xml:space="preserve">ВВП, уровень инвестиций в </w:t>
      </w:r>
      <w:r w:rsidRPr="000A4C1D">
        <w:rPr>
          <w:sz w:val="28"/>
          <w:szCs w:val="28"/>
          <w:lang w:eastAsia="ru-RU" w:bidi="ru-RU"/>
        </w:rPr>
        <w:lastRenderedPageBreak/>
        <w:t>экономике, реальные доходы населения, прожиточный минимум и т. д.</w:t>
      </w:r>
      <w:r w:rsidR="000A4C1D" w:rsidRPr="000A4C1D">
        <w:rPr>
          <w:sz w:val="28"/>
          <w:szCs w:val="28"/>
          <w:lang w:eastAsia="ru-RU" w:bidi="ru-RU"/>
        </w:rPr>
        <w:t>) ведет эффективная фискальная политика.</w:t>
      </w:r>
    </w:p>
    <w:p w:rsidR="000A1052" w:rsidRPr="00E03A0B" w:rsidRDefault="000A1052" w:rsidP="002212F5">
      <w:pPr>
        <w:pStyle w:val="22"/>
        <w:shd w:val="clear" w:color="auto" w:fill="auto"/>
        <w:spacing w:before="0" w:line="360" w:lineRule="auto"/>
        <w:ind w:firstLine="709"/>
        <w:rPr>
          <w:sz w:val="28"/>
          <w:szCs w:val="28"/>
        </w:rPr>
      </w:pPr>
      <w:r w:rsidRPr="00E03A0B">
        <w:rPr>
          <w:color w:val="000000"/>
          <w:sz w:val="28"/>
          <w:szCs w:val="28"/>
          <w:lang w:eastAsia="ru-RU" w:bidi="ru-RU"/>
        </w:rPr>
        <w:t>По итогам 2010 года объем ВВП увеличился на 4%. При этом в 1-м полугодии темпы роста ВВП к аналогичному периоду 2009 года составили 4,3%, в дальнейшем они замедлились. В январе-апреле 2011 года экономический рост составил 3,9% по отношению к аналогичному периоду прошлого года. В целом в 2011 году в условиях достаточно высоких цен на нефть на уровне 105 долл. США за баррель ожидается рост российской экономики на уровне 4,2%. В 2012 году рост ВВП прогнозируется на уровне 3,5%, в 2013 году - 4,2%, в 2014 году - 4,6%.</w:t>
      </w:r>
      <w:r w:rsidRPr="00E03A0B">
        <w:rPr>
          <w:color w:val="000000"/>
          <w:sz w:val="28"/>
          <w:szCs w:val="28"/>
          <w:vertAlign w:val="superscript"/>
          <w:lang w:eastAsia="ru-RU" w:bidi="ru-RU"/>
        </w:rPr>
        <w:footnoteReference w:id="10"/>
      </w:r>
      <w:r w:rsidRPr="00E03A0B">
        <w:rPr>
          <w:color w:val="000000"/>
          <w:sz w:val="28"/>
          <w:szCs w:val="28"/>
          <w:vertAlign w:val="superscript"/>
          <w:lang w:eastAsia="ru-RU" w:bidi="ru-RU"/>
        </w:rPr>
        <w:t xml:space="preserve"> </w:t>
      </w:r>
    </w:p>
    <w:p w:rsidR="000A1052" w:rsidRDefault="000A1052" w:rsidP="002212F5">
      <w:pPr>
        <w:pStyle w:val="22"/>
        <w:shd w:val="clear" w:color="auto" w:fill="auto"/>
        <w:spacing w:before="0" w:line="360" w:lineRule="auto"/>
        <w:ind w:firstLine="709"/>
        <w:rPr>
          <w:color w:val="000000"/>
          <w:sz w:val="28"/>
          <w:szCs w:val="28"/>
          <w:lang w:eastAsia="ru-RU" w:bidi="ru-RU"/>
        </w:rPr>
      </w:pPr>
      <w:r w:rsidRPr="00E03A0B">
        <w:rPr>
          <w:color w:val="000000"/>
          <w:sz w:val="28"/>
          <w:szCs w:val="28"/>
          <w:lang w:eastAsia="ru-RU" w:bidi="ru-RU"/>
        </w:rPr>
        <w:t>Инвестиции в основной капитал в 2010 году увеличились на 6%, при этом годовые темпы их роста почти все второе полугодие 2010 года были на уровне 10%. По итогам 2010 года активы банковского сектора увеличились на 14,9% к 2009 году. Рост инвестиций в основной капитал в январе-апреле 2011 года составил 0,1%. Во втором полугодии ожидается ускорение инвестиционного спроса, что приведет к росту инвестиций в основной капитал в 2012 году на 6% к 2011 году</w:t>
      </w:r>
      <w:r w:rsidR="004D72C7">
        <w:rPr>
          <w:rStyle w:val="a9"/>
          <w:color w:val="000000"/>
          <w:sz w:val="28"/>
          <w:szCs w:val="28"/>
          <w:lang w:eastAsia="ru-RU" w:bidi="ru-RU"/>
        </w:rPr>
        <w:footnoteReference w:id="11"/>
      </w:r>
      <w:r w:rsidRPr="00E03A0B">
        <w:rPr>
          <w:color w:val="000000"/>
          <w:sz w:val="28"/>
          <w:szCs w:val="28"/>
          <w:lang w:eastAsia="ru-RU" w:bidi="ru-RU"/>
        </w:rPr>
        <w:t>.</w:t>
      </w:r>
    </w:p>
    <w:p w:rsidR="000A1052" w:rsidRPr="000A4C1D" w:rsidRDefault="000A4C1D" w:rsidP="002212F5">
      <w:pPr>
        <w:pStyle w:val="22"/>
        <w:shd w:val="clear" w:color="auto" w:fill="auto"/>
        <w:spacing w:before="0" w:line="360" w:lineRule="auto"/>
        <w:ind w:firstLine="709"/>
        <w:rPr>
          <w:sz w:val="28"/>
          <w:szCs w:val="28"/>
        </w:rPr>
      </w:pPr>
      <w:r w:rsidRPr="000A4C1D">
        <w:rPr>
          <w:sz w:val="28"/>
          <w:szCs w:val="28"/>
          <w:lang w:eastAsia="ru-RU" w:bidi="ru-RU"/>
        </w:rPr>
        <w:t>Р</w:t>
      </w:r>
      <w:r w:rsidR="000A1052" w:rsidRPr="000A4C1D">
        <w:rPr>
          <w:sz w:val="28"/>
          <w:szCs w:val="28"/>
          <w:lang w:eastAsia="ru-RU" w:bidi="ru-RU"/>
        </w:rPr>
        <w:t xml:space="preserve">ост инвестиций в основной капитал в среднем </w:t>
      </w:r>
      <w:r w:rsidRPr="000A4C1D">
        <w:rPr>
          <w:sz w:val="28"/>
          <w:szCs w:val="28"/>
          <w:lang w:eastAsia="ru-RU" w:bidi="ru-RU"/>
        </w:rPr>
        <w:t xml:space="preserve">в 2012-2014 годах </w:t>
      </w:r>
      <w:r w:rsidR="000A1052" w:rsidRPr="000A4C1D">
        <w:rPr>
          <w:sz w:val="28"/>
          <w:szCs w:val="28"/>
          <w:lang w:eastAsia="ru-RU" w:bidi="ru-RU"/>
        </w:rPr>
        <w:t>прогнозируется на уровне 8,7% в год. В 2012 году рост инвестиций будет во многом обеспечен инвестиционными программами естественных монополий.</w:t>
      </w: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2212F5" w:rsidRDefault="002212F5" w:rsidP="004D72C7">
      <w:pPr>
        <w:pStyle w:val="22"/>
        <w:shd w:val="clear" w:color="auto" w:fill="auto"/>
        <w:spacing w:before="0" w:line="360" w:lineRule="auto"/>
        <w:ind w:firstLine="709"/>
        <w:jc w:val="right"/>
        <w:rPr>
          <w:color w:val="000000"/>
          <w:sz w:val="24"/>
          <w:szCs w:val="24"/>
          <w:lang w:eastAsia="ru-RU" w:bidi="ru-RU"/>
        </w:rPr>
      </w:pPr>
    </w:p>
    <w:p w:rsidR="000A1052" w:rsidRPr="00C420CA" w:rsidRDefault="000A1052" w:rsidP="004D72C7">
      <w:pPr>
        <w:pStyle w:val="22"/>
        <w:shd w:val="clear" w:color="auto" w:fill="auto"/>
        <w:spacing w:before="0" w:line="360" w:lineRule="auto"/>
        <w:ind w:firstLine="709"/>
        <w:jc w:val="right"/>
        <w:rPr>
          <w:sz w:val="24"/>
          <w:szCs w:val="24"/>
        </w:rPr>
      </w:pPr>
      <w:r w:rsidRPr="00C420CA">
        <w:rPr>
          <w:color w:val="000000"/>
          <w:sz w:val="24"/>
          <w:szCs w:val="24"/>
          <w:lang w:eastAsia="ru-RU" w:bidi="ru-RU"/>
        </w:rPr>
        <w:lastRenderedPageBreak/>
        <w:t xml:space="preserve">Диаграмма </w:t>
      </w:r>
      <w:r w:rsidR="00C420CA" w:rsidRPr="00C420CA">
        <w:rPr>
          <w:color w:val="000000"/>
          <w:sz w:val="24"/>
          <w:szCs w:val="24"/>
          <w:lang w:eastAsia="ru-RU" w:bidi="ru-RU"/>
        </w:rPr>
        <w:t>1</w:t>
      </w:r>
    </w:p>
    <w:p w:rsidR="000A1052" w:rsidRDefault="000A1052" w:rsidP="000A4C1D">
      <w:pPr>
        <w:pStyle w:val="22"/>
        <w:shd w:val="clear" w:color="auto" w:fill="auto"/>
        <w:spacing w:before="0" w:line="360" w:lineRule="auto"/>
        <w:ind w:firstLine="709"/>
        <w:jc w:val="center"/>
        <w:rPr>
          <w:color w:val="000000"/>
          <w:sz w:val="24"/>
          <w:szCs w:val="24"/>
          <w:lang w:eastAsia="ru-RU" w:bidi="ru-RU"/>
        </w:rPr>
      </w:pPr>
      <w:r w:rsidRPr="00C420CA">
        <w:rPr>
          <w:color w:val="000000"/>
          <w:sz w:val="24"/>
          <w:szCs w:val="24"/>
          <w:lang w:eastAsia="ru-RU" w:bidi="ru-RU"/>
        </w:rPr>
        <w:t>Ключевые блоки государственных программ</w:t>
      </w:r>
      <w:r w:rsidR="00C420CA">
        <w:rPr>
          <w:rStyle w:val="a9"/>
          <w:color w:val="000000"/>
          <w:sz w:val="24"/>
          <w:szCs w:val="24"/>
          <w:lang w:eastAsia="ru-RU" w:bidi="ru-RU"/>
        </w:rPr>
        <w:footnoteReference w:id="12"/>
      </w:r>
    </w:p>
    <w:p w:rsidR="000A1052" w:rsidRPr="00E03A0B" w:rsidRDefault="00C420CA" w:rsidP="004D72C7">
      <w:pPr>
        <w:spacing w:after="0" w:line="360" w:lineRule="auto"/>
        <w:ind w:firstLine="709"/>
        <w:jc w:val="center"/>
        <w:rPr>
          <w:rFonts w:ascii="Times New Roman" w:hAnsi="Times New Roman"/>
          <w:sz w:val="28"/>
          <w:szCs w:val="28"/>
        </w:rPr>
      </w:pPr>
      <w:r>
        <w:rPr>
          <w:noProof/>
          <w:sz w:val="28"/>
          <w:szCs w:val="28"/>
          <w:lang w:eastAsia="ru-RU"/>
        </w:rPr>
        <w:drawing>
          <wp:inline distT="0" distB="0" distL="0" distR="0">
            <wp:extent cx="2990269" cy="2305050"/>
            <wp:effectExtent l="19050" t="0" r="581" b="0"/>
            <wp:docPr id="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2997615" cy="2310713"/>
                    </a:xfrm>
                    <a:prstGeom prst="rect">
                      <a:avLst/>
                    </a:prstGeom>
                    <a:noFill/>
                    <a:ln w="9525">
                      <a:noFill/>
                      <a:miter lim="800000"/>
                      <a:headEnd/>
                      <a:tailEnd/>
                    </a:ln>
                  </pic:spPr>
                </pic:pic>
              </a:graphicData>
            </a:graphic>
          </wp:inline>
        </w:drawing>
      </w:r>
    </w:p>
    <w:p w:rsidR="000A1052" w:rsidRPr="00E03A0B" w:rsidRDefault="000A1052" w:rsidP="002212F5">
      <w:pPr>
        <w:pStyle w:val="22"/>
        <w:shd w:val="clear" w:color="auto" w:fill="auto"/>
        <w:spacing w:before="0" w:line="360" w:lineRule="auto"/>
        <w:ind w:firstLine="709"/>
        <w:rPr>
          <w:sz w:val="28"/>
          <w:szCs w:val="28"/>
        </w:rPr>
      </w:pPr>
      <w:r w:rsidRPr="00E03A0B">
        <w:rPr>
          <w:color w:val="000000"/>
          <w:sz w:val="28"/>
          <w:szCs w:val="28"/>
          <w:lang w:eastAsia="ru-RU" w:bidi="ru-RU"/>
        </w:rPr>
        <w:t>Вместе с восстановлением экономики в 2010 году улучшилась ситуация на рынке труда. По итогам 2010 года уровень безработицы составил 7,5%, что меньше прошлогоднего значения на 0,9%. В 2011 году ожидается дальнейшее снижение безработицы, уровень которой, согласно прогнозу, к 2014 году окажется ниже, чем в наиболее благополучном по данному показателю 2007 году</w:t>
      </w:r>
      <w:r w:rsidR="004D72C7">
        <w:rPr>
          <w:rStyle w:val="a9"/>
          <w:color w:val="000000"/>
          <w:sz w:val="28"/>
          <w:szCs w:val="28"/>
          <w:lang w:eastAsia="ru-RU" w:bidi="ru-RU"/>
        </w:rPr>
        <w:footnoteReference w:id="13"/>
      </w:r>
      <w:r w:rsidRPr="00E03A0B">
        <w:rPr>
          <w:color w:val="000000"/>
          <w:sz w:val="28"/>
          <w:szCs w:val="28"/>
          <w:lang w:eastAsia="ru-RU" w:bidi="ru-RU"/>
        </w:rPr>
        <w:t>.</w:t>
      </w:r>
    </w:p>
    <w:p w:rsidR="000A1052" w:rsidRPr="00E03A0B" w:rsidRDefault="000A1052" w:rsidP="002212F5">
      <w:pPr>
        <w:pStyle w:val="22"/>
        <w:shd w:val="clear" w:color="auto" w:fill="auto"/>
        <w:spacing w:before="0" w:line="360" w:lineRule="auto"/>
        <w:ind w:firstLine="709"/>
        <w:rPr>
          <w:sz w:val="28"/>
          <w:szCs w:val="28"/>
        </w:rPr>
      </w:pPr>
      <w:r w:rsidRPr="00E03A0B">
        <w:rPr>
          <w:color w:val="000000"/>
          <w:sz w:val="28"/>
          <w:szCs w:val="28"/>
          <w:lang w:eastAsia="ru-RU" w:bidi="ru-RU"/>
        </w:rPr>
        <w:t>Реальные располагаемые денежные доходы населения в 2011 году увеличились на 4,1%. Структура использования денежных доходов населения в 2011 году по сравнению с 2010 годом существенно не изменилась. По-прежнему наибольшую часть доходов населения используется на потребление (69,9% в 2011 году против 69,5% в 2010 году). В тоже время сохраняется относительно высокая норма сбережения - 14,5% в 2011 году (14,1% в 2010 году). По итогам 2011 года ожидается увеличение реальной заработной платы на 3,3%, а реальных располагаемых доходов населения - на 1,5%</w:t>
      </w:r>
      <w:r w:rsidR="004D72C7">
        <w:rPr>
          <w:rStyle w:val="a9"/>
          <w:color w:val="000000"/>
          <w:sz w:val="28"/>
          <w:szCs w:val="28"/>
          <w:lang w:eastAsia="ru-RU" w:bidi="ru-RU"/>
        </w:rPr>
        <w:footnoteReference w:id="14"/>
      </w:r>
      <w:r w:rsidRPr="00E03A0B">
        <w:rPr>
          <w:color w:val="000000"/>
          <w:sz w:val="28"/>
          <w:szCs w:val="28"/>
          <w:lang w:eastAsia="ru-RU" w:bidi="ru-RU"/>
        </w:rPr>
        <w:t>.</w:t>
      </w:r>
    </w:p>
    <w:p w:rsidR="000A1052" w:rsidRPr="00E03A0B" w:rsidRDefault="000A1052" w:rsidP="002212F5">
      <w:pPr>
        <w:pStyle w:val="22"/>
        <w:shd w:val="clear" w:color="auto" w:fill="auto"/>
        <w:spacing w:before="0" w:line="360" w:lineRule="auto"/>
        <w:ind w:firstLine="709"/>
        <w:rPr>
          <w:sz w:val="28"/>
          <w:szCs w:val="28"/>
        </w:rPr>
      </w:pPr>
      <w:r w:rsidRPr="00E03A0B">
        <w:rPr>
          <w:color w:val="000000"/>
          <w:sz w:val="28"/>
          <w:szCs w:val="28"/>
          <w:lang w:eastAsia="ru-RU" w:bidi="ru-RU"/>
        </w:rPr>
        <w:t>Основными целями бюджетно-налоговой политики на 2010-2012 гг. являются:</w:t>
      </w:r>
      <w:r w:rsidRPr="00E03A0B">
        <w:rPr>
          <w:color w:val="000000"/>
          <w:sz w:val="28"/>
          <w:szCs w:val="28"/>
          <w:vertAlign w:val="superscript"/>
          <w:lang w:eastAsia="ru-RU" w:bidi="ru-RU"/>
        </w:rPr>
        <w:footnoteReference w:id="15"/>
      </w:r>
    </w:p>
    <w:p w:rsidR="000A1052" w:rsidRPr="00E03A0B" w:rsidRDefault="000A1052" w:rsidP="002212F5">
      <w:pPr>
        <w:pStyle w:val="22"/>
        <w:numPr>
          <w:ilvl w:val="0"/>
          <w:numId w:val="15"/>
        </w:numPr>
        <w:shd w:val="clear" w:color="auto" w:fill="auto"/>
        <w:tabs>
          <w:tab w:val="left" w:pos="1416"/>
        </w:tabs>
        <w:spacing w:before="0" w:line="360" w:lineRule="auto"/>
        <w:ind w:firstLine="709"/>
        <w:rPr>
          <w:sz w:val="28"/>
          <w:szCs w:val="28"/>
        </w:rPr>
      </w:pPr>
      <w:r w:rsidRPr="00E03A0B">
        <w:rPr>
          <w:color w:val="000000"/>
          <w:sz w:val="28"/>
          <w:szCs w:val="28"/>
          <w:lang w:eastAsia="ru-RU" w:bidi="ru-RU"/>
        </w:rPr>
        <w:lastRenderedPageBreak/>
        <w:t>Использование бюджета в качестве одного из важнейших инструментов стимулирования экономики в период выхода из кризиса;</w:t>
      </w:r>
    </w:p>
    <w:p w:rsidR="000A1052" w:rsidRPr="00E03A0B" w:rsidRDefault="000A1052" w:rsidP="002212F5">
      <w:pPr>
        <w:pStyle w:val="22"/>
        <w:numPr>
          <w:ilvl w:val="0"/>
          <w:numId w:val="15"/>
        </w:numPr>
        <w:shd w:val="clear" w:color="auto" w:fill="auto"/>
        <w:tabs>
          <w:tab w:val="left" w:pos="1416"/>
        </w:tabs>
        <w:spacing w:before="0" w:line="360" w:lineRule="auto"/>
        <w:ind w:firstLine="709"/>
        <w:rPr>
          <w:sz w:val="28"/>
          <w:szCs w:val="28"/>
        </w:rPr>
      </w:pPr>
      <w:r w:rsidRPr="00E03A0B">
        <w:rPr>
          <w:color w:val="000000"/>
          <w:sz w:val="28"/>
          <w:szCs w:val="28"/>
          <w:lang w:eastAsia="ru-RU" w:bidi="ru-RU"/>
        </w:rPr>
        <w:t>Обеспечение средне</w:t>
      </w:r>
      <w:r w:rsidR="000A4C1D">
        <w:rPr>
          <w:color w:val="000000"/>
          <w:sz w:val="28"/>
          <w:szCs w:val="28"/>
          <w:lang w:eastAsia="ru-RU" w:bidi="ru-RU"/>
        </w:rPr>
        <w:t xml:space="preserve"> –</w:t>
      </w:r>
      <w:r w:rsidRPr="00E03A0B">
        <w:rPr>
          <w:color w:val="000000"/>
          <w:sz w:val="28"/>
          <w:szCs w:val="28"/>
          <w:lang w:eastAsia="ru-RU" w:bidi="ru-RU"/>
        </w:rPr>
        <w:t xml:space="preserve"> и долгосрочной макроэкономической и бюджетной устойчивости. В ближайшие годы потребуется адаптация бюджетных расходов к более низкому уровню доходов</w:t>
      </w:r>
      <w:r w:rsidR="000A4C1D">
        <w:rPr>
          <w:color w:val="000000"/>
          <w:sz w:val="28"/>
          <w:szCs w:val="28"/>
          <w:lang w:eastAsia="ru-RU" w:bidi="ru-RU"/>
        </w:rPr>
        <w:t>.</w:t>
      </w:r>
    </w:p>
    <w:p w:rsidR="000A1052" w:rsidRPr="00E03A0B" w:rsidRDefault="000A1052" w:rsidP="002212F5">
      <w:pPr>
        <w:pStyle w:val="22"/>
        <w:shd w:val="clear" w:color="auto" w:fill="auto"/>
        <w:spacing w:before="0" w:line="360" w:lineRule="auto"/>
        <w:ind w:firstLine="709"/>
        <w:rPr>
          <w:sz w:val="28"/>
          <w:szCs w:val="28"/>
        </w:rPr>
      </w:pPr>
      <w:r w:rsidRPr="000A4C1D">
        <w:rPr>
          <w:rStyle w:val="23"/>
          <w:i w:val="0"/>
          <w:sz w:val="28"/>
          <w:szCs w:val="28"/>
        </w:rPr>
        <w:t>Пути и методы совершенствования налогово-бюджетной политики.</w:t>
      </w:r>
      <w:r w:rsidRPr="00E03A0B">
        <w:rPr>
          <w:color w:val="000000"/>
          <w:sz w:val="28"/>
          <w:szCs w:val="28"/>
          <w:lang w:eastAsia="ru-RU" w:bidi="ru-RU"/>
        </w:rPr>
        <w:t xml:space="preserve"> В своем бюд</w:t>
      </w:r>
      <w:r w:rsidRPr="00E03A0B">
        <w:rPr>
          <w:color w:val="000000"/>
          <w:sz w:val="28"/>
          <w:szCs w:val="28"/>
          <w:lang w:eastAsia="ru-RU" w:bidi="ru-RU"/>
        </w:rPr>
        <w:softHyphen/>
        <w:t>жетном послании Президент отметил: «Бюджетная система в целом достаточно эффективно способствовала послекризисному восстановлению экономики, стабильному выполнению со</w:t>
      </w:r>
      <w:r w:rsidRPr="00E03A0B">
        <w:rPr>
          <w:color w:val="000000"/>
          <w:sz w:val="28"/>
          <w:szCs w:val="28"/>
          <w:lang w:eastAsia="ru-RU" w:bidi="ru-RU"/>
        </w:rPr>
        <w:softHyphen/>
        <w:t>циальных обязательств».</w:t>
      </w:r>
      <w:r w:rsidRPr="00E03A0B">
        <w:rPr>
          <w:rStyle w:val="28pt"/>
          <w:sz w:val="28"/>
          <w:szCs w:val="28"/>
          <w:vertAlign w:val="superscript"/>
        </w:rPr>
        <w:footnoteReference w:id="16"/>
      </w:r>
      <w:r w:rsidRPr="00E03A0B">
        <w:rPr>
          <w:rStyle w:val="28pt"/>
          <w:sz w:val="28"/>
          <w:szCs w:val="28"/>
          <w:vertAlign w:val="superscript"/>
        </w:rPr>
        <w:t xml:space="preserve"> </w:t>
      </w:r>
    </w:p>
    <w:p w:rsidR="000A1052" w:rsidRPr="00E03A0B" w:rsidRDefault="000A1052" w:rsidP="002212F5">
      <w:pPr>
        <w:pStyle w:val="22"/>
        <w:shd w:val="clear" w:color="auto" w:fill="auto"/>
        <w:spacing w:before="0" w:line="360" w:lineRule="auto"/>
        <w:ind w:firstLine="709"/>
        <w:rPr>
          <w:sz w:val="28"/>
          <w:szCs w:val="28"/>
        </w:rPr>
      </w:pPr>
      <w:r w:rsidRPr="00E03A0B">
        <w:rPr>
          <w:color w:val="000000"/>
          <w:sz w:val="28"/>
          <w:szCs w:val="28"/>
          <w:lang w:eastAsia="ru-RU" w:bidi="ru-RU"/>
        </w:rPr>
        <w:t>Министерством финансов планировалось, что в 2012 году совокупные расходы бюджетов всех уровней в расчете на душу населения превысят 155,2 тыс. рублей, а к 2014 году - достигнут 182,9 тыс. рублей.</w:t>
      </w:r>
      <w:r w:rsidR="004D72C7">
        <w:rPr>
          <w:color w:val="000000"/>
          <w:sz w:val="28"/>
          <w:szCs w:val="28"/>
          <w:lang w:eastAsia="ru-RU" w:bidi="ru-RU"/>
        </w:rPr>
        <w:t xml:space="preserve"> </w:t>
      </w:r>
      <w:r w:rsidRPr="00E03A0B">
        <w:rPr>
          <w:color w:val="000000"/>
          <w:sz w:val="28"/>
          <w:szCs w:val="28"/>
          <w:lang w:eastAsia="ru-RU" w:bidi="ru-RU"/>
        </w:rPr>
        <w:t>Крупнейшими направлениями расходов федерального бюджета в 2012-2014 годах будут являться расходы на социальную политику (29,8%), национальную оборону (16,9%), национальную безопасность и правоохранительную деятельность (14,3%). На национальную</w:t>
      </w:r>
      <w:r w:rsidR="004D72C7">
        <w:rPr>
          <w:color w:val="000000"/>
          <w:sz w:val="28"/>
          <w:szCs w:val="28"/>
          <w:lang w:eastAsia="ru-RU" w:bidi="ru-RU"/>
        </w:rPr>
        <w:t xml:space="preserve"> </w:t>
      </w:r>
      <w:r w:rsidRPr="00E03A0B">
        <w:rPr>
          <w:color w:val="000000"/>
          <w:sz w:val="28"/>
          <w:szCs w:val="28"/>
          <w:lang w:eastAsia="ru-RU" w:bidi="ru-RU"/>
        </w:rPr>
        <w:t>экономику приходится 12,6% расходов бюджета</w:t>
      </w:r>
      <w:r w:rsidR="004D72C7">
        <w:rPr>
          <w:rStyle w:val="a9"/>
          <w:color w:val="000000"/>
          <w:sz w:val="28"/>
          <w:szCs w:val="28"/>
          <w:lang w:eastAsia="ru-RU" w:bidi="ru-RU"/>
        </w:rPr>
        <w:footnoteReference w:id="17"/>
      </w:r>
      <w:r w:rsidRPr="00E03A0B">
        <w:rPr>
          <w:color w:val="000000"/>
          <w:sz w:val="28"/>
          <w:szCs w:val="28"/>
          <w:lang w:eastAsia="ru-RU" w:bidi="ru-RU"/>
        </w:rPr>
        <w:t>.</w:t>
      </w:r>
    </w:p>
    <w:p w:rsidR="000A1052" w:rsidRPr="000A4C1D" w:rsidRDefault="000A4C1D" w:rsidP="002212F5">
      <w:pPr>
        <w:pStyle w:val="22"/>
        <w:shd w:val="clear" w:color="auto" w:fill="auto"/>
        <w:spacing w:before="0" w:line="360" w:lineRule="auto"/>
        <w:ind w:firstLine="709"/>
        <w:rPr>
          <w:sz w:val="28"/>
          <w:szCs w:val="28"/>
        </w:rPr>
      </w:pPr>
      <w:r w:rsidRPr="000A4C1D">
        <w:rPr>
          <w:sz w:val="28"/>
          <w:szCs w:val="28"/>
          <w:lang w:eastAsia="ru-RU" w:bidi="ru-RU"/>
        </w:rPr>
        <w:t>Д</w:t>
      </w:r>
      <w:r w:rsidR="000A1052" w:rsidRPr="000A4C1D">
        <w:rPr>
          <w:sz w:val="28"/>
          <w:szCs w:val="28"/>
          <w:lang w:eastAsia="ru-RU" w:bidi="ru-RU"/>
        </w:rPr>
        <w:t xml:space="preserve">оля населения с денежными доходами ниже прожиточного минимума </w:t>
      </w:r>
      <w:r w:rsidRPr="000A4C1D">
        <w:rPr>
          <w:sz w:val="28"/>
          <w:szCs w:val="28"/>
          <w:lang w:eastAsia="ru-RU" w:bidi="ru-RU"/>
        </w:rPr>
        <w:t xml:space="preserve">в 2010 году </w:t>
      </w:r>
      <w:r w:rsidR="000A1052" w:rsidRPr="000A4C1D">
        <w:rPr>
          <w:sz w:val="28"/>
          <w:szCs w:val="28"/>
          <w:lang w:eastAsia="ru-RU" w:bidi="ru-RU"/>
        </w:rPr>
        <w:t xml:space="preserve">составила 12,8%. </w:t>
      </w:r>
      <w:r w:rsidRPr="000A4C1D">
        <w:rPr>
          <w:sz w:val="28"/>
          <w:szCs w:val="28"/>
          <w:lang w:eastAsia="ru-RU" w:bidi="ru-RU"/>
        </w:rPr>
        <w:t>В</w:t>
      </w:r>
      <w:r w:rsidR="000A1052" w:rsidRPr="000A4C1D">
        <w:rPr>
          <w:sz w:val="28"/>
          <w:szCs w:val="28"/>
          <w:lang w:eastAsia="ru-RU" w:bidi="ru-RU"/>
        </w:rPr>
        <w:t xml:space="preserve"> среднем </w:t>
      </w:r>
      <w:r w:rsidRPr="000A4C1D">
        <w:rPr>
          <w:sz w:val="28"/>
          <w:szCs w:val="28"/>
          <w:lang w:eastAsia="ru-RU" w:bidi="ru-RU"/>
        </w:rPr>
        <w:t xml:space="preserve">в 2010 году </w:t>
      </w:r>
      <w:r w:rsidR="000A1052" w:rsidRPr="000A4C1D">
        <w:rPr>
          <w:sz w:val="28"/>
          <w:szCs w:val="28"/>
          <w:lang w:eastAsia="ru-RU" w:bidi="ru-RU"/>
        </w:rPr>
        <w:t>на душу населения прожиточный минимум составил 5 688 рублей в месяц. В 2011 году: доля бедного населения - 13,1%, прожиточный минимум - 6 535 рублей.</w:t>
      </w:r>
    </w:p>
    <w:p w:rsidR="000A1052" w:rsidRPr="000A4C1D" w:rsidRDefault="000A1052" w:rsidP="002212F5">
      <w:pPr>
        <w:pStyle w:val="22"/>
        <w:shd w:val="clear" w:color="auto" w:fill="auto"/>
        <w:spacing w:before="0" w:line="360" w:lineRule="auto"/>
        <w:ind w:firstLine="709"/>
        <w:rPr>
          <w:sz w:val="28"/>
          <w:szCs w:val="28"/>
        </w:rPr>
      </w:pPr>
      <w:r w:rsidRPr="000A4C1D">
        <w:rPr>
          <w:sz w:val="28"/>
          <w:szCs w:val="28"/>
          <w:lang w:eastAsia="ru-RU" w:bidi="ru-RU"/>
        </w:rPr>
        <w:t>Государство должно способствовать</w:t>
      </w:r>
      <w:r w:rsidR="000A4C1D" w:rsidRPr="000A4C1D">
        <w:rPr>
          <w:sz w:val="28"/>
          <w:szCs w:val="28"/>
          <w:lang w:eastAsia="ru-RU" w:bidi="ru-RU"/>
        </w:rPr>
        <w:t xml:space="preserve"> росту сбережений и имущества граждан, развитию рынка жилья, повышению </w:t>
      </w:r>
      <w:r w:rsidRPr="000A4C1D">
        <w:rPr>
          <w:sz w:val="28"/>
          <w:szCs w:val="28"/>
          <w:lang w:eastAsia="ru-RU" w:bidi="ru-RU"/>
        </w:rPr>
        <w:t>реальны</w:t>
      </w:r>
      <w:r w:rsidR="000A4C1D" w:rsidRPr="000A4C1D">
        <w:rPr>
          <w:sz w:val="28"/>
          <w:szCs w:val="28"/>
          <w:lang w:eastAsia="ru-RU" w:bidi="ru-RU"/>
        </w:rPr>
        <w:t>х доходов и занятости населения</w:t>
      </w:r>
      <w:r w:rsidRPr="000A4C1D">
        <w:rPr>
          <w:sz w:val="28"/>
          <w:szCs w:val="28"/>
          <w:lang w:eastAsia="ru-RU" w:bidi="ru-RU"/>
        </w:rPr>
        <w:t xml:space="preserve">. </w:t>
      </w:r>
    </w:p>
    <w:p w:rsidR="000A1052" w:rsidRPr="000A4C1D" w:rsidRDefault="000A4C1D" w:rsidP="002212F5">
      <w:pPr>
        <w:pStyle w:val="22"/>
        <w:shd w:val="clear" w:color="auto" w:fill="auto"/>
        <w:spacing w:before="0" w:line="360" w:lineRule="auto"/>
        <w:ind w:firstLine="709"/>
        <w:rPr>
          <w:sz w:val="28"/>
          <w:szCs w:val="28"/>
        </w:rPr>
      </w:pPr>
      <w:r w:rsidRPr="000A4C1D">
        <w:rPr>
          <w:sz w:val="28"/>
          <w:szCs w:val="28"/>
          <w:lang w:eastAsia="ru-RU" w:bidi="ru-RU"/>
        </w:rPr>
        <w:t>В</w:t>
      </w:r>
      <w:r w:rsidR="000A1052" w:rsidRPr="000A4C1D">
        <w:rPr>
          <w:sz w:val="28"/>
          <w:szCs w:val="28"/>
          <w:lang w:eastAsia="ru-RU" w:bidi="ru-RU"/>
        </w:rPr>
        <w:t>ысокие темпы устойчивого экономического роста, обеспечивающего создание новых рабочих мест, расширение фина</w:t>
      </w:r>
      <w:r w:rsidRPr="000A4C1D">
        <w:rPr>
          <w:sz w:val="28"/>
          <w:szCs w:val="28"/>
          <w:lang w:eastAsia="ru-RU" w:bidi="ru-RU"/>
        </w:rPr>
        <w:t xml:space="preserve">нсовых возможностей государства, рост заработной платы в экономике  – </w:t>
      </w:r>
      <w:r w:rsidR="000A1052" w:rsidRPr="000A4C1D">
        <w:rPr>
          <w:sz w:val="28"/>
          <w:szCs w:val="28"/>
          <w:lang w:eastAsia="ru-RU" w:bidi="ru-RU"/>
        </w:rPr>
        <w:t xml:space="preserve"> </w:t>
      </w:r>
      <w:r w:rsidRPr="000A4C1D">
        <w:rPr>
          <w:sz w:val="28"/>
          <w:szCs w:val="28"/>
          <w:lang w:eastAsia="ru-RU" w:bidi="ru-RU"/>
        </w:rPr>
        <w:t xml:space="preserve">основа для решения социальных проблем Нужно </w:t>
      </w:r>
      <w:r w:rsidR="000A1052" w:rsidRPr="000A4C1D">
        <w:rPr>
          <w:sz w:val="28"/>
          <w:szCs w:val="28"/>
          <w:lang w:eastAsia="ru-RU" w:bidi="ru-RU"/>
        </w:rPr>
        <w:t>поддерживать финансовую стабильность</w:t>
      </w:r>
      <w:r w:rsidRPr="000A4C1D">
        <w:rPr>
          <w:sz w:val="28"/>
          <w:szCs w:val="28"/>
          <w:lang w:eastAsia="ru-RU" w:bidi="ru-RU"/>
        </w:rPr>
        <w:t xml:space="preserve">, </w:t>
      </w:r>
      <w:r w:rsidRPr="000A4C1D">
        <w:rPr>
          <w:sz w:val="28"/>
          <w:szCs w:val="28"/>
          <w:lang w:eastAsia="ru-RU" w:bidi="ru-RU"/>
        </w:rPr>
        <w:lastRenderedPageBreak/>
        <w:t>определяющю</w:t>
      </w:r>
      <w:r w:rsidR="000A1052" w:rsidRPr="000A4C1D">
        <w:rPr>
          <w:sz w:val="28"/>
          <w:szCs w:val="28"/>
          <w:lang w:eastAsia="ru-RU" w:bidi="ru-RU"/>
        </w:rPr>
        <w:t>й степень доверия людей к государству и готовность инвестировать в экономику страны.</w:t>
      </w:r>
    </w:p>
    <w:p w:rsidR="000A1052" w:rsidRPr="000A4C1D" w:rsidRDefault="000A1052" w:rsidP="004D72C7">
      <w:pPr>
        <w:pStyle w:val="22"/>
        <w:shd w:val="clear" w:color="auto" w:fill="auto"/>
        <w:spacing w:before="0" w:line="360" w:lineRule="auto"/>
        <w:ind w:firstLine="709"/>
        <w:jc w:val="right"/>
        <w:rPr>
          <w:sz w:val="24"/>
          <w:szCs w:val="24"/>
        </w:rPr>
      </w:pPr>
      <w:r w:rsidRPr="000A4C1D">
        <w:rPr>
          <w:color w:val="000000"/>
          <w:sz w:val="24"/>
          <w:szCs w:val="24"/>
          <w:lang w:eastAsia="ru-RU" w:bidi="ru-RU"/>
        </w:rPr>
        <w:t>Таблица 5</w:t>
      </w:r>
    </w:p>
    <w:p w:rsidR="000A1052" w:rsidRDefault="000A1052" w:rsidP="000A4C1D">
      <w:pPr>
        <w:pStyle w:val="22"/>
        <w:shd w:val="clear" w:color="auto" w:fill="auto"/>
        <w:spacing w:before="0" w:line="360" w:lineRule="auto"/>
        <w:ind w:firstLine="709"/>
        <w:jc w:val="center"/>
        <w:rPr>
          <w:color w:val="000000"/>
          <w:sz w:val="24"/>
          <w:szCs w:val="24"/>
          <w:vertAlign w:val="superscript"/>
          <w:lang w:eastAsia="ru-RU" w:bidi="ru-RU"/>
        </w:rPr>
      </w:pPr>
      <w:r w:rsidRPr="000A4C1D">
        <w:rPr>
          <w:color w:val="000000"/>
          <w:sz w:val="24"/>
          <w:szCs w:val="24"/>
          <w:lang w:eastAsia="ru-RU" w:bidi="ru-RU"/>
        </w:rPr>
        <w:t>Структура и динамика расходов федерального бюджета по разделам классификации</w:t>
      </w:r>
      <w:r w:rsidR="004D72C7" w:rsidRPr="000A4C1D">
        <w:rPr>
          <w:sz w:val="24"/>
          <w:szCs w:val="24"/>
        </w:rPr>
        <w:t xml:space="preserve"> </w:t>
      </w:r>
      <w:r w:rsidRPr="000A4C1D">
        <w:rPr>
          <w:color w:val="000000"/>
          <w:sz w:val="24"/>
          <w:szCs w:val="24"/>
          <w:lang w:eastAsia="ru-RU" w:bidi="ru-RU"/>
        </w:rPr>
        <w:t>расходов, млрд. рублей</w:t>
      </w:r>
      <w:r w:rsidR="000A4C1D">
        <w:rPr>
          <w:rStyle w:val="a9"/>
          <w:color w:val="000000"/>
          <w:sz w:val="24"/>
          <w:szCs w:val="24"/>
          <w:lang w:eastAsia="ru-RU" w:bidi="ru-RU"/>
        </w:rPr>
        <w:footnoteReference w:id="18"/>
      </w:r>
    </w:p>
    <w:tbl>
      <w:tblPr>
        <w:tblW w:w="0" w:type="auto"/>
        <w:jc w:val="center"/>
        <w:tblLayout w:type="fixed"/>
        <w:tblCellMar>
          <w:left w:w="10" w:type="dxa"/>
          <w:right w:w="10" w:type="dxa"/>
        </w:tblCellMar>
        <w:tblLook w:val="04A0"/>
      </w:tblPr>
      <w:tblGrid>
        <w:gridCol w:w="2842"/>
        <w:gridCol w:w="1080"/>
        <w:gridCol w:w="1080"/>
        <w:gridCol w:w="941"/>
        <w:gridCol w:w="1080"/>
        <w:gridCol w:w="902"/>
        <w:gridCol w:w="1080"/>
        <w:gridCol w:w="907"/>
      </w:tblGrid>
      <w:tr w:rsidR="000A4C1D" w:rsidTr="002212F5">
        <w:trPr>
          <w:trHeight w:hRule="exact" w:val="370"/>
          <w:jc w:val="center"/>
        </w:trPr>
        <w:tc>
          <w:tcPr>
            <w:tcW w:w="2842" w:type="dxa"/>
            <w:vMerge w:val="restart"/>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vMerge w:val="restart"/>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00" w:firstLine="0"/>
              <w:jc w:val="left"/>
            </w:pPr>
            <w:r>
              <w:rPr>
                <w:rStyle w:val="2105pt0"/>
              </w:rPr>
              <w:t>2011 год</w:t>
            </w:r>
          </w:p>
        </w:tc>
        <w:tc>
          <w:tcPr>
            <w:tcW w:w="2021" w:type="dxa"/>
            <w:gridSpan w:val="2"/>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0"/>
              </w:rPr>
              <w:t>2012 год</w:t>
            </w:r>
          </w:p>
        </w:tc>
        <w:tc>
          <w:tcPr>
            <w:tcW w:w="1982" w:type="dxa"/>
            <w:gridSpan w:val="2"/>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0"/>
              </w:rPr>
              <w:t>2013 год</w:t>
            </w:r>
          </w:p>
        </w:tc>
        <w:tc>
          <w:tcPr>
            <w:tcW w:w="1987" w:type="dxa"/>
            <w:gridSpan w:val="2"/>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0"/>
              </w:rPr>
              <w:t>2014 год</w:t>
            </w:r>
          </w:p>
        </w:tc>
      </w:tr>
      <w:tr w:rsidR="000A4C1D" w:rsidTr="002212F5">
        <w:trPr>
          <w:trHeight w:hRule="exact" w:val="1022"/>
          <w:jc w:val="center"/>
        </w:trPr>
        <w:tc>
          <w:tcPr>
            <w:tcW w:w="2842" w:type="dxa"/>
            <w:vMerge/>
            <w:tcBorders>
              <w:left w:val="single" w:sz="4" w:space="0" w:color="auto"/>
            </w:tcBorders>
            <w:shd w:val="clear" w:color="auto" w:fill="FFFFFF"/>
          </w:tcPr>
          <w:p w:rsidR="000A4C1D" w:rsidRDefault="000A4C1D" w:rsidP="000A4C1D"/>
        </w:tc>
        <w:tc>
          <w:tcPr>
            <w:tcW w:w="1080" w:type="dxa"/>
            <w:vMerge/>
            <w:tcBorders>
              <w:left w:val="single" w:sz="4" w:space="0" w:color="auto"/>
            </w:tcBorders>
            <w:shd w:val="clear" w:color="auto" w:fill="FFFFFF"/>
            <w:vAlign w:val="center"/>
          </w:tcPr>
          <w:p w:rsidR="000A4C1D" w:rsidRDefault="000A4C1D" w:rsidP="000A4C1D"/>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проект</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4" w:lineRule="exact"/>
              <w:ind w:firstLine="0"/>
              <w:jc w:val="center"/>
            </w:pPr>
            <w:r>
              <w:rPr>
                <w:rStyle w:val="2105pt"/>
              </w:rPr>
              <w:t>%% к предыд ущему году</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проект</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4" w:lineRule="exact"/>
              <w:ind w:firstLine="100"/>
              <w:jc w:val="left"/>
            </w:pPr>
            <w:r>
              <w:rPr>
                <w:rStyle w:val="2105pt"/>
              </w:rPr>
              <w:t>%% к преды дущем у году</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проект</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54" w:lineRule="exact"/>
              <w:ind w:firstLine="60"/>
            </w:pPr>
            <w:r>
              <w:rPr>
                <w:rStyle w:val="2105pt"/>
              </w:rPr>
              <w:t>%% к преды дущем у году</w:t>
            </w:r>
          </w:p>
        </w:tc>
      </w:tr>
      <w:tr w:rsidR="000A4C1D" w:rsidTr="002212F5">
        <w:trPr>
          <w:trHeight w:hRule="exact" w:val="259"/>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ВСЕГО</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00" w:firstLine="0"/>
              <w:jc w:val="left"/>
            </w:pPr>
            <w:r>
              <w:rPr>
                <w:rStyle w:val="2105pt"/>
              </w:rPr>
              <w:t>11 019,4</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12 656,4</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113,8</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13 730,6</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108,5</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14 582,9</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106,2</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Условно утвержденные</w:t>
            </w: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941"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343,3</w:t>
            </w:r>
          </w:p>
        </w:tc>
        <w:tc>
          <w:tcPr>
            <w:tcW w:w="902"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833,6</w:t>
            </w:r>
          </w:p>
        </w:tc>
        <w:tc>
          <w:tcPr>
            <w:tcW w:w="907" w:type="dxa"/>
            <w:tcBorders>
              <w:top w:val="single" w:sz="4" w:space="0" w:color="auto"/>
              <w:left w:val="single" w:sz="4" w:space="0" w:color="auto"/>
              <w:right w:val="single" w:sz="4" w:space="0" w:color="auto"/>
            </w:tcBorders>
            <w:shd w:val="clear" w:color="auto" w:fill="FFFFFF"/>
          </w:tcPr>
          <w:p w:rsidR="000A4C1D" w:rsidRDefault="000A4C1D" w:rsidP="000A4C1D">
            <w:pPr>
              <w:rPr>
                <w:sz w:val="10"/>
                <w:szCs w:val="10"/>
              </w:rPr>
            </w:pPr>
          </w:p>
        </w:tc>
      </w:tr>
      <w:tr w:rsidR="000A4C1D" w:rsidTr="002212F5">
        <w:trPr>
          <w:trHeight w:hRule="exact" w:val="518"/>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0" w:lineRule="exact"/>
              <w:ind w:firstLine="0"/>
              <w:jc w:val="left"/>
            </w:pPr>
            <w:r>
              <w:rPr>
                <w:rStyle w:val="2105pt"/>
              </w:rPr>
              <w:t>ВСЕГО (без учета условно утвержденных)</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00" w:firstLine="0"/>
              <w:jc w:val="left"/>
            </w:pPr>
            <w:r>
              <w:rPr>
                <w:rStyle w:val="2105pt"/>
              </w:rPr>
              <w:t>11 019,4</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12 656,4</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113,8</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13 387,3</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105,8</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13 749,4</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102,7</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в том числе:</w:t>
            </w: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941"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902"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1080" w:type="dxa"/>
            <w:tcBorders>
              <w:top w:val="single" w:sz="4" w:space="0" w:color="auto"/>
              <w:left w:val="single" w:sz="4" w:space="0" w:color="auto"/>
            </w:tcBorders>
            <w:shd w:val="clear" w:color="auto" w:fill="FFFFFF"/>
          </w:tcPr>
          <w:p w:rsidR="000A4C1D" w:rsidRDefault="000A4C1D" w:rsidP="000A4C1D">
            <w:pPr>
              <w:rPr>
                <w:sz w:val="10"/>
                <w:szCs w:val="10"/>
              </w:rPr>
            </w:pPr>
          </w:p>
        </w:tc>
        <w:tc>
          <w:tcPr>
            <w:tcW w:w="907" w:type="dxa"/>
            <w:tcBorders>
              <w:top w:val="single" w:sz="4" w:space="0" w:color="auto"/>
              <w:left w:val="single" w:sz="4" w:space="0" w:color="auto"/>
              <w:right w:val="single" w:sz="4" w:space="0" w:color="auto"/>
            </w:tcBorders>
            <w:shd w:val="clear" w:color="auto" w:fill="FFFFFF"/>
          </w:tcPr>
          <w:p w:rsidR="000A4C1D" w:rsidRDefault="000A4C1D" w:rsidP="000A4C1D">
            <w:pPr>
              <w:rPr>
                <w:sz w:val="10"/>
                <w:szCs w:val="10"/>
              </w:rPr>
            </w:pPr>
          </w:p>
        </w:tc>
      </w:tr>
      <w:tr w:rsidR="000A4C1D" w:rsidTr="002212F5">
        <w:trPr>
          <w:trHeight w:hRule="exact" w:val="51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after="120" w:line="210" w:lineRule="exact"/>
              <w:ind w:firstLine="0"/>
              <w:jc w:val="left"/>
            </w:pPr>
            <w:r>
              <w:rPr>
                <w:rStyle w:val="2105pt"/>
              </w:rPr>
              <w:t>Общегосударственные</w:t>
            </w:r>
          </w:p>
          <w:p w:rsidR="000A4C1D" w:rsidRDefault="000A4C1D" w:rsidP="000A4C1D">
            <w:pPr>
              <w:pStyle w:val="22"/>
              <w:shd w:val="clear" w:color="auto" w:fill="auto"/>
              <w:spacing w:before="120" w:line="210" w:lineRule="exact"/>
              <w:ind w:firstLine="0"/>
              <w:jc w:val="left"/>
            </w:pPr>
            <w:r>
              <w:rPr>
                <w:rStyle w:val="2105pt"/>
              </w:rPr>
              <w:t>вопросы</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847,9</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832,9</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98,2</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831,0</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99,8</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814,2</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98,0</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Национальная оборона</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00" w:firstLine="0"/>
              <w:jc w:val="left"/>
            </w:pPr>
            <w:r>
              <w:rPr>
                <w:rStyle w:val="2105pt"/>
              </w:rPr>
              <w:t>1 521,9</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1 853,3</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121,8</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2 329,4</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125,7</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2 737,4</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117,5</w:t>
            </w:r>
          </w:p>
        </w:tc>
      </w:tr>
      <w:tr w:rsidR="000A4C1D" w:rsidTr="002212F5">
        <w:trPr>
          <w:trHeight w:hRule="exact" w:val="1022"/>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0" w:lineRule="exact"/>
              <w:ind w:firstLine="0"/>
              <w:jc w:val="left"/>
            </w:pPr>
            <w:r>
              <w:rPr>
                <w:rStyle w:val="2105pt"/>
              </w:rPr>
              <w:t>Национальная безопасность и правоохранительная деятельность</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00" w:firstLine="0"/>
              <w:jc w:val="left"/>
            </w:pPr>
            <w:r>
              <w:rPr>
                <w:rStyle w:val="2105pt"/>
              </w:rPr>
              <w:t>1 245,5</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1 822,0</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146,3</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1 981,2</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108,7</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20" w:firstLine="0"/>
              <w:jc w:val="left"/>
            </w:pPr>
            <w:r>
              <w:rPr>
                <w:rStyle w:val="2105pt"/>
              </w:rPr>
              <w:t>2 072,5</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104,6</w:t>
            </w:r>
          </w:p>
        </w:tc>
      </w:tr>
      <w:tr w:rsidR="000A4C1D" w:rsidTr="002212F5">
        <w:trPr>
          <w:trHeight w:hRule="exact" w:val="259"/>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Национальная экономика</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00" w:firstLine="0"/>
              <w:jc w:val="left"/>
            </w:pPr>
            <w:r>
              <w:rPr>
                <w:rStyle w:val="2105pt"/>
              </w:rPr>
              <w:t>1 926,9</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1 797,2</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93,3</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1 720,5</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95,7</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1 653,0</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96,1</w:t>
            </w:r>
          </w:p>
        </w:tc>
      </w:tr>
      <w:tr w:rsidR="000A4C1D" w:rsidTr="002212F5">
        <w:trPr>
          <w:trHeight w:hRule="exact" w:val="518"/>
          <w:jc w:val="center"/>
        </w:trPr>
        <w:tc>
          <w:tcPr>
            <w:tcW w:w="2842" w:type="dxa"/>
            <w:tcBorders>
              <w:top w:val="single" w:sz="4" w:space="0" w:color="auto"/>
              <w:left w:val="single" w:sz="4" w:space="0" w:color="auto"/>
            </w:tcBorders>
            <w:shd w:val="clear" w:color="auto" w:fill="FFFFFF"/>
          </w:tcPr>
          <w:p w:rsidR="000A4C1D" w:rsidRDefault="000A4C1D" w:rsidP="000A4C1D">
            <w:pPr>
              <w:pStyle w:val="22"/>
              <w:shd w:val="clear" w:color="auto" w:fill="auto"/>
              <w:spacing w:before="0" w:after="60" w:line="210" w:lineRule="exact"/>
              <w:ind w:firstLine="0"/>
              <w:jc w:val="left"/>
            </w:pPr>
            <w:r>
              <w:rPr>
                <w:rStyle w:val="2105pt"/>
              </w:rPr>
              <w:t>Жилищно-коммунальное</w:t>
            </w:r>
          </w:p>
          <w:p w:rsidR="000A4C1D" w:rsidRDefault="000A4C1D" w:rsidP="000A4C1D">
            <w:pPr>
              <w:pStyle w:val="22"/>
              <w:shd w:val="clear" w:color="auto" w:fill="auto"/>
              <w:spacing w:before="60" w:line="210" w:lineRule="exact"/>
              <w:ind w:firstLine="0"/>
              <w:jc w:val="left"/>
            </w:pPr>
            <w:r>
              <w:rPr>
                <w:rStyle w:val="2105pt"/>
              </w:rPr>
              <w:t>хозяйство</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274,3</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136,0</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49,6</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104,3</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76,7</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73,8</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70,8</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Охрана окружающей среды</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17,7</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21,7</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122,7</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22,6</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104,2</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23,6</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104,7</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Образование</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551,9</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603,5</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109,3</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558,9</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92,6</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499,5</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89,4</w:t>
            </w:r>
          </w:p>
        </w:tc>
      </w:tr>
      <w:tr w:rsidR="000A4C1D" w:rsidTr="002212F5">
        <w:trPr>
          <w:trHeight w:hRule="exact" w:val="259"/>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Культура, кинематография</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85,8</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86,2</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100,5</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84,6</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98,1</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82,7</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97,8</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Здравоохранение</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470,1</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551,1</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117,2</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503,3</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91,3</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center"/>
            </w:pPr>
            <w:r>
              <w:rPr>
                <w:rStyle w:val="2105pt"/>
              </w:rPr>
              <w:t>461,8</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91,8</w:t>
            </w:r>
          </w:p>
        </w:tc>
      </w:tr>
      <w:tr w:rsidR="000A4C1D" w:rsidTr="002212F5">
        <w:trPr>
          <w:trHeight w:hRule="exact" w:val="26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0"/>
              <w:jc w:val="left"/>
            </w:pPr>
            <w:r>
              <w:rPr>
                <w:rStyle w:val="2105pt"/>
              </w:rPr>
              <w:t>Социальная политика</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00" w:firstLine="0"/>
              <w:jc w:val="left"/>
            </w:pPr>
            <w:r>
              <w:rPr>
                <w:rStyle w:val="2105pt"/>
              </w:rPr>
              <w:t>3 205,5</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3 895,9</w:t>
            </w:r>
          </w:p>
        </w:tc>
        <w:tc>
          <w:tcPr>
            <w:tcW w:w="941"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60" w:firstLine="0"/>
              <w:jc w:val="left"/>
            </w:pPr>
            <w:r>
              <w:rPr>
                <w:rStyle w:val="2105pt"/>
              </w:rPr>
              <w:t>121,5</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4 155,3</w:t>
            </w:r>
          </w:p>
        </w:tc>
        <w:tc>
          <w:tcPr>
            <w:tcW w:w="90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firstLine="100"/>
            </w:pPr>
            <w:r>
              <w:rPr>
                <w:rStyle w:val="2105pt"/>
              </w:rPr>
              <w:t>106,7</w:t>
            </w:r>
          </w:p>
        </w:tc>
        <w:tc>
          <w:tcPr>
            <w:tcW w:w="1080"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10" w:lineRule="exact"/>
              <w:ind w:left="220" w:firstLine="0"/>
              <w:jc w:val="left"/>
            </w:pPr>
            <w:r>
              <w:rPr>
                <w:rStyle w:val="2105pt"/>
              </w:rPr>
              <w:t>4 163,6</w:t>
            </w:r>
          </w:p>
        </w:tc>
        <w:tc>
          <w:tcPr>
            <w:tcW w:w="907" w:type="dxa"/>
            <w:tcBorders>
              <w:top w:val="single" w:sz="4" w:space="0" w:color="auto"/>
              <w:left w:val="single" w:sz="4" w:space="0" w:color="auto"/>
              <w:right w:val="single" w:sz="4" w:space="0" w:color="auto"/>
            </w:tcBorders>
            <w:shd w:val="clear" w:color="auto" w:fill="FFFFFF"/>
            <w:vAlign w:val="bottom"/>
          </w:tcPr>
          <w:p w:rsidR="000A4C1D" w:rsidRDefault="000A4C1D" w:rsidP="000A4C1D">
            <w:pPr>
              <w:pStyle w:val="22"/>
              <w:shd w:val="clear" w:color="auto" w:fill="auto"/>
              <w:spacing w:before="0" w:line="210" w:lineRule="exact"/>
              <w:ind w:firstLine="60"/>
            </w:pPr>
            <w:r>
              <w:rPr>
                <w:rStyle w:val="2105pt"/>
              </w:rPr>
              <w:t>100,2</w:t>
            </w:r>
          </w:p>
        </w:tc>
      </w:tr>
      <w:tr w:rsidR="000A4C1D" w:rsidTr="002212F5">
        <w:trPr>
          <w:trHeight w:hRule="exact" w:val="514"/>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9" w:lineRule="exact"/>
              <w:ind w:firstLine="0"/>
              <w:jc w:val="left"/>
            </w:pPr>
            <w:r>
              <w:rPr>
                <w:rStyle w:val="2105pt"/>
              </w:rPr>
              <w:t>Физическая культура и спорт</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43,2</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40,8</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94,5</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40,3</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98,7</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27,7</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68,8</w:t>
            </w:r>
          </w:p>
        </w:tc>
      </w:tr>
      <w:tr w:rsidR="000A4C1D" w:rsidTr="002212F5">
        <w:trPr>
          <w:trHeight w:hRule="exact" w:val="518"/>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0" w:lineRule="exact"/>
              <w:ind w:firstLine="0"/>
              <w:jc w:val="left"/>
            </w:pPr>
            <w:r>
              <w:rPr>
                <w:rStyle w:val="2105pt"/>
              </w:rPr>
              <w:t>Средства массовой информации</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61,3</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73,5</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119,8</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70,6</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96,0</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65,5</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92,8</w:t>
            </w:r>
          </w:p>
        </w:tc>
      </w:tr>
      <w:tr w:rsidR="000A4C1D" w:rsidTr="002212F5">
        <w:trPr>
          <w:trHeight w:hRule="exact" w:val="768"/>
          <w:jc w:val="center"/>
        </w:trPr>
        <w:tc>
          <w:tcPr>
            <w:tcW w:w="2842" w:type="dxa"/>
            <w:tcBorders>
              <w:top w:val="single" w:sz="4" w:space="0" w:color="auto"/>
              <w:left w:val="single" w:sz="4" w:space="0" w:color="auto"/>
            </w:tcBorders>
            <w:shd w:val="clear" w:color="auto" w:fill="FFFFFF"/>
            <w:vAlign w:val="bottom"/>
          </w:tcPr>
          <w:p w:rsidR="000A4C1D" w:rsidRDefault="000A4C1D" w:rsidP="000A4C1D">
            <w:pPr>
              <w:pStyle w:val="22"/>
              <w:shd w:val="clear" w:color="auto" w:fill="auto"/>
              <w:spacing w:before="0" w:line="254" w:lineRule="exact"/>
              <w:ind w:firstLine="0"/>
              <w:jc w:val="left"/>
            </w:pPr>
            <w:r>
              <w:rPr>
                <w:rStyle w:val="2105pt"/>
              </w:rPr>
              <w:t>Обслуживание государственного и муниципального долга</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350,7</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388,4</w:t>
            </w:r>
          </w:p>
        </w:tc>
        <w:tc>
          <w:tcPr>
            <w:tcW w:w="941"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145,7</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482,3</w:t>
            </w:r>
          </w:p>
        </w:tc>
        <w:tc>
          <w:tcPr>
            <w:tcW w:w="902"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124,2</w:t>
            </w:r>
          </w:p>
        </w:tc>
        <w:tc>
          <w:tcPr>
            <w:tcW w:w="1080" w:type="dxa"/>
            <w:tcBorders>
              <w:top w:val="single" w:sz="4" w:space="0" w:color="auto"/>
              <w:left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579,2</w:t>
            </w:r>
          </w:p>
        </w:tc>
        <w:tc>
          <w:tcPr>
            <w:tcW w:w="907" w:type="dxa"/>
            <w:tcBorders>
              <w:top w:val="single" w:sz="4" w:space="0" w:color="auto"/>
              <w:left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120,1</w:t>
            </w:r>
          </w:p>
        </w:tc>
      </w:tr>
      <w:tr w:rsidR="000A4C1D" w:rsidTr="002212F5">
        <w:trPr>
          <w:trHeight w:hRule="exact" w:val="778"/>
          <w:jc w:val="center"/>
        </w:trPr>
        <w:tc>
          <w:tcPr>
            <w:tcW w:w="2842" w:type="dxa"/>
            <w:tcBorders>
              <w:top w:val="single" w:sz="4" w:space="0" w:color="auto"/>
              <w:left w:val="single" w:sz="4" w:space="0" w:color="auto"/>
              <w:bottom w:val="single" w:sz="4" w:space="0" w:color="auto"/>
            </w:tcBorders>
            <w:shd w:val="clear" w:color="auto" w:fill="FFFFFF"/>
            <w:vAlign w:val="bottom"/>
          </w:tcPr>
          <w:p w:rsidR="000A4C1D" w:rsidRDefault="000A4C1D" w:rsidP="000A4C1D">
            <w:pPr>
              <w:pStyle w:val="22"/>
              <w:shd w:val="clear" w:color="auto" w:fill="auto"/>
              <w:spacing w:before="0" w:line="254" w:lineRule="exact"/>
              <w:ind w:firstLine="0"/>
              <w:jc w:val="left"/>
            </w:pPr>
            <w:r>
              <w:rPr>
                <w:rStyle w:val="2105pt"/>
              </w:rPr>
              <w:t>Межбюджетные трансферты общего характера</w:t>
            </w:r>
          </w:p>
        </w:tc>
        <w:tc>
          <w:tcPr>
            <w:tcW w:w="1080"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602,7</w:t>
            </w:r>
          </w:p>
        </w:tc>
        <w:tc>
          <w:tcPr>
            <w:tcW w:w="1080"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553,9</w:t>
            </w:r>
          </w:p>
        </w:tc>
        <w:tc>
          <w:tcPr>
            <w:tcW w:w="941"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left="260" w:firstLine="0"/>
              <w:jc w:val="left"/>
            </w:pPr>
            <w:r>
              <w:rPr>
                <w:rStyle w:val="2105pt"/>
              </w:rPr>
              <w:t>91,9</w:t>
            </w:r>
          </w:p>
        </w:tc>
        <w:tc>
          <w:tcPr>
            <w:tcW w:w="1080"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503,0</w:t>
            </w:r>
          </w:p>
        </w:tc>
        <w:tc>
          <w:tcPr>
            <w:tcW w:w="902"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firstLine="100"/>
            </w:pPr>
            <w:r>
              <w:rPr>
                <w:rStyle w:val="2105pt"/>
              </w:rPr>
              <w:t>90,8</w:t>
            </w:r>
          </w:p>
        </w:tc>
        <w:tc>
          <w:tcPr>
            <w:tcW w:w="1080" w:type="dxa"/>
            <w:tcBorders>
              <w:top w:val="single" w:sz="4" w:space="0" w:color="auto"/>
              <w:left w:val="single" w:sz="4" w:space="0" w:color="auto"/>
              <w:bottom w:val="single" w:sz="4" w:space="0" w:color="auto"/>
            </w:tcBorders>
            <w:shd w:val="clear" w:color="auto" w:fill="FFFFFF"/>
            <w:vAlign w:val="center"/>
          </w:tcPr>
          <w:p w:rsidR="000A4C1D" w:rsidRDefault="000A4C1D" w:rsidP="000A4C1D">
            <w:pPr>
              <w:pStyle w:val="22"/>
              <w:shd w:val="clear" w:color="auto" w:fill="auto"/>
              <w:spacing w:before="0" w:line="210" w:lineRule="exact"/>
              <w:ind w:firstLine="0"/>
              <w:jc w:val="center"/>
            </w:pPr>
            <w:r>
              <w:rPr>
                <w:rStyle w:val="2105pt"/>
              </w:rPr>
              <w:t>494,7</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rsidR="000A4C1D" w:rsidRDefault="000A4C1D" w:rsidP="000A4C1D">
            <w:pPr>
              <w:pStyle w:val="22"/>
              <w:shd w:val="clear" w:color="auto" w:fill="auto"/>
              <w:spacing w:before="0" w:line="210" w:lineRule="exact"/>
              <w:ind w:firstLine="60"/>
            </w:pPr>
            <w:r>
              <w:rPr>
                <w:rStyle w:val="2105pt"/>
              </w:rPr>
              <w:t>98,3</w:t>
            </w:r>
          </w:p>
        </w:tc>
      </w:tr>
    </w:tbl>
    <w:p w:rsidR="000A4C1D" w:rsidRDefault="000A4C1D" w:rsidP="004D72C7">
      <w:pPr>
        <w:pStyle w:val="22"/>
        <w:shd w:val="clear" w:color="auto" w:fill="auto"/>
        <w:spacing w:before="0" w:line="360" w:lineRule="auto"/>
        <w:ind w:firstLine="709"/>
        <w:rPr>
          <w:color w:val="FF0000"/>
          <w:sz w:val="28"/>
          <w:szCs w:val="28"/>
          <w:lang w:eastAsia="ru-RU" w:bidi="ru-RU"/>
        </w:rPr>
      </w:pPr>
    </w:p>
    <w:p w:rsidR="000A1052" w:rsidRPr="002212F5" w:rsidRDefault="000A4C1D" w:rsidP="004D72C7">
      <w:pPr>
        <w:pStyle w:val="22"/>
        <w:shd w:val="clear" w:color="auto" w:fill="auto"/>
        <w:spacing w:before="0" w:line="360" w:lineRule="auto"/>
        <w:ind w:firstLine="709"/>
        <w:rPr>
          <w:sz w:val="28"/>
          <w:szCs w:val="28"/>
        </w:rPr>
      </w:pPr>
      <w:r w:rsidRPr="002212F5">
        <w:rPr>
          <w:sz w:val="28"/>
          <w:szCs w:val="28"/>
          <w:lang w:eastAsia="ru-RU" w:bidi="ru-RU"/>
        </w:rPr>
        <w:t xml:space="preserve">Сделаем вывод, </w:t>
      </w:r>
      <w:r w:rsidR="000A1052" w:rsidRPr="002212F5">
        <w:rPr>
          <w:sz w:val="28"/>
          <w:szCs w:val="28"/>
          <w:lang w:eastAsia="ru-RU" w:bidi="ru-RU"/>
        </w:rPr>
        <w:t xml:space="preserve">что бюджетная политика связана с оптимизацией расходов. </w:t>
      </w:r>
      <w:r w:rsidRPr="002212F5">
        <w:rPr>
          <w:sz w:val="28"/>
          <w:szCs w:val="28"/>
          <w:lang w:eastAsia="ru-RU" w:bidi="ru-RU"/>
        </w:rPr>
        <w:t>Правительство старается повысить эффективность бюджетных расходов д</w:t>
      </w:r>
      <w:r w:rsidR="000A1052" w:rsidRPr="002212F5">
        <w:rPr>
          <w:sz w:val="28"/>
          <w:szCs w:val="28"/>
          <w:lang w:eastAsia="ru-RU" w:bidi="ru-RU"/>
        </w:rPr>
        <w:t xml:space="preserve">ля сохранения и повышения качества государственных услуг в </w:t>
      </w:r>
      <w:r w:rsidR="000A1052" w:rsidRPr="002212F5">
        <w:rPr>
          <w:sz w:val="28"/>
          <w:szCs w:val="28"/>
          <w:lang w:eastAsia="ru-RU" w:bidi="ru-RU"/>
        </w:rPr>
        <w:lastRenderedPageBreak/>
        <w:t xml:space="preserve">условиях ограниченности ресурсов. </w:t>
      </w:r>
      <w:r w:rsidRPr="002212F5">
        <w:rPr>
          <w:sz w:val="28"/>
          <w:szCs w:val="28"/>
          <w:lang w:eastAsia="ru-RU" w:bidi="ru-RU"/>
        </w:rPr>
        <w:t>П</w:t>
      </w:r>
      <w:r w:rsidR="000A1052" w:rsidRPr="002212F5">
        <w:rPr>
          <w:sz w:val="28"/>
          <w:szCs w:val="28"/>
          <w:lang w:eastAsia="ru-RU" w:bidi="ru-RU"/>
        </w:rPr>
        <w:t>ереход от финансового обеспечения деятельности государственных</w:t>
      </w:r>
      <w:r w:rsidRPr="002212F5">
        <w:rPr>
          <w:sz w:val="28"/>
          <w:szCs w:val="28"/>
          <w:lang w:eastAsia="ru-RU" w:bidi="ru-RU"/>
        </w:rPr>
        <w:t xml:space="preserve"> </w:t>
      </w:r>
      <w:r w:rsidR="000A1052" w:rsidRPr="002212F5">
        <w:rPr>
          <w:sz w:val="28"/>
          <w:szCs w:val="28"/>
          <w:lang w:eastAsia="ru-RU" w:bidi="ru-RU"/>
        </w:rPr>
        <w:t>учреждений к финансированию оказания государственных услуг</w:t>
      </w:r>
      <w:r w:rsidR="002212F5" w:rsidRPr="002212F5">
        <w:rPr>
          <w:sz w:val="28"/>
          <w:szCs w:val="28"/>
          <w:lang w:eastAsia="ru-RU" w:bidi="ru-RU"/>
        </w:rPr>
        <w:t xml:space="preserve"> служит ключевым пунктом.</w:t>
      </w:r>
    </w:p>
    <w:p w:rsidR="002212F5" w:rsidRPr="002212F5" w:rsidRDefault="002212F5" w:rsidP="004D72C7">
      <w:pPr>
        <w:pStyle w:val="22"/>
        <w:shd w:val="clear" w:color="auto" w:fill="auto"/>
        <w:spacing w:before="0" w:line="360" w:lineRule="auto"/>
        <w:ind w:firstLine="709"/>
        <w:rPr>
          <w:sz w:val="28"/>
          <w:szCs w:val="28"/>
          <w:lang w:eastAsia="ru-RU" w:bidi="ru-RU"/>
        </w:rPr>
      </w:pPr>
      <w:r w:rsidRPr="002212F5">
        <w:rPr>
          <w:sz w:val="28"/>
          <w:szCs w:val="28"/>
          <w:lang w:eastAsia="ru-RU" w:bidi="ru-RU"/>
        </w:rPr>
        <w:t>Основной</w:t>
      </w:r>
      <w:r w:rsidR="000A1052" w:rsidRPr="002212F5">
        <w:rPr>
          <w:sz w:val="28"/>
          <w:szCs w:val="28"/>
          <w:lang w:eastAsia="ru-RU" w:bidi="ru-RU"/>
        </w:rPr>
        <w:t xml:space="preserve"> упор</w:t>
      </w:r>
      <w:r w:rsidRPr="002212F5">
        <w:rPr>
          <w:sz w:val="28"/>
          <w:szCs w:val="28"/>
          <w:lang w:eastAsia="ru-RU" w:bidi="ru-RU"/>
        </w:rPr>
        <w:t xml:space="preserve"> нужно</w:t>
      </w:r>
      <w:r w:rsidR="000A1052" w:rsidRPr="002212F5">
        <w:rPr>
          <w:sz w:val="28"/>
          <w:szCs w:val="28"/>
          <w:lang w:eastAsia="ru-RU" w:bidi="ru-RU"/>
        </w:rPr>
        <w:t xml:space="preserve"> делать на косвенные, а не прямые налоги. </w:t>
      </w:r>
    </w:p>
    <w:p w:rsidR="000A1052" w:rsidRPr="002212F5" w:rsidRDefault="000A1052" w:rsidP="004D72C7">
      <w:pPr>
        <w:pStyle w:val="22"/>
        <w:shd w:val="clear" w:color="auto" w:fill="auto"/>
        <w:spacing w:before="0" w:line="360" w:lineRule="auto"/>
        <w:ind w:firstLine="709"/>
        <w:rPr>
          <w:sz w:val="28"/>
          <w:szCs w:val="28"/>
        </w:rPr>
      </w:pPr>
      <w:r w:rsidRPr="002212F5">
        <w:rPr>
          <w:sz w:val="28"/>
          <w:szCs w:val="28"/>
          <w:lang w:eastAsia="ru-RU" w:bidi="ru-RU"/>
        </w:rPr>
        <w:t>Последние годы были периодом активного законотворчества и преобразования старой налоговой системы. Впервые налоги в России разделены на три вида: федеральные, республиканские и местные. Функционирование налоговой системы должно быть нацелено, в конечном итоге, на максимальное стимулирование предпринимательской активности, экономической эффективности и достижение на этой основе макроэкономического равновесия.</w:t>
      </w:r>
    </w:p>
    <w:p w:rsidR="005C5F7E" w:rsidRPr="00E03A0B" w:rsidRDefault="005C5F7E" w:rsidP="004D72C7">
      <w:pPr>
        <w:spacing w:after="0" w:line="360" w:lineRule="auto"/>
        <w:ind w:firstLine="709"/>
        <w:rPr>
          <w:rFonts w:ascii="Times New Roman" w:hAnsi="Times New Roman"/>
          <w:sz w:val="28"/>
          <w:szCs w:val="28"/>
        </w:rPr>
      </w:pPr>
    </w:p>
    <w:p w:rsidR="00FD208E" w:rsidRPr="00A80727" w:rsidRDefault="00FD208E">
      <w:pPr>
        <w:rPr>
          <w:rFonts w:ascii="Times New Roman" w:hAnsi="Times New Roman"/>
          <w:b/>
          <w:sz w:val="28"/>
          <w:szCs w:val="28"/>
        </w:rPr>
      </w:pPr>
      <w:r w:rsidRPr="00A80727">
        <w:rPr>
          <w:rFonts w:ascii="Times New Roman" w:hAnsi="Times New Roman"/>
          <w:b/>
          <w:sz w:val="28"/>
          <w:szCs w:val="28"/>
        </w:rPr>
        <w:br w:type="page"/>
      </w:r>
    </w:p>
    <w:p w:rsidR="0041650C" w:rsidRDefault="0041650C" w:rsidP="0041650C">
      <w:pPr>
        <w:jc w:val="center"/>
        <w:rPr>
          <w:rFonts w:ascii="Times New Roman" w:hAnsi="Times New Roman"/>
          <w:b/>
          <w:sz w:val="28"/>
          <w:szCs w:val="28"/>
        </w:rPr>
      </w:pPr>
      <w:r>
        <w:rPr>
          <w:rFonts w:ascii="Times New Roman" w:hAnsi="Times New Roman"/>
          <w:b/>
          <w:sz w:val="28"/>
          <w:szCs w:val="28"/>
        </w:rPr>
        <w:lastRenderedPageBreak/>
        <w:t>ПРИЛОЖЕНИЕ 1</w:t>
      </w:r>
    </w:p>
    <w:p w:rsidR="00C30C2C" w:rsidRPr="00E3521C" w:rsidRDefault="00C30C2C" w:rsidP="00ED6120">
      <w:pPr>
        <w:pStyle w:val="1"/>
        <w:spacing w:before="0" w:after="0" w:line="360" w:lineRule="auto"/>
        <w:ind w:firstLine="709"/>
        <w:jc w:val="center"/>
        <w:rPr>
          <w:rFonts w:ascii="Times New Roman" w:hAnsi="Times New Roman" w:cs="Times New Roman"/>
          <w:b w:val="0"/>
          <w:bCs w:val="0"/>
          <w:color w:val="000000"/>
          <w:sz w:val="24"/>
          <w:szCs w:val="24"/>
        </w:rPr>
      </w:pPr>
      <w:r w:rsidRPr="00E3521C">
        <w:rPr>
          <w:rFonts w:ascii="Times New Roman" w:hAnsi="Times New Roman" w:cs="Times New Roman"/>
          <w:b w:val="0"/>
          <w:bCs w:val="0"/>
          <w:color w:val="000000"/>
          <w:sz w:val="24"/>
          <w:szCs w:val="24"/>
        </w:rPr>
        <w:t>Факторы</w:t>
      </w:r>
      <w:r w:rsidRPr="00E3521C">
        <w:rPr>
          <w:rFonts w:ascii="Times New Roman" w:hAnsi="Times New Roman" w:cs="Times New Roman"/>
          <w:b w:val="0"/>
          <w:bCs w:val="0"/>
          <w:color w:val="000000"/>
          <w:sz w:val="24"/>
          <w:szCs w:val="24"/>
        </w:rPr>
        <w:sym w:font="Symbol" w:char="F02C"/>
      </w:r>
      <w:r w:rsidRPr="00E3521C">
        <w:rPr>
          <w:rFonts w:ascii="Times New Roman" w:hAnsi="Times New Roman" w:cs="Times New Roman"/>
          <w:b w:val="0"/>
          <w:bCs w:val="0"/>
          <w:color w:val="000000"/>
          <w:sz w:val="24"/>
          <w:szCs w:val="24"/>
        </w:rPr>
        <w:t xml:space="preserve"> обуславливающие необходимость государственного регулирования экономики</w:t>
      </w:r>
      <w:r w:rsidRPr="00E3521C">
        <w:rPr>
          <w:rStyle w:val="a9"/>
          <w:rFonts w:ascii="Times New Roman" w:hAnsi="Times New Roman" w:cs="Times New Roman"/>
          <w:b w:val="0"/>
          <w:bCs w:val="0"/>
          <w:color w:val="000000"/>
          <w:sz w:val="24"/>
          <w:szCs w:val="24"/>
        </w:rPr>
        <w:footnoteReference w:id="19"/>
      </w:r>
      <w:r w:rsidRPr="00E3521C">
        <w:rPr>
          <w:rFonts w:ascii="Times New Roman" w:hAnsi="Times New Roman" w:cs="Times New Roman"/>
          <w:b w:val="0"/>
          <w:bCs w:val="0"/>
          <w:color w:val="000000"/>
          <w:sz w:val="24"/>
          <w:szCs w:val="24"/>
        </w:rPr>
        <w:sym w:font="Symbol" w:char="F02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6"/>
        <w:gridCol w:w="5635"/>
      </w:tblGrid>
      <w:tr w:rsidR="00C30C2C" w:rsidRPr="009A2DD4" w:rsidTr="00C30C2C">
        <w:tc>
          <w:tcPr>
            <w:tcW w:w="3936" w:type="dxa"/>
          </w:tcPr>
          <w:p w:rsidR="00C30C2C" w:rsidRPr="00C30C2C" w:rsidRDefault="00C30C2C" w:rsidP="00C30C2C">
            <w:pPr>
              <w:pStyle w:val="2"/>
              <w:keepNext w:val="0"/>
              <w:tabs>
                <w:tab w:val="left" w:pos="4320"/>
              </w:tabs>
              <w:spacing w:before="0" w:after="0"/>
              <w:jc w:val="both"/>
              <w:rPr>
                <w:rFonts w:ascii="Times New Roman" w:hAnsi="Times New Roman" w:cs="Times New Roman"/>
                <w:b w:val="0"/>
                <w:bCs w:val="0"/>
                <w:i w:val="0"/>
                <w:iCs w:val="0"/>
                <w:color w:val="000000"/>
                <w:sz w:val="24"/>
                <w:szCs w:val="24"/>
              </w:rPr>
            </w:pPr>
            <w:r w:rsidRPr="00C30C2C">
              <w:rPr>
                <w:rFonts w:ascii="Times New Roman" w:hAnsi="Times New Roman" w:cs="Times New Roman"/>
                <w:b w:val="0"/>
                <w:bCs w:val="0"/>
                <w:i w:val="0"/>
                <w:iCs w:val="0"/>
                <w:color w:val="000000"/>
                <w:sz w:val="24"/>
                <w:szCs w:val="24"/>
              </w:rPr>
              <w:t>Группа факторов</w:t>
            </w:r>
          </w:p>
        </w:tc>
        <w:tc>
          <w:tcPr>
            <w:tcW w:w="5635" w:type="dxa"/>
          </w:tcPr>
          <w:p w:rsidR="00C30C2C" w:rsidRPr="00C30C2C" w:rsidRDefault="00C30C2C" w:rsidP="00C30C2C">
            <w:pPr>
              <w:pStyle w:val="2"/>
              <w:keepNext w:val="0"/>
              <w:tabs>
                <w:tab w:val="left" w:pos="4320"/>
              </w:tabs>
              <w:spacing w:before="0" w:after="0"/>
              <w:jc w:val="both"/>
              <w:rPr>
                <w:rFonts w:ascii="Times New Roman" w:hAnsi="Times New Roman" w:cs="Times New Roman"/>
                <w:b w:val="0"/>
                <w:bCs w:val="0"/>
                <w:i w:val="0"/>
                <w:iCs w:val="0"/>
                <w:color w:val="000000"/>
                <w:sz w:val="24"/>
                <w:szCs w:val="24"/>
              </w:rPr>
            </w:pPr>
            <w:r w:rsidRPr="00C30C2C">
              <w:rPr>
                <w:rFonts w:ascii="Times New Roman" w:hAnsi="Times New Roman" w:cs="Times New Roman"/>
                <w:b w:val="0"/>
                <w:bCs w:val="0"/>
                <w:i w:val="0"/>
                <w:iCs w:val="0"/>
                <w:color w:val="000000"/>
                <w:sz w:val="24"/>
                <w:szCs w:val="24"/>
              </w:rPr>
              <w:t xml:space="preserve"> Содержание факторов</w:t>
            </w:r>
          </w:p>
        </w:tc>
      </w:tr>
      <w:tr w:rsidR="00C30C2C" w:rsidRPr="009A2DD4" w:rsidTr="00C30C2C">
        <w:tc>
          <w:tcPr>
            <w:tcW w:w="3936" w:type="dxa"/>
          </w:tcPr>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1</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Факторы, связанные с разрешением проблем рыночного сектора экономики</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сглаживанием отрицательных эффектов рыночного механизма.</w:t>
            </w:r>
          </w:p>
          <w:p w:rsidR="00C30C2C" w:rsidRPr="00C30C2C" w:rsidRDefault="00C30C2C" w:rsidP="00C30C2C">
            <w:pPr>
              <w:tabs>
                <w:tab w:val="left" w:pos="4320"/>
              </w:tabs>
              <w:spacing w:after="0" w:line="240" w:lineRule="auto"/>
              <w:jc w:val="both"/>
              <w:rPr>
                <w:rFonts w:ascii="Times New Roman" w:hAnsi="Times New Roman"/>
                <w:color w:val="000000"/>
                <w:sz w:val="24"/>
                <w:szCs w:val="24"/>
              </w:rPr>
            </w:pPr>
          </w:p>
          <w:p w:rsidR="00C30C2C" w:rsidRPr="00C30C2C" w:rsidRDefault="00C30C2C" w:rsidP="00C30C2C">
            <w:pPr>
              <w:tabs>
                <w:tab w:val="left" w:pos="4320"/>
              </w:tabs>
              <w:spacing w:after="0" w:line="240" w:lineRule="auto"/>
              <w:jc w:val="both"/>
              <w:rPr>
                <w:rFonts w:ascii="Times New Roman" w:hAnsi="Times New Roman"/>
                <w:color w:val="000000"/>
                <w:sz w:val="24"/>
                <w:szCs w:val="24"/>
              </w:rPr>
            </w:pPr>
          </w:p>
        </w:tc>
        <w:tc>
          <w:tcPr>
            <w:tcW w:w="5635" w:type="dxa"/>
          </w:tcPr>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1</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Ограничение стихийности рыночных процессов.</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2</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Обеспечение эффективного совокупного спроса</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рыночной конъюнктуры.</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3</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Обеспечение производства общественных потребностей и нужд.</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4</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Поддержка конкурентности</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открытости рынка.</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5</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Усиление конкурентности на мировом рынке.</w:t>
            </w:r>
          </w:p>
        </w:tc>
      </w:tr>
      <w:tr w:rsidR="00C30C2C" w:rsidRPr="009A2DD4" w:rsidTr="00C30C2C">
        <w:tc>
          <w:tcPr>
            <w:tcW w:w="3936" w:type="dxa"/>
          </w:tcPr>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2</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Факторы, обеспечивающие экономическую стабильность</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процесс расширенного воспроизводства.</w:t>
            </w:r>
          </w:p>
          <w:p w:rsidR="00C30C2C" w:rsidRPr="00C30C2C" w:rsidRDefault="00C30C2C" w:rsidP="00C30C2C">
            <w:pPr>
              <w:tabs>
                <w:tab w:val="left" w:pos="4320"/>
              </w:tabs>
              <w:spacing w:after="0" w:line="240" w:lineRule="auto"/>
              <w:jc w:val="both"/>
              <w:rPr>
                <w:rFonts w:ascii="Times New Roman" w:hAnsi="Times New Roman"/>
                <w:color w:val="000000"/>
                <w:sz w:val="24"/>
                <w:szCs w:val="24"/>
              </w:rPr>
            </w:pPr>
          </w:p>
        </w:tc>
        <w:tc>
          <w:tcPr>
            <w:tcW w:w="5635" w:type="dxa"/>
          </w:tcPr>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1</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Создание общих условий развития экономики</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обеспечение экономической эффективности функционирования совокупного капитала</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необходимость определения «правил игры» хозяйствующих объектов.</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2</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Обеспечение антициклического развития экономики.</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3</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Стимулирование долгосрочного экономического роста</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деловой активности.</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4</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Формирование оптимальной структуры народного хозяйства.</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5</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Поддержка макроэкономического равновесия.</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6</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Обеспечение эффективного управления государственным сектором экономики.</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7</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Потребность в государственных инвестициях малорентабельных с точки зрения частного капитала.</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8</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Регулирование денежного обращения.</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9</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Содействие развитию науки</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научно-технического прогресса.</w:t>
            </w:r>
          </w:p>
        </w:tc>
      </w:tr>
      <w:tr w:rsidR="00C30C2C" w:rsidRPr="009A2DD4" w:rsidTr="00C30C2C">
        <w:tc>
          <w:tcPr>
            <w:tcW w:w="3936" w:type="dxa"/>
          </w:tcPr>
          <w:p w:rsidR="00C30C2C" w:rsidRPr="00C30C2C" w:rsidRDefault="00C30C2C" w:rsidP="00C30C2C">
            <w:pPr>
              <w:tabs>
                <w:tab w:val="left" w:pos="4320"/>
              </w:tabs>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3</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Факторы, связанные с решением социальных проблем.</w:t>
            </w:r>
          </w:p>
        </w:tc>
        <w:tc>
          <w:tcPr>
            <w:tcW w:w="5635" w:type="dxa"/>
          </w:tcPr>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1</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Обеспечение рационального перераспределения доходов.</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2</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Обеспечение экономической основы социальной стабильности, социальной напряженности.</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3</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Обеспечение полной занятости населения.</w:t>
            </w:r>
          </w:p>
          <w:p w:rsidR="00C30C2C" w:rsidRPr="00C30C2C" w:rsidRDefault="00C30C2C" w:rsidP="00C30C2C">
            <w:pPr>
              <w:tabs>
                <w:tab w:val="left" w:pos="4320"/>
              </w:tabs>
              <w:spacing w:after="0" w:line="240" w:lineRule="auto"/>
              <w:rPr>
                <w:rFonts w:ascii="Times New Roman" w:hAnsi="Times New Roman"/>
                <w:color w:val="000000"/>
                <w:sz w:val="24"/>
                <w:szCs w:val="24"/>
              </w:rPr>
            </w:pPr>
            <w:r w:rsidRPr="00C30C2C">
              <w:rPr>
                <w:rFonts w:ascii="Times New Roman" w:hAnsi="Times New Roman"/>
                <w:color w:val="000000"/>
                <w:sz w:val="24"/>
                <w:szCs w:val="24"/>
              </w:rPr>
              <w:t>4</w:t>
            </w:r>
            <w:r w:rsidRPr="00C30C2C">
              <w:rPr>
                <w:rFonts w:ascii="Times New Roman" w:hAnsi="Times New Roman"/>
                <w:color w:val="000000"/>
                <w:sz w:val="24"/>
                <w:szCs w:val="24"/>
              </w:rPr>
              <w:sym w:font="Symbol" w:char="F02E"/>
            </w:r>
            <w:r w:rsidRPr="00C30C2C">
              <w:rPr>
                <w:rFonts w:ascii="Times New Roman" w:hAnsi="Times New Roman"/>
                <w:color w:val="000000"/>
                <w:sz w:val="24"/>
                <w:szCs w:val="24"/>
              </w:rPr>
              <w:t xml:space="preserve"> Формирование условий расширенного воспроизводства рабочей силы</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проявление интеллектуальных способностей человека (развитие </w:t>
            </w:r>
            <w:r>
              <w:rPr>
                <w:rFonts w:ascii="Times New Roman" w:hAnsi="Times New Roman"/>
                <w:color w:val="000000"/>
                <w:sz w:val="24"/>
                <w:szCs w:val="24"/>
              </w:rPr>
              <w:t>здравоо</w:t>
            </w:r>
            <w:r w:rsidRPr="00C30C2C">
              <w:rPr>
                <w:rFonts w:ascii="Times New Roman" w:hAnsi="Times New Roman"/>
                <w:color w:val="000000"/>
                <w:sz w:val="24"/>
                <w:szCs w:val="24"/>
              </w:rPr>
              <w:t>хра</w:t>
            </w:r>
            <w:r>
              <w:rPr>
                <w:rFonts w:ascii="Times New Roman" w:hAnsi="Times New Roman"/>
                <w:color w:val="000000"/>
                <w:sz w:val="24"/>
                <w:szCs w:val="24"/>
              </w:rPr>
              <w:t>не</w:t>
            </w:r>
            <w:r w:rsidRPr="00C30C2C">
              <w:rPr>
                <w:rFonts w:ascii="Times New Roman" w:hAnsi="Times New Roman"/>
                <w:color w:val="000000"/>
                <w:sz w:val="24"/>
                <w:szCs w:val="24"/>
              </w:rPr>
              <w:t>ния</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образования</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 xml:space="preserve"> переподготовка кадров и т.д.)</w:t>
            </w:r>
          </w:p>
        </w:tc>
      </w:tr>
    </w:tbl>
    <w:p w:rsidR="0041650C" w:rsidRPr="0041650C" w:rsidRDefault="0041650C" w:rsidP="0041650C">
      <w:pPr>
        <w:rPr>
          <w:rFonts w:ascii="Times New Roman" w:hAnsi="Times New Roman"/>
          <w:sz w:val="28"/>
          <w:szCs w:val="28"/>
        </w:rPr>
      </w:pPr>
    </w:p>
    <w:p w:rsidR="0041650C" w:rsidRPr="0041650C" w:rsidRDefault="0041650C" w:rsidP="0041650C">
      <w:pPr>
        <w:rPr>
          <w:rFonts w:ascii="Times New Roman" w:hAnsi="Times New Roman"/>
          <w:sz w:val="28"/>
          <w:szCs w:val="28"/>
        </w:rPr>
      </w:pPr>
    </w:p>
    <w:p w:rsidR="00FD208E" w:rsidRDefault="0041650C" w:rsidP="0041650C">
      <w:pPr>
        <w:tabs>
          <w:tab w:val="left" w:pos="3075"/>
        </w:tabs>
        <w:jc w:val="center"/>
        <w:rPr>
          <w:rFonts w:ascii="Times New Roman" w:hAnsi="Times New Roman"/>
          <w:b/>
          <w:sz w:val="28"/>
          <w:szCs w:val="28"/>
        </w:rPr>
      </w:pPr>
      <w:r>
        <w:rPr>
          <w:rFonts w:ascii="Times New Roman" w:hAnsi="Times New Roman"/>
          <w:b/>
          <w:sz w:val="28"/>
          <w:szCs w:val="28"/>
        </w:rPr>
        <w:lastRenderedPageBreak/>
        <w:t>ПРИЛОЖЕНИЕ 2</w:t>
      </w:r>
    </w:p>
    <w:p w:rsidR="00C30C2C" w:rsidRPr="00E3521C" w:rsidRDefault="00C30C2C" w:rsidP="00C30C2C">
      <w:pPr>
        <w:pStyle w:val="2"/>
        <w:spacing w:before="0" w:after="0" w:line="360" w:lineRule="auto"/>
        <w:ind w:firstLine="709"/>
        <w:jc w:val="both"/>
        <w:rPr>
          <w:rFonts w:ascii="Times New Roman" w:hAnsi="Times New Roman" w:cs="Times New Roman"/>
          <w:b w:val="0"/>
          <w:bCs w:val="0"/>
          <w:i w:val="0"/>
          <w:iCs w:val="0"/>
          <w:color w:val="000000"/>
          <w:sz w:val="24"/>
          <w:szCs w:val="24"/>
        </w:rPr>
      </w:pPr>
      <w:r w:rsidRPr="00E3521C">
        <w:rPr>
          <w:rFonts w:ascii="Times New Roman" w:hAnsi="Times New Roman" w:cs="Times New Roman"/>
          <w:b w:val="0"/>
          <w:bCs w:val="0"/>
          <w:i w:val="0"/>
          <w:iCs w:val="0"/>
          <w:color w:val="000000"/>
          <w:sz w:val="24"/>
          <w:szCs w:val="24"/>
        </w:rPr>
        <w:t>Инструменты государственного регулирования экономики. Формы и методы</w:t>
      </w:r>
      <w:r w:rsidRPr="00E3521C">
        <w:rPr>
          <w:rStyle w:val="a9"/>
          <w:rFonts w:ascii="Times New Roman" w:hAnsi="Times New Roman" w:cs="Times New Roman"/>
          <w:b w:val="0"/>
          <w:bCs w:val="0"/>
          <w:i w:val="0"/>
          <w:iCs w:val="0"/>
          <w:color w:val="000000"/>
          <w:sz w:val="24"/>
          <w:szCs w:val="24"/>
        </w:rPr>
        <w:footnoteReference w:id="20"/>
      </w:r>
      <w:r w:rsidRPr="00E3521C">
        <w:rPr>
          <w:rFonts w:ascii="Times New Roman" w:hAnsi="Times New Roman" w:cs="Times New Roman"/>
          <w:b w:val="0"/>
          <w:bCs w:val="0"/>
          <w:i w:val="0"/>
          <w:iCs w:val="0"/>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27"/>
        <w:gridCol w:w="4744"/>
      </w:tblGrid>
      <w:tr w:rsidR="00C30C2C" w:rsidRPr="009A2DD4" w:rsidTr="00C30C2C">
        <w:trPr>
          <w:trHeight w:val="577"/>
        </w:trPr>
        <w:tc>
          <w:tcPr>
            <w:tcW w:w="4968" w:type="dxa"/>
          </w:tcPr>
          <w:p w:rsidR="00C30C2C" w:rsidRPr="00C30C2C" w:rsidRDefault="00C30C2C" w:rsidP="00C30C2C">
            <w:pPr>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Прямые (административные)</w:t>
            </w:r>
          </w:p>
          <w:p w:rsidR="00C30C2C" w:rsidRPr="00C30C2C" w:rsidRDefault="00C30C2C" w:rsidP="00C30C2C">
            <w:pPr>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методы</w:t>
            </w:r>
          </w:p>
        </w:tc>
        <w:tc>
          <w:tcPr>
            <w:tcW w:w="4886" w:type="dxa"/>
          </w:tcPr>
          <w:p w:rsidR="00C30C2C" w:rsidRPr="00C30C2C" w:rsidRDefault="00C30C2C" w:rsidP="00C30C2C">
            <w:pPr>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Косвенные (экономические)</w:t>
            </w:r>
          </w:p>
          <w:p w:rsidR="00C30C2C" w:rsidRPr="00C30C2C" w:rsidRDefault="00C30C2C" w:rsidP="00C30C2C">
            <w:pPr>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методы</w:t>
            </w:r>
          </w:p>
        </w:tc>
      </w:tr>
      <w:tr w:rsidR="00C30C2C" w:rsidRPr="009A2DD4" w:rsidTr="006C698F">
        <w:trPr>
          <w:trHeight w:val="90"/>
        </w:trPr>
        <w:tc>
          <w:tcPr>
            <w:tcW w:w="4968" w:type="dxa"/>
          </w:tcPr>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Pr>
                <w:rFonts w:ascii="Times New Roman" w:hAnsi="Times New Roman"/>
                <w:color w:val="000000"/>
                <w:sz w:val="24"/>
                <w:szCs w:val="24"/>
              </w:rPr>
              <w:t xml:space="preserve"> П</w:t>
            </w:r>
            <w:r w:rsidRPr="00C30C2C">
              <w:rPr>
                <w:rFonts w:ascii="Times New Roman" w:hAnsi="Times New Roman"/>
                <w:color w:val="000000"/>
                <w:sz w:val="24"/>
                <w:szCs w:val="24"/>
              </w:rPr>
              <w:t>ринятие законодательных актов</w:t>
            </w:r>
            <w:r w:rsidRPr="00C30C2C">
              <w:rPr>
                <w:rFonts w:ascii="Times New Roman" w:hAnsi="Times New Roman"/>
                <w:color w:val="000000"/>
                <w:sz w:val="24"/>
                <w:szCs w:val="24"/>
              </w:rPr>
              <w:sym w:font="Symbol" w:char="F02C"/>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нормативных документов</w:t>
            </w:r>
            <w:r w:rsidRPr="00C30C2C">
              <w:rPr>
                <w:rFonts w:ascii="Times New Roman" w:hAnsi="Times New Roman"/>
                <w:color w:val="000000"/>
                <w:sz w:val="24"/>
                <w:szCs w:val="24"/>
              </w:rPr>
              <w:sym w:font="Symbol" w:char="F02C"/>
            </w:r>
            <w:r>
              <w:rPr>
                <w:rFonts w:ascii="Times New Roman" w:hAnsi="Times New Roman"/>
                <w:color w:val="000000"/>
                <w:sz w:val="24"/>
                <w:szCs w:val="24"/>
              </w:rPr>
              <w:t>положений.</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Pr>
                <w:rFonts w:ascii="Times New Roman" w:hAnsi="Times New Roman"/>
                <w:color w:val="000000"/>
                <w:sz w:val="24"/>
                <w:szCs w:val="24"/>
              </w:rPr>
              <w:t xml:space="preserve"> У</w:t>
            </w:r>
            <w:r w:rsidRPr="00C30C2C">
              <w:rPr>
                <w:rFonts w:ascii="Times New Roman" w:hAnsi="Times New Roman"/>
                <w:color w:val="000000"/>
                <w:sz w:val="24"/>
                <w:szCs w:val="24"/>
              </w:rPr>
              <w:t>правление государственной собственностью</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в том числе</w:t>
            </w:r>
            <w:r w:rsidRPr="00C30C2C">
              <w:rPr>
                <w:rFonts w:ascii="Times New Roman" w:hAnsi="Times New Roman"/>
                <w:color w:val="000000"/>
                <w:sz w:val="24"/>
                <w:szCs w:val="24"/>
              </w:rPr>
              <w:sym w:font="Symbol" w:char="F03A"/>
            </w:r>
          </w:p>
          <w:p w:rsid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управление предприятиями государственного сектора;</w:t>
            </w:r>
          </w:p>
          <w:p w:rsid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организация производства и труда;</w:t>
            </w:r>
          </w:p>
          <w:p w:rsid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госзаказ;</w:t>
            </w:r>
          </w:p>
          <w:p w:rsid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государственные инвестиции;</w:t>
            </w:r>
          </w:p>
          <w:p w:rsid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государственные кредиты;</w:t>
            </w:r>
          </w:p>
          <w:p w:rsidR="00C30C2C" w:rsidRPr="00C30C2C" w:rsidRDefault="00C30C2C" w:rsidP="00C30C2C">
            <w:pPr>
              <w:pStyle w:val="a4"/>
              <w:numPr>
                <w:ilvl w:val="0"/>
                <w:numId w:val="7"/>
              </w:numPr>
              <w:tabs>
                <w:tab w:val="left" w:pos="284"/>
              </w:tabs>
              <w:spacing w:after="0" w:line="240" w:lineRule="auto"/>
              <w:ind w:left="0" w:firstLine="0"/>
              <w:rPr>
                <w:rFonts w:ascii="Times New Roman" w:hAnsi="Times New Roman"/>
                <w:color w:val="000000"/>
                <w:sz w:val="24"/>
                <w:szCs w:val="24"/>
              </w:rPr>
            </w:pPr>
            <w:r w:rsidRPr="00C30C2C">
              <w:rPr>
                <w:rFonts w:ascii="Times New Roman" w:hAnsi="Times New Roman"/>
                <w:color w:val="000000"/>
                <w:sz w:val="24"/>
                <w:szCs w:val="24"/>
              </w:rPr>
              <w:t>субсидии.</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Pr>
                <w:rFonts w:ascii="Times New Roman" w:hAnsi="Times New Roman"/>
                <w:color w:val="000000"/>
                <w:sz w:val="24"/>
                <w:szCs w:val="24"/>
              </w:rPr>
              <w:t xml:space="preserve"> </w:t>
            </w:r>
            <w:r w:rsidRPr="00C30C2C">
              <w:rPr>
                <w:rFonts w:ascii="Times New Roman" w:hAnsi="Times New Roman"/>
                <w:color w:val="000000"/>
                <w:sz w:val="24"/>
                <w:szCs w:val="24"/>
              </w:rPr>
              <w:t>Лицензирование и квотирование.</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Pr>
                <w:rFonts w:ascii="Times New Roman" w:hAnsi="Times New Roman"/>
                <w:color w:val="000000"/>
                <w:sz w:val="24"/>
                <w:szCs w:val="24"/>
              </w:rPr>
              <w:t xml:space="preserve"> </w:t>
            </w:r>
            <w:r w:rsidRPr="00C30C2C">
              <w:rPr>
                <w:rFonts w:ascii="Times New Roman" w:hAnsi="Times New Roman"/>
                <w:color w:val="000000"/>
                <w:sz w:val="24"/>
                <w:szCs w:val="24"/>
              </w:rPr>
              <w:t>Применение санкций.</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Pr>
                <w:rFonts w:ascii="Times New Roman" w:hAnsi="Times New Roman"/>
                <w:color w:val="000000"/>
                <w:sz w:val="24"/>
                <w:szCs w:val="24"/>
              </w:rPr>
              <w:t xml:space="preserve"> </w:t>
            </w:r>
            <w:r w:rsidRPr="00C30C2C">
              <w:rPr>
                <w:rFonts w:ascii="Times New Roman" w:hAnsi="Times New Roman"/>
                <w:color w:val="000000"/>
                <w:sz w:val="24"/>
                <w:szCs w:val="24"/>
              </w:rPr>
              <w:t>Охрана окружающей среды.</w:t>
            </w:r>
          </w:p>
        </w:tc>
        <w:tc>
          <w:tcPr>
            <w:tcW w:w="4886" w:type="dxa"/>
          </w:tcPr>
          <w:p w:rsidR="00C30C2C" w:rsidRPr="00C30C2C" w:rsidRDefault="00C30C2C" w:rsidP="00C30C2C">
            <w:pPr>
              <w:spacing w:after="0" w:line="240" w:lineRule="auto"/>
              <w:jc w:val="both"/>
              <w:rPr>
                <w:rFonts w:ascii="Times New Roman" w:hAnsi="Times New Roman"/>
                <w:color w:val="000000"/>
                <w:sz w:val="24"/>
                <w:szCs w:val="24"/>
              </w:rPr>
            </w:pPr>
            <w:r w:rsidRPr="00C30C2C">
              <w:rPr>
                <w:rFonts w:ascii="Times New Roman" w:hAnsi="Times New Roman"/>
                <w:color w:val="000000"/>
                <w:sz w:val="24"/>
                <w:szCs w:val="24"/>
              </w:rPr>
              <w:t>- Индикативное планирование.</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 Целевое программирование.</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 Регулирование налоговой системы.</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 Кредитно-денежные инструменты</w:t>
            </w:r>
            <w:r w:rsidRPr="00C30C2C">
              <w:rPr>
                <w:rFonts w:ascii="Times New Roman" w:hAnsi="Times New Roman"/>
                <w:color w:val="000000"/>
                <w:sz w:val="24"/>
                <w:szCs w:val="24"/>
              </w:rPr>
              <w:sym w:font="Symbol" w:char="F03A"/>
            </w:r>
          </w:p>
          <w:p w:rsidR="00C30C2C" w:rsidRDefault="00C30C2C" w:rsidP="00EE3874">
            <w:pPr>
              <w:pStyle w:val="a4"/>
              <w:numPr>
                <w:ilvl w:val="0"/>
                <w:numId w:val="8"/>
              </w:numPr>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регулирование денежной массы;</w:t>
            </w:r>
          </w:p>
          <w:p w:rsidR="00C30C2C" w:rsidRDefault="00C30C2C" w:rsidP="00EE3874">
            <w:pPr>
              <w:pStyle w:val="a4"/>
              <w:numPr>
                <w:ilvl w:val="0"/>
                <w:numId w:val="8"/>
              </w:numPr>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антиинфляционные меры;</w:t>
            </w:r>
          </w:p>
          <w:p w:rsidR="00C30C2C" w:rsidRDefault="00C30C2C" w:rsidP="00EE3874">
            <w:pPr>
              <w:pStyle w:val="a4"/>
              <w:numPr>
                <w:ilvl w:val="0"/>
                <w:numId w:val="8"/>
              </w:numPr>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регулирование процентной ставки по операциям ЦБ;</w:t>
            </w:r>
          </w:p>
          <w:p w:rsidR="00C30C2C" w:rsidRDefault="00C30C2C" w:rsidP="00EE3874">
            <w:pPr>
              <w:pStyle w:val="a4"/>
              <w:numPr>
                <w:ilvl w:val="0"/>
                <w:numId w:val="8"/>
              </w:numPr>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рефинансирование коммерческих банков;</w:t>
            </w:r>
          </w:p>
          <w:p w:rsidR="00C30C2C" w:rsidRDefault="00C30C2C" w:rsidP="00EE3874">
            <w:pPr>
              <w:pStyle w:val="a4"/>
              <w:numPr>
                <w:ilvl w:val="0"/>
                <w:numId w:val="8"/>
              </w:numPr>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регулирование нормативов обязательных резервов коммерческих банков;</w:t>
            </w:r>
          </w:p>
          <w:p w:rsidR="00C30C2C" w:rsidRPr="00C30C2C" w:rsidRDefault="00C30C2C" w:rsidP="00EE3874">
            <w:pPr>
              <w:pStyle w:val="a4"/>
              <w:numPr>
                <w:ilvl w:val="0"/>
                <w:numId w:val="8"/>
              </w:numPr>
              <w:tabs>
                <w:tab w:val="left" w:pos="276"/>
              </w:tabs>
              <w:spacing w:after="0" w:line="240" w:lineRule="auto"/>
              <w:ind w:left="135" w:hanging="142"/>
              <w:rPr>
                <w:rFonts w:ascii="Times New Roman" w:hAnsi="Times New Roman"/>
                <w:color w:val="000000"/>
                <w:sz w:val="24"/>
                <w:szCs w:val="24"/>
              </w:rPr>
            </w:pPr>
            <w:r w:rsidRPr="00C30C2C">
              <w:rPr>
                <w:rFonts w:ascii="Times New Roman" w:hAnsi="Times New Roman"/>
                <w:color w:val="000000"/>
                <w:sz w:val="24"/>
                <w:szCs w:val="24"/>
              </w:rPr>
              <w:t>операции на рынке ценных бумаг.</w:t>
            </w:r>
          </w:p>
        </w:tc>
      </w:tr>
      <w:tr w:rsidR="00C30C2C" w:rsidRPr="009A2DD4" w:rsidTr="006C698F">
        <w:trPr>
          <w:trHeight w:val="90"/>
        </w:trPr>
        <w:tc>
          <w:tcPr>
            <w:tcW w:w="4968" w:type="dxa"/>
          </w:tcPr>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-Формирование и использование бюджета.</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-Формирование налоговой политики.</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-Формирование амортизационной политики.</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-Определение нормы банковского резерва.</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-Установление минимальной зарплаты.</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-Регулирование цен на некоторые виды</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товаров и услуг.</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-Антимонопольная политика</w:t>
            </w:r>
            <w:r w:rsidRPr="00C30C2C">
              <w:rPr>
                <w:rFonts w:ascii="Times New Roman" w:hAnsi="Times New Roman"/>
                <w:color w:val="000000"/>
                <w:sz w:val="24"/>
                <w:szCs w:val="24"/>
              </w:rPr>
              <w:sym w:font="Symbol" w:char="F02C"/>
            </w:r>
            <w:r w:rsidRPr="00C30C2C">
              <w:rPr>
                <w:rFonts w:ascii="Times New Roman" w:hAnsi="Times New Roman"/>
                <w:color w:val="000000"/>
                <w:sz w:val="24"/>
                <w:szCs w:val="24"/>
              </w:rPr>
              <w:t>защита</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Конкуренции.</w:t>
            </w:r>
          </w:p>
        </w:tc>
        <w:tc>
          <w:tcPr>
            <w:tcW w:w="4886" w:type="dxa"/>
          </w:tcPr>
          <w:p w:rsidR="00C30C2C" w:rsidRPr="00C30C2C" w:rsidRDefault="00EE3874" w:rsidP="00C30C2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00C30C2C" w:rsidRPr="00C30C2C">
              <w:rPr>
                <w:rFonts w:ascii="Times New Roman" w:hAnsi="Times New Roman"/>
                <w:color w:val="000000"/>
                <w:sz w:val="24"/>
                <w:szCs w:val="24"/>
              </w:rPr>
              <w:t>Валютные рычаги</w:t>
            </w:r>
            <w:r w:rsidR="00C30C2C" w:rsidRPr="00C30C2C">
              <w:rPr>
                <w:rFonts w:ascii="Times New Roman" w:hAnsi="Times New Roman"/>
                <w:color w:val="000000"/>
                <w:sz w:val="24"/>
                <w:szCs w:val="24"/>
              </w:rPr>
              <w:sym w:font="Symbol" w:char="F03A"/>
            </w:r>
          </w:p>
          <w:p w:rsidR="00C30C2C" w:rsidRPr="00EE3874" w:rsidRDefault="00EE3874" w:rsidP="00EE3874">
            <w:pPr>
              <w:pStyle w:val="a4"/>
              <w:numPr>
                <w:ilvl w:val="0"/>
                <w:numId w:val="9"/>
              </w:numPr>
              <w:spacing w:after="0" w:line="240" w:lineRule="auto"/>
              <w:ind w:left="135" w:hanging="142"/>
              <w:rPr>
                <w:rFonts w:ascii="Times New Roman" w:hAnsi="Times New Roman"/>
                <w:color w:val="000000"/>
                <w:sz w:val="24"/>
                <w:szCs w:val="24"/>
              </w:rPr>
            </w:pPr>
            <w:r w:rsidRPr="00EE3874">
              <w:rPr>
                <w:rFonts w:ascii="Times New Roman" w:hAnsi="Times New Roman"/>
                <w:color w:val="000000"/>
                <w:sz w:val="24"/>
                <w:szCs w:val="24"/>
              </w:rPr>
              <w:t>стабилизация</w:t>
            </w:r>
            <w:r w:rsidR="00C30C2C" w:rsidRPr="00EE3874">
              <w:rPr>
                <w:rFonts w:ascii="Times New Roman" w:hAnsi="Times New Roman"/>
                <w:color w:val="000000"/>
                <w:sz w:val="24"/>
                <w:szCs w:val="24"/>
              </w:rPr>
              <w:t xml:space="preserve"> национальной валюты;</w:t>
            </w:r>
          </w:p>
          <w:p w:rsidR="00C30C2C" w:rsidRPr="00EE3874" w:rsidRDefault="00EE3874" w:rsidP="00EE3874">
            <w:pPr>
              <w:pStyle w:val="a4"/>
              <w:numPr>
                <w:ilvl w:val="0"/>
                <w:numId w:val="9"/>
              </w:numPr>
              <w:spacing w:after="0" w:line="240" w:lineRule="auto"/>
              <w:ind w:left="135" w:hanging="142"/>
              <w:rPr>
                <w:rFonts w:ascii="Times New Roman" w:hAnsi="Times New Roman"/>
                <w:color w:val="000000"/>
                <w:sz w:val="24"/>
                <w:szCs w:val="24"/>
              </w:rPr>
            </w:pPr>
            <w:r w:rsidRPr="00EE3874">
              <w:rPr>
                <w:rFonts w:ascii="Times New Roman" w:hAnsi="Times New Roman"/>
                <w:color w:val="000000"/>
                <w:sz w:val="24"/>
                <w:szCs w:val="24"/>
              </w:rPr>
              <w:t>операции</w:t>
            </w:r>
            <w:r w:rsidR="00C30C2C" w:rsidRPr="00EE3874">
              <w:rPr>
                <w:rFonts w:ascii="Times New Roman" w:hAnsi="Times New Roman"/>
                <w:color w:val="000000"/>
                <w:sz w:val="24"/>
                <w:szCs w:val="24"/>
              </w:rPr>
              <w:t xml:space="preserve"> на открытом валютном рынке;</w:t>
            </w:r>
          </w:p>
          <w:p w:rsidR="00EE3874" w:rsidRDefault="00EE3874" w:rsidP="00C30C2C">
            <w:pPr>
              <w:pStyle w:val="a4"/>
              <w:numPr>
                <w:ilvl w:val="0"/>
                <w:numId w:val="9"/>
              </w:numPr>
              <w:spacing w:after="0" w:line="240" w:lineRule="auto"/>
              <w:ind w:left="135" w:hanging="142"/>
              <w:rPr>
                <w:rFonts w:ascii="Times New Roman" w:hAnsi="Times New Roman"/>
                <w:color w:val="000000"/>
                <w:sz w:val="24"/>
                <w:szCs w:val="24"/>
              </w:rPr>
            </w:pPr>
            <w:r w:rsidRPr="00EE3874">
              <w:rPr>
                <w:rFonts w:ascii="Times New Roman" w:hAnsi="Times New Roman"/>
                <w:color w:val="000000"/>
                <w:sz w:val="24"/>
                <w:szCs w:val="24"/>
              </w:rPr>
              <w:t>девальвация</w:t>
            </w:r>
            <w:r w:rsidR="00C30C2C" w:rsidRPr="00C30C2C">
              <w:sym w:font="Symbol" w:char="F02C"/>
            </w:r>
            <w:r w:rsidR="00C30C2C" w:rsidRPr="00EE3874">
              <w:rPr>
                <w:rFonts w:ascii="Times New Roman" w:hAnsi="Times New Roman"/>
                <w:color w:val="000000"/>
                <w:sz w:val="24"/>
                <w:szCs w:val="24"/>
              </w:rPr>
              <w:t xml:space="preserve"> ревальвация национальной валюты;</w:t>
            </w:r>
          </w:p>
          <w:p w:rsidR="00EE3874" w:rsidRDefault="00C30C2C" w:rsidP="00C30C2C">
            <w:pPr>
              <w:pStyle w:val="a4"/>
              <w:numPr>
                <w:ilvl w:val="0"/>
                <w:numId w:val="9"/>
              </w:numPr>
              <w:spacing w:after="0" w:line="240" w:lineRule="auto"/>
              <w:ind w:left="135" w:hanging="142"/>
              <w:rPr>
                <w:rFonts w:ascii="Times New Roman" w:hAnsi="Times New Roman"/>
                <w:color w:val="000000"/>
                <w:sz w:val="24"/>
                <w:szCs w:val="24"/>
              </w:rPr>
            </w:pPr>
            <w:r w:rsidRPr="00EE3874">
              <w:rPr>
                <w:rFonts w:ascii="Times New Roman" w:hAnsi="Times New Roman"/>
                <w:color w:val="000000"/>
                <w:sz w:val="24"/>
                <w:szCs w:val="24"/>
              </w:rPr>
              <w:t>привлечение иностранного капитала;</w:t>
            </w:r>
          </w:p>
          <w:p w:rsidR="00C30C2C" w:rsidRPr="00EE3874" w:rsidRDefault="00C30C2C" w:rsidP="00C30C2C">
            <w:pPr>
              <w:pStyle w:val="a4"/>
              <w:numPr>
                <w:ilvl w:val="0"/>
                <w:numId w:val="9"/>
              </w:numPr>
              <w:spacing w:after="0" w:line="240" w:lineRule="auto"/>
              <w:ind w:left="135" w:hanging="142"/>
              <w:rPr>
                <w:rFonts w:ascii="Times New Roman" w:hAnsi="Times New Roman"/>
                <w:color w:val="000000"/>
                <w:sz w:val="24"/>
                <w:szCs w:val="24"/>
              </w:rPr>
            </w:pPr>
            <w:r w:rsidRPr="00EE3874">
              <w:rPr>
                <w:rFonts w:ascii="Times New Roman" w:hAnsi="Times New Roman"/>
                <w:color w:val="000000"/>
                <w:sz w:val="24"/>
                <w:szCs w:val="24"/>
              </w:rPr>
              <w:t>создание совместных предприятий.</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 Социальная политика</w:t>
            </w:r>
            <w:r w:rsidRPr="00C30C2C">
              <w:rPr>
                <w:rFonts w:ascii="Times New Roman" w:hAnsi="Times New Roman"/>
                <w:color w:val="000000"/>
                <w:sz w:val="24"/>
                <w:szCs w:val="24"/>
              </w:rPr>
              <w:sym w:font="Symbol" w:char="F03A"/>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социальные программы;</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обеспечение занятости населения</w:t>
            </w:r>
            <w:r w:rsidR="00EE3874">
              <w:rPr>
                <w:rFonts w:ascii="Times New Roman" w:hAnsi="Times New Roman"/>
                <w:color w:val="000000"/>
                <w:sz w:val="24"/>
                <w:szCs w:val="24"/>
              </w:rPr>
              <w:t>;</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социальная защита населения</w:t>
            </w:r>
            <w:r w:rsidR="00EE3874">
              <w:rPr>
                <w:rFonts w:ascii="Times New Roman" w:hAnsi="Times New Roman"/>
                <w:color w:val="000000"/>
                <w:sz w:val="24"/>
                <w:szCs w:val="24"/>
              </w:rPr>
              <w:t>;</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регулирование доходов</w:t>
            </w:r>
            <w:r w:rsidR="00EE3874" w:rsidRPr="00EE3874">
              <w:rPr>
                <w:rFonts w:ascii="Times New Roman" w:hAnsi="Times New Roman"/>
                <w:color w:val="000000"/>
                <w:sz w:val="24"/>
                <w:szCs w:val="24"/>
              </w:rPr>
              <w:t>;</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контроль за динамикой цен и зарплаты;</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налоги;</w:t>
            </w:r>
          </w:p>
          <w:p w:rsid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трансфертные платежи;</w:t>
            </w:r>
          </w:p>
          <w:p w:rsidR="00C30C2C" w:rsidRPr="00EE3874" w:rsidRDefault="00C30C2C" w:rsidP="00EE3874">
            <w:pPr>
              <w:pStyle w:val="a4"/>
              <w:numPr>
                <w:ilvl w:val="0"/>
                <w:numId w:val="10"/>
              </w:numPr>
              <w:spacing w:after="0" w:line="240" w:lineRule="auto"/>
              <w:ind w:left="142" w:hanging="142"/>
              <w:rPr>
                <w:rFonts w:ascii="Times New Roman" w:hAnsi="Times New Roman"/>
                <w:color w:val="000000"/>
                <w:sz w:val="24"/>
                <w:szCs w:val="24"/>
              </w:rPr>
            </w:pPr>
            <w:r w:rsidRPr="00EE3874">
              <w:rPr>
                <w:rFonts w:ascii="Times New Roman" w:hAnsi="Times New Roman"/>
                <w:color w:val="000000"/>
                <w:sz w:val="24"/>
                <w:szCs w:val="24"/>
              </w:rPr>
              <w:t>деятельность в сфере образования</w:t>
            </w:r>
            <w:r w:rsidRPr="00C30C2C">
              <w:rPr>
                <w:rFonts w:ascii="Times New Roman" w:hAnsi="Times New Roman"/>
                <w:color w:val="000000"/>
                <w:sz w:val="24"/>
                <w:szCs w:val="24"/>
              </w:rPr>
              <w:sym w:font="Symbol" w:char="F02C"/>
            </w:r>
            <w:r w:rsidRPr="00EE3874">
              <w:rPr>
                <w:rFonts w:ascii="Times New Roman" w:hAnsi="Times New Roman"/>
                <w:color w:val="000000"/>
                <w:sz w:val="24"/>
                <w:szCs w:val="24"/>
              </w:rPr>
              <w:t xml:space="preserve"> здравоохранения</w:t>
            </w:r>
            <w:r w:rsidRPr="00C30C2C">
              <w:rPr>
                <w:rFonts w:ascii="Times New Roman" w:hAnsi="Times New Roman"/>
                <w:color w:val="000000"/>
                <w:sz w:val="24"/>
                <w:szCs w:val="24"/>
              </w:rPr>
              <w:sym w:font="Symbol" w:char="F02C"/>
            </w:r>
            <w:r w:rsidRPr="00EE3874">
              <w:rPr>
                <w:rFonts w:ascii="Times New Roman" w:hAnsi="Times New Roman"/>
                <w:color w:val="000000"/>
                <w:sz w:val="24"/>
                <w:szCs w:val="24"/>
              </w:rPr>
              <w:t xml:space="preserve"> культуры.</w:t>
            </w:r>
          </w:p>
          <w:p w:rsidR="00C30C2C" w:rsidRPr="00C30C2C" w:rsidRDefault="00C30C2C" w:rsidP="00C30C2C">
            <w:pPr>
              <w:spacing w:after="0" w:line="240" w:lineRule="auto"/>
              <w:rPr>
                <w:rFonts w:ascii="Times New Roman" w:hAnsi="Times New Roman"/>
                <w:color w:val="000000"/>
                <w:sz w:val="24"/>
                <w:szCs w:val="24"/>
              </w:rPr>
            </w:pPr>
            <w:r w:rsidRPr="00C30C2C">
              <w:rPr>
                <w:rFonts w:ascii="Times New Roman" w:hAnsi="Times New Roman"/>
                <w:color w:val="000000"/>
                <w:sz w:val="24"/>
                <w:szCs w:val="24"/>
              </w:rPr>
              <w:t>-</w:t>
            </w:r>
            <w:r w:rsidR="00EE3874">
              <w:rPr>
                <w:rFonts w:ascii="Times New Roman" w:hAnsi="Times New Roman"/>
                <w:color w:val="000000"/>
                <w:sz w:val="24"/>
                <w:szCs w:val="24"/>
              </w:rPr>
              <w:t xml:space="preserve"> </w:t>
            </w:r>
            <w:r w:rsidRPr="00C30C2C">
              <w:rPr>
                <w:rFonts w:ascii="Times New Roman" w:hAnsi="Times New Roman"/>
                <w:color w:val="000000"/>
                <w:sz w:val="24"/>
                <w:szCs w:val="24"/>
              </w:rPr>
              <w:t>Внешнеэкономические формы воздействия</w:t>
            </w:r>
            <w:r w:rsidRPr="00C30C2C">
              <w:rPr>
                <w:rFonts w:ascii="Times New Roman" w:hAnsi="Times New Roman"/>
                <w:color w:val="000000"/>
                <w:sz w:val="24"/>
                <w:szCs w:val="24"/>
              </w:rPr>
              <w:sym w:font="Symbol" w:char="F03A"/>
            </w:r>
          </w:p>
          <w:p w:rsidR="00EE3874" w:rsidRDefault="00C30C2C" w:rsidP="00EE3874">
            <w:pPr>
              <w:pStyle w:val="a4"/>
              <w:numPr>
                <w:ilvl w:val="0"/>
                <w:numId w:val="11"/>
              </w:numPr>
              <w:spacing w:after="0" w:line="240" w:lineRule="auto"/>
              <w:ind w:left="146" w:hanging="146"/>
              <w:rPr>
                <w:rFonts w:ascii="Times New Roman" w:hAnsi="Times New Roman"/>
                <w:color w:val="000000"/>
                <w:sz w:val="24"/>
                <w:szCs w:val="24"/>
              </w:rPr>
            </w:pPr>
            <w:r w:rsidRPr="00EE3874">
              <w:rPr>
                <w:rFonts w:ascii="Times New Roman" w:hAnsi="Times New Roman"/>
                <w:color w:val="000000"/>
                <w:sz w:val="24"/>
                <w:szCs w:val="24"/>
              </w:rPr>
              <w:t>регулирование внешнеэкономической деятельности;</w:t>
            </w:r>
          </w:p>
          <w:p w:rsidR="00EE3874" w:rsidRDefault="00C30C2C" w:rsidP="00EE3874">
            <w:pPr>
              <w:pStyle w:val="a4"/>
              <w:numPr>
                <w:ilvl w:val="0"/>
                <w:numId w:val="11"/>
              </w:numPr>
              <w:spacing w:after="0" w:line="240" w:lineRule="auto"/>
              <w:ind w:left="146" w:hanging="146"/>
              <w:rPr>
                <w:rFonts w:ascii="Times New Roman" w:hAnsi="Times New Roman"/>
                <w:color w:val="000000"/>
                <w:sz w:val="24"/>
                <w:szCs w:val="24"/>
              </w:rPr>
            </w:pPr>
            <w:r w:rsidRPr="00EE3874">
              <w:rPr>
                <w:rFonts w:ascii="Times New Roman" w:hAnsi="Times New Roman"/>
                <w:color w:val="000000"/>
                <w:sz w:val="24"/>
                <w:szCs w:val="24"/>
              </w:rPr>
              <w:t>таможенные тарифы;</w:t>
            </w:r>
          </w:p>
          <w:p w:rsidR="00EE3874" w:rsidRDefault="00C30C2C" w:rsidP="00EE3874">
            <w:pPr>
              <w:pStyle w:val="a4"/>
              <w:numPr>
                <w:ilvl w:val="0"/>
                <w:numId w:val="11"/>
              </w:numPr>
              <w:spacing w:after="0" w:line="240" w:lineRule="auto"/>
              <w:ind w:left="146" w:hanging="146"/>
              <w:rPr>
                <w:rFonts w:ascii="Times New Roman" w:hAnsi="Times New Roman"/>
                <w:color w:val="000000"/>
                <w:sz w:val="24"/>
                <w:szCs w:val="24"/>
              </w:rPr>
            </w:pPr>
            <w:r w:rsidRPr="00EE3874">
              <w:rPr>
                <w:rFonts w:ascii="Times New Roman" w:hAnsi="Times New Roman"/>
                <w:color w:val="000000"/>
                <w:sz w:val="24"/>
                <w:szCs w:val="24"/>
              </w:rPr>
              <w:t>валютное регулирование;</w:t>
            </w:r>
          </w:p>
          <w:p w:rsidR="00EE3874" w:rsidRPr="00EE3874" w:rsidRDefault="00C30C2C" w:rsidP="00EE3874">
            <w:pPr>
              <w:pStyle w:val="a4"/>
              <w:numPr>
                <w:ilvl w:val="0"/>
                <w:numId w:val="11"/>
              </w:numPr>
              <w:spacing w:after="0" w:line="240" w:lineRule="auto"/>
              <w:ind w:left="146" w:hanging="146"/>
              <w:rPr>
                <w:rFonts w:ascii="Times New Roman" w:hAnsi="Times New Roman"/>
                <w:color w:val="000000"/>
                <w:sz w:val="24"/>
                <w:szCs w:val="24"/>
                <w:lang w:val="en-US"/>
              </w:rPr>
            </w:pPr>
            <w:r w:rsidRPr="00EE3874">
              <w:rPr>
                <w:rFonts w:ascii="Times New Roman" w:hAnsi="Times New Roman"/>
                <w:color w:val="000000"/>
                <w:sz w:val="24"/>
                <w:szCs w:val="24"/>
              </w:rPr>
              <w:t>налоги;</w:t>
            </w:r>
          </w:p>
          <w:p w:rsidR="00C30C2C" w:rsidRPr="00C30C2C" w:rsidRDefault="00C30C2C" w:rsidP="00EE3874">
            <w:pPr>
              <w:pStyle w:val="a4"/>
              <w:numPr>
                <w:ilvl w:val="0"/>
                <w:numId w:val="11"/>
              </w:numPr>
              <w:spacing w:after="0" w:line="240" w:lineRule="auto"/>
              <w:ind w:left="146" w:hanging="146"/>
              <w:rPr>
                <w:rFonts w:ascii="Times New Roman" w:hAnsi="Times New Roman"/>
                <w:color w:val="000000"/>
                <w:sz w:val="24"/>
                <w:szCs w:val="24"/>
                <w:lang w:val="en-US"/>
              </w:rPr>
            </w:pPr>
            <w:r w:rsidRPr="00C30C2C">
              <w:rPr>
                <w:rFonts w:ascii="Times New Roman" w:hAnsi="Times New Roman"/>
                <w:color w:val="000000"/>
                <w:sz w:val="24"/>
                <w:szCs w:val="24"/>
              </w:rPr>
              <w:t>субсидии.</w:t>
            </w:r>
          </w:p>
        </w:tc>
      </w:tr>
    </w:tbl>
    <w:p w:rsidR="002212F5" w:rsidRDefault="002212F5" w:rsidP="0041650C">
      <w:pPr>
        <w:tabs>
          <w:tab w:val="left" w:pos="3075"/>
        </w:tabs>
        <w:jc w:val="center"/>
        <w:rPr>
          <w:rFonts w:ascii="Times New Roman" w:hAnsi="Times New Roman"/>
          <w:b/>
          <w:sz w:val="28"/>
          <w:szCs w:val="28"/>
        </w:rPr>
      </w:pPr>
    </w:p>
    <w:p w:rsidR="002212F5" w:rsidRDefault="002212F5" w:rsidP="00772758">
      <w:pPr>
        <w:jc w:val="center"/>
        <w:rPr>
          <w:rFonts w:ascii="Times New Roman" w:hAnsi="Times New Roman"/>
          <w:b/>
          <w:sz w:val="28"/>
          <w:szCs w:val="28"/>
        </w:rPr>
      </w:pPr>
      <w:r>
        <w:rPr>
          <w:rFonts w:ascii="Times New Roman" w:hAnsi="Times New Roman"/>
          <w:b/>
          <w:sz w:val="28"/>
          <w:szCs w:val="28"/>
        </w:rPr>
        <w:br w:type="page"/>
      </w:r>
      <w:r w:rsidR="00772758">
        <w:rPr>
          <w:rFonts w:ascii="Times New Roman" w:hAnsi="Times New Roman"/>
          <w:b/>
          <w:sz w:val="28"/>
          <w:szCs w:val="28"/>
        </w:rPr>
        <w:lastRenderedPageBreak/>
        <w:t>ЗАКЛЮЧЕНИЕ</w:t>
      </w:r>
    </w:p>
    <w:p w:rsidR="00FA4A78" w:rsidRPr="00FA4A78" w:rsidRDefault="00F612ED" w:rsidP="00FA4A78">
      <w:pPr>
        <w:pStyle w:val="afa"/>
        <w:spacing w:after="0" w:line="360" w:lineRule="auto"/>
        <w:ind w:left="0" w:firstLine="709"/>
        <w:rPr>
          <w:rFonts w:ascii="Times New Roman" w:hAnsi="Times New Roman"/>
          <w:sz w:val="28"/>
          <w:szCs w:val="28"/>
          <w:u w:val="single"/>
        </w:rPr>
      </w:pPr>
      <w:r>
        <w:rPr>
          <w:rFonts w:ascii="Times New Roman" w:hAnsi="Times New Roman"/>
          <w:sz w:val="28"/>
          <w:szCs w:val="28"/>
        </w:rPr>
        <w:t>Э</w:t>
      </w:r>
      <w:r w:rsidR="00FA4A78" w:rsidRPr="00FA4A78">
        <w:rPr>
          <w:rFonts w:ascii="Times New Roman" w:hAnsi="Times New Roman"/>
          <w:sz w:val="28"/>
          <w:szCs w:val="28"/>
        </w:rPr>
        <w:t>ффективное функционирование механизма управления</w:t>
      </w:r>
      <w:r w:rsidRPr="00F612ED">
        <w:rPr>
          <w:rFonts w:ascii="Times New Roman" w:hAnsi="Times New Roman"/>
          <w:sz w:val="28"/>
          <w:szCs w:val="28"/>
        </w:rPr>
        <w:t xml:space="preserve"> </w:t>
      </w:r>
      <w:r>
        <w:rPr>
          <w:rFonts w:ascii="Times New Roman" w:hAnsi="Times New Roman"/>
          <w:sz w:val="28"/>
          <w:szCs w:val="28"/>
        </w:rPr>
        <w:t xml:space="preserve"> обеспечивается </w:t>
      </w:r>
      <w:r w:rsidRPr="00FA4A78">
        <w:rPr>
          <w:rFonts w:ascii="Times New Roman" w:hAnsi="Times New Roman"/>
          <w:sz w:val="28"/>
          <w:szCs w:val="28"/>
        </w:rPr>
        <w:t>при условии рационального разделения прав и обязанностей между верхними и ни</w:t>
      </w:r>
      <w:r>
        <w:rPr>
          <w:rFonts w:ascii="Times New Roman" w:hAnsi="Times New Roman"/>
          <w:sz w:val="28"/>
          <w:szCs w:val="28"/>
        </w:rPr>
        <w:t>жними управленческими уров</w:t>
      </w:r>
      <w:r>
        <w:rPr>
          <w:rFonts w:ascii="Times New Roman" w:hAnsi="Times New Roman"/>
          <w:sz w:val="28"/>
          <w:szCs w:val="28"/>
        </w:rPr>
        <w:softHyphen/>
        <w:t>нями</w:t>
      </w:r>
      <w:r w:rsidR="00FA4A78" w:rsidRPr="00FA4A78">
        <w:rPr>
          <w:rFonts w:ascii="Times New Roman" w:hAnsi="Times New Roman"/>
          <w:sz w:val="28"/>
          <w:szCs w:val="28"/>
        </w:rPr>
        <w:t>.</w:t>
      </w:r>
    </w:p>
    <w:p w:rsidR="00FA4A78" w:rsidRPr="00FA4A78" w:rsidRDefault="00F612ED" w:rsidP="00FA4A78">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00FA4A78" w:rsidRPr="00FA4A78">
        <w:rPr>
          <w:rFonts w:ascii="Times New Roman" w:hAnsi="Times New Roman"/>
          <w:sz w:val="28"/>
          <w:szCs w:val="28"/>
        </w:rPr>
        <w:t>организации внешнеэкономической деятельности производителей продукции</w:t>
      </w:r>
      <w:r w:rsidRPr="00F612ED">
        <w:rPr>
          <w:rFonts w:ascii="Times New Roman" w:hAnsi="Times New Roman"/>
          <w:sz w:val="28"/>
          <w:szCs w:val="28"/>
        </w:rPr>
        <w:t xml:space="preserve"> </w:t>
      </w:r>
      <w:r>
        <w:rPr>
          <w:rFonts w:ascii="Times New Roman" w:hAnsi="Times New Roman"/>
          <w:sz w:val="28"/>
          <w:szCs w:val="28"/>
        </w:rPr>
        <w:t>очень в</w:t>
      </w:r>
      <w:r w:rsidRPr="00FA4A78">
        <w:rPr>
          <w:rFonts w:ascii="Times New Roman" w:hAnsi="Times New Roman"/>
          <w:sz w:val="28"/>
          <w:szCs w:val="28"/>
        </w:rPr>
        <w:t>ажна регулирующая роль государства</w:t>
      </w:r>
      <w:r>
        <w:rPr>
          <w:rFonts w:ascii="Times New Roman" w:hAnsi="Times New Roman"/>
          <w:sz w:val="28"/>
          <w:szCs w:val="28"/>
        </w:rPr>
        <w:t>. В</w:t>
      </w:r>
      <w:r w:rsidR="00FA4A78" w:rsidRPr="00FA4A78">
        <w:rPr>
          <w:rFonts w:ascii="Times New Roman" w:hAnsi="Times New Roman"/>
          <w:sz w:val="28"/>
          <w:szCs w:val="28"/>
        </w:rPr>
        <w:t xml:space="preserve"> данной области</w:t>
      </w:r>
      <w:r>
        <w:rPr>
          <w:rFonts w:ascii="Times New Roman" w:hAnsi="Times New Roman"/>
          <w:sz w:val="28"/>
          <w:szCs w:val="28"/>
        </w:rPr>
        <w:t xml:space="preserve"> действуют не только экономические</w:t>
      </w:r>
      <w:r w:rsidR="00FA4A78" w:rsidRPr="00FA4A78">
        <w:rPr>
          <w:rFonts w:ascii="Times New Roman" w:hAnsi="Times New Roman"/>
          <w:sz w:val="28"/>
          <w:szCs w:val="28"/>
        </w:rPr>
        <w:t xml:space="preserve">, </w:t>
      </w:r>
      <w:r>
        <w:rPr>
          <w:rFonts w:ascii="Times New Roman" w:hAnsi="Times New Roman"/>
          <w:sz w:val="28"/>
          <w:szCs w:val="28"/>
        </w:rPr>
        <w:t xml:space="preserve">но и </w:t>
      </w:r>
      <w:r w:rsidR="00FA4A78" w:rsidRPr="00FA4A78">
        <w:rPr>
          <w:rFonts w:ascii="Times New Roman" w:hAnsi="Times New Roman"/>
          <w:sz w:val="28"/>
          <w:szCs w:val="28"/>
        </w:rPr>
        <w:t>меж</w:t>
      </w:r>
      <w:r w:rsidR="00FA4A78" w:rsidRPr="00FA4A78">
        <w:rPr>
          <w:rFonts w:ascii="Times New Roman" w:hAnsi="Times New Roman"/>
          <w:sz w:val="28"/>
          <w:szCs w:val="28"/>
        </w:rPr>
        <w:softHyphen/>
        <w:t>государственные правила. Роль государственных органов заключается в контроле соблюдения законов субъектами экономики и</w:t>
      </w:r>
      <w:r>
        <w:rPr>
          <w:rFonts w:ascii="Times New Roman" w:hAnsi="Times New Roman"/>
          <w:sz w:val="28"/>
          <w:szCs w:val="28"/>
        </w:rPr>
        <w:t xml:space="preserve"> в</w:t>
      </w:r>
      <w:r w:rsidR="00FA4A78" w:rsidRPr="00FA4A78">
        <w:rPr>
          <w:rFonts w:ascii="Times New Roman" w:hAnsi="Times New Roman"/>
          <w:sz w:val="28"/>
          <w:szCs w:val="28"/>
        </w:rPr>
        <w:t xml:space="preserve"> подготовке </w:t>
      </w:r>
      <w:r>
        <w:rPr>
          <w:rFonts w:ascii="Times New Roman" w:hAnsi="Times New Roman"/>
          <w:sz w:val="28"/>
          <w:szCs w:val="28"/>
        </w:rPr>
        <w:t>новы</w:t>
      </w:r>
      <w:r w:rsidR="00FA4A78" w:rsidRPr="00FA4A78">
        <w:rPr>
          <w:rFonts w:ascii="Times New Roman" w:hAnsi="Times New Roman"/>
          <w:sz w:val="28"/>
          <w:szCs w:val="28"/>
        </w:rPr>
        <w:t>х законов и нормативов.</w:t>
      </w:r>
    </w:p>
    <w:p w:rsidR="00FA4A78" w:rsidRPr="00FA4A78" w:rsidRDefault="00FA4A78" w:rsidP="00FA4A78">
      <w:pPr>
        <w:shd w:val="clear" w:color="auto" w:fill="FFFFFF"/>
        <w:spacing w:after="0" w:line="360" w:lineRule="auto"/>
        <w:ind w:firstLine="709"/>
        <w:jc w:val="both"/>
        <w:rPr>
          <w:rFonts w:ascii="Times New Roman" w:hAnsi="Times New Roman"/>
          <w:sz w:val="28"/>
          <w:szCs w:val="28"/>
        </w:rPr>
      </w:pPr>
      <w:r w:rsidRPr="00FA4A78">
        <w:rPr>
          <w:rFonts w:ascii="Times New Roman" w:hAnsi="Times New Roman"/>
          <w:sz w:val="28"/>
          <w:szCs w:val="28"/>
        </w:rPr>
        <w:t xml:space="preserve">  </w:t>
      </w:r>
      <w:r w:rsidR="00F612ED">
        <w:rPr>
          <w:rFonts w:ascii="Times New Roman" w:hAnsi="Times New Roman"/>
          <w:sz w:val="28"/>
          <w:szCs w:val="28"/>
        </w:rPr>
        <w:t>О</w:t>
      </w:r>
      <w:r w:rsidRPr="00FA4A78">
        <w:rPr>
          <w:rFonts w:ascii="Times New Roman" w:hAnsi="Times New Roman"/>
          <w:sz w:val="28"/>
          <w:szCs w:val="28"/>
        </w:rPr>
        <w:t>беспечить условия разработки и реализации государственной инвестиционной и научно-технической политики в стране</w:t>
      </w:r>
      <w:r w:rsidR="00F612ED">
        <w:rPr>
          <w:rFonts w:ascii="Times New Roman" w:hAnsi="Times New Roman"/>
          <w:sz w:val="28"/>
          <w:szCs w:val="28"/>
        </w:rPr>
        <w:t xml:space="preserve"> – в</w:t>
      </w:r>
      <w:r w:rsidR="00F612ED" w:rsidRPr="00FA4A78">
        <w:rPr>
          <w:rFonts w:ascii="Times New Roman" w:hAnsi="Times New Roman"/>
          <w:sz w:val="28"/>
          <w:szCs w:val="28"/>
        </w:rPr>
        <w:t>ажнейшая экономическая за</w:t>
      </w:r>
      <w:r w:rsidR="00F612ED">
        <w:rPr>
          <w:rFonts w:ascii="Times New Roman" w:hAnsi="Times New Roman"/>
          <w:sz w:val="28"/>
          <w:szCs w:val="28"/>
        </w:rPr>
        <w:t xml:space="preserve">дача государственных органов. Она будет </w:t>
      </w:r>
      <w:r w:rsidRPr="00FA4A78">
        <w:rPr>
          <w:rFonts w:ascii="Times New Roman" w:hAnsi="Times New Roman"/>
          <w:sz w:val="28"/>
          <w:szCs w:val="28"/>
        </w:rPr>
        <w:t>способств</w:t>
      </w:r>
      <w:r w:rsidR="00F612ED">
        <w:rPr>
          <w:rFonts w:ascii="Times New Roman" w:hAnsi="Times New Roman"/>
          <w:sz w:val="28"/>
          <w:szCs w:val="28"/>
        </w:rPr>
        <w:t>овать</w:t>
      </w:r>
      <w:r w:rsidRPr="00FA4A78">
        <w:rPr>
          <w:rFonts w:ascii="Times New Roman" w:hAnsi="Times New Roman"/>
          <w:sz w:val="28"/>
          <w:szCs w:val="28"/>
        </w:rPr>
        <w:t xml:space="preserve"> техническому перевооружению производства и повышению конкурентоспособности отечественной продукции на ми</w:t>
      </w:r>
      <w:r w:rsidRPr="00FA4A78">
        <w:rPr>
          <w:rFonts w:ascii="Times New Roman" w:hAnsi="Times New Roman"/>
          <w:sz w:val="28"/>
          <w:szCs w:val="28"/>
        </w:rPr>
        <w:softHyphen/>
        <w:t xml:space="preserve">ровых рынках.         </w:t>
      </w:r>
      <w:r w:rsidR="00F612ED">
        <w:rPr>
          <w:rFonts w:ascii="Times New Roman" w:hAnsi="Times New Roman"/>
          <w:sz w:val="28"/>
          <w:szCs w:val="28"/>
        </w:rPr>
        <w:t>С</w:t>
      </w:r>
      <w:r w:rsidRPr="00FA4A78">
        <w:rPr>
          <w:rFonts w:ascii="Times New Roman" w:hAnsi="Times New Roman"/>
          <w:sz w:val="28"/>
          <w:szCs w:val="28"/>
        </w:rPr>
        <w:t xml:space="preserve"> целью максимального повышения эффективности</w:t>
      </w:r>
      <w:r w:rsidRPr="00FA4A78">
        <w:rPr>
          <w:rFonts w:ascii="Times New Roman" w:hAnsi="Times New Roman"/>
          <w:b/>
          <w:bCs/>
          <w:sz w:val="28"/>
          <w:szCs w:val="28"/>
        </w:rPr>
        <w:t xml:space="preserve"> </w:t>
      </w:r>
      <w:r w:rsidRPr="00FA4A78">
        <w:rPr>
          <w:rFonts w:ascii="Times New Roman" w:hAnsi="Times New Roman"/>
          <w:sz w:val="28"/>
          <w:szCs w:val="28"/>
        </w:rPr>
        <w:t>производства в со</w:t>
      </w:r>
      <w:r w:rsidRPr="00FA4A78">
        <w:rPr>
          <w:rFonts w:ascii="Times New Roman" w:hAnsi="Times New Roman"/>
          <w:sz w:val="28"/>
          <w:szCs w:val="28"/>
        </w:rPr>
        <w:softHyphen/>
        <w:t>ответствии с интересами государства и потребностями населения</w:t>
      </w:r>
      <w:r w:rsidR="00F612ED">
        <w:rPr>
          <w:rFonts w:ascii="Times New Roman" w:hAnsi="Times New Roman"/>
          <w:sz w:val="28"/>
          <w:szCs w:val="28"/>
        </w:rPr>
        <w:t>, г</w:t>
      </w:r>
      <w:r w:rsidR="00F612ED" w:rsidRPr="00FA4A78">
        <w:rPr>
          <w:rFonts w:ascii="Times New Roman" w:hAnsi="Times New Roman"/>
          <w:sz w:val="28"/>
          <w:szCs w:val="28"/>
        </w:rPr>
        <w:t>осударственное регулирование экономики направлено на развитие предпринимательства и создание конкурентной среды</w:t>
      </w:r>
      <w:r w:rsidRPr="00FA4A78">
        <w:rPr>
          <w:rFonts w:ascii="Times New Roman" w:hAnsi="Times New Roman"/>
          <w:sz w:val="28"/>
          <w:szCs w:val="28"/>
        </w:rPr>
        <w:t xml:space="preserve">. </w:t>
      </w:r>
      <w:r w:rsidR="00F612ED">
        <w:rPr>
          <w:rFonts w:ascii="Times New Roman" w:hAnsi="Times New Roman"/>
          <w:sz w:val="28"/>
          <w:szCs w:val="28"/>
        </w:rPr>
        <w:t>П</w:t>
      </w:r>
      <w:r w:rsidRPr="00FA4A78">
        <w:rPr>
          <w:rFonts w:ascii="Times New Roman" w:hAnsi="Times New Roman"/>
          <w:sz w:val="28"/>
          <w:szCs w:val="28"/>
        </w:rPr>
        <w:t xml:space="preserve">оэтому </w:t>
      </w:r>
      <w:r w:rsidR="00F612ED">
        <w:rPr>
          <w:rFonts w:ascii="Times New Roman" w:hAnsi="Times New Roman"/>
          <w:sz w:val="28"/>
          <w:szCs w:val="28"/>
        </w:rPr>
        <w:t>у</w:t>
      </w:r>
      <w:r w:rsidR="00F612ED" w:rsidRPr="00FA4A78">
        <w:rPr>
          <w:rFonts w:ascii="Times New Roman" w:hAnsi="Times New Roman"/>
          <w:sz w:val="28"/>
          <w:szCs w:val="28"/>
        </w:rPr>
        <w:t xml:space="preserve">силия центральных и местных органов власти концентрируются </w:t>
      </w:r>
      <w:r w:rsidRPr="00FA4A78">
        <w:rPr>
          <w:rFonts w:ascii="Times New Roman" w:hAnsi="Times New Roman"/>
          <w:sz w:val="28"/>
          <w:szCs w:val="28"/>
        </w:rPr>
        <w:t xml:space="preserve">на развитии реального сектора экономики, </w:t>
      </w:r>
      <w:r w:rsidR="00F612ED">
        <w:rPr>
          <w:rFonts w:ascii="Times New Roman" w:hAnsi="Times New Roman"/>
          <w:sz w:val="28"/>
          <w:szCs w:val="28"/>
        </w:rPr>
        <w:t xml:space="preserve">который </w:t>
      </w:r>
      <w:r w:rsidRPr="00FA4A78">
        <w:rPr>
          <w:rFonts w:ascii="Times New Roman" w:hAnsi="Times New Roman"/>
          <w:sz w:val="28"/>
          <w:szCs w:val="28"/>
        </w:rPr>
        <w:t>призван обеспечивать страну материальными ресурсами. Государствен</w:t>
      </w:r>
      <w:r w:rsidRPr="00FA4A78">
        <w:rPr>
          <w:rFonts w:ascii="Times New Roman" w:hAnsi="Times New Roman"/>
          <w:sz w:val="28"/>
          <w:szCs w:val="28"/>
        </w:rPr>
        <w:softHyphen/>
        <w:t xml:space="preserve">ные органы </w:t>
      </w:r>
      <w:r w:rsidR="00F612ED">
        <w:rPr>
          <w:rFonts w:ascii="Times New Roman" w:hAnsi="Times New Roman"/>
          <w:sz w:val="28"/>
          <w:szCs w:val="28"/>
        </w:rPr>
        <w:t>должны</w:t>
      </w:r>
      <w:r w:rsidRPr="00FA4A78">
        <w:rPr>
          <w:rFonts w:ascii="Times New Roman" w:hAnsi="Times New Roman"/>
          <w:sz w:val="28"/>
          <w:szCs w:val="28"/>
        </w:rPr>
        <w:t xml:space="preserve"> решать те задачи, которые </w:t>
      </w:r>
      <w:r w:rsidR="00F612ED">
        <w:rPr>
          <w:rFonts w:ascii="Times New Roman" w:hAnsi="Times New Roman"/>
          <w:sz w:val="28"/>
          <w:szCs w:val="28"/>
        </w:rPr>
        <w:t xml:space="preserve">не может </w:t>
      </w:r>
      <w:r w:rsidRPr="00FA4A78">
        <w:rPr>
          <w:rFonts w:ascii="Times New Roman" w:hAnsi="Times New Roman"/>
          <w:sz w:val="28"/>
          <w:szCs w:val="28"/>
        </w:rPr>
        <w:t>решить</w:t>
      </w:r>
      <w:r w:rsidR="00F612ED">
        <w:rPr>
          <w:rFonts w:ascii="Times New Roman" w:hAnsi="Times New Roman"/>
          <w:sz w:val="28"/>
          <w:szCs w:val="28"/>
        </w:rPr>
        <w:t xml:space="preserve"> рынок.</w:t>
      </w:r>
      <w:r w:rsidRPr="00FA4A78">
        <w:rPr>
          <w:rFonts w:ascii="Times New Roman" w:hAnsi="Times New Roman"/>
          <w:sz w:val="28"/>
          <w:szCs w:val="28"/>
        </w:rPr>
        <w:t xml:space="preserve"> </w:t>
      </w:r>
      <w:r w:rsidR="00F612ED">
        <w:rPr>
          <w:rFonts w:ascii="Times New Roman" w:hAnsi="Times New Roman"/>
          <w:sz w:val="28"/>
          <w:szCs w:val="28"/>
        </w:rPr>
        <w:t xml:space="preserve">Они </w:t>
      </w:r>
      <w:r w:rsidRPr="00FA4A78">
        <w:rPr>
          <w:rFonts w:ascii="Times New Roman" w:hAnsi="Times New Roman"/>
          <w:sz w:val="28"/>
          <w:szCs w:val="28"/>
        </w:rPr>
        <w:t xml:space="preserve"> должн</w:t>
      </w:r>
      <w:r w:rsidR="00F612ED">
        <w:rPr>
          <w:rFonts w:ascii="Times New Roman" w:hAnsi="Times New Roman"/>
          <w:sz w:val="28"/>
          <w:szCs w:val="28"/>
        </w:rPr>
        <w:t>ы</w:t>
      </w:r>
      <w:r w:rsidRPr="00FA4A78">
        <w:rPr>
          <w:rFonts w:ascii="Times New Roman" w:hAnsi="Times New Roman"/>
          <w:sz w:val="28"/>
          <w:szCs w:val="28"/>
        </w:rPr>
        <w:t xml:space="preserve"> установить </w:t>
      </w:r>
      <w:r w:rsidR="00F612ED">
        <w:rPr>
          <w:rFonts w:ascii="Times New Roman" w:hAnsi="Times New Roman"/>
          <w:sz w:val="28"/>
          <w:szCs w:val="28"/>
        </w:rPr>
        <w:t xml:space="preserve">такой </w:t>
      </w:r>
      <w:r w:rsidRPr="00FA4A78">
        <w:rPr>
          <w:rFonts w:ascii="Times New Roman" w:hAnsi="Times New Roman"/>
          <w:sz w:val="28"/>
          <w:szCs w:val="28"/>
        </w:rPr>
        <w:t>порядок, при котором предп</w:t>
      </w:r>
      <w:r w:rsidR="00F612ED">
        <w:rPr>
          <w:rFonts w:ascii="Times New Roman" w:hAnsi="Times New Roman"/>
          <w:sz w:val="28"/>
          <w:szCs w:val="28"/>
        </w:rPr>
        <w:t>ри</w:t>
      </w:r>
      <w:r w:rsidR="00F612ED">
        <w:rPr>
          <w:rFonts w:ascii="Times New Roman" w:hAnsi="Times New Roman"/>
          <w:sz w:val="28"/>
          <w:szCs w:val="28"/>
        </w:rPr>
        <w:softHyphen/>
        <w:t xml:space="preserve">ниматели будут </w:t>
      </w:r>
      <w:r w:rsidRPr="00FA4A78">
        <w:rPr>
          <w:rFonts w:ascii="Times New Roman" w:hAnsi="Times New Roman"/>
          <w:sz w:val="28"/>
          <w:szCs w:val="28"/>
        </w:rPr>
        <w:t>вынуждены делать то, что выгодно не только им, но и обще</w:t>
      </w:r>
      <w:r w:rsidRPr="00FA4A78">
        <w:rPr>
          <w:rFonts w:ascii="Times New Roman" w:hAnsi="Times New Roman"/>
          <w:sz w:val="28"/>
          <w:szCs w:val="28"/>
        </w:rPr>
        <w:softHyphen/>
        <w:t xml:space="preserve">ству в целом. </w:t>
      </w:r>
      <w:r w:rsidR="00F612ED">
        <w:rPr>
          <w:rFonts w:ascii="Times New Roman" w:hAnsi="Times New Roman"/>
          <w:sz w:val="28"/>
          <w:szCs w:val="28"/>
        </w:rPr>
        <w:t>Г</w:t>
      </w:r>
      <w:r w:rsidRPr="00FA4A78">
        <w:rPr>
          <w:rFonts w:ascii="Times New Roman" w:hAnsi="Times New Roman"/>
          <w:sz w:val="28"/>
          <w:szCs w:val="28"/>
        </w:rPr>
        <w:t xml:space="preserve">осударство </w:t>
      </w:r>
      <w:r w:rsidR="00F612ED">
        <w:rPr>
          <w:rFonts w:ascii="Times New Roman" w:hAnsi="Times New Roman"/>
          <w:sz w:val="28"/>
          <w:szCs w:val="28"/>
        </w:rPr>
        <w:t>должно преврати</w:t>
      </w:r>
      <w:r w:rsidRPr="00FA4A78">
        <w:rPr>
          <w:rFonts w:ascii="Times New Roman" w:hAnsi="Times New Roman"/>
          <w:sz w:val="28"/>
          <w:szCs w:val="28"/>
        </w:rPr>
        <w:t>т</w:t>
      </w:r>
      <w:r w:rsidR="00F612ED">
        <w:rPr>
          <w:rFonts w:ascii="Times New Roman" w:hAnsi="Times New Roman"/>
          <w:sz w:val="28"/>
          <w:szCs w:val="28"/>
        </w:rPr>
        <w:t>ь</w:t>
      </w:r>
      <w:r w:rsidRPr="00FA4A78">
        <w:rPr>
          <w:rFonts w:ascii="Times New Roman" w:hAnsi="Times New Roman"/>
          <w:sz w:val="28"/>
          <w:szCs w:val="28"/>
        </w:rPr>
        <w:t>ся в главный координирующий центр всей хозяйственной системы,</w:t>
      </w:r>
      <w:r w:rsidR="00F612ED">
        <w:rPr>
          <w:rFonts w:ascii="Times New Roman" w:hAnsi="Times New Roman"/>
          <w:sz w:val="28"/>
          <w:szCs w:val="28"/>
        </w:rPr>
        <w:t xml:space="preserve"> который </w:t>
      </w:r>
      <w:r w:rsidRPr="00FA4A78">
        <w:rPr>
          <w:rFonts w:ascii="Times New Roman" w:hAnsi="Times New Roman"/>
          <w:sz w:val="28"/>
          <w:szCs w:val="28"/>
        </w:rPr>
        <w:t>обеспечи</w:t>
      </w:r>
      <w:r w:rsidR="00F612ED">
        <w:rPr>
          <w:rFonts w:ascii="Times New Roman" w:hAnsi="Times New Roman"/>
          <w:sz w:val="28"/>
          <w:szCs w:val="28"/>
        </w:rPr>
        <w:t>т</w:t>
      </w:r>
      <w:r w:rsidRPr="00FA4A78">
        <w:rPr>
          <w:rFonts w:ascii="Times New Roman" w:hAnsi="Times New Roman"/>
          <w:sz w:val="28"/>
          <w:szCs w:val="28"/>
        </w:rPr>
        <w:t xml:space="preserve"> нормальную продуктив</w:t>
      </w:r>
      <w:r w:rsidRPr="00FA4A78">
        <w:rPr>
          <w:rFonts w:ascii="Times New Roman" w:hAnsi="Times New Roman"/>
          <w:sz w:val="28"/>
          <w:szCs w:val="28"/>
        </w:rPr>
        <w:softHyphen/>
        <w:t xml:space="preserve">ную работу входящих в систему субъектов. </w:t>
      </w:r>
      <w:r w:rsidR="00F612ED">
        <w:rPr>
          <w:rFonts w:ascii="Times New Roman" w:hAnsi="Times New Roman"/>
          <w:sz w:val="28"/>
          <w:szCs w:val="28"/>
        </w:rPr>
        <w:t>Оно</w:t>
      </w:r>
      <w:r w:rsidRPr="00FA4A78">
        <w:rPr>
          <w:rFonts w:ascii="Times New Roman" w:hAnsi="Times New Roman"/>
          <w:sz w:val="28"/>
          <w:szCs w:val="28"/>
        </w:rPr>
        <w:t xml:space="preserve"> должно ставить цели перед бизнесом и стимулировать его в достижении этих целей</w:t>
      </w:r>
      <w:r w:rsidR="00F612ED" w:rsidRPr="00FA4A78">
        <w:rPr>
          <w:rFonts w:ascii="Times New Roman" w:hAnsi="Times New Roman"/>
          <w:sz w:val="28"/>
          <w:szCs w:val="28"/>
        </w:rPr>
        <w:t>, исходя из своих социальных, политических, эк</w:t>
      </w:r>
      <w:r w:rsidR="00F612ED">
        <w:rPr>
          <w:rFonts w:ascii="Times New Roman" w:hAnsi="Times New Roman"/>
          <w:sz w:val="28"/>
          <w:szCs w:val="28"/>
        </w:rPr>
        <w:t>оно</w:t>
      </w:r>
      <w:r w:rsidR="00F612ED">
        <w:rPr>
          <w:rFonts w:ascii="Times New Roman" w:hAnsi="Times New Roman"/>
          <w:sz w:val="28"/>
          <w:szCs w:val="28"/>
        </w:rPr>
        <w:softHyphen/>
        <w:t>мических и других интересов</w:t>
      </w:r>
      <w:r w:rsidRPr="00FA4A78">
        <w:rPr>
          <w:rFonts w:ascii="Times New Roman" w:hAnsi="Times New Roman"/>
          <w:sz w:val="28"/>
          <w:szCs w:val="28"/>
        </w:rPr>
        <w:t xml:space="preserve">. </w:t>
      </w:r>
    </w:p>
    <w:p w:rsidR="00FA4A78" w:rsidRPr="00FA4A78" w:rsidRDefault="00F612ED" w:rsidP="00FA4A78">
      <w:pPr>
        <w:pStyle w:val="afa"/>
        <w:spacing w:after="0" w:line="360" w:lineRule="auto"/>
        <w:ind w:left="0" w:firstLine="709"/>
        <w:rPr>
          <w:rFonts w:ascii="Times New Roman" w:hAnsi="Times New Roman"/>
          <w:sz w:val="28"/>
          <w:szCs w:val="28"/>
        </w:rPr>
      </w:pPr>
      <w:r>
        <w:rPr>
          <w:rFonts w:ascii="Times New Roman" w:hAnsi="Times New Roman"/>
          <w:sz w:val="28"/>
          <w:szCs w:val="28"/>
        </w:rPr>
        <w:lastRenderedPageBreak/>
        <w:t>Г</w:t>
      </w:r>
      <w:r w:rsidR="00FA4A78" w:rsidRPr="00FA4A78">
        <w:rPr>
          <w:rFonts w:ascii="Times New Roman" w:hAnsi="Times New Roman"/>
          <w:sz w:val="28"/>
          <w:szCs w:val="28"/>
        </w:rPr>
        <w:t>осударство</w:t>
      </w:r>
      <w:r>
        <w:rPr>
          <w:rFonts w:ascii="Times New Roman" w:hAnsi="Times New Roman"/>
          <w:sz w:val="28"/>
          <w:szCs w:val="28"/>
        </w:rPr>
        <w:t xml:space="preserve"> с</w:t>
      </w:r>
      <w:r w:rsidRPr="00FA4A78">
        <w:rPr>
          <w:rFonts w:ascii="Times New Roman" w:hAnsi="Times New Roman"/>
          <w:sz w:val="28"/>
          <w:szCs w:val="28"/>
        </w:rPr>
        <w:t>воими действиями</w:t>
      </w:r>
      <w:r w:rsidR="00FA4A78" w:rsidRPr="00FA4A78">
        <w:rPr>
          <w:rFonts w:ascii="Times New Roman" w:hAnsi="Times New Roman"/>
          <w:sz w:val="28"/>
          <w:szCs w:val="28"/>
        </w:rPr>
        <w:t xml:space="preserve"> может ускорить их развитие</w:t>
      </w:r>
      <w:r>
        <w:rPr>
          <w:rFonts w:ascii="Times New Roman" w:hAnsi="Times New Roman"/>
          <w:sz w:val="28"/>
          <w:szCs w:val="28"/>
        </w:rPr>
        <w:t xml:space="preserve"> или, наоборот, затор</w:t>
      </w:r>
      <w:r>
        <w:rPr>
          <w:rFonts w:ascii="Times New Roman" w:hAnsi="Times New Roman"/>
          <w:sz w:val="28"/>
          <w:szCs w:val="28"/>
        </w:rPr>
        <w:softHyphen/>
        <w:t>мозить</w:t>
      </w:r>
      <w:r w:rsidR="00FA4A78" w:rsidRPr="00FA4A78">
        <w:rPr>
          <w:rFonts w:ascii="Times New Roman" w:hAnsi="Times New Roman"/>
          <w:sz w:val="28"/>
          <w:szCs w:val="28"/>
        </w:rPr>
        <w:t xml:space="preserve">. Рыночная экономика не способна </w:t>
      </w:r>
      <w:r w:rsidR="009F026F">
        <w:rPr>
          <w:rFonts w:ascii="Times New Roman" w:hAnsi="Times New Roman"/>
          <w:sz w:val="28"/>
          <w:szCs w:val="28"/>
        </w:rPr>
        <w:t xml:space="preserve">сама </w:t>
      </w:r>
      <w:r w:rsidR="00FA4A78" w:rsidRPr="00FA4A78">
        <w:rPr>
          <w:rFonts w:ascii="Times New Roman" w:hAnsi="Times New Roman"/>
          <w:sz w:val="28"/>
          <w:szCs w:val="28"/>
        </w:rPr>
        <w:t xml:space="preserve">регулировать все экономические и социальные процессы в интересах общества и каждого гражданина. </w:t>
      </w:r>
    </w:p>
    <w:p w:rsidR="00FA4A78" w:rsidRPr="00FA4A78" w:rsidRDefault="009F026F" w:rsidP="009F026F">
      <w:pPr>
        <w:pStyle w:val="afa"/>
        <w:spacing w:after="0" w:line="360" w:lineRule="auto"/>
        <w:ind w:left="0" w:firstLine="709"/>
        <w:rPr>
          <w:rFonts w:ascii="Times New Roman" w:hAnsi="Times New Roman"/>
          <w:sz w:val="28"/>
          <w:szCs w:val="28"/>
        </w:rPr>
      </w:pPr>
      <w:r>
        <w:rPr>
          <w:rFonts w:ascii="Times New Roman" w:hAnsi="Times New Roman"/>
          <w:sz w:val="28"/>
          <w:szCs w:val="28"/>
        </w:rPr>
        <w:t>Основные з</w:t>
      </w:r>
      <w:r w:rsidR="00FA4A78" w:rsidRPr="00FA4A78">
        <w:rPr>
          <w:rFonts w:ascii="Times New Roman" w:hAnsi="Times New Roman"/>
          <w:sz w:val="28"/>
          <w:szCs w:val="28"/>
        </w:rPr>
        <w:t>адачи</w:t>
      </w:r>
      <w:r>
        <w:rPr>
          <w:rFonts w:ascii="Times New Roman" w:hAnsi="Times New Roman"/>
          <w:sz w:val="28"/>
          <w:szCs w:val="28"/>
        </w:rPr>
        <w:t>, возлагаемые на государство</w:t>
      </w:r>
      <w:r w:rsidR="00FA4A78" w:rsidRPr="00FA4A78">
        <w:rPr>
          <w:rFonts w:ascii="Times New Roman" w:hAnsi="Times New Roman"/>
          <w:sz w:val="28"/>
          <w:szCs w:val="28"/>
        </w:rPr>
        <w:t xml:space="preserve">: </w:t>
      </w:r>
      <w:r w:rsidRPr="00FA4A78">
        <w:rPr>
          <w:rFonts w:ascii="Times New Roman" w:hAnsi="Times New Roman"/>
          <w:sz w:val="28"/>
          <w:szCs w:val="28"/>
        </w:rPr>
        <w:t xml:space="preserve">обеспечение надлежащего правопорядка в стране и ее национальной безопасности, </w:t>
      </w:r>
      <w:r w:rsidR="00FA4A78" w:rsidRPr="00FA4A78">
        <w:rPr>
          <w:rFonts w:ascii="Times New Roman" w:hAnsi="Times New Roman"/>
          <w:sz w:val="28"/>
          <w:szCs w:val="28"/>
        </w:rPr>
        <w:t>создание правовой основы, обеспечение социальной защиты и социальных гарантий</w:t>
      </w:r>
      <w:r w:rsidR="00FA4A78" w:rsidRPr="00FA4A78">
        <w:rPr>
          <w:rFonts w:ascii="Times New Roman" w:hAnsi="Times New Roman"/>
          <w:i/>
          <w:iCs/>
          <w:sz w:val="28"/>
          <w:szCs w:val="28"/>
        </w:rPr>
        <w:t>,</w:t>
      </w:r>
      <w:r w:rsidR="00FA4A78" w:rsidRPr="00FA4A78">
        <w:rPr>
          <w:rFonts w:ascii="Times New Roman" w:hAnsi="Times New Roman"/>
          <w:sz w:val="28"/>
          <w:szCs w:val="28"/>
        </w:rPr>
        <w:t xml:space="preserve"> </w:t>
      </w:r>
      <w:r w:rsidRPr="00FA4A78">
        <w:rPr>
          <w:rFonts w:ascii="Times New Roman" w:hAnsi="Times New Roman"/>
          <w:sz w:val="28"/>
          <w:szCs w:val="28"/>
        </w:rPr>
        <w:t>стабилизация экономики, разработка, принятие и организация выполнения хозяйственного законодательства</w:t>
      </w:r>
      <w:r>
        <w:rPr>
          <w:rFonts w:ascii="Times New Roman" w:hAnsi="Times New Roman"/>
          <w:sz w:val="28"/>
          <w:szCs w:val="28"/>
        </w:rPr>
        <w:t>, защита конкуренции</w:t>
      </w:r>
      <w:r w:rsidR="00FA4A78" w:rsidRPr="00FA4A78">
        <w:rPr>
          <w:rFonts w:ascii="Times New Roman" w:hAnsi="Times New Roman"/>
          <w:sz w:val="28"/>
          <w:szCs w:val="28"/>
        </w:rPr>
        <w:t>.</w:t>
      </w:r>
    </w:p>
    <w:p w:rsidR="00FA4A78" w:rsidRPr="00FA4A78" w:rsidRDefault="00FA4A78" w:rsidP="00FA4A78">
      <w:pPr>
        <w:shd w:val="clear" w:color="auto" w:fill="FFFFFF"/>
        <w:tabs>
          <w:tab w:val="left" w:pos="778"/>
        </w:tabs>
        <w:spacing w:after="0" w:line="360" w:lineRule="auto"/>
        <w:ind w:firstLine="709"/>
        <w:jc w:val="both"/>
        <w:rPr>
          <w:rFonts w:ascii="Times New Roman" w:hAnsi="Times New Roman"/>
          <w:sz w:val="28"/>
          <w:szCs w:val="28"/>
        </w:rPr>
      </w:pPr>
      <w:r w:rsidRPr="00FA4A78">
        <w:rPr>
          <w:rFonts w:ascii="Times New Roman" w:hAnsi="Times New Roman"/>
          <w:sz w:val="28"/>
          <w:szCs w:val="28"/>
        </w:rPr>
        <w:t xml:space="preserve"> Объекты государственного регулирования экономики охватывают практически все сферы экономической деятел</w:t>
      </w:r>
      <w:r w:rsidR="009F026F">
        <w:rPr>
          <w:rFonts w:ascii="Times New Roman" w:hAnsi="Times New Roman"/>
          <w:sz w:val="28"/>
          <w:szCs w:val="28"/>
        </w:rPr>
        <w:t>ьности, хотя и различны.</w:t>
      </w:r>
      <w:r w:rsidRPr="00FA4A78">
        <w:rPr>
          <w:rFonts w:ascii="Times New Roman" w:hAnsi="Times New Roman"/>
          <w:sz w:val="28"/>
          <w:szCs w:val="28"/>
        </w:rPr>
        <w:t xml:space="preserve"> </w:t>
      </w:r>
    </w:p>
    <w:p w:rsidR="00FA4A78" w:rsidRPr="00FA4A78" w:rsidRDefault="009F026F" w:rsidP="00FA4A78">
      <w:pPr>
        <w:shd w:val="clear" w:color="auto" w:fill="FFFFFF"/>
        <w:tabs>
          <w:tab w:val="left" w:pos="778"/>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Нет методов государственного регулирования, которые были бы неэффективны или непригодны. Они все нужны, главное </w:t>
      </w:r>
      <w:r w:rsidR="00FA4A78" w:rsidRPr="00FA4A78">
        <w:rPr>
          <w:rFonts w:ascii="Times New Roman" w:hAnsi="Times New Roman"/>
          <w:sz w:val="28"/>
          <w:szCs w:val="28"/>
        </w:rPr>
        <w:t xml:space="preserve">определить экономические зоны и ситуации, </w:t>
      </w:r>
      <w:r>
        <w:rPr>
          <w:rFonts w:ascii="Times New Roman" w:hAnsi="Times New Roman"/>
          <w:sz w:val="28"/>
          <w:szCs w:val="28"/>
        </w:rPr>
        <w:t xml:space="preserve">их </w:t>
      </w:r>
      <w:r w:rsidR="00FA4A78" w:rsidRPr="00FA4A78">
        <w:rPr>
          <w:rFonts w:ascii="Times New Roman" w:hAnsi="Times New Roman"/>
          <w:sz w:val="28"/>
          <w:szCs w:val="28"/>
        </w:rPr>
        <w:t xml:space="preserve">применение целесообразно. </w:t>
      </w:r>
    </w:p>
    <w:p w:rsidR="00FA4A78" w:rsidRPr="00FA4A78" w:rsidRDefault="009F026F" w:rsidP="00FA4A78">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случаях «провала» рынка необходимо в</w:t>
      </w:r>
      <w:r w:rsidR="00FA4A78" w:rsidRPr="00FA4A78">
        <w:rPr>
          <w:rFonts w:ascii="Times New Roman" w:hAnsi="Times New Roman"/>
          <w:sz w:val="28"/>
          <w:szCs w:val="28"/>
        </w:rPr>
        <w:t>мешательство государства</w:t>
      </w:r>
      <w:r w:rsidR="00FA4A78" w:rsidRPr="00FA4A78">
        <w:rPr>
          <w:rFonts w:ascii="Times New Roman" w:hAnsi="Times New Roman"/>
          <w:i/>
          <w:iCs/>
          <w:sz w:val="28"/>
          <w:szCs w:val="28"/>
        </w:rPr>
        <w:t xml:space="preserve"> </w:t>
      </w:r>
      <w:r w:rsidR="00FA4A78" w:rsidRPr="00FA4A78">
        <w:rPr>
          <w:rFonts w:ascii="Times New Roman" w:hAnsi="Times New Roman"/>
          <w:sz w:val="28"/>
          <w:szCs w:val="28"/>
        </w:rPr>
        <w:t>в рыночную экономику</w:t>
      </w:r>
      <w:r>
        <w:rPr>
          <w:rFonts w:ascii="Times New Roman" w:hAnsi="Times New Roman"/>
          <w:sz w:val="28"/>
          <w:szCs w:val="28"/>
        </w:rPr>
        <w:t>.</w:t>
      </w:r>
      <w:r w:rsidR="00FA4A78" w:rsidRPr="00FA4A78">
        <w:rPr>
          <w:rFonts w:ascii="Times New Roman" w:hAnsi="Times New Roman"/>
          <w:sz w:val="28"/>
          <w:szCs w:val="28"/>
        </w:rPr>
        <w:t xml:space="preserve"> </w:t>
      </w:r>
      <w:r>
        <w:rPr>
          <w:rFonts w:ascii="Times New Roman" w:hAnsi="Times New Roman"/>
          <w:sz w:val="28"/>
          <w:szCs w:val="28"/>
        </w:rPr>
        <w:t>Оно должно вмешиваться только, если</w:t>
      </w:r>
      <w:r w:rsidR="00FA4A78" w:rsidRPr="00FA4A78">
        <w:rPr>
          <w:rFonts w:ascii="Times New Roman" w:hAnsi="Times New Roman"/>
          <w:sz w:val="28"/>
          <w:szCs w:val="28"/>
        </w:rPr>
        <w:t xml:space="preserve"> име</w:t>
      </w:r>
      <w:r w:rsidR="00FA4A78" w:rsidRPr="00FA4A78">
        <w:rPr>
          <w:rFonts w:ascii="Times New Roman" w:hAnsi="Times New Roman"/>
          <w:sz w:val="28"/>
          <w:szCs w:val="28"/>
        </w:rPr>
        <w:softHyphen/>
        <w:t>ются на то определенные условия и предпосылки</w:t>
      </w:r>
      <w:r>
        <w:rPr>
          <w:rFonts w:ascii="Times New Roman" w:hAnsi="Times New Roman"/>
          <w:sz w:val="28"/>
          <w:szCs w:val="28"/>
        </w:rPr>
        <w:t xml:space="preserve"> (позитивные или негативные)</w:t>
      </w:r>
      <w:r w:rsidR="00FA4A78" w:rsidRPr="00FA4A78">
        <w:rPr>
          <w:rFonts w:ascii="Times New Roman" w:hAnsi="Times New Roman"/>
          <w:i/>
          <w:iCs/>
          <w:sz w:val="28"/>
          <w:szCs w:val="28"/>
        </w:rPr>
        <w:t>.</w:t>
      </w:r>
      <w:r w:rsidR="00FA4A78" w:rsidRPr="00FA4A78">
        <w:rPr>
          <w:rFonts w:ascii="Times New Roman" w:hAnsi="Times New Roman"/>
          <w:b/>
          <w:bCs/>
          <w:sz w:val="28"/>
          <w:szCs w:val="28"/>
        </w:rPr>
        <w:t xml:space="preserve"> </w:t>
      </w:r>
      <w:r w:rsidRPr="009F026F">
        <w:rPr>
          <w:rFonts w:ascii="Times New Roman" w:hAnsi="Times New Roman"/>
          <w:bCs/>
          <w:sz w:val="28"/>
          <w:szCs w:val="28"/>
        </w:rPr>
        <w:t>П</w:t>
      </w:r>
      <w:r w:rsidR="00FA4A78" w:rsidRPr="009F026F">
        <w:rPr>
          <w:rFonts w:ascii="Times New Roman" w:hAnsi="Times New Roman"/>
          <w:spacing w:val="-1"/>
          <w:sz w:val="28"/>
          <w:szCs w:val="28"/>
        </w:rPr>
        <w:t>ризнак</w:t>
      </w:r>
      <w:r w:rsidRPr="009F026F">
        <w:rPr>
          <w:rFonts w:ascii="Times New Roman" w:hAnsi="Times New Roman"/>
          <w:spacing w:val="-1"/>
          <w:sz w:val="28"/>
          <w:szCs w:val="28"/>
        </w:rPr>
        <w:t>ами</w:t>
      </w:r>
      <w:r>
        <w:rPr>
          <w:rFonts w:ascii="Times New Roman" w:hAnsi="Times New Roman"/>
          <w:spacing w:val="-1"/>
          <w:sz w:val="28"/>
          <w:szCs w:val="28"/>
        </w:rPr>
        <w:t xml:space="preserve"> условий и предпосы</w:t>
      </w:r>
      <w:r w:rsidR="00FA4A78" w:rsidRPr="00FA4A78">
        <w:rPr>
          <w:rFonts w:ascii="Times New Roman" w:hAnsi="Times New Roman"/>
          <w:spacing w:val="-1"/>
          <w:sz w:val="28"/>
          <w:szCs w:val="28"/>
        </w:rPr>
        <w:t>лок</w:t>
      </w:r>
      <w:r>
        <w:rPr>
          <w:rFonts w:ascii="Times New Roman" w:hAnsi="Times New Roman"/>
          <w:spacing w:val="-1"/>
          <w:sz w:val="28"/>
          <w:szCs w:val="28"/>
        </w:rPr>
        <w:t xml:space="preserve"> являются</w:t>
      </w:r>
      <w:r w:rsidR="00FA4A78" w:rsidRPr="00FA4A78">
        <w:rPr>
          <w:rFonts w:ascii="Times New Roman" w:hAnsi="Times New Roman"/>
          <w:spacing w:val="-1"/>
          <w:sz w:val="28"/>
          <w:szCs w:val="28"/>
        </w:rPr>
        <w:t>:</w:t>
      </w:r>
      <w:r w:rsidR="00FA4A78" w:rsidRPr="00FA4A78">
        <w:rPr>
          <w:rFonts w:ascii="Times New Roman" w:hAnsi="Times New Roman"/>
          <w:b/>
          <w:bCs/>
          <w:sz w:val="28"/>
          <w:szCs w:val="28"/>
        </w:rPr>
        <w:t xml:space="preserve"> </w:t>
      </w:r>
      <w:r w:rsidR="00FA4A78" w:rsidRPr="00FA4A78">
        <w:rPr>
          <w:rFonts w:ascii="Times New Roman" w:hAnsi="Times New Roman"/>
          <w:sz w:val="28"/>
          <w:szCs w:val="28"/>
        </w:rPr>
        <w:t>безработица,</w:t>
      </w:r>
      <w:r w:rsidR="00FA4A78" w:rsidRPr="00FA4A78">
        <w:rPr>
          <w:rFonts w:ascii="Times New Roman" w:hAnsi="Times New Roman"/>
          <w:b/>
          <w:bCs/>
          <w:sz w:val="28"/>
          <w:szCs w:val="28"/>
        </w:rPr>
        <w:t xml:space="preserve"> </w:t>
      </w:r>
      <w:r w:rsidR="00FA4A78" w:rsidRPr="00FA4A78">
        <w:rPr>
          <w:rFonts w:ascii="Times New Roman" w:hAnsi="Times New Roman"/>
          <w:sz w:val="28"/>
          <w:szCs w:val="28"/>
        </w:rPr>
        <w:t>инфляция, дефицит бюджета.</w:t>
      </w:r>
    </w:p>
    <w:p w:rsidR="00FA4A78" w:rsidRDefault="009F026F" w:rsidP="00FA4A78">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Очевидно, что </w:t>
      </w:r>
      <w:r w:rsidRPr="00FA4A78">
        <w:rPr>
          <w:rFonts w:ascii="Times New Roman" w:hAnsi="Times New Roman"/>
          <w:sz w:val="28"/>
          <w:szCs w:val="28"/>
        </w:rPr>
        <w:t>роль государства в управлении экономикой по всем мире с каждым годом будет повышаться</w:t>
      </w:r>
      <w:r>
        <w:rPr>
          <w:rFonts w:ascii="Times New Roman" w:hAnsi="Times New Roman"/>
          <w:sz w:val="28"/>
          <w:szCs w:val="28"/>
        </w:rPr>
        <w:t xml:space="preserve">. </w:t>
      </w:r>
      <w:r w:rsidR="00FA4A78" w:rsidRPr="00FA4A78">
        <w:rPr>
          <w:rFonts w:ascii="Times New Roman" w:hAnsi="Times New Roman"/>
          <w:sz w:val="28"/>
          <w:szCs w:val="28"/>
        </w:rPr>
        <w:t>Современные рыночные отноше</w:t>
      </w:r>
      <w:r>
        <w:rPr>
          <w:rFonts w:ascii="Times New Roman" w:hAnsi="Times New Roman"/>
          <w:sz w:val="28"/>
          <w:szCs w:val="28"/>
        </w:rPr>
        <w:t>ния промышленно развитых стран</w:t>
      </w:r>
      <w:r w:rsidR="00FA4A78" w:rsidRPr="00FA4A78">
        <w:rPr>
          <w:rFonts w:ascii="Times New Roman" w:hAnsi="Times New Roman"/>
          <w:sz w:val="28"/>
          <w:szCs w:val="28"/>
        </w:rPr>
        <w:t xml:space="preserve"> требуют опоры на государственные методы регулирования. </w:t>
      </w: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Default="009F026F" w:rsidP="00FA4A78">
      <w:pPr>
        <w:shd w:val="clear" w:color="auto" w:fill="FFFFFF"/>
        <w:spacing w:after="0" w:line="360" w:lineRule="auto"/>
        <w:ind w:firstLine="709"/>
        <w:jc w:val="both"/>
        <w:rPr>
          <w:rFonts w:ascii="Times New Roman" w:hAnsi="Times New Roman"/>
          <w:sz w:val="28"/>
          <w:szCs w:val="28"/>
        </w:rPr>
      </w:pPr>
    </w:p>
    <w:p w:rsidR="009F026F" w:rsidRPr="00FA4A78" w:rsidRDefault="009F026F" w:rsidP="00FA4A78">
      <w:pPr>
        <w:shd w:val="clear" w:color="auto" w:fill="FFFFFF"/>
        <w:spacing w:after="0" w:line="360" w:lineRule="auto"/>
        <w:ind w:firstLine="709"/>
        <w:jc w:val="both"/>
        <w:rPr>
          <w:rFonts w:ascii="Times New Roman" w:hAnsi="Times New Roman"/>
          <w:sz w:val="28"/>
          <w:szCs w:val="28"/>
        </w:rPr>
      </w:pPr>
    </w:p>
    <w:p w:rsidR="002212F5" w:rsidRPr="00FD208E" w:rsidRDefault="002212F5" w:rsidP="002212F5">
      <w:pPr>
        <w:jc w:val="center"/>
        <w:rPr>
          <w:rFonts w:ascii="Times New Roman" w:hAnsi="Times New Roman"/>
          <w:b/>
          <w:sz w:val="28"/>
          <w:szCs w:val="28"/>
        </w:rPr>
      </w:pPr>
      <w:r>
        <w:rPr>
          <w:rFonts w:ascii="Times New Roman" w:hAnsi="Times New Roman"/>
          <w:b/>
          <w:sz w:val="28"/>
          <w:szCs w:val="28"/>
        </w:rPr>
        <w:lastRenderedPageBreak/>
        <w:t>СПИСОК ИСПОЛЬЗОВАННОЙ ЛИТЕРАТУРЫ</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Style w:val="FontStyle12"/>
          <w:sz w:val="28"/>
          <w:szCs w:val="28"/>
        </w:rPr>
        <w:t>Артемов А. Модернизация государственного управления экономикой / Журнал «Экономист», А. Артемов, А. Брыкин, В. Шумаев – 2008. №2.</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94598">
        <w:rPr>
          <w:rFonts w:ascii="Times New Roman" w:hAnsi="Times New Roman"/>
          <w:sz w:val="28"/>
          <w:szCs w:val="28"/>
        </w:rPr>
        <w:t>Бабашкина А.М</w:t>
      </w:r>
      <w:r w:rsidRPr="00E3521C">
        <w:rPr>
          <w:rFonts w:ascii="Times New Roman" w:hAnsi="Times New Roman"/>
          <w:color w:val="000000"/>
          <w:sz w:val="28"/>
          <w:szCs w:val="28"/>
        </w:rPr>
        <w:t>. Государственное регулирование национальной экономики: учеб. пособие / под ред. А.М. Бабашкиной - М.: Финансы и статистика, 200</w:t>
      </w:r>
      <w:r w:rsidR="00E94598">
        <w:rPr>
          <w:rFonts w:ascii="Times New Roman" w:hAnsi="Times New Roman"/>
          <w:color w:val="000000"/>
          <w:sz w:val="28"/>
          <w:szCs w:val="28"/>
        </w:rPr>
        <w:t>7, 480с.</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Fonts w:ascii="Times New Roman" w:hAnsi="Times New Roman"/>
          <w:color w:val="000000"/>
          <w:sz w:val="28"/>
          <w:szCs w:val="28"/>
        </w:rPr>
        <w:t>Брыкин А. Логистическая концепция государственного регулирования / А.Брыкин, В.Шумаев / Экономист. - 2009. - №2.</w:t>
      </w:r>
    </w:p>
    <w:p w:rsidR="00E3521C" w:rsidRPr="00E3521C" w:rsidRDefault="00E3521C" w:rsidP="00E94598">
      <w:pPr>
        <w:numPr>
          <w:ilvl w:val="0"/>
          <w:numId w:val="13"/>
        </w:numPr>
        <w:spacing w:after="0" w:line="360" w:lineRule="auto"/>
        <w:ind w:left="0" w:firstLine="709"/>
        <w:jc w:val="both"/>
        <w:rPr>
          <w:rStyle w:val="FontStyle12"/>
          <w:sz w:val="28"/>
          <w:szCs w:val="28"/>
        </w:rPr>
      </w:pPr>
      <w:r w:rsidRPr="00E3521C">
        <w:rPr>
          <w:rStyle w:val="FontStyle12"/>
          <w:sz w:val="28"/>
          <w:szCs w:val="28"/>
        </w:rPr>
        <w:t>Видяпин В.И. Экономическая теория: учебник / под ред. акад. В.И. Видяпина – М.: ИНФРА-М, 2008.</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A61BBB">
        <w:rPr>
          <w:rFonts w:ascii="Times New Roman" w:hAnsi="Times New Roman"/>
          <w:sz w:val="28"/>
          <w:szCs w:val="28"/>
        </w:rPr>
        <w:t>Гутман Г. В.</w:t>
      </w:r>
      <w:r w:rsidRPr="00E3521C">
        <w:rPr>
          <w:rFonts w:ascii="Times New Roman" w:hAnsi="Times New Roman"/>
          <w:color w:val="000000"/>
          <w:sz w:val="28"/>
          <w:szCs w:val="28"/>
        </w:rPr>
        <w:t xml:space="preserve"> Правовое государство, как атрибут рыночного хозяйства и самоуправления / Г. В. Гутман, Б. К. Коробков, А.И. Тяжов; МО РФ, КГТУ – Кострома: КГТУ, 2002.</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Fonts w:ascii="Times New Roman" w:hAnsi="Times New Roman"/>
          <w:color w:val="000000"/>
          <w:sz w:val="28"/>
          <w:szCs w:val="28"/>
        </w:rPr>
        <w:t>Донцова Л.В. Вопросы государственного регулирования экономики: основные направления и формы /Л.В. Донцова «Маркетинг в России и за рубежом», 2009.</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A61BBB">
        <w:rPr>
          <w:rFonts w:ascii="Times New Roman" w:hAnsi="Times New Roman"/>
          <w:sz w:val="28"/>
          <w:szCs w:val="28"/>
        </w:rPr>
        <w:t>Ивашковский С.</w:t>
      </w:r>
      <w:r w:rsidR="00E94598" w:rsidRPr="00A61BBB">
        <w:rPr>
          <w:rFonts w:ascii="Times New Roman" w:hAnsi="Times New Roman"/>
          <w:sz w:val="28"/>
          <w:szCs w:val="28"/>
        </w:rPr>
        <w:t>Н</w:t>
      </w:r>
      <w:r w:rsidR="00E94598">
        <w:rPr>
          <w:rFonts w:ascii="Times New Roman" w:hAnsi="Times New Roman"/>
          <w:color w:val="000000"/>
          <w:sz w:val="28"/>
          <w:szCs w:val="28"/>
        </w:rPr>
        <w:t xml:space="preserve">. Макроэкономика: учебник - </w:t>
      </w:r>
      <w:r w:rsidR="00A61BBB">
        <w:rPr>
          <w:rFonts w:ascii="Times New Roman" w:hAnsi="Times New Roman"/>
          <w:color w:val="000000"/>
          <w:sz w:val="28"/>
          <w:szCs w:val="28"/>
        </w:rPr>
        <w:t>3</w:t>
      </w:r>
      <w:r w:rsidRPr="00E3521C">
        <w:rPr>
          <w:rFonts w:ascii="Times New Roman" w:hAnsi="Times New Roman"/>
          <w:color w:val="000000"/>
          <w:sz w:val="28"/>
          <w:szCs w:val="28"/>
        </w:rPr>
        <w:t>-е изд., доп. / под ред. С.Н. Ивашковского – М: Дело, 200</w:t>
      </w:r>
      <w:r w:rsidR="00E94598">
        <w:rPr>
          <w:rFonts w:ascii="Times New Roman" w:hAnsi="Times New Roman"/>
          <w:color w:val="000000"/>
          <w:sz w:val="28"/>
          <w:szCs w:val="28"/>
        </w:rPr>
        <w:t>4</w:t>
      </w:r>
      <w:r w:rsidR="00A61BBB">
        <w:rPr>
          <w:rFonts w:ascii="Times New Roman" w:hAnsi="Times New Roman"/>
          <w:color w:val="000000"/>
          <w:sz w:val="28"/>
          <w:szCs w:val="28"/>
        </w:rPr>
        <w:t>, 472с</w:t>
      </w:r>
      <w:r w:rsidRPr="00E3521C">
        <w:rPr>
          <w:rFonts w:ascii="Times New Roman" w:hAnsi="Times New Roman"/>
          <w:color w:val="000000"/>
          <w:sz w:val="28"/>
          <w:szCs w:val="28"/>
        </w:rPr>
        <w:t>.</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Fonts w:ascii="Times New Roman" w:hAnsi="Times New Roman"/>
          <w:color w:val="000000"/>
          <w:sz w:val="28"/>
          <w:szCs w:val="28"/>
        </w:rPr>
        <w:t>Клавдиенко В. Государственное регулирование в экономике (некоторые аспекты теории и мировой опыт) / В. Клавдиенко // Проблемы теории и практики управления - 2005 - № 6.</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Fonts w:ascii="Times New Roman" w:hAnsi="Times New Roman"/>
          <w:color w:val="000000"/>
          <w:sz w:val="28"/>
          <w:szCs w:val="28"/>
        </w:rPr>
        <w:t>Князев Ю. Регулирующая деятельность современного государства в сфере экономики, или Все хорошо в меру / Ю. Князев //Общество и экономика - 2008. - № 6.</w:t>
      </w:r>
    </w:p>
    <w:p w:rsidR="00A61BBB" w:rsidRPr="00A61BBB" w:rsidRDefault="00A61BBB" w:rsidP="00A61BBB">
      <w:pPr>
        <w:pStyle w:val="22"/>
        <w:numPr>
          <w:ilvl w:val="0"/>
          <w:numId w:val="13"/>
        </w:numPr>
        <w:shd w:val="clear" w:color="auto" w:fill="auto"/>
        <w:tabs>
          <w:tab w:val="left" w:pos="880"/>
        </w:tabs>
        <w:spacing w:before="0" w:line="360" w:lineRule="auto"/>
        <w:ind w:left="0" w:firstLine="709"/>
        <w:rPr>
          <w:rStyle w:val="FontStyle12"/>
          <w:sz w:val="28"/>
          <w:szCs w:val="28"/>
        </w:rPr>
      </w:pPr>
      <w:r w:rsidRPr="00A61BBB">
        <w:rPr>
          <w:sz w:val="28"/>
          <w:szCs w:val="28"/>
          <w:lang w:eastAsia="ru-RU" w:bidi="ru-RU"/>
        </w:rPr>
        <w:t xml:space="preserve">Государственное регулирование рыночной экономики: учебник / под общ. ред. В. И. Кушлина. - Издание 3-е, дополненное и переработанное. - М. : РАГС, 2010. - 616 с. </w:t>
      </w:r>
    </w:p>
    <w:p w:rsidR="00E3521C" w:rsidRPr="00E3521C" w:rsidRDefault="00E3521C" w:rsidP="00E94598">
      <w:pPr>
        <w:numPr>
          <w:ilvl w:val="0"/>
          <w:numId w:val="13"/>
        </w:numPr>
        <w:spacing w:after="0" w:line="360" w:lineRule="auto"/>
        <w:ind w:left="0" w:firstLine="709"/>
        <w:jc w:val="both"/>
        <w:rPr>
          <w:rFonts w:ascii="Times New Roman" w:hAnsi="Times New Roman"/>
          <w:color w:val="000000"/>
          <w:sz w:val="28"/>
          <w:szCs w:val="28"/>
        </w:rPr>
      </w:pPr>
      <w:r w:rsidRPr="00E3521C">
        <w:rPr>
          <w:rStyle w:val="FontStyle12"/>
          <w:sz w:val="28"/>
          <w:szCs w:val="28"/>
        </w:rPr>
        <w:t>Сергеев И., Кирсанова Н., Кирсанова И. – Развитие социальной сферы: приоритеты регулирования // Экономист - 2007 - №1.</w:t>
      </w:r>
    </w:p>
    <w:p w:rsidR="00A61BBB" w:rsidRPr="00A61BBB" w:rsidRDefault="00A61BBB" w:rsidP="00A61BBB">
      <w:pPr>
        <w:pStyle w:val="a4"/>
        <w:numPr>
          <w:ilvl w:val="0"/>
          <w:numId w:val="13"/>
        </w:numPr>
        <w:spacing w:after="0" w:line="360" w:lineRule="auto"/>
        <w:ind w:left="0" w:firstLine="709"/>
        <w:rPr>
          <w:rFonts w:ascii="Times New Roman" w:hAnsi="Times New Roman"/>
          <w:sz w:val="28"/>
          <w:szCs w:val="28"/>
        </w:rPr>
      </w:pPr>
      <w:r w:rsidRPr="00A61BBB">
        <w:rPr>
          <w:rFonts w:ascii="Times New Roman" w:hAnsi="Times New Roman"/>
          <w:sz w:val="28"/>
          <w:szCs w:val="28"/>
        </w:rPr>
        <w:lastRenderedPageBreak/>
        <w:t xml:space="preserve"> Шамхалов Ф.И. Государство и экономика. Основы взаимодействия: учебник. - М: ЗАО "Издательство "Экономика", 2005.</w:t>
      </w:r>
    </w:p>
    <w:p w:rsidR="002212F5" w:rsidRPr="00E3521C" w:rsidRDefault="002212F5" w:rsidP="00E94598">
      <w:pPr>
        <w:pStyle w:val="a4"/>
        <w:numPr>
          <w:ilvl w:val="0"/>
          <w:numId w:val="13"/>
        </w:numPr>
        <w:spacing w:after="0" w:line="360" w:lineRule="auto"/>
        <w:ind w:left="0" w:firstLine="709"/>
        <w:rPr>
          <w:rFonts w:ascii="Times New Roman" w:hAnsi="Times New Roman"/>
          <w:sz w:val="28"/>
          <w:szCs w:val="28"/>
        </w:rPr>
      </w:pPr>
      <w:r w:rsidRPr="00E3521C">
        <w:rPr>
          <w:rFonts w:ascii="Times New Roman" w:hAnsi="Times New Roman"/>
          <w:sz w:val="28"/>
          <w:szCs w:val="28"/>
        </w:rPr>
        <w:t xml:space="preserve">Сайт «Студенческий научный форум» </w:t>
      </w:r>
      <w:hyperlink r:id="rId9" w:history="1">
        <w:r w:rsidR="00E94598" w:rsidRPr="00954D84">
          <w:rPr>
            <w:rStyle w:val="aa"/>
            <w:sz w:val="28"/>
            <w:szCs w:val="28"/>
          </w:rPr>
          <w:t>http://www.scienceforum.ru/2013/196/2166</w:t>
        </w:r>
      </w:hyperlink>
    </w:p>
    <w:p w:rsidR="002212F5" w:rsidRPr="00E3521C" w:rsidRDefault="002212F5" w:rsidP="00E94598">
      <w:pPr>
        <w:pStyle w:val="a4"/>
        <w:numPr>
          <w:ilvl w:val="0"/>
          <w:numId w:val="13"/>
        </w:numPr>
        <w:spacing w:after="0" w:line="360" w:lineRule="auto"/>
        <w:ind w:left="0" w:firstLine="709"/>
        <w:rPr>
          <w:rFonts w:ascii="Times New Roman" w:hAnsi="Times New Roman"/>
          <w:sz w:val="28"/>
          <w:szCs w:val="28"/>
        </w:rPr>
      </w:pPr>
      <w:r w:rsidRPr="00E3521C">
        <w:rPr>
          <w:rFonts w:ascii="Times New Roman" w:hAnsi="Times New Roman"/>
          <w:sz w:val="28"/>
          <w:szCs w:val="28"/>
        </w:rPr>
        <w:t xml:space="preserve">Сайт «Галерея экономистов» </w:t>
      </w:r>
      <w:hyperlink r:id="rId10" w:history="1">
        <w:r w:rsidRPr="00E3521C">
          <w:rPr>
            <w:rStyle w:val="aa"/>
            <w:sz w:val="28"/>
            <w:szCs w:val="28"/>
          </w:rPr>
          <w:t>http://gallery.economicus.ru/</w:t>
        </w:r>
      </w:hyperlink>
    </w:p>
    <w:p w:rsidR="002212F5" w:rsidRPr="00E3521C" w:rsidRDefault="002212F5" w:rsidP="00E94598">
      <w:pPr>
        <w:pStyle w:val="a4"/>
        <w:numPr>
          <w:ilvl w:val="0"/>
          <w:numId w:val="13"/>
        </w:numPr>
        <w:spacing w:after="0" w:line="360" w:lineRule="auto"/>
        <w:ind w:left="0" w:firstLine="709"/>
        <w:rPr>
          <w:rFonts w:ascii="Times New Roman" w:hAnsi="Times New Roman"/>
          <w:sz w:val="28"/>
          <w:szCs w:val="28"/>
        </w:rPr>
      </w:pPr>
      <w:r w:rsidRPr="00E3521C">
        <w:rPr>
          <w:rFonts w:ascii="Times New Roman" w:hAnsi="Times New Roman"/>
          <w:sz w:val="28"/>
          <w:szCs w:val="28"/>
        </w:rPr>
        <w:t xml:space="preserve">Сайт «Экономическая библиотека» </w:t>
      </w:r>
      <w:hyperlink r:id="rId11" w:history="1">
        <w:r w:rsidRPr="00E3521C">
          <w:rPr>
            <w:rStyle w:val="aa"/>
            <w:sz w:val="28"/>
            <w:szCs w:val="28"/>
          </w:rPr>
          <w:t>http://eclib.net/27/16.html</w:t>
        </w:r>
      </w:hyperlink>
    </w:p>
    <w:p w:rsidR="002212F5" w:rsidRPr="00E3521C" w:rsidRDefault="002212F5" w:rsidP="00E94598">
      <w:pPr>
        <w:pStyle w:val="a4"/>
        <w:numPr>
          <w:ilvl w:val="0"/>
          <w:numId w:val="13"/>
        </w:numPr>
        <w:spacing w:after="0" w:line="360" w:lineRule="auto"/>
        <w:ind w:left="0" w:firstLine="709"/>
        <w:rPr>
          <w:rFonts w:ascii="Times New Roman" w:hAnsi="Times New Roman"/>
          <w:sz w:val="28"/>
          <w:szCs w:val="28"/>
        </w:rPr>
      </w:pPr>
      <w:r w:rsidRPr="00E3521C">
        <w:rPr>
          <w:rFonts w:ascii="Times New Roman" w:hAnsi="Times New Roman"/>
          <w:sz w:val="28"/>
          <w:szCs w:val="28"/>
        </w:rPr>
        <w:t xml:space="preserve">Сайт «Гуманитарно – правовой портал» </w:t>
      </w:r>
      <w:hyperlink r:id="rId12" w:history="1">
        <w:r w:rsidRPr="00E3521C">
          <w:rPr>
            <w:rStyle w:val="aa"/>
            <w:sz w:val="28"/>
            <w:szCs w:val="28"/>
          </w:rPr>
          <w:t>http://psyera.ru/3802/metody-gosudarstvennogo-regulirovaniya-ekonomiki</w:t>
        </w:r>
      </w:hyperlink>
    </w:p>
    <w:p w:rsidR="002212F5" w:rsidRPr="00E94598" w:rsidRDefault="002212F5" w:rsidP="00E94598">
      <w:pPr>
        <w:pStyle w:val="a4"/>
        <w:numPr>
          <w:ilvl w:val="0"/>
          <w:numId w:val="13"/>
        </w:numPr>
        <w:spacing w:after="0" w:line="360" w:lineRule="auto"/>
        <w:ind w:left="0" w:firstLine="709"/>
        <w:rPr>
          <w:rFonts w:ascii="Times New Roman" w:hAnsi="Times New Roman"/>
          <w:sz w:val="28"/>
          <w:szCs w:val="28"/>
        </w:rPr>
      </w:pPr>
      <w:r w:rsidRPr="00E3521C">
        <w:rPr>
          <w:rFonts w:ascii="Times New Roman" w:hAnsi="Times New Roman"/>
          <w:sz w:val="28"/>
          <w:szCs w:val="28"/>
        </w:rPr>
        <w:t xml:space="preserve">Сайт «Современная экономическая теория» </w:t>
      </w:r>
      <w:hyperlink r:id="rId13" w:history="1">
        <w:r w:rsidRPr="00E3521C">
          <w:rPr>
            <w:rStyle w:val="aa"/>
            <w:sz w:val="28"/>
            <w:szCs w:val="28"/>
          </w:rPr>
          <w:t>http://modern-econ.ru/micro/gosudarstvo/funkcii/regulirovanie.html</w:t>
        </w:r>
      </w:hyperlink>
    </w:p>
    <w:p w:rsidR="00E94598" w:rsidRDefault="00E94598" w:rsidP="00E94598">
      <w:pPr>
        <w:pStyle w:val="a4"/>
        <w:numPr>
          <w:ilvl w:val="0"/>
          <w:numId w:val="13"/>
        </w:numPr>
        <w:spacing w:after="0" w:line="360" w:lineRule="auto"/>
        <w:ind w:left="0" w:firstLine="709"/>
        <w:rPr>
          <w:rFonts w:ascii="Times New Roman" w:hAnsi="Times New Roman"/>
          <w:sz w:val="28"/>
          <w:szCs w:val="28"/>
        </w:rPr>
      </w:pPr>
      <w:r w:rsidRPr="00E94598">
        <w:rPr>
          <w:rFonts w:ascii="Times New Roman" w:hAnsi="Times New Roman"/>
          <w:sz w:val="28"/>
          <w:szCs w:val="28"/>
        </w:rPr>
        <w:t>Министерство экономики</w:t>
      </w:r>
      <w:r>
        <w:rPr>
          <w:rFonts w:ascii="Times New Roman" w:hAnsi="Times New Roman"/>
          <w:sz w:val="28"/>
          <w:szCs w:val="28"/>
        </w:rPr>
        <w:t xml:space="preserve"> </w:t>
      </w:r>
      <w:hyperlink r:id="rId14" w:history="1">
        <w:r w:rsidRPr="00954D84">
          <w:rPr>
            <w:rStyle w:val="aa"/>
            <w:sz w:val="28"/>
            <w:szCs w:val="28"/>
          </w:rPr>
          <w:t>http://economy.gov.ru/minec/main</w:t>
        </w:r>
      </w:hyperlink>
    </w:p>
    <w:p w:rsidR="00E94598" w:rsidRDefault="00E94598" w:rsidP="00E94598">
      <w:pPr>
        <w:pStyle w:val="a4"/>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Министерство финансов </w:t>
      </w:r>
      <w:hyperlink r:id="rId15" w:history="1">
        <w:r w:rsidRPr="00954D84">
          <w:rPr>
            <w:rStyle w:val="aa"/>
            <w:sz w:val="28"/>
            <w:szCs w:val="28"/>
          </w:rPr>
          <w:t>http://minfin.ru/ru/</w:t>
        </w:r>
      </w:hyperlink>
    </w:p>
    <w:p w:rsidR="00E94598" w:rsidRPr="00E94598" w:rsidRDefault="00E94598" w:rsidP="00E94598">
      <w:pPr>
        <w:ind w:left="360"/>
        <w:rPr>
          <w:rFonts w:ascii="Times New Roman" w:hAnsi="Times New Roman"/>
          <w:sz w:val="28"/>
          <w:szCs w:val="28"/>
        </w:rPr>
      </w:pPr>
    </w:p>
    <w:p w:rsidR="002212F5" w:rsidRDefault="002212F5" w:rsidP="0041650C">
      <w:pPr>
        <w:tabs>
          <w:tab w:val="left" w:pos="3075"/>
        </w:tabs>
        <w:jc w:val="center"/>
        <w:rPr>
          <w:rFonts w:ascii="Times New Roman" w:hAnsi="Times New Roman"/>
          <w:b/>
          <w:sz w:val="28"/>
          <w:szCs w:val="28"/>
        </w:rPr>
      </w:pPr>
    </w:p>
    <w:p w:rsidR="002212F5" w:rsidRDefault="002212F5">
      <w:pPr>
        <w:rPr>
          <w:rFonts w:ascii="Times New Roman" w:hAnsi="Times New Roman"/>
          <w:b/>
          <w:sz w:val="28"/>
          <w:szCs w:val="28"/>
        </w:rPr>
      </w:pPr>
    </w:p>
    <w:sectPr w:rsidR="002212F5" w:rsidSect="005C5F7E">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794" w:rsidRDefault="00DC2794" w:rsidP="00422CF1">
      <w:pPr>
        <w:spacing w:after="0" w:line="240" w:lineRule="auto"/>
      </w:pPr>
      <w:r>
        <w:separator/>
      </w:r>
    </w:p>
  </w:endnote>
  <w:endnote w:type="continuationSeparator" w:id="0">
    <w:p w:rsidR="00DC2794" w:rsidRDefault="00DC2794" w:rsidP="00422C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91641"/>
      <w:docPartObj>
        <w:docPartGallery w:val="Page Numbers (Bottom of Page)"/>
        <w:docPartUnique/>
      </w:docPartObj>
    </w:sdtPr>
    <w:sdtContent>
      <w:p w:rsidR="00F612ED" w:rsidRDefault="000C4B64">
        <w:pPr>
          <w:pStyle w:val="ad"/>
          <w:jc w:val="center"/>
        </w:pPr>
        <w:fldSimple w:instr=" PAGE   \* MERGEFORMAT ">
          <w:r w:rsidR="001D47F4">
            <w:rPr>
              <w:noProof/>
            </w:rPr>
            <w:t>25</w:t>
          </w:r>
        </w:fldSimple>
      </w:p>
    </w:sdtContent>
  </w:sdt>
  <w:p w:rsidR="00F612ED" w:rsidRDefault="00F612E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794" w:rsidRDefault="00DC2794" w:rsidP="00422CF1">
      <w:pPr>
        <w:spacing w:after="0" w:line="240" w:lineRule="auto"/>
      </w:pPr>
      <w:r>
        <w:separator/>
      </w:r>
    </w:p>
  </w:footnote>
  <w:footnote w:type="continuationSeparator" w:id="0">
    <w:p w:rsidR="00DC2794" w:rsidRDefault="00DC2794" w:rsidP="00422CF1">
      <w:pPr>
        <w:spacing w:after="0" w:line="240" w:lineRule="auto"/>
      </w:pPr>
      <w:r>
        <w:continuationSeparator/>
      </w:r>
    </w:p>
  </w:footnote>
  <w:footnote w:id="1">
    <w:p w:rsidR="00F612ED" w:rsidRDefault="00F612ED" w:rsidP="002212F5">
      <w:pPr>
        <w:pStyle w:val="a5"/>
      </w:pPr>
      <w:r>
        <w:rPr>
          <w:rStyle w:val="a9"/>
        </w:rPr>
        <w:footnoteRef/>
      </w:r>
      <w:r>
        <w:t xml:space="preserve"> </w:t>
      </w:r>
      <w:r w:rsidRPr="00A67503">
        <w:rPr>
          <w:color w:val="000000"/>
        </w:rPr>
        <w:t>Ивашковский С.Н. Макроэкономика: учебник - 2-е изд., доп. / под ред. С.Н. Ивашковского – М: Дело, 2002.</w:t>
      </w:r>
    </w:p>
  </w:footnote>
  <w:footnote w:id="2">
    <w:p w:rsidR="00F612ED" w:rsidRDefault="00F612ED" w:rsidP="002212F5">
      <w:pPr>
        <w:pStyle w:val="a5"/>
      </w:pPr>
      <w:r>
        <w:rPr>
          <w:rStyle w:val="a9"/>
        </w:rPr>
        <w:footnoteRef/>
      </w:r>
      <w:r>
        <w:t xml:space="preserve"> Там же.</w:t>
      </w:r>
    </w:p>
  </w:footnote>
  <w:footnote w:id="3">
    <w:p w:rsidR="00F612ED" w:rsidRPr="002212F5" w:rsidRDefault="00F612ED" w:rsidP="002212F5">
      <w:pPr>
        <w:spacing w:after="0" w:line="240" w:lineRule="auto"/>
        <w:jc w:val="both"/>
        <w:rPr>
          <w:rFonts w:ascii="Times New Roman" w:hAnsi="Times New Roman"/>
          <w:color w:val="000000"/>
          <w:sz w:val="20"/>
          <w:szCs w:val="20"/>
        </w:rPr>
      </w:pPr>
      <w:r w:rsidRPr="002212F5">
        <w:rPr>
          <w:rStyle w:val="a9"/>
          <w:rFonts w:ascii="Times New Roman" w:hAnsi="Times New Roman"/>
          <w:sz w:val="20"/>
          <w:szCs w:val="20"/>
        </w:rPr>
        <w:footnoteRef/>
      </w:r>
      <w:r w:rsidRPr="002212F5">
        <w:rPr>
          <w:rFonts w:ascii="Times New Roman" w:hAnsi="Times New Roman"/>
          <w:sz w:val="20"/>
          <w:szCs w:val="20"/>
        </w:rPr>
        <w:t xml:space="preserve"> </w:t>
      </w:r>
      <w:r w:rsidRPr="002212F5">
        <w:rPr>
          <w:rFonts w:ascii="Times New Roman" w:hAnsi="Times New Roman"/>
          <w:color w:val="000000"/>
          <w:sz w:val="20"/>
          <w:szCs w:val="20"/>
        </w:rPr>
        <w:t>Гутман Г. В. Правовое государство, как атрибут рыночного хозяйства и самоуправления / Г. В. Гутман, Б. К. Коробков, А.И. Тяжов; МО РФ, КГТУ – Кострома: КГТУ, 2002.</w:t>
      </w:r>
    </w:p>
    <w:p w:rsidR="00F612ED" w:rsidRDefault="00F612ED">
      <w:pPr>
        <w:pStyle w:val="a5"/>
      </w:pPr>
    </w:p>
  </w:footnote>
  <w:footnote w:id="4">
    <w:p w:rsidR="00F612ED" w:rsidRPr="002212F5" w:rsidRDefault="00F612ED" w:rsidP="002212F5">
      <w:pPr>
        <w:spacing w:after="0" w:line="240" w:lineRule="auto"/>
        <w:jc w:val="both"/>
        <w:rPr>
          <w:rFonts w:ascii="Times New Roman" w:hAnsi="Times New Roman"/>
          <w:color w:val="000000"/>
          <w:sz w:val="20"/>
          <w:szCs w:val="20"/>
          <w:u w:val="single"/>
        </w:rPr>
      </w:pPr>
      <w:r>
        <w:rPr>
          <w:rStyle w:val="a9"/>
        </w:rPr>
        <w:footnoteRef/>
      </w:r>
      <w:r>
        <w:t xml:space="preserve"> </w:t>
      </w:r>
      <w:r w:rsidRPr="002212F5">
        <w:rPr>
          <w:rFonts w:ascii="Times New Roman" w:hAnsi="Times New Roman"/>
          <w:sz w:val="20"/>
          <w:szCs w:val="20"/>
        </w:rPr>
        <w:t xml:space="preserve">Сайт «Галерея экономистов» </w:t>
      </w:r>
      <w:hyperlink r:id="rId1" w:history="1">
        <w:r w:rsidRPr="002212F5">
          <w:rPr>
            <w:rStyle w:val="aa"/>
            <w:color w:val="000000"/>
            <w:sz w:val="20"/>
            <w:szCs w:val="20"/>
            <w:u w:val="none"/>
          </w:rPr>
          <w:t>http://www.economicus.ru</w:t>
        </w:r>
      </w:hyperlink>
    </w:p>
  </w:footnote>
  <w:footnote w:id="5">
    <w:p w:rsidR="00F612ED" w:rsidRPr="002212F5" w:rsidRDefault="00F612ED" w:rsidP="002212F5">
      <w:pPr>
        <w:spacing w:after="0" w:line="240" w:lineRule="auto"/>
        <w:jc w:val="both"/>
        <w:rPr>
          <w:rFonts w:ascii="Times New Roman" w:hAnsi="Times New Roman"/>
          <w:color w:val="000000"/>
          <w:sz w:val="20"/>
          <w:szCs w:val="20"/>
        </w:rPr>
      </w:pPr>
      <w:r w:rsidRPr="002212F5">
        <w:rPr>
          <w:rStyle w:val="a9"/>
          <w:rFonts w:ascii="Times New Roman" w:hAnsi="Times New Roman"/>
          <w:sz w:val="20"/>
          <w:szCs w:val="20"/>
        </w:rPr>
        <w:footnoteRef/>
      </w:r>
      <w:r w:rsidRPr="002212F5">
        <w:rPr>
          <w:rFonts w:ascii="Times New Roman" w:hAnsi="Times New Roman"/>
          <w:sz w:val="20"/>
          <w:szCs w:val="20"/>
        </w:rPr>
        <w:t xml:space="preserve"> </w:t>
      </w:r>
      <w:r w:rsidRPr="002212F5">
        <w:rPr>
          <w:rFonts w:ascii="Times New Roman" w:hAnsi="Times New Roman"/>
          <w:color w:val="000000"/>
          <w:sz w:val="20"/>
          <w:szCs w:val="20"/>
        </w:rPr>
        <w:t>Шамхалов Ф. И. Государство и экономика: основы взаимодействия: учебник для вузов / под ред. Ф. И. Шамхалова – М.: Экономика, 2000.</w:t>
      </w:r>
    </w:p>
    <w:p w:rsidR="00F612ED" w:rsidRDefault="00F612ED">
      <w:pPr>
        <w:pStyle w:val="a5"/>
      </w:pPr>
    </w:p>
  </w:footnote>
  <w:footnote w:id="6">
    <w:p w:rsidR="00F612ED" w:rsidRPr="00630C44" w:rsidRDefault="00F612ED" w:rsidP="00630C44">
      <w:pPr>
        <w:spacing w:after="0" w:line="240" w:lineRule="auto"/>
        <w:jc w:val="both"/>
        <w:rPr>
          <w:rFonts w:ascii="Times New Roman" w:hAnsi="Times New Roman"/>
          <w:color w:val="000000"/>
          <w:sz w:val="20"/>
          <w:szCs w:val="20"/>
        </w:rPr>
      </w:pPr>
      <w:r w:rsidRPr="00630C44">
        <w:rPr>
          <w:rStyle w:val="a9"/>
          <w:rFonts w:ascii="Times New Roman" w:hAnsi="Times New Roman"/>
          <w:sz w:val="20"/>
          <w:szCs w:val="20"/>
        </w:rPr>
        <w:footnoteRef/>
      </w:r>
      <w:r w:rsidRPr="00630C44">
        <w:rPr>
          <w:rFonts w:ascii="Times New Roman" w:hAnsi="Times New Roman"/>
          <w:sz w:val="20"/>
          <w:szCs w:val="20"/>
        </w:rPr>
        <w:t xml:space="preserve"> </w:t>
      </w:r>
      <w:r w:rsidRPr="00630C44">
        <w:rPr>
          <w:rFonts w:ascii="Times New Roman" w:hAnsi="Times New Roman"/>
          <w:color w:val="000000"/>
          <w:sz w:val="20"/>
          <w:szCs w:val="20"/>
        </w:rPr>
        <w:t>Кушлин В.И. Государственное регулирование экономики: учебник для вузов / под ред. В.И. Кушлина - 2-е изд., перераб. и доп. - М.: РАГС, 2005.</w:t>
      </w:r>
    </w:p>
    <w:p w:rsidR="00F612ED" w:rsidRDefault="00F612ED">
      <w:pPr>
        <w:pStyle w:val="a5"/>
      </w:pPr>
    </w:p>
  </w:footnote>
  <w:footnote w:id="7">
    <w:p w:rsidR="00F612ED" w:rsidRPr="00BA5C65" w:rsidRDefault="00F612ED" w:rsidP="00BA5C65">
      <w:pPr>
        <w:spacing w:after="0" w:line="360" w:lineRule="auto"/>
        <w:jc w:val="both"/>
        <w:rPr>
          <w:rStyle w:val="aa"/>
          <w:color w:val="000000"/>
          <w:sz w:val="20"/>
          <w:szCs w:val="20"/>
        </w:rPr>
      </w:pPr>
      <w:r w:rsidRPr="00BA5C65">
        <w:rPr>
          <w:rStyle w:val="a9"/>
          <w:rFonts w:ascii="Times New Roman" w:hAnsi="Times New Roman"/>
          <w:sz w:val="20"/>
          <w:szCs w:val="20"/>
        </w:rPr>
        <w:footnoteRef/>
      </w:r>
      <w:r w:rsidRPr="00BA5C65">
        <w:rPr>
          <w:rFonts w:ascii="Times New Roman" w:hAnsi="Times New Roman"/>
          <w:sz w:val="20"/>
          <w:szCs w:val="20"/>
        </w:rPr>
        <w:t xml:space="preserve"> Сайт «Галерея экономистов» </w:t>
      </w:r>
      <w:hyperlink r:id="rId2" w:history="1">
        <w:r w:rsidRPr="00BA5C65">
          <w:rPr>
            <w:rStyle w:val="aa"/>
            <w:color w:val="000000"/>
            <w:sz w:val="20"/>
            <w:szCs w:val="20"/>
          </w:rPr>
          <w:t>http://www.economicus.ru</w:t>
        </w:r>
      </w:hyperlink>
    </w:p>
    <w:p w:rsidR="00F612ED" w:rsidRDefault="00F612ED">
      <w:pPr>
        <w:pStyle w:val="a5"/>
      </w:pPr>
    </w:p>
  </w:footnote>
  <w:footnote w:id="8">
    <w:p w:rsidR="00F612ED" w:rsidRDefault="00F612ED" w:rsidP="002212F5">
      <w:pPr>
        <w:pStyle w:val="a5"/>
      </w:pPr>
      <w:r>
        <w:rPr>
          <w:rStyle w:val="a9"/>
        </w:rPr>
        <w:footnoteRef/>
      </w:r>
      <w:r>
        <w:t xml:space="preserve">  Сайт «Студенческий научный форум» </w:t>
      </w:r>
      <w:r w:rsidRPr="00261F57">
        <w:t>http://www.scienceforum.ru/2014/489/948</w:t>
      </w:r>
    </w:p>
  </w:footnote>
  <w:footnote w:id="9">
    <w:p w:rsidR="00F612ED" w:rsidRDefault="00F612ED" w:rsidP="002212F5">
      <w:pPr>
        <w:pStyle w:val="a5"/>
      </w:pPr>
      <w:r>
        <w:rPr>
          <w:rStyle w:val="a9"/>
        </w:rPr>
        <w:footnoteRef/>
      </w:r>
      <w:r>
        <w:t xml:space="preserve"> Министерство Финансов Российской Федерации - Основные результаты и направления бюджетной политики на 2012</w:t>
      </w:r>
    </w:p>
  </w:footnote>
  <w:footnote w:id="10">
    <w:p w:rsidR="00F612ED" w:rsidRDefault="00F612ED" w:rsidP="000A1052">
      <w:pPr>
        <w:pStyle w:val="af0"/>
        <w:shd w:val="clear" w:color="auto" w:fill="auto"/>
        <w:tabs>
          <w:tab w:val="left" w:pos="120"/>
        </w:tabs>
        <w:ind w:right="140"/>
      </w:pPr>
      <w:r>
        <w:rPr>
          <w:color w:val="000000"/>
          <w:vertAlign w:val="superscript"/>
          <w:lang w:eastAsia="ru-RU" w:bidi="ru-RU"/>
        </w:rPr>
        <w:footnoteRef/>
      </w:r>
      <w:r>
        <w:rPr>
          <w:color w:val="000000"/>
          <w:lang w:eastAsia="ru-RU" w:bidi="ru-RU"/>
        </w:rPr>
        <w:t>Основные результаты и направления бюджетной политики на 2012 и период до 2014 г. Министерство Финан</w:t>
      </w:r>
      <w:r>
        <w:rPr>
          <w:color w:val="000000"/>
          <w:lang w:eastAsia="ru-RU" w:bidi="ru-RU"/>
        </w:rPr>
        <w:softHyphen/>
        <w:t>сов Российской Федерации. М., 2011.</w:t>
      </w:r>
    </w:p>
  </w:footnote>
  <w:footnote w:id="11">
    <w:p w:rsidR="00F612ED" w:rsidRDefault="00F612ED">
      <w:pPr>
        <w:pStyle w:val="a5"/>
      </w:pPr>
      <w:r>
        <w:rPr>
          <w:rStyle w:val="a9"/>
        </w:rPr>
        <w:footnoteRef/>
      </w:r>
      <w:r>
        <w:t xml:space="preserve"> Сайт «Студенческий научный форум» </w:t>
      </w:r>
      <w:r w:rsidRPr="00261F57">
        <w:t>http://www.scienceforum.ru/2014/489/948</w:t>
      </w:r>
    </w:p>
  </w:footnote>
  <w:footnote w:id="12">
    <w:p w:rsidR="00F612ED" w:rsidRDefault="00F612ED" w:rsidP="002212F5">
      <w:pPr>
        <w:spacing w:after="0" w:line="240" w:lineRule="auto"/>
      </w:pPr>
      <w:r>
        <w:rPr>
          <w:rStyle w:val="a9"/>
        </w:rPr>
        <w:footnoteRef/>
      </w:r>
      <w:r>
        <w:t xml:space="preserve"> </w:t>
      </w:r>
      <w:r>
        <w:rPr>
          <w:rStyle w:val="af5"/>
          <w:rFonts w:eastAsia="Calibri"/>
        </w:rPr>
        <w:t>Основные результаты и направления бюджетной политики на 2012 и период до 2014 г. Министерство Финансов Российской Федерации. М., 2011.</w:t>
      </w:r>
    </w:p>
  </w:footnote>
  <w:footnote w:id="13">
    <w:p w:rsidR="00F612ED" w:rsidRDefault="00F612ED" w:rsidP="002212F5">
      <w:pPr>
        <w:pStyle w:val="a5"/>
      </w:pPr>
      <w:r>
        <w:rPr>
          <w:rStyle w:val="a9"/>
        </w:rPr>
        <w:footnoteRef/>
      </w:r>
      <w:r>
        <w:t xml:space="preserve"> Сайт «Студенческий научный форум» </w:t>
      </w:r>
      <w:r w:rsidRPr="00261F57">
        <w:t>http://www.scienceforum.ru/2014/489/948</w:t>
      </w:r>
    </w:p>
  </w:footnote>
  <w:footnote w:id="14">
    <w:p w:rsidR="00F612ED" w:rsidRDefault="00F612ED" w:rsidP="002212F5">
      <w:pPr>
        <w:pStyle w:val="a5"/>
      </w:pPr>
      <w:r>
        <w:rPr>
          <w:rStyle w:val="a9"/>
        </w:rPr>
        <w:footnoteRef/>
      </w:r>
      <w:r>
        <w:t xml:space="preserve"> Сайт «Студенческий научный форум» </w:t>
      </w:r>
      <w:r w:rsidRPr="00261F57">
        <w:t>http://www.scienceforum.ru/2014/489/948</w:t>
      </w:r>
    </w:p>
  </w:footnote>
  <w:footnote w:id="15">
    <w:p w:rsidR="00F612ED" w:rsidRDefault="00F612ED" w:rsidP="000A1052">
      <w:pPr>
        <w:pStyle w:val="af0"/>
        <w:shd w:val="clear" w:color="auto" w:fill="auto"/>
        <w:tabs>
          <w:tab w:val="left" w:pos="178"/>
        </w:tabs>
        <w:jc w:val="left"/>
      </w:pPr>
      <w:r>
        <w:rPr>
          <w:color w:val="000000"/>
          <w:vertAlign w:val="superscript"/>
          <w:lang w:eastAsia="ru-RU" w:bidi="ru-RU"/>
        </w:rPr>
        <w:footnoteRef/>
      </w:r>
      <w:r>
        <w:rPr>
          <w:color w:val="000000"/>
          <w:lang w:eastAsia="ru-RU" w:bidi="ru-RU"/>
        </w:rPr>
        <w:tab/>
        <w:t xml:space="preserve">Основные направления бюджетной политики на 2010 год и плановый период 2011 и 2012 гг. </w:t>
      </w:r>
    </w:p>
  </w:footnote>
  <w:footnote w:id="16">
    <w:p w:rsidR="00F612ED" w:rsidRDefault="00F612ED" w:rsidP="004D72C7">
      <w:pPr>
        <w:pStyle w:val="af0"/>
        <w:shd w:val="clear" w:color="auto" w:fill="auto"/>
        <w:tabs>
          <w:tab w:val="left" w:pos="0"/>
          <w:tab w:val="left" w:pos="142"/>
        </w:tabs>
        <w:spacing w:line="226" w:lineRule="exact"/>
        <w:jc w:val="left"/>
      </w:pPr>
      <w:r>
        <w:rPr>
          <w:color w:val="000000"/>
          <w:vertAlign w:val="superscript"/>
          <w:lang w:eastAsia="ru-RU" w:bidi="ru-RU"/>
        </w:rPr>
        <w:footnoteRef/>
      </w:r>
      <w:r>
        <w:rPr>
          <w:color w:val="000000"/>
          <w:lang w:eastAsia="ru-RU" w:bidi="ru-RU"/>
        </w:rPr>
        <w:tab/>
        <w:t xml:space="preserve"> Бюджетное послание Президента Российской Федерации Федеральному Собранию Российской Федерации 29 июня 2011 года.</w:t>
      </w:r>
    </w:p>
  </w:footnote>
  <w:footnote w:id="17">
    <w:p w:rsidR="00F612ED" w:rsidRDefault="00F612ED">
      <w:pPr>
        <w:pStyle w:val="a5"/>
      </w:pPr>
      <w:r>
        <w:rPr>
          <w:rStyle w:val="a9"/>
        </w:rPr>
        <w:footnoteRef/>
      </w:r>
      <w:r>
        <w:t xml:space="preserve"> Сайт «Студенческий научный форум» </w:t>
      </w:r>
      <w:r w:rsidRPr="00261F57">
        <w:t>http://www.scienceforum.ru/2014/489/948</w:t>
      </w:r>
    </w:p>
  </w:footnote>
  <w:footnote w:id="18">
    <w:p w:rsidR="00F612ED" w:rsidRDefault="00F612ED" w:rsidP="000A4C1D">
      <w:pPr>
        <w:spacing w:after="0" w:line="240" w:lineRule="auto"/>
      </w:pPr>
      <w:r>
        <w:rPr>
          <w:rStyle w:val="a9"/>
        </w:rPr>
        <w:footnoteRef/>
      </w:r>
      <w:r>
        <w:t xml:space="preserve"> </w:t>
      </w:r>
      <w:r>
        <w:rPr>
          <w:rStyle w:val="af5"/>
          <w:rFonts w:eastAsia="Calibri"/>
        </w:rPr>
        <w:t>Основные результаты и направления бюджетной политики на 2012 и период до 2014 г. Министерство</w:t>
      </w:r>
    </w:p>
    <w:p w:rsidR="00F612ED" w:rsidRDefault="00F612ED" w:rsidP="000A4C1D">
      <w:pPr>
        <w:spacing w:after="0" w:line="240" w:lineRule="auto"/>
      </w:pPr>
      <w:r>
        <w:rPr>
          <w:rStyle w:val="af5"/>
          <w:rFonts w:eastAsia="Calibri"/>
        </w:rPr>
        <w:t>Финансов Российской Федерации. М., 2011.</w:t>
      </w:r>
    </w:p>
    <w:p w:rsidR="00F612ED" w:rsidRDefault="00F612ED">
      <w:pPr>
        <w:pStyle w:val="a5"/>
      </w:pPr>
    </w:p>
  </w:footnote>
  <w:footnote w:id="19">
    <w:p w:rsidR="00F612ED" w:rsidRPr="00C30C2C" w:rsidRDefault="00F612ED" w:rsidP="00C30C2C">
      <w:pPr>
        <w:spacing w:after="0" w:line="240" w:lineRule="auto"/>
        <w:jc w:val="both"/>
        <w:rPr>
          <w:rFonts w:ascii="Times New Roman" w:hAnsi="Times New Roman"/>
          <w:color w:val="000000"/>
          <w:sz w:val="20"/>
          <w:szCs w:val="20"/>
        </w:rPr>
      </w:pPr>
      <w:r>
        <w:rPr>
          <w:rStyle w:val="a9"/>
        </w:rPr>
        <w:footnoteRef/>
      </w:r>
      <w:r w:rsidRPr="00C30C2C">
        <w:rPr>
          <w:rFonts w:ascii="Times New Roman" w:hAnsi="Times New Roman"/>
          <w:sz w:val="20"/>
          <w:szCs w:val="20"/>
        </w:rPr>
        <w:t xml:space="preserve"> </w:t>
      </w:r>
      <w:r w:rsidRPr="00C30C2C">
        <w:rPr>
          <w:rFonts w:ascii="Times New Roman" w:hAnsi="Times New Roman"/>
          <w:color w:val="000000"/>
          <w:sz w:val="20"/>
          <w:szCs w:val="20"/>
        </w:rPr>
        <w:t>Бабашкина А.М. Государственное регулирование национальной экономики: учеб. пособие / под ред. А.М. Бабашкиной - М.: Финансы и статистика, 2003.</w:t>
      </w:r>
    </w:p>
    <w:p w:rsidR="00F612ED" w:rsidRDefault="00F612ED">
      <w:pPr>
        <w:pStyle w:val="a5"/>
      </w:pPr>
    </w:p>
  </w:footnote>
  <w:footnote w:id="20">
    <w:p w:rsidR="00F612ED" w:rsidRPr="00C30C2C" w:rsidRDefault="00F612ED" w:rsidP="00C30C2C">
      <w:pPr>
        <w:spacing w:after="0" w:line="240" w:lineRule="auto"/>
        <w:jc w:val="both"/>
        <w:rPr>
          <w:rFonts w:ascii="Times New Roman" w:hAnsi="Times New Roman"/>
          <w:color w:val="000000"/>
          <w:sz w:val="20"/>
          <w:szCs w:val="20"/>
        </w:rPr>
      </w:pPr>
      <w:r>
        <w:rPr>
          <w:rStyle w:val="a9"/>
        </w:rPr>
        <w:footnoteRef/>
      </w:r>
      <w:r>
        <w:t xml:space="preserve"> </w:t>
      </w:r>
      <w:r w:rsidRPr="00C30C2C">
        <w:rPr>
          <w:rFonts w:ascii="Times New Roman" w:hAnsi="Times New Roman"/>
          <w:color w:val="000000"/>
          <w:sz w:val="20"/>
          <w:szCs w:val="20"/>
        </w:rPr>
        <w:t>Бабашкина А.М. Государственное регулирование национальной экономики: учеб. пособие / под ред. А.М. Бабашкиной - М.: Финансы и статистика, 2003.</w:t>
      </w:r>
    </w:p>
    <w:p w:rsidR="00F612ED" w:rsidRDefault="00F612ED">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275E"/>
    <w:multiLevelType w:val="multilevel"/>
    <w:tmpl w:val="18D2A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587712"/>
    <w:multiLevelType w:val="hybridMultilevel"/>
    <w:tmpl w:val="99B2BE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A756B4"/>
    <w:multiLevelType w:val="multilevel"/>
    <w:tmpl w:val="EA044CE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316EBC"/>
    <w:multiLevelType w:val="hybridMultilevel"/>
    <w:tmpl w:val="AA225B74"/>
    <w:lvl w:ilvl="0" w:tplc="0E4CB7B2">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A71020"/>
    <w:multiLevelType w:val="multilevel"/>
    <w:tmpl w:val="8EA85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BB360F"/>
    <w:multiLevelType w:val="hybridMultilevel"/>
    <w:tmpl w:val="F806879A"/>
    <w:lvl w:ilvl="0" w:tplc="CECC00C6">
      <w:start w:val="1"/>
      <w:numFmt w:val="decimal"/>
      <w:lvlText w:val="%1."/>
      <w:lvlJc w:val="left"/>
      <w:pPr>
        <w:ind w:left="1448" w:hanging="1050"/>
      </w:pPr>
      <w:rPr>
        <w:rFonts w:eastAsia="Times New Roman"/>
      </w:rPr>
    </w:lvl>
    <w:lvl w:ilvl="1" w:tplc="04190019">
      <w:start w:val="1"/>
      <w:numFmt w:val="lowerLetter"/>
      <w:lvlText w:val="%2."/>
      <w:lvlJc w:val="left"/>
      <w:pPr>
        <w:ind w:left="1478" w:hanging="360"/>
      </w:pPr>
    </w:lvl>
    <w:lvl w:ilvl="2" w:tplc="0419001B">
      <w:start w:val="1"/>
      <w:numFmt w:val="lowerRoman"/>
      <w:lvlText w:val="%3."/>
      <w:lvlJc w:val="right"/>
      <w:pPr>
        <w:ind w:left="2198" w:hanging="180"/>
      </w:pPr>
    </w:lvl>
    <w:lvl w:ilvl="3" w:tplc="0419000F">
      <w:start w:val="1"/>
      <w:numFmt w:val="decimal"/>
      <w:lvlText w:val="%4."/>
      <w:lvlJc w:val="left"/>
      <w:pPr>
        <w:ind w:left="2918" w:hanging="360"/>
      </w:pPr>
    </w:lvl>
    <w:lvl w:ilvl="4" w:tplc="04190019">
      <w:start w:val="1"/>
      <w:numFmt w:val="lowerLetter"/>
      <w:lvlText w:val="%5."/>
      <w:lvlJc w:val="left"/>
      <w:pPr>
        <w:ind w:left="3638" w:hanging="360"/>
      </w:pPr>
    </w:lvl>
    <w:lvl w:ilvl="5" w:tplc="0419001B">
      <w:start w:val="1"/>
      <w:numFmt w:val="lowerRoman"/>
      <w:lvlText w:val="%6."/>
      <w:lvlJc w:val="right"/>
      <w:pPr>
        <w:ind w:left="4358" w:hanging="180"/>
      </w:pPr>
    </w:lvl>
    <w:lvl w:ilvl="6" w:tplc="0419000F">
      <w:start w:val="1"/>
      <w:numFmt w:val="decimal"/>
      <w:lvlText w:val="%7."/>
      <w:lvlJc w:val="left"/>
      <w:pPr>
        <w:ind w:left="5078" w:hanging="360"/>
      </w:pPr>
    </w:lvl>
    <w:lvl w:ilvl="7" w:tplc="04190019">
      <w:start w:val="1"/>
      <w:numFmt w:val="lowerLetter"/>
      <w:lvlText w:val="%8."/>
      <w:lvlJc w:val="left"/>
      <w:pPr>
        <w:ind w:left="5798" w:hanging="360"/>
      </w:pPr>
    </w:lvl>
    <w:lvl w:ilvl="8" w:tplc="0419001B">
      <w:start w:val="1"/>
      <w:numFmt w:val="lowerRoman"/>
      <w:lvlText w:val="%9."/>
      <w:lvlJc w:val="right"/>
      <w:pPr>
        <w:ind w:left="6518" w:hanging="180"/>
      </w:pPr>
    </w:lvl>
  </w:abstractNum>
  <w:abstractNum w:abstractNumId="6">
    <w:nsid w:val="39176ABD"/>
    <w:multiLevelType w:val="hybridMultilevel"/>
    <w:tmpl w:val="5BF67B6C"/>
    <w:lvl w:ilvl="0" w:tplc="EBF6EA24">
      <w:start w:val="1"/>
      <w:numFmt w:val="decimal"/>
      <w:lvlText w:val="%1."/>
      <w:lvlJc w:val="left"/>
      <w:pPr>
        <w:tabs>
          <w:tab w:val="num" w:pos="0"/>
        </w:tabs>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1297B0A"/>
    <w:multiLevelType w:val="hybridMultilevel"/>
    <w:tmpl w:val="20501FD2"/>
    <w:lvl w:ilvl="0" w:tplc="0E4CB7B2">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AA78D0"/>
    <w:multiLevelType w:val="hybridMultilevel"/>
    <w:tmpl w:val="4FC00030"/>
    <w:lvl w:ilvl="0" w:tplc="28AA6E58">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69B5B97"/>
    <w:multiLevelType w:val="hybridMultilevel"/>
    <w:tmpl w:val="E6386E8E"/>
    <w:lvl w:ilvl="0" w:tplc="0E4CB7B2">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6E1604"/>
    <w:multiLevelType w:val="multilevel"/>
    <w:tmpl w:val="8C3C7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952568"/>
    <w:multiLevelType w:val="hybridMultilevel"/>
    <w:tmpl w:val="90742540"/>
    <w:lvl w:ilvl="0" w:tplc="0E4CB7B2">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DA43A0"/>
    <w:multiLevelType w:val="hybridMultilevel"/>
    <w:tmpl w:val="204ED7E0"/>
    <w:lvl w:ilvl="0" w:tplc="2E86440E">
      <w:start w:val="1"/>
      <w:numFmt w:val="decimal"/>
      <w:lvlText w:val="%1."/>
      <w:lvlJc w:val="left"/>
      <w:pPr>
        <w:tabs>
          <w:tab w:val="num" w:pos="720"/>
        </w:tabs>
        <w:ind w:left="720" w:hanging="360"/>
      </w:pPr>
      <w:rPr>
        <w:rFonts w:ascii="Times New Roman" w:eastAsia="Times New Roman" w:hAnsi="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5E6F68"/>
    <w:multiLevelType w:val="hybridMultilevel"/>
    <w:tmpl w:val="93AA51FE"/>
    <w:lvl w:ilvl="0" w:tplc="28AA6E58">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3FD27B8"/>
    <w:multiLevelType w:val="hybridMultilevel"/>
    <w:tmpl w:val="FE489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822DBB"/>
    <w:multiLevelType w:val="hybridMultilevel"/>
    <w:tmpl w:val="17CA11A2"/>
    <w:lvl w:ilvl="0" w:tplc="0E4CB7B2">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3"/>
  </w:num>
  <w:num w:numId="8">
    <w:abstractNumId w:val="11"/>
  </w:num>
  <w:num w:numId="9">
    <w:abstractNumId w:val="9"/>
  </w:num>
  <w:num w:numId="10">
    <w:abstractNumId w:val="7"/>
  </w:num>
  <w:num w:numId="11">
    <w:abstractNumId w:val="15"/>
  </w:num>
  <w:num w:numId="12">
    <w:abstractNumId w:val="8"/>
  </w:num>
  <w:num w:numId="13">
    <w:abstractNumId w:val="14"/>
  </w:num>
  <w:num w:numId="14">
    <w:abstractNumId w:val="10"/>
  </w:num>
  <w:num w:numId="15">
    <w:abstractNumId w:val="0"/>
  </w:num>
  <w:num w:numId="16">
    <w:abstractNumId w:val="4"/>
  </w:num>
  <w:num w:numId="17">
    <w:abstractNumId w:val="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285F8D"/>
    <w:rsid w:val="000A1052"/>
    <w:rsid w:val="000A4C1D"/>
    <w:rsid w:val="000C4B64"/>
    <w:rsid w:val="00122AA4"/>
    <w:rsid w:val="00130E25"/>
    <w:rsid w:val="001373D7"/>
    <w:rsid w:val="0017264C"/>
    <w:rsid w:val="001B4448"/>
    <w:rsid w:val="001D47F4"/>
    <w:rsid w:val="002212F5"/>
    <w:rsid w:val="00261F57"/>
    <w:rsid w:val="00273751"/>
    <w:rsid w:val="00285F8D"/>
    <w:rsid w:val="002B3A4D"/>
    <w:rsid w:val="002C4FF5"/>
    <w:rsid w:val="0031210A"/>
    <w:rsid w:val="003316B5"/>
    <w:rsid w:val="003664EF"/>
    <w:rsid w:val="003728D7"/>
    <w:rsid w:val="0041650C"/>
    <w:rsid w:val="00422CF1"/>
    <w:rsid w:val="00481984"/>
    <w:rsid w:val="004C4ADA"/>
    <w:rsid w:val="004D72C7"/>
    <w:rsid w:val="00545899"/>
    <w:rsid w:val="00576F71"/>
    <w:rsid w:val="005945E2"/>
    <w:rsid w:val="005C5F7E"/>
    <w:rsid w:val="0062537F"/>
    <w:rsid w:val="00630C44"/>
    <w:rsid w:val="006C698F"/>
    <w:rsid w:val="006D451D"/>
    <w:rsid w:val="00724BCE"/>
    <w:rsid w:val="00772758"/>
    <w:rsid w:val="007B2640"/>
    <w:rsid w:val="008426E3"/>
    <w:rsid w:val="008A2723"/>
    <w:rsid w:val="009F026F"/>
    <w:rsid w:val="009F3124"/>
    <w:rsid w:val="00A447B1"/>
    <w:rsid w:val="00A61BBB"/>
    <w:rsid w:val="00A67503"/>
    <w:rsid w:val="00A80727"/>
    <w:rsid w:val="00BA5C65"/>
    <w:rsid w:val="00BB2862"/>
    <w:rsid w:val="00C30C2C"/>
    <w:rsid w:val="00C420CA"/>
    <w:rsid w:val="00C80CEF"/>
    <w:rsid w:val="00CB72F3"/>
    <w:rsid w:val="00CC5AEF"/>
    <w:rsid w:val="00CE5C6D"/>
    <w:rsid w:val="00D637A7"/>
    <w:rsid w:val="00D82181"/>
    <w:rsid w:val="00DC2794"/>
    <w:rsid w:val="00DE2E14"/>
    <w:rsid w:val="00E01A32"/>
    <w:rsid w:val="00E03A0B"/>
    <w:rsid w:val="00E04373"/>
    <w:rsid w:val="00E3521C"/>
    <w:rsid w:val="00E94598"/>
    <w:rsid w:val="00ED6120"/>
    <w:rsid w:val="00EE3874"/>
    <w:rsid w:val="00EF4450"/>
    <w:rsid w:val="00F612ED"/>
    <w:rsid w:val="00FA4A78"/>
    <w:rsid w:val="00FC36CB"/>
    <w:rsid w:val="00FD20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F8D"/>
    <w:rPr>
      <w:rFonts w:ascii="Calibri" w:eastAsia="Calibri" w:hAnsi="Calibri" w:cs="Times New Roman"/>
    </w:rPr>
  </w:style>
  <w:style w:type="paragraph" w:styleId="1">
    <w:name w:val="heading 1"/>
    <w:basedOn w:val="a"/>
    <w:next w:val="a"/>
    <w:link w:val="10"/>
    <w:uiPriority w:val="99"/>
    <w:qFormat/>
    <w:rsid w:val="00422CF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22CF1"/>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9"/>
    <w:qFormat/>
    <w:rsid w:val="00422CF1"/>
    <w:pPr>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9"/>
    <w:qFormat/>
    <w:rsid w:val="00422CF1"/>
    <w:pPr>
      <w:spacing w:before="240" w:after="60" w:line="240" w:lineRule="auto"/>
      <w:outlineLvl w:val="6"/>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36CB"/>
    <w:rPr>
      <w:b/>
      <w:bCs/>
    </w:rPr>
  </w:style>
  <w:style w:type="paragraph" w:styleId="a4">
    <w:name w:val="List Paragraph"/>
    <w:basedOn w:val="a"/>
    <w:uiPriority w:val="99"/>
    <w:qFormat/>
    <w:rsid w:val="00FC36CB"/>
    <w:pPr>
      <w:ind w:left="720"/>
      <w:contextualSpacing/>
    </w:pPr>
  </w:style>
  <w:style w:type="character" w:customStyle="1" w:styleId="10">
    <w:name w:val="Заголовок 1 Знак"/>
    <w:basedOn w:val="a0"/>
    <w:link w:val="1"/>
    <w:uiPriority w:val="9"/>
    <w:rsid w:val="00422CF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22CF1"/>
    <w:rPr>
      <w:rFonts w:ascii="Arial" w:eastAsia="Times New Roman" w:hAnsi="Arial" w:cs="Arial"/>
      <w:b/>
      <w:bCs/>
      <w:i/>
      <w:iCs/>
      <w:sz w:val="28"/>
      <w:szCs w:val="28"/>
      <w:lang w:eastAsia="ru-RU"/>
    </w:rPr>
  </w:style>
  <w:style w:type="character" w:customStyle="1" w:styleId="60">
    <w:name w:val="Заголовок 6 Знак"/>
    <w:basedOn w:val="a0"/>
    <w:link w:val="6"/>
    <w:uiPriority w:val="9"/>
    <w:rsid w:val="00422CF1"/>
    <w:rPr>
      <w:rFonts w:ascii="Times New Roman" w:eastAsia="Times New Roman" w:hAnsi="Times New Roman" w:cs="Times New Roman"/>
      <w:b/>
      <w:bCs/>
    </w:rPr>
  </w:style>
  <w:style w:type="character" w:customStyle="1" w:styleId="70">
    <w:name w:val="Заголовок 7 Знак"/>
    <w:basedOn w:val="a0"/>
    <w:link w:val="7"/>
    <w:uiPriority w:val="9"/>
    <w:rsid w:val="00422CF1"/>
    <w:rPr>
      <w:rFonts w:ascii="Times New Roman" w:eastAsia="Times New Roman" w:hAnsi="Times New Roman" w:cs="Times New Roman"/>
      <w:sz w:val="24"/>
      <w:szCs w:val="24"/>
    </w:rPr>
  </w:style>
  <w:style w:type="paragraph" w:styleId="a5">
    <w:name w:val="footnote text"/>
    <w:basedOn w:val="a"/>
    <w:link w:val="a6"/>
    <w:uiPriority w:val="99"/>
    <w:semiHidden/>
    <w:rsid w:val="00422CF1"/>
    <w:pPr>
      <w:spacing w:after="0" w:line="240" w:lineRule="auto"/>
    </w:pPr>
    <w:rPr>
      <w:rFonts w:ascii="Times New Roman" w:eastAsia="Times New Roman" w:hAnsi="Times New Roman"/>
      <w:sz w:val="20"/>
      <w:szCs w:val="20"/>
    </w:rPr>
  </w:style>
  <w:style w:type="character" w:customStyle="1" w:styleId="a6">
    <w:name w:val="Текст сноски Знак"/>
    <w:basedOn w:val="a0"/>
    <w:link w:val="a5"/>
    <w:uiPriority w:val="99"/>
    <w:semiHidden/>
    <w:rsid w:val="00422CF1"/>
    <w:rPr>
      <w:rFonts w:ascii="Times New Roman" w:eastAsia="Times New Roman" w:hAnsi="Times New Roman" w:cs="Times New Roman"/>
      <w:sz w:val="20"/>
      <w:szCs w:val="20"/>
    </w:rPr>
  </w:style>
  <w:style w:type="paragraph" w:styleId="a7">
    <w:name w:val="Body Text"/>
    <w:basedOn w:val="a"/>
    <w:link w:val="a8"/>
    <w:uiPriority w:val="99"/>
    <w:rsid w:val="00422CF1"/>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uiPriority w:val="99"/>
    <w:rsid w:val="00422CF1"/>
    <w:rPr>
      <w:rFonts w:ascii="Times New Roman" w:eastAsia="Times New Roman" w:hAnsi="Times New Roman" w:cs="Times New Roman"/>
      <w:sz w:val="24"/>
      <w:szCs w:val="24"/>
    </w:rPr>
  </w:style>
  <w:style w:type="character" w:styleId="a9">
    <w:name w:val="footnote reference"/>
    <w:basedOn w:val="a0"/>
    <w:uiPriority w:val="99"/>
    <w:semiHidden/>
    <w:rsid w:val="00422CF1"/>
    <w:rPr>
      <w:vertAlign w:val="superscript"/>
    </w:rPr>
  </w:style>
  <w:style w:type="character" w:styleId="aa">
    <w:name w:val="Hyperlink"/>
    <w:basedOn w:val="a0"/>
    <w:uiPriority w:val="99"/>
    <w:rsid w:val="00CE5C6D"/>
    <w:rPr>
      <w:rFonts w:ascii="Times New Roman" w:hAnsi="Times New Roman" w:cs="Times New Roman"/>
      <w:color w:val="0000FF"/>
      <w:u w:val="single"/>
    </w:rPr>
  </w:style>
  <w:style w:type="paragraph" w:styleId="ab">
    <w:name w:val="header"/>
    <w:basedOn w:val="a"/>
    <w:link w:val="ac"/>
    <w:uiPriority w:val="99"/>
    <w:semiHidden/>
    <w:unhideWhenUsed/>
    <w:rsid w:val="005C5F7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C5F7E"/>
    <w:rPr>
      <w:rFonts w:ascii="Calibri" w:eastAsia="Calibri" w:hAnsi="Calibri" w:cs="Times New Roman"/>
    </w:rPr>
  </w:style>
  <w:style w:type="paragraph" w:styleId="ad">
    <w:name w:val="footer"/>
    <w:basedOn w:val="a"/>
    <w:link w:val="ae"/>
    <w:uiPriority w:val="99"/>
    <w:unhideWhenUsed/>
    <w:rsid w:val="005C5F7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C5F7E"/>
    <w:rPr>
      <w:rFonts w:ascii="Calibri" w:eastAsia="Calibri" w:hAnsi="Calibri" w:cs="Times New Roman"/>
    </w:rPr>
  </w:style>
  <w:style w:type="character" w:customStyle="1" w:styleId="af">
    <w:name w:val="Сноска_"/>
    <w:basedOn w:val="a0"/>
    <w:link w:val="af0"/>
    <w:rsid w:val="000A1052"/>
    <w:rPr>
      <w:rFonts w:ascii="Times New Roman" w:eastAsia="Times New Roman" w:hAnsi="Times New Roman" w:cs="Times New Roman"/>
      <w:sz w:val="19"/>
      <w:szCs w:val="19"/>
      <w:shd w:val="clear" w:color="auto" w:fill="FFFFFF"/>
    </w:rPr>
  </w:style>
  <w:style w:type="character" w:customStyle="1" w:styleId="21">
    <w:name w:val="Основной текст (2)_"/>
    <w:basedOn w:val="a0"/>
    <w:link w:val="22"/>
    <w:rsid w:val="000A1052"/>
    <w:rPr>
      <w:rFonts w:ascii="Times New Roman" w:eastAsia="Times New Roman" w:hAnsi="Times New Roman" w:cs="Times New Roman"/>
      <w:shd w:val="clear" w:color="auto" w:fill="FFFFFF"/>
    </w:rPr>
  </w:style>
  <w:style w:type="character" w:customStyle="1" w:styleId="23">
    <w:name w:val="Основной текст (2) + Курсив"/>
    <w:basedOn w:val="21"/>
    <w:rsid w:val="000A1052"/>
    <w:rPr>
      <w:i/>
      <w:iCs/>
      <w:color w:val="000000"/>
      <w:spacing w:val="0"/>
      <w:w w:val="100"/>
      <w:position w:val="0"/>
      <w:sz w:val="24"/>
      <w:szCs w:val="24"/>
      <w:lang w:val="ru-RU" w:eastAsia="ru-RU" w:bidi="ru-RU"/>
    </w:rPr>
  </w:style>
  <w:style w:type="character" w:customStyle="1" w:styleId="af1">
    <w:name w:val="Подпись к таблице_"/>
    <w:basedOn w:val="a0"/>
    <w:link w:val="af2"/>
    <w:rsid w:val="000A1052"/>
    <w:rPr>
      <w:rFonts w:ascii="Times New Roman" w:eastAsia="Times New Roman" w:hAnsi="Times New Roman" w:cs="Times New Roman"/>
      <w:shd w:val="clear" w:color="auto" w:fill="FFFFFF"/>
    </w:rPr>
  </w:style>
  <w:style w:type="character" w:customStyle="1" w:styleId="af3">
    <w:name w:val="Подпись к таблице + Курсив"/>
    <w:basedOn w:val="af1"/>
    <w:rsid w:val="000A1052"/>
    <w:rPr>
      <w:i/>
      <w:iCs/>
      <w:color w:val="000000"/>
      <w:spacing w:val="0"/>
      <w:w w:val="100"/>
      <w:position w:val="0"/>
      <w:sz w:val="24"/>
      <w:szCs w:val="24"/>
      <w:lang w:val="ru-RU" w:eastAsia="ru-RU" w:bidi="ru-RU"/>
    </w:rPr>
  </w:style>
  <w:style w:type="character" w:customStyle="1" w:styleId="2105pt">
    <w:name w:val="Основной текст (2) + 10;5 pt"/>
    <w:basedOn w:val="21"/>
    <w:rsid w:val="000A1052"/>
    <w:rPr>
      <w:color w:val="000000"/>
      <w:spacing w:val="0"/>
      <w:w w:val="100"/>
      <w:position w:val="0"/>
      <w:sz w:val="21"/>
      <w:szCs w:val="21"/>
      <w:lang w:val="ru-RU" w:eastAsia="ru-RU" w:bidi="ru-RU"/>
    </w:rPr>
  </w:style>
  <w:style w:type="character" w:customStyle="1" w:styleId="24pt">
    <w:name w:val="Основной текст (2) + 4 pt"/>
    <w:basedOn w:val="21"/>
    <w:rsid w:val="000A1052"/>
    <w:rPr>
      <w:color w:val="000000"/>
      <w:spacing w:val="0"/>
      <w:w w:val="100"/>
      <w:position w:val="0"/>
      <w:sz w:val="8"/>
      <w:szCs w:val="8"/>
      <w:lang w:val="ru-RU" w:eastAsia="ru-RU" w:bidi="ru-RU"/>
    </w:rPr>
  </w:style>
  <w:style w:type="character" w:customStyle="1" w:styleId="24">
    <w:name w:val="Основной текст (2) + Полужирный"/>
    <w:basedOn w:val="21"/>
    <w:rsid w:val="000A1052"/>
    <w:rPr>
      <w:b/>
      <w:bCs/>
      <w:color w:val="000000"/>
      <w:spacing w:val="0"/>
      <w:w w:val="100"/>
      <w:position w:val="0"/>
      <w:sz w:val="24"/>
      <w:szCs w:val="24"/>
      <w:lang w:val="ru-RU" w:eastAsia="ru-RU" w:bidi="ru-RU"/>
    </w:rPr>
  </w:style>
  <w:style w:type="character" w:customStyle="1" w:styleId="225pt">
    <w:name w:val="Основной текст (2) + 25 pt"/>
    <w:basedOn w:val="21"/>
    <w:rsid w:val="000A1052"/>
    <w:rPr>
      <w:color w:val="000000"/>
      <w:spacing w:val="0"/>
      <w:w w:val="100"/>
      <w:position w:val="0"/>
      <w:sz w:val="50"/>
      <w:szCs w:val="50"/>
      <w:lang w:val="ru-RU" w:eastAsia="ru-RU" w:bidi="ru-RU"/>
    </w:rPr>
  </w:style>
  <w:style w:type="character" w:customStyle="1" w:styleId="25">
    <w:name w:val="Подпись к таблице (2)_"/>
    <w:basedOn w:val="a0"/>
    <w:link w:val="26"/>
    <w:rsid w:val="000A1052"/>
    <w:rPr>
      <w:rFonts w:ascii="Times New Roman" w:eastAsia="Times New Roman" w:hAnsi="Times New Roman" w:cs="Times New Roman"/>
      <w:sz w:val="19"/>
      <w:szCs w:val="19"/>
      <w:shd w:val="clear" w:color="auto" w:fill="FFFFFF"/>
    </w:rPr>
  </w:style>
  <w:style w:type="character" w:customStyle="1" w:styleId="3">
    <w:name w:val="Подпись к таблице (3)_"/>
    <w:basedOn w:val="a0"/>
    <w:link w:val="30"/>
    <w:rsid w:val="000A1052"/>
    <w:rPr>
      <w:sz w:val="19"/>
      <w:szCs w:val="19"/>
      <w:shd w:val="clear" w:color="auto" w:fill="FFFFFF"/>
    </w:rPr>
  </w:style>
  <w:style w:type="character" w:customStyle="1" w:styleId="4">
    <w:name w:val="Подпись к таблице (4)_"/>
    <w:basedOn w:val="a0"/>
    <w:link w:val="40"/>
    <w:rsid w:val="000A1052"/>
    <w:rPr>
      <w:rFonts w:ascii="Times New Roman" w:eastAsia="Times New Roman" w:hAnsi="Times New Roman" w:cs="Times New Roman"/>
      <w:sz w:val="21"/>
      <w:szCs w:val="21"/>
      <w:shd w:val="clear" w:color="auto" w:fill="FFFFFF"/>
    </w:rPr>
  </w:style>
  <w:style w:type="character" w:customStyle="1" w:styleId="af4">
    <w:name w:val="Колонтитул_"/>
    <w:basedOn w:val="a0"/>
    <w:rsid w:val="000A1052"/>
    <w:rPr>
      <w:rFonts w:ascii="Times New Roman" w:eastAsia="Times New Roman" w:hAnsi="Times New Roman" w:cs="Times New Roman"/>
      <w:b w:val="0"/>
      <w:bCs w:val="0"/>
      <w:i w:val="0"/>
      <w:iCs w:val="0"/>
      <w:smallCaps w:val="0"/>
      <w:strike w:val="0"/>
      <w:sz w:val="20"/>
      <w:szCs w:val="20"/>
      <w:u w:val="none"/>
    </w:rPr>
  </w:style>
  <w:style w:type="character" w:customStyle="1" w:styleId="af5">
    <w:name w:val="Колонтитул"/>
    <w:basedOn w:val="af4"/>
    <w:rsid w:val="000A1052"/>
    <w:rPr>
      <w:color w:val="000000"/>
      <w:spacing w:val="0"/>
      <w:w w:val="100"/>
      <w:position w:val="0"/>
      <w:lang w:val="ru-RU" w:eastAsia="ru-RU" w:bidi="ru-RU"/>
    </w:rPr>
  </w:style>
  <w:style w:type="character" w:customStyle="1" w:styleId="af6">
    <w:name w:val="Подпись к картинке_"/>
    <w:basedOn w:val="a0"/>
    <w:link w:val="af7"/>
    <w:rsid w:val="000A1052"/>
    <w:rPr>
      <w:sz w:val="19"/>
      <w:szCs w:val="19"/>
      <w:shd w:val="clear" w:color="auto" w:fill="FFFFFF"/>
    </w:rPr>
  </w:style>
  <w:style w:type="character" w:customStyle="1" w:styleId="61">
    <w:name w:val="Основной текст (6)_"/>
    <w:basedOn w:val="a0"/>
    <w:link w:val="62"/>
    <w:rsid w:val="000A1052"/>
    <w:rPr>
      <w:rFonts w:ascii="Times New Roman" w:eastAsia="Times New Roman" w:hAnsi="Times New Roman" w:cs="Times New Roman"/>
      <w:i/>
      <w:iCs/>
      <w:shd w:val="clear" w:color="auto" w:fill="FFFFFF"/>
    </w:rPr>
  </w:style>
  <w:style w:type="character" w:customStyle="1" w:styleId="2105pt0">
    <w:name w:val="Основной текст (2) + 10;5 pt;Полужирный"/>
    <w:basedOn w:val="21"/>
    <w:rsid w:val="000A1052"/>
    <w:rPr>
      <w:b/>
      <w:bCs/>
      <w:color w:val="000000"/>
      <w:spacing w:val="0"/>
      <w:w w:val="100"/>
      <w:position w:val="0"/>
      <w:sz w:val="21"/>
      <w:szCs w:val="21"/>
      <w:lang w:val="ru-RU" w:eastAsia="ru-RU" w:bidi="ru-RU"/>
    </w:rPr>
  </w:style>
  <w:style w:type="character" w:customStyle="1" w:styleId="28pt">
    <w:name w:val="Основной текст (2) + 8 pt"/>
    <w:basedOn w:val="21"/>
    <w:rsid w:val="000A1052"/>
    <w:rPr>
      <w:color w:val="000000"/>
      <w:spacing w:val="0"/>
      <w:w w:val="100"/>
      <w:position w:val="0"/>
      <w:sz w:val="16"/>
      <w:szCs w:val="16"/>
      <w:lang w:val="ru-RU" w:eastAsia="ru-RU" w:bidi="ru-RU"/>
    </w:rPr>
  </w:style>
  <w:style w:type="character" w:customStyle="1" w:styleId="71">
    <w:name w:val="Основной текст (7)_"/>
    <w:basedOn w:val="a0"/>
    <w:link w:val="72"/>
    <w:rsid w:val="000A1052"/>
    <w:rPr>
      <w:rFonts w:ascii="Times New Roman" w:eastAsia="Times New Roman" w:hAnsi="Times New Roman" w:cs="Times New Roman"/>
      <w:sz w:val="16"/>
      <w:szCs w:val="16"/>
      <w:shd w:val="clear" w:color="auto" w:fill="FFFFFF"/>
    </w:rPr>
  </w:style>
  <w:style w:type="paragraph" w:customStyle="1" w:styleId="af0">
    <w:name w:val="Сноска"/>
    <w:basedOn w:val="a"/>
    <w:link w:val="af"/>
    <w:rsid w:val="000A1052"/>
    <w:pPr>
      <w:widowControl w:val="0"/>
      <w:shd w:val="clear" w:color="auto" w:fill="FFFFFF"/>
      <w:spacing w:after="0" w:line="230" w:lineRule="exact"/>
      <w:jc w:val="both"/>
    </w:pPr>
    <w:rPr>
      <w:rFonts w:ascii="Times New Roman" w:eastAsia="Times New Roman" w:hAnsi="Times New Roman"/>
      <w:sz w:val="19"/>
      <w:szCs w:val="19"/>
    </w:rPr>
  </w:style>
  <w:style w:type="paragraph" w:customStyle="1" w:styleId="22">
    <w:name w:val="Основной текст (2)"/>
    <w:basedOn w:val="a"/>
    <w:link w:val="21"/>
    <w:rsid w:val="000A1052"/>
    <w:pPr>
      <w:widowControl w:val="0"/>
      <w:shd w:val="clear" w:color="auto" w:fill="FFFFFF"/>
      <w:spacing w:before="420" w:after="0" w:line="413" w:lineRule="exact"/>
      <w:ind w:hanging="500"/>
      <w:jc w:val="both"/>
    </w:pPr>
    <w:rPr>
      <w:rFonts w:ascii="Times New Roman" w:eastAsia="Times New Roman" w:hAnsi="Times New Roman"/>
    </w:rPr>
  </w:style>
  <w:style w:type="paragraph" w:customStyle="1" w:styleId="af2">
    <w:name w:val="Подпись к таблице"/>
    <w:basedOn w:val="a"/>
    <w:link w:val="af1"/>
    <w:rsid w:val="000A1052"/>
    <w:pPr>
      <w:widowControl w:val="0"/>
      <w:shd w:val="clear" w:color="auto" w:fill="FFFFFF"/>
      <w:spacing w:after="0" w:line="408" w:lineRule="exact"/>
      <w:jc w:val="right"/>
    </w:pPr>
    <w:rPr>
      <w:rFonts w:ascii="Times New Roman" w:eastAsia="Times New Roman" w:hAnsi="Times New Roman"/>
    </w:rPr>
  </w:style>
  <w:style w:type="paragraph" w:customStyle="1" w:styleId="26">
    <w:name w:val="Подпись к таблице (2)"/>
    <w:basedOn w:val="a"/>
    <w:link w:val="25"/>
    <w:rsid w:val="000A1052"/>
    <w:pPr>
      <w:widowControl w:val="0"/>
      <w:shd w:val="clear" w:color="auto" w:fill="FFFFFF"/>
      <w:spacing w:after="0" w:line="557" w:lineRule="exact"/>
      <w:jc w:val="both"/>
    </w:pPr>
    <w:rPr>
      <w:rFonts w:ascii="Times New Roman" w:eastAsia="Times New Roman" w:hAnsi="Times New Roman"/>
      <w:sz w:val="19"/>
      <w:szCs w:val="19"/>
    </w:rPr>
  </w:style>
  <w:style w:type="paragraph" w:customStyle="1" w:styleId="30">
    <w:name w:val="Подпись к таблице (3)"/>
    <w:basedOn w:val="a"/>
    <w:link w:val="3"/>
    <w:rsid w:val="000A1052"/>
    <w:pPr>
      <w:widowControl w:val="0"/>
      <w:shd w:val="clear" w:color="auto" w:fill="FFFFFF"/>
      <w:spacing w:after="0" w:line="0" w:lineRule="atLeast"/>
      <w:jc w:val="both"/>
    </w:pPr>
    <w:rPr>
      <w:rFonts w:asciiTheme="minorHAnsi" w:eastAsiaTheme="minorHAnsi" w:hAnsiTheme="minorHAnsi" w:cstheme="minorBidi"/>
      <w:sz w:val="19"/>
      <w:szCs w:val="19"/>
    </w:rPr>
  </w:style>
  <w:style w:type="paragraph" w:customStyle="1" w:styleId="40">
    <w:name w:val="Подпись к таблице (4)"/>
    <w:basedOn w:val="a"/>
    <w:link w:val="4"/>
    <w:rsid w:val="000A1052"/>
    <w:pPr>
      <w:widowControl w:val="0"/>
      <w:shd w:val="clear" w:color="auto" w:fill="FFFFFF"/>
      <w:spacing w:after="0" w:line="283" w:lineRule="exact"/>
      <w:jc w:val="both"/>
    </w:pPr>
    <w:rPr>
      <w:rFonts w:ascii="Times New Roman" w:eastAsia="Times New Roman" w:hAnsi="Times New Roman"/>
      <w:sz w:val="21"/>
      <w:szCs w:val="21"/>
    </w:rPr>
  </w:style>
  <w:style w:type="paragraph" w:customStyle="1" w:styleId="af7">
    <w:name w:val="Подпись к картинке"/>
    <w:basedOn w:val="a"/>
    <w:link w:val="af6"/>
    <w:rsid w:val="000A1052"/>
    <w:pPr>
      <w:widowControl w:val="0"/>
      <w:shd w:val="clear" w:color="auto" w:fill="FFFFFF"/>
      <w:spacing w:after="0" w:line="245" w:lineRule="exact"/>
      <w:jc w:val="both"/>
    </w:pPr>
    <w:rPr>
      <w:rFonts w:asciiTheme="minorHAnsi" w:eastAsiaTheme="minorHAnsi" w:hAnsiTheme="minorHAnsi" w:cstheme="minorBidi"/>
      <w:sz w:val="19"/>
      <w:szCs w:val="19"/>
    </w:rPr>
  </w:style>
  <w:style w:type="paragraph" w:customStyle="1" w:styleId="62">
    <w:name w:val="Основной текст (6)"/>
    <w:basedOn w:val="a"/>
    <w:link w:val="61"/>
    <w:rsid w:val="000A1052"/>
    <w:pPr>
      <w:widowControl w:val="0"/>
      <w:shd w:val="clear" w:color="auto" w:fill="FFFFFF"/>
      <w:spacing w:after="0" w:line="413" w:lineRule="exact"/>
      <w:ind w:firstLine="740"/>
      <w:jc w:val="both"/>
    </w:pPr>
    <w:rPr>
      <w:rFonts w:ascii="Times New Roman" w:eastAsia="Times New Roman" w:hAnsi="Times New Roman"/>
      <w:i/>
      <w:iCs/>
    </w:rPr>
  </w:style>
  <w:style w:type="paragraph" w:customStyle="1" w:styleId="72">
    <w:name w:val="Основной текст (7)"/>
    <w:basedOn w:val="a"/>
    <w:link w:val="71"/>
    <w:rsid w:val="000A1052"/>
    <w:pPr>
      <w:widowControl w:val="0"/>
      <w:shd w:val="clear" w:color="auto" w:fill="FFFFFF"/>
      <w:spacing w:after="0" w:line="0" w:lineRule="atLeast"/>
    </w:pPr>
    <w:rPr>
      <w:rFonts w:ascii="Times New Roman" w:eastAsia="Times New Roman" w:hAnsi="Times New Roman"/>
      <w:sz w:val="16"/>
      <w:szCs w:val="16"/>
    </w:rPr>
  </w:style>
  <w:style w:type="paragraph" w:styleId="af8">
    <w:name w:val="Balloon Text"/>
    <w:basedOn w:val="a"/>
    <w:link w:val="af9"/>
    <w:uiPriority w:val="99"/>
    <w:semiHidden/>
    <w:unhideWhenUsed/>
    <w:rsid w:val="000A1052"/>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0A1052"/>
    <w:rPr>
      <w:rFonts w:ascii="Tahoma" w:eastAsia="Calibri" w:hAnsi="Tahoma" w:cs="Tahoma"/>
      <w:sz w:val="16"/>
      <w:szCs w:val="16"/>
    </w:rPr>
  </w:style>
  <w:style w:type="character" w:customStyle="1" w:styleId="FontStyle12">
    <w:name w:val="Font Style12"/>
    <w:basedOn w:val="a0"/>
    <w:uiPriority w:val="99"/>
    <w:rsid w:val="00E3521C"/>
    <w:rPr>
      <w:rFonts w:ascii="Times New Roman" w:hAnsi="Times New Roman" w:cs="Times New Roman"/>
      <w:sz w:val="20"/>
      <w:szCs w:val="20"/>
    </w:rPr>
  </w:style>
  <w:style w:type="paragraph" w:styleId="afa">
    <w:name w:val="Body Text Indent"/>
    <w:basedOn w:val="a"/>
    <w:link w:val="afb"/>
    <w:uiPriority w:val="99"/>
    <w:semiHidden/>
    <w:unhideWhenUsed/>
    <w:rsid w:val="00FA4A78"/>
    <w:pPr>
      <w:spacing w:after="120"/>
      <w:ind w:left="283"/>
    </w:pPr>
  </w:style>
  <w:style w:type="character" w:customStyle="1" w:styleId="afb">
    <w:name w:val="Основной текст с отступом Знак"/>
    <w:basedOn w:val="a0"/>
    <w:link w:val="afa"/>
    <w:uiPriority w:val="99"/>
    <w:semiHidden/>
    <w:rsid w:val="00FA4A7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odern-econ.ru/micro/gosudarstvo/funkcii/regulirovanie.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syera.ru/3802/metody-gosudarstvennogo-regulirovaniya-ekonomik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lib.net/27/16.html" TargetMode="External"/><Relationship Id="rId5" Type="http://schemas.openxmlformats.org/officeDocument/2006/relationships/webSettings" Target="webSettings.xml"/><Relationship Id="rId15" Type="http://schemas.openxmlformats.org/officeDocument/2006/relationships/hyperlink" Target="http://minfin.ru/ru/" TargetMode="External"/><Relationship Id="rId10" Type="http://schemas.openxmlformats.org/officeDocument/2006/relationships/hyperlink" Target="http://gallery.economicus.ru/" TargetMode="External"/><Relationship Id="rId4" Type="http://schemas.openxmlformats.org/officeDocument/2006/relationships/settings" Target="settings.xml"/><Relationship Id="rId9" Type="http://schemas.openxmlformats.org/officeDocument/2006/relationships/hyperlink" Target="http://www.scienceforum.ru/2013/196/2166" TargetMode="External"/><Relationship Id="rId14" Type="http://schemas.openxmlformats.org/officeDocument/2006/relationships/hyperlink" Target="http://economy.gov.ru/minec/mai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cus.ru/" TargetMode="External"/><Relationship Id="rId1" Type="http://schemas.openxmlformats.org/officeDocument/2006/relationships/hyperlink" Target="http://www.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336C4-1037-4EFE-B402-EC3B70C0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25</Pages>
  <Words>5054</Words>
  <Characters>28811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ООО "НГДУ Нурлатнефть"</Company>
  <LinksUpToDate>false</LinksUpToDate>
  <CharactersWithSpaces>33798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Мусина Регина Владимировна</dc:creator>
  <cp:keywords/>
  <dc:description/>
  <cp:lastModifiedBy>user</cp:lastModifiedBy>
  <cp:revision>19</cp:revision>
  <cp:lastPrinted>2014-12-07T10:33:00Z</cp:lastPrinted>
  <dcterms:created xsi:type="dcterms:W3CDTF">2014-12-06T08:53:00Z</dcterms:created>
  <dcterms:modified xsi:type="dcterms:W3CDTF">2016-02-04T04:43:00Z</dcterms:modified>
</cp:coreProperties>
</file>