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71329941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bookmarkStart w:id="0" w:name="_GoBack" w:displacedByCustomXml="prev"/>
        <w:p w:rsidR="004C1D35" w:rsidRPr="000D2A59" w:rsidRDefault="004C1D35" w:rsidP="004C1D35">
          <w:pPr>
            <w:pStyle w:val="af5"/>
            <w:jc w:val="center"/>
            <w:rPr>
              <w:rStyle w:val="10"/>
              <w:rFonts w:ascii="Times New Roman" w:hAnsi="Times New Roman" w:cs="Times New Roman"/>
              <w:color w:val="auto"/>
            </w:rPr>
          </w:pPr>
          <w:r w:rsidRPr="000D2A59">
            <w:rPr>
              <w:rStyle w:val="10"/>
              <w:rFonts w:ascii="Times New Roman" w:hAnsi="Times New Roman" w:cs="Times New Roman"/>
              <w:color w:val="auto"/>
            </w:rPr>
            <w:t>СОДЕРЖАНИЕ</w:t>
          </w:r>
        </w:p>
        <w:p w:rsidR="00F26C36" w:rsidRPr="000D2A59" w:rsidRDefault="00F26C36" w:rsidP="00F26C3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6A2B6E" w:rsidRPr="006A2B6E" w:rsidRDefault="008E56E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8E56E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C1D35" w:rsidRPr="006A2B6E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E56E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440270642" w:history="1">
            <w:r w:rsidR="006A2B6E" w:rsidRPr="006A2B6E">
              <w:rPr>
                <w:rStyle w:val="af4"/>
                <w:rFonts w:ascii="Times New Roman" w:hAnsi="Times New Roman" w:cs="Times New Roman"/>
                <w:noProof/>
                <w:sz w:val="24"/>
                <w:szCs w:val="24"/>
              </w:rPr>
              <w:t>ЗАДАНИЕ</w:t>
            </w:r>
            <w:r w:rsidR="006A2B6E"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2B6E"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_Toc440270642 \h </w:instrText>
            </w:r>
            <w:r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7010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2B6E" w:rsidRPr="006A2B6E" w:rsidRDefault="008E56E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40270643" w:history="1">
            <w:r w:rsidR="006A2B6E" w:rsidRPr="006A2B6E">
              <w:rPr>
                <w:rStyle w:val="af4"/>
                <w:rFonts w:ascii="Times New Roman" w:hAnsi="Times New Roman" w:cs="Times New Roman"/>
                <w:noProof/>
                <w:sz w:val="24"/>
                <w:szCs w:val="24"/>
              </w:rPr>
              <w:t>СПИСОК ИСПОЛЬЗОВАНЫХ ИСТОЧНИКОВ</w:t>
            </w:r>
            <w:r w:rsidR="006A2B6E"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2B6E"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_Toc440270643 \h </w:instrText>
            </w:r>
            <w:r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7010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6A2B6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1D35" w:rsidRPr="006A2B6E" w:rsidRDefault="008E56EC">
          <w:pPr>
            <w:rPr>
              <w:rFonts w:ascii="Times New Roman" w:hAnsi="Times New Roman" w:cs="Times New Roman"/>
              <w:sz w:val="24"/>
              <w:szCs w:val="24"/>
            </w:rPr>
          </w:pPr>
          <w:r w:rsidRPr="006A2B6E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  <w:bookmarkEnd w:id="0" w:displacedByCustomXml="next"/>
    </w:sdt>
    <w:p w:rsidR="00FD6562" w:rsidRDefault="00FD6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95449" w:rsidRDefault="00395449" w:rsidP="009D5F6E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440270642"/>
      <w:r w:rsidRPr="009D5F6E">
        <w:rPr>
          <w:rFonts w:ascii="Times New Roman" w:hAnsi="Times New Roman" w:cs="Times New Roman"/>
          <w:b w:val="0"/>
          <w:color w:val="auto"/>
        </w:rPr>
        <w:lastRenderedPageBreak/>
        <w:t>З</w:t>
      </w:r>
      <w:r w:rsidR="00E24827" w:rsidRPr="009D5F6E">
        <w:rPr>
          <w:rFonts w:ascii="Times New Roman" w:hAnsi="Times New Roman" w:cs="Times New Roman"/>
          <w:b w:val="0"/>
          <w:color w:val="auto"/>
        </w:rPr>
        <w:t>АДАНИЕ</w:t>
      </w:r>
      <w:bookmarkEnd w:id="1"/>
    </w:p>
    <w:p w:rsidR="007F5E98" w:rsidRPr="007F5E98" w:rsidRDefault="007F5E98" w:rsidP="007F5E98">
      <w:pPr>
        <w:rPr>
          <w:sz w:val="28"/>
          <w:szCs w:val="28"/>
        </w:rPr>
      </w:pPr>
    </w:p>
    <w:p w:rsidR="007F5E98" w:rsidRPr="007F5E98" w:rsidRDefault="007F5E98" w:rsidP="007F5E9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7F5E98">
        <w:rPr>
          <w:rFonts w:ascii="Times New Roman" w:hAnsi="Times New Roman" w:cs="Times New Roman"/>
          <w:sz w:val="28"/>
          <w:szCs w:val="28"/>
        </w:rPr>
        <w:t xml:space="preserve">Составить бухгалтерские проводки по операциям, приведенным в табл. 1. </w:t>
      </w:r>
    </w:p>
    <w:p w:rsidR="005610DC" w:rsidRDefault="007F5E98" w:rsidP="007F5E9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Pr="007F5E98">
        <w:rPr>
          <w:rFonts w:ascii="Times New Roman" w:hAnsi="Times New Roman" w:cs="Times New Roman"/>
          <w:sz w:val="28"/>
          <w:szCs w:val="28"/>
        </w:rPr>
        <w:t>По каждому факту хозяйственной жизни, приведенному в табл. 1, необходимо указать документ, на основании которого в бухгалтерском учете делают бухгалтерские записи.</w:t>
      </w:r>
    </w:p>
    <w:p w:rsidR="007F5E98" w:rsidRDefault="007F5E98" w:rsidP="007F5E9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F5E98" w:rsidSect="00D70106">
          <w:footerReference w:type="default" r:id="rId8"/>
          <w:footerReference w:type="first" r:id="rId9"/>
          <w:pgSz w:w="11906" w:h="16838"/>
          <w:pgMar w:top="1134" w:right="850" w:bottom="1134" w:left="1418" w:header="708" w:footer="708" w:gutter="0"/>
          <w:pgNumType w:start="2"/>
          <w:cols w:space="708"/>
          <w:titlePg/>
          <w:docGrid w:linePitch="360"/>
        </w:sectPr>
      </w:pPr>
    </w:p>
    <w:p w:rsidR="0060291A" w:rsidRDefault="007F5E98" w:rsidP="007F5E98">
      <w:pPr>
        <w:jc w:val="center"/>
        <w:rPr>
          <w:rFonts w:ascii="Times New Roman" w:hAnsi="Times New Roman" w:cs="Times New Roman"/>
          <w:sz w:val="28"/>
          <w:szCs w:val="28"/>
        </w:rPr>
      </w:pPr>
      <w:r w:rsidRPr="007F5E98">
        <w:rPr>
          <w:rFonts w:ascii="Times New Roman" w:hAnsi="Times New Roman" w:cs="Times New Roman"/>
          <w:sz w:val="28"/>
          <w:szCs w:val="28"/>
        </w:rPr>
        <w:lastRenderedPageBreak/>
        <w:t>Таблица 1 - Журнал хозяйственных операций</w:t>
      </w: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4"/>
        <w:gridCol w:w="7229"/>
        <w:gridCol w:w="1418"/>
        <w:gridCol w:w="2693"/>
        <w:gridCol w:w="1559"/>
        <w:gridCol w:w="1417"/>
      </w:tblGrid>
      <w:tr w:rsidR="007F5E98" w:rsidRPr="007F5E98" w:rsidTr="000B5867">
        <w:trPr>
          <w:trHeight w:val="46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7F5E98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7F5E98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7F5E98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A0C18" w:rsidRPr="007F5E98" w:rsidTr="000B5867">
        <w:trPr>
          <w:trHeight w:val="112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Акцептованы счета поставщиков за поступившие на склады материальные ценности:</w:t>
            </w:r>
          </w:p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покупная стоимость, включая транспортные расходы (по фактической себестоимости заготовления)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AA0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360 000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AA0C18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купли-продажи,№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1-Т «Товарно-транспортная накладная»,</w:t>
            </w:r>
            <w:r w:rsidRPr="00AA0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A0C18">
              <w:rPr>
                <w:rFonts w:ascii="Times New Roman" w:hAnsi="Times New Roman" w:cs="Times New Roman"/>
                <w:sz w:val="24"/>
                <w:szCs w:val="24"/>
              </w:rPr>
              <w:t>ТОРГ-12 «Товарная накладная»,</w:t>
            </w:r>
            <w:r w:rsidRPr="00AA0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М-4 «Приходный ордер»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A0C18" w:rsidRPr="007F5E98" w:rsidTr="000B5867">
        <w:trPr>
          <w:trHeight w:val="2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налог на добавленную стоимость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053E10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Счета-фактуры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погрузочных работ, оплаченная из подотчетных сумм кладовщиком, включена в себестоимость материалов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544619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 на оказание услуг,Акт приемки-сдачи выполненных работ,Бухгалтерская справка-расчет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№ АО-1 «Авансовый отчет»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54461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54461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Передано в монтаж оборудование для строящегося цеха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544619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ОС-15 «Акт о приеме-передаче оборудования в монтаж»,Бухгалтерская справка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54461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/04 «Приобретение объектов основных средств»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54461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AA0C18" w:rsidRPr="007F5E98" w:rsidTr="000B5867">
        <w:trPr>
          <w:trHeight w:val="82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Акцептован счет подрядной организации за выполненные строительно-монтажные работы по возведению здания цеха:</w:t>
            </w:r>
          </w:p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стоимость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544619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на строительно-монтажные работы,№ КС-2 «Акт о приемке выполненных работ»,№ КС-3 «Справка о стоимости выполненных работ и затрат».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54461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/04 «Приобретение объектов основных средств»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54461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A0C18" w:rsidRPr="007F5E98" w:rsidTr="000B5867">
        <w:trPr>
          <w:trHeight w:val="27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налог на добавленную стоимость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053E10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Счета-фактуры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54461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54461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44619" w:rsidRPr="007F5E98" w:rsidTr="000B5867">
        <w:trPr>
          <w:trHeight w:val="1932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619" w:rsidRPr="007F5E98" w:rsidRDefault="0054461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619" w:rsidRPr="007F5E98" w:rsidRDefault="00544619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Списано морально устаревшее оборудование:</w:t>
            </w:r>
          </w:p>
          <w:p w:rsidR="00544619" w:rsidRPr="007F5E98" w:rsidRDefault="00544619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первоначальная стоимость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619" w:rsidRPr="007F5E98" w:rsidRDefault="0054461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760 000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619" w:rsidRPr="007F5E98" w:rsidRDefault="00544619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справка-расчет, № ОС-4 «Акт о списании объекта основных средств», ОС-4б «Акт о списании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 объектов основных средств»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619" w:rsidRPr="007F5E98" w:rsidRDefault="00544619" w:rsidP="006C0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01/09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«Выбытие основных средств»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619" w:rsidRPr="007F5E98" w:rsidRDefault="00544619" w:rsidP="006C0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/01 «Основные средства в организации»</w:t>
            </w:r>
          </w:p>
        </w:tc>
      </w:tr>
      <w:tr w:rsidR="00457555" w:rsidRPr="007F5E98" w:rsidTr="000B5867">
        <w:trPr>
          <w:trHeight w:val="309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Pr="007F5E98" w:rsidRDefault="0045755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Pr="007F5E98" w:rsidRDefault="00457555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сумма начисленной амортизации на дату списания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Pr="007F5E98" w:rsidRDefault="0045755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710 000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7555" w:rsidRPr="004B2DBA" w:rsidRDefault="00E567B3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Default="00E567B3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67B3" w:rsidRDefault="00E567B3" w:rsidP="00E5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01/09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«Выбытие основных средств»</w:t>
            </w:r>
          </w:p>
        </w:tc>
      </w:tr>
      <w:tr w:rsidR="00457555" w:rsidRPr="007F5E98" w:rsidTr="000B5867">
        <w:trPr>
          <w:trHeight w:val="816"/>
        </w:trPr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Pr="007F5E98" w:rsidRDefault="0045755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Pr="007F5E98" w:rsidRDefault="00457555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списана остаточная стоимость оборудования (сумму определить и отразить на счетах)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Default="00E567B3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</w:t>
            </w:r>
          </w:p>
          <w:p w:rsidR="00457555" w:rsidRPr="007F5E98" w:rsidRDefault="00E567B3" w:rsidP="00E5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(760 000-710 000)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7555" w:rsidRPr="004B2DBA" w:rsidRDefault="00E567B3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Default="00E567B3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91/2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«Прочие расходы»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Default="00E567B3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01/09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«Выбытие основных средств»</w:t>
            </w:r>
          </w:p>
        </w:tc>
      </w:tr>
      <w:tr w:rsidR="00457555" w:rsidRPr="007F5E98" w:rsidTr="000B5867">
        <w:trPr>
          <w:trHeight w:val="825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Pr="007F5E98" w:rsidRDefault="0045755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Pr="007F5E98" w:rsidRDefault="00457555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стоимость оприходованных материалов (</w:t>
            </w:r>
            <w:r w:rsidR="00E5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запасных частей, лома) от демон</w:t>
            </w: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тированного оборудования по цене их возможного использования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Pr="007F5E98" w:rsidRDefault="0045755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7555" w:rsidRPr="004B2DBA" w:rsidRDefault="00053E10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М-35 «Акт об оприходовании материальных ценностей, полученных при разборке и демонтаже зданий и сооружений»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Default="00E567B3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7555" w:rsidRDefault="00E567B3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91/1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«Прочие доходы»</w:t>
            </w:r>
          </w:p>
        </w:tc>
      </w:tr>
      <w:tr w:rsidR="00AA0C18" w:rsidRPr="007F5E98" w:rsidTr="000B5867">
        <w:trPr>
          <w:trHeight w:val="72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Акцептован счет специализированной монтажной организации за принятые по акту работы по монтажу производственного оборудования:</w:t>
            </w:r>
          </w:p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стоимость оказанных услуг по монтажу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5867" w:rsidRDefault="000B5867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5867" w:rsidRDefault="000B5867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5867" w:rsidRPr="007F5E98" w:rsidRDefault="000B5867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053E10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 на оказание услуг,Акты приемки-сдачи выполненных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053E1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/04 «Приобретение объектов основных средств»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053E1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A0C18" w:rsidRPr="007F5E98" w:rsidTr="000B5867">
        <w:trPr>
          <w:trHeight w:val="369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налог на добавленную стоимость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053E10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Счета-фактуры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053E1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053E1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Израсходованы материалы в процессе эксперимента по разработке нового способа получения высокопрочной ткани</w:t>
            </w:r>
          </w:p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A91F60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расхода МПЗ;№ М-8 «Лимитно-заборная карта»,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A91F60" w:rsidP="00A9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08/08 «Выполнение научно-исследовательских, опытно-конструкторск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и технологических работ»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053E1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AA0C18" w:rsidRPr="007F5E98" w:rsidTr="000B5867">
        <w:trPr>
          <w:trHeight w:val="51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в эксплуатацию законченные объекты основных средств:</w:t>
            </w:r>
          </w:p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здание цеха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1 100 000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4139B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ОС-1а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приеме-передаче здания (сооружения)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Pr="0054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КС-2 «Акт о приемке выполненных работ»,№ КС-3 «Справка о стоимости выполненных работ и затрат»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/01 «Основные средства в организации»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/04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«Приобретение объектов основных средств»</w:t>
            </w:r>
          </w:p>
        </w:tc>
      </w:tr>
      <w:tr w:rsidR="00AA0C18" w:rsidRPr="007F5E98" w:rsidTr="000B5867">
        <w:trPr>
          <w:trHeight w:val="303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производственное оборудование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198 000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4139B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ОС-1 «Акт о приеме-передаче объекта основных сред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(кроме зданий, сооружений)»</w:t>
            </w: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№ ОС-1б «Акт о приеме - передаче групп объектов основных средств (кроме зданий, сооружений)»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/01 «Основные средства в организации»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9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/04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«Приобретение объектов основных средств»</w:t>
            </w:r>
          </w:p>
        </w:tc>
      </w:tr>
      <w:tr w:rsidR="00AA0C18" w:rsidRPr="007F5E98" w:rsidTr="000B5867">
        <w:trPr>
          <w:trHeight w:val="81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Отпущены со склада и израсходованы материальные ценности (по фактической себестоимости):</w:t>
            </w:r>
          </w:p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изготовление продукции в основном производстве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340 000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4139B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М-8 «Лимитно-заборная карта»,№ М-11 «Требование-накладная»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0C18" w:rsidRPr="007F5E98" w:rsidTr="000B5867">
        <w:trPr>
          <w:trHeight w:val="58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 ремонт основных средств, содержание и эксплуатацию оборудования и хозяйственные нужды цехов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4139B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М-8 «Лимитно-заборная карта», № М-11 «Требование-накладная»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0C18" w:rsidRPr="007F5E98" w:rsidTr="000B5867">
        <w:trPr>
          <w:trHeight w:val="58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 ремонт и обслуживание основных средств общехозяйственного назначения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413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4139B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М-8 «Лимитно-заборная карта», № М-11 «Требование-накладная»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0C18" w:rsidRPr="007F5E98" w:rsidTr="000B5867">
        <w:trPr>
          <w:trHeight w:val="228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на упаковку продаваемой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AA0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4139B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М-8 «Лимитно-заборная карта», № М-11 «Требование-накладная»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Оприходованы по цене возможного использования возвратные материалы из основного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795FB8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М-4 «Приходный ордер»,№ М-7 «Акт о приемке материалов».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139B5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пошлина за регистрацию патента на новый способ получения высокопрочной ткани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795FB8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банка по расчетному счету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A91F6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08/08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«Выполнение научно-исследовательских, опытно-конструкторских и технологических работ»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A0C18" w:rsidRPr="007F5E98" w:rsidTr="000B5867">
        <w:trPr>
          <w:trHeight w:val="82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Оплачены с расчетного счета организации:</w:t>
            </w:r>
          </w:p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счета поставщиков и подрядчиков за поставленное оборудование, материалы, коммунальные услуги и пр.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1 149 000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795FB8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</w:t>
            </w:r>
            <w:r w:rsidRPr="00795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,Выписка банка по расчетному счету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A0C18" w:rsidRPr="007F5E98" w:rsidTr="000B5867">
        <w:trPr>
          <w:trHeight w:val="5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пошлина за регистрацию патента на новый способ получения высокопрочной ткани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795FB8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</w:t>
            </w:r>
            <w:r w:rsidRPr="00795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,Выписка банка по расчетному счету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A0C18" w:rsidRPr="007F5E98" w:rsidTr="000B5867">
        <w:trPr>
          <w:trHeight w:val="30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результаты годовой инвентаризации:</w:t>
            </w:r>
          </w:p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излишки материалов на складе (по рыночной стоимости)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19C" w:rsidRPr="007F5E98" w:rsidRDefault="00795FB8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М-4 «Приходный ордер»,№ ИНВ-3 «Инвентаризационная опись товарно-материальных ценностей»,№ ИНВ-19 «Сличительная ведомость результатов инвентаризации товарно-материальных ценностей»,№ ИНВ-26 «Ведомость учета результатов, выявленных инвентаризацией»</w:t>
            </w:r>
            <w:r w:rsid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9219C" w:rsidRPr="00795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91/1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«Прочие доходы»</w:t>
            </w:r>
          </w:p>
        </w:tc>
      </w:tr>
      <w:tr w:rsidR="00AA0C18" w:rsidRPr="007F5E98" w:rsidTr="000B5867">
        <w:trPr>
          <w:trHeight w:val="513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недостача готовой продукции на складе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49219C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ИНВ-3 «Инвентаризационная опись товарно-материальных ценностей», № ИНВ-19 «Сличительная ведомость результатов инвентаризации товарно-материальных ценностей», № ИНВ-26 «Ведомость учета результатов, выявленных инвентаризацией»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95FB8" w:rsidRPr="00795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договору купли-продажи ценных бумаг на вторичном рынке приобретен пакет акций ОАО «Роса», счета за которые не оплачены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49219C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приобретения ценных бумаг,Бухгалтерская справка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 на изобретение нового способа получения высокопрочной ткани принят к учету в качестве нематериального актива (сумму определить)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19C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</w:t>
            </w:r>
          </w:p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(85 000+500)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49219C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А-1 «Карточка учета нематериаль</w:t>
            </w:r>
            <w:r w:rsidRP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A91F6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08/08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«Выполнение научно-исследовательских, опытно-конструкторских и технологических работ»</w:t>
            </w:r>
          </w:p>
        </w:tc>
      </w:tr>
      <w:tr w:rsidR="00AA0C18" w:rsidRPr="007F5E98" w:rsidTr="000B5867">
        <w:trPr>
          <w:trHeight w:val="51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амортизация основных средств:</w:t>
            </w:r>
          </w:p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производственного оборудования, здания и инвентаря цехов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B5" w:rsidRPr="004139B5" w:rsidRDefault="004139B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данные по начислению амортизации основных средств в разрезе структурных </w:t>
            </w: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подразделений,</w:t>
            </w:r>
          </w:p>
          <w:p w:rsidR="00AA0C18" w:rsidRPr="007F5E98" w:rsidRDefault="004139B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</w:tr>
      <w:tr w:rsidR="00AA0C18" w:rsidRPr="007F5E98" w:rsidTr="000B5867">
        <w:trPr>
          <w:trHeight w:val="303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зданий, сооружений и инвентаря общехозяйственного назначения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39B5" w:rsidRPr="004139B5" w:rsidRDefault="004139B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Аналитические данные по начислению амортизации основных средств в разрезе структурных подразделений,</w:t>
            </w:r>
          </w:p>
          <w:p w:rsidR="00AA0C18" w:rsidRPr="007F5E98" w:rsidRDefault="004139B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амортизация по нематериальным активам, используемым на общепроизводственные нужды</w:t>
            </w:r>
          </w:p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0F14" w:rsidRPr="006C0F14" w:rsidRDefault="006C0F14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Аналитические данные по начислению амортизации нематериальных активов в разрезе структурных подразделений организации,</w:t>
            </w:r>
          </w:p>
          <w:p w:rsidR="007F5E98" w:rsidRPr="007F5E98" w:rsidRDefault="006C0F14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Оприходована на складе выпущенная из производства готовая продукция по фактической себестоимости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9C18F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МХ-18 «Накладная на передачу готовой продукции в места хранения»,Бухгалтерская справка.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95FB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A0C18" w:rsidRPr="007F5E98" w:rsidTr="000B5867">
        <w:trPr>
          <w:trHeight w:val="82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Отгружена готовая продукция покупателям в соответствии с договорами:</w:t>
            </w:r>
          </w:p>
          <w:p w:rsidR="00AA0C18" w:rsidRPr="007F5E98" w:rsidRDefault="00AA0C1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отражена выручка от продажи готовой продукции в сумме, указанной в расчетных документах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2 065 000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49219C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(контракт) купли-продажи,накладная на отпуск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90/1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«Выручка»</w:t>
            </w:r>
          </w:p>
        </w:tc>
      </w:tr>
      <w:tr w:rsidR="00AA0C18" w:rsidRPr="007F5E98" w:rsidTr="000B5867">
        <w:trPr>
          <w:trHeight w:val="5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списана со склада отгруженная готовая продукция по фактической производственной себестоимости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AA0C18" w:rsidP="00AA0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C18" w:rsidRPr="007F5E98" w:rsidRDefault="00AA0C18" w:rsidP="00AA0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1 480 000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18" w:rsidRPr="007F5E98" w:rsidRDefault="0049219C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90/2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«Себестоимость продаж»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C1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Переданы в эксплуатацию машины и оборудование по первоначальной стоимости, сложившейся в результате капитальных </w:t>
            </w: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49219C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ОС-1 «Акт о приеме-передаче объекта </w:t>
            </w:r>
            <w:r w:rsidRPr="0049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средств (кроме зданий, сооружений)», № ОС-1б «Акт о приеме - передаче групп объектов основных средств (кроме зданий, сооружений)»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/01 «Основные 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в организации»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08/04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«Приобретение 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основных средств»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в эксплуатацию объекты основных средств полученные безвозмездно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F1529D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ОС-1 «Акт о приеме-передаче объекта основных средств (кроме зданий, сооружений)», № ОС-1б «Акт о приеме - передаче групп объектов основных средств (кроме зданий, сооружений)»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/01 «Основные средства в организации»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08/04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«Приобретение объектов основных средств»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Возвращены объекты основных средств головной организации от филиала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F1529D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F15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ОС-2 «Накладная на внутреннее перемещение объектов основных средств»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№ </w:t>
            </w:r>
            <w:r w:rsidRPr="00F15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ОС-6 «Инвентарная карточка учета объекта основных средств»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/01 «Основные средства в организации»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79/1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«Расчеты по выделенному имуществу»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дооценка первоначальной стоимости основных средств, по которым уценка в предыдущие годы не производилась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F1529D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переоценки основных средств,Бухгалтерская справка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/01 «Основные средства в организации»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Переданы из консервации в эксплуатацию объекты основных средств по первоначальной стоимости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F1529D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о расконсервации объектов основных средств, </w:t>
            </w:r>
            <w:r w:rsidRPr="00F15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«Основные средства в организации»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01/06</w:t>
            </w:r>
            <w:r w:rsidR="003F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«Основные средства на консервации»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у лизингодателя амортизация по объектам, сданным в лизинг, если имущество учитывается на балансе лизингодателя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081F4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данные по начислению амортизации лизингового имущества,Бухгалтерская </w:t>
            </w:r>
            <w:r w:rsidRPr="00081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Учтено приобретенное оборудование, требующее монтажа, по покупной стоимости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032F6C" w:rsidP="0003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ОС-14 «Акт о приеме (поступлении) оборудования</w:t>
            </w:r>
            <w:r w:rsidR="00081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49219C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Получены безвозмездно объекты основных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081F4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081F4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77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/04 «Приобретение объектов основных средств»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081F4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</w:t>
            </w:r>
            <w:r w:rsidR="0077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«Безвозмездные поступления»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проценты по кредитам и займам, полученным на приобретение инвестиционных активов, после момента их ввода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081F4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займа,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81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ыписка банка по расчетному счету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081F4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</w:t>
            </w:r>
            <w:r w:rsidR="0077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«Прочие расходы»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513672" w:rsidP="00513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67/02 «Проценты по долгосрочным кредитам»</w:t>
            </w:r>
          </w:p>
        </w:tc>
      </w:tr>
      <w:tr w:rsidR="00965240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96524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965240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Списана фактическая стоимость оборудования, переданного в монтаж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96524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240" w:rsidRPr="00965240" w:rsidRDefault="000B5867" w:rsidP="000B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867">
              <w:rPr>
                <w:rFonts w:ascii="Times New Roman" w:hAnsi="Times New Roman" w:cs="Times New Roman"/>
                <w:sz w:val="24"/>
                <w:szCs w:val="24"/>
              </w:rPr>
              <w:t>№ ОС-15 «Акт о приеме-передаче оборудования в монтаж», Бухгалтерская справка-расчет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0B5867" w:rsidP="0025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08/04 «Приобретение объектов основных средств»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84729F" w:rsidP="0025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53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65240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96524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965240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Списана фактическая себестоимость материалов, израсходованных для ремонта основных средств, используемых в основном производстве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96524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240" w:rsidRPr="00965240" w:rsidRDefault="00F06AED" w:rsidP="000B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AED">
              <w:rPr>
                <w:rFonts w:ascii="Times New Roman" w:hAnsi="Times New Roman" w:cs="Times New Roman"/>
                <w:sz w:val="24"/>
                <w:szCs w:val="24"/>
              </w:rPr>
              <w:t>№ М-8 «Лимитно-заборная карта», № М-11 «Требование-накладная»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F06AED" w:rsidP="00770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F06AED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5240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965240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965240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Списана фактическая себестоимость материалов, израсходованных на модернизацию основных средств общехозяйственного назначения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965240" w:rsidRDefault="00965240" w:rsidP="00965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240" w:rsidRPr="00965240" w:rsidRDefault="00F06AED" w:rsidP="000B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AED">
              <w:rPr>
                <w:rFonts w:ascii="Times New Roman" w:hAnsi="Times New Roman" w:cs="Times New Roman"/>
                <w:sz w:val="24"/>
                <w:szCs w:val="24"/>
              </w:rPr>
              <w:t>№ М-8 «Лимитно-заборная карта»,№ М-11 «Требование — накладная».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F06AED" w:rsidP="00F0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08/03«Модернизация объектов основных средств»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240" w:rsidRPr="007F5E98" w:rsidRDefault="00F06AED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Оприходованы материалы по учетным ценам</w:t>
            </w:r>
          </w:p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9C18F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М-7 «Акт о приемке материалов»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отклонения стоимости материалов по учетным ценам от фактической себестоимости – перерасход (превышение фактической себестоимости над стоимостью по учетным ценам)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9C18F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 резерв под снижение стоимости материальных ценностей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9C18F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справка-расчет.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</w:t>
            </w:r>
            <w:r w:rsidR="0077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«Прочие расходы»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Произведено списание фактической производственной себестоимости выпущенной готовой продукции основного производства (по окончании месяца, при применении метода оценки готовой продукции по нормативной себестоимости)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9C18F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себестоимости,Бухгалтерская справка.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27AB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 учету товары, полученные от товарища в качестве его вклада по договору простого товарищества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  <w:r w:rsidR="009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18FB" w:rsidRPr="009C18FB" w:rsidRDefault="009C18F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ТОРГ-1 «Акт о приемке товаров»,</w:t>
            </w:r>
          </w:p>
          <w:p w:rsidR="007F5E98" w:rsidRPr="007F5E98" w:rsidRDefault="00136746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МХ-1 «Акт о приеме –</w:t>
            </w:r>
            <w:r w:rsidR="009C18FB" w:rsidRPr="009C1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передаче товарно-материальных ценностей на хранение».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</w:t>
            </w:r>
            <w:r w:rsidR="0077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A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«Вклады по договору простого товарищества»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Отражена передача готовой продукции сторонним лицам (без перехода права собственности на продукцию)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BA28C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Агентский договор,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BA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ТОРГ-12 «Товарная накладная»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A07649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06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потери товаров в связи с чрезвычайными обстоятельствами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BA28CB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ИНВ-19 «</w:t>
            </w:r>
            <w:r w:rsidRPr="00BA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Сличительная ведомость результатов инвентаризации товарно-материа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льных ценностей», № ИНВ-26 «В</w:t>
            </w:r>
            <w:r w:rsidRPr="00BA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едомость учета результа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выявленных инвентаризацией»,П</w:t>
            </w:r>
            <w:r w:rsidRPr="00BA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риказ руководителя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27AB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91/02 «Прочие расходы»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27AB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Отражена торговая наценка по оприходованным товарам в розничной торговле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897745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Товарный</w:t>
            </w:r>
            <w:r w:rsidRPr="00897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отчет, № ТОРГ-12 «Товарная накладная»(или накладны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97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перемещение)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Выписки</w:t>
            </w:r>
            <w:r w:rsidRPr="00897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реестра цен.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</w:t>
            </w:r>
            <w:r w:rsidR="0077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A2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«Товары в розничной торговле»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F5E98" w:rsidRPr="007F5E98" w:rsidTr="000B5867">
        <w:trPr>
          <w:trHeight w:val="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7F5E98" w:rsidP="007F5E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Недостача товаров, выявленная при инвентаризации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39460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7F5E98"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7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F5E98" w:rsidRPr="007F5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E98" w:rsidRPr="007F5E98" w:rsidRDefault="00A07649" w:rsidP="000B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ИНВ-3 «Инвентаризационная </w:t>
            </w:r>
            <w:r w:rsidRPr="00A07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опись товарно- материальных ценностей»,№ИНВ-5 «Инвентаризационная опись ТМЦ, принятых на ответственное хранение»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07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ИНВ-19 «Сличительная ведомость результатов инвентаризации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товарно-материальных ценностей»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E98" w:rsidRPr="007F5E98" w:rsidRDefault="009C18FB" w:rsidP="007F5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</w:tbl>
    <w:p w:rsidR="00BA28CB" w:rsidRDefault="00BA28CB">
      <w:pPr>
        <w:rPr>
          <w:rFonts w:ascii="Times New Roman" w:hAnsi="Times New Roman" w:cs="Times New Roman"/>
          <w:sz w:val="28"/>
          <w:szCs w:val="28"/>
        </w:rPr>
        <w:sectPr w:rsidR="00BA28CB" w:rsidSect="007F5E98">
          <w:pgSz w:w="16838" w:h="11906" w:orient="landscape"/>
          <w:pgMar w:top="1418" w:right="1134" w:bottom="850" w:left="1134" w:header="708" w:footer="708" w:gutter="0"/>
          <w:cols w:space="708"/>
          <w:titlePg/>
          <w:docGrid w:linePitch="360"/>
        </w:sectPr>
      </w:pPr>
    </w:p>
    <w:p w:rsidR="004D1B5A" w:rsidRDefault="004D1B5A" w:rsidP="00EA5E03">
      <w:pPr>
        <w:pStyle w:val="1"/>
        <w:tabs>
          <w:tab w:val="left" w:pos="709"/>
        </w:tabs>
        <w:spacing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440270643"/>
      <w:r w:rsidRPr="00C930A1">
        <w:rPr>
          <w:rFonts w:ascii="Times New Roman" w:hAnsi="Times New Roman" w:cs="Times New Roman"/>
          <w:b w:val="0"/>
          <w:color w:val="auto"/>
        </w:rPr>
        <w:lastRenderedPageBreak/>
        <w:t xml:space="preserve">СПИСОК </w:t>
      </w:r>
      <w:r w:rsidR="00C470F8">
        <w:rPr>
          <w:rFonts w:ascii="Times New Roman" w:hAnsi="Times New Roman" w:cs="Times New Roman"/>
          <w:b w:val="0"/>
          <w:color w:val="auto"/>
        </w:rPr>
        <w:t>ИСПОЛЬЗОВАНЫХ ИСТОЧНИКОВ</w:t>
      </w:r>
      <w:bookmarkEnd w:id="2"/>
    </w:p>
    <w:p w:rsidR="009D5F6E" w:rsidRPr="007F5E98" w:rsidRDefault="009D5F6E" w:rsidP="009D5F6E">
      <w:pPr>
        <w:rPr>
          <w:sz w:val="28"/>
          <w:szCs w:val="28"/>
        </w:rPr>
      </w:pPr>
    </w:p>
    <w:p w:rsidR="009D5F6E" w:rsidRPr="009D5F6E" w:rsidRDefault="009D5F6E" w:rsidP="009D5F6E">
      <w:pPr>
        <w:numPr>
          <w:ilvl w:val="0"/>
          <w:numId w:val="14"/>
        </w:numPr>
        <w:tabs>
          <w:tab w:val="num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F6E">
        <w:rPr>
          <w:rFonts w:ascii="Times New Roman" w:hAnsi="Times New Roman"/>
          <w:sz w:val="28"/>
          <w:szCs w:val="28"/>
        </w:rPr>
        <w:t xml:space="preserve">Федеральный закон от 6 декабря 2011 г. N 402–ФЗ "О бухгалтерском учете" </w:t>
      </w:r>
      <w:r w:rsidR="000C4D71">
        <w:rPr>
          <w:rFonts w:ascii="Times New Roman" w:hAnsi="Times New Roman"/>
          <w:sz w:val="28"/>
          <w:szCs w:val="28"/>
        </w:rPr>
        <w:t>.</w:t>
      </w:r>
    </w:p>
    <w:p w:rsidR="009D5F6E" w:rsidRPr="009D5F6E" w:rsidRDefault="009D5F6E" w:rsidP="009D5F6E">
      <w:pPr>
        <w:numPr>
          <w:ilvl w:val="0"/>
          <w:numId w:val="14"/>
        </w:numPr>
        <w:tabs>
          <w:tab w:val="num" w:pos="0"/>
          <w:tab w:val="num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F6E">
        <w:rPr>
          <w:rFonts w:ascii="Times New Roman" w:hAnsi="Times New Roman"/>
          <w:sz w:val="28"/>
          <w:szCs w:val="28"/>
        </w:rPr>
        <w:t xml:space="preserve">Приказ Минфина </w:t>
      </w:r>
      <w:r w:rsidR="000C4D71">
        <w:rPr>
          <w:rFonts w:ascii="Times New Roman" w:hAnsi="Times New Roman"/>
          <w:sz w:val="28"/>
          <w:szCs w:val="28"/>
        </w:rPr>
        <w:t>РФ от 31 октября 2000 г. N 94н «</w:t>
      </w:r>
      <w:r w:rsidRPr="009D5F6E">
        <w:rPr>
          <w:rFonts w:ascii="Times New Roman" w:hAnsi="Times New Roman"/>
          <w:sz w:val="28"/>
          <w:szCs w:val="28"/>
        </w:rPr>
        <w:t>Об утверждении Плана счетов бухгалтерского учета финансово–хозяйственной деятельности организаций и инструкции по его применению</w:t>
      </w:r>
      <w:r w:rsidR="000C4D71">
        <w:rPr>
          <w:rFonts w:ascii="Times New Roman" w:hAnsi="Times New Roman"/>
          <w:sz w:val="28"/>
          <w:szCs w:val="28"/>
        </w:rPr>
        <w:t>».</w:t>
      </w:r>
    </w:p>
    <w:p w:rsidR="009D5F6E" w:rsidRPr="009D5F6E" w:rsidRDefault="009D5F6E" w:rsidP="009D5F6E">
      <w:pPr>
        <w:numPr>
          <w:ilvl w:val="0"/>
          <w:numId w:val="14"/>
        </w:numPr>
        <w:tabs>
          <w:tab w:val="num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F6E">
        <w:rPr>
          <w:rFonts w:ascii="Times New Roman" w:hAnsi="Times New Roman"/>
          <w:sz w:val="28"/>
          <w:szCs w:val="28"/>
        </w:rPr>
        <w:t>Бабаев Ю.А., Петров А.М. Теория бухгалтерского учета. – М.: Проспект, 2012. – 240 с.</w:t>
      </w:r>
    </w:p>
    <w:p w:rsidR="000C4D71" w:rsidRDefault="003B4EEF" w:rsidP="000C4D71">
      <w:pPr>
        <w:numPr>
          <w:ilvl w:val="0"/>
          <w:numId w:val="14"/>
        </w:numPr>
        <w:tabs>
          <w:tab w:val="num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Верещака В.В. Годовой отчет – 2013 от журнала «Актуальная бухгалтерия» / Под общ. ред. В.В. Верещаки. М.: ООО «Издательство Гарант-Пресс», 2013. – 592 с.</w:t>
      </w:r>
    </w:p>
    <w:p w:rsidR="009D5F6E" w:rsidRPr="000C4D71" w:rsidRDefault="009D5F6E" w:rsidP="000C4D71">
      <w:pPr>
        <w:numPr>
          <w:ilvl w:val="0"/>
          <w:numId w:val="14"/>
        </w:numPr>
        <w:tabs>
          <w:tab w:val="num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4D71">
        <w:rPr>
          <w:rFonts w:ascii="Times New Roman" w:hAnsi="Times New Roman"/>
          <w:sz w:val="28"/>
          <w:szCs w:val="28"/>
        </w:rPr>
        <w:t>Касьянова Г.Ю. Главная книга бухгалтера. – М.: АБАК, 2013. – 864 с.</w:t>
      </w:r>
    </w:p>
    <w:p w:rsidR="009D5F6E" w:rsidRPr="00C02B0D" w:rsidRDefault="009D5F6E" w:rsidP="00C02B0D">
      <w:pPr>
        <w:pStyle w:val="a3"/>
        <w:numPr>
          <w:ilvl w:val="0"/>
          <w:numId w:val="14"/>
        </w:numPr>
        <w:tabs>
          <w:tab w:val="num" w:pos="0"/>
          <w:tab w:val="left" w:pos="1418"/>
          <w:tab w:val="left" w:pos="552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B0D">
        <w:rPr>
          <w:rFonts w:ascii="Times New Roman" w:hAnsi="Times New Roman"/>
          <w:sz w:val="28"/>
          <w:szCs w:val="28"/>
        </w:rPr>
        <w:t>Кеворкова Ж.А., Сапожникова Н.Г., Савин А.А. План и корреспонденция счетов бухгалтерского учета. Более 10000 проводок. Практика применения Плана счетов: практическое пособие. – М.: Проспект, 201</w:t>
      </w:r>
      <w:r w:rsidR="00E75562">
        <w:rPr>
          <w:rFonts w:ascii="Times New Roman" w:hAnsi="Times New Roman"/>
          <w:sz w:val="28"/>
          <w:szCs w:val="28"/>
        </w:rPr>
        <w:t>1</w:t>
      </w:r>
      <w:r w:rsidRPr="00C02B0D">
        <w:rPr>
          <w:rFonts w:ascii="Times New Roman" w:hAnsi="Times New Roman"/>
          <w:sz w:val="28"/>
          <w:szCs w:val="28"/>
        </w:rPr>
        <w:t>. – 592 с</w:t>
      </w:r>
      <w:r w:rsidR="00C02B0D" w:rsidRPr="00C02B0D">
        <w:rPr>
          <w:rFonts w:ascii="Times New Roman" w:hAnsi="Times New Roman"/>
          <w:sz w:val="28"/>
          <w:szCs w:val="28"/>
        </w:rPr>
        <w:t>.</w:t>
      </w:r>
    </w:p>
    <w:p w:rsidR="009D5F6E" w:rsidRPr="009D5F6E" w:rsidRDefault="009D5F6E" w:rsidP="009D5F6E">
      <w:pPr>
        <w:numPr>
          <w:ilvl w:val="0"/>
          <w:numId w:val="14"/>
        </w:numPr>
        <w:tabs>
          <w:tab w:val="num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F6E">
        <w:rPr>
          <w:rFonts w:ascii="Times New Roman" w:hAnsi="Times New Roman"/>
          <w:sz w:val="28"/>
          <w:szCs w:val="28"/>
        </w:rPr>
        <w:t>Кондраков Н.П., Кондраков И.Н. Бухгалтерский учет в схемах и таблицах. – М.: Проспект, 2013. – 280 с.</w:t>
      </w:r>
    </w:p>
    <w:p w:rsidR="000C4D71" w:rsidRDefault="008E56EC" w:rsidP="000C4D71">
      <w:pPr>
        <w:numPr>
          <w:ilvl w:val="0"/>
          <w:numId w:val="14"/>
        </w:numPr>
        <w:tabs>
          <w:tab w:val="num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9D5F6E" w:rsidRPr="009D5F6E">
          <w:rPr>
            <w:rFonts w:ascii="Times New Roman" w:hAnsi="Times New Roman"/>
            <w:sz w:val="28"/>
            <w:szCs w:val="28"/>
          </w:rPr>
          <w:t>http://www.consultant.ru</w:t>
        </w:r>
      </w:hyperlink>
      <w:r w:rsidR="00C02B0D">
        <w:rPr>
          <w:rFonts w:ascii="Times New Roman" w:hAnsi="Times New Roman"/>
          <w:sz w:val="28"/>
          <w:szCs w:val="28"/>
        </w:rPr>
        <w:t xml:space="preserve"> </w:t>
      </w:r>
    </w:p>
    <w:p w:rsidR="00202826" w:rsidRPr="000C4D71" w:rsidRDefault="000C4D71" w:rsidP="000C4D71">
      <w:pPr>
        <w:numPr>
          <w:ilvl w:val="0"/>
          <w:numId w:val="14"/>
        </w:numPr>
        <w:tabs>
          <w:tab w:val="num" w:pos="14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4D71">
        <w:rPr>
          <w:rFonts w:ascii="Times New Roman" w:hAnsi="Times New Roman"/>
          <w:sz w:val="28"/>
          <w:szCs w:val="28"/>
        </w:rPr>
        <w:t xml:space="preserve"> </w:t>
      </w:r>
      <w:r w:rsidR="009D5F6E" w:rsidRPr="000C4D71">
        <w:rPr>
          <w:rFonts w:ascii="Times New Roman" w:hAnsi="Times New Roman"/>
          <w:sz w:val="28"/>
          <w:szCs w:val="28"/>
        </w:rPr>
        <w:t xml:space="preserve">Система ГАРАНТ: </w:t>
      </w:r>
      <w:hyperlink r:id="rId11" w:history="1">
        <w:r w:rsidR="009D5F6E" w:rsidRPr="000C4D71">
          <w:rPr>
            <w:rFonts w:ascii="Times New Roman" w:hAnsi="Times New Roman"/>
            <w:sz w:val="28"/>
            <w:szCs w:val="28"/>
          </w:rPr>
          <w:t>http://base.garant.ru/</w:t>
        </w:r>
      </w:hyperlink>
      <w:r w:rsidR="00C02B0D" w:rsidRPr="000C4D71">
        <w:rPr>
          <w:rFonts w:ascii="Times New Roman" w:hAnsi="Times New Roman"/>
          <w:sz w:val="28"/>
          <w:szCs w:val="28"/>
        </w:rPr>
        <w:t xml:space="preserve"> </w:t>
      </w:r>
    </w:p>
    <w:sectPr w:rsidR="00202826" w:rsidRPr="000C4D71" w:rsidSect="000C4D71">
      <w:pgSz w:w="11906" w:h="16838"/>
      <w:pgMar w:top="1134" w:right="850" w:bottom="1134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C9C" w:rsidRDefault="00890C9C" w:rsidP="00C30219">
      <w:pPr>
        <w:spacing w:after="0" w:line="240" w:lineRule="auto"/>
      </w:pPr>
      <w:r>
        <w:separator/>
      </w:r>
    </w:p>
  </w:endnote>
  <w:endnote w:type="continuationSeparator" w:id="1">
    <w:p w:rsidR="00890C9C" w:rsidRDefault="00890C9C" w:rsidP="00C30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D71" w:rsidRDefault="000C4D71" w:rsidP="000C4D71">
    <w:pPr>
      <w:pStyle w:val="ac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0520"/>
      <w:docPartObj>
        <w:docPartGallery w:val="Page Numbers (Bottom of Page)"/>
        <w:docPartUnique/>
      </w:docPartObj>
    </w:sdtPr>
    <w:sdtContent>
      <w:p w:rsidR="00D70106" w:rsidRDefault="00D70106">
        <w:pPr>
          <w:pStyle w:val="ac"/>
          <w:jc w:val="center"/>
        </w:pPr>
        <w:r>
          <w:t>14</w:t>
        </w:r>
      </w:p>
    </w:sdtContent>
  </w:sdt>
  <w:p w:rsidR="00032F6C" w:rsidRDefault="00032F6C" w:rsidP="00457555">
    <w:pPr>
      <w:pStyle w:val="ac"/>
      <w:tabs>
        <w:tab w:val="clear" w:pos="4677"/>
        <w:tab w:val="clear" w:pos="9355"/>
        <w:tab w:val="left" w:pos="86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C9C" w:rsidRDefault="00890C9C" w:rsidP="00C30219">
      <w:pPr>
        <w:spacing w:after="0" w:line="240" w:lineRule="auto"/>
      </w:pPr>
      <w:r>
        <w:separator/>
      </w:r>
    </w:p>
  </w:footnote>
  <w:footnote w:type="continuationSeparator" w:id="1">
    <w:p w:rsidR="00890C9C" w:rsidRDefault="00890C9C" w:rsidP="00C30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544EC"/>
    <w:multiLevelType w:val="hybridMultilevel"/>
    <w:tmpl w:val="BBE00AD8"/>
    <w:lvl w:ilvl="0" w:tplc="534011DE">
      <w:start w:val="1"/>
      <w:numFmt w:val="decimal"/>
      <w:lvlText w:val="%1."/>
      <w:lvlJc w:val="left"/>
      <w:pPr>
        <w:ind w:left="10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08096AC4"/>
    <w:multiLevelType w:val="hybridMultilevel"/>
    <w:tmpl w:val="D31679A4"/>
    <w:lvl w:ilvl="0" w:tplc="EF34595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BB52D0"/>
    <w:multiLevelType w:val="multilevel"/>
    <w:tmpl w:val="9894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C39D1"/>
    <w:multiLevelType w:val="multilevel"/>
    <w:tmpl w:val="B0BCC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7064C"/>
    <w:multiLevelType w:val="multilevel"/>
    <w:tmpl w:val="6AC21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635EFE"/>
    <w:multiLevelType w:val="hybridMultilevel"/>
    <w:tmpl w:val="A98E479E"/>
    <w:lvl w:ilvl="0" w:tplc="ECB6B16A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753992"/>
    <w:multiLevelType w:val="hybridMultilevel"/>
    <w:tmpl w:val="0A0E1368"/>
    <w:lvl w:ilvl="0" w:tplc="D36ED33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8F2DBC"/>
    <w:multiLevelType w:val="multilevel"/>
    <w:tmpl w:val="591AA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347623"/>
    <w:multiLevelType w:val="hybridMultilevel"/>
    <w:tmpl w:val="C1067D68"/>
    <w:lvl w:ilvl="0" w:tplc="7BF4A84E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1" w:tplc="15DE62F0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CE2584"/>
    <w:multiLevelType w:val="hybridMultilevel"/>
    <w:tmpl w:val="AB34918A"/>
    <w:lvl w:ilvl="0" w:tplc="860CDF2E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523C0E"/>
    <w:multiLevelType w:val="multilevel"/>
    <w:tmpl w:val="22661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4B35B4"/>
    <w:multiLevelType w:val="multilevel"/>
    <w:tmpl w:val="03F8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B14579"/>
    <w:multiLevelType w:val="hybridMultilevel"/>
    <w:tmpl w:val="CA941E40"/>
    <w:lvl w:ilvl="0" w:tplc="302EC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F325E"/>
    <w:multiLevelType w:val="hybridMultilevel"/>
    <w:tmpl w:val="F79A6B1E"/>
    <w:lvl w:ilvl="0" w:tplc="E550EDE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01147"/>
    <w:multiLevelType w:val="hybridMultilevel"/>
    <w:tmpl w:val="6D84D3A4"/>
    <w:lvl w:ilvl="0" w:tplc="872E786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315C9E"/>
    <w:multiLevelType w:val="hybridMultilevel"/>
    <w:tmpl w:val="81344D40"/>
    <w:lvl w:ilvl="0" w:tplc="A12A6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FF45404"/>
    <w:multiLevelType w:val="multilevel"/>
    <w:tmpl w:val="B3463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111483"/>
    <w:multiLevelType w:val="hybridMultilevel"/>
    <w:tmpl w:val="A9C45FC6"/>
    <w:lvl w:ilvl="0" w:tplc="CC2893E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86B56"/>
    <w:multiLevelType w:val="hybridMultilevel"/>
    <w:tmpl w:val="3E70C800"/>
    <w:lvl w:ilvl="0" w:tplc="8EDC201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66031B"/>
    <w:multiLevelType w:val="multilevel"/>
    <w:tmpl w:val="A1605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435216E"/>
    <w:multiLevelType w:val="multilevel"/>
    <w:tmpl w:val="69682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5274D7C"/>
    <w:multiLevelType w:val="hybridMultilevel"/>
    <w:tmpl w:val="543CF3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FC4E64"/>
    <w:multiLevelType w:val="hybridMultilevel"/>
    <w:tmpl w:val="43822B22"/>
    <w:lvl w:ilvl="0" w:tplc="37B46668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5947FE"/>
    <w:multiLevelType w:val="multilevel"/>
    <w:tmpl w:val="1F623C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3EF7533B"/>
    <w:multiLevelType w:val="multilevel"/>
    <w:tmpl w:val="78720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79A284B"/>
    <w:multiLevelType w:val="multilevel"/>
    <w:tmpl w:val="DC1A6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216754"/>
    <w:multiLevelType w:val="multilevel"/>
    <w:tmpl w:val="B6B85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0E5C33"/>
    <w:multiLevelType w:val="hybridMultilevel"/>
    <w:tmpl w:val="8FCAA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49014E"/>
    <w:multiLevelType w:val="multilevel"/>
    <w:tmpl w:val="6FA6B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2A71E70"/>
    <w:multiLevelType w:val="multilevel"/>
    <w:tmpl w:val="AEA8F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D43D39"/>
    <w:multiLevelType w:val="multilevel"/>
    <w:tmpl w:val="E7B6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6FC429B"/>
    <w:multiLevelType w:val="multilevel"/>
    <w:tmpl w:val="F9CCC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322266"/>
    <w:multiLevelType w:val="hybridMultilevel"/>
    <w:tmpl w:val="8FCAA69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774672"/>
    <w:multiLevelType w:val="multilevel"/>
    <w:tmpl w:val="95463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C96DF7"/>
    <w:multiLevelType w:val="multilevel"/>
    <w:tmpl w:val="CED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1C1DCB"/>
    <w:multiLevelType w:val="multilevel"/>
    <w:tmpl w:val="34CE1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BC3810"/>
    <w:multiLevelType w:val="multilevel"/>
    <w:tmpl w:val="D494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7724876"/>
    <w:multiLevelType w:val="multilevel"/>
    <w:tmpl w:val="43EE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9A5483"/>
    <w:multiLevelType w:val="hybridMultilevel"/>
    <w:tmpl w:val="C874A81E"/>
    <w:lvl w:ilvl="0" w:tplc="0419000F">
      <w:start w:val="1"/>
      <w:numFmt w:val="decimal"/>
      <w:lvlText w:val="%1."/>
      <w:lvlJc w:val="left"/>
      <w:pPr>
        <w:ind w:left="390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39">
    <w:nsid w:val="6E032BF5"/>
    <w:multiLevelType w:val="hybridMultilevel"/>
    <w:tmpl w:val="21DC5F62"/>
    <w:lvl w:ilvl="0" w:tplc="2F6EE43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1E29C4"/>
    <w:multiLevelType w:val="hybridMultilevel"/>
    <w:tmpl w:val="C152F3A4"/>
    <w:lvl w:ilvl="0" w:tplc="147E6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6B5BB5"/>
    <w:multiLevelType w:val="multilevel"/>
    <w:tmpl w:val="5F20B638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i/>
      </w:rPr>
    </w:lvl>
  </w:abstractNum>
  <w:abstractNum w:abstractNumId="42">
    <w:nsid w:val="73316B49"/>
    <w:multiLevelType w:val="multilevel"/>
    <w:tmpl w:val="2614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2B0C45"/>
    <w:multiLevelType w:val="multilevel"/>
    <w:tmpl w:val="556C68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4">
    <w:nsid w:val="7E6715AE"/>
    <w:multiLevelType w:val="multilevel"/>
    <w:tmpl w:val="F25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EE2174"/>
    <w:multiLevelType w:val="hybridMultilevel"/>
    <w:tmpl w:val="31FE3870"/>
    <w:lvl w:ilvl="0" w:tplc="C87CC9B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2"/>
  </w:num>
  <w:num w:numId="3">
    <w:abstractNumId w:val="21"/>
  </w:num>
  <w:num w:numId="4">
    <w:abstractNumId w:val="6"/>
  </w:num>
  <w:num w:numId="5">
    <w:abstractNumId w:val="18"/>
  </w:num>
  <w:num w:numId="6">
    <w:abstractNumId w:val="8"/>
  </w:num>
  <w:num w:numId="7">
    <w:abstractNumId w:val="22"/>
  </w:num>
  <w:num w:numId="8">
    <w:abstractNumId w:val="0"/>
  </w:num>
  <w:num w:numId="9">
    <w:abstractNumId w:val="15"/>
  </w:num>
  <w:num w:numId="10">
    <w:abstractNumId w:val="38"/>
  </w:num>
  <w:num w:numId="11">
    <w:abstractNumId w:val="41"/>
  </w:num>
  <w:num w:numId="12">
    <w:abstractNumId w:val="43"/>
  </w:num>
  <w:num w:numId="13">
    <w:abstractNumId w:val="20"/>
  </w:num>
  <w:num w:numId="14">
    <w:abstractNumId w:val="32"/>
  </w:num>
  <w:num w:numId="15">
    <w:abstractNumId w:val="27"/>
  </w:num>
  <w:num w:numId="16">
    <w:abstractNumId w:val="24"/>
  </w:num>
  <w:num w:numId="17">
    <w:abstractNumId w:val="23"/>
  </w:num>
  <w:num w:numId="18">
    <w:abstractNumId w:val="2"/>
  </w:num>
  <w:num w:numId="19">
    <w:abstractNumId w:val="36"/>
  </w:num>
  <w:num w:numId="20">
    <w:abstractNumId w:val="30"/>
  </w:num>
  <w:num w:numId="21">
    <w:abstractNumId w:val="37"/>
  </w:num>
  <w:num w:numId="22">
    <w:abstractNumId w:val="34"/>
  </w:num>
  <w:num w:numId="23">
    <w:abstractNumId w:val="5"/>
  </w:num>
  <w:num w:numId="24">
    <w:abstractNumId w:val="7"/>
  </w:num>
  <w:num w:numId="25">
    <w:abstractNumId w:val="4"/>
  </w:num>
  <w:num w:numId="26">
    <w:abstractNumId w:val="42"/>
  </w:num>
  <w:num w:numId="27">
    <w:abstractNumId w:val="44"/>
  </w:num>
  <w:num w:numId="28">
    <w:abstractNumId w:val="31"/>
  </w:num>
  <w:num w:numId="29">
    <w:abstractNumId w:val="11"/>
  </w:num>
  <w:num w:numId="30">
    <w:abstractNumId w:val="25"/>
  </w:num>
  <w:num w:numId="31">
    <w:abstractNumId w:val="19"/>
  </w:num>
  <w:num w:numId="32">
    <w:abstractNumId w:val="3"/>
  </w:num>
  <w:num w:numId="33">
    <w:abstractNumId w:val="35"/>
  </w:num>
  <w:num w:numId="34">
    <w:abstractNumId w:val="33"/>
  </w:num>
  <w:num w:numId="35">
    <w:abstractNumId w:val="16"/>
  </w:num>
  <w:num w:numId="36">
    <w:abstractNumId w:val="28"/>
  </w:num>
  <w:num w:numId="37">
    <w:abstractNumId w:val="26"/>
  </w:num>
  <w:num w:numId="38">
    <w:abstractNumId w:val="29"/>
  </w:num>
  <w:num w:numId="39">
    <w:abstractNumId w:val="10"/>
  </w:num>
  <w:num w:numId="40">
    <w:abstractNumId w:val="45"/>
  </w:num>
  <w:num w:numId="41">
    <w:abstractNumId w:val="13"/>
  </w:num>
  <w:num w:numId="42">
    <w:abstractNumId w:val="17"/>
  </w:num>
  <w:num w:numId="43">
    <w:abstractNumId w:val="39"/>
  </w:num>
  <w:num w:numId="44">
    <w:abstractNumId w:val="9"/>
  </w:num>
  <w:num w:numId="45">
    <w:abstractNumId w:val="14"/>
  </w:num>
  <w:num w:numId="4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701"/>
    <w:rsid w:val="00000B8A"/>
    <w:rsid w:val="00001D85"/>
    <w:rsid w:val="00032F6C"/>
    <w:rsid w:val="000336DA"/>
    <w:rsid w:val="000375B3"/>
    <w:rsid w:val="00040763"/>
    <w:rsid w:val="000517BD"/>
    <w:rsid w:val="00053E10"/>
    <w:rsid w:val="00063F84"/>
    <w:rsid w:val="00066793"/>
    <w:rsid w:val="00071739"/>
    <w:rsid w:val="00081F4B"/>
    <w:rsid w:val="000834F9"/>
    <w:rsid w:val="00083A1A"/>
    <w:rsid w:val="00083D92"/>
    <w:rsid w:val="0008476C"/>
    <w:rsid w:val="0009449B"/>
    <w:rsid w:val="000A1848"/>
    <w:rsid w:val="000A1EA7"/>
    <w:rsid w:val="000A21C1"/>
    <w:rsid w:val="000B439E"/>
    <w:rsid w:val="000B5867"/>
    <w:rsid w:val="000C4D71"/>
    <w:rsid w:val="000C642F"/>
    <w:rsid w:val="000C714A"/>
    <w:rsid w:val="000D2A59"/>
    <w:rsid w:val="000D3CB2"/>
    <w:rsid w:val="000D4298"/>
    <w:rsid w:val="000D4B6D"/>
    <w:rsid w:val="000E5D99"/>
    <w:rsid w:val="000F2D34"/>
    <w:rsid w:val="000F44CB"/>
    <w:rsid w:val="000F6D8B"/>
    <w:rsid w:val="00103F43"/>
    <w:rsid w:val="00114A1F"/>
    <w:rsid w:val="00122E71"/>
    <w:rsid w:val="001231E3"/>
    <w:rsid w:val="001315A3"/>
    <w:rsid w:val="00134731"/>
    <w:rsid w:val="00136746"/>
    <w:rsid w:val="00137D71"/>
    <w:rsid w:val="001464A7"/>
    <w:rsid w:val="00152865"/>
    <w:rsid w:val="00157F6F"/>
    <w:rsid w:val="0018600D"/>
    <w:rsid w:val="001A21C2"/>
    <w:rsid w:val="001C31CE"/>
    <w:rsid w:val="001F3384"/>
    <w:rsid w:val="00202826"/>
    <w:rsid w:val="002030F8"/>
    <w:rsid w:val="0020588A"/>
    <w:rsid w:val="002133FD"/>
    <w:rsid w:val="00214FFE"/>
    <w:rsid w:val="002170C6"/>
    <w:rsid w:val="002201FF"/>
    <w:rsid w:val="00221020"/>
    <w:rsid w:val="00223421"/>
    <w:rsid w:val="002278E9"/>
    <w:rsid w:val="00230BFC"/>
    <w:rsid w:val="0023250B"/>
    <w:rsid w:val="00235E2A"/>
    <w:rsid w:val="002365EF"/>
    <w:rsid w:val="00246FF4"/>
    <w:rsid w:val="00253850"/>
    <w:rsid w:val="0025495C"/>
    <w:rsid w:val="00254A8C"/>
    <w:rsid w:val="002612D6"/>
    <w:rsid w:val="00263DE2"/>
    <w:rsid w:val="0027141E"/>
    <w:rsid w:val="00273780"/>
    <w:rsid w:val="002746E3"/>
    <w:rsid w:val="00275B30"/>
    <w:rsid w:val="00277543"/>
    <w:rsid w:val="00280B93"/>
    <w:rsid w:val="002819C4"/>
    <w:rsid w:val="00282D06"/>
    <w:rsid w:val="00285011"/>
    <w:rsid w:val="0029264D"/>
    <w:rsid w:val="002A1BAC"/>
    <w:rsid w:val="002A6E40"/>
    <w:rsid w:val="002B29FE"/>
    <w:rsid w:val="002B3F2C"/>
    <w:rsid w:val="002B5841"/>
    <w:rsid w:val="002C23E9"/>
    <w:rsid w:val="002C61EB"/>
    <w:rsid w:val="002D1E60"/>
    <w:rsid w:val="002D505A"/>
    <w:rsid w:val="002D5C11"/>
    <w:rsid w:val="002E55AE"/>
    <w:rsid w:val="00300147"/>
    <w:rsid w:val="00303D7B"/>
    <w:rsid w:val="003042F7"/>
    <w:rsid w:val="00306530"/>
    <w:rsid w:val="00306EE4"/>
    <w:rsid w:val="0031574F"/>
    <w:rsid w:val="003165B4"/>
    <w:rsid w:val="00323C0D"/>
    <w:rsid w:val="00334D62"/>
    <w:rsid w:val="003411BD"/>
    <w:rsid w:val="0034422B"/>
    <w:rsid w:val="00353898"/>
    <w:rsid w:val="00361445"/>
    <w:rsid w:val="0036348D"/>
    <w:rsid w:val="003647C8"/>
    <w:rsid w:val="0037295D"/>
    <w:rsid w:val="003736BD"/>
    <w:rsid w:val="00374B2F"/>
    <w:rsid w:val="00382F8F"/>
    <w:rsid w:val="003859FE"/>
    <w:rsid w:val="003872E1"/>
    <w:rsid w:val="00390250"/>
    <w:rsid w:val="0039460B"/>
    <w:rsid w:val="00395449"/>
    <w:rsid w:val="003A2BDC"/>
    <w:rsid w:val="003B1ABF"/>
    <w:rsid w:val="003B4EEF"/>
    <w:rsid w:val="003C2399"/>
    <w:rsid w:val="003C4D19"/>
    <w:rsid w:val="003D360F"/>
    <w:rsid w:val="003D5BEA"/>
    <w:rsid w:val="003F1B84"/>
    <w:rsid w:val="003F4AE4"/>
    <w:rsid w:val="003F6CAD"/>
    <w:rsid w:val="00400D77"/>
    <w:rsid w:val="00403AD3"/>
    <w:rsid w:val="00403E9C"/>
    <w:rsid w:val="004139B5"/>
    <w:rsid w:val="00425718"/>
    <w:rsid w:val="0043043B"/>
    <w:rsid w:val="004423BB"/>
    <w:rsid w:val="004524B0"/>
    <w:rsid w:val="00457555"/>
    <w:rsid w:val="004575D8"/>
    <w:rsid w:val="0045792D"/>
    <w:rsid w:val="00466C38"/>
    <w:rsid w:val="004707F7"/>
    <w:rsid w:val="00470ABA"/>
    <w:rsid w:val="00474AA3"/>
    <w:rsid w:val="0048011F"/>
    <w:rsid w:val="00482CE7"/>
    <w:rsid w:val="004850D5"/>
    <w:rsid w:val="0049064A"/>
    <w:rsid w:val="0049219C"/>
    <w:rsid w:val="004A27BF"/>
    <w:rsid w:val="004B2DBA"/>
    <w:rsid w:val="004C1D35"/>
    <w:rsid w:val="004C5801"/>
    <w:rsid w:val="004C6339"/>
    <w:rsid w:val="004D1B5A"/>
    <w:rsid w:val="004D798F"/>
    <w:rsid w:val="004E47BF"/>
    <w:rsid w:val="004E4956"/>
    <w:rsid w:val="004E60F5"/>
    <w:rsid w:val="00502D65"/>
    <w:rsid w:val="005101D8"/>
    <w:rsid w:val="00513375"/>
    <w:rsid w:val="00513672"/>
    <w:rsid w:val="00514D1F"/>
    <w:rsid w:val="00517AAC"/>
    <w:rsid w:val="005223AF"/>
    <w:rsid w:val="00525952"/>
    <w:rsid w:val="00532D5B"/>
    <w:rsid w:val="0054236D"/>
    <w:rsid w:val="00544619"/>
    <w:rsid w:val="0055047F"/>
    <w:rsid w:val="00555D01"/>
    <w:rsid w:val="00555E9C"/>
    <w:rsid w:val="005610DC"/>
    <w:rsid w:val="00562F70"/>
    <w:rsid w:val="00570F48"/>
    <w:rsid w:val="00571265"/>
    <w:rsid w:val="00574C36"/>
    <w:rsid w:val="00587B50"/>
    <w:rsid w:val="00591A17"/>
    <w:rsid w:val="00596E3F"/>
    <w:rsid w:val="005B1595"/>
    <w:rsid w:val="005C11ED"/>
    <w:rsid w:val="005D20E9"/>
    <w:rsid w:val="005D2652"/>
    <w:rsid w:val="005E4963"/>
    <w:rsid w:val="005E640D"/>
    <w:rsid w:val="005F121E"/>
    <w:rsid w:val="0060291A"/>
    <w:rsid w:val="00606D7A"/>
    <w:rsid w:val="00617A68"/>
    <w:rsid w:val="00620648"/>
    <w:rsid w:val="00651690"/>
    <w:rsid w:val="006522D3"/>
    <w:rsid w:val="00656B55"/>
    <w:rsid w:val="00657FBC"/>
    <w:rsid w:val="00661B74"/>
    <w:rsid w:val="006742E2"/>
    <w:rsid w:val="00680969"/>
    <w:rsid w:val="00681468"/>
    <w:rsid w:val="00687DED"/>
    <w:rsid w:val="006A2B6E"/>
    <w:rsid w:val="006A74B6"/>
    <w:rsid w:val="006B2583"/>
    <w:rsid w:val="006B5E26"/>
    <w:rsid w:val="006C0B0B"/>
    <w:rsid w:val="006C0F14"/>
    <w:rsid w:val="006C6DE3"/>
    <w:rsid w:val="006D3D02"/>
    <w:rsid w:val="006D50C0"/>
    <w:rsid w:val="006D54AF"/>
    <w:rsid w:val="006E2019"/>
    <w:rsid w:val="006E208A"/>
    <w:rsid w:val="006E4076"/>
    <w:rsid w:val="006E6D1D"/>
    <w:rsid w:val="006F13D1"/>
    <w:rsid w:val="006F18B5"/>
    <w:rsid w:val="006F32A5"/>
    <w:rsid w:val="00700B5C"/>
    <w:rsid w:val="00701CAA"/>
    <w:rsid w:val="00702B55"/>
    <w:rsid w:val="0070711F"/>
    <w:rsid w:val="00716640"/>
    <w:rsid w:val="0072146B"/>
    <w:rsid w:val="00725A47"/>
    <w:rsid w:val="007267D4"/>
    <w:rsid w:val="007360D0"/>
    <w:rsid w:val="00736387"/>
    <w:rsid w:val="00736548"/>
    <w:rsid w:val="00736C85"/>
    <w:rsid w:val="0075336A"/>
    <w:rsid w:val="007670EA"/>
    <w:rsid w:val="007707AB"/>
    <w:rsid w:val="0078089B"/>
    <w:rsid w:val="00795FB8"/>
    <w:rsid w:val="007967E8"/>
    <w:rsid w:val="007A0C30"/>
    <w:rsid w:val="007A78DF"/>
    <w:rsid w:val="007B1272"/>
    <w:rsid w:val="007B2A91"/>
    <w:rsid w:val="007B5CA1"/>
    <w:rsid w:val="007C3A80"/>
    <w:rsid w:val="007C76DA"/>
    <w:rsid w:val="007D3D5B"/>
    <w:rsid w:val="007E1EE6"/>
    <w:rsid w:val="007E3032"/>
    <w:rsid w:val="007E468A"/>
    <w:rsid w:val="007F1440"/>
    <w:rsid w:val="007F28CB"/>
    <w:rsid w:val="007F5E98"/>
    <w:rsid w:val="0080192C"/>
    <w:rsid w:val="008234A6"/>
    <w:rsid w:val="00832789"/>
    <w:rsid w:val="00834040"/>
    <w:rsid w:val="00834953"/>
    <w:rsid w:val="00842567"/>
    <w:rsid w:val="0084729F"/>
    <w:rsid w:val="00847720"/>
    <w:rsid w:val="008534D7"/>
    <w:rsid w:val="008601C9"/>
    <w:rsid w:val="0086097C"/>
    <w:rsid w:val="008630A6"/>
    <w:rsid w:val="0088084B"/>
    <w:rsid w:val="00881766"/>
    <w:rsid w:val="00883CF5"/>
    <w:rsid w:val="00890C9C"/>
    <w:rsid w:val="00891C0D"/>
    <w:rsid w:val="00897745"/>
    <w:rsid w:val="008A2B71"/>
    <w:rsid w:val="008B0C1D"/>
    <w:rsid w:val="008B5295"/>
    <w:rsid w:val="008B71AF"/>
    <w:rsid w:val="008C1410"/>
    <w:rsid w:val="008C233D"/>
    <w:rsid w:val="008C37C3"/>
    <w:rsid w:val="008C3E9C"/>
    <w:rsid w:val="008D4AD1"/>
    <w:rsid w:val="008E56EC"/>
    <w:rsid w:val="008E7CEA"/>
    <w:rsid w:val="008F1E5A"/>
    <w:rsid w:val="008F2E80"/>
    <w:rsid w:val="008F4070"/>
    <w:rsid w:val="00905E0B"/>
    <w:rsid w:val="00913242"/>
    <w:rsid w:val="009162C0"/>
    <w:rsid w:val="009166DF"/>
    <w:rsid w:val="00916BA9"/>
    <w:rsid w:val="00921ED7"/>
    <w:rsid w:val="00924B07"/>
    <w:rsid w:val="00927ABB"/>
    <w:rsid w:val="009421C2"/>
    <w:rsid w:val="00944E1E"/>
    <w:rsid w:val="0094577E"/>
    <w:rsid w:val="00946E4D"/>
    <w:rsid w:val="00952303"/>
    <w:rsid w:val="009542B7"/>
    <w:rsid w:val="00954C60"/>
    <w:rsid w:val="00957348"/>
    <w:rsid w:val="009573DB"/>
    <w:rsid w:val="00964B78"/>
    <w:rsid w:val="00965240"/>
    <w:rsid w:val="00966D5D"/>
    <w:rsid w:val="00975317"/>
    <w:rsid w:val="0097765C"/>
    <w:rsid w:val="00980CB2"/>
    <w:rsid w:val="00981E79"/>
    <w:rsid w:val="009834E3"/>
    <w:rsid w:val="00991919"/>
    <w:rsid w:val="009A0B39"/>
    <w:rsid w:val="009A210A"/>
    <w:rsid w:val="009A799A"/>
    <w:rsid w:val="009B4C86"/>
    <w:rsid w:val="009B6DAB"/>
    <w:rsid w:val="009C18FB"/>
    <w:rsid w:val="009C3088"/>
    <w:rsid w:val="009C5B9B"/>
    <w:rsid w:val="009C7807"/>
    <w:rsid w:val="009D2704"/>
    <w:rsid w:val="009D5F6E"/>
    <w:rsid w:val="009E302B"/>
    <w:rsid w:val="009E3AA7"/>
    <w:rsid w:val="009E668F"/>
    <w:rsid w:val="009F37B2"/>
    <w:rsid w:val="009F3D73"/>
    <w:rsid w:val="009F6F2E"/>
    <w:rsid w:val="00A062E4"/>
    <w:rsid w:val="00A07649"/>
    <w:rsid w:val="00A12261"/>
    <w:rsid w:val="00A16DB6"/>
    <w:rsid w:val="00A174EA"/>
    <w:rsid w:val="00A21DBD"/>
    <w:rsid w:val="00A2201A"/>
    <w:rsid w:val="00A25E5D"/>
    <w:rsid w:val="00A314F0"/>
    <w:rsid w:val="00A3199E"/>
    <w:rsid w:val="00A330FB"/>
    <w:rsid w:val="00A34DC1"/>
    <w:rsid w:val="00A37625"/>
    <w:rsid w:val="00A37C5A"/>
    <w:rsid w:val="00A51806"/>
    <w:rsid w:val="00A53FB3"/>
    <w:rsid w:val="00A55D3B"/>
    <w:rsid w:val="00A61EF3"/>
    <w:rsid w:val="00A657A1"/>
    <w:rsid w:val="00A668D9"/>
    <w:rsid w:val="00A71040"/>
    <w:rsid w:val="00A80FBD"/>
    <w:rsid w:val="00A91F60"/>
    <w:rsid w:val="00A92A83"/>
    <w:rsid w:val="00A96795"/>
    <w:rsid w:val="00A97BC8"/>
    <w:rsid w:val="00AA0C18"/>
    <w:rsid w:val="00AB043E"/>
    <w:rsid w:val="00AB0C21"/>
    <w:rsid w:val="00AB2B74"/>
    <w:rsid w:val="00AC373C"/>
    <w:rsid w:val="00AC5663"/>
    <w:rsid w:val="00AC78C2"/>
    <w:rsid w:val="00AD1C1F"/>
    <w:rsid w:val="00AD35DC"/>
    <w:rsid w:val="00AD6267"/>
    <w:rsid w:val="00AD7B01"/>
    <w:rsid w:val="00AE685D"/>
    <w:rsid w:val="00AF760F"/>
    <w:rsid w:val="00B071D9"/>
    <w:rsid w:val="00B11715"/>
    <w:rsid w:val="00B23231"/>
    <w:rsid w:val="00B23C4E"/>
    <w:rsid w:val="00B25074"/>
    <w:rsid w:val="00B253D5"/>
    <w:rsid w:val="00B25BF1"/>
    <w:rsid w:val="00B268F8"/>
    <w:rsid w:val="00B300E5"/>
    <w:rsid w:val="00B316DC"/>
    <w:rsid w:val="00B363EB"/>
    <w:rsid w:val="00B3646A"/>
    <w:rsid w:val="00B405D2"/>
    <w:rsid w:val="00B407BB"/>
    <w:rsid w:val="00B4142B"/>
    <w:rsid w:val="00B41BD5"/>
    <w:rsid w:val="00B44B31"/>
    <w:rsid w:val="00B577EF"/>
    <w:rsid w:val="00B6059F"/>
    <w:rsid w:val="00B60DA0"/>
    <w:rsid w:val="00B63E8D"/>
    <w:rsid w:val="00B70664"/>
    <w:rsid w:val="00B7299B"/>
    <w:rsid w:val="00B72C5D"/>
    <w:rsid w:val="00B7369B"/>
    <w:rsid w:val="00B741DB"/>
    <w:rsid w:val="00B80BED"/>
    <w:rsid w:val="00B832C5"/>
    <w:rsid w:val="00B8462F"/>
    <w:rsid w:val="00B85DE4"/>
    <w:rsid w:val="00B863BC"/>
    <w:rsid w:val="00B959AD"/>
    <w:rsid w:val="00BA060D"/>
    <w:rsid w:val="00BA1697"/>
    <w:rsid w:val="00BA28CB"/>
    <w:rsid w:val="00BA3190"/>
    <w:rsid w:val="00BB3279"/>
    <w:rsid w:val="00BB4453"/>
    <w:rsid w:val="00BB6541"/>
    <w:rsid w:val="00BC4384"/>
    <w:rsid w:val="00BD2A4B"/>
    <w:rsid w:val="00BD2D6D"/>
    <w:rsid w:val="00BD3347"/>
    <w:rsid w:val="00BE1787"/>
    <w:rsid w:val="00BE1DFE"/>
    <w:rsid w:val="00BF33C8"/>
    <w:rsid w:val="00BF7479"/>
    <w:rsid w:val="00C02416"/>
    <w:rsid w:val="00C02B0D"/>
    <w:rsid w:val="00C154C0"/>
    <w:rsid w:val="00C16517"/>
    <w:rsid w:val="00C170C5"/>
    <w:rsid w:val="00C30219"/>
    <w:rsid w:val="00C32FD7"/>
    <w:rsid w:val="00C33A5E"/>
    <w:rsid w:val="00C40743"/>
    <w:rsid w:val="00C43210"/>
    <w:rsid w:val="00C470F8"/>
    <w:rsid w:val="00C473F0"/>
    <w:rsid w:val="00C52208"/>
    <w:rsid w:val="00C54363"/>
    <w:rsid w:val="00C57206"/>
    <w:rsid w:val="00C63685"/>
    <w:rsid w:val="00C66A50"/>
    <w:rsid w:val="00C67D3B"/>
    <w:rsid w:val="00C77068"/>
    <w:rsid w:val="00C80C32"/>
    <w:rsid w:val="00C930A1"/>
    <w:rsid w:val="00C94441"/>
    <w:rsid w:val="00CA6632"/>
    <w:rsid w:val="00CA673E"/>
    <w:rsid w:val="00CA7489"/>
    <w:rsid w:val="00CB0397"/>
    <w:rsid w:val="00CB27CC"/>
    <w:rsid w:val="00CC1345"/>
    <w:rsid w:val="00CC4A96"/>
    <w:rsid w:val="00CC65C4"/>
    <w:rsid w:val="00CD6065"/>
    <w:rsid w:val="00CD63F8"/>
    <w:rsid w:val="00CE2F9F"/>
    <w:rsid w:val="00CE72D9"/>
    <w:rsid w:val="00CF1461"/>
    <w:rsid w:val="00CF69B5"/>
    <w:rsid w:val="00D00988"/>
    <w:rsid w:val="00D0300D"/>
    <w:rsid w:val="00D07AE2"/>
    <w:rsid w:val="00D17E52"/>
    <w:rsid w:val="00D22BC1"/>
    <w:rsid w:val="00D22D78"/>
    <w:rsid w:val="00D26719"/>
    <w:rsid w:val="00D33961"/>
    <w:rsid w:val="00D40F8A"/>
    <w:rsid w:val="00D44CFB"/>
    <w:rsid w:val="00D46887"/>
    <w:rsid w:val="00D46DE1"/>
    <w:rsid w:val="00D572AF"/>
    <w:rsid w:val="00D60950"/>
    <w:rsid w:val="00D6189D"/>
    <w:rsid w:val="00D70106"/>
    <w:rsid w:val="00D71AA2"/>
    <w:rsid w:val="00D72943"/>
    <w:rsid w:val="00D72FA4"/>
    <w:rsid w:val="00D7357B"/>
    <w:rsid w:val="00D83701"/>
    <w:rsid w:val="00D91436"/>
    <w:rsid w:val="00DA22C1"/>
    <w:rsid w:val="00DA77BA"/>
    <w:rsid w:val="00DA7D5F"/>
    <w:rsid w:val="00DB3757"/>
    <w:rsid w:val="00DC08F4"/>
    <w:rsid w:val="00DC4E87"/>
    <w:rsid w:val="00DC4F88"/>
    <w:rsid w:val="00DC5DBB"/>
    <w:rsid w:val="00DD205E"/>
    <w:rsid w:val="00DF2777"/>
    <w:rsid w:val="00DF31A2"/>
    <w:rsid w:val="00DF6203"/>
    <w:rsid w:val="00DF77B9"/>
    <w:rsid w:val="00E00240"/>
    <w:rsid w:val="00E0467C"/>
    <w:rsid w:val="00E06DEE"/>
    <w:rsid w:val="00E076B4"/>
    <w:rsid w:val="00E13653"/>
    <w:rsid w:val="00E14780"/>
    <w:rsid w:val="00E20350"/>
    <w:rsid w:val="00E24827"/>
    <w:rsid w:val="00E2659F"/>
    <w:rsid w:val="00E30224"/>
    <w:rsid w:val="00E32074"/>
    <w:rsid w:val="00E32525"/>
    <w:rsid w:val="00E32683"/>
    <w:rsid w:val="00E4635D"/>
    <w:rsid w:val="00E5447D"/>
    <w:rsid w:val="00E567B3"/>
    <w:rsid w:val="00E56BF7"/>
    <w:rsid w:val="00E65E59"/>
    <w:rsid w:val="00E67706"/>
    <w:rsid w:val="00E71345"/>
    <w:rsid w:val="00E75562"/>
    <w:rsid w:val="00E8130B"/>
    <w:rsid w:val="00E81363"/>
    <w:rsid w:val="00E82040"/>
    <w:rsid w:val="00E82D73"/>
    <w:rsid w:val="00E85027"/>
    <w:rsid w:val="00E912FE"/>
    <w:rsid w:val="00EA02A1"/>
    <w:rsid w:val="00EA2BEE"/>
    <w:rsid w:val="00EA5E03"/>
    <w:rsid w:val="00EB0401"/>
    <w:rsid w:val="00EC2D3C"/>
    <w:rsid w:val="00EC709A"/>
    <w:rsid w:val="00EC7FA5"/>
    <w:rsid w:val="00EE7550"/>
    <w:rsid w:val="00EF67BC"/>
    <w:rsid w:val="00F056DE"/>
    <w:rsid w:val="00F06AED"/>
    <w:rsid w:val="00F06F83"/>
    <w:rsid w:val="00F10FC5"/>
    <w:rsid w:val="00F1529D"/>
    <w:rsid w:val="00F21FF3"/>
    <w:rsid w:val="00F22335"/>
    <w:rsid w:val="00F26C36"/>
    <w:rsid w:val="00F27CB1"/>
    <w:rsid w:val="00F35BAE"/>
    <w:rsid w:val="00F36480"/>
    <w:rsid w:val="00F416B7"/>
    <w:rsid w:val="00F44120"/>
    <w:rsid w:val="00F4566C"/>
    <w:rsid w:val="00F5271D"/>
    <w:rsid w:val="00F53A89"/>
    <w:rsid w:val="00F55B08"/>
    <w:rsid w:val="00F60B32"/>
    <w:rsid w:val="00F64100"/>
    <w:rsid w:val="00F73373"/>
    <w:rsid w:val="00F8099E"/>
    <w:rsid w:val="00F87B7A"/>
    <w:rsid w:val="00F9048F"/>
    <w:rsid w:val="00F97EDA"/>
    <w:rsid w:val="00FA060A"/>
    <w:rsid w:val="00FC3663"/>
    <w:rsid w:val="00FC469C"/>
    <w:rsid w:val="00FC7FC9"/>
    <w:rsid w:val="00FD143E"/>
    <w:rsid w:val="00FD4D4F"/>
    <w:rsid w:val="00FD6562"/>
    <w:rsid w:val="00FE45D6"/>
    <w:rsid w:val="00FE63F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E60"/>
  </w:style>
  <w:style w:type="paragraph" w:styleId="1">
    <w:name w:val="heading 1"/>
    <w:basedOn w:val="a"/>
    <w:next w:val="a"/>
    <w:link w:val="10"/>
    <w:uiPriority w:val="9"/>
    <w:qFormat/>
    <w:rsid w:val="004D1B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09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53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53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FF3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C3021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30219"/>
    <w:rPr>
      <w:sz w:val="20"/>
      <w:szCs w:val="20"/>
    </w:rPr>
  </w:style>
  <w:style w:type="character" w:styleId="a6">
    <w:name w:val="footnote reference"/>
    <w:basedOn w:val="a0"/>
    <w:semiHidden/>
    <w:rsid w:val="00C30219"/>
    <w:rPr>
      <w:vertAlign w:val="superscript"/>
    </w:rPr>
  </w:style>
  <w:style w:type="table" w:styleId="a7">
    <w:name w:val="Table Grid"/>
    <w:basedOn w:val="a1"/>
    <w:uiPriority w:val="59"/>
    <w:rsid w:val="00E32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33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36D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40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07BB"/>
  </w:style>
  <w:style w:type="paragraph" w:styleId="ac">
    <w:name w:val="footer"/>
    <w:basedOn w:val="a"/>
    <w:link w:val="ad"/>
    <w:uiPriority w:val="99"/>
    <w:unhideWhenUsed/>
    <w:rsid w:val="00B40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407BB"/>
  </w:style>
  <w:style w:type="paragraph" w:styleId="ae">
    <w:name w:val="No Spacing"/>
    <w:uiPriority w:val="1"/>
    <w:qFormat/>
    <w:rsid w:val="003F4AE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80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D1B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">
    <w:name w:val="Стиль контрольных"/>
    <w:basedOn w:val="1"/>
    <w:link w:val="af0"/>
    <w:qFormat/>
    <w:rsid w:val="00D46DE1"/>
    <w:pPr>
      <w:spacing w:line="360" w:lineRule="auto"/>
      <w:jc w:val="center"/>
    </w:pPr>
    <w:rPr>
      <w:rFonts w:ascii="Times New Roman" w:hAnsi="Times New Roman" w:cs="Times New Roman"/>
      <w:color w:val="auto"/>
    </w:rPr>
  </w:style>
  <w:style w:type="paragraph" w:customStyle="1" w:styleId="21">
    <w:name w:val="Стиль контрольных 2"/>
    <w:basedOn w:val="2"/>
    <w:link w:val="22"/>
    <w:qFormat/>
    <w:rsid w:val="00E076B4"/>
    <w:pPr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f0">
    <w:name w:val="Стиль контрольных Знак"/>
    <w:basedOn w:val="10"/>
    <w:link w:val="af"/>
    <w:rsid w:val="00D46DE1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Стиль контрольных 2 Знак"/>
    <w:basedOn w:val="20"/>
    <w:link w:val="21"/>
    <w:rsid w:val="00E076B4"/>
    <w:rPr>
      <w:rFonts w:ascii="Times New Roman" w:eastAsiaTheme="majorEastAsia" w:hAnsi="Times New Roman" w:cs="Times New Roman"/>
      <w:b/>
      <w:bCs/>
      <w:color w:val="4F81BD" w:themeColor="accent1"/>
      <w:sz w:val="28"/>
      <w:szCs w:val="28"/>
    </w:rPr>
  </w:style>
  <w:style w:type="paragraph" w:styleId="af1">
    <w:name w:val="Body Text"/>
    <w:basedOn w:val="a"/>
    <w:link w:val="af2"/>
    <w:rsid w:val="006A74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6A74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9F3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37B2"/>
  </w:style>
  <w:style w:type="paragraph" w:customStyle="1" w:styleId="11">
    <w:name w:val="Абзац списка1"/>
    <w:basedOn w:val="a"/>
    <w:rsid w:val="00EE755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E63F3"/>
    <w:rPr>
      <w:color w:val="0000FF" w:themeColor="hyperlink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4C1D35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C1D3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C1D35"/>
    <w:pPr>
      <w:spacing w:after="100"/>
      <w:ind w:left="220"/>
    </w:pPr>
  </w:style>
  <w:style w:type="paragraph" w:customStyle="1" w:styleId="af6">
    <w:name w:val="Знак Знак Знак Знак"/>
    <w:basedOn w:val="a"/>
    <w:rsid w:val="009F3D7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7">
    <w:name w:val="caption"/>
    <w:basedOn w:val="a"/>
    <w:next w:val="a"/>
    <w:uiPriority w:val="35"/>
    <w:unhideWhenUsed/>
    <w:qFormat/>
    <w:rsid w:val="00D72FA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Placeholder Text"/>
    <w:basedOn w:val="a0"/>
    <w:uiPriority w:val="99"/>
    <w:semiHidden/>
    <w:rsid w:val="00A062E4"/>
    <w:rPr>
      <w:color w:val="808080"/>
    </w:rPr>
  </w:style>
  <w:style w:type="paragraph" w:styleId="af9">
    <w:name w:val="Body Text Indent"/>
    <w:basedOn w:val="a"/>
    <w:link w:val="afa"/>
    <w:uiPriority w:val="99"/>
    <w:semiHidden/>
    <w:unhideWhenUsed/>
    <w:rsid w:val="00B268F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B268F8"/>
  </w:style>
  <w:style w:type="paragraph" w:styleId="31">
    <w:name w:val="Body Text Indent 3"/>
    <w:basedOn w:val="a"/>
    <w:link w:val="32"/>
    <w:uiPriority w:val="99"/>
    <w:semiHidden/>
    <w:unhideWhenUsed/>
    <w:rsid w:val="00B268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268F8"/>
    <w:rPr>
      <w:sz w:val="16"/>
      <w:szCs w:val="16"/>
    </w:rPr>
  </w:style>
  <w:style w:type="paragraph" w:styleId="afb">
    <w:name w:val="Subtitle"/>
    <w:basedOn w:val="a"/>
    <w:next w:val="a"/>
    <w:link w:val="afc"/>
    <w:uiPriority w:val="11"/>
    <w:qFormat/>
    <w:rsid w:val="007F14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c">
    <w:name w:val="Подзаголовок Знак"/>
    <w:basedOn w:val="a0"/>
    <w:link w:val="afb"/>
    <w:uiPriority w:val="11"/>
    <w:rsid w:val="007F14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5F121E"/>
  </w:style>
  <w:style w:type="character" w:customStyle="1" w:styleId="afd">
    <w:name w:val="Основной текст_"/>
    <w:basedOn w:val="a0"/>
    <w:link w:val="33"/>
    <w:locked/>
    <w:rsid w:val="005F121E"/>
    <w:rPr>
      <w:sz w:val="21"/>
      <w:szCs w:val="21"/>
      <w:shd w:val="clear" w:color="auto" w:fill="FFFFFF"/>
    </w:rPr>
  </w:style>
  <w:style w:type="character" w:customStyle="1" w:styleId="14">
    <w:name w:val="Основной текст1"/>
    <w:basedOn w:val="afd"/>
    <w:rsid w:val="005F121E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3">
    <w:name w:val="Основной текст3"/>
    <w:basedOn w:val="a"/>
    <w:link w:val="afd"/>
    <w:rsid w:val="005F121E"/>
    <w:pPr>
      <w:widowControl w:val="0"/>
      <w:shd w:val="clear" w:color="auto" w:fill="FFFFFF"/>
      <w:spacing w:after="60" w:line="264" w:lineRule="exact"/>
      <w:jc w:val="center"/>
    </w:pPr>
    <w:rPr>
      <w:sz w:val="21"/>
      <w:szCs w:val="21"/>
    </w:rPr>
  </w:style>
  <w:style w:type="character" w:customStyle="1" w:styleId="95pt">
    <w:name w:val="Основной текст + 9;5 pt"/>
    <w:basedOn w:val="afd"/>
    <w:rsid w:val="005F1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306530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306530"/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24">
    <w:name w:val="Нет списка2"/>
    <w:next w:val="a2"/>
    <w:uiPriority w:val="99"/>
    <w:semiHidden/>
    <w:unhideWhenUsed/>
    <w:rsid w:val="00306530"/>
  </w:style>
  <w:style w:type="table" w:customStyle="1" w:styleId="15">
    <w:name w:val="Сетка таблицы1"/>
    <w:basedOn w:val="a1"/>
    <w:next w:val="a7"/>
    <w:uiPriority w:val="59"/>
    <w:rsid w:val="003065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uiPriority w:val="99"/>
    <w:semiHidden/>
    <w:unhideWhenUsed/>
    <w:rsid w:val="00202826"/>
  </w:style>
  <w:style w:type="table" w:customStyle="1" w:styleId="25">
    <w:name w:val="Сетка таблицы2"/>
    <w:basedOn w:val="a1"/>
    <w:next w:val="a7"/>
    <w:uiPriority w:val="59"/>
    <w:rsid w:val="002028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60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7877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854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07954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5347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21045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84917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23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0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15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25017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00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2052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292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052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4806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1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3832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8304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6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0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F623B-B5FA-48D7-9BD9-FC8CD3B2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Александровна Вишнякова</dc:creator>
  <cp:lastModifiedBy>Елена</cp:lastModifiedBy>
  <cp:revision>2</cp:revision>
  <cp:lastPrinted>2016-01-11T09:17:00Z</cp:lastPrinted>
  <dcterms:created xsi:type="dcterms:W3CDTF">2016-01-11T09:18:00Z</dcterms:created>
  <dcterms:modified xsi:type="dcterms:W3CDTF">2016-01-11T09:18:00Z</dcterms:modified>
</cp:coreProperties>
</file>