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D25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D25">
        <w:rPr>
          <w:rFonts w:ascii="Times New Roman" w:hAnsi="Times New Roman" w:cs="Times New Roman"/>
          <w:sz w:val="28"/>
          <w:szCs w:val="28"/>
        </w:rPr>
        <w:t>бюджетное учреждение высшего образования</w:t>
      </w: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7D25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</w:t>
      </w: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7D25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D25">
        <w:rPr>
          <w:rFonts w:ascii="Times New Roman" w:hAnsi="Times New Roman" w:cs="Times New Roman"/>
          <w:sz w:val="28"/>
          <w:szCs w:val="28"/>
        </w:rPr>
        <w:t>ИНСТИТУТ ЗАОЧНОГО И ОТКРЫТОГО ОБРАЗОВАНИЯ</w:t>
      </w: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776D5" w:rsidRPr="00A776D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proofErr w:type="gramStart"/>
      <w:r w:rsidRPr="001B7D25">
        <w:rPr>
          <w:rFonts w:ascii="Times New Roman" w:hAnsi="Times New Roman" w:cs="Times New Roman"/>
          <w:b/>
          <w:bCs/>
          <w:sz w:val="32"/>
          <w:szCs w:val="32"/>
        </w:rPr>
        <w:t>K</w:t>
      </w:r>
      <w:proofErr w:type="gramEnd"/>
      <w:r w:rsidRPr="001B7D25">
        <w:rPr>
          <w:rFonts w:ascii="Times New Roman" w:hAnsi="Times New Roman" w:cs="Times New Roman"/>
          <w:b/>
          <w:bCs/>
          <w:sz w:val="32"/>
          <w:szCs w:val="32"/>
        </w:rPr>
        <w:t>афедра</w:t>
      </w:r>
      <w:proofErr w:type="spellEnd"/>
      <w:r w:rsidRPr="001B7D2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A776D5">
        <w:rPr>
          <w:rFonts w:ascii="Times New Roman" w:hAnsi="Times New Roman" w:cs="Times New Roman"/>
          <w:b/>
          <w:bCs/>
          <w:sz w:val="32"/>
          <w:szCs w:val="32"/>
        </w:rPr>
        <w:t xml:space="preserve">«Экономическая история </w:t>
      </w:r>
      <w:r>
        <w:rPr>
          <w:rFonts w:ascii="Times New Roman" w:hAnsi="Times New Roman" w:cs="Times New Roman"/>
          <w:b/>
          <w:bCs/>
          <w:sz w:val="32"/>
          <w:szCs w:val="32"/>
        </w:rPr>
        <w:t>и история экономических учений»</w:t>
      </w:r>
    </w:p>
    <w:p w:rsidR="00A776D5" w:rsidRPr="001B7D25" w:rsidRDefault="00A776D5" w:rsidP="00A776D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C32404" w:rsidRDefault="00C32404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C32404" w:rsidRDefault="00C32404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Доклад</w:t>
      </w:r>
    </w:p>
    <w:p w:rsidR="00A776D5" w:rsidRPr="001B7D25" w:rsidRDefault="00A776D5" w:rsidP="00A776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B7D25">
        <w:rPr>
          <w:rFonts w:ascii="Times New Roman" w:hAnsi="Times New Roman" w:cs="Times New Roman"/>
          <w:b/>
          <w:bCs/>
          <w:sz w:val="32"/>
          <w:szCs w:val="32"/>
        </w:rPr>
        <w:t>по дисциплине «</w:t>
      </w:r>
      <w:r>
        <w:rPr>
          <w:rFonts w:ascii="Times New Roman" w:hAnsi="Times New Roman" w:cs="Times New Roman"/>
          <w:b/>
          <w:bCs/>
          <w:sz w:val="32"/>
          <w:szCs w:val="32"/>
        </w:rPr>
        <w:t>История</w:t>
      </w:r>
      <w:r w:rsidRPr="001B7D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A776D5" w:rsidRPr="001B7D25" w:rsidRDefault="00BF37AB" w:rsidP="00F2550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тему</w:t>
      </w:r>
      <w:r w:rsidR="00971A80">
        <w:rPr>
          <w:rFonts w:ascii="Times New Roman" w:hAnsi="Times New Roman" w:cs="Times New Roman"/>
          <w:sz w:val="32"/>
          <w:szCs w:val="32"/>
        </w:rPr>
        <w:t>:</w:t>
      </w:r>
      <w:r w:rsidR="002226A3">
        <w:rPr>
          <w:rFonts w:ascii="Times New Roman" w:hAnsi="Times New Roman" w:cs="Times New Roman"/>
          <w:sz w:val="32"/>
          <w:szCs w:val="32"/>
        </w:rPr>
        <w:t xml:space="preserve"> «</w:t>
      </w:r>
      <w:r w:rsidR="00971A80" w:rsidRPr="00971A80">
        <w:rPr>
          <w:rFonts w:ascii="Times New Roman" w:hAnsi="Times New Roman" w:cs="Times New Roman"/>
          <w:sz w:val="32"/>
          <w:szCs w:val="32"/>
        </w:rPr>
        <w:t>Александр I: социально-экономическое развитие и внутренняя политика. Реформы Александра I и их значение. Внешняя политика. Отечественная война 1812 г.</w:t>
      </w:r>
      <w:r w:rsidR="00971A80">
        <w:rPr>
          <w:rFonts w:ascii="Times New Roman" w:hAnsi="Times New Roman" w:cs="Times New Roman"/>
          <w:sz w:val="32"/>
          <w:szCs w:val="32"/>
        </w:rPr>
        <w:t>»</w:t>
      </w:r>
    </w:p>
    <w:p w:rsidR="00971A80" w:rsidRDefault="00971A80" w:rsidP="00BF37A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71A80" w:rsidRDefault="00971A80" w:rsidP="00BF37A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A776D5" w:rsidRPr="001B7D25" w:rsidRDefault="00A776D5" w:rsidP="00971A80">
      <w:pPr>
        <w:jc w:val="right"/>
        <w:rPr>
          <w:rFonts w:ascii="Times New Roman" w:hAnsi="Times New Roman" w:cs="Times New Roman"/>
          <w:sz w:val="32"/>
          <w:szCs w:val="32"/>
        </w:rPr>
      </w:pPr>
      <w:r w:rsidRPr="00BF37AB">
        <w:rPr>
          <w:rFonts w:ascii="Times New Roman" w:hAnsi="Times New Roman" w:cs="Times New Roman"/>
          <w:b/>
          <w:sz w:val="32"/>
          <w:szCs w:val="32"/>
        </w:rPr>
        <w:t>Студент</w:t>
      </w:r>
      <w:r w:rsidR="00BF37AB">
        <w:rPr>
          <w:rFonts w:ascii="Times New Roman" w:hAnsi="Times New Roman" w:cs="Times New Roman"/>
          <w:b/>
          <w:sz w:val="32"/>
          <w:szCs w:val="32"/>
        </w:rPr>
        <w:t>:</w:t>
      </w:r>
      <w:r w:rsidR="00BF37AB">
        <w:rPr>
          <w:rFonts w:ascii="Times New Roman" w:hAnsi="Times New Roman" w:cs="Times New Roman"/>
          <w:sz w:val="32"/>
          <w:szCs w:val="32"/>
        </w:rPr>
        <w:t xml:space="preserve"> Устинова Анна Алексеевна</w:t>
      </w:r>
    </w:p>
    <w:p w:rsidR="00A776D5" w:rsidRPr="001B7D25" w:rsidRDefault="00A776D5" w:rsidP="00971A80">
      <w:pPr>
        <w:jc w:val="right"/>
        <w:rPr>
          <w:rFonts w:ascii="Times New Roman" w:hAnsi="Times New Roman" w:cs="Times New Roman"/>
          <w:sz w:val="32"/>
          <w:szCs w:val="32"/>
        </w:rPr>
      </w:pPr>
      <w:r w:rsidRPr="00BF37AB">
        <w:rPr>
          <w:rFonts w:ascii="Times New Roman" w:hAnsi="Times New Roman" w:cs="Times New Roman"/>
          <w:b/>
          <w:sz w:val="32"/>
          <w:szCs w:val="32"/>
        </w:rPr>
        <w:t>Курс</w:t>
      </w:r>
      <w:r w:rsidR="00BF37AB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BF37AB" w:rsidRPr="00BF37AB">
        <w:rPr>
          <w:rFonts w:ascii="Times New Roman" w:hAnsi="Times New Roman" w:cs="Times New Roman"/>
          <w:sz w:val="32"/>
          <w:szCs w:val="32"/>
        </w:rPr>
        <w:t>1</w:t>
      </w:r>
      <w:r w:rsidRPr="00BF37A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F37AB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BF37AB">
        <w:rPr>
          <w:rFonts w:ascii="Times New Roman" w:hAnsi="Times New Roman" w:cs="Times New Roman"/>
          <w:b/>
          <w:sz w:val="32"/>
          <w:szCs w:val="32"/>
        </w:rPr>
        <w:t>№ группы</w:t>
      </w:r>
      <w:r w:rsidR="00BF37AB" w:rsidRPr="00BF37AB">
        <w:rPr>
          <w:rFonts w:ascii="Times New Roman" w:hAnsi="Times New Roman" w:cs="Times New Roman"/>
          <w:b/>
          <w:sz w:val="32"/>
          <w:szCs w:val="32"/>
        </w:rPr>
        <w:t>:</w:t>
      </w:r>
      <w:r w:rsidR="00BF37A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F37AB" w:rsidRPr="00BF37AB">
        <w:rPr>
          <w:rFonts w:ascii="Times New Roman" w:hAnsi="Times New Roman" w:cs="Times New Roman"/>
          <w:sz w:val="32"/>
          <w:szCs w:val="32"/>
        </w:rPr>
        <w:t>ЗБ-БИ1-27</w:t>
      </w:r>
      <w:r w:rsidRPr="001B7D2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776D5" w:rsidRPr="001B7D25" w:rsidRDefault="00A776D5" w:rsidP="00971A80">
      <w:pPr>
        <w:jc w:val="right"/>
        <w:rPr>
          <w:rFonts w:ascii="Times New Roman" w:hAnsi="Times New Roman" w:cs="Times New Roman"/>
          <w:sz w:val="32"/>
          <w:szCs w:val="32"/>
        </w:rPr>
      </w:pPr>
      <w:r w:rsidRPr="00BF37AB">
        <w:rPr>
          <w:rFonts w:ascii="Times New Roman" w:hAnsi="Times New Roman" w:cs="Times New Roman"/>
          <w:b/>
          <w:sz w:val="32"/>
          <w:szCs w:val="32"/>
        </w:rPr>
        <w:t>Преподаватель</w:t>
      </w:r>
      <w:r w:rsidR="00BF37AB">
        <w:rPr>
          <w:rFonts w:ascii="Times New Roman" w:hAnsi="Times New Roman" w:cs="Times New Roman"/>
          <w:b/>
          <w:sz w:val="32"/>
          <w:szCs w:val="32"/>
        </w:rPr>
        <w:t>:</w:t>
      </w:r>
      <w:r w:rsidR="00BF37AB">
        <w:rPr>
          <w:rFonts w:ascii="Times New Roman" w:hAnsi="Times New Roman" w:cs="Times New Roman"/>
          <w:sz w:val="32"/>
          <w:szCs w:val="32"/>
        </w:rPr>
        <w:t xml:space="preserve"> Воскресенская Нина Олеговна</w:t>
      </w:r>
    </w:p>
    <w:p w:rsidR="00A776D5" w:rsidRPr="001B7D25" w:rsidRDefault="00A776D5" w:rsidP="00971A8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776D5" w:rsidRPr="001B7D25" w:rsidRDefault="00A776D5" w:rsidP="00A776D5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776D5" w:rsidRPr="001B7D25" w:rsidRDefault="00A776D5" w:rsidP="00A776D5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776D5" w:rsidRDefault="00A776D5" w:rsidP="00A776D5">
      <w:pPr>
        <w:jc w:val="center"/>
        <w:rPr>
          <w:rFonts w:ascii="Times New Roman" w:hAnsi="Times New Roman" w:cs="Times New Roman"/>
          <w:b/>
          <w:sz w:val="36"/>
          <w:szCs w:val="32"/>
        </w:rPr>
      </w:pPr>
      <w:r w:rsidRPr="001B7D25">
        <w:rPr>
          <w:rFonts w:ascii="Times New Roman" w:hAnsi="Times New Roman" w:cs="Times New Roman"/>
          <w:b/>
          <w:sz w:val="36"/>
          <w:szCs w:val="32"/>
        </w:rPr>
        <w:t>Москва 2015</w:t>
      </w:r>
    </w:p>
    <w:p w:rsidR="00F25500" w:rsidRDefault="00F25500" w:rsidP="00A776D5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C32404" w:rsidRDefault="00C32404" w:rsidP="00C32404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C32404" w:rsidRPr="009B4A62" w:rsidRDefault="00C32404" w:rsidP="00636F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A62">
        <w:rPr>
          <w:rFonts w:ascii="Times New Roman" w:hAnsi="Times New Roman" w:cs="Times New Roman"/>
          <w:b/>
          <w:sz w:val="28"/>
          <w:szCs w:val="28"/>
        </w:rPr>
        <w:lastRenderedPageBreak/>
        <w:t>Оглавление.</w:t>
      </w:r>
    </w:p>
    <w:sdt>
      <w:sdtPr>
        <w:rPr>
          <w:rFonts w:ascii="Times New Roman" w:eastAsia="Calibri" w:hAnsi="Times New Roman" w:cs="Times New Roman"/>
          <w:sz w:val="28"/>
          <w:szCs w:val="28"/>
        </w:rPr>
        <w:id w:val="18102035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C4846" w:rsidRPr="009B4A62" w:rsidRDefault="00AC4846" w:rsidP="00AC4846">
          <w:pPr>
            <w:rPr>
              <w:rFonts w:ascii="Times New Roman" w:eastAsia="Calibri" w:hAnsi="Times New Roman" w:cs="Times New Roman"/>
              <w:b/>
              <w:sz w:val="28"/>
              <w:szCs w:val="28"/>
            </w:rPr>
          </w:pPr>
        </w:p>
        <w:p w:rsidR="00AC4846" w:rsidRPr="009B4A62" w:rsidRDefault="00AC4846" w:rsidP="00A14350">
          <w:pPr>
            <w:pStyle w:val="a3"/>
            <w:numPr>
              <w:ilvl w:val="0"/>
              <w:numId w:val="35"/>
            </w:num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Calibri" w:hAnsi="Times New Roman" w:cs="Times New Roman"/>
              <w:noProof/>
              <w:sz w:val="28"/>
              <w:szCs w:val="28"/>
            </w:rPr>
          </w:pPr>
          <w:r w:rsidRPr="009B4A62">
            <w:rPr>
              <w:rFonts w:ascii="Times New Roman" w:eastAsia="Calibri" w:hAnsi="Times New Roman" w:cs="Times New Roman"/>
              <w:sz w:val="28"/>
              <w:szCs w:val="28"/>
            </w:rPr>
            <w:fldChar w:fldCharType="begin"/>
          </w:r>
          <w:r w:rsidRPr="009B4A62">
            <w:rPr>
              <w:rFonts w:ascii="Times New Roman" w:eastAsia="Calibri" w:hAnsi="Times New Roman" w:cs="Times New Roman"/>
              <w:sz w:val="28"/>
              <w:szCs w:val="28"/>
            </w:rPr>
            <w:instrText xml:space="preserve"> TOC \o "1-3" \h \z \u </w:instrText>
          </w:r>
          <w:r w:rsidRPr="009B4A62"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hyperlink w:anchor="_Toc374397475" w:history="1">
            <w:r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>Введение.</w:t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instrText xml:space="preserve"> PAGEREF _Toc374397475 \h </w:instrText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37EDE" w:rsidRPr="009B4A62">
            <w:rPr>
              <w:rFonts w:ascii="Times New Roman" w:eastAsia="Calibri" w:hAnsi="Times New Roman" w:cs="Times New Roman"/>
              <w:noProof/>
              <w:sz w:val="28"/>
              <w:szCs w:val="28"/>
            </w:rPr>
            <w:t>-4</w:t>
          </w:r>
        </w:p>
        <w:p w:rsidR="00AC4846" w:rsidRPr="009B4A62" w:rsidRDefault="00B437C8" w:rsidP="00A14350">
          <w:pPr>
            <w:pStyle w:val="a3"/>
            <w:numPr>
              <w:ilvl w:val="0"/>
              <w:numId w:val="35"/>
            </w:numPr>
            <w:tabs>
              <w:tab w:val="right" w:leader="dot" w:pos="9345"/>
            </w:tabs>
            <w:spacing w:after="100" w:line="259" w:lineRule="auto"/>
            <w:rPr>
              <w:rFonts w:ascii="Times New Roman" w:eastAsia="Calibri" w:hAnsi="Times New Roman" w:cs="Times New Roman"/>
              <w:noProof/>
              <w:sz w:val="28"/>
              <w:szCs w:val="28"/>
            </w:rPr>
          </w:pPr>
          <w:hyperlink w:anchor="_Toc374397477" w:history="1">
            <w:r w:rsidR="00D37EDE"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>Социально-экономическое развитие и внутренняя политика. Реформы Александра</w:t>
            </w:r>
            <w:r w:rsidR="00D37EDE" w:rsidRPr="009B4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EDE"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 xml:space="preserve">I и их значение. </w:t>
            </w:r>
            <w:r w:rsidR="00AC4846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ab/>
            </w:r>
            <w:r w:rsidR="00D37EDE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5-9</w:t>
            </w:r>
          </w:hyperlink>
        </w:p>
        <w:p w:rsidR="00AC4846" w:rsidRPr="009B4A62" w:rsidRDefault="00B437C8" w:rsidP="00A14350">
          <w:pPr>
            <w:pStyle w:val="a3"/>
            <w:numPr>
              <w:ilvl w:val="0"/>
              <w:numId w:val="35"/>
            </w:num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374397478" w:history="1">
            <w:r w:rsidR="00D37EDE"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>Внешняя политика.</w:t>
            </w:r>
            <w:r w:rsidR="00AC4846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B39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9-11</w:t>
            </w:r>
          </w:hyperlink>
        </w:p>
        <w:p w:rsidR="00AC4846" w:rsidRPr="009B4A62" w:rsidRDefault="00B437C8" w:rsidP="00A14350">
          <w:pPr>
            <w:pStyle w:val="a3"/>
            <w:numPr>
              <w:ilvl w:val="0"/>
              <w:numId w:val="35"/>
            </w:num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374397479" w:history="1">
            <w:r w:rsidR="00D37EDE"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>Отечественная война 1812 г.</w:t>
            </w:r>
            <w:r w:rsidR="00AC4846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B39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11-13</w:t>
            </w:r>
          </w:hyperlink>
        </w:p>
        <w:p w:rsidR="00AC4846" w:rsidRPr="009B4A62" w:rsidRDefault="00B437C8" w:rsidP="00A14350">
          <w:pPr>
            <w:pStyle w:val="a3"/>
            <w:numPr>
              <w:ilvl w:val="0"/>
              <w:numId w:val="35"/>
            </w:numPr>
            <w:tabs>
              <w:tab w:val="right" w:leader="dot" w:pos="9345"/>
            </w:tabs>
            <w:spacing w:after="100" w:line="259" w:lineRule="auto"/>
            <w:rPr>
              <w:rFonts w:ascii="Times New Roman" w:eastAsia="Calibri" w:hAnsi="Times New Roman" w:cs="Times New Roman"/>
              <w:noProof/>
              <w:sz w:val="28"/>
              <w:szCs w:val="28"/>
            </w:rPr>
          </w:pPr>
          <w:hyperlink w:anchor="_Toc374397487" w:history="1">
            <w:r w:rsidR="00AC4846"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>Заключение.</w:t>
            </w:r>
            <w:r w:rsidR="00AC4846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B39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  <w:r w:rsidR="001B66FD" w:rsidRPr="009B4A62">
            <w:rPr>
              <w:rFonts w:ascii="Times New Roman" w:eastAsia="Calibri" w:hAnsi="Times New Roman" w:cs="Times New Roman"/>
              <w:noProof/>
              <w:sz w:val="28"/>
              <w:szCs w:val="28"/>
            </w:rPr>
            <w:t>-15</w:t>
          </w:r>
        </w:p>
        <w:p w:rsidR="00AC4846" w:rsidRPr="009B4A62" w:rsidRDefault="00B437C8" w:rsidP="00A14350">
          <w:pPr>
            <w:pStyle w:val="a3"/>
            <w:numPr>
              <w:ilvl w:val="0"/>
              <w:numId w:val="35"/>
            </w:numPr>
            <w:tabs>
              <w:tab w:val="right" w:leader="dot" w:pos="9345"/>
            </w:tabs>
            <w:spacing w:after="100" w:line="259" w:lineRule="auto"/>
            <w:rPr>
              <w:rFonts w:ascii="Times New Roman" w:eastAsia="Calibri" w:hAnsi="Times New Roman" w:cs="Times New Roman"/>
              <w:noProof/>
              <w:sz w:val="28"/>
              <w:szCs w:val="28"/>
            </w:rPr>
          </w:pPr>
          <w:hyperlink w:anchor="_Toc374397488" w:history="1">
            <w:r w:rsidR="00AC4846" w:rsidRPr="009B4A62">
              <w:rPr>
                <w:rFonts w:ascii="Times New Roman" w:eastAsia="Calibri" w:hAnsi="Times New Roman" w:cs="Times New Roman"/>
                <w:noProof/>
                <w:color w:val="0000FF"/>
                <w:sz w:val="28"/>
                <w:szCs w:val="28"/>
                <w:u w:val="single"/>
              </w:rPr>
              <w:t>Список литературы</w:t>
            </w:r>
            <w:r w:rsidR="00AC4846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B39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1B66FD" w:rsidRPr="009B4A62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:rsidR="00AC4846" w:rsidRPr="009B4A62" w:rsidRDefault="00AC4846" w:rsidP="00AC4846">
          <w:pPr>
            <w:spacing w:after="0"/>
            <w:rPr>
              <w:rFonts w:ascii="Times New Roman" w:eastAsia="Calibri" w:hAnsi="Times New Roman" w:cs="Times New Roman"/>
              <w:b/>
              <w:bCs/>
              <w:sz w:val="28"/>
              <w:szCs w:val="28"/>
            </w:rPr>
          </w:pPr>
          <w:r w:rsidRPr="009B4A62">
            <w:rPr>
              <w:rFonts w:ascii="Times New Roman" w:eastAsia="Calibri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73EBD" w:rsidRPr="00673EBD" w:rsidRDefault="00673EBD" w:rsidP="00673EBD">
      <w:pPr>
        <w:rPr>
          <w:rFonts w:ascii="Times New Roman" w:hAnsi="Times New Roman" w:cs="Times New Roman"/>
          <w:sz w:val="28"/>
          <w:szCs w:val="28"/>
        </w:rPr>
      </w:pPr>
    </w:p>
    <w:p w:rsidR="00C32404" w:rsidRPr="00C32404" w:rsidRDefault="00C32404" w:rsidP="00C324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FEE" w:rsidRDefault="00A36FEE" w:rsidP="00A776D5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A36FEE" w:rsidRDefault="00A36FEE" w:rsidP="00A776D5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A36FEE" w:rsidRDefault="00A36FEE" w:rsidP="00A776D5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A36FEE" w:rsidRPr="001B7D25" w:rsidRDefault="00A36FEE" w:rsidP="00A776D5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32488A" w:rsidRDefault="0032488A"/>
    <w:p w:rsidR="00A96F1E" w:rsidRDefault="00A96F1E"/>
    <w:p w:rsidR="00A96F1E" w:rsidRDefault="00A96F1E"/>
    <w:p w:rsidR="00A96F1E" w:rsidRDefault="00A96F1E"/>
    <w:p w:rsidR="00A96F1E" w:rsidRDefault="00A96F1E"/>
    <w:p w:rsidR="00A96F1E" w:rsidRDefault="00A96F1E"/>
    <w:p w:rsidR="00A96F1E" w:rsidRDefault="00A96F1E"/>
    <w:p w:rsidR="00A96F1E" w:rsidRDefault="00A96F1E"/>
    <w:p w:rsidR="00A96F1E" w:rsidRDefault="00A96F1E"/>
    <w:p w:rsidR="00A96F1E" w:rsidRDefault="00A96F1E"/>
    <w:p w:rsidR="00D50492" w:rsidRPr="00AE73F3" w:rsidRDefault="00D50492" w:rsidP="00D50492">
      <w:pPr>
        <w:spacing w:line="360" w:lineRule="auto"/>
      </w:pPr>
    </w:p>
    <w:p w:rsidR="00636FDF" w:rsidRDefault="00636FDF" w:rsidP="00203CE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CE9" w:rsidRPr="00A95BE1" w:rsidRDefault="00A14350" w:rsidP="00203CE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95BE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A95B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96F1E" w:rsidRPr="00A95BE1">
        <w:rPr>
          <w:rFonts w:ascii="Times New Roman" w:hAnsi="Times New Roman" w:cs="Times New Roman"/>
          <w:b/>
          <w:sz w:val="28"/>
          <w:szCs w:val="28"/>
        </w:rPr>
        <w:t>Введение.</w:t>
      </w:r>
      <w:proofErr w:type="gramEnd"/>
    </w:p>
    <w:p w:rsidR="00203CE9" w:rsidRPr="00A95BE1" w:rsidRDefault="00203CE9" w:rsidP="00203C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E9" w:rsidRPr="00A95BE1" w:rsidRDefault="00203CE9" w:rsidP="00203C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A0D" w:rsidRPr="00A95BE1" w:rsidRDefault="00651559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Первая четверть </w:t>
      </w:r>
      <w:r w:rsidRPr="00A95BE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A95BE1">
        <w:rPr>
          <w:rFonts w:ascii="Times New Roman" w:hAnsi="Times New Roman" w:cs="Times New Roman"/>
          <w:sz w:val="28"/>
          <w:szCs w:val="28"/>
        </w:rPr>
        <w:t xml:space="preserve"> в.  </w:t>
      </w:r>
      <w:r w:rsidR="005F0A0D" w:rsidRPr="00A95BE1">
        <w:rPr>
          <w:rFonts w:ascii="Times New Roman" w:hAnsi="Times New Roman" w:cs="Times New Roman"/>
          <w:sz w:val="28"/>
          <w:szCs w:val="28"/>
        </w:rPr>
        <w:t xml:space="preserve">– </w:t>
      </w:r>
      <w:r w:rsidRPr="00A95BE1">
        <w:rPr>
          <w:rFonts w:ascii="Times New Roman" w:hAnsi="Times New Roman" w:cs="Times New Roman"/>
          <w:sz w:val="28"/>
          <w:szCs w:val="28"/>
        </w:rPr>
        <w:t xml:space="preserve">наиболее сложный, насыщенный противоречиями и </w:t>
      </w:r>
      <w:r w:rsidR="008E7942" w:rsidRPr="00A95BE1">
        <w:rPr>
          <w:rFonts w:ascii="Times New Roman" w:hAnsi="Times New Roman" w:cs="Times New Roman"/>
          <w:sz w:val="28"/>
          <w:szCs w:val="28"/>
        </w:rPr>
        <w:t>уникальным</w:t>
      </w:r>
      <w:r w:rsidRPr="00A95BE1">
        <w:rPr>
          <w:rFonts w:ascii="Times New Roman" w:hAnsi="Times New Roman" w:cs="Times New Roman"/>
          <w:sz w:val="28"/>
          <w:szCs w:val="28"/>
        </w:rPr>
        <w:t xml:space="preserve"> драматизмом период в истории императорской России. Общую характеристику </w:t>
      </w:r>
      <w:r w:rsidR="008E7942" w:rsidRPr="00A95BE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A95BE1">
        <w:rPr>
          <w:rFonts w:ascii="Times New Roman" w:hAnsi="Times New Roman" w:cs="Times New Roman"/>
          <w:sz w:val="28"/>
          <w:szCs w:val="28"/>
        </w:rPr>
        <w:t xml:space="preserve">периода можно было бы озаглавить: «Россия на распутье». На </w:t>
      </w:r>
      <w:r w:rsidR="00E026AD" w:rsidRPr="00A95BE1">
        <w:rPr>
          <w:rFonts w:ascii="Times New Roman" w:hAnsi="Times New Roman" w:cs="Times New Roman"/>
          <w:sz w:val="28"/>
          <w:szCs w:val="28"/>
        </w:rPr>
        <w:t xml:space="preserve">перекрёстке </w:t>
      </w:r>
      <w:r w:rsidRPr="00A95BE1">
        <w:rPr>
          <w:rFonts w:ascii="Times New Roman" w:hAnsi="Times New Roman" w:cs="Times New Roman"/>
          <w:sz w:val="28"/>
          <w:szCs w:val="28"/>
        </w:rPr>
        <w:t>между самодержавно-крепостническим строем русской государственности и русских общественных отношений и поисками новых форм социально-политической организации страны.</w:t>
      </w:r>
    </w:p>
    <w:p w:rsidR="00E21A87" w:rsidRPr="00A95BE1" w:rsidRDefault="00E21A87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19</w:t>
      </w:r>
      <w:r w:rsidR="00663BB7" w:rsidRPr="00A95BE1">
        <w:rPr>
          <w:rFonts w:ascii="Times New Roman" w:hAnsi="Times New Roman" w:cs="Times New Roman"/>
          <w:sz w:val="28"/>
          <w:szCs w:val="28"/>
        </w:rPr>
        <w:t>-й</w:t>
      </w:r>
      <w:r w:rsidRPr="00A95BE1">
        <w:rPr>
          <w:rFonts w:ascii="Times New Roman" w:hAnsi="Times New Roman" w:cs="Times New Roman"/>
          <w:sz w:val="28"/>
          <w:szCs w:val="28"/>
        </w:rPr>
        <w:t xml:space="preserve"> век Россия вступила как самодержавное государство с феодально-крепостнической системой хозяйства. Численность населения и военная мощь России ставили её на первое место в Европе. Однако экономика России была архаичной, главным образом из-за</w:t>
      </w:r>
      <w:r w:rsidR="00717C0D">
        <w:rPr>
          <w:rFonts w:ascii="Times New Roman" w:hAnsi="Times New Roman" w:cs="Times New Roman"/>
          <w:sz w:val="28"/>
          <w:szCs w:val="28"/>
        </w:rPr>
        <w:t xml:space="preserve"> недостаточно развитого хозяйства</w:t>
      </w:r>
      <w:r w:rsidRPr="00A95BE1">
        <w:rPr>
          <w:rFonts w:ascii="Times New Roman" w:hAnsi="Times New Roman" w:cs="Times New Roman"/>
          <w:sz w:val="28"/>
          <w:szCs w:val="28"/>
        </w:rPr>
        <w:t xml:space="preserve">. </w:t>
      </w:r>
      <w:r w:rsidR="00663BB7" w:rsidRPr="00A95BE1">
        <w:rPr>
          <w:rFonts w:ascii="Times New Roman" w:hAnsi="Times New Roman" w:cs="Times New Roman"/>
          <w:sz w:val="28"/>
          <w:szCs w:val="28"/>
        </w:rPr>
        <w:t xml:space="preserve">Кроме того, государство </w:t>
      </w:r>
      <w:r w:rsidRPr="00A95BE1">
        <w:rPr>
          <w:rFonts w:ascii="Times New Roman" w:hAnsi="Times New Roman" w:cs="Times New Roman"/>
          <w:sz w:val="28"/>
          <w:szCs w:val="28"/>
        </w:rPr>
        <w:t xml:space="preserve">отказывало в средствах промышленникам, вместо этого оно кредитовало </w:t>
      </w:r>
      <w:r w:rsidR="00717C0D">
        <w:rPr>
          <w:rFonts w:ascii="Times New Roman" w:hAnsi="Times New Roman" w:cs="Times New Roman"/>
          <w:sz w:val="28"/>
          <w:szCs w:val="28"/>
        </w:rPr>
        <w:t xml:space="preserve">издержки </w:t>
      </w:r>
      <w:r w:rsidRPr="00A95BE1">
        <w:rPr>
          <w:rFonts w:ascii="Times New Roman" w:hAnsi="Times New Roman" w:cs="Times New Roman"/>
          <w:sz w:val="28"/>
          <w:szCs w:val="28"/>
        </w:rPr>
        <w:t>помещиков под залог имений и крепостн</w:t>
      </w:r>
      <w:r w:rsidR="00B94F8B" w:rsidRPr="00A95BE1">
        <w:rPr>
          <w:rFonts w:ascii="Times New Roman" w:hAnsi="Times New Roman" w:cs="Times New Roman"/>
          <w:sz w:val="28"/>
          <w:szCs w:val="28"/>
        </w:rPr>
        <w:t xml:space="preserve">ых. </w:t>
      </w:r>
      <w:r w:rsidR="00717C0D">
        <w:rPr>
          <w:rFonts w:ascii="Times New Roman" w:hAnsi="Times New Roman" w:cs="Times New Roman"/>
          <w:sz w:val="28"/>
          <w:szCs w:val="28"/>
        </w:rPr>
        <w:t xml:space="preserve">Ко всему прочему, </w:t>
      </w:r>
      <w:r w:rsidR="008E7942" w:rsidRPr="00A95BE1">
        <w:rPr>
          <w:rFonts w:ascii="Times New Roman" w:hAnsi="Times New Roman" w:cs="Times New Roman"/>
          <w:sz w:val="28"/>
          <w:szCs w:val="28"/>
        </w:rPr>
        <w:t xml:space="preserve">основным источником дохода </w:t>
      </w:r>
      <w:r w:rsidRPr="00A95BE1">
        <w:rPr>
          <w:rFonts w:ascii="Times New Roman" w:hAnsi="Times New Roman" w:cs="Times New Roman"/>
          <w:sz w:val="28"/>
          <w:szCs w:val="28"/>
        </w:rPr>
        <w:t>в государстве были подати с крестьян.</w:t>
      </w:r>
    </w:p>
    <w:p w:rsidR="00663BB7" w:rsidRPr="00A95BE1" w:rsidRDefault="009D137B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В </w:t>
      </w:r>
      <w:r w:rsidR="00717C0D">
        <w:rPr>
          <w:rFonts w:ascii="Times New Roman" w:hAnsi="Times New Roman" w:cs="Times New Roman"/>
          <w:sz w:val="28"/>
          <w:szCs w:val="28"/>
        </w:rPr>
        <w:t xml:space="preserve">стране </w:t>
      </w:r>
      <w:r w:rsidRPr="00A95BE1">
        <w:rPr>
          <w:rFonts w:ascii="Times New Roman" w:hAnsi="Times New Roman" w:cs="Times New Roman"/>
          <w:sz w:val="28"/>
          <w:szCs w:val="28"/>
        </w:rPr>
        <w:t>царила самодержавная монархия. Во главе</w:t>
      </w:r>
      <w:r w:rsidR="00E21A87" w:rsidRPr="00A95BE1">
        <w:rPr>
          <w:rFonts w:ascii="Times New Roman" w:hAnsi="Times New Roman" w:cs="Times New Roman"/>
          <w:sz w:val="28"/>
          <w:szCs w:val="28"/>
        </w:rPr>
        <w:t xml:space="preserve"> стоял император</w:t>
      </w:r>
      <w:r w:rsidR="00B94F8B" w:rsidRPr="00A95BE1">
        <w:rPr>
          <w:rFonts w:ascii="Times New Roman" w:hAnsi="Times New Roman" w:cs="Times New Roman"/>
          <w:sz w:val="28"/>
          <w:szCs w:val="28"/>
        </w:rPr>
        <w:t xml:space="preserve">. </w:t>
      </w:r>
      <w:r w:rsidR="00E21A87" w:rsidRPr="00A95BE1">
        <w:rPr>
          <w:rFonts w:ascii="Times New Roman" w:hAnsi="Times New Roman" w:cs="Times New Roman"/>
          <w:sz w:val="28"/>
          <w:szCs w:val="28"/>
        </w:rPr>
        <w:t>В его руках была сосредоточена высшая законодательная и распорядительная власть.</w:t>
      </w:r>
    </w:p>
    <w:p w:rsidR="00E21A87" w:rsidRPr="00A95BE1" w:rsidRDefault="00E21A87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Император управлял страной при помощи чиновников. По закону они </w:t>
      </w:r>
      <w:r w:rsidR="00717C0D">
        <w:rPr>
          <w:rFonts w:ascii="Times New Roman" w:hAnsi="Times New Roman" w:cs="Times New Roman"/>
          <w:sz w:val="28"/>
          <w:szCs w:val="28"/>
        </w:rPr>
        <w:t xml:space="preserve">являлись </w:t>
      </w:r>
      <w:r w:rsidRPr="00A95BE1">
        <w:rPr>
          <w:rFonts w:ascii="Times New Roman" w:hAnsi="Times New Roman" w:cs="Times New Roman"/>
          <w:sz w:val="28"/>
          <w:szCs w:val="28"/>
        </w:rPr>
        <w:t xml:space="preserve">исполнителями воли царя. Но в </w:t>
      </w:r>
      <w:r w:rsidR="00717C0D">
        <w:rPr>
          <w:rFonts w:ascii="Times New Roman" w:hAnsi="Times New Roman" w:cs="Times New Roman"/>
          <w:sz w:val="28"/>
          <w:szCs w:val="28"/>
        </w:rPr>
        <w:t xml:space="preserve">реальности </w:t>
      </w:r>
      <w:r w:rsidRPr="00A95BE1">
        <w:rPr>
          <w:rFonts w:ascii="Times New Roman" w:hAnsi="Times New Roman" w:cs="Times New Roman"/>
          <w:sz w:val="28"/>
          <w:szCs w:val="28"/>
        </w:rPr>
        <w:t xml:space="preserve">чиновничество </w:t>
      </w:r>
      <w:r w:rsidR="00717C0D">
        <w:rPr>
          <w:rFonts w:ascii="Times New Roman" w:hAnsi="Times New Roman" w:cs="Times New Roman"/>
          <w:sz w:val="28"/>
          <w:szCs w:val="28"/>
        </w:rPr>
        <w:t xml:space="preserve">играло </w:t>
      </w:r>
      <w:r w:rsidRPr="00A95BE1">
        <w:rPr>
          <w:rFonts w:ascii="Times New Roman" w:hAnsi="Times New Roman" w:cs="Times New Roman"/>
          <w:sz w:val="28"/>
          <w:szCs w:val="28"/>
        </w:rPr>
        <w:t xml:space="preserve">более значительную роль. В </w:t>
      </w:r>
      <w:r w:rsidR="00717C0D">
        <w:rPr>
          <w:rFonts w:ascii="Times New Roman" w:hAnsi="Times New Roman" w:cs="Times New Roman"/>
          <w:sz w:val="28"/>
          <w:szCs w:val="28"/>
        </w:rPr>
        <w:t xml:space="preserve">его полномочиях </w:t>
      </w:r>
      <w:r w:rsidRPr="00A95BE1">
        <w:rPr>
          <w:rFonts w:ascii="Times New Roman" w:hAnsi="Times New Roman" w:cs="Times New Roman"/>
          <w:sz w:val="28"/>
          <w:szCs w:val="28"/>
        </w:rPr>
        <w:t>б</w:t>
      </w:r>
      <w:r w:rsidR="00717C0D">
        <w:rPr>
          <w:rFonts w:ascii="Times New Roman" w:hAnsi="Times New Roman" w:cs="Times New Roman"/>
          <w:sz w:val="28"/>
          <w:szCs w:val="28"/>
        </w:rPr>
        <w:t>ыла разработка законов, оно же воплощало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их в жизнь. Чиновничество было полно</w:t>
      </w:r>
      <w:r w:rsidR="00717C0D">
        <w:rPr>
          <w:rFonts w:ascii="Times New Roman" w:hAnsi="Times New Roman" w:cs="Times New Roman"/>
          <w:sz w:val="28"/>
          <w:szCs w:val="28"/>
        </w:rPr>
        <w:t>правным управленцем</w:t>
      </w:r>
      <w:r w:rsidRPr="00A95BE1">
        <w:rPr>
          <w:rFonts w:ascii="Times New Roman" w:hAnsi="Times New Roman" w:cs="Times New Roman"/>
          <w:sz w:val="28"/>
          <w:szCs w:val="28"/>
        </w:rPr>
        <w:t xml:space="preserve"> в центральных органах </w:t>
      </w:r>
      <w:r w:rsidR="00717C0D">
        <w:rPr>
          <w:rFonts w:ascii="Times New Roman" w:hAnsi="Times New Roman" w:cs="Times New Roman"/>
          <w:sz w:val="28"/>
          <w:szCs w:val="28"/>
        </w:rPr>
        <w:t xml:space="preserve">власти </w:t>
      </w:r>
      <w:r w:rsidRPr="00A95BE1">
        <w:rPr>
          <w:rFonts w:ascii="Times New Roman" w:hAnsi="Times New Roman" w:cs="Times New Roman"/>
          <w:sz w:val="28"/>
          <w:szCs w:val="28"/>
        </w:rPr>
        <w:t>и в местных (губернских и уездных). Государственный строй России по своей форме был самодержавно-бюрократическим.</w:t>
      </w:r>
    </w:p>
    <w:p w:rsidR="0027592A" w:rsidRPr="00A95BE1" w:rsidRDefault="0027592A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>История России первых лет царствования Александра I всегда была п</w:t>
      </w:r>
      <w:r w:rsidR="00C75B12" w:rsidRPr="00A95BE1">
        <w:rPr>
          <w:rFonts w:ascii="Times New Roman" w:hAnsi="Times New Roman" w:cs="Times New Roman"/>
          <w:sz w:val="28"/>
          <w:szCs w:val="28"/>
        </w:rPr>
        <w:t>опулярна у исследователей различных государств и периодов</w:t>
      </w:r>
      <w:r w:rsidR="00C90991" w:rsidRPr="00A95BE1">
        <w:rPr>
          <w:rFonts w:ascii="Times New Roman" w:hAnsi="Times New Roman" w:cs="Times New Roman"/>
          <w:sz w:val="28"/>
          <w:szCs w:val="28"/>
        </w:rPr>
        <w:t xml:space="preserve">. Самой плодовитой </w:t>
      </w:r>
      <w:proofErr w:type="gramStart"/>
      <w:r w:rsidR="00C90991" w:rsidRPr="00A95BE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90991" w:rsidRPr="00A95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0991" w:rsidRPr="00A95BE1">
        <w:rPr>
          <w:rFonts w:ascii="Times New Roman" w:hAnsi="Times New Roman" w:cs="Times New Roman"/>
          <w:sz w:val="28"/>
          <w:szCs w:val="28"/>
        </w:rPr>
        <w:t>её</w:t>
      </w:r>
      <w:proofErr w:type="gramEnd"/>
      <w:r w:rsidR="00C90991" w:rsidRPr="00A9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0991" w:rsidRPr="00A95BE1">
        <w:rPr>
          <w:rFonts w:ascii="Times New Roman" w:hAnsi="Times New Roman" w:cs="Times New Roman"/>
          <w:sz w:val="28"/>
          <w:szCs w:val="28"/>
        </w:rPr>
        <w:t>иcс</w:t>
      </w:r>
      <w:r w:rsidRPr="00A95BE1">
        <w:rPr>
          <w:rFonts w:ascii="Times New Roman" w:hAnsi="Times New Roman" w:cs="Times New Roman"/>
          <w:sz w:val="28"/>
          <w:szCs w:val="28"/>
        </w:rPr>
        <w:t>ледовании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оказалась русская дореволюционная </w:t>
      </w:r>
      <w:r w:rsidR="009C6AFE">
        <w:rPr>
          <w:rFonts w:ascii="Times New Roman" w:hAnsi="Times New Roman" w:cs="Times New Roman"/>
          <w:sz w:val="28"/>
          <w:szCs w:val="28"/>
        </w:rPr>
        <w:t>историография. В ней различают две</w:t>
      </w:r>
      <w:r w:rsidRPr="00A95BE1">
        <w:rPr>
          <w:rFonts w:ascii="Times New Roman" w:hAnsi="Times New Roman" w:cs="Times New Roman"/>
          <w:sz w:val="28"/>
          <w:szCs w:val="28"/>
        </w:rPr>
        <w:t xml:space="preserve"> основные концепции: консервативно-дв</w:t>
      </w:r>
      <w:r w:rsidR="009C6AFE">
        <w:rPr>
          <w:rFonts w:ascii="Times New Roman" w:hAnsi="Times New Roman" w:cs="Times New Roman"/>
          <w:sz w:val="28"/>
          <w:szCs w:val="28"/>
        </w:rPr>
        <w:t>орянскую и либерально-буржуазную</w:t>
      </w:r>
      <w:r w:rsidRPr="00A95BE1">
        <w:rPr>
          <w:rFonts w:ascii="Times New Roman" w:hAnsi="Times New Roman" w:cs="Times New Roman"/>
          <w:sz w:val="28"/>
          <w:szCs w:val="28"/>
        </w:rPr>
        <w:t>.</w:t>
      </w:r>
    </w:p>
    <w:p w:rsidR="005134CA" w:rsidRPr="00A95BE1" w:rsidRDefault="005134CA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Противоречия в социальном, экономическом и политическом развитии России, влияние происходящих на Западе перемен </w:t>
      </w:r>
      <w:r w:rsidR="001821ED" w:rsidRPr="00A95BE1">
        <w:rPr>
          <w:rFonts w:ascii="Times New Roman" w:hAnsi="Times New Roman" w:cs="Times New Roman"/>
          <w:sz w:val="28"/>
          <w:szCs w:val="28"/>
        </w:rPr>
        <w:t>ставили сложные</w:t>
      </w:r>
      <w:r w:rsidRPr="00A95BE1">
        <w:rPr>
          <w:rFonts w:ascii="Times New Roman" w:hAnsi="Times New Roman" w:cs="Times New Roman"/>
          <w:sz w:val="28"/>
          <w:szCs w:val="28"/>
        </w:rPr>
        <w:t xml:space="preserve"> задачи перед российским правительс</w:t>
      </w:r>
      <w:r w:rsidR="001821ED" w:rsidRPr="00A95BE1">
        <w:rPr>
          <w:rFonts w:ascii="Times New Roman" w:hAnsi="Times New Roman" w:cs="Times New Roman"/>
          <w:sz w:val="28"/>
          <w:szCs w:val="28"/>
        </w:rPr>
        <w:t>твом. Попытки решения подобных вопросов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XIX в. были связаны с личностью императора Александра I, вступившего на престол после гибели </w:t>
      </w:r>
      <w:r w:rsidR="001821ED" w:rsidRPr="00A95BE1">
        <w:rPr>
          <w:rFonts w:ascii="Times New Roman" w:hAnsi="Times New Roman" w:cs="Times New Roman"/>
          <w:sz w:val="28"/>
          <w:szCs w:val="28"/>
        </w:rPr>
        <w:t xml:space="preserve">Павла I </w:t>
      </w:r>
      <w:r w:rsidRPr="00A95BE1">
        <w:rPr>
          <w:rFonts w:ascii="Times New Roman" w:hAnsi="Times New Roman" w:cs="Times New Roman"/>
          <w:sz w:val="28"/>
          <w:szCs w:val="28"/>
        </w:rPr>
        <w:t>в результате дворцового переворота 11</w:t>
      </w:r>
      <w:r w:rsidR="00663BB7" w:rsidRPr="00A95BE1">
        <w:rPr>
          <w:rFonts w:ascii="Times New Roman" w:hAnsi="Times New Roman" w:cs="Times New Roman"/>
          <w:sz w:val="28"/>
          <w:szCs w:val="28"/>
        </w:rPr>
        <w:t>-го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марта 1801г.</w:t>
      </w:r>
    </w:p>
    <w:p w:rsidR="00203CE9" w:rsidRPr="00A95BE1" w:rsidRDefault="00203CE9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CE9" w:rsidRPr="00A95BE1" w:rsidRDefault="00203CE9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851" w:rsidRPr="00A95BE1" w:rsidRDefault="00541851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851" w:rsidRPr="00A95BE1" w:rsidRDefault="00541851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851" w:rsidRPr="00A95BE1" w:rsidRDefault="00541851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851" w:rsidRPr="00A95BE1" w:rsidRDefault="00541851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851" w:rsidRPr="00A95BE1" w:rsidRDefault="00541851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CE9" w:rsidRPr="00A95BE1" w:rsidRDefault="00A14350" w:rsidP="00D37E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</w:t>
      </w:r>
      <w:r w:rsidR="003770AD" w:rsidRPr="00A95BE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развитие и внутренняя политика. </w:t>
      </w:r>
      <w:r w:rsidR="002808B2" w:rsidRPr="00A95BE1">
        <w:rPr>
          <w:rFonts w:ascii="Times New Roman" w:hAnsi="Times New Roman" w:cs="Times New Roman"/>
          <w:b/>
          <w:sz w:val="28"/>
          <w:szCs w:val="28"/>
        </w:rPr>
        <w:t>Реформы Александра I и их значение</w:t>
      </w:r>
      <w:proofErr w:type="gramStart"/>
      <w:r w:rsidR="002808B2" w:rsidRPr="00A95BE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203CE9" w:rsidRPr="00A95BE1" w:rsidRDefault="00A14350" w:rsidP="00203CE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.</w:t>
      </w:r>
    </w:p>
    <w:p w:rsidR="00203CE9" w:rsidRPr="00A95BE1" w:rsidRDefault="00203CE9" w:rsidP="00203CE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В начале своего правления Александр I </w:t>
      </w:r>
      <w:r w:rsidR="00FF1113">
        <w:rPr>
          <w:rFonts w:ascii="Times New Roman" w:hAnsi="Times New Roman" w:cs="Times New Roman"/>
          <w:sz w:val="28"/>
          <w:szCs w:val="28"/>
        </w:rPr>
        <w:t>взял курс на модернизацию, которая должна была</w:t>
      </w:r>
      <w:r w:rsidRPr="00A95BE1">
        <w:rPr>
          <w:rFonts w:ascii="Times New Roman" w:hAnsi="Times New Roman" w:cs="Times New Roman"/>
          <w:sz w:val="28"/>
          <w:szCs w:val="28"/>
        </w:rPr>
        <w:t xml:space="preserve"> стабилизировать экономическое и политическ</w:t>
      </w:r>
      <w:r w:rsidR="00FF1113">
        <w:rPr>
          <w:rFonts w:ascii="Times New Roman" w:hAnsi="Times New Roman" w:cs="Times New Roman"/>
          <w:sz w:val="28"/>
          <w:szCs w:val="28"/>
        </w:rPr>
        <w:t>ое положение в государстве. В своей преобразовательной (реформаторской)</w:t>
      </w:r>
      <w:r w:rsidR="00B17195" w:rsidRPr="00A95BE1">
        <w:rPr>
          <w:rFonts w:ascii="Times New Roman" w:hAnsi="Times New Roman" w:cs="Times New Roman"/>
          <w:sz w:val="28"/>
          <w:szCs w:val="28"/>
        </w:rPr>
        <w:t xml:space="preserve"> деятельности он опирался на </w:t>
      </w:r>
      <w:r w:rsidRPr="00A95BE1">
        <w:rPr>
          <w:rFonts w:ascii="Times New Roman" w:hAnsi="Times New Roman" w:cs="Times New Roman"/>
          <w:sz w:val="28"/>
          <w:szCs w:val="28"/>
        </w:rPr>
        <w:t xml:space="preserve">Негласный комитет, </w:t>
      </w:r>
      <w:r w:rsidR="00FF1113">
        <w:rPr>
          <w:rFonts w:ascii="Times New Roman" w:hAnsi="Times New Roman" w:cs="Times New Roman"/>
          <w:sz w:val="28"/>
          <w:szCs w:val="28"/>
        </w:rPr>
        <w:t>который состоял из общественно-политических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FF1113">
        <w:rPr>
          <w:rFonts w:ascii="Times New Roman" w:hAnsi="Times New Roman" w:cs="Times New Roman"/>
          <w:sz w:val="28"/>
          <w:szCs w:val="28"/>
        </w:rPr>
        <w:t>деятелей</w:t>
      </w:r>
      <w:r w:rsidRPr="00A95BE1">
        <w:rPr>
          <w:rFonts w:ascii="Times New Roman" w:hAnsi="Times New Roman" w:cs="Times New Roman"/>
          <w:sz w:val="28"/>
          <w:szCs w:val="28"/>
        </w:rPr>
        <w:t xml:space="preserve"> умеренно-либеральных настроений</w:t>
      </w:r>
      <w:r w:rsidR="00FF1113">
        <w:rPr>
          <w:rFonts w:ascii="Times New Roman" w:hAnsi="Times New Roman" w:cs="Times New Roman"/>
          <w:sz w:val="28"/>
          <w:szCs w:val="28"/>
        </w:rPr>
        <w:t xml:space="preserve">: </w:t>
      </w:r>
      <w:r w:rsidRPr="00A95BE1">
        <w:rPr>
          <w:rFonts w:ascii="Times New Roman" w:hAnsi="Times New Roman" w:cs="Times New Roman"/>
          <w:sz w:val="28"/>
          <w:szCs w:val="28"/>
        </w:rPr>
        <w:t>Строганов</w:t>
      </w:r>
      <w:r w:rsidR="00FF1113">
        <w:rPr>
          <w:rFonts w:ascii="Times New Roman" w:hAnsi="Times New Roman" w:cs="Times New Roman"/>
          <w:sz w:val="28"/>
          <w:szCs w:val="28"/>
        </w:rPr>
        <w:t>а, Кочубея, Чарторыйского</w:t>
      </w:r>
      <w:r w:rsidRPr="00A95BE1">
        <w:rPr>
          <w:rFonts w:ascii="Times New Roman" w:hAnsi="Times New Roman" w:cs="Times New Roman"/>
          <w:sz w:val="28"/>
          <w:szCs w:val="28"/>
        </w:rPr>
        <w:t>, Новосильцев</w:t>
      </w:r>
      <w:r w:rsidR="00FF1113">
        <w:rPr>
          <w:rFonts w:ascii="Times New Roman" w:hAnsi="Times New Roman" w:cs="Times New Roman"/>
          <w:sz w:val="28"/>
          <w:szCs w:val="28"/>
        </w:rPr>
        <w:t>а</w:t>
      </w:r>
      <w:r w:rsidRPr="00A95BE1">
        <w:rPr>
          <w:rFonts w:ascii="Times New Roman" w:hAnsi="Times New Roman" w:cs="Times New Roman"/>
          <w:sz w:val="28"/>
          <w:szCs w:val="28"/>
        </w:rPr>
        <w:t>.</w:t>
      </w:r>
    </w:p>
    <w:p w:rsidR="0047298E" w:rsidRPr="00A95BE1" w:rsidRDefault="00663BB7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Основные реформы, осуществлё</w:t>
      </w:r>
      <w:r w:rsidR="0047298E" w:rsidRPr="00A95BE1">
        <w:rPr>
          <w:rFonts w:ascii="Times New Roman" w:hAnsi="Times New Roman" w:cs="Times New Roman"/>
          <w:sz w:val="28"/>
          <w:szCs w:val="28"/>
        </w:rPr>
        <w:t>нные при Александре I:</w:t>
      </w:r>
    </w:p>
    <w:p w:rsidR="0047298E" w:rsidRPr="00A95BE1" w:rsidRDefault="00B17195" w:rsidP="00BF2AF7">
      <w:pPr>
        <w:pStyle w:val="a3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У</w:t>
      </w:r>
      <w:r w:rsidR="0047298E" w:rsidRPr="00A95BE1">
        <w:rPr>
          <w:rFonts w:ascii="Times New Roman" w:hAnsi="Times New Roman" w:cs="Times New Roman"/>
          <w:sz w:val="28"/>
          <w:szCs w:val="28"/>
        </w:rPr>
        <w:t>каз «О вольных хлебопашцах»;</w:t>
      </w:r>
    </w:p>
    <w:p w:rsidR="0047298E" w:rsidRPr="00A95BE1" w:rsidRDefault="0017250E" w:rsidP="00BF2AF7">
      <w:pPr>
        <w:pStyle w:val="a3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м</w:t>
      </w:r>
      <w:r w:rsidR="0047298E" w:rsidRPr="00A95BE1">
        <w:rPr>
          <w:rFonts w:ascii="Times New Roman" w:hAnsi="Times New Roman" w:cs="Times New Roman"/>
          <w:sz w:val="28"/>
          <w:szCs w:val="28"/>
        </w:rPr>
        <w:t>инистерская реформа;</w:t>
      </w:r>
    </w:p>
    <w:p w:rsidR="0047298E" w:rsidRPr="00A95BE1" w:rsidRDefault="0017250E" w:rsidP="00BF2AF7">
      <w:pPr>
        <w:pStyle w:val="a3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</w:t>
      </w:r>
      <w:r w:rsidR="0047298E" w:rsidRPr="00A95BE1">
        <w:rPr>
          <w:rFonts w:ascii="Times New Roman" w:hAnsi="Times New Roman" w:cs="Times New Roman"/>
          <w:sz w:val="28"/>
          <w:szCs w:val="28"/>
        </w:rPr>
        <w:t>одготовка плана реформ М. Сперанским;</w:t>
      </w:r>
    </w:p>
    <w:p w:rsidR="0047298E" w:rsidRPr="00A95BE1" w:rsidRDefault="0017250E" w:rsidP="00BF2AF7">
      <w:pPr>
        <w:pStyle w:val="a3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д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арование Конституций Польше и </w:t>
      </w:r>
      <w:proofErr w:type="spellStart"/>
      <w:r w:rsidR="0047298E" w:rsidRPr="00A95BE1">
        <w:rPr>
          <w:rFonts w:ascii="Times New Roman" w:hAnsi="Times New Roman" w:cs="Times New Roman"/>
          <w:sz w:val="28"/>
          <w:szCs w:val="28"/>
        </w:rPr>
        <w:t>Бесарабии</w:t>
      </w:r>
      <w:proofErr w:type="spellEnd"/>
      <w:r w:rsidR="0047298E" w:rsidRPr="00A95BE1">
        <w:rPr>
          <w:rFonts w:ascii="Times New Roman" w:hAnsi="Times New Roman" w:cs="Times New Roman"/>
          <w:sz w:val="28"/>
          <w:szCs w:val="28"/>
        </w:rPr>
        <w:t>;</w:t>
      </w:r>
    </w:p>
    <w:p w:rsidR="0047298E" w:rsidRPr="00A95BE1" w:rsidRDefault="0017250E" w:rsidP="00BF2AF7">
      <w:pPr>
        <w:pStyle w:val="a3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</w:t>
      </w:r>
      <w:r w:rsidR="0047298E" w:rsidRPr="00A95BE1">
        <w:rPr>
          <w:rFonts w:ascii="Times New Roman" w:hAnsi="Times New Roman" w:cs="Times New Roman"/>
          <w:sz w:val="28"/>
          <w:szCs w:val="28"/>
        </w:rPr>
        <w:t>одготовка проекта россий</w:t>
      </w:r>
      <w:r w:rsidR="00B94F8B" w:rsidRPr="00A95BE1">
        <w:rPr>
          <w:rFonts w:ascii="Times New Roman" w:hAnsi="Times New Roman" w:cs="Times New Roman"/>
          <w:sz w:val="28"/>
          <w:szCs w:val="28"/>
        </w:rPr>
        <w:t>ской Конституции и программы от</w:t>
      </w:r>
      <w:r w:rsidR="0047298E" w:rsidRPr="00A95BE1">
        <w:rPr>
          <w:rFonts w:ascii="Times New Roman" w:hAnsi="Times New Roman" w:cs="Times New Roman"/>
          <w:sz w:val="28"/>
          <w:szCs w:val="28"/>
        </w:rPr>
        <w:t>мены крепостного права;</w:t>
      </w:r>
    </w:p>
    <w:p w:rsidR="0047298E" w:rsidRPr="00A95BE1" w:rsidRDefault="0017250E" w:rsidP="00BF2AF7">
      <w:pPr>
        <w:pStyle w:val="a3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у</w:t>
      </w:r>
      <w:r w:rsidR="0047298E" w:rsidRPr="00A95BE1">
        <w:rPr>
          <w:rFonts w:ascii="Times New Roman" w:hAnsi="Times New Roman" w:cs="Times New Roman"/>
          <w:sz w:val="28"/>
          <w:szCs w:val="28"/>
        </w:rPr>
        <w:t>чреждение военных поселений.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Целью данных реформ было совершенствование </w:t>
      </w:r>
      <w:r w:rsidR="00FF1113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A95BE1">
        <w:rPr>
          <w:rFonts w:ascii="Times New Roman" w:hAnsi="Times New Roman" w:cs="Times New Roman"/>
          <w:sz w:val="28"/>
          <w:szCs w:val="28"/>
        </w:rPr>
        <w:t xml:space="preserve">государственного управления, поиск </w:t>
      </w:r>
      <w:r w:rsidR="00FF1113">
        <w:rPr>
          <w:rFonts w:ascii="Times New Roman" w:hAnsi="Times New Roman" w:cs="Times New Roman"/>
          <w:sz w:val="28"/>
          <w:szCs w:val="28"/>
        </w:rPr>
        <w:t xml:space="preserve">наилучших </w:t>
      </w:r>
      <w:r w:rsidRPr="00A95BE1">
        <w:rPr>
          <w:rFonts w:ascii="Times New Roman" w:hAnsi="Times New Roman" w:cs="Times New Roman"/>
          <w:sz w:val="28"/>
          <w:szCs w:val="28"/>
        </w:rPr>
        <w:t>вариантов</w:t>
      </w:r>
      <w:r w:rsidR="00B94F8B" w:rsidRPr="00A95BE1">
        <w:rPr>
          <w:rFonts w:ascii="Times New Roman" w:hAnsi="Times New Roman" w:cs="Times New Roman"/>
          <w:sz w:val="28"/>
          <w:szCs w:val="28"/>
        </w:rPr>
        <w:t xml:space="preserve"> управления для России. Главной</w:t>
      </w:r>
      <w:r w:rsidR="00FF1113">
        <w:rPr>
          <w:rFonts w:ascii="Times New Roman" w:hAnsi="Times New Roman" w:cs="Times New Roman"/>
          <w:sz w:val="28"/>
          <w:szCs w:val="28"/>
        </w:rPr>
        <w:t xml:space="preserve"> отличительной чертой</w:t>
      </w:r>
      <w:r w:rsidR="00B94F8B" w:rsidRPr="00A95BE1">
        <w:rPr>
          <w:rFonts w:ascii="Times New Roman" w:hAnsi="Times New Roman" w:cs="Times New Roman"/>
          <w:sz w:val="28"/>
          <w:szCs w:val="28"/>
        </w:rPr>
        <w:t xml:space="preserve"> данных реформ </w:t>
      </w:r>
      <w:r w:rsidR="00FF1113">
        <w:rPr>
          <w:rFonts w:ascii="Times New Roman" w:hAnsi="Times New Roman" w:cs="Times New Roman"/>
          <w:sz w:val="28"/>
          <w:szCs w:val="28"/>
        </w:rPr>
        <w:t xml:space="preserve">являлась </w:t>
      </w:r>
      <w:r w:rsidR="00B94F8B" w:rsidRPr="00A95BE1">
        <w:rPr>
          <w:rFonts w:ascii="Times New Roman" w:hAnsi="Times New Roman" w:cs="Times New Roman"/>
          <w:sz w:val="28"/>
          <w:szCs w:val="28"/>
        </w:rPr>
        <w:t>их</w:t>
      </w:r>
      <w:r w:rsidR="00B17195" w:rsidRPr="00A95BE1">
        <w:rPr>
          <w:rFonts w:ascii="Times New Roman" w:hAnsi="Times New Roman" w:cs="Times New Roman"/>
          <w:sz w:val="28"/>
          <w:szCs w:val="28"/>
        </w:rPr>
        <w:t xml:space="preserve"> незавершё</w:t>
      </w:r>
      <w:r w:rsidRPr="00A95BE1">
        <w:rPr>
          <w:rFonts w:ascii="Times New Roman" w:hAnsi="Times New Roman" w:cs="Times New Roman"/>
          <w:sz w:val="28"/>
          <w:szCs w:val="28"/>
        </w:rPr>
        <w:t xml:space="preserve">нность. </w:t>
      </w:r>
      <w:r w:rsidR="00B94F8B" w:rsidRPr="00A95BE1">
        <w:rPr>
          <w:rFonts w:ascii="Times New Roman" w:hAnsi="Times New Roman" w:cs="Times New Roman"/>
          <w:sz w:val="28"/>
          <w:szCs w:val="28"/>
        </w:rPr>
        <w:t xml:space="preserve">Реформы </w:t>
      </w:r>
      <w:r w:rsidR="00FF1113">
        <w:rPr>
          <w:rFonts w:ascii="Times New Roman" w:hAnsi="Times New Roman" w:cs="Times New Roman"/>
          <w:sz w:val="28"/>
          <w:szCs w:val="28"/>
        </w:rPr>
        <w:t>не привели к кардинальным изменениям в механизме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FF1113">
        <w:rPr>
          <w:rFonts w:ascii="Times New Roman" w:hAnsi="Times New Roman" w:cs="Times New Roman"/>
          <w:sz w:val="28"/>
          <w:szCs w:val="28"/>
        </w:rPr>
        <w:t xml:space="preserve">государственного управления и </w:t>
      </w:r>
      <w:r w:rsidRPr="00A95BE1">
        <w:rPr>
          <w:rFonts w:ascii="Times New Roman" w:hAnsi="Times New Roman" w:cs="Times New Roman"/>
          <w:sz w:val="28"/>
          <w:szCs w:val="28"/>
        </w:rPr>
        <w:t xml:space="preserve">не решили главных проблем </w:t>
      </w:r>
      <w:r w:rsidR="0017250E" w:rsidRPr="00A95BE1">
        <w:rPr>
          <w:rFonts w:ascii="Times New Roman" w:hAnsi="Times New Roman" w:cs="Times New Roman"/>
          <w:sz w:val="28"/>
          <w:szCs w:val="28"/>
        </w:rPr>
        <w:t>–</w:t>
      </w:r>
      <w:r w:rsidRPr="00A95BE1">
        <w:rPr>
          <w:rFonts w:ascii="Times New Roman" w:hAnsi="Times New Roman" w:cs="Times New Roman"/>
          <w:sz w:val="28"/>
          <w:szCs w:val="28"/>
        </w:rPr>
        <w:t xml:space="preserve"> крестьянского вопроса и демократизации страны.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Для подготовки реформ в 1801 г. был создан Негласный комитет, в который вошли ближайшие соратники</w:t>
      </w:r>
      <w:r w:rsidR="0017250E" w:rsidRPr="00A95BE1">
        <w:rPr>
          <w:rFonts w:ascii="Times New Roman" w:hAnsi="Times New Roman" w:cs="Times New Roman"/>
          <w:sz w:val="28"/>
          <w:szCs w:val="28"/>
        </w:rPr>
        <w:t xml:space="preserve">: Н. Новосильцев, А. Чарторыйский, П. Строганов, </w:t>
      </w:r>
      <w:r w:rsidRPr="00A95BE1">
        <w:rPr>
          <w:rFonts w:ascii="Times New Roman" w:hAnsi="Times New Roman" w:cs="Times New Roman"/>
          <w:sz w:val="28"/>
          <w:szCs w:val="28"/>
        </w:rPr>
        <w:t>В. Кочубей.</w:t>
      </w:r>
    </w:p>
    <w:p w:rsidR="0017250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 xml:space="preserve">Данный комитет </w:t>
      </w:r>
      <w:r w:rsidR="00130273">
        <w:rPr>
          <w:rFonts w:ascii="Times New Roman" w:hAnsi="Times New Roman" w:cs="Times New Roman"/>
          <w:sz w:val="28"/>
          <w:szCs w:val="28"/>
        </w:rPr>
        <w:t>функционировал</w:t>
      </w:r>
      <w:r w:rsidR="0017250E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3B536D" w:rsidRPr="00A95BE1">
        <w:rPr>
          <w:rFonts w:ascii="Times New Roman" w:hAnsi="Times New Roman" w:cs="Times New Roman"/>
          <w:sz w:val="28"/>
          <w:szCs w:val="28"/>
        </w:rPr>
        <w:t>в течение 4</w:t>
      </w:r>
      <w:r w:rsidR="00663BB7" w:rsidRPr="00A95BE1">
        <w:rPr>
          <w:rFonts w:ascii="Times New Roman" w:hAnsi="Times New Roman" w:cs="Times New Roman"/>
          <w:sz w:val="28"/>
          <w:szCs w:val="28"/>
        </w:rPr>
        <w:t>-х</w:t>
      </w:r>
      <w:r w:rsidR="003B536D" w:rsidRPr="00A95BE1">
        <w:rPr>
          <w:rFonts w:ascii="Times New Roman" w:hAnsi="Times New Roman" w:cs="Times New Roman"/>
          <w:sz w:val="28"/>
          <w:szCs w:val="28"/>
        </w:rPr>
        <w:t xml:space="preserve"> лет (1801</w:t>
      </w:r>
      <w:r w:rsidR="0071594E" w:rsidRPr="00A95BE1">
        <w:rPr>
          <w:rFonts w:ascii="Times New Roman" w:hAnsi="Times New Roman" w:cs="Times New Roman"/>
          <w:sz w:val="28"/>
          <w:szCs w:val="28"/>
        </w:rPr>
        <w:t>-</w:t>
      </w:r>
      <w:r w:rsidR="0017250E" w:rsidRPr="00A95BE1">
        <w:rPr>
          <w:rFonts w:ascii="Times New Roman" w:hAnsi="Times New Roman" w:cs="Times New Roman"/>
          <w:sz w:val="28"/>
          <w:szCs w:val="28"/>
        </w:rPr>
        <w:t>1805).</w:t>
      </w:r>
    </w:p>
    <w:p w:rsidR="0047298E" w:rsidRPr="00A95BE1" w:rsidRDefault="00130273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30273">
        <w:rPr>
          <w:rFonts w:ascii="Times New Roman" w:hAnsi="Times New Roman" w:cs="Times New Roman"/>
          <w:sz w:val="28"/>
          <w:szCs w:val="28"/>
        </w:rPr>
        <w:t>лавным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98E" w:rsidRPr="00130273">
        <w:rPr>
          <w:rFonts w:ascii="Times New Roman" w:hAnsi="Times New Roman" w:cs="Times New Roman"/>
          <w:sz w:val="28"/>
          <w:szCs w:val="28"/>
        </w:rPr>
        <w:t>вопросом</w:t>
      </w:r>
      <w:r w:rsidR="0047298E" w:rsidRPr="00A95BE1">
        <w:rPr>
          <w:rFonts w:ascii="Times New Roman" w:hAnsi="Times New Roman" w:cs="Times New Roman"/>
          <w:sz w:val="28"/>
          <w:szCs w:val="28"/>
        </w:rPr>
        <w:t>, которым</w:t>
      </w:r>
      <w:r>
        <w:rPr>
          <w:rFonts w:ascii="Times New Roman" w:hAnsi="Times New Roman" w:cs="Times New Roman"/>
          <w:sz w:val="28"/>
          <w:szCs w:val="28"/>
        </w:rPr>
        <w:t xml:space="preserve"> занимался Негласный комитет на начальном этапе своей деятельности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являлась 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разработка программы отмены крепостного </w:t>
      </w:r>
      <w:r>
        <w:rPr>
          <w:rFonts w:ascii="Times New Roman" w:hAnsi="Times New Roman" w:cs="Times New Roman"/>
          <w:sz w:val="28"/>
          <w:szCs w:val="28"/>
        </w:rPr>
        <w:t>права в государстве</w:t>
      </w:r>
      <w:r w:rsidR="00663BB7" w:rsidRPr="00A95BE1">
        <w:rPr>
          <w:rFonts w:ascii="Times New Roman" w:hAnsi="Times New Roman" w:cs="Times New Roman"/>
          <w:sz w:val="28"/>
          <w:szCs w:val="28"/>
        </w:rPr>
        <w:t>. В</w:t>
      </w:r>
      <w:r w:rsidR="00B17195" w:rsidRPr="00A95BE1"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 этого Александром </w:t>
      </w:r>
      <w:r w:rsidRPr="00130273">
        <w:rPr>
          <w:rFonts w:ascii="Times New Roman" w:hAnsi="Times New Roman" w:cs="Times New Roman"/>
          <w:sz w:val="28"/>
          <w:szCs w:val="28"/>
        </w:rPr>
        <w:t>I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 в 1803 г. был изд</w:t>
      </w:r>
      <w:r w:rsidR="00663BB7" w:rsidRPr="00A95BE1">
        <w:rPr>
          <w:rFonts w:ascii="Times New Roman" w:hAnsi="Times New Roman" w:cs="Times New Roman"/>
          <w:sz w:val="28"/>
          <w:szCs w:val="28"/>
        </w:rPr>
        <w:t xml:space="preserve">ан Указ «О вольных хлебопашцах», 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который впервые в истории крепостнической России </w:t>
      </w:r>
      <w:r>
        <w:rPr>
          <w:rFonts w:ascii="Times New Roman" w:hAnsi="Times New Roman" w:cs="Times New Roman"/>
          <w:sz w:val="28"/>
          <w:szCs w:val="28"/>
        </w:rPr>
        <w:t xml:space="preserve">давал право 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помещикам отпускать крестьян на волю за выкуп.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47298E" w:rsidRPr="00A95BE1">
        <w:rPr>
          <w:rFonts w:ascii="Times New Roman" w:hAnsi="Times New Roman" w:cs="Times New Roman"/>
          <w:sz w:val="28"/>
          <w:szCs w:val="28"/>
        </w:rPr>
        <w:t>да</w:t>
      </w:r>
      <w:r w:rsidR="00663BB7" w:rsidRPr="00A95BE1">
        <w:rPr>
          <w:rFonts w:ascii="Times New Roman" w:hAnsi="Times New Roman" w:cs="Times New Roman"/>
          <w:sz w:val="28"/>
          <w:szCs w:val="28"/>
        </w:rPr>
        <w:t>нный у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каз не решал крестьянской проблемы. Шанс своевременно отменить крепостное право был упущен. </w:t>
      </w:r>
      <w:r w:rsidR="005D5058">
        <w:rPr>
          <w:rFonts w:ascii="Times New Roman" w:hAnsi="Times New Roman" w:cs="Times New Roman"/>
          <w:sz w:val="28"/>
          <w:szCs w:val="28"/>
        </w:rPr>
        <w:t xml:space="preserve">Следующими </w:t>
      </w:r>
      <w:r w:rsidR="0047298E" w:rsidRPr="00A95BE1">
        <w:rPr>
          <w:rFonts w:ascii="Times New Roman" w:hAnsi="Times New Roman" w:cs="Times New Roman"/>
          <w:sz w:val="28"/>
          <w:szCs w:val="28"/>
        </w:rPr>
        <w:t>рефор</w:t>
      </w:r>
      <w:r w:rsidR="00B17195" w:rsidRPr="00A95BE1">
        <w:rPr>
          <w:rFonts w:ascii="Times New Roman" w:hAnsi="Times New Roman" w:cs="Times New Roman"/>
          <w:sz w:val="28"/>
          <w:szCs w:val="28"/>
        </w:rPr>
        <w:t>мами Негласного комитета стали минист</w:t>
      </w:r>
      <w:r w:rsidR="005D5058">
        <w:rPr>
          <w:rFonts w:ascii="Times New Roman" w:hAnsi="Times New Roman" w:cs="Times New Roman"/>
          <w:sz w:val="28"/>
          <w:szCs w:val="28"/>
        </w:rPr>
        <w:t xml:space="preserve">ерская реформа, а также реформа в сфере образования. </w:t>
      </w:r>
      <w:r w:rsidR="00B17195" w:rsidRPr="00A95BE1">
        <w:rPr>
          <w:rFonts w:ascii="Times New Roman" w:hAnsi="Times New Roman" w:cs="Times New Roman"/>
          <w:sz w:val="28"/>
          <w:szCs w:val="28"/>
        </w:rPr>
        <w:t xml:space="preserve">Сенат стал органом судебной власти. 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В 1805 г. Негласный комитет в силу его радикализма и </w:t>
      </w:r>
      <w:r w:rsidR="005D5058">
        <w:rPr>
          <w:rFonts w:ascii="Times New Roman" w:hAnsi="Times New Roman" w:cs="Times New Roman"/>
          <w:sz w:val="28"/>
          <w:szCs w:val="28"/>
        </w:rPr>
        <w:t xml:space="preserve">противоречий </w:t>
      </w:r>
      <w:r w:rsidR="0047298E" w:rsidRPr="00A95BE1">
        <w:rPr>
          <w:rFonts w:ascii="Times New Roman" w:hAnsi="Times New Roman" w:cs="Times New Roman"/>
          <w:sz w:val="28"/>
          <w:szCs w:val="28"/>
        </w:rPr>
        <w:t>с императором был распущен.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1809 г. Александр I поручил подгот</w:t>
      </w:r>
      <w:r w:rsidR="0017250E" w:rsidRPr="00A95BE1">
        <w:rPr>
          <w:rFonts w:ascii="Times New Roman" w:hAnsi="Times New Roman" w:cs="Times New Roman"/>
          <w:sz w:val="28"/>
          <w:szCs w:val="28"/>
        </w:rPr>
        <w:t xml:space="preserve">овить новый план реформ </w:t>
      </w:r>
      <w:r w:rsidR="005D5058">
        <w:rPr>
          <w:rFonts w:ascii="Times New Roman" w:hAnsi="Times New Roman" w:cs="Times New Roman"/>
          <w:sz w:val="28"/>
          <w:szCs w:val="28"/>
        </w:rPr>
        <w:t xml:space="preserve">государственному деятелю и </w:t>
      </w:r>
      <w:proofErr w:type="spellStart"/>
      <w:r w:rsidR="005D5058">
        <w:rPr>
          <w:rFonts w:ascii="Times New Roman" w:hAnsi="Times New Roman" w:cs="Times New Roman"/>
          <w:sz w:val="28"/>
          <w:szCs w:val="28"/>
        </w:rPr>
        <w:t>законотворцу</w:t>
      </w:r>
      <w:proofErr w:type="spellEnd"/>
      <w:r w:rsidR="005D5058">
        <w:rPr>
          <w:rFonts w:ascii="Times New Roman" w:hAnsi="Times New Roman" w:cs="Times New Roman"/>
          <w:sz w:val="28"/>
          <w:szCs w:val="28"/>
        </w:rPr>
        <w:t xml:space="preserve"> Михаилу Михайловичу</w:t>
      </w:r>
      <w:r w:rsidR="0017250E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Сперанскому</w:t>
      </w:r>
      <w:r w:rsidR="0029601D" w:rsidRPr="00A95BE1">
        <w:rPr>
          <w:rFonts w:ascii="Times New Roman" w:hAnsi="Times New Roman" w:cs="Times New Roman"/>
          <w:sz w:val="28"/>
          <w:szCs w:val="28"/>
        </w:rPr>
        <w:t xml:space="preserve">. </w:t>
      </w:r>
      <w:r w:rsidRPr="00A95BE1">
        <w:rPr>
          <w:rFonts w:ascii="Times New Roman" w:hAnsi="Times New Roman" w:cs="Times New Roman"/>
          <w:sz w:val="28"/>
          <w:szCs w:val="28"/>
        </w:rPr>
        <w:t xml:space="preserve">Целью планируемых </w:t>
      </w:r>
      <w:r w:rsidR="005D5058">
        <w:rPr>
          <w:rFonts w:ascii="Times New Roman" w:hAnsi="Times New Roman" w:cs="Times New Roman"/>
          <w:sz w:val="28"/>
          <w:szCs w:val="28"/>
        </w:rPr>
        <w:t xml:space="preserve">политиком </w:t>
      </w:r>
      <w:r w:rsidRPr="00A95BE1">
        <w:rPr>
          <w:rFonts w:ascii="Times New Roman" w:hAnsi="Times New Roman" w:cs="Times New Roman"/>
          <w:sz w:val="28"/>
          <w:szCs w:val="28"/>
        </w:rPr>
        <w:t xml:space="preserve">реформ было </w:t>
      </w:r>
      <w:r w:rsidR="005D5058">
        <w:rPr>
          <w:rFonts w:ascii="Times New Roman" w:hAnsi="Times New Roman" w:cs="Times New Roman"/>
          <w:sz w:val="28"/>
          <w:szCs w:val="28"/>
        </w:rPr>
        <w:t>приобретение российской монархией</w:t>
      </w:r>
      <w:r w:rsidR="0017250E" w:rsidRPr="00A95BE1">
        <w:rPr>
          <w:rFonts w:ascii="Times New Roman" w:hAnsi="Times New Roman" w:cs="Times New Roman"/>
          <w:sz w:val="28"/>
          <w:szCs w:val="28"/>
        </w:rPr>
        <w:t xml:space="preserve"> «консти</w:t>
      </w:r>
      <w:r w:rsidRPr="00A95BE1">
        <w:rPr>
          <w:rFonts w:ascii="Times New Roman" w:hAnsi="Times New Roman" w:cs="Times New Roman"/>
          <w:sz w:val="28"/>
          <w:szCs w:val="28"/>
        </w:rPr>
        <w:t>туцион</w:t>
      </w:r>
      <w:r w:rsidR="00B17195" w:rsidRPr="00A95BE1">
        <w:rPr>
          <w:rFonts w:ascii="Times New Roman" w:hAnsi="Times New Roman" w:cs="Times New Roman"/>
          <w:sz w:val="28"/>
          <w:szCs w:val="28"/>
        </w:rPr>
        <w:t>ного» внешнего вида, не меняя её</w:t>
      </w:r>
      <w:r w:rsidR="005D5058">
        <w:rPr>
          <w:rFonts w:ascii="Times New Roman" w:hAnsi="Times New Roman" w:cs="Times New Roman"/>
          <w:sz w:val="28"/>
          <w:szCs w:val="28"/>
        </w:rPr>
        <w:t xml:space="preserve"> самодержавных принципов.</w:t>
      </w:r>
    </w:p>
    <w:p w:rsidR="0047298E" w:rsidRPr="00A95BE1" w:rsidRDefault="00541851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      </w:t>
      </w:r>
      <w:r w:rsidR="0047298E" w:rsidRPr="00A95BE1">
        <w:rPr>
          <w:rFonts w:ascii="Times New Roman" w:hAnsi="Times New Roman" w:cs="Times New Roman"/>
          <w:sz w:val="28"/>
          <w:szCs w:val="28"/>
        </w:rPr>
        <w:t>Из всех главных предложений Сперанского на деле была реализована только их небольшая часть:</w:t>
      </w:r>
    </w:p>
    <w:p w:rsidR="001D5D6E" w:rsidRPr="00A95BE1" w:rsidRDefault="00695B26" w:rsidP="00695B26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усовершенствована министерская реформа</w:t>
      </w:r>
      <w:r w:rsidR="001D5D6E" w:rsidRPr="00A95BE1">
        <w:rPr>
          <w:rFonts w:ascii="Times New Roman" w:hAnsi="Times New Roman" w:cs="Times New Roman"/>
          <w:sz w:val="28"/>
          <w:szCs w:val="28"/>
        </w:rPr>
        <w:t>;</w:t>
      </w:r>
    </w:p>
    <w:p w:rsidR="0047298E" w:rsidRPr="00A95BE1" w:rsidRDefault="0047298E" w:rsidP="00695B26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1810 г. создан Государственный совет, который стал назначаемым императором законодательным органом;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Остальные предложения были отве</w:t>
      </w:r>
      <w:r w:rsidR="0029601D" w:rsidRPr="00A95BE1">
        <w:rPr>
          <w:rFonts w:ascii="Times New Roman" w:hAnsi="Times New Roman" w:cs="Times New Roman"/>
          <w:sz w:val="28"/>
          <w:szCs w:val="28"/>
        </w:rPr>
        <w:t xml:space="preserve">ргнуты и так и остались планом. </w:t>
      </w:r>
      <w:r w:rsidRPr="00A95BE1">
        <w:rPr>
          <w:rFonts w:ascii="Times New Roman" w:hAnsi="Times New Roman" w:cs="Times New Roman"/>
          <w:sz w:val="28"/>
          <w:szCs w:val="28"/>
        </w:rPr>
        <w:t>В 1811 г. реформы Сперанского были прекращены.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После Отечественной войны 1812 г. реформаторская деятельность вновь возобновилась. </w:t>
      </w:r>
      <w:r w:rsidR="0029601D" w:rsidRPr="00A95BE1">
        <w:rPr>
          <w:rFonts w:ascii="Times New Roman" w:hAnsi="Times New Roman" w:cs="Times New Roman"/>
          <w:sz w:val="28"/>
          <w:szCs w:val="28"/>
        </w:rPr>
        <w:t>Реформы проходили в двух направ</w:t>
      </w:r>
      <w:r w:rsidRPr="00A95BE1">
        <w:rPr>
          <w:rFonts w:ascii="Times New Roman" w:hAnsi="Times New Roman" w:cs="Times New Roman"/>
          <w:sz w:val="28"/>
          <w:szCs w:val="28"/>
        </w:rPr>
        <w:t>лениях:</w:t>
      </w:r>
    </w:p>
    <w:p w:rsidR="0047298E" w:rsidRPr="00A95BE1" w:rsidRDefault="0047298E" w:rsidP="00BF2AF7">
      <w:pPr>
        <w:pStyle w:val="a3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совершенствование национально-государственного устройства;</w:t>
      </w:r>
    </w:p>
    <w:p w:rsidR="0047298E" w:rsidRPr="00A95BE1" w:rsidRDefault="0047298E" w:rsidP="00BF2AF7">
      <w:pPr>
        <w:pStyle w:val="a3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>подготовка проекта Конституции Росси</w:t>
      </w:r>
      <w:r w:rsidR="00663BB7" w:rsidRPr="00A95BE1">
        <w:rPr>
          <w:rFonts w:ascii="Times New Roman" w:hAnsi="Times New Roman" w:cs="Times New Roman"/>
          <w:sz w:val="28"/>
          <w:szCs w:val="28"/>
        </w:rPr>
        <w:t>и. В рамках первого направления;</w:t>
      </w:r>
    </w:p>
    <w:p w:rsidR="0047298E" w:rsidRPr="00A95BE1" w:rsidRDefault="0047298E" w:rsidP="00BF2AF7">
      <w:pPr>
        <w:pStyle w:val="a3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Александром I была даров</w:t>
      </w:r>
      <w:r w:rsidR="00B17195" w:rsidRPr="00A95BE1">
        <w:rPr>
          <w:rFonts w:ascii="Times New Roman" w:hAnsi="Times New Roman" w:cs="Times New Roman"/>
          <w:sz w:val="28"/>
          <w:szCs w:val="28"/>
        </w:rPr>
        <w:t>ана Конституция Царству Польско</w:t>
      </w:r>
      <w:r w:rsidRPr="00A95BE1">
        <w:rPr>
          <w:rFonts w:ascii="Times New Roman" w:hAnsi="Times New Roman" w:cs="Times New Roman"/>
          <w:sz w:val="28"/>
          <w:szCs w:val="28"/>
        </w:rPr>
        <w:t>му в 1815 г.;</w:t>
      </w:r>
    </w:p>
    <w:p w:rsidR="0047298E" w:rsidRPr="00A95BE1" w:rsidRDefault="003B536D" w:rsidP="00BF2AF7">
      <w:pPr>
        <w:pStyle w:val="a3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была предоставлена автономия </w:t>
      </w:r>
      <w:proofErr w:type="spellStart"/>
      <w:r w:rsidR="0047298E" w:rsidRPr="00A95BE1">
        <w:rPr>
          <w:rFonts w:ascii="Times New Roman" w:hAnsi="Times New Roman" w:cs="Times New Roman"/>
          <w:sz w:val="28"/>
          <w:szCs w:val="28"/>
        </w:rPr>
        <w:t>Бесарабии</w:t>
      </w:r>
      <w:proofErr w:type="spellEnd"/>
      <w:r w:rsidR="0047298E" w:rsidRPr="00A95BE1">
        <w:rPr>
          <w:rFonts w:ascii="Times New Roman" w:hAnsi="Times New Roman" w:cs="Times New Roman"/>
          <w:sz w:val="28"/>
          <w:szCs w:val="28"/>
        </w:rPr>
        <w:t>, которой в 1818 г. также был д</w:t>
      </w:r>
      <w:r w:rsidR="009766F9" w:rsidRPr="00A95BE1">
        <w:rPr>
          <w:rFonts w:ascii="Times New Roman" w:hAnsi="Times New Roman" w:cs="Times New Roman"/>
          <w:sz w:val="28"/>
          <w:szCs w:val="28"/>
        </w:rPr>
        <w:t>арован конституционный документ –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 «Устав образования Бессарабской области».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В рамках второго направления в 1818 г. началась подготовка общероссийского проекта Конституции. Работу по подготовке проекта возглавил Н.Н. Новосильцев. Подготовленный проект </w:t>
      </w:r>
      <w:r w:rsidR="0029601D" w:rsidRPr="00A95BE1">
        <w:rPr>
          <w:rFonts w:ascii="Times New Roman" w:hAnsi="Times New Roman" w:cs="Times New Roman"/>
          <w:sz w:val="28"/>
          <w:szCs w:val="28"/>
        </w:rPr>
        <w:t>–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07289A" w:rsidRPr="00A95BE1">
        <w:rPr>
          <w:rFonts w:ascii="Times New Roman" w:hAnsi="Times New Roman" w:cs="Times New Roman"/>
          <w:sz w:val="28"/>
          <w:szCs w:val="28"/>
        </w:rPr>
        <w:t>«</w:t>
      </w:r>
      <w:r w:rsidRPr="00A95BE1">
        <w:rPr>
          <w:rFonts w:ascii="Times New Roman" w:hAnsi="Times New Roman" w:cs="Times New Roman"/>
          <w:sz w:val="28"/>
          <w:szCs w:val="28"/>
        </w:rPr>
        <w:t>Государственная уста</w:t>
      </w:r>
      <w:r w:rsidR="0007289A" w:rsidRPr="00A95BE1">
        <w:rPr>
          <w:rFonts w:ascii="Times New Roman" w:hAnsi="Times New Roman" w:cs="Times New Roman"/>
          <w:sz w:val="28"/>
          <w:szCs w:val="28"/>
        </w:rPr>
        <w:t>вная грамота Российской Империи»</w:t>
      </w:r>
      <w:r w:rsidR="009766F9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29601D" w:rsidRPr="00A95BE1">
        <w:rPr>
          <w:rFonts w:ascii="Times New Roman" w:hAnsi="Times New Roman" w:cs="Times New Roman"/>
          <w:sz w:val="28"/>
          <w:szCs w:val="28"/>
        </w:rPr>
        <w:t>–</w:t>
      </w:r>
      <w:r w:rsidRPr="00A95BE1">
        <w:rPr>
          <w:rFonts w:ascii="Times New Roman" w:hAnsi="Times New Roman" w:cs="Times New Roman"/>
          <w:sz w:val="28"/>
          <w:szCs w:val="28"/>
        </w:rPr>
        <w:t xml:space="preserve"> содержал следующие основные положения: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России устанавливалась конституционная монархия;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Посольская палата избиралась дворянскими собраниями, после чего депутаты утверждались императором;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Сенат полностью назначался императором;</w:t>
      </w:r>
    </w:p>
    <w:p w:rsidR="001D5D6E" w:rsidRPr="00A95BE1" w:rsidRDefault="001D5D6E" w:rsidP="001D5D6E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учреждался парламент – Государственный Сейм, состоящий из двух палат – Сената и Посольской палаты;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инициатива предлагать закон</w:t>
      </w:r>
      <w:r w:rsidR="009766F9" w:rsidRPr="00A95BE1">
        <w:rPr>
          <w:rFonts w:ascii="Times New Roman" w:hAnsi="Times New Roman" w:cs="Times New Roman"/>
          <w:sz w:val="28"/>
          <w:szCs w:val="28"/>
        </w:rPr>
        <w:t>ы закреплялась только за импера</w:t>
      </w:r>
      <w:r w:rsidRPr="00A95BE1">
        <w:rPr>
          <w:rFonts w:ascii="Times New Roman" w:hAnsi="Times New Roman" w:cs="Times New Roman"/>
          <w:sz w:val="28"/>
          <w:szCs w:val="28"/>
        </w:rPr>
        <w:t xml:space="preserve">тором, но законы должны были быть </w:t>
      </w:r>
      <w:r w:rsidR="0007289A" w:rsidRPr="00A95BE1">
        <w:rPr>
          <w:rFonts w:ascii="Times New Roman" w:hAnsi="Times New Roman" w:cs="Times New Roman"/>
          <w:sz w:val="28"/>
          <w:szCs w:val="28"/>
        </w:rPr>
        <w:t xml:space="preserve">обязательно утверждены сеймом; 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император единолично через назначаемых им министров осуществлял исполнительную власть;</w:t>
      </w:r>
    </w:p>
    <w:p w:rsidR="0047298E" w:rsidRPr="00A95BE1" w:rsidRDefault="0071594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Россия делилась на 10</w:t>
      </w:r>
      <w:r w:rsidR="009766F9" w:rsidRPr="00A95BE1">
        <w:rPr>
          <w:rFonts w:ascii="Times New Roman" w:hAnsi="Times New Roman" w:cs="Times New Roman"/>
          <w:sz w:val="28"/>
          <w:szCs w:val="28"/>
        </w:rPr>
        <w:t>-</w:t>
      </w:r>
      <w:r w:rsidR="0047298E" w:rsidRPr="00A95BE1">
        <w:rPr>
          <w:rFonts w:ascii="Times New Roman" w:hAnsi="Times New Roman" w:cs="Times New Roman"/>
          <w:sz w:val="28"/>
          <w:szCs w:val="28"/>
        </w:rPr>
        <w:t>12 наместничеств, объединявшихся на началах федерации;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наместничества имели свое самоуправление, которое во многом копировало общероссийское;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закреплялись основополагающие гражданские свободы </w:t>
      </w:r>
      <w:r w:rsidR="009766F9" w:rsidRPr="00A95BE1">
        <w:rPr>
          <w:rFonts w:ascii="Times New Roman" w:hAnsi="Times New Roman" w:cs="Times New Roman"/>
          <w:sz w:val="28"/>
          <w:szCs w:val="28"/>
        </w:rPr>
        <w:t>–</w:t>
      </w:r>
      <w:r w:rsidRPr="00A95BE1">
        <w:rPr>
          <w:rFonts w:ascii="Times New Roman" w:hAnsi="Times New Roman" w:cs="Times New Roman"/>
          <w:sz w:val="28"/>
          <w:szCs w:val="28"/>
        </w:rPr>
        <w:t xml:space="preserve"> свобода слова, печати, право частной собственности;</w:t>
      </w:r>
    </w:p>
    <w:p w:rsidR="0047298E" w:rsidRPr="00A95BE1" w:rsidRDefault="0047298E" w:rsidP="00BF2AF7">
      <w:pPr>
        <w:pStyle w:val="a3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>о крепостном праве не упоминалось вообще (планировалось начать его поэтапную отмену одновременно с принятием Конституции).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Основной проблемой, тормозившей принятие Конституции, был вопрос об отмене крепостного права и порядке его отмены. Первым шагом по реализаци</w:t>
      </w:r>
      <w:r w:rsidR="00B17195" w:rsidRPr="00A95BE1">
        <w:rPr>
          <w:rFonts w:ascii="Times New Roman" w:hAnsi="Times New Roman" w:cs="Times New Roman"/>
          <w:sz w:val="28"/>
          <w:szCs w:val="28"/>
        </w:rPr>
        <w:t>и данных предложений была частич</w:t>
      </w:r>
      <w:r w:rsidRPr="00A95BE1">
        <w:rPr>
          <w:rFonts w:ascii="Times New Roman" w:hAnsi="Times New Roman" w:cs="Times New Roman"/>
          <w:sz w:val="28"/>
          <w:szCs w:val="28"/>
        </w:rPr>
        <w:t>ная отмена крепостного права</w:t>
      </w:r>
      <w:r w:rsidR="00663BB7" w:rsidRPr="00A95BE1">
        <w:rPr>
          <w:rFonts w:ascii="Times New Roman" w:hAnsi="Times New Roman" w:cs="Times New Roman"/>
          <w:sz w:val="28"/>
          <w:szCs w:val="28"/>
        </w:rPr>
        <w:t xml:space="preserve"> в России, первоначально проведё</w:t>
      </w:r>
      <w:r w:rsidRPr="00A95BE1">
        <w:rPr>
          <w:rFonts w:ascii="Times New Roman" w:hAnsi="Times New Roman" w:cs="Times New Roman"/>
          <w:sz w:val="28"/>
          <w:szCs w:val="28"/>
        </w:rPr>
        <w:t>нная на территории Прибалтики.</w:t>
      </w:r>
    </w:p>
    <w:p w:rsidR="0047298E" w:rsidRPr="00A95BE1" w:rsidRDefault="0047298E" w:rsidP="00BF2AF7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BE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1816 г. императором было издано «Положение об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эстляндских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крестьянах», согласно которому крестьяне на территории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Эстляндии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(Эстонии) освобождались от крепостной зависимости;</w:t>
      </w:r>
    </w:p>
    <w:p w:rsidR="0047298E" w:rsidRPr="00A95BE1" w:rsidRDefault="0047298E" w:rsidP="00BF2AF7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1817 г. и 1819 г. были изданы аналогичные положения, касающиеся крестьян Курляндии и Лифляндии;</w:t>
      </w:r>
    </w:p>
    <w:p w:rsidR="0047298E" w:rsidRPr="00A95BE1" w:rsidRDefault="0047298E" w:rsidP="00BF2AF7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прибалтийские крестьяне становились лично свободными, но освобождались без земли, которая оставалась в собственности помещиков;</w:t>
      </w:r>
    </w:p>
    <w:p w:rsidR="0047298E" w:rsidRPr="00A95BE1" w:rsidRDefault="00F26E3F" w:rsidP="00BF2AF7">
      <w:pPr>
        <w:pStyle w:val="a3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освобождё</w:t>
      </w:r>
      <w:r w:rsidR="0047298E" w:rsidRPr="00A95BE1">
        <w:rPr>
          <w:rFonts w:ascii="Times New Roman" w:hAnsi="Times New Roman" w:cs="Times New Roman"/>
          <w:sz w:val="28"/>
          <w:szCs w:val="28"/>
        </w:rPr>
        <w:t>нные крестьяне имели право взят</w:t>
      </w:r>
      <w:r w:rsidRPr="00A95BE1">
        <w:rPr>
          <w:rFonts w:ascii="Times New Roman" w:hAnsi="Times New Roman" w:cs="Times New Roman"/>
          <w:sz w:val="28"/>
          <w:szCs w:val="28"/>
        </w:rPr>
        <w:t>ь землю в аренду или выкупить её</w:t>
      </w:r>
      <w:r w:rsidR="0047298E" w:rsidRPr="00A95BE1">
        <w:rPr>
          <w:rFonts w:ascii="Times New Roman" w:hAnsi="Times New Roman" w:cs="Times New Roman"/>
          <w:sz w:val="28"/>
          <w:szCs w:val="28"/>
        </w:rPr>
        <w:t>.</w:t>
      </w:r>
    </w:p>
    <w:p w:rsidR="0047298E" w:rsidRPr="00A95BE1" w:rsidRDefault="007568ED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1820-е гг. в окружении А</w:t>
      </w:r>
      <w:r w:rsidR="0047298E" w:rsidRPr="00A95BE1">
        <w:rPr>
          <w:rFonts w:ascii="Times New Roman" w:hAnsi="Times New Roman" w:cs="Times New Roman"/>
          <w:sz w:val="28"/>
          <w:szCs w:val="28"/>
        </w:rPr>
        <w:t>лек</w:t>
      </w:r>
      <w:r w:rsidR="00B17195" w:rsidRPr="00A95BE1">
        <w:rPr>
          <w:rFonts w:ascii="Times New Roman" w:hAnsi="Times New Roman" w:cs="Times New Roman"/>
          <w:sz w:val="28"/>
          <w:szCs w:val="28"/>
        </w:rPr>
        <w:t xml:space="preserve">сандра I </w:t>
      </w:r>
      <w:r w:rsidR="007059A0">
        <w:rPr>
          <w:rFonts w:ascii="Times New Roman" w:hAnsi="Times New Roman" w:cs="Times New Roman"/>
          <w:sz w:val="28"/>
          <w:szCs w:val="28"/>
        </w:rPr>
        <w:t xml:space="preserve">приобрело актуальность </w:t>
      </w:r>
      <w:r w:rsidR="00B17195" w:rsidRPr="00A95BE1">
        <w:rPr>
          <w:rFonts w:ascii="Times New Roman" w:hAnsi="Times New Roman" w:cs="Times New Roman"/>
          <w:sz w:val="28"/>
          <w:szCs w:val="28"/>
        </w:rPr>
        <w:t>консерватив</w:t>
      </w:r>
      <w:r w:rsidR="0047298E" w:rsidRPr="00A95BE1">
        <w:rPr>
          <w:rFonts w:ascii="Times New Roman" w:hAnsi="Times New Roman" w:cs="Times New Roman"/>
          <w:sz w:val="28"/>
          <w:szCs w:val="28"/>
        </w:rPr>
        <w:t>но-карательное направление. Его олицетворением стал</w:t>
      </w:r>
      <w:r w:rsidR="007059A0">
        <w:rPr>
          <w:rFonts w:ascii="Times New Roman" w:hAnsi="Times New Roman" w:cs="Times New Roman"/>
          <w:sz w:val="28"/>
          <w:szCs w:val="28"/>
        </w:rPr>
        <w:t xml:space="preserve"> Пётр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 Аракчеев, начинавший карьеру военным советником Александра и в 1820-е гг. ставший фактически вторым человеком в государстве. Данный период заката реформ получил название «</w:t>
      </w:r>
      <w:proofErr w:type="gramStart"/>
      <w:r w:rsidR="0047298E" w:rsidRPr="00A95BE1">
        <w:rPr>
          <w:rFonts w:ascii="Times New Roman" w:hAnsi="Times New Roman" w:cs="Times New Roman"/>
          <w:sz w:val="28"/>
          <w:szCs w:val="28"/>
        </w:rPr>
        <w:t>аракчеевщина</w:t>
      </w:r>
      <w:proofErr w:type="gramEnd"/>
      <w:r w:rsidR="0047298E" w:rsidRPr="00A95BE1">
        <w:rPr>
          <w:rFonts w:ascii="Times New Roman" w:hAnsi="Times New Roman" w:cs="Times New Roman"/>
          <w:sz w:val="28"/>
          <w:szCs w:val="28"/>
        </w:rPr>
        <w:t xml:space="preserve">». Именно в этот период были окончательно сорваны планы </w:t>
      </w:r>
      <w:proofErr w:type="gramStart"/>
      <w:r w:rsidR="0047298E" w:rsidRPr="00A95BE1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="0047298E" w:rsidRPr="00A95BE1">
        <w:rPr>
          <w:rFonts w:ascii="Times New Roman" w:hAnsi="Times New Roman" w:cs="Times New Roman"/>
          <w:sz w:val="28"/>
          <w:szCs w:val="28"/>
        </w:rPr>
        <w:t xml:space="preserve"> Конституцию и отменить кре</w:t>
      </w:r>
      <w:r w:rsidR="00B437C8">
        <w:rPr>
          <w:rFonts w:ascii="Times New Roman" w:hAnsi="Times New Roman" w:cs="Times New Roman"/>
          <w:sz w:val="28"/>
          <w:szCs w:val="28"/>
        </w:rPr>
        <w:t xml:space="preserve">постное право. Худшим 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решением </w:t>
      </w:r>
      <w:bookmarkStart w:id="0" w:name="_GoBack"/>
      <w:bookmarkEnd w:id="0"/>
      <w:r w:rsidR="0047298E" w:rsidRPr="00A95BE1">
        <w:rPr>
          <w:rFonts w:ascii="Times New Roman" w:hAnsi="Times New Roman" w:cs="Times New Roman"/>
          <w:sz w:val="28"/>
          <w:szCs w:val="28"/>
        </w:rPr>
        <w:t xml:space="preserve">Аракчеева стало создание в России новых ячеек общества </w:t>
      </w:r>
      <w:r w:rsidR="00B17195" w:rsidRPr="00A95BE1">
        <w:rPr>
          <w:rFonts w:ascii="Times New Roman" w:hAnsi="Times New Roman" w:cs="Times New Roman"/>
          <w:sz w:val="28"/>
          <w:szCs w:val="28"/>
        </w:rPr>
        <w:t>–</w:t>
      </w:r>
      <w:r w:rsidR="009766F9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47298E" w:rsidRPr="00A95BE1">
        <w:rPr>
          <w:rFonts w:ascii="Times New Roman" w:hAnsi="Times New Roman" w:cs="Times New Roman"/>
          <w:sz w:val="28"/>
          <w:szCs w:val="28"/>
        </w:rPr>
        <w:t>военных поселений. Военные поселения стали попыткой соединить в одном лице и в одном образе жизни крестьянина и солдата:</w:t>
      </w:r>
    </w:p>
    <w:p w:rsidR="00B873A3" w:rsidRPr="00A95BE1" w:rsidRDefault="00B873A3" w:rsidP="00BF2AF7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армия переводится на самофинансирование; </w:t>
      </w:r>
    </w:p>
    <w:p w:rsidR="0047298E" w:rsidRPr="00A95BE1" w:rsidRDefault="0047298E" w:rsidP="00BF2AF7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для этих целей солдат </w:t>
      </w:r>
      <w:r w:rsidR="00F26E3F" w:rsidRPr="00A95BE1">
        <w:rPr>
          <w:rFonts w:ascii="Times New Roman" w:hAnsi="Times New Roman" w:cs="Times New Roman"/>
          <w:sz w:val="28"/>
          <w:szCs w:val="28"/>
        </w:rPr>
        <w:t>заставили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F26E3F" w:rsidRPr="00A95BE1">
        <w:rPr>
          <w:rFonts w:ascii="Times New Roman" w:hAnsi="Times New Roman" w:cs="Times New Roman"/>
          <w:sz w:val="28"/>
          <w:szCs w:val="28"/>
        </w:rPr>
        <w:t xml:space="preserve">одновременно с военной службой </w:t>
      </w:r>
      <w:r w:rsidRPr="00A95BE1">
        <w:rPr>
          <w:rFonts w:ascii="Times New Roman" w:hAnsi="Times New Roman" w:cs="Times New Roman"/>
          <w:sz w:val="28"/>
          <w:szCs w:val="28"/>
        </w:rPr>
        <w:t>заниматься крестьянским трудом;</w:t>
      </w:r>
    </w:p>
    <w:p w:rsidR="0047298E" w:rsidRPr="00A95BE1" w:rsidRDefault="00F26E3F" w:rsidP="00BF2AF7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 xml:space="preserve">привычные воинские части, 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казармы и иные атрибуты жизни солдат в мирное время были заменены особыми общностями </w:t>
      </w:r>
      <w:r w:rsidR="009766F9" w:rsidRPr="00A95BE1">
        <w:rPr>
          <w:rFonts w:ascii="Times New Roman" w:hAnsi="Times New Roman" w:cs="Times New Roman"/>
          <w:sz w:val="28"/>
          <w:szCs w:val="28"/>
        </w:rPr>
        <w:t>–</w:t>
      </w:r>
      <w:r w:rsidR="0047298E" w:rsidRPr="00A95BE1">
        <w:rPr>
          <w:rFonts w:ascii="Times New Roman" w:hAnsi="Times New Roman" w:cs="Times New Roman"/>
          <w:sz w:val="28"/>
          <w:szCs w:val="28"/>
        </w:rPr>
        <w:t xml:space="preserve"> военными поселениями;</w:t>
      </w:r>
    </w:p>
    <w:p w:rsidR="0047298E" w:rsidRPr="00A95BE1" w:rsidRDefault="0047298E" w:rsidP="00BF2AF7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военные поселения были разбросаны по всей России;</w:t>
      </w:r>
    </w:p>
    <w:p w:rsidR="0047298E" w:rsidRPr="00A95BE1" w:rsidRDefault="0047298E" w:rsidP="00BF2AF7">
      <w:pPr>
        <w:pStyle w:val="a3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в данных поселениях крестьяне часть времени занимались муштрой и военной подготовкой, а часть времени </w:t>
      </w:r>
      <w:r w:rsidR="009766F9" w:rsidRPr="00A95BE1">
        <w:rPr>
          <w:rFonts w:ascii="Times New Roman" w:hAnsi="Times New Roman" w:cs="Times New Roman"/>
          <w:sz w:val="28"/>
          <w:szCs w:val="28"/>
        </w:rPr>
        <w:t>–</w:t>
      </w:r>
      <w:r w:rsidRPr="00A95BE1">
        <w:rPr>
          <w:rFonts w:ascii="Times New Roman" w:hAnsi="Times New Roman" w:cs="Times New Roman"/>
          <w:sz w:val="28"/>
          <w:szCs w:val="28"/>
        </w:rPr>
        <w:t xml:space="preserve"> сельским хозяйство</w:t>
      </w:r>
      <w:r w:rsidR="00815ABB" w:rsidRPr="00A95BE1">
        <w:rPr>
          <w:rFonts w:ascii="Times New Roman" w:hAnsi="Times New Roman" w:cs="Times New Roman"/>
          <w:sz w:val="28"/>
          <w:szCs w:val="28"/>
        </w:rPr>
        <w:t>м и обычным крестьянским трудом.</w:t>
      </w:r>
    </w:p>
    <w:p w:rsidR="0047298E" w:rsidRPr="00A95BE1" w:rsidRDefault="0047298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Несмотря на частичные изменения в системе управления государством, реформы Александра I не решили главных вопросов:</w:t>
      </w:r>
    </w:p>
    <w:p w:rsidR="0047298E" w:rsidRPr="00A95BE1" w:rsidRDefault="0047298E" w:rsidP="00BF2AF7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отмены крепостного права;</w:t>
      </w:r>
    </w:p>
    <w:p w:rsidR="0047298E" w:rsidRPr="00A95BE1" w:rsidRDefault="0047298E" w:rsidP="00BF2AF7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принятия Конституции;</w:t>
      </w:r>
    </w:p>
    <w:p w:rsidR="002A7682" w:rsidRPr="00A95BE1" w:rsidRDefault="0047298E" w:rsidP="00BF2AF7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демократизации страны.</w:t>
      </w:r>
      <w:r w:rsidR="002A7682" w:rsidRPr="00A95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682" w:rsidRPr="00A95BE1" w:rsidRDefault="002A7682" w:rsidP="00BF2AF7">
      <w:pPr>
        <w:spacing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82" w:rsidRPr="00A95BE1" w:rsidRDefault="002A7682" w:rsidP="002A7682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7682" w:rsidRPr="00A95BE1" w:rsidRDefault="00B75100" w:rsidP="00331D4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E1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2A7682" w:rsidRPr="00A95BE1">
        <w:rPr>
          <w:rFonts w:ascii="Times New Roman" w:hAnsi="Times New Roman" w:cs="Times New Roman"/>
          <w:b/>
          <w:sz w:val="28"/>
          <w:szCs w:val="28"/>
        </w:rPr>
        <w:t>Внешняя политика.</w:t>
      </w:r>
    </w:p>
    <w:p w:rsidR="002A7682" w:rsidRPr="00A95BE1" w:rsidRDefault="002A7682" w:rsidP="00331D4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682" w:rsidRPr="00A95BE1" w:rsidRDefault="002A7682" w:rsidP="00331D4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682" w:rsidRPr="00A95BE1" w:rsidRDefault="002A7682" w:rsidP="001B35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Последствием убийства императора Павла становится ра</w:t>
      </w:r>
      <w:r w:rsidR="001B35A8">
        <w:rPr>
          <w:rFonts w:ascii="Times New Roman" w:hAnsi="Times New Roman" w:cs="Times New Roman"/>
          <w:sz w:val="28"/>
          <w:szCs w:val="28"/>
        </w:rPr>
        <w:t>скол намечавшегося им союза России и Франции</w:t>
      </w:r>
      <w:proofErr w:type="gramStart"/>
      <w:r w:rsidR="001B35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B35A8">
        <w:rPr>
          <w:rFonts w:ascii="Times New Roman" w:hAnsi="Times New Roman" w:cs="Times New Roman"/>
          <w:sz w:val="28"/>
          <w:szCs w:val="28"/>
        </w:rPr>
        <w:t xml:space="preserve"> Вследствие этого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новый царь Александр I предотвращает угрозу войны с Британией и английской бомбардировки Кронштадта и Петербурга. Россия занимает нейтральное положение в борьбе Наполеона и его западноевропейских противников.</w:t>
      </w:r>
    </w:p>
    <w:p w:rsidR="00FC2887" w:rsidRPr="00A95BE1" w:rsidRDefault="002A7682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1801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г. положил начало на Балканах сербскому движению</w:t>
      </w:r>
      <w:r w:rsidR="00815ABB" w:rsidRPr="00A95BE1">
        <w:rPr>
          <w:rFonts w:ascii="Times New Roman" w:hAnsi="Times New Roman" w:cs="Times New Roman"/>
          <w:sz w:val="28"/>
          <w:szCs w:val="28"/>
        </w:rPr>
        <w:t xml:space="preserve">, </w:t>
      </w:r>
      <w:r w:rsidR="00B66738" w:rsidRPr="00A95BE1">
        <w:rPr>
          <w:rFonts w:ascii="Times New Roman" w:hAnsi="Times New Roman" w:cs="Times New Roman"/>
          <w:sz w:val="28"/>
          <w:szCs w:val="28"/>
        </w:rPr>
        <w:t>которое вскоре получило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поддержку от русского правительства. В 1802 г. Мингрели</w:t>
      </w:r>
      <w:r w:rsidR="00B66738" w:rsidRPr="00A95BE1">
        <w:rPr>
          <w:rFonts w:ascii="Times New Roman" w:hAnsi="Times New Roman" w:cs="Times New Roman"/>
          <w:sz w:val="28"/>
          <w:szCs w:val="28"/>
        </w:rPr>
        <w:t>я перешла</w:t>
      </w:r>
      <w:r w:rsidRPr="00A95BE1">
        <w:rPr>
          <w:rFonts w:ascii="Times New Roman" w:hAnsi="Times New Roman" w:cs="Times New Roman"/>
          <w:sz w:val="28"/>
          <w:szCs w:val="28"/>
        </w:rPr>
        <w:t xml:space="preserve"> под власть России. Год характе</w:t>
      </w:r>
      <w:r w:rsidR="00B21C08" w:rsidRPr="00A95BE1">
        <w:rPr>
          <w:rFonts w:ascii="Times New Roman" w:hAnsi="Times New Roman" w:cs="Times New Roman"/>
          <w:sz w:val="28"/>
          <w:szCs w:val="28"/>
        </w:rPr>
        <w:t>ризуется</w:t>
      </w:r>
      <w:r w:rsidRPr="00A95BE1">
        <w:rPr>
          <w:rFonts w:ascii="Times New Roman" w:hAnsi="Times New Roman" w:cs="Times New Roman"/>
          <w:sz w:val="28"/>
          <w:szCs w:val="28"/>
        </w:rPr>
        <w:t xml:space="preserve"> началом русско-персидской войны (1804-1813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гг.</w:t>
      </w:r>
      <w:r w:rsidRPr="00A95BE1">
        <w:rPr>
          <w:rFonts w:ascii="Times New Roman" w:hAnsi="Times New Roman" w:cs="Times New Roman"/>
          <w:sz w:val="28"/>
          <w:szCs w:val="28"/>
        </w:rPr>
        <w:t xml:space="preserve">) и взятием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Гянджи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генералом Цициановым. Войска Александра I в</w:t>
      </w:r>
      <w:r w:rsidR="00B66738" w:rsidRPr="00A95BE1">
        <w:rPr>
          <w:rFonts w:ascii="Times New Roman" w:hAnsi="Times New Roman" w:cs="Times New Roman"/>
          <w:sz w:val="28"/>
          <w:szCs w:val="28"/>
        </w:rPr>
        <w:t>сту</w:t>
      </w:r>
      <w:r w:rsidR="00B21C08" w:rsidRPr="00A95BE1">
        <w:rPr>
          <w:rFonts w:ascii="Times New Roman" w:hAnsi="Times New Roman" w:cs="Times New Roman"/>
          <w:sz w:val="28"/>
          <w:szCs w:val="28"/>
        </w:rPr>
        <w:t>пают</w:t>
      </w:r>
      <w:r w:rsidRPr="00A95BE1">
        <w:rPr>
          <w:rFonts w:ascii="Times New Roman" w:hAnsi="Times New Roman" w:cs="Times New Roman"/>
          <w:sz w:val="28"/>
          <w:szCs w:val="28"/>
        </w:rPr>
        <w:t xml:space="preserve"> в Армению и осаждают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Ереван. </w:t>
      </w:r>
    </w:p>
    <w:p w:rsidR="00B66738" w:rsidRPr="00A95BE1" w:rsidRDefault="00B66738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>В 1803 г. была создана Третья антифранцузская коалиция (главные участники – Россия, Австрия, Англия). Принятая Александром I вопреки настоянию Кутузова битва при Аус</w:t>
      </w:r>
      <w:r w:rsidR="00B21C08" w:rsidRPr="00A95BE1">
        <w:rPr>
          <w:rFonts w:ascii="Times New Roman" w:hAnsi="Times New Roman" w:cs="Times New Roman"/>
          <w:sz w:val="28"/>
          <w:szCs w:val="28"/>
        </w:rPr>
        <w:t>терлице (20</w:t>
      </w:r>
      <w:r w:rsidR="00815ABB" w:rsidRPr="00A95BE1">
        <w:rPr>
          <w:rFonts w:ascii="Times New Roman" w:hAnsi="Times New Roman" w:cs="Times New Roman"/>
          <w:sz w:val="28"/>
          <w:szCs w:val="28"/>
        </w:rPr>
        <w:t>-го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 ноября) окончилась</w:t>
      </w:r>
      <w:r w:rsidRPr="00A95BE1">
        <w:rPr>
          <w:rFonts w:ascii="Times New Roman" w:hAnsi="Times New Roman" w:cs="Times New Roman"/>
          <w:sz w:val="28"/>
          <w:szCs w:val="28"/>
        </w:rPr>
        <w:t xml:space="preserve"> полной победой Наполеона над русскими и австрийцами. Заключение Австрией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Пресбургского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мира с Францией прив</w:t>
      </w:r>
      <w:r w:rsidR="00B21C08" w:rsidRPr="00A95BE1">
        <w:rPr>
          <w:rFonts w:ascii="Times New Roman" w:hAnsi="Times New Roman" w:cs="Times New Roman"/>
          <w:sz w:val="28"/>
          <w:szCs w:val="28"/>
        </w:rPr>
        <w:t>ело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к развалу Третьей коалиции. Русские войска одерж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али </w:t>
      </w:r>
      <w:r w:rsidRPr="00A95BE1">
        <w:rPr>
          <w:rFonts w:ascii="Times New Roman" w:hAnsi="Times New Roman" w:cs="Times New Roman"/>
          <w:sz w:val="28"/>
          <w:szCs w:val="28"/>
        </w:rPr>
        <w:t xml:space="preserve">победу над персами при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Загаме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6738" w:rsidRPr="00A95BE1" w:rsidRDefault="00B66738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1804 г. соб</w:t>
      </w:r>
      <w:r w:rsidR="00B21C08" w:rsidRPr="00A95BE1">
        <w:rPr>
          <w:rFonts w:ascii="Times New Roman" w:hAnsi="Times New Roman" w:cs="Times New Roman"/>
          <w:sz w:val="28"/>
          <w:szCs w:val="28"/>
        </w:rPr>
        <w:t>ралось</w:t>
      </w:r>
      <w:r w:rsidRPr="00A95BE1">
        <w:rPr>
          <w:rFonts w:ascii="Times New Roman" w:hAnsi="Times New Roman" w:cs="Times New Roman"/>
          <w:sz w:val="28"/>
          <w:szCs w:val="28"/>
        </w:rPr>
        <w:t xml:space="preserve"> ополчение в России на случай вторжения Наполеона. Распа</w:t>
      </w:r>
      <w:r w:rsidR="00B21C08" w:rsidRPr="00A95BE1">
        <w:rPr>
          <w:rFonts w:ascii="Times New Roman" w:hAnsi="Times New Roman" w:cs="Times New Roman"/>
          <w:sz w:val="28"/>
          <w:szCs w:val="28"/>
        </w:rPr>
        <w:t>лся</w:t>
      </w:r>
      <w:r w:rsidRPr="00A95BE1">
        <w:rPr>
          <w:rFonts w:ascii="Times New Roman" w:hAnsi="Times New Roman" w:cs="Times New Roman"/>
          <w:sz w:val="28"/>
          <w:szCs w:val="28"/>
        </w:rPr>
        <w:t xml:space="preserve"> франко-прусский 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>союз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и 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была создана </w:t>
      </w:r>
      <w:r w:rsidRPr="00A95BE1">
        <w:rPr>
          <w:rFonts w:ascii="Times New Roman" w:hAnsi="Times New Roman" w:cs="Times New Roman"/>
          <w:sz w:val="28"/>
          <w:szCs w:val="28"/>
        </w:rPr>
        <w:t>Четвёртая антифранцузская коалиция (главные участники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 –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 Россия, Пруссия и Англия). Войска Александра I продолж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или </w:t>
      </w:r>
      <w:r w:rsidRPr="00A95BE1">
        <w:rPr>
          <w:rFonts w:ascii="Times New Roman" w:hAnsi="Times New Roman" w:cs="Times New Roman"/>
          <w:sz w:val="28"/>
          <w:szCs w:val="28"/>
        </w:rPr>
        <w:t>борьбу с французами в восточных провинциях Пруссии. Период характери</w:t>
      </w:r>
      <w:r w:rsidR="00B21C08" w:rsidRPr="00A95BE1">
        <w:rPr>
          <w:rFonts w:ascii="Times New Roman" w:hAnsi="Times New Roman" w:cs="Times New Roman"/>
          <w:sz w:val="28"/>
          <w:szCs w:val="28"/>
        </w:rPr>
        <w:t>зуется</w:t>
      </w:r>
      <w:r w:rsidRPr="00A95BE1">
        <w:rPr>
          <w:rFonts w:ascii="Times New Roman" w:hAnsi="Times New Roman" w:cs="Times New Roman"/>
          <w:sz w:val="28"/>
          <w:szCs w:val="28"/>
        </w:rPr>
        <w:t xml:space="preserve"> началом русско-турецкой войны (1806-1812</w:t>
      </w:r>
      <w:r w:rsidR="00815ABB" w:rsidRPr="00A95BE1">
        <w:rPr>
          <w:rFonts w:ascii="Times New Roman" w:hAnsi="Times New Roman" w:cs="Times New Roman"/>
          <w:sz w:val="28"/>
          <w:szCs w:val="28"/>
        </w:rPr>
        <w:t xml:space="preserve"> гг.</w:t>
      </w:r>
      <w:r w:rsidRPr="00A95BE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6738" w:rsidRPr="00A95BE1" w:rsidRDefault="00B66738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1807 г. Александр I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 подписывает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мир с Наполеоном. Россия и Франция занима</w:t>
      </w:r>
      <w:r w:rsidR="00815ABB" w:rsidRPr="00A95BE1">
        <w:rPr>
          <w:rFonts w:ascii="Times New Roman" w:hAnsi="Times New Roman" w:cs="Times New Roman"/>
          <w:sz w:val="28"/>
          <w:szCs w:val="28"/>
        </w:rPr>
        <w:t>ю</w:t>
      </w:r>
      <w:r w:rsidR="00B21C08" w:rsidRPr="00A95BE1">
        <w:rPr>
          <w:rFonts w:ascii="Times New Roman" w:hAnsi="Times New Roman" w:cs="Times New Roman"/>
          <w:sz w:val="28"/>
          <w:szCs w:val="28"/>
        </w:rPr>
        <w:t>тся разделом</w:t>
      </w:r>
      <w:r w:rsidRPr="00A95BE1">
        <w:rPr>
          <w:rFonts w:ascii="Times New Roman" w:hAnsi="Times New Roman" w:cs="Times New Roman"/>
          <w:sz w:val="28"/>
          <w:szCs w:val="28"/>
        </w:rPr>
        <w:t xml:space="preserve"> господства </w:t>
      </w:r>
      <w:r w:rsidR="00B21C08" w:rsidRPr="00A95BE1">
        <w:rPr>
          <w:rFonts w:ascii="Times New Roman" w:hAnsi="Times New Roman" w:cs="Times New Roman"/>
          <w:sz w:val="28"/>
          <w:szCs w:val="28"/>
        </w:rPr>
        <w:t>над Европой: Франция доминирует</w:t>
      </w:r>
      <w:r w:rsidRPr="00A95BE1">
        <w:rPr>
          <w:rFonts w:ascii="Times New Roman" w:hAnsi="Times New Roman" w:cs="Times New Roman"/>
          <w:sz w:val="28"/>
          <w:szCs w:val="28"/>
        </w:rPr>
        <w:t xml:space="preserve"> над западом континента, Россия – над востоком. </w:t>
      </w:r>
      <w:r w:rsidR="00815ABB" w:rsidRPr="00A95BE1">
        <w:rPr>
          <w:rFonts w:ascii="Times New Roman" w:hAnsi="Times New Roman" w:cs="Times New Roman"/>
          <w:sz w:val="28"/>
          <w:szCs w:val="28"/>
        </w:rPr>
        <w:t xml:space="preserve">Армия </w:t>
      </w:r>
      <w:r w:rsidRPr="00A95BE1">
        <w:rPr>
          <w:rFonts w:ascii="Times New Roman" w:hAnsi="Times New Roman" w:cs="Times New Roman"/>
          <w:sz w:val="28"/>
          <w:szCs w:val="28"/>
        </w:rPr>
        <w:t>Александра I</w:t>
      </w:r>
      <w:r w:rsidR="00B21C08" w:rsidRPr="00A95BE1">
        <w:rPr>
          <w:rFonts w:ascii="Times New Roman" w:hAnsi="Times New Roman" w:cs="Times New Roman"/>
          <w:sz w:val="28"/>
          <w:szCs w:val="28"/>
        </w:rPr>
        <w:t xml:space="preserve"> присоединяется</w:t>
      </w:r>
      <w:r w:rsidRPr="00A95BE1">
        <w:rPr>
          <w:rFonts w:ascii="Times New Roman" w:hAnsi="Times New Roman" w:cs="Times New Roman"/>
          <w:sz w:val="28"/>
          <w:szCs w:val="28"/>
        </w:rPr>
        <w:t xml:space="preserve"> к континентальной блокаде.</w:t>
      </w:r>
    </w:p>
    <w:p w:rsidR="0071594E" w:rsidRPr="00A95BE1" w:rsidRDefault="00B21C08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1808 г. 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с началом русско-шведской войны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(1808-1809</w:t>
      </w:r>
      <w:r w:rsidRPr="00A95BE1">
        <w:rPr>
          <w:rFonts w:ascii="Times New Roman" w:hAnsi="Times New Roman" w:cs="Times New Roman"/>
          <w:sz w:val="28"/>
          <w:szCs w:val="28"/>
        </w:rPr>
        <w:t xml:space="preserve"> гг.) и Эрфуртским </w:t>
      </w:r>
      <w:r w:rsidR="00B66738" w:rsidRPr="00A95BE1">
        <w:rPr>
          <w:rFonts w:ascii="Times New Roman" w:hAnsi="Times New Roman" w:cs="Times New Roman"/>
          <w:sz w:val="28"/>
          <w:szCs w:val="28"/>
        </w:rPr>
        <w:t>свидание</w:t>
      </w:r>
      <w:r w:rsidRPr="00A95BE1">
        <w:rPr>
          <w:rFonts w:ascii="Times New Roman" w:hAnsi="Times New Roman" w:cs="Times New Roman"/>
          <w:sz w:val="28"/>
          <w:szCs w:val="28"/>
        </w:rPr>
        <w:t>м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Александра I с Наполеоном. </w:t>
      </w:r>
      <w:r w:rsidRPr="00A95BE1">
        <w:rPr>
          <w:rFonts w:ascii="Times New Roman" w:hAnsi="Times New Roman" w:cs="Times New Roman"/>
          <w:sz w:val="28"/>
          <w:szCs w:val="28"/>
        </w:rPr>
        <w:t>В 1809 г. отряды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Барклая и Багратиона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преходят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Ботнический залив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и подступ</w:t>
      </w:r>
      <w:r w:rsidRPr="00A95BE1">
        <w:rPr>
          <w:rFonts w:ascii="Times New Roman" w:hAnsi="Times New Roman" w:cs="Times New Roman"/>
          <w:sz w:val="28"/>
          <w:szCs w:val="28"/>
        </w:rPr>
        <w:t>ают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к окрестностям С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токгольма. </w:t>
      </w:r>
      <w:proofErr w:type="spellStart"/>
      <w:r w:rsidR="00687C50" w:rsidRPr="00A95BE1">
        <w:rPr>
          <w:rFonts w:ascii="Times New Roman" w:hAnsi="Times New Roman" w:cs="Times New Roman"/>
          <w:sz w:val="28"/>
          <w:szCs w:val="28"/>
        </w:rPr>
        <w:t>Фридрихсгамский</w:t>
      </w:r>
      <w:proofErr w:type="spellEnd"/>
      <w:r w:rsidR="00687C50" w:rsidRPr="00A95BE1">
        <w:rPr>
          <w:rFonts w:ascii="Times New Roman" w:hAnsi="Times New Roman" w:cs="Times New Roman"/>
          <w:sz w:val="28"/>
          <w:szCs w:val="28"/>
        </w:rPr>
        <w:t xml:space="preserve"> мир за</w:t>
      </w:r>
      <w:r w:rsidR="00B66738" w:rsidRPr="00A95BE1">
        <w:rPr>
          <w:rFonts w:ascii="Times New Roman" w:hAnsi="Times New Roman" w:cs="Times New Roman"/>
          <w:sz w:val="28"/>
          <w:szCs w:val="28"/>
        </w:rPr>
        <w:t>канчивает р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усско-шведскую войну. Её главное значение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– присоединение Финляндии к России. </w:t>
      </w:r>
      <w:r w:rsidRPr="00A95BE1">
        <w:rPr>
          <w:rFonts w:ascii="Times New Roman" w:hAnsi="Times New Roman" w:cs="Times New Roman"/>
          <w:sz w:val="28"/>
          <w:szCs w:val="28"/>
        </w:rPr>
        <w:t xml:space="preserve">В этом же году на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сейме в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Борго</w:t>
      </w:r>
      <w:proofErr w:type="spellEnd"/>
      <w:r w:rsidR="00B66738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687C50" w:rsidRPr="00A95BE1">
        <w:rPr>
          <w:rFonts w:ascii="Times New Roman" w:hAnsi="Times New Roman" w:cs="Times New Roman"/>
          <w:sz w:val="28"/>
          <w:szCs w:val="28"/>
        </w:rPr>
        <w:t>Александр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I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 дарует Финляндии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широкие автономные права.</w:t>
      </w:r>
    </w:p>
    <w:p w:rsidR="0071594E" w:rsidRPr="00A95BE1" w:rsidRDefault="00B21C08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1810 г. армия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Александра I</w:t>
      </w:r>
      <w:r w:rsidRPr="00A95BE1">
        <w:rPr>
          <w:rFonts w:ascii="Times New Roman" w:hAnsi="Times New Roman" w:cs="Times New Roman"/>
          <w:sz w:val="28"/>
          <w:szCs w:val="28"/>
        </w:rPr>
        <w:t xml:space="preserve"> побеждает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над турками при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Бат</w:t>
      </w:r>
      <w:r w:rsidRPr="00A95BE1">
        <w:rPr>
          <w:rFonts w:ascii="Times New Roman" w:hAnsi="Times New Roman" w:cs="Times New Roman"/>
          <w:sz w:val="28"/>
          <w:szCs w:val="28"/>
        </w:rPr>
        <w:t>ыне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, а в 1811 г.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Кутузов принуждает турецкую армию к капитуляции в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Слободзее</w:t>
      </w:r>
      <w:proofErr w:type="spellEnd"/>
      <w:r w:rsidR="00B66738" w:rsidRPr="00A95BE1">
        <w:rPr>
          <w:rFonts w:ascii="Times New Roman" w:hAnsi="Times New Roman" w:cs="Times New Roman"/>
          <w:sz w:val="28"/>
          <w:szCs w:val="28"/>
        </w:rPr>
        <w:t xml:space="preserve">. </w:t>
      </w:r>
      <w:r w:rsidR="00815ABB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71594E" w:rsidRPr="00A95BE1">
        <w:rPr>
          <w:rFonts w:ascii="Times New Roman" w:hAnsi="Times New Roman" w:cs="Times New Roman"/>
          <w:sz w:val="28"/>
          <w:szCs w:val="28"/>
        </w:rPr>
        <w:t>В 1812 г. Бухарестский мир оканчивает русско-турецкую войну. Его главный пункт – присоединение Бессарабии к России.</w:t>
      </w:r>
    </w:p>
    <w:p w:rsidR="0071594E" w:rsidRPr="00A95BE1" w:rsidRDefault="0071594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lastRenderedPageBreak/>
        <w:t>1813 г. положил начало Заграничному походу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армии Александра I. </w:t>
      </w:r>
      <w:r w:rsidRPr="00A95BE1">
        <w:rPr>
          <w:rFonts w:ascii="Times New Roman" w:hAnsi="Times New Roman" w:cs="Times New Roman"/>
          <w:sz w:val="28"/>
          <w:szCs w:val="28"/>
        </w:rPr>
        <w:t>Русские войска занимают Великое герцогства Варшавское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. </w:t>
      </w:r>
      <w:r w:rsidRPr="00A95BE1">
        <w:rPr>
          <w:rFonts w:ascii="Times New Roman" w:hAnsi="Times New Roman" w:cs="Times New Roman"/>
          <w:sz w:val="28"/>
          <w:szCs w:val="28"/>
        </w:rPr>
        <w:t xml:space="preserve">Образовывается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Калишский</w:t>
      </w:r>
      <w:proofErr w:type="spellEnd"/>
      <w:r w:rsidR="00B66738" w:rsidRPr="00A95BE1">
        <w:rPr>
          <w:rFonts w:ascii="Times New Roman" w:hAnsi="Times New Roman" w:cs="Times New Roman"/>
          <w:sz w:val="28"/>
          <w:szCs w:val="28"/>
        </w:rPr>
        <w:t xml:space="preserve"> союз Росс</w:t>
      </w:r>
      <w:r w:rsidRPr="00A95BE1">
        <w:rPr>
          <w:rFonts w:ascii="Times New Roman" w:hAnsi="Times New Roman" w:cs="Times New Roman"/>
          <w:sz w:val="28"/>
          <w:szCs w:val="28"/>
        </w:rPr>
        <w:t>ии и Пруссии против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 Франции</w:t>
      </w:r>
      <w:r w:rsidRPr="00A95BE1">
        <w:rPr>
          <w:rFonts w:ascii="Times New Roman" w:hAnsi="Times New Roman" w:cs="Times New Roman"/>
          <w:sz w:val="28"/>
          <w:szCs w:val="28"/>
        </w:rPr>
        <w:t xml:space="preserve">. Происходят такие исторические события, как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Кюценская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Бауценская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битвы,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Пойшвицское</w:t>
      </w:r>
      <w:proofErr w:type="spellEnd"/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перемирие.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Рейхенбахски</w:t>
      </w:r>
      <w:r w:rsidRPr="00A95BE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договор союзников с Австрией, Пражский конгресс, а так же с</w:t>
      </w:r>
      <w:r w:rsidR="00B66738" w:rsidRPr="00A95BE1">
        <w:rPr>
          <w:rFonts w:ascii="Times New Roman" w:hAnsi="Times New Roman" w:cs="Times New Roman"/>
          <w:sz w:val="28"/>
          <w:szCs w:val="28"/>
        </w:rPr>
        <w:t>ражения при Дрез</w:t>
      </w:r>
      <w:r w:rsidRPr="00A95BE1">
        <w:rPr>
          <w:rFonts w:ascii="Times New Roman" w:hAnsi="Times New Roman" w:cs="Times New Roman"/>
          <w:sz w:val="28"/>
          <w:szCs w:val="28"/>
        </w:rPr>
        <w:t xml:space="preserve">дене,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Кацбахе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и Кульме. Решающим стало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поражение Наполеона в «Битве народов» у Лейпцига. Распад</w:t>
      </w:r>
      <w:r w:rsidRPr="00A95BE1">
        <w:rPr>
          <w:rFonts w:ascii="Times New Roman" w:hAnsi="Times New Roman" w:cs="Times New Roman"/>
          <w:sz w:val="28"/>
          <w:szCs w:val="28"/>
        </w:rPr>
        <w:t>ается Рейнский союз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, </w:t>
      </w:r>
      <w:r w:rsidRPr="00A95BE1">
        <w:rPr>
          <w:rFonts w:ascii="Times New Roman" w:hAnsi="Times New Roman" w:cs="Times New Roman"/>
          <w:sz w:val="28"/>
          <w:szCs w:val="28"/>
        </w:rPr>
        <w:t xml:space="preserve">Германия полностью освобождается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от наполеоновского владычества. </w:t>
      </w:r>
      <w:r w:rsidRPr="00A95BE1">
        <w:rPr>
          <w:rFonts w:ascii="Times New Roman" w:hAnsi="Times New Roman" w:cs="Times New Roman"/>
          <w:sz w:val="28"/>
          <w:szCs w:val="28"/>
        </w:rPr>
        <w:t>Поступают ф</w:t>
      </w:r>
      <w:r w:rsidR="00B66738" w:rsidRPr="00A95BE1">
        <w:rPr>
          <w:rFonts w:ascii="Times New Roman" w:hAnsi="Times New Roman" w:cs="Times New Roman"/>
          <w:sz w:val="28"/>
          <w:szCs w:val="28"/>
        </w:rPr>
        <w:t>ранкфуртские мирные предложения Наполеону. Вопреки желанию Австрии и Англии заключить мир, Александр I наст</w:t>
      </w:r>
      <w:r w:rsidR="00C1601B" w:rsidRPr="00A95BE1">
        <w:rPr>
          <w:rFonts w:ascii="Times New Roman" w:hAnsi="Times New Roman" w:cs="Times New Roman"/>
          <w:sz w:val="28"/>
          <w:szCs w:val="28"/>
        </w:rPr>
        <w:t xml:space="preserve">оял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на продолжении борьбы до полного разгрома Бонапарта. </w:t>
      </w:r>
      <w:r w:rsidRPr="00A95BE1">
        <w:rPr>
          <w:rFonts w:ascii="Times New Roman" w:hAnsi="Times New Roman" w:cs="Times New Roman"/>
          <w:sz w:val="28"/>
          <w:szCs w:val="28"/>
        </w:rPr>
        <w:t xml:space="preserve">Войска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новой антифранцузской коалиции </w:t>
      </w:r>
      <w:r w:rsidRPr="00A95BE1">
        <w:rPr>
          <w:rFonts w:ascii="Times New Roman" w:hAnsi="Times New Roman" w:cs="Times New Roman"/>
          <w:sz w:val="28"/>
          <w:szCs w:val="28"/>
        </w:rPr>
        <w:t>вторг</w:t>
      </w:r>
      <w:r w:rsidR="00C1601B" w:rsidRPr="00A95BE1">
        <w:rPr>
          <w:rFonts w:ascii="Times New Roman" w:hAnsi="Times New Roman" w:cs="Times New Roman"/>
          <w:sz w:val="28"/>
          <w:szCs w:val="28"/>
        </w:rPr>
        <w:t>лись</w:t>
      </w:r>
      <w:r w:rsidRPr="00A95BE1">
        <w:rPr>
          <w:rFonts w:ascii="Times New Roman" w:hAnsi="Times New Roman" w:cs="Times New Roman"/>
          <w:sz w:val="28"/>
          <w:szCs w:val="28"/>
        </w:rPr>
        <w:t xml:space="preserve"> за Рейн. </w:t>
      </w:r>
      <w:proofErr w:type="spellStart"/>
      <w:r w:rsidR="00B66738" w:rsidRPr="00A95BE1">
        <w:rPr>
          <w:rFonts w:ascii="Times New Roman" w:hAnsi="Times New Roman" w:cs="Times New Roman"/>
          <w:sz w:val="28"/>
          <w:szCs w:val="28"/>
        </w:rPr>
        <w:t>Гюлистанский</w:t>
      </w:r>
      <w:proofErr w:type="spellEnd"/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мир оканчивает русско-персидскую войну </w:t>
      </w:r>
      <w:r w:rsidRPr="00A95BE1">
        <w:rPr>
          <w:rFonts w:ascii="Times New Roman" w:hAnsi="Times New Roman" w:cs="Times New Roman"/>
          <w:sz w:val="28"/>
          <w:szCs w:val="28"/>
        </w:rPr>
        <w:t>(</w:t>
      </w:r>
      <w:r w:rsidR="00B66738" w:rsidRPr="00A95BE1">
        <w:rPr>
          <w:rFonts w:ascii="Times New Roman" w:hAnsi="Times New Roman" w:cs="Times New Roman"/>
          <w:sz w:val="28"/>
          <w:szCs w:val="28"/>
        </w:rPr>
        <w:t>1804-1813</w:t>
      </w:r>
      <w:r w:rsidRPr="00A95BE1">
        <w:rPr>
          <w:rFonts w:ascii="Times New Roman" w:hAnsi="Times New Roman" w:cs="Times New Roman"/>
          <w:sz w:val="28"/>
          <w:szCs w:val="28"/>
        </w:rPr>
        <w:t xml:space="preserve"> гг</w:t>
      </w:r>
      <w:r w:rsidR="00284322" w:rsidRPr="00A95BE1">
        <w:rPr>
          <w:rFonts w:ascii="Times New Roman" w:hAnsi="Times New Roman" w:cs="Times New Roman"/>
          <w:sz w:val="28"/>
          <w:szCs w:val="28"/>
        </w:rPr>
        <w:t>.</w:t>
      </w:r>
      <w:r w:rsidRPr="00A95BE1">
        <w:rPr>
          <w:rFonts w:ascii="Times New Roman" w:hAnsi="Times New Roman" w:cs="Times New Roman"/>
          <w:sz w:val="28"/>
          <w:szCs w:val="28"/>
        </w:rPr>
        <w:t>)</w:t>
      </w:r>
      <w:r w:rsidR="00B66738" w:rsidRPr="00A95BE1">
        <w:rPr>
          <w:rFonts w:ascii="Times New Roman" w:hAnsi="Times New Roman" w:cs="Times New Roman"/>
          <w:sz w:val="28"/>
          <w:szCs w:val="28"/>
        </w:rPr>
        <w:t>. П</w:t>
      </w:r>
      <w:r w:rsidR="00687C50" w:rsidRPr="00A95BE1">
        <w:rPr>
          <w:rFonts w:ascii="Times New Roman" w:hAnsi="Times New Roman" w:cs="Times New Roman"/>
          <w:sz w:val="28"/>
          <w:szCs w:val="28"/>
        </w:rPr>
        <w:t>о его условиям</w:t>
      </w:r>
      <w:r w:rsidR="00C1601B" w:rsidRPr="00A95BE1">
        <w:rPr>
          <w:rFonts w:ascii="Times New Roman" w:hAnsi="Times New Roman" w:cs="Times New Roman"/>
          <w:sz w:val="28"/>
          <w:szCs w:val="28"/>
        </w:rPr>
        <w:t xml:space="preserve"> к России отошли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 Дагестан и Азербайджан. </w:t>
      </w:r>
    </w:p>
    <w:p w:rsidR="00C1601B" w:rsidRPr="00A95BE1" w:rsidRDefault="0071594E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В 1814 г. проводится общеевропейская конференция – </w:t>
      </w:r>
      <w:r w:rsidR="00C1601B" w:rsidRPr="00A95BE1">
        <w:rPr>
          <w:rFonts w:ascii="Times New Roman" w:hAnsi="Times New Roman" w:cs="Times New Roman"/>
          <w:sz w:val="28"/>
          <w:szCs w:val="28"/>
        </w:rPr>
        <w:t>Венский конгресс (1814-1815). Возникло со</w:t>
      </w:r>
      <w:r w:rsidR="00B66738" w:rsidRPr="00A95BE1">
        <w:rPr>
          <w:rFonts w:ascii="Times New Roman" w:hAnsi="Times New Roman" w:cs="Times New Roman"/>
          <w:sz w:val="28"/>
          <w:szCs w:val="28"/>
        </w:rPr>
        <w:t>противление западных союзников желанию Александра I присоединить к</w:t>
      </w:r>
      <w:r w:rsidR="00C1601B" w:rsidRPr="00A95BE1">
        <w:rPr>
          <w:rFonts w:ascii="Times New Roman" w:hAnsi="Times New Roman" w:cs="Times New Roman"/>
          <w:sz w:val="28"/>
          <w:szCs w:val="28"/>
        </w:rPr>
        <w:t xml:space="preserve"> России герцогство Варшавское. Активно функционирует в</w:t>
      </w:r>
      <w:r w:rsidR="00B66738" w:rsidRPr="00A95BE1">
        <w:rPr>
          <w:rFonts w:ascii="Times New Roman" w:hAnsi="Times New Roman" w:cs="Times New Roman"/>
          <w:sz w:val="28"/>
          <w:szCs w:val="28"/>
        </w:rPr>
        <w:t>оенный союз Англии, Австрии и Франции против России.</w:t>
      </w:r>
      <w:r w:rsidR="00C1601B" w:rsidRPr="00A95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738" w:rsidRPr="00A95BE1" w:rsidRDefault="00C1601B" w:rsidP="00687C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В 1815 г. 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 р</w:t>
      </w:r>
      <w:r w:rsidRPr="00A95BE1">
        <w:rPr>
          <w:rFonts w:ascii="Times New Roman" w:hAnsi="Times New Roman" w:cs="Times New Roman"/>
          <w:sz w:val="28"/>
          <w:szCs w:val="28"/>
        </w:rPr>
        <w:t xml:space="preserve">азгром Бонапарта при Ватерлоо окончательно завершает 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период </w:t>
      </w:r>
      <w:r w:rsidRPr="00A95BE1">
        <w:rPr>
          <w:rFonts w:ascii="Times New Roman" w:hAnsi="Times New Roman" w:cs="Times New Roman"/>
          <w:sz w:val="28"/>
          <w:szCs w:val="28"/>
        </w:rPr>
        <w:t>войн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 с Наполеоном</w:t>
      </w:r>
      <w:r w:rsidRPr="00A95BE1">
        <w:rPr>
          <w:rFonts w:ascii="Times New Roman" w:hAnsi="Times New Roman" w:cs="Times New Roman"/>
          <w:sz w:val="28"/>
          <w:szCs w:val="28"/>
        </w:rPr>
        <w:t>. Был подписан второй Парижский мир</w:t>
      </w:r>
      <w:r w:rsidR="00687C50" w:rsidRPr="00A95BE1">
        <w:rPr>
          <w:rFonts w:ascii="Times New Roman" w:hAnsi="Times New Roman" w:cs="Times New Roman"/>
          <w:sz w:val="28"/>
          <w:szCs w:val="28"/>
        </w:rPr>
        <w:t>, а также</w:t>
      </w:r>
      <w:r w:rsidR="00815ABB" w:rsidRPr="00A95BE1">
        <w:rPr>
          <w:rFonts w:ascii="Times New Roman" w:hAnsi="Times New Roman" w:cs="Times New Roman"/>
          <w:sz w:val="28"/>
          <w:szCs w:val="28"/>
        </w:rPr>
        <w:t xml:space="preserve"> создан Священный Союз</w:t>
      </w:r>
      <w:r w:rsidRPr="00A95BE1">
        <w:rPr>
          <w:rFonts w:ascii="Times New Roman" w:hAnsi="Times New Roman" w:cs="Times New Roman"/>
          <w:sz w:val="28"/>
          <w:szCs w:val="28"/>
        </w:rPr>
        <w:t xml:space="preserve"> (14-го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сентября). </w:t>
      </w:r>
      <w:r w:rsidRPr="00A95BE1">
        <w:rPr>
          <w:rFonts w:ascii="Times New Roman" w:hAnsi="Times New Roman" w:cs="Times New Roman"/>
          <w:sz w:val="28"/>
          <w:szCs w:val="28"/>
        </w:rPr>
        <w:t xml:space="preserve">К </w:t>
      </w:r>
      <w:r w:rsidR="00B66738" w:rsidRPr="00A95BE1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A95BE1">
        <w:rPr>
          <w:rFonts w:ascii="Times New Roman" w:hAnsi="Times New Roman" w:cs="Times New Roman"/>
          <w:sz w:val="28"/>
          <w:szCs w:val="28"/>
        </w:rPr>
        <w:t xml:space="preserve">окончательно присоединяется </w:t>
      </w:r>
      <w:r w:rsidR="00B66738" w:rsidRPr="00A95BE1">
        <w:rPr>
          <w:rFonts w:ascii="Times New Roman" w:hAnsi="Times New Roman" w:cs="Times New Roman"/>
          <w:sz w:val="28"/>
          <w:szCs w:val="28"/>
        </w:rPr>
        <w:t>герцогс</w:t>
      </w:r>
      <w:r w:rsidRPr="00A95BE1">
        <w:rPr>
          <w:rFonts w:ascii="Times New Roman" w:hAnsi="Times New Roman" w:cs="Times New Roman"/>
          <w:sz w:val="28"/>
          <w:szCs w:val="28"/>
        </w:rPr>
        <w:t>тво Варшавское</w:t>
      </w:r>
      <w:r w:rsidR="00B66738" w:rsidRPr="00A95BE1">
        <w:rPr>
          <w:rFonts w:ascii="Times New Roman" w:hAnsi="Times New Roman" w:cs="Times New Roman"/>
          <w:sz w:val="28"/>
          <w:szCs w:val="28"/>
        </w:rPr>
        <w:t>.</w:t>
      </w:r>
    </w:p>
    <w:p w:rsidR="00815ABB" w:rsidRPr="00A95BE1" w:rsidRDefault="00815ABB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BB9" w:rsidRPr="00A95BE1" w:rsidRDefault="000F6BB9" w:rsidP="00BF2AF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4322" w:rsidRPr="00A95BE1" w:rsidRDefault="00B75100" w:rsidP="00815A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E1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A95BE1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284322" w:rsidRPr="00A95BE1">
        <w:rPr>
          <w:rFonts w:ascii="Times New Roman" w:hAnsi="Times New Roman" w:cs="Times New Roman"/>
          <w:b/>
          <w:sz w:val="28"/>
          <w:szCs w:val="28"/>
        </w:rPr>
        <w:t>Отечественная война 1812 г.</w:t>
      </w:r>
    </w:p>
    <w:p w:rsidR="004468AF" w:rsidRPr="00A95BE1" w:rsidRDefault="004468AF" w:rsidP="004468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8AF" w:rsidRPr="00A95BE1" w:rsidRDefault="004468AF" w:rsidP="004468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К войне с Россией Наполеона 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побудило </w:t>
      </w:r>
      <w:r w:rsidRPr="00A95BE1">
        <w:rPr>
          <w:rFonts w:ascii="Times New Roman" w:hAnsi="Times New Roman" w:cs="Times New Roman"/>
          <w:sz w:val="28"/>
          <w:szCs w:val="28"/>
        </w:rPr>
        <w:t xml:space="preserve">не только стремление к мировому господству, но и 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намерение </w:t>
      </w:r>
      <w:r w:rsidRPr="00A95BE1">
        <w:rPr>
          <w:rFonts w:ascii="Times New Roman" w:hAnsi="Times New Roman" w:cs="Times New Roman"/>
          <w:sz w:val="28"/>
          <w:szCs w:val="28"/>
        </w:rPr>
        <w:t xml:space="preserve">отвлечь французскую армию от обострившихся социальных проблем победоносной военной кампанией. В 1811 г. </w:t>
      </w:r>
      <w:r w:rsidR="00687C50" w:rsidRPr="00A95BE1">
        <w:rPr>
          <w:rFonts w:ascii="Times New Roman" w:hAnsi="Times New Roman" w:cs="Times New Roman"/>
          <w:sz w:val="28"/>
          <w:szCs w:val="28"/>
        </w:rPr>
        <w:t xml:space="preserve">конфликтная атмосфера </w:t>
      </w:r>
      <w:r w:rsidRPr="00A95BE1">
        <w:rPr>
          <w:rFonts w:ascii="Times New Roman" w:hAnsi="Times New Roman" w:cs="Times New Roman"/>
          <w:sz w:val="28"/>
          <w:szCs w:val="28"/>
        </w:rPr>
        <w:t xml:space="preserve">между Россией и </w:t>
      </w:r>
      <w:r w:rsidR="00687C50" w:rsidRPr="00A95BE1">
        <w:rPr>
          <w:rFonts w:ascii="Times New Roman" w:hAnsi="Times New Roman" w:cs="Times New Roman"/>
          <w:sz w:val="28"/>
          <w:szCs w:val="28"/>
        </w:rPr>
        <w:t>Францией крайне обострила</w:t>
      </w:r>
      <w:r w:rsidRPr="00A95BE1">
        <w:rPr>
          <w:rFonts w:ascii="Times New Roman" w:hAnsi="Times New Roman" w:cs="Times New Roman"/>
          <w:sz w:val="28"/>
          <w:szCs w:val="28"/>
        </w:rPr>
        <w:t>сь по причине нанесения ущерба внешней торговле России присоединением к континентальной блокаде Англии и постепенный отказ от неё. Эти действия являлись вызовом Наполеону. Он принял решение покорить Россию, превратить ее в аграрный придаток своей страны.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мае 1812 г. России удалось своевременно завершить войну с Турцией. Францию в её войне против России поддерживали Пруссия и Австрия, а союзниками России выступили Англия, Испания и Швеция.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Французская армия, выступившая против России, насчитывала около 600 тыс. человек. Российская армия на границе составляла около 240 тыс. воинов. Командовали войсками М.Б. Барклай-де-Тол-ли, П.И. Багратион и А.П.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Тормасов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, силы которых находились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вдалт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 xml:space="preserve"> друг от друга, разобщены, что создавало угрозу окружения.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12-го июня 1812 г. началась война. Наполеон переправляется чер</w:t>
      </w:r>
      <w:r w:rsidR="00D8121B" w:rsidRPr="00A95BE1">
        <w:rPr>
          <w:rFonts w:ascii="Times New Roman" w:hAnsi="Times New Roman" w:cs="Times New Roman"/>
          <w:sz w:val="28"/>
          <w:szCs w:val="28"/>
        </w:rPr>
        <w:t>ез Неман. Главнокомандующий Бар</w:t>
      </w:r>
      <w:r w:rsidRPr="00A95BE1">
        <w:rPr>
          <w:rFonts w:ascii="Times New Roman" w:hAnsi="Times New Roman" w:cs="Times New Roman"/>
          <w:sz w:val="28"/>
          <w:szCs w:val="28"/>
        </w:rPr>
        <w:t xml:space="preserve">клай-де-Толли принимает решение отступать. 22-го июня 1812 г. ей удается объединиться с силами Багратиона в Смоленске. Удержать Смоленск не удалось. 6-го августа 1812 г. отступление сил русских было продолжено. Во время продвижения вглубь страны наполеоновская армия </w:t>
      </w:r>
      <w:r w:rsidR="00D8121B" w:rsidRPr="00A95BE1">
        <w:rPr>
          <w:rFonts w:ascii="Times New Roman" w:hAnsi="Times New Roman" w:cs="Times New Roman"/>
          <w:sz w:val="28"/>
          <w:szCs w:val="28"/>
        </w:rPr>
        <w:t xml:space="preserve">начала стремительно терять 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Большой вклад в разгром неприятеля вложило партизанское движение. В партизанском движении участвовали как дворяне (Д. Давыдов), так и крестьяне </w:t>
      </w:r>
      <w:r w:rsidRPr="00A95BE1">
        <w:rPr>
          <w:rFonts w:ascii="Times New Roman" w:hAnsi="Times New Roman" w:cs="Times New Roman"/>
          <w:sz w:val="28"/>
          <w:szCs w:val="28"/>
        </w:rPr>
        <w:lastRenderedPageBreak/>
        <w:t xml:space="preserve">(В. Кожина, Е. Четвертаков). Наполеону пришлось вести войну не только с армией, но со всем русским народом. Война 1812 г. </w:t>
      </w:r>
      <w:r w:rsidR="00D8121B" w:rsidRPr="00A95BE1">
        <w:rPr>
          <w:rFonts w:ascii="Times New Roman" w:hAnsi="Times New Roman" w:cs="Times New Roman"/>
          <w:sz w:val="28"/>
          <w:szCs w:val="28"/>
        </w:rPr>
        <w:t xml:space="preserve">имела </w:t>
      </w:r>
      <w:r w:rsidRPr="00A95BE1">
        <w:rPr>
          <w:rFonts w:ascii="Times New Roman" w:hAnsi="Times New Roman" w:cs="Times New Roman"/>
          <w:sz w:val="28"/>
          <w:szCs w:val="28"/>
        </w:rPr>
        <w:t>народно-освободительный характер.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8</w:t>
      </w:r>
      <w:r w:rsidR="00D8121B" w:rsidRPr="00A95BE1">
        <w:rPr>
          <w:rFonts w:ascii="Times New Roman" w:hAnsi="Times New Roman" w:cs="Times New Roman"/>
          <w:sz w:val="28"/>
          <w:szCs w:val="28"/>
        </w:rPr>
        <w:t>-го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августа 1812 г. новым главнокомандующим был назначен М.И. Кутузов, который</w:t>
      </w:r>
      <w:r w:rsidR="00D8121B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продолжил тактику отступления, дав французскому войску подойти к Москве.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У селения Бородино 26 августа 1812 г. состоялось знаменитое Бородинское сражение. Русские силы</w:t>
      </w:r>
      <w:r w:rsidR="0042520A" w:rsidRPr="00A95BE1">
        <w:rPr>
          <w:rFonts w:ascii="Times New Roman" w:hAnsi="Times New Roman" w:cs="Times New Roman"/>
          <w:sz w:val="28"/>
          <w:szCs w:val="28"/>
        </w:rPr>
        <w:t xml:space="preserve">: 120 тыс. человек, 640 орудий. </w:t>
      </w:r>
      <w:r w:rsidRPr="00A95BE1">
        <w:rPr>
          <w:rFonts w:ascii="Times New Roman" w:hAnsi="Times New Roman" w:cs="Times New Roman"/>
          <w:sz w:val="28"/>
          <w:szCs w:val="28"/>
        </w:rPr>
        <w:t>Наполеоновские силы</w:t>
      </w:r>
      <w:r w:rsidR="0042520A" w:rsidRPr="00A95BE1">
        <w:rPr>
          <w:rFonts w:ascii="Times New Roman" w:hAnsi="Times New Roman" w:cs="Times New Roman"/>
          <w:sz w:val="28"/>
          <w:szCs w:val="28"/>
        </w:rPr>
        <w:t xml:space="preserve">: 130 тыс. человек, 587 орудий. </w:t>
      </w:r>
      <w:r w:rsidRPr="00A95BE1">
        <w:rPr>
          <w:rFonts w:ascii="Times New Roman" w:hAnsi="Times New Roman" w:cs="Times New Roman"/>
          <w:sz w:val="28"/>
          <w:szCs w:val="28"/>
        </w:rPr>
        <w:t>Ни одна из сторон не получила в битве решающего преимущества. Но развенчан миф о непобедимости наполеоновской армии.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В сложившейся ситуации Александр I и Кутузов на совете в Филях 1</w:t>
      </w:r>
      <w:r w:rsidR="0042520A" w:rsidRPr="00A95BE1">
        <w:rPr>
          <w:rFonts w:ascii="Times New Roman" w:hAnsi="Times New Roman" w:cs="Times New Roman"/>
          <w:sz w:val="28"/>
          <w:szCs w:val="28"/>
        </w:rPr>
        <w:t>-го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сентября 1812 г. приняли решение сдать французам Москву. В русской столице Наполеон оказался запертым в ловушке. Голод, пьянство, деморализация, потеря связи с Францией и, наконец, пожары, намеренно устраивавшиеся московским подпольем, заставили Наполеона искать мира. 7</w:t>
      </w:r>
      <w:r w:rsidR="0042520A" w:rsidRPr="00A95BE1">
        <w:rPr>
          <w:rFonts w:ascii="Times New Roman" w:hAnsi="Times New Roman" w:cs="Times New Roman"/>
          <w:sz w:val="28"/>
          <w:szCs w:val="28"/>
        </w:rPr>
        <w:t>-го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октября 1812 г. французы покидают Москву.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Отступление французских войск по старой Смоленской дороге. 12</w:t>
      </w:r>
      <w:r w:rsidR="0042520A" w:rsidRPr="00A95BE1">
        <w:rPr>
          <w:rFonts w:ascii="Times New Roman" w:hAnsi="Times New Roman" w:cs="Times New Roman"/>
          <w:sz w:val="28"/>
          <w:szCs w:val="28"/>
        </w:rPr>
        <w:t>-го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октября 1812 г. в сражении под Малоярославцем французы были вытеснены на Смоленскую дорогу, разграбленную в ходе нашествия. Ранние холода и преследование русской армии и партизан обратили отступление сил Наполеона в бегство. Значительные потери французы понесли в ходе переправы через реку Березину. 25</w:t>
      </w:r>
      <w:r w:rsidR="00663BB7" w:rsidRPr="00A95BE1">
        <w:rPr>
          <w:rFonts w:ascii="Times New Roman" w:hAnsi="Times New Roman" w:cs="Times New Roman"/>
          <w:sz w:val="28"/>
          <w:szCs w:val="28"/>
        </w:rPr>
        <w:t>-го</w:t>
      </w:r>
      <w:r w:rsidRPr="00A95BE1">
        <w:rPr>
          <w:rFonts w:ascii="Times New Roman" w:hAnsi="Times New Roman" w:cs="Times New Roman"/>
          <w:sz w:val="28"/>
          <w:szCs w:val="28"/>
        </w:rPr>
        <w:t xml:space="preserve"> декабря 1812 г. войска Наполеона были изгнаны с территории России. От его огромного войска осталось лишь 30 тыс. чел.</w:t>
      </w:r>
    </w:p>
    <w:p w:rsidR="004468AF" w:rsidRPr="00A95BE1" w:rsidRDefault="004468AF" w:rsidP="00BF2A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Победа русского народа в Отечественной войне 1812 г. оказала большое влияние на все сферы жизни страны: политическую, социальную, культурную. Она дала большой толчок развитию передовой общественной мысли в России.</w:t>
      </w:r>
    </w:p>
    <w:p w:rsidR="00CD63B1" w:rsidRPr="00A95BE1" w:rsidRDefault="00B75100" w:rsidP="00CD63B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</w:t>
      </w:r>
      <w:r w:rsidR="00D04442" w:rsidRPr="00A95BE1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3940CD" w:rsidRPr="00A95BE1" w:rsidRDefault="005764F2" w:rsidP="00B06DB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DB9" w:rsidRPr="00A95BE1" w:rsidRDefault="00B06DB9" w:rsidP="005764F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498" w:rsidRPr="00A95BE1" w:rsidRDefault="002E7498" w:rsidP="005764F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Эпоха Александра I 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– </w:t>
      </w:r>
      <w:r w:rsidR="00CD63B1" w:rsidRPr="00A95BE1">
        <w:rPr>
          <w:rFonts w:ascii="Times New Roman" w:hAnsi="Times New Roman" w:cs="Times New Roman"/>
          <w:sz w:val="28"/>
          <w:szCs w:val="28"/>
        </w:rPr>
        <w:t>заключительный этап ис</w:t>
      </w:r>
      <w:r w:rsidRPr="00A95BE1">
        <w:rPr>
          <w:rFonts w:ascii="Times New Roman" w:hAnsi="Times New Roman" w:cs="Times New Roman"/>
          <w:sz w:val="28"/>
          <w:szCs w:val="28"/>
        </w:rPr>
        <w:t>торического периода,</w:t>
      </w:r>
      <w:r w:rsidR="00CD63B1" w:rsidRPr="00A95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который начался европеизацией России </w:t>
      </w:r>
      <w:r w:rsidR="00561C88" w:rsidRPr="00A95BE1">
        <w:rPr>
          <w:rFonts w:ascii="Times New Roman" w:hAnsi="Times New Roman" w:cs="Times New Roman"/>
          <w:sz w:val="28"/>
          <w:szCs w:val="28"/>
        </w:rPr>
        <w:t xml:space="preserve"> и подо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шёл к логическому завершению после смерти </w:t>
      </w:r>
      <w:r w:rsidRPr="00A95BE1">
        <w:rPr>
          <w:rFonts w:ascii="Times New Roman" w:hAnsi="Times New Roman" w:cs="Times New Roman"/>
          <w:sz w:val="28"/>
          <w:szCs w:val="28"/>
        </w:rPr>
        <w:t xml:space="preserve">Александра I 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заговором декаб</w:t>
      </w:r>
      <w:r w:rsidR="00F474A9" w:rsidRPr="00A95BE1">
        <w:rPr>
          <w:rFonts w:ascii="Times New Roman" w:hAnsi="Times New Roman" w:cs="Times New Roman"/>
          <w:sz w:val="28"/>
          <w:szCs w:val="28"/>
        </w:rPr>
        <w:t>ристов,</w:t>
      </w:r>
      <w:r w:rsidRPr="00A95BE1">
        <w:rPr>
          <w:rFonts w:ascii="Times New Roman" w:hAnsi="Times New Roman" w:cs="Times New Roman"/>
          <w:sz w:val="28"/>
          <w:szCs w:val="28"/>
        </w:rPr>
        <w:t xml:space="preserve"> целью которого было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искоренение </w:t>
      </w:r>
      <w:r w:rsidRPr="00A95BE1">
        <w:rPr>
          <w:rFonts w:ascii="Times New Roman" w:hAnsi="Times New Roman" w:cs="Times New Roman"/>
          <w:sz w:val="28"/>
          <w:szCs w:val="28"/>
        </w:rPr>
        <w:t>монархической власти в России.</w:t>
      </w:r>
    </w:p>
    <w:p w:rsidR="002E7498" w:rsidRPr="00A95BE1" w:rsidRDefault="002E7498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Александр I </w:t>
      </w:r>
      <w:r w:rsidR="00F474A9" w:rsidRPr="00A95BE1">
        <w:rPr>
          <w:rFonts w:ascii="Times New Roman" w:hAnsi="Times New Roman" w:cs="Times New Roman"/>
          <w:sz w:val="28"/>
          <w:szCs w:val="28"/>
        </w:rPr>
        <w:t>в управлении государством активно использует философские методы и идеи вольтерьянства, масонства и просвещённого абсолютизма.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В лице Александра I м</w:t>
      </w:r>
      <w:r w:rsidR="00F474A9" w:rsidRPr="00A95BE1">
        <w:rPr>
          <w:rFonts w:ascii="Times New Roman" w:hAnsi="Times New Roman" w:cs="Times New Roman"/>
          <w:sz w:val="28"/>
          <w:szCs w:val="28"/>
        </w:rPr>
        <w:t>онархическая власть в России ещё сильнее отдаляется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от понимания политических принципов самодержавия. Большую часть своего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царствования Александр I стремился к созданию конституционной монархии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европейского типа. Когда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же </w:t>
      </w:r>
      <w:r w:rsidRPr="00A95BE1">
        <w:rPr>
          <w:rFonts w:ascii="Times New Roman" w:hAnsi="Times New Roman" w:cs="Times New Roman"/>
          <w:sz w:val="28"/>
          <w:szCs w:val="28"/>
        </w:rPr>
        <w:t>в конце царствования он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 осознал</w:t>
      </w:r>
      <w:r w:rsidRPr="00A95BE1">
        <w:rPr>
          <w:rFonts w:ascii="Times New Roman" w:hAnsi="Times New Roman" w:cs="Times New Roman"/>
          <w:sz w:val="28"/>
          <w:szCs w:val="28"/>
        </w:rPr>
        <w:t>, что введение в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России конституционной монархии гроз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ит политической катастрофой, </w:t>
      </w:r>
      <w:r w:rsidRPr="00A95BE1">
        <w:rPr>
          <w:rFonts w:ascii="Times New Roman" w:hAnsi="Times New Roman" w:cs="Times New Roman"/>
          <w:sz w:val="28"/>
          <w:szCs w:val="28"/>
        </w:rPr>
        <w:t>было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уже поздно.</w:t>
      </w:r>
    </w:p>
    <w:p w:rsidR="002E7498" w:rsidRPr="00A95BE1" w:rsidRDefault="00073F89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Правительственные </w:t>
      </w:r>
      <w:r w:rsidR="00F474A9" w:rsidRPr="00A95BE1">
        <w:rPr>
          <w:rFonts w:ascii="Times New Roman" w:hAnsi="Times New Roman" w:cs="Times New Roman"/>
          <w:sz w:val="28"/>
          <w:szCs w:val="28"/>
        </w:rPr>
        <w:t>реформы, проведё</w:t>
      </w:r>
      <w:r w:rsidR="002E7498" w:rsidRPr="00A95BE1">
        <w:rPr>
          <w:rFonts w:ascii="Times New Roman" w:hAnsi="Times New Roman" w:cs="Times New Roman"/>
          <w:sz w:val="28"/>
          <w:szCs w:val="28"/>
        </w:rPr>
        <w:t>нные в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 период царствования </w:t>
      </w:r>
      <w:r w:rsidR="002E7498" w:rsidRPr="00A95BE1">
        <w:rPr>
          <w:rFonts w:ascii="Times New Roman" w:hAnsi="Times New Roman" w:cs="Times New Roman"/>
          <w:sz w:val="28"/>
          <w:szCs w:val="28"/>
        </w:rPr>
        <w:t>Александра I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 политическим деятелем </w:t>
      </w:r>
      <w:r w:rsidR="002E7498" w:rsidRPr="00A95BE1">
        <w:rPr>
          <w:rFonts w:ascii="Times New Roman" w:hAnsi="Times New Roman" w:cs="Times New Roman"/>
          <w:sz w:val="28"/>
          <w:szCs w:val="28"/>
        </w:rPr>
        <w:t>Сперанским, самым отрицательным о</w:t>
      </w:r>
      <w:r w:rsidR="00F474A9" w:rsidRPr="00A95BE1">
        <w:rPr>
          <w:rFonts w:ascii="Times New Roman" w:hAnsi="Times New Roman" w:cs="Times New Roman"/>
          <w:sz w:val="28"/>
          <w:szCs w:val="28"/>
        </w:rPr>
        <w:t>бразом отразились на дальнейшем развитии русского государства. С</w:t>
      </w:r>
      <w:r w:rsidR="002E7498" w:rsidRPr="00A95BE1">
        <w:rPr>
          <w:rFonts w:ascii="Times New Roman" w:hAnsi="Times New Roman" w:cs="Times New Roman"/>
          <w:sz w:val="28"/>
          <w:szCs w:val="28"/>
        </w:rPr>
        <w:t xml:space="preserve">ильный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рост бюрократизма воздвиг стену </w:t>
      </w:r>
      <w:r w:rsidR="002E7498" w:rsidRPr="00A95BE1">
        <w:rPr>
          <w:rFonts w:ascii="Times New Roman" w:hAnsi="Times New Roman" w:cs="Times New Roman"/>
          <w:sz w:val="28"/>
          <w:szCs w:val="28"/>
        </w:rPr>
        <w:t>между Царской властью и народом. Вмест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о Царя Россией фактически стали </w:t>
      </w:r>
      <w:r w:rsidR="002E7498" w:rsidRPr="00A95BE1">
        <w:rPr>
          <w:rFonts w:ascii="Times New Roman" w:hAnsi="Times New Roman" w:cs="Times New Roman"/>
          <w:sz w:val="28"/>
          <w:szCs w:val="28"/>
        </w:rPr>
        <w:t>управлять чиновники, которых Царь почти не имел возможности контролировать.</w:t>
      </w:r>
    </w:p>
    <w:p w:rsidR="002E7498" w:rsidRPr="00A95BE1" w:rsidRDefault="002E7498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Патриаршество не было восстановлено. Управляемая Синодом, во главе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которого долгое время стоял атеист, ставший позже мистиком масонского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толка, князь Голицын, Церковь подверглась </w:t>
      </w:r>
      <w:r w:rsidR="00B873A3" w:rsidRPr="00A95BE1">
        <w:rPr>
          <w:rFonts w:ascii="Times New Roman" w:hAnsi="Times New Roman" w:cs="Times New Roman"/>
          <w:sz w:val="28"/>
          <w:szCs w:val="28"/>
        </w:rPr>
        <w:t xml:space="preserve">предстоящему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разгрому. Крепостное </w:t>
      </w:r>
      <w:r w:rsidRPr="00A95BE1">
        <w:rPr>
          <w:rFonts w:ascii="Times New Roman" w:hAnsi="Times New Roman" w:cs="Times New Roman"/>
          <w:sz w:val="28"/>
          <w:szCs w:val="28"/>
        </w:rPr>
        <w:t>право Александру I не удалось</w:t>
      </w:r>
      <w:r w:rsidR="00E36DF8" w:rsidRPr="00A95BE1">
        <w:rPr>
          <w:rFonts w:ascii="Times New Roman" w:hAnsi="Times New Roman" w:cs="Times New Roman"/>
          <w:sz w:val="28"/>
          <w:szCs w:val="28"/>
        </w:rPr>
        <w:t xml:space="preserve"> искоренить</w:t>
      </w:r>
      <w:r w:rsidRPr="00A95BE1">
        <w:rPr>
          <w:rFonts w:ascii="Times New Roman" w:hAnsi="Times New Roman" w:cs="Times New Roman"/>
          <w:sz w:val="28"/>
          <w:szCs w:val="28"/>
        </w:rPr>
        <w:t xml:space="preserve">, несмотря </w:t>
      </w:r>
      <w:r w:rsidR="00F474A9" w:rsidRPr="00A95BE1">
        <w:rPr>
          <w:rFonts w:ascii="Times New Roman" w:hAnsi="Times New Roman" w:cs="Times New Roman"/>
          <w:sz w:val="28"/>
          <w:szCs w:val="28"/>
        </w:rPr>
        <w:t>на его идею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освоб</w:t>
      </w:r>
      <w:r w:rsidR="00F474A9" w:rsidRPr="00A95BE1">
        <w:rPr>
          <w:rFonts w:ascii="Times New Roman" w:hAnsi="Times New Roman" w:cs="Times New Roman"/>
          <w:sz w:val="28"/>
          <w:szCs w:val="28"/>
        </w:rPr>
        <w:t>одить крестьян от зависимости.</w:t>
      </w:r>
    </w:p>
    <w:p w:rsidR="00F474A9" w:rsidRPr="00A95BE1" w:rsidRDefault="002E7498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Не отвечала национальным интересам России и внешняя политика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Александра I.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В итоге реализации утопических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 идей Священного Союза, </w:t>
      </w:r>
      <w:r w:rsidR="00F474A9" w:rsidRPr="00A95BE1">
        <w:rPr>
          <w:rFonts w:ascii="Times New Roman" w:hAnsi="Times New Roman" w:cs="Times New Roman"/>
          <w:sz w:val="28"/>
          <w:szCs w:val="28"/>
        </w:rPr>
        <w:lastRenderedPageBreak/>
        <w:t xml:space="preserve">внешняя </w:t>
      </w:r>
      <w:r w:rsidRPr="00A95BE1">
        <w:rPr>
          <w:rFonts w:ascii="Times New Roman" w:hAnsi="Times New Roman" w:cs="Times New Roman"/>
          <w:sz w:val="28"/>
          <w:szCs w:val="28"/>
        </w:rPr>
        <w:t>политика России оказалась в полном подч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инении у национальных интересов </w:t>
      </w:r>
      <w:r w:rsidRPr="00A95BE1">
        <w:rPr>
          <w:rFonts w:ascii="Times New Roman" w:hAnsi="Times New Roman" w:cs="Times New Roman"/>
          <w:sz w:val="28"/>
          <w:szCs w:val="28"/>
        </w:rPr>
        <w:t xml:space="preserve">иностранных государств,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враждебно настроенных к </w:t>
      </w:r>
      <w:r w:rsidRPr="00A95BE1">
        <w:rPr>
          <w:rFonts w:ascii="Times New Roman" w:hAnsi="Times New Roman" w:cs="Times New Roman"/>
          <w:sz w:val="28"/>
          <w:szCs w:val="28"/>
        </w:rPr>
        <w:t xml:space="preserve">России. </w:t>
      </w:r>
    </w:p>
    <w:p w:rsidR="002E7498" w:rsidRPr="00A95BE1" w:rsidRDefault="00F474A9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Россия не использовала </w:t>
      </w:r>
      <w:r w:rsidR="002E7498" w:rsidRPr="00A95BE1">
        <w:rPr>
          <w:rFonts w:ascii="Times New Roman" w:hAnsi="Times New Roman" w:cs="Times New Roman"/>
          <w:sz w:val="28"/>
          <w:szCs w:val="28"/>
        </w:rPr>
        <w:t>всех выгод положения, в котором она оказала</w:t>
      </w:r>
      <w:r w:rsidRPr="00A95BE1">
        <w:rPr>
          <w:rFonts w:ascii="Times New Roman" w:hAnsi="Times New Roman" w:cs="Times New Roman"/>
          <w:sz w:val="28"/>
          <w:szCs w:val="28"/>
        </w:rPr>
        <w:t>сь после победы над</w:t>
      </w:r>
      <w:r w:rsidR="00E36DF8" w:rsidRPr="00A95BE1">
        <w:rPr>
          <w:rFonts w:ascii="Times New Roman" w:hAnsi="Times New Roman" w:cs="Times New Roman"/>
          <w:sz w:val="28"/>
          <w:szCs w:val="28"/>
        </w:rPr>
        <w:t xml:space="preserve"> Францией</w:t>
      </w:r>
      <w:r w:rsidRPr="00A95BE1">
        <w:rPr>
          <w:rFonts w:ascii="Times New Roman" w:hAnsi="Times New Roman" w:cs="Times New Roman"/>
          <w:sz w:val="28"/>
          <w:szCs w:val="28"/>
        </w:rPr>
        <w:t xml:space="preserve">, </w:t>
      </w:r>
      <w:r w:rsidR="002E7498" w:rsidRPr="00A95BE1">
        <w:rPr>
          <w:rFonts w:ascii="Times New Roman" w:hAnsi="Times New Roman" w:cs="Times New Roman"/>
          <w:sz w:val="28"/>
          <w:szCs w:val="28"/>
        </w:rPr>
        <w:t xml:space="preserve">для дальнейшего укрепления своего </w:t>
      </w:r>
      <w:r w:rsidR="00B873A3" w:rsidRPr="00A95BE1">
        <w:rPr>
          <w:rFonts w:ascii="Times New Roman" w:hAnsi="Times New Roman" w:cs="Times New Roman"/>
          <w:sz w:val="28"/>
          <w:szCs w:val="28"/>
        </w:rPr>
        <w:t xml:space="preserve">интернационального </w:t>
      </w:r>
      <w:r w:rsidR="002E7498" w:rsidRPr="00A95BE1">
        <w:rPr>
          <w:rFonts w:ascii="Times New Roman" w:hAnsi="Times New Roman" w:cs="Times New Roman"/>
          <w:sz w:val="28"/>
          <w:szCs w:val="28"/>
        </w:rPr>
        <w:t>положения.</w:t>
      </w:r>
    </w:p>
    <w:p w:rsidR="002E7498" w:rsidRPr="00A95BE1" w:rsidRDefault="002E7498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С. Платонов в своих "Лекциях по русской истории" по этому поводу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замечает: "...Благородная мысль Александра на практике выродилась в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несоответственные ей формы потому, что Александр допустил во всем акте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"Священного Союза" смешение идей совершенно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различных порядков. Он надеялся </w:t>
      </w:r>
      <w:r w:rsidRPr="00A95BE1">
        <w:rPr>
          <w:rFonts w:ascii="Times New Roman" w:hAnsi="Times New Roman" w:cs="Times New Roman"/>
          <w:sz w:val="28"/>
          <w:szCs w:val="28"/>
        </w:rPr>
        <w:t xml:space="preserve">подчинить право и политику велениям морали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и религии, а на деле политика в </w:t>
      </w:r>
      <w:r w:rsidRPr="00A95BE1">
        <w:rPr>
          <w:rFonts w:ascii="Times New Roman" w:hAnsi="Times New Roman" w:cs="Times New Roman"/>
          <w:sz w:val="28"/>
          <w:szCs w:val="28"/>
        </w:rPr>
        <w:t xml:space="preserve">ловких руках Меттерниха 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обратила мораль и </w:t>
      </w:r>
      <w:r w:rsidRPr="00A95BE1">
        <w:rPr>
          <w:rFonts w:ascii="Times New Roman" w:hAnsi="Times New Roman" w:cs="Times New Roman"/>
          <w:sz w:val="28"/>
          <w:szCs w:val="28"/>
        </w:rPr>
        <w:t>религию в практическое средство к достижению реакционны</w:t>
      </w:r>
      <w:r w:rsidR="00F474A9" w:rsidRPr="00A95BE1">
        <w:rPr>
          <w:rFonts w:ascii="Times New Roman" w:hAnsi="Times New Roman" w:cs="Times New Roman"/>
          <w:sz w:val="28"/>
          <w:szCs w:val="28"/>
        </w:rPr>
        <w:t xml:space="preserve">х целей". </w:t>
      </w:r>
    </w:p>
    <w:p w:rsidR="002E7498" w:rsidRPr="00A95BE1" w:rsidRDefault="002E7498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Царствование Александра I </w:t>
      </w:r>
      <w:r w:rsidR="00047625" w:rsidRPr="00A95BE1">
        <w:rPr>
          <w:rFonts w:ascii="Times New Roman" w:hAnsi="Times New Roman" w:cs="Times New Roman"/>
          <w:sz w:val="28"/>
          <w:szCs w:val="28"/>
        </w:rPr>
        <w:t>–</w:t>
      </w:r>
      <w:r w:rsidRPr="00A95BE1">
        <w:rPr>
          <w:rFonts w:ascii="Times New Roman" w:hAnsi="Times New Roman" w:cs="Times New Roman"/>
          <w:sz w:val="28"/>
          <w:szCs w:val="28"/>
        </w:rPr>
        <w:t xml:space="preserve"> это трагическая эпоха в истории русской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монархии, когда монархическое сознание гаснет не только у широкого слоя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дворянства, но и у самого носителя монархической власти.</w:t>
      </w:r>
    </w:p>
    <w:p w:rsidR="002E7498" w:rsidRPr="00A95BE1" w:rsidRDefault="00E026AD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Логическим завершением этого процесса стал</w:t>
      </w:r>
      <w:r w:rsidR="002E7498" w:rsidRPr="00A95BE1">
        <w:rPr>
          <w:rFonts w:ascii="Times New Roman" w:hAnsi="Times New Roman" w:cs="Times New Roman"/>
          <w:sz w:val="28"/>
          <w:szCs w:val="28"/>
        </w:rPr>
        <w:t xml:space="preserve"> созревший в царствование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2E7498" w:rsidRPr="00A95BE1">
        <w:rPr>
          <w:rFonts w:ascii="Times New Roman" w:hAnsi="Times New Roman" w:cs="Times New Roman"/>
          <w:sz w:val="28"/>
          <w:szCs w:val="28"/>
        </w:rPr>
        <w:t>заговор декабристов.</w:t>
      </w:r>
    </w:p>
    <w:p w:rsidR="002E7498" w:rsidRPr="00A95BE1" w:rsidRDefault="00E3009C" w:rsidP="00A823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Актуальные </w:t>
      </w:r>
      <w:r w:rsidR="002E7498" w:rsidRPr="00A95BE1">
        <w:rPr>
          <w:rFonts w:ascii="Times New Roman" w:hAnsi="Times New Roman" w:cs="Times New Roman"/>
          <w:sz w:val="28"/>
          <w:szCs w:val="28"/>
        </w:rPr>
        <w:t>в царствование Александра I масонство и мистицизм и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2E7498" w:rsidRPr="00A95BE1">
        <w:rPr>
          <w:rFonts w:ascii="Times New Roman" w:hAnsi="Times New Roman" w:cs="Times New Roman"/>
          <w:sz w:val="28"/>
          <w:szCs w:val="28"/>
        </w:rPr>
        <w:t>находящиеся под их идейным в</w:t>
      </w:r>
      <w:r w:rsidR="00F22ABC" w:rsidRPr="00A95BE1">
        <w:rPr>
          <w:rFonts w:ascii="Times New Roman" w:hAnsi="Times New Roman" w:cs="Times New Roman"/>
          <w:sz w:val="28"/>
          <w:szCs w:val="28"/>
        </w:rPr>
        <w:t>оздействием</w:t>
      </w:r>
      <w:r w:rsidR="00E40DEE" w:rsidRPr="00A95BE1">
        <w:rPr>
          <w:rFonts w:ascii="Times New Roman" w:hAnsi="Times New Roman" w:cs="Times New Roman"/>
          <w:sz w:val="28"/>
          <w:szCs w:val="28"/>
        </w:rPr>
        <w:t xml:space="preserve"> тайные политические общества вовсе не </w:t>
      </w:r>
      <w:r w:rsidR="002E7498" w:rsidRPr="00A95BE1">
        <w:rPr>
          <w:rFonts w:ascii="Times New Roman" w:hAnsi="Times New Roman" w:cs="Times New Roman"/>
          <w:sz w:val="28"/>
          <w:szCs w:val="28"/>
        </w:rPr>
        <w:t>были намерены отказаться от реализации тех политических замыслов, от</w:t>
      </w:r>
      <w:r w:rsidR="00A823C5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2E7498" w:rsidRPr="00A95BE1">
        <w:rPr>
          <w:rFonts w:ascii="Times New Roman" w:hAnsi="Times New Roman" w:cs="Times New Roman"/>
          <w:sz w:val="28"/>
          <w:szCs w:val="28"/>
        </w:rPr>
        <w:t xml:space="preserve">которых решил отказаться Александр I. Часть заговорщиков </w:t>
      </w:r>
      <w:r w:rsidR="00F22ABC" w:rsidRPr="00A95BE1">
        <w:rPr>
          <w:rFonts w:ascii="Times New Roman" w:hAnsi="Times New Roman" w:cs="Times New Roman"/>
          <w:sz w:val="28"/>
          <w:szCs w:val="28"/>
        </w:rPr>
        <w:t xml:space="preserve">планировала </w:t>
      </w:r>
      <w:r w:rsidR="002E7498" w:rsidRPr="00A95BE1">
        <w:rPr>
          <w:rFonts w:ascii="Times New Roman" w:hAnsi="Times New Roman" w:cs="Times New Roman"/>
          <w:sz w:val="28"/>
          <w:szCs w:val="28"/>
        </w:rPr>
        <w:t xml:space="preserve">осуществить мечты Александра I о введении в </w:t>
      </w:r>
      <w:r w:rsidR="00E40DEE" w:rsidRPr="00A95BE1">
        <w:rPr>
          <w:rFonts w:ascii="Times New Roman" w:hAnsi="Times New Roman" w:cs="Times New Roman"/>
          <w:sz w:val="28"/>
          <w:szCs w:val="28"/>
        </w:rPr>
        <w:t xml:space="preserve">России конституционной монархии </w:t>
      </w:r>
      <w:r w:rsidR="002E7498" w:rsidRPr="00A95BE1">
        <w:rPr>
          <w:rFonts w:ascii="Times New Roman" w:hAnsi="Times New Roman" w:cs="Times New Roman"/>
          <w:sz w:val="28"/>
          <w:szCs w:val="28"/>
        </w:rPr>
        <w:t xml:space="preserve">европейского типа. Левое </w:t>
      </w:r>
      <w:r w:rsidR="00B873A3" w:rsidRPr="00A95BE1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2E7498" w:rsidRPr="00A95BE1">
        <w:rPr>
          <w:rFonts w:ascii="Times New Roman" w:hAnsi="Times New Roman" w:cs="Times New Roman"/>
          <w:sz w:val="28"/>
          <w:szCs w:val="28"/>
        </w:rPr>
        <w:t>заго</w:t>
      </w:r>
      <w:r w:rsidR="00E40DEE" w:rsidRPr="00A95BE1">
        <w:rPr>
          <w:rFonts w:ascii="Times New Roman" w:hAnsi="Times New Roman" w:cs="Times New Roman"/>
          <w:sz w:val="28"/>
          <w:szCs w:val="28"/>
        </w:rPr>
        <w:t xml:space="preserve">ворщиков стремилось реализовать </w:t>
      </w:r>
      <w:r w:rsidR="002E7498" w:rsidRPr="00A95BE1">
        <w:rPr>
          <w:rFonts w:ascii="Times New Roman" w:hAnsi="Times New Roman" w:cs="Times New Roman"/>
          <w:sz w:val="28"/>
          <w:szCs w:val="28"/>
        </w:rPr>
        <w:t>юношеские мечты Александра I, произвес</w:t>
      </w:r>
      <w:r w:rsidR="00E40DEE" w:rsidRPr="00A95BE1">
        <w:rPr>
          <w:rFonts w:ascii="Times New Roman" w:hAnsi="Times New Roman" w:cs="Times New Roman"/>
          <w:sz w:val="28"/>
          <w:szCs w:val="28"/>
        </w:rPr>
        <w:t xml:space="preserve">ти переворот и создать в России </w:t>
      </w:r>
      <w:r w:rsidR="002E7498" w:rsidRPr="00A95BE1">
        <w:rPr>
          <w:rFonts w:ascii="Times New Roman" w:hAnsi="Times New Roman" w:cs="Times New Roman"/>
          <w:sz w:val="28"/>
          <w:szCs w:val="28"/>
        </w:rPr>
        <w:t>республику.</w:t>
      </w:r>
    </w:p>
    <w:p w:rsidR="002E7498" w:rsidRPr="00A95BE1" w:rsidRDefault="002E7498" w:rsidP="00A823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442" w:rsidRPr="00A95BE1" w:rsidRDefault="00D04442" w:rsidP="00A823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322" w:rsidRPr="00A95BE1" w:rsidRDefault="00284322" w:rsidP="0028432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BE1" w:rsidRDefault="00A95BE1" w:rsidP="00A95B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4322" w:rsidRPr="00A95BE1" w:rsidRDefault="00CE3693" w:rsidP="00A95B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VI. </w:t>
      </w:r>
      <w:r w:rsidR="007C0619" w:rsidRPr="00A95BE1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B06DB9" w:rsidRPr="00A95BE1" w:rsidRDefault="00B06DB9" w:rsidP="00B06DB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DB9" w:rsidRPr="00A95BE1" w:rsidRDefault="00B06DB9" w:rsidP="00A95BE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DB9" w:rsidRPr="00A95BE1" w:rsidRDefault="00B06DB9" w:rsidP="00A95BE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AF2" w:rsidRPr="00A95BE1" w:rsidRDefault="00567252" w:rsidP="00A95BE1">
      <w:pPr>
        <w:pStyle w:val="a3"/>
        <w:numPr>
          <w:ilvl w:val="0"/>
          <w:numId w:val="3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История русского масонства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История масонства / Б.П.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Башилов</w:t>
      </w:r>
      <w:proofErr w:type="spellEnd"/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 —</w:t>
      </w:r>
      <w:r w:rsidR="008715E5" w:rsidRPr="00A95BE1">
        <w:rPr>
          <w:rFonts w:ascii="Times New Roman" w:hAnsi="Times New Roman" w:cs="Times New Roman"/>
          <w:sz w:val="28"/>
          <w:szCs w:val="28"/>
        </w:rPr>
        <w:t xml:space="preserve">М. : </w:t>
      </w:r>
      <w:r w:rsidRPr="00A95BE1">
        <w:rPr>
          <w:rFonts w:ascii="Times New Roman" w:hAnsi="Times New Roman" w:cs="Times New Roman"/>
          <w:sz w:val="28"/>
          <w:szCs w:val="28"/>
        </w:rPr>
        <w:t>Энциклопедия русской цивилизации</w:t>
      </w:r>
      <w:r w:rsidR="008715E5" w:rsidRPr="00A95BE1">
        <w:rPr>
          <w:rFonts w:ascii="Times New Roman" w:hAnsi="Times New Roman" w:cs="Times New Roman"/>
          <w:sz w:val="28"/>
          <w:szCs w:val="28"/>
        </w:rPr>
        <w:t xml:space="preserve">, 2003 . — </w:t>
      </w:r>
      <w:r w:rsidRPr="00A95BE1">
        <w:rPr>
          <w:rFonts w:ascii="Times New Roman" w:hAnsi="Times New Roman" w:cs="Times New Roman"/>
          <w:sz w:val="28"/>
          <w:szCs w:val="28"/>
        </w:rPr>
        <w:t>Терновый венец России</w:t>
      </w:r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="008715E5" w:rsidRPr="00A95BE1">
        <w:rPr>
          <w:rFonts w:ascii="Times New Roman" w:hAnsi="Times New Roman" w:cs="Times New Roman"/>
          <w:sz w:val="28"/>
          <w:szCs w:val="28"/>
        </w:rPr>
        <w:t>. — ISBN 5-901364-11-2.</w:t>
      </w:r>
    </w:p>
    <w:p w:rsidR="006E3774" w:rsidRPr="00A95BE1" w:rsidRDefault="006E3774" w:rsidP="00A95BE1">
      <w:pPr>
        <w:pStyle w:val="a3"/>
        <w:numPr>
          <w:ilvl w:val="0"/>
          <w:numId w:val="3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История России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Учебник / Ш.М. Мунчаев, В.М. Устинов</w:t>
      </w:r>
      <w:r w:rsidR="00B95AF7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 xml:space="preserve">.— 5-е изд.,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>. и доп. — М.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Норма : Инфра-М, 2014 .— 752 с. .— ISBN 978-5-91768-147-4 .— ISBN 978-5-16-003642-7.</w:t>
      </w:r>
    </w:p>
    <w:p w:rsidR="006E3774" w:rsidRPr="00A95BE1" w:rsidRDefault="006E3774" w:rsidP="00A95BE1">
      <w:pPr>
        <w:pStyle w:val="a3"/>
        <w:numPr>
          <w:ilvl w:val="0"/>
          <w:numId w:val="3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История России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Электронный учебник / А.П. Деревянко, Н.А.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Шабельникова</w:t>
      </w:r>
      <w:proofErr w:type="spellEnd"/>
      <w:proofErr w:type="gramStart"/>
      <w:r w:rsidR="00B95AF7"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>— М</w:t>
      </w:r>
      <w:r w:rsidRPr="00A95BE1">
        <w:rPr>
          <w:rFonts w:ascii="Times New Roman" w:hAnsi="Times New Roman" w:cs="Times New Roman"/>
          <w:sz w:val="28"/>
          <w:szCs w:val="28"/>
          <w:lang w:val="en-US"/>
        </w:rPr>
        <w:t xml:space="preserve">. :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95BE1">
        <w:rPr>
          <w:rFonts w:ascii="Times New Roman" w:hAnsi="Times New Roman" w:cs="Times New Roman"/>
          <w:sz w:val="28"/>
          <w:szCs w:val="28"/>
          <w:lang w:val="en-US"/>
        </w:rPr>
        <w:t>, 2009 .— 1 CD-ROM .— ISBN 978-5-390-00287-2.</w:t>
      </w:r>
    </w:p>
    <w:p w:rsidR="00E8279B" w:rsidRPr="00A95BE1" w:rsidRDefault="00E8279B" w:rsidP="00A95BE1">
      <w:pPr>
        <w:pStyle w:val="a3"/>
        <w:numPr>
          <w:ilvl w:val="0"/>
          <w:numId w:val="3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BE1">
        <w:rPr>
          <w:rFonts w:ascii="Times New Roman" w:hAnsi="Times New Roman" w:cs="Times New Roman"/>
          <w:sz w:val="28"/>
          <w:szCs w:val="28"/>
        </w:rPr>
        <w:t>История России IX-XX вв.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 Учебное пособие в двух томах. Т. 1 / Под ред.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Г.А.Аммона</w:t>
      </w:r>
      <w:proofErr w:type="spellEnd"/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</w:t>
      </w:r>
      <w:r w:rsidRPr="00A95BE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5BE1">
        <w:rPr>
          <w:rFonts w:ascii="Times New Roman" w:hAnsi="Times New Roman" w:cs="Times New Roman"/>
          <w:sz w:val="28"/>
          <w:szCs w:val="28"/>
        </w:rPr>
        <w:t xml:space="preserve">— М. : </w:t>
      </w:r>
      <w:proofErr w:type="spellStart"/>
      <w:r w:rsidRPr="00A95BE1">
        <w:rPr>
          <w:rFonts w:ascii="Times New Roman" w:hAnsi="Times New Roman" w:cs="Times New Roman"/>
          <w:sz w:val="28"/>
          <w:szCs w:val="28"/>
        </w:rPr>
        <w:t>Финакадемия</w:t>
      </w:r>
      <w:proofErr w:type="spellEnd"/>
      <w:r w:rsidRPr="00A95BE1">
        <w:rPr>
          <w:rFonts w:ascii="Times New Roman" w:hAnsi="Times New Roman" w:cs="Times New Roman"/>
          <w:sz w:val="28"/>
          <w:szCs w:val="28"/>
        </w:rPr>
        <w:t>, 1998 .— 488с.+32с. .— ISBN 5-7942-0080-4 (б/ц (в/в))</w:t>
      </w:r>
      <w:proofErr w:type="gramStart"/>
      <w:r w:rsidRPr="00A95BE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53F2E" w:rsidRPr="00A95BE1" w:rsidRDefault="00053F2E" w:rsidP="00A95BE1">
      <w:pPr>
        <w:pStyle w:val="a3"/>
        <w:numPr>
          <w:ilvl w:val="0"/>
          <w:numId w:val="3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A95BE1">
          <w:rPr>
            <w:rStyle w:val="a4"/>
            <w:rFonts w:ascii="Times New Roman" w:hAnsi="Times New Roman" w:cs="Times New Roman"/>
            <w:sz w:val="28"/>
            <w:szCs w:val="28"/>
          </w:rPr>
          <w:t>http://lib.web-malina.com</w:t>
        </w:r>
      </w:hyperlink>
    </w:p>
    <w:p w:rsidR="00053F2E" w:rsidRPr="00A95BE1" w:rsidRDefault="002C122C" w:rsidP="00A95BE1">
      <w:pPr>
        <w:pStyle w:val="a3"/>
        <w:numPr>
          <w:ilvl w:val="0"/>
          <w:numId w:val="3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A95BE1">
          <w:rPr>
            <w:rStyle w:val="a4"/>
            <w:rFonts w:ascii="Times New Roman" w:hAnsi="Times New Roman" w:cs="Times New Roman"/>
            <w:sz w:val="28"/>
            <w:szCs w:val="28"/>
          </w:rPr>
          <w:t>http://lib.rus.ec</w:t>
        </w:r>
      </w:hyperlink>
    </w:p>
    <w:p w:rsidR="00D31AF2" w:rsidRDefault="00D31AF2" w:rsidP="00331D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AF2" w:rsidRDefault="00D31AF2" w:rsidP="00331D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AF2" w:rsidRDefault="00D31AF2" w:rsidP="00331D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AF2" w:rsidRPr="00B66738" w:rsidRDefault="00D31AF2" w:rsidP="00331D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738" w:rsidRPr="00B66738" w:rsidRDefault="00B66738" w:rsidP="00B667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738" w:rsidRPr="00B66738" w:rsidRDefault="00B66738" w:rsidP="00B667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298E" w:rsidRPr="00A96F1E" w:rsidRDefault="0047298E" w:rsidP="00B6673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298E" w:rsidRPr="00A96F1E" w:rsidSect="00D50492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156B"/>
    <w:multiLevelType w:val="hybridMultilevel"/>
    <w:tmpl w:val="C7EE7C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D7F81"/>
    <w:multiLevelType w:val="hybridMultilevel"/>
    <w:tmpl w:val="C2583DA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4063D"/>
    <w:multiLevelType w:val="hybridMultilevel"/>
    <w:tmpl w:val="DEF294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51F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6DE7C7B"/>
    <w:multiLevelType w:val="hybridMultilevel"/>
    <w:tmpl w:val="937476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2465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1A3649BE"/>
    <w:multiLevelType w:val="hybridMultilevel"/>
    <w:tmpl w:val="6802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21182"/>
    <w:multiLevelType w:val="hybridMultilevel"/>
    <w:tmpl w:val="ABECF1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957CC"/>
    <w:multiLevelType w:val="hybridMultilevel"/>
    <w:tmpl w:val="68A877FE"/>
    <w:lvl w:ilvl="0" w:tplc="04190013">
      <w:start w:val="1"/>
      <w:numFmt w:val="upperRoman"/>
      <w:lvlText w:val="%1."/>
      <w:lvlJc w:val="righ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9">
    <w:nsid w:val="228751D2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2CE6D8E"/>
    <w:multiLevelType w:val="multilevel"/>
    <w:tmpl w:val="42CA8A7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5C5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61241F4"/>
    <w:multiLevelType w:val="multilevel"/>
    <w:tmpl w:val="BC14E35A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A8A2806"/>
    <w:multiLevelType w:val="hybridMultilevel"/>
    <w:tmpl w:val="5A8C2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E7776"/>
    <w:multiLevelType w:val="hybridMultilevel"/>
    <w:tmpl w:val="89E21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C57A1"/>
    <w:multiLevelType w:val="multilevel"/>
    <w:tmpl w:val="F4CAAB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F934F0E"/>
    <w:multiLevelType w:val="hybridMultilevel"/>
    <w:tmpl w:val="22FA2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ED54D4"/>
    <w:multiLevelType w:val="multilevel"/>
    <w:tmpl w:val="3E6E67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33B8581C"/>
    <w:multiLevelType w:val="hybridMultilevel"/>
    <w:tmpl w:val="441441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B695C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3C0556CF"/>
    <w:multiLevelType w:val="hybridMultilevel"/>
    <w:tmpl w:val="2BBC55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95ED8"/>
    <w:multiLevelType w:val="hybridMultilevel"/>
    <w:tmpl w:val="6134A0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397442E"/>
    <w:multiLevelType w:val="hybridMultilevel"/>
    <w:tmpl w:val="BE10EB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59677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506B5C0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51643F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7453C65"/>
    <w:multiLevelType w:val="hybridMultilevel"/>
    <w:tmpl w:val="6110F7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737BF"/>
    <w:multiLevelType w:val="hybridMultilevel"/>
    <w:tmpl w:val="BF8E4E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86A40"/>
    <w:multiLevelType w:val="hybridMultilevel"/>
    <w:tmpl w:val="CEE0E8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C7179"/>
    <w:multiLevelType w:val="hybridMultilevel"/>
    <w:tmpl w:val="05341F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9076C7"/>
    <w:multiLevelType w:val="hybridMultilevel"/>
    <w:tmpl w:val="047C7E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197753"/>
    <w:multiLevelType w:val="hybridMultilevel"/>
    <w:tmpl w:val="FA0437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D5877"/>
    <w:multiLevelType w:val="hybridMultilevel"/>
    <w:tmpl w:val="4EFA5B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A613C"/>
    <w:multiLevelType w:val="hybridMultilevel"/>
    <w:tmpl w:val="BA22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30796"/>
    <w:multiLevelType w:val="hybridMultilevel"/>
    <w:tmpl w:val="6B4CC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6B2143"/>
    <w:multiLevelType w:val="hybridMultilevel"/>
    <w:tmpl w:val="73200B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2"/>
  </w:num>
  <w:num w:numId="4">
    <w:abstractNumId w:val="21"/>
  </w:num>
  <w:num w:numId="5">
    <w:abstractNumId w:val="6"/>
  </w:num>
  <w:num w:numId="6">
    <w:abstractNumId w:val="34"/>
  </w:num>
  <w:num w:numId="7">
    <w:abstractNumId w:val="13"/>
  </w:num>
  <w:num w:numId="8">
    <w:abstractNumId w:val="26"/>
  </w:num>
  <w:num w:numId="9">
    <w:abstractNumId w:val="22"/>
  </w:num>
  <w:num w:numId="10">
    <w:abstractNumId w:val="18"/>
  </w:num>
  <w:num w:numId="11">
    <w:abstractNumId w:val="28"/>
  </w:num>
  <w:num w:numId="12">
    <w:abstractNumId w:val="16"/>
  </w:num>
  <w:num w:numId="13">
    <w:abstractNumId w:val="30"/>
  </w:num>
  <w:num w:numId="14">
    <w:abstractNumId w:val="29"/>
  </w:num>
  <w:num w:numId="15">
    <w:abstractNumId w:val="7"/>
  </w:num>
  <w:num w:numId="16">
    <w:abstractNumId w:val="17"/>
  </w:num>
  <w:num w:numId="17">
    <w:abstractNumId w:val="3"/>
  </w:num>
  <w:num w:numId="18">
    <w:abstractNumId w:val="24"/>
  </w:num>
  <w:num w:numId="19">
    <w:abstractNumId w:val="15"/>
  </w:num>
  <w:num w:numId="20">
    <w:abstractNumId w:val="12"/>
  </w:num>
  <w:num w:numId="21">
    <w:abstractNumId w:val="2"/>
  </w:num>
  <w:num w:numId="22">
    <w:abstractNumId w:val="19"/>
  </w:num>
  <w:num w:numId="23">
    <w:abstractNumId w:val="5"/>
  </w:num>
  <w:num w:numId="24">
    <w:abstractNumId w:val="35"/>
  </w:num>
  <w:num w:numId="25">
    <w:abstractNumId w:val="9"/>
  </w:num>
  <w:num w:numId="26">
    <w:abstractNumId w:val="8"/>
  </w:num>
  <w:num w:numId="27">
    <w:abstractNumId w:val="0"/>
  </w:num>
  <w:num w:numId="28">
    <w:abstractNumId w:val="14"/>
  </w:num>
  <w:num w:numId="29">
    <w:abstractNumId w:val="11"/>
  </w:num>
  <w:num w:numId="30">
    <w:abstractNumId w:val="25"/>
  </w:num>
  <w:num w:numId="31">
    <w:abstractNumId w:val="23"/>
  </w:num>
  <w:num w:numId="32">
    <w:abstractNumId w:val="10"/>
  </w:num>
  <w:num w:numId="33">
    <w:abstractNumId w:val="33"/>
  </w:num>
  <w:num w:numId="34">
    <w:abstractNumId w:val="31"/>
  </w:num>
  <w:num w:numId="35">
    <w:abstractNumId w:val="20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C9"/>
    <w:rsid w:val="00033AC5"/>
    <w:rsid w:val="00047625"/>
    <w:rsid w:val="00053F2E"/>
    <w:rsid w:val="0007289A"/>
    <w:rsid w:val="00073F89"/>
    <w:rsid w:val="000F6BB9"/>
    <w:rsid w:val="00130273"/>
    <w:rsid w:val="0017250E"/>
    <w:rsid w:val="001802EE"/>
    <w:rsid w:val="001821ED"/>
    <w:rsid w:val="001917E0"/>
    <w:rsid w:val="001B288E"/>
    <w:rsid w:val="001B35A8"/>
    <w:rsid w:val="001B66FD"/>
    <w:rsid w:val="001C2ABE"/>
    <w:rsid w:val="001D5D6E"/>
    <w:rsid w:val="00203CE9"/>
    <w:rsid w:val="002226A3"/>
    <w:rsid w:val="00257B69"/>
    <w:rsid w:val="00274560"/>
    <w:rsid w:val="0027592A"/>
    <w:rsid w:val="002808B2"/>
    <w:rsid w:val="00284322"/>
    <w:rsid w:val="00285B7D"/>
    <w:rsid w:val="0029601D"/>
    <w:rsid w:val="002A7682"/>
    <w:rsid w:val="002B3FC7"/>
    <w:rsid w:val="002C122C"/>
    <w:rsid w:val="002E7498"/>
    <w:rsid w:val="0032488A"/>
    <w:rsid w:val="00331D41"/>
    <w:rsid w:val="003770AD"/>
    <w:rsid w:val="0039188A"/>
    <w:rsid w:val="00393F64"/>
    <w:rsid w:val="003940CD"/>
    <w:rsid w:val="003B536D"/>
    <w:rsid w:val="0042520A"/>
    <w:rsid w:val="00431742"/>
    <w:rsid w:val="004358AB"/>
    <w:rsid w:val="004468AF"/>
    <w:rsid w:val="00447369"/>
    <w:rsid w:val="0047298E"/>
    <w:rsid w:val="00495719"/>
    <w:rsid w:val="004A14BA"/>
    <w:rsid w:val="004E571A"/>
    <w:rsid w:val="005134CA"/>
    <w:rsid w:val="00540981"/>
    <w:rsid w:val="00541851"/>
    <w:rsid w:val="00561C88"/>
    <w:rsid w:val="00563E7A"/>
    <w:rsid w:val="00567252"/>
    <w:rsid w:val="005764F2"/>
    <w:rsid w:val="005D5058"/>
    <w:rsid w:val="005F0A0D"/>
    <w:rsid w:val="00626E6F"/>
    <w:rsid w:val="00636FDF"/>
    <w:rsid w:val="00651559"/>
    <w:rsid w:val="00663BB7"/>
    <w:rsid w:val="00663CA9"/>
    <w:rsid w:val="00671B39"/>
    <w:rsid w:val="00673EBD"/>
    <w:rsid w:val="00687C50"/>
    <w:rsid w:val="00693895"/>
    <w:rsid w:val="00695B26"/>
    <w:rsid w:val="006E3774"/>
    <w:rsid w:val="006F60CD"/>
    <w:rsid w:val="007059A0"/>
    <w:rsid w:val="0071594E"/>
    <w:rsid w:val="00717C0D"/>
    <w:rsid w:val="00750D16"/>
    <w:rsid w:val="00756353"/>
    <w:rsid w:val="007568ED"/>
    <w:rsid w:val="007A6F6F"/>
    <w:rsid w:val="007C0619"/>
    <w:rsid w:val="007C2AA8"/>
    <w:rsid w:val="007D43D8"/>
    <w:rsid w:val="00815ABB"/>
    <w:rsid w:val="008715E5"/>
    <w:rsid w:val="008E7942"/>
    <w:rsid w:val="00971A80"/>
    <w:rsid w:val="009766F9"/>
    <w:rsid w:val="009B4A62"/>
    <w:rsid w:val="009C6AFE"/>
    <w:rsid w:val="009D137B"/>
    <w:rsid w:val="009F31E9"/>
    <w:rsid w:val="00A14350"/>
    <w:rsid w:val="00A2579A"/>
    <w:rsid w:val="00A36FEE"/>
    <w:rsid w:val="00A53C36"/>
    <w:rsid w:val="00A6379C"/>
    <w:rsid w:val="00A71216"/>
    <w:rsid w:val="00A776D5"/>
    <w:rsid w:val="00A823C5"/>
    <w:rsid w:val="00A87FBA"/>
    <w:rsid w:val="00A95077"/>
    <w:rsid w:val="00A95BE1"/>
    <w:rsid w:val="00A96F1E"/>
    <w:rsid w:val="00AC4846"/>
    <w:rsid w:val="00AE73F3"/>
    <w:rsid w:val="00B06DB9"/>
    <w:rsid w:val="00B11ED9"/>
    <w:rsid w:val="00B17195"/>
    <w:rsid w:val="00B21C08"/>
    <w:rsid w:val="00B437C8"/>
    <w:rsid w:val="00B62972"/>
    <w:rsid w:val="00B66738"/>
    <w:rsid w:val="00B75100"/>
    <w:rsid w:val="00B873A3"/>
    <w:rsid w:val="00B94F8B"/>
    <w:rsid w:val="00B95AF7"/>
    <w:rsid w:val="00BF076E"/>
    <w:rsid w:val="00BF2AF7"/>
    <w:rsid w:val="00BF37AB"/>
    <w:rsid w:val="00C1601B"/>
    <w:rsid w:val="00C32404"/>
    <w:rsid w:val="00C75B12"/>
    <w:rsid w:val="00C84C42"/>
    <w:rsid w:val="00C90991"/>
    <w:rsid w:val="00CC5C85"/>
    <w:rsid w:val="00CD63B1"/>
    <w:rsid w:val="00CE3693"/>
    <w:rsid w:val="00D04442"/>
    <w:rsid w:val="00D2794E"/>
    <w:rsid w:val="00D31AF2"/>
    <w:rsid w:val="00D37EDE"/>
    <w:rsid w:val="00D46F6A"/>
    <w:rsid w:val="00D50492"/>
    <w:rsid w:val="00D75D30"/>
    <w:rsid w:val="00D8121B"/>
    <w:rsid w:val="00DA6610"/>
    <w:rsid w:val="00DF20C2"/>
    <w:rsid w:val="00E026AD"/>
    <w:rsid w:val="00E21A87"/>
    <w:rsid w:val="00E3009C"/>
    <w:rsid w:val="00E36DF8"/>
    <w:rsid w:val="00E40DEE"/>
    <w:rsid w:val="00E44E82"/>
    <w:rsid w:val="00E81854"/>
    <w:rsid w:val="00E8279B"/>
    <w:rsid w:val="00E86AC9"/>
    <w:rsid w:val="00EF75B0"/>
    <w:rsid w:val="00F21203"/>
    <w:rsid w:val="00F22ABC"/>
    <w:rsid w:val="00F25500"/>
    <w:rsid w:val="00F26E3F"/>
    <w:rsid w:val="00F408EC"/>
    <w:rsid w:val="00F474A9"/>
    <w:rsid w:val="00F75E52"/>
    <w:rsid w:val="00FC2887"/>
    <w:rsid w:val="00F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D5"/>
  </w:style>
  <w:style w:type="paragraph" w:styleId="1">
    <w:name w:val="heading 1"/>
    <w:basedOn w:val="a"/>
    <w:next w:val="a"/>
    <w:link w:val="10"/>
    <w:uiPriority w:val="9"/>
    <w:qFormat/>
    <w:rsid w:val="00AE73F3"/>
    <w:pPr>
      <w:keepNext/>
      <w:keepLines/>
      <w:numPr>
        <w:numId w:val="2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73F3"/>
    <w:pPr>
      <w:keepNext/>
      <w:keepLines/>
      <w:numPr>
        <w:ilvl w:val="1"/>
        <w:numId w:val="2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73F3"/>
    <w:pPr>
      <w:keepNext/>
      <w:keepLines/>
      <w:numPr>
        <w:ilvl w:val="2"/>
        <w:numId w:val="2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73F3"/>
    <w:pPr>
      <w:keepNext/>
      <w:keepLines/>
      <w:numPr>
        <w:ilvl w:val="3"/>
        <w:numId w:val="2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73F3"/>
    <w:pPr>
      <w:keepNext/>
      <w:keepLines/>
      <w:numPr>
        <w:ilvl w:val="4"/>
        <w:numId w:val="23"/>
      </w:numPr>
      <w:spacing w:before="200" w:after="0"/>
      <w:outlineLvl w:val="4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73F3"/>
    <w:pPr>
      <w:keepNext/>
      <w:keepLines/>
      <w:numPr>
        <w:ilvl w:val="5"/>
        <w:numId w:val="2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73F3"/>
    <w:pPr>
      <w:keepNext/>
      <w:keepLines/>
      <w:numPr>
        <w:ilvl w:val="6"/>
        <w:numId w:val="2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73F3"/>
    <w:pPr>
      <w:keepNext/>
      <w:keepLines/>
      <w:numPr>
        <w:ilvl w:val="7"/>
        <w:numId w:val="2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73F3"/>
    <w:pPr>
      <w:keepNext/>
      <w:keepLines/>
      <w:numPr>
        <w:ilvl w:val="8"/>
        <w:numId w:val="2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E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5D30"/>
    <w:rPr>
      <w:color w:val="000000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E73F3"/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73F3"/>
    <w:rPr>
      <w:rFonts w:asciiTheme="majorHAnsi" w:eastAsiaTheme="majorEastAsia" w:hAnsiTheme="majorHAnsi" w:cstheme="majorBidi"/>
      <w:b/>
      <w:bCs/>
      <w:color w:val="000000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E73F3"/>
    <w:rPr>
      <w:rFonts w:asciiTheme="majorHAnsi" w:eastAsiaTheme="majorEastAsia" w:hAnsiTheme="majorHAnsi" w:cstheme="majorBidi"/>
      <w:b/>
      <w:bCs/>
      <w:color w:val="000000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E73F3"/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E73F3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E73F3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E73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E73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E73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C4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846"/>
    <w:rPr>
      <w:rFonts w:ascii="Tahoma" w:hAnsi="Tahoma" w:cs="Tahoma"/>
      <w:sz w:val="16"/>
      <w:szCs w:val="16"/>
    </w:rPr>
  </w:style>
  <w:style w:type="paragraph" w:styleId="a7">
    <w:name w:val="TOC Heading"/>
    <w:basedOn w:val="1"/>
    <w:next w:val="a"/>
    <w:uiPriority w:val="39"/>
    <w:semiHidden/>
    <w:unhideWhenUsed/>
    <w:qFormat/>
    <w:rsid w:val="00A2579A"/>
    <w:pPr>
      <w:numPr>
        <w:numId w:val="0"/>
      </w:num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579A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579A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579A"/>
    <w:pPr>
      <w:spacing w:after="100"/>
      <w:ind w:left="440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D5"/>
  </w:style>
  <w:style w:type="paragraph" w:styleId="1">
    <w:name w:val="heading 1"/>
    <w:basedOn w:val="a"/>
    <w:next w:val="a"/>
    <w:link w:val="10"/>
    <w:uiPriority w:val="9"/>
    <w:qFormat/>
    <w:rsid w:val="00AE73F3"/>
    <w:pPr>
      <w:keepNext/>
      <w:keepLines/>
      <w:numPr>
        <w:numId w:val="2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73F3"/>
    <w:pPr>
      <w:keepNext/>
      <w:keepLines/>
      <w:numPr>
        <w:ilvl w:val="1"/>
        <w:numId w:val="2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73F3"/>
    <w:pPr>
      <w:keepNext/>
      <w:keepLines/>
      <w:numPr>
        <w:ilvl w:val="2"/>
        <w:numId w:val="2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73F3"/>
    <w:pPr>
      <w:keepNext/>
      <w:keepLines/>
      <w:numPr>
        <w:ilvl w:val="3"/>
        <w:numId w:val="2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73F3"/>
    <w:pPr>
      <w:keepNext/>
      <w:keepLines/>
      <w:numPr>
        <w:ilvl w:val="4"/>
        <w:numId w:val="23"/>
      </w:numPr>
      <w:spacing w:before="200" w:after="0"/>
      <w:outlineLvl w:val="4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73F3"/>
    <w:pPr>
      <w:keepNext/>
      <w:keepLines/>
      <w:numPr>
        <w:ilvl w:val="5"/>
        <w:numId w:val="2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73F3"/>
    <w:pPr>
      <w:keepNext/>
      <w:keepLines/>
      <w:numPr>
        <w:ilvl w:val="6"/>
        <w:numId w:val="2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73F3"/>
    <w:pPr>
      <w:keepNext/>
      <w:keepLines/>
      <w:numPr>
        <w:ilvl w:val="7"/>
        <w:numId w:val="2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73F3"/>
    <w:pPr>
      <w:keepNext/>
      <w:keepLines/>
      <w:numPr>
        <w:ilvl w:val="8"/>
        <w:numId w:val="2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E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5D30"/>
    <w:rPr>
      <w:color w:val="000000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E73F3"/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73F3"/>
    <w:rPr>
      <w:rFonts w:asciiTheme="majorHAnsi" w:eastAsiaTheme="majorEastAsia" w:hAnsiTheme="majorHAnsi" w:cstheme="majorBidi"/>
      <w:b/>
      <w:bCs/>
      <w:color w:val="000000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E73F3"/>
    <w:rPr>
      <w:rFonts w:asciiTheme="majorHAnsi" w:eastAsiaTheme="majorEastAsia" w:hAnsiTheme="majorHAnsi" w:cstheme="majorBidi"/>
      <w:b/>
      <w:bCs/>
      <w:color w:val="000000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E73F3"/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E73F3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E73F3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E73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E73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E73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C4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846"/>
    <w:rPr>
      <w:rFonts w:ascii="Tahoma" w:hAnsi="Tahoma" w:cs="Tahoma"/>
      <w:sz w:val="16"/>
      <w:szCs w:val="16"/>
    </w:rPr>
  </w:style>
  <w:style w:type="paragraph" w:styleId="a7">
    <w:name w:val="TOC Heading"/>
    <w:basedOn w:val="1"/>
    <w:next w:val="a"/>
    <w:uiPriority w:val="39"/>
    <w:semiHidden/>
    <w:unhideWhenUsed/>
    <w:qFormat/>
    <w:rsid w:val="00A2579A"/>
    <w:pPr>
      <w:numPr>
        <w:numId w:val="0"/>
      </w:num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579A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579A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579A"/>
    <w:pPr>
      <w:spacing w:after="100"/>
      <w:ind w:left="44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rus.ec" TargetMode="External"/><Relationship Id="rId3" Type="http://schemas.openxmlformats.org/officeDocument/2006/relationships/styles" Target="styles.xml"/><Relationship Id="rId7" Type="http://schemas.openxmlformats.org/officeDocument/2006/relationships/hyperlink" Target="http://lib.web-malin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C1"/>
    <w:rsid w:val="00556150"/>
    <w:rsid w:val="0098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B19E1BBDF164A72A820802D7BC82DC0">
    <w:name w:val="DB19E1BBDF164A72A820802D7BC82DC0"/>
    <w:rsid w:val="009852C1"/>
  </w:style>
  <w:style w:type="paragraph" w:customStyle="1" w:styleId="5C3B2B2B08AC4C0B94FA91BAAEC05329">
    <w:name w:val="5C3B2B2B08AC4C0B94FA91BAAEC05329"/>
    <w:rsid w:val="009852C1"/>
  </w:style>
  <w:style w:type="paragraph" w:customStyle="1" w:styleId="CB106B8F155048CD9657B831BE772667">
    <w:name w:val="CB106B8F155048CD9657B831BE772667"/>
    <w:rsid w:val="009852C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B19E1BBDF164A72A820802D7BC82DC0">
    <w:name w:val="DB19E1BBDF164A72A820802D7BC82DC0"/>
    <w:rsid w:val="009852C1"/>
  </w:style>
  <w:style w:type="paragraph" w:customStyle="1" w:styleId="5C3B2B2B08AC4C0B94FA91BAAEC05329">
    <w:name w:val="5C3B2B2B08AC4C0B94FA91BAAEC05329"/>
    <w:rsid w:val="009852C1"/>
  </w:style>
  <w:style w:type="paragraph" w:customStyle="1" w:styleId="CB106B8F155048CD9657B831BE772667">
    <w:name w:val="CB106B8F155048CD9657B831BE772667"/>
    <w:rsid w:val="009852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000000"/>
      </a:lt1>
      <a:dk2>
        <a:srgbClr val="000000"/>
      </a:dk2>
      <a:lt2>
        <a:srgbClr val="000000"/>
      </a:lt2>
      <a:accent1>
        <a:srgbClr val="000000"/>
      </a:accent1>
      <a:accent2>
        <a:srgbClr val="000000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000000"/>
      </a:hlink>
      <a:folHlink>
        <a:srgbClr val="00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1C3EC-0AA8-4F51-92DD-F5514B98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16</Pages>
  <Words>3064</Words>
  <Characters>17466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DELSI</dc:creator>
  <cp:keywords/>
  <dc:description/>
  <cp:lastModifiedBy>DELSI</cp:lastModifiedBy>
  <cp:revision>142</cp:revision>
  <dcterms:created xsi:type="dcterms:W3CDTF">2015-10-22T10:53:00Z</dcterms:created>
  <dcterms:modified xsi:type="dcterms:W3CDTF">2015-11-05T20:37:00Z</dcterms:modified>
</cp:coreProperties>
</file>