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B9E" w:rsidRPr="00104F3E" w:rsidRDefault="00E07B9E" w:rsidP="00572DF1">
      <w:pPr>
        <w:pStyle w:val="a9"/>
        <w:widowControl/>
        <w:spacing w:after="0" w:line="240" w:lineRule="auto"/>
        <w:ind w:firstLine="284"/>
        <w:contextualSpacing/>
        <w:jc w:val="center"/>
        <w:rPr>
          <w:b/>
          <w:sz w:val="16"/>
          <w:szCs w:val="16"/>
        </w:rPr>
      </w:pPr>
      <w:r w:rsidRPr="00104F3E">
        <w:rPr>
          <w:b/>
          <w:bCs/>
          <w:sz w:val="16"/>
          <w:szCs w:val="16"/>
        </w:rPr>
        <w:t xml:space="preserve">1. </w:t>
      </w:r>
      <w:r w:rsidRPr="00104F3E">
        <w:rPr>
          <w:rFonts w:ascii="TimesNewRoman" w:hAnsi="TimesNewRoman" w:cs="TimesNewRoman"/>
          <w:b/>
          <w:bCs/>
          <w:sz w:val="16"/>
          <w:szCs w:val="16"/>
        </w:rPr>
        <w:t>Современное понятие «организации»: сущность и цели</w:t>
      </w:r>
    </w:p>
    <w:p w:rsidR="00E07B9E" w:rsidRPr="00104F3E" w:rsidRDefault="00E07B9E" w:rsidP="00321C15">
      <w:pPr>
        <w:pStyle w:val="a9"/>
        <w:widowControl/>
        <w:spacing w:after="0" w:line="240" w:lineRule="auto"/>
        <w:ind w:firstLine="284"/>
        <w:contextualSpacing/>
        <w:rPr>
          <w:sz w:val="16"/>
          <w:szCs w:val="16"/>
        </w:rPr>
      </w:pPr>
      <w:r w:rsidRPr="00104F3E">
        <w:rPr>
          <w:color w:val="000000"/>
          <w:sz w:val="16"/>
          <w:szCs w:val="16"/>
        </w:rPr>
        <w:t>Рассматривая организацию как систему, необходимо учитывать, что деятельность по управлению никогда не происходит в еще неорганизованном пространстве. Реальный управленческий труд осуществляется в среде множества отношений, целей, связей, норм, сформированных ранее. По отношению к работе управляющего они выступают как объективные условия и ограничения, т. е. управляющий действует в рамках от него во многом независимой нормативной системы. Такие объективные ограничения являются следствием предшествующего и текущего опыта практической и интеллектуальной деятельности. Например, продукция прошлого труда реализуется в организационных отношениях, таких как административный порядок, режим работы, должностные инструкции, законодательные нормы. При этом продуктами управления становятся формальные и неформальные связи, позиции членов коллектива, руководителей, а также такие объекты, как социальные инструменты, организации, различные целевые группы.</w:t>
      </w:r>
    </w:p>
    <w:p w:rsidR="00E07B9E" w:rsidRPr="00104F3E" w:rsidRDefault="00E07B9E" w:rsidP="00321C15">
      <w:pPr>
        <w:pStyle w:val="aa"/>
        <w:widowControl/>
        <w:spacing w:after="0" w:line="240" w:lineRule="auto"/>
        <w:ind w:firstLine="284"/>
        <w:contextualSpacing/>
        <w:rPr>
          <w:sz w:val="16"/>
          <w:szCs w:val="16"/>
        </w:rPr>
      </w:pPr>
      <w:r w:rsidRPr="00104F3E">
        <w:rPr>
          <w:color w:val="000000"/>
          <w:sz w:val="16"/>
          <w:szCs w:val="16"/>
        </w:rPr>
        <w:t>Кроме того, прошлый управленческий труд воплощается в таких факторах, как знания, представления, цели, установки, т. е. участвует еще и в формировании сознания.</w:t>
      </w:r>
    </w:p>
    <w:p w:rsidR="00E07B9E" w:rsidRPr="00104F3E" w:rsidRDefault="00E07B9E" w:rsidP="00321C15">
      <w:pPr>
        <w:pStyle w:val="aa"/>
        <w:widowControl/>
        <w:spacing w:after="0" w:line="240" w:lineRule="auto"/>
        <w:ind w:firstLine="284"/>
        <w:contextualSpacing/>
        <w:rPr>
          <w:sz w:val="16"/>
          <w:szCs w:val="16"/>
        </w:rPr>
      </w:pPr>
      <w:r w:rsidRPr="00104F3E">
        <w:rPr>
          <w:color w:val="000000"/>
          <w:sz w:val="16"/>
          <w:szCs w:val="16"/>
        </w:rPr>
        <w:t>Развитие управления предполагает прежде всего накопление информации, созданной в прошлой управленческой деятельности. Последствия этого накопления неоднозначны. С одной стороны, управление может опираться на большее количество средств воздействия; управляющий получает больше инструментов для своей деятельности. С другой стороны, сужаются возможности целенаправленного регулирования, т. е. наряду с возможностями появляются и множатся ограничения.</w:t>
      </w:r>
    </w:p>
    <w:p w:rsidR="00E07B9E" w:rsidRPr="00104F3E" w:rsidRDefault="00E07B9E" w:rsidP="00572DF1">
      <w:pPr>
        <w:pStyle w:val="a9"/>
        <w:widowControl/>
        <w:spacing w:after="0" w:line="240" w:lineRule="auto"/>
        <w:ind w:firstLine="284"/>
        <w:contextualSpacing/>
        <w:jc w:val="center"/>
        <w:rPr>
          <w:b/>
          <w:sz w:val="16"/>
          <w:szCs w:val="16"/>
        </w:rPr>
      </w:pPr>
      <w:r w:rsidRPr="00104F3E">
        <w:rPr>
          <w:rFonts w:ascii="TimesNewRoman" w:hAnsi="TimesNewRoman" w:cs="TimesNewRoman"/>
          <w:b/>
          <w:bCs/>
          <w:sz w:val="16"/>
          <w:szCs w:val="16"/>
        </w:rPr>
        <w:t>2. Теория «7С»: краткая характеристика, значение.</w:t>
      </w:r>
    </w:p>
    <w:p w:rsidR="00E07B9E" w:rsidRPr="00104F3E" w:rsidRDefault="00E07B9E" w:rsidP="00321C15">
      <w:pPr>
        <w:pStyle w:val="aa"/>
        <w:widowControl/>
        <w:spacing w:after="0" w:line="240" w:lineRule="auto"/>
        <w:ind w:firstLine="284"/>
        <w:contextualSpacing/>
        <w:rPr>
          <w:sz w:val="16"/>
          <w:szCs w:val="16"/>
        </w:rPr>
      </w:pPr>
      <w:r w:rsidRPr="00104F3E">
        <w:rPr>
          <w:rFonts w:cs="TimesNewRoman"/>
          <w:color w:val="000000"/>
          <w:sz w:val="16"/>
          <w:szCs w:val="16"/>
        </w:rPr>
        <w:t>Исследования данных специалистов в области управления привели их к выводу, что эффективная организация формируется на базе семи взаимосвязанных составляющих, изменение каждой из которых с необходимостью требует соответствующего изменения остальных шести. Так как по-английски название всех этих составляющих начинается на "</w:t>
      </w:r>
      <w:r w:rsidRPr="00104F3E">
        <w:rPr>
          <w:rFonts w:cs="TimesNewRoman"/>
          <w:color w:val="000000"/>
          <w:sz w:val="16"/>
          <w:szCs w:val="16"/>
          <w:lang w:val="en-US"/>
        </w:rPr>
        <w:t>s</w:t>
      </w:r>
      <w:r w:rsidRPr="00104F3E">
        <w:rPr>
          <w:rFonts w:cs="TimesNewRoman"/>
          <w:color w:val="000000"/>
          <w:sz w:val="16"/>
          <w:szCs w:val="16"/>
        </w:rPr>
        <w:t>", эта концепция получила название "7-</w:t>
      </w:r>
      <w:r w:rsidRPr="00104F3E">
        <w:rPr>
          <w:rFonts w:cs="TimesNewRoman"/>
          <w:color w:val="000000"/>
          <w:sz w:val="16"/>
          <w:szCs w:val="16"/>
          <w:lang w:val="en-US"/>
        </w:rPr>
        <w:t>S</w:t>
      </w:r>
      <w:r w:rsidRPr="00104F3E">
        <w:rPr>
          <w:rFonts w:cs="TimesNewRoman"/>
          <w:color w:val="000000"/>
          <w:sz w:val="16"/>
          <w:szCs w:val="16"/>
        </w:rPr>
        <w:t>".</w:t>
      </w:r>
    </w:p>
    <w:p w:rsidR="00E07B9E" w:rsidRPr="00104F3E" w:rsidRDefault="00E07B9E" w:rsidP="00321C15">
      <w:pPr>
        <w:pStyle w:val="aa"/>
        <w:widowControl/>
        <w:spacing w:after="0" w:line="240" w:lineRule="auto"/>
        <w:ind w:firstLine="284"/>
        <w:contextualSpacing/>
        <w:rPr>
          <w:sz w:val="16"/>
          <w:szCs w:val="16"/>
        </w:rPr>
      </w:pPr>
      <w:r w:rsidRPr="00104F3E">
        <w:rPr>
          <w:color w:val="000000"/>
          <w:sz w:val="16"/>
          <w:szCs w:val="16"/>
        </w:rPr>
        <w:t>Ключевыми составляющими являются следующие:</w:t>
      </w:r>
    </w:p>
    <w:p w:rsidR="00E07B9E" w:rsidRPr="00104F3E" w:rsidRDefault="00E07B9E" w:rsidP="00321C15">
      <w:pPr>
        <w:pStyle w:val="aa"/>
        <w:widowControl/>
        <w:spacing w:after="0" w:line="240" w:lineRule="auto"/>
        <w:ind w:firstLine="284"/>
        <w:contextualSpacing/>
        <w:rPr>
          <w:sz w:val="16"/>
          <w:szCs w:val="16"/>
        </w:rPr>
      </w:pPr>
      <w:r w:rsidRPr="00104F3E">
        <w:rPr>
          <w:color w:val="000000"/>
          <w:sz w:val="16"/>
          <w:szCs w:val="16"/>
        </w:rPr>
        <w:t>стратегия - планы и направления действий, определяющие распределение ресурсов, фиксирующие обязательства по осуществлению определенных действий во времени для достижения поставленных целей; </w:t>
      </w:r>
      <w:r w:rsidRPr="00104F3E">
        <w:rPr>
          <w:color w:val="000000"/>
          <w:sz w:val="16"/>
          <w:szCs w:val="16"/>
        </w:rPr>
        <w:br/>
        <w:t>структура - внутренняя композиция организации, отражающая распадение организации на подразделения, иерархическую субординацию этих подразделений и распределение власти между ними; </w:t>
      </w:r>
      <w:r w:rsidRPr="00104F3E">
        <w:rPr>
          <w:color w:val="000000"/>
          <w:sz w:val="16"/>
          <w:szCs w:val="16"/>
        </w:rPr>
        <w:br/>
        <w:t>системы - процедуры и рутинные процессы, протекающие в организации; </w:t>
      </w:r>
      <w:r w:rsidRPr="00104F3E">
        <w:rPr>
          <w:color w:val="000000"/>
          <w:sz w:val="16"/>
          <w:szCs w:val="16"/>
        </w:rPr>
        <w:br/>
        <w:t>штат - ключевые группы персонала, существующие в организации и охарактеризованные по возрасту, полу, образованию и т.п. </w:t>
      </w:r>
      <w:r w:rsidRPr="00104F3E">
        <w:rPr>
          <w:color w:val="000000"/>
          <w:sz w:val="16"/>
          <w:szCs w:val="16"/>
        </w:rPr>
        <w:br/>
        <w:t>стиль - способ, каким руководители управляют организацией; сюда же относится организационная культура; </w:t>
      </w:r>
      <w:r w:rsidRPr="00104F3E">
        <w:rPr>
          <w:color w:val="000000"/>
          <w:sz w:val="16"/>
          <w:szCs w:val="16"/>
        </w:rPr>
        <w:br/>
        <w:t>квалификация - отличительные возможности ключевых людей в организации; </w:t>
      </w:r>
      <w:r w:rsidRPr="00104F3E">
        <w:rPr>
          <w:color w:val="000000"/>
          <w:sz w:val="16"/>
          <w:szCs w:val="16"/>
        </w:rPr>
        <w:br/>
        <w:t>разделенные ценности - смысл и содержание основных направлений деятельности, которые организация доводит до своих членов. </w:t>
      </w:r>
      <w:r w:rsidRPr="00104F3E">
        <w:rPr>
          <w:color w:val="000000"/>
          <w:sz w:val="16"/>
          <w:szCs w:val="16"/>
        </w:rPr>
        <w:br/>
        <w:t>В соответствии с данной концепцией, только те организации могут эффективно функционировать и развиваться, в которых менеджеры могут содержать в гармоничном состоянии систему, состоящую из данных семи составляющих.</w:t>
      </w:r>
    </w:p>
    <w:p w:rsidR="00E07B9E" w:rsidRPr="00104F3E" w:rsidRDefault="00E07B9E" w:rsidP="00572DF1">
      <w:pPr>
        <w:pStyle w:val="a9"/>
        <w:widowControl/>
        <w:spacing w:after="0" w:line="240" w:lineRule="auto"/>
        <w:ind w:firstLine="284"/>
        <w:contextualSpacing/>
        <w:jc w:val="center"/>
        <w:rPr>
          <w:b/>
          <w:sz w:val="16"/>
          <w:szCs w:val="16"/>
        </w:rPr>
      </w:pPr>
      <w:r w:rsidRPr="00104F3E">
        <w:rPr>
          <w:rFonts w:ascii="TimesNewRoman" w:hAnsi="TimesNewRoman" w:cs="TimesNewRoman"/>
          <w:b/>
          <w:bCs/>
          <w:sz w:val="16"/>
          <w:szCs w:val="16"/>
        </w:rPr>
        <w:t>3. Новая количественная школа: краткая характеристика, значение.</w:t>
      </w:r>
    </w:p>
    <w:p w:rsidR="00E07B9E" w:rsidRPr="00104F3E" w:rsidRDefault="00E07B9E" w:rsidP="00321C15">
      <w:pPr>
        <w:pStyle w:val="a9"/>
        <w:widowControl/>
        <w:spacing w:after="0" w:line="240" w:lineRule="auto"/>
        <w:ind w:firstLine="284"/>
        <w:contextualSpacing/>
        <w:rPr>
          <w:rFonts w:cs="TimesNewRoman"/>
          <w:sz w:val="16"/>
          <w:szCs w:val="16"/>
        </w:rPr>
      </w:pPr>
      <w:r w:rsidRPr="00104F3E">
        <w:rPr>
          <w:rFonts w:cs="TimesNewRoman"/>
          <w:bCs/>
          <w:color w:val="191919"/>
          <w:sz w:val="16"/>
          <w:szCs w:val="16"/>
        </w:rPr>
        <w:t>Появление данной школы — следствие применения в управлении математики и компьютеров. Ее представители рассматривают управление как логический процесс, который может быть выражен математически. В 60-е годы начинается широкая разработка концепций управления, опирающихся на использование математического аппарата, с помощью которого достигается интеграция математического анализа и субъективных решений менеджеров.</w:t>
      </w:r>
      <w:r w:rsidRPr="00104F3E">
        <w:rPr>
          <w:rFonts w:cs="TimesNewRoman"/>
          <w:bCs/>
          <w:sz w:val="16"/>
          <w:szCs w:val="16"/>
        </w:rPr>
        <w:br/>
      </w:r>
      <w:r w:rsidRPr="00104F3E">
        <w:rPr>
          <w:rFonts w:cs="TimesNewRoman"/>
          <w:color w:val="191919"/>
          <w:sz w:val="16"/>
          <w:szCs w:val="16"/>
        </w:rPr>
        <w:t>Формализация ряда управленческих функций, объединение труда, человека и ЭВМ потребовали пересмотра структурных элементов организации (служб учета, маркетинга и т.п.). Появились новые элементы внутрифирменного планирования — имитационное моделирование решений, методы анализа в условиях неопределенности, математическое обеспечение оценки многоцелевых управленческих решений, т.е. количественный подход к науке управления стал опираться на экономико-математические методы. В современных условиях математические методы используются практически на всех направлениях управленческой науки.</w:t>
      </w:r>
      <w:r w:rsidRPr="00104F3E">
        <w:rPr>
          <w:rFonts w:cs="TimesNewRoman"/>
          <w:sz w:val="16"/>
          <w:szCs w:val="16"/>
        </w:rPr>
        <w:br/>
      </w:r>
      <w:r w:rsidRPr="00104F3E">
        <w:rPr>
          <w:rFonts w:cs="TimesNewRoman"/>
          <w:color w:val="191919"/>
          <w:sz w:val="16"/>
          <w:szCs w:val="16"/>
        </w:rPr>
        <w:t>Исследование управления как процесса привело к широкому распространению системных методов анализа. Так называемый системный подход в менеджменте был связан с применением общей теории систем для решения управленческих задач. Он предполагает, что руководители должны рассматривать организацию как совокупность взаимосвязанных элементов, таких, как люди, структура, задачи, технология и ресурсы.</w:t>
      </w:r>
      <w:r w:rsidRPr="00104F3E">
        <w:rPr>
          <w:rFonts w:cs="TimesNewRoman"/>
          <w:sz w:val="16"/>
          <w:szCs w:val="16"/>
        </w:rPr>
        <w:br/>
      </w:r>
      <w:r w:rsidRPr="00104F3E">
        <w:rPr>
          <w:rFonts w:cs="TimesNewRoman"/>
          <w:color w:val="191919"/>
          <w:sz w:val="16"/>
          <w:szCs w:val="16"/>
        </w:rPr>
        <w:t>Главная идея системной теории в том, что ни одно действие не предпринимается в изоляции от других. Каждое решение имеет последствия для всей системы. Системный подход в управлении позволяет избежать ситуаций, когда решение в одной области превращается в проблему для другой.</w:t>
      </w:r>
      <w:r w:rsidRPr="00104F3E">
        <w:rPr>
          <w:rFonts w:cs="TimesNewRoman"/>
          <w:sz w:val="16"/>
          <w:szCs w:val="16"/>
        </w:rPr>
        <w:br/>
      </w:r>
      <w:r w:rsidRPr="00104F3E">
        <w:rPr>
          <w:rFonts w:cs="TimesNewRoman"/>
          <w:color w:val="191919"/>
          <w:sz w:val="16"/>
          <w:szCs w:val="16"/>
        </w:rPr>
        <w:t>На базе системного подхода разрабатывались задачи управления в нескольких направлениях. Так возникла теория непредвиденных ситуаций. Суть ее состоит в том, что каждая ситуация, в которой оказывается менеджер, может стать сходной с другими ситуациями. Однако ей будут присущи уникальные свойства. Задача менеджера в этой ситуации состоит в том, чтобы проанализировать все факторы в отдельности и выявить наиболее сильные зависимости (корреляции).</w:t>
      </w:r>
      <w:r w:rsidRPr="00104F3E">
        <w:rPr>
          <w:rFonts w:cs="TimesNewRoman"/>
          <w:sz w:val="16"/>
          <w:szCs w:val="16"/>
        </w:rPr>
        <w:t xml:space="preserve"> </w:t>
      </w:r>
    </w:p>
    <w:p w:rsidR="000728F4" w:rsidRPr="00104F3E" w:rsidRDefault="000728F4" w:rsidP="00572DF1">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4. Открытая и закрытая системы: характерные особенности, значение.</w:t>
      </w:r>
    </w:p>
    <w:p w:rsidR="000728F4" w:rsidRPr="00104F3E" w:rsidRDefault="000728F4" w:rsidP="00321C15">
      <w:pPr>
        <w:pStyle w:val="normal4"/>
        <w:shd w:val="clear" w:color="auto" w:fill="FFFFFF"/>
        <w:spacing w:before="0" w:beforeAutospacing="0" w:after="0" w:afterAutospacing="0"/>
        <w:ind w:firstLine="284"/>
        <w:contextualSpacing/>
        <w:rPr>
          <w:color w:val="000000"/>
          <w:sz w:val="16"/>
          <w:szCs w:val="16"/>
        </w:rPr>
      </w:pPr>
      <w:r w:rsidRPr="00104F3E">
        <w:rPr>
          <w:color w:val="000000"/>
          <w:sz w:val="16"/>
          <w:szCs w:val="16"/>
        </w:rPr>
        <w:t xml:space="preserve"> Всесторонний анализ внутреннего строения организации обеспечивается с помощью системного подхода.</w:t>
      </w:r>
      <w:r w:rsidRPr="00104F3E">
        <w:rPr>
          <w:rStyle w:val="apple-converted-space"/>
          <w:color w:val="000000"/>
          <w:sz w:val="16"/>
          <w:szCs w:val="16"/>
        </w:rPr>
        <w:t> </w:t>
      </w:r>
      <w:r w:rsidRPr="00104F3E">
        <w:rPr>
          <w:bCs/>
          <w:color w:val="000000"/>
          <w:sz w:val="16"/>
          <w:szCs w:val="16"/>
        </w:rPr>
        <w:t>Система</w:t>
      </w:r>
      <w:r w:rsidRPr="00104F3E">
        <w:rPr>
          <w:rStyle w:val="apple-converted-space"/>
          <w:color w:val="000000"/>
          <w:sz w:val="16"/>
          <w:szCs w:val="16"/>
        </w:rPr>
        <w:t> </w:t>
      </w:r>
      <w:r w:rsidRPr="00104F3E">
        <w:rPr>
          <w:color w:val="000000"/>
          <w:sz w:val="16"/>
          <w:szCs w:val="16"/>
        </w:rPr>
        <w:t>–</w:t>
      </w:r>
      <w:r w:rsidRPr="00104F3E">
        <w:rPr>
          <w:rStyle w:val="apple-converted-space"/>
          <w:color w:val="000000"/>
          <w:sz w:val="16"/>
          <w:szCs w:val="16"/>
        </w:rPr>
        <w:t> </w:t>
      </w:r>
      <w:r w:rsidRPr="00104F3E">
        <w:rPr>
          <w:iCs/>
          <w:color w:val="000000"/>
          <w:sz w:val="16"/>
          <w:szCs w:val="16"/>
        </w:rPr>
        <w:t>это набор взаимосвязанных и взаимозависимых частей</w:t>
      </w:r>
      <w:r w:rsidRPr="00104F3E">
        <w:rPr>
          <w:color w:val="000000"/>
          <w:sz w:val="16"/>
          <w:szCs w:val="16"/>
        </w:rPr>
        <w:t>,</w:t>
      </w:r>
      <w:r w:rsidRPr="00104F3E">
        <w:rPr>
          <w:rStyle w:val="apple-converted-space"/>
          <w:color w:val="000000"/>
          <w:sz w:val="16"/>
          <w:szCs w:val="16"/>
        </w:rPr>
        <w:t> </w:t>
      </w:r>
      <w:r w:rsidRPr="00104F3E">
        <w:rPr>
          <w:iCs/>
          <w:color w:val="000000"/>
          <w:sz w:val="16"/>
          <w:szCs w:val="16"/>
        </w:rPr>
        <w:t>составленных в таком порядке, который позволяет воспроизвести целое</w:t>
      </w:r>
      <w:r w:rsidRPr="00104F3E">
        <w:rPr>
          <w:color w:val="000000"/>
          <w:sz w:val="16"/>
          <w:szCs w:val="16"/>
        </w:rPr>
        <w:t>. Уникальной характеристикой при рассмотрении систем являются внутренние отношения частей. Каждая-система характеризуется как дифференциацией, так и интеграцией. В системе используются разнообразные специализированные функции. Каждая часть организации выполняет свои определенные функции. Для того чтобы поддерживать отдельные части в одном организме и формировать завершенное целое, в каждой системе осуществляется интеграция. Для этого используются такие средства, как координация уровней иерархии управления, прямое наблюдение, правила, процедуры, курс действий.</w:t>
      </w:r>
    </w:p>
    <w:p w:rsidR="000728F4" w:rsidRPr="00104F3E" w:rsidRDefault="000728F4" w:rsidP="00321C15">
      <w:pPr>
        <w:pStyle w:val="normal4"/>
        <w:shd w:val="clear" w:color="auto" w:fill="FFFFFF"/>
        <w:spacing w:before="0" w:beforeAutospacing="0" w:after="0" w:afterAutospacing="0"/>
        <w:ind w:firstLine="284"/>
        <w:contextualSpacing/>
        <w:rPr>
          <w:color w:val="000000"/>
          <w:sz w:val="16"/>
          <w:szCs w:val="16"/>
        </w:rPr>
      </w:pPr>
      <w:r w:rsidRPr="00104F3E">
        <w:rPr>
          <w:color w:val="000000"/>
          <w:sz w:val="16"/>
          <w:szCs w:val="16"/>
        </w:rPr>
        <w:t xml:space="preserve">     Хотя организации распадаются на отдельные части или составные элементы, они сами являются подсистемами в рамках более крупной системы. Существуют не только системы и подсистемы, но и </w:t>
      </w:r>
      <w:proofErr w:type="spellStart"/>
      <w:r w:rsidRPr="00104F3E">
        <w:rPr>
          <w:color w:val="000000"/>
          <w:sz w:val="16"/>
          <w:szCs w:val="16"/>
        </w:rPr>
        <w:t>сверхсистемы</w:t>
      </w:r>
      <w:proofErr w:type="spellEnd"/>
      <w:r w:rsidRPr="00104F3E">
        <w:rPr>
          <w:color w:val="000000"/>
          <w:sz w:val="16"/>
          <w:szCs w:val="16"/>
        </w:rPr>
        <w:t>. Классификация этих понятий зависит от особенностей предмета анализа. При этом целое не является простой суммой частей. поскольку систему следует рассматривать как их единство.</w:t>
      </w:r>
    </w:p>
    <w:p w:rsidR="000728F4" w:rsidRPr="00104F3E" w:rsidRDefault="000728F4" w:rsidP="00321C15">
      <w:pPr>
        <w:pStyle w:val="fr40"/>
        <w:shd w:val="clear" w:color="auto" w:fill="FFFFFF"/>
        <w:spacing w:before="0" w:beforeAutospacing="0" w:after="0" w:afterAutospacing="0"/>
        <w:ind w:firstLine="284"/>
        <w:contextualSpacing/>
        <w:rPr>
          <w:bCs/>
          <w:color w:val="000000"/>
          <w:sz w:val="16"/>
          <w:szCs w:val="16"/>
        </w:rPr>
      </w:pPr>
      <w:r w:rsidRPr="00104F3E">
        <w:rPr>
          <w:color w:val="000000"/>
          <w:sz w:val="16"/>
          <w:szCs w:val="16"/>
        </w:rPr>
        <w:t>     Различают системы открытые и закрытые. Понятие</w:t>
      </w:r>
      <w:r w:rsidRPr="00104F3E">
        <w:rPr>
          <w:rStyle w:val="apple-converted-space"/>
          <w:color w:val="000000"/>
          <w:sz w:val="16"/>
          <w:szCs w:val="16"/>
        </w:rPr>
        <w:t> </w:t>
      </w:r>
      <w:r w:rsidRPr="00104F3E">
        <w:rPr>
          <w:iCs/>
          <w:color w:val="000000"/>
          <w:sz w:val="16"/>
          <w:szCs w:val="16"/>
        </w:rPr>
        <w:t>закрытой системы</w:t>
      </w:r>
      <w:r w:rsidRPr="00104F3E">
        <w:rPr>
          <w:rStyle w:val="apple-converted-space"/>
          <w:color w:val="000000"/>
          <w:sz w:val="16"/>
          <w:szCs w:val="16"/>
        </w:rPr>
        <w:t> </w:t>
      </w:r>
      <w:r w:rsidRPr="00104F3E">
        <w:rPr>
          <w:color w:val="000000"/>
          <w:sz w:val="16"/>
          <w:szCs w:val="16"/>
        </w:rPr>
        <w:t xml:space="preserve">возникло в физике. Это система, являющаяся </w:t>
      </w:r>
      <w:proofErr w:type="spellStart"/>
      <w:r w:rsidRPr="00104F3E">
        <w:rPr>
          <w:color w:val="000000"/>
          <w:sz w:val="16"/>
          <w:szCs w:val="16"/>
        </w:rPr>
        <w:t>самосдерживаемой</w:t>
      </w:r>
      <w:proofErr w:type="spellEnd"/>
      <w:r w:rsidRPr="00104F3E">
        <w:rPr>
          <w:color w:val="000000"/>
          <w:sz w:val="16"/>
          <w:szCs w:val="16"/>
        </w:rPr>
        <w:t>. Ее главная характеристика заключается в том, что она существенно игнорирует эффект внешнего воздействия. Совершенной системой закрытого типа была бы та, которая не принимает энергии от внешних источников и не дает энергию внешней среде. Закрытая организационная система имеет малую применяемость.</w:t>
      </w:r>
    </w:p>
    <w:p w:rsidR="000728F4" w:rsidRPr="00104F3E" w:rsidRDefault="000728F4" w:rsidP="00321C15">
      <w:pPr>
        <w:pStyle w:val="fr40"/>
        <w:shd w:val="clear" w:color="auto" w:fill="FFFFFF"/>
        <w:spacing w:before="0" w:beforeAutospacing="0" w:after="0" w:afterAutospacing="0"/>
        <w:ind w:firstLine="284"/>
        <w:contextualSpacing/>
        <w:rPr>
          <w:color w:val="000000"/>
          <w:sz w:val="16"/>
          <w:szCs w:val="16"/>
        </w:rPr>
      </w:pPr>
      <w:r w:rsidRPr="00104F3E">
        <w:rPr>
          <w:color w:val="000000"/>
          <w:sz w:val="16"/>
          <w:szCs w:val="16"/>
        </w:rPr>
        <w:t>    </w:t>
      </w:r>
      <w:r w:rsidRPr="00104F3E">
        <w:rPr>
          <w:rStyle w:val="apple-converted-space"/>
          <w:color w:val="000000"/>
          <w:sz w:val="16"/>
          <w:szCs w:val="16"/>
        </w:rPr>
        <w:t> </w:t>
      </w:r>
      <w:r w:rsidRPr="00104F3E">
        <w:rPr>
          <w:iCs/>
          <w:color w:val="000000"/>
          <w:sz w:val="16"/>
          <w:szCs w:val="16"/>
        </w:rPr>
        <w:t>Открытая система</w:t>
      </w:r>
      <w:r w:rsidRPr="00104F3E">
        <w:rPr>
          <w:rStyle w:val="apple-converted-space"/>
          <w:color w:val="000000"/>
          <w:sz w:val="16"/>
          <w:szCs w:val="16"/>
        </w:rPr>
        <w:t> </w:t>
      </w:r>
      <w:r w:rsidRPr="00104F3E">
        <w:rPr>
          <w:color w:val="000000"/>
          <w:sz w:val="16"/>
          <w:szCs w:val="16"/>
        </w:rPr>
        <w:t>предполагает динамическое взаимодействие с окружающим миром. Организации получают сырье и людские ресурсы из внешней среды. Они зависят от внешних клиентов и заказчиков, потребляющих их продукцию. Банки, активно взаимодействующие с внешней средой, открывают депозиты, обращают их в кредиты и инвестиции, используют полученную прибыль для поддержание развития, выплаты дивидендов и уплаты налогов. На рис. 3.1 представлена промышленная организация как открытая система. На входе системы - поступление материалов, рабочей силы, капитала. Технологический процесс организуется для переработки сырья в конечный продукт Конечный продукт, в свою очередь, продается заказчику. Финансовые учреждения, рабочая сила, поставщики и заказчики, правительство - все являются частью внешней среды.</w:t>
      </w:r>
    </w:p>
    <w:p w:rsidR="000728F4" w:rsidRPr="00104F3E" w:rsidRDefault="000728F4" w:rsidP="00321C15">
      <w:pPr>
        <w:pStyle w:val="fr40"/>
        <w:shd w:val="clear" w:color="auto" w:fill="FFFFFF"/>
        <w:spacing w:before="0" w:beforeAutospacing="0" w:after="0" w:afterAutospacing="0"/>
        <w:ind w:firstLine="284"/>
        <w:contextualSpacing/>
        <w:rPr>
          <w:bCs/>
          <w:color w:val="000000"/>
          <w:sz w:val="16"/>
          <w:szCs w:val="16"/>
        </w:rPr>
      </w:pPr>
      <w:r w:rsidRPr="00104F3E">
        <w:rPr>
          <w:rStyle w:val="apple-converted-space"/>
          <w:color w:val="000000"/>
          <w:sz w:val="16"/>
          <w:szCs w:val="16"/>
        </w:rPr>
        <w:t> </w:t>
      </w:r>
      <w:r w:rsidRPr="00104F3E">
        <w:rPr>
          <w:color w:val="000000"/>
          <w:sz w:val="16"/>
          <w:szCs w:val="16"/>
        </w:rPr>
        <w:t xml:space="preserve">Разграничение систем на открытые или закрытые не является жестким, раз навсегда установленным. Открытая система может стать закрытой, если контакты с окружением сокращаются со временем. В принципе возможна и обратная ситуация. Открытые системы тяготеют к усложнению структуры и дифференциации. Иными словами рост открытой системы сопровождается повышением уровня специализации ее элементов и усложнением структуры, нередким расширением границ системы или созданием новой </w:t>
      </w:r>
      <w:proofErr w:type="spellStart"/>
      <w:r w:rsidRPr="00104F3E">
        <w:rPr>
          <w:color w:val="000000"/>
          <w:sz w:val="16"/>
          <w:szCs w:val="16"/>
        </w:rPr>
        <w:t>сверхсистемы</w:t>
      </w:r>
      <w:proofErr w:type="spellEnd"/>
      <w:r w:rsidRPr="00104F3E">
        <w:rPr>
          <w:color w:val="000000"/>
          <w:sz w:val="16"/>
          <w:szCs w:val="16"/>
        </w:rPr>
        <w:t>. Если деловое предприятие растет, то наблюдается значительная его дифференциация и усложнение его структуры. Создаются новые специализированные отделы, приобретаются новые виды сырья и материалов, расширяется ассортимент выпускаемой продукции, организуются новые сбытовые конторы.                           </w:t>
      </w:r>
    </w:p>
    <w:p w:rsidR="000728F4" w:rsidRPr="00104F3E" w:rsidRDefault="000728F4" w:rsidP="00321C15">
      <w:pPr>
        <w:pStyle w:val="fr40"/>
        <w:shd w:val="clear" w:color="auto" w:fill="FFFFFF"/>
        <w:spacing w:before="0" w:beforeAutospacing="0" w:after="0" w:afterAutospacing="0"/>
        <w:ind w:firstLine="284"/>
        <w:contextualSpacing/>
        <w:rPr>
          <w:bCs/>
          <w:color w:val="000000"/>
          <w:sz w:val="16"/>
          <w:szCs w:val="16"/>
        </w:rPr>
      </w:pPr>
      <w:r w:rsidRPr="00104F3E">
        <w:rPr>
          <w:color w:val="000000"/>
          <w:sz w:val="16"/>
          <w:szCs w:val="16"/>
        </w:rPr>
        <w:t>      Все системы имеют вход, трансформационный процесс и выход.</w:t>
      </w:r>
      <w:r w:rsidRPr="00104F3E">
        <w:rPr>
          <w:rStyle w:val="apple-converted-space"/>
          <w:color w:val="000000"/>
          <w:sz w:val="16"/>
          <w:szCs w:val="16"/>
        </w:rPr>
        <w:t> </w:t>
      </w:r>
      <w:r w:rsidRPr="00104F3E">
        <w:rPr>
          <w:color w:val="000000"/>
          <w:sz w:val="16"/>
          <w:szCs w:val="16"/>
        </w:rPr>
        <w:t>Они получают сырье, энергию, информацию, другие ресурсы и преобразуют их в товары и услуги, прибыль, отходы и т. п. Открытые системы имеют, однако, некоторые специфические черты. Одна из таких черт - это признание взаимозависимости между системой и внешней средой. Существует граница,</w:t>
      </w:r>
      <w:r w:rsidRPr="00104F3E">
        <w:rPr>
          <w:rStyle w:val="apple-converted-space"/>
          <w:bCs/>
          <w:color w:val="000000"/>
          <w:sz w:val="16"/>
          <w:szCs w:val="16"/>
        </w:rPr>
        <w:t> </w:t>
      </w:r>
      <w:r w:rsidRPr="00104F3E">
        <w:rPr>
          <w:color w:val="000000"/>
          <w:sz w:val="16"/>
          <w:szCs w:val="16"/>
        </w:rPr>
        <w:t xml:space="preserve">которая отделяет систему от ее окружения. Изменения во внешней среде влияют на один или несколько атрибутов системы, и наоборот, изменения в системе воздействуют на окружение. Внешняя среда организации схематично представлена на рис. 3.2. Организация должна отражать состояние внешней среды. В основе ее построения лежат предпосылки экономического, научно-технического, политического, социального или этического характера. Организация должна создаваться так, чтобы она нормально функционировала. Должен обеспечиваться вклад каждого ее члена в общую работу и эффективная помощь работникам в достижении поставленных целей. В этом смысле действенная организация не может быть статичной. Она должна оперативно отслеживать все изменения внешней </w:t>
      </w:r>
      <w:r w:rsidRPr="00104F3E">
        <w:rPr>
          <w:color w:val="000000"/>
          <w:sz w:val="16"/>
          <w:szCs w:val="16"/>
        </w:rPr>
        <w:lastRenderedPageBreak/>
        <w:t>среды, оценивать их и выбирать наилучшую ответную реакцию, способствующую достижению ее целей. Она должна эффективно реагировать на воздействия внешней среды.</w:t>
      </w:r>
    </w:p>
    <w:p w:rsidR="000728F4" w:rsidRPr="00104F3E" w:rsidRDefault="000728F4" w:rsidP="00321C15">
      <w:pPr>
        <w:pStyle w:val="normal4"/>
        <w:shd w:val="clear" w:color="auto" w:fill="FFFFFF"/>
        <w:spacing w:before="0" w:beforeAutospacing="0" w:after="0" w:afterAutospacing="0"/>
        <w:ind w:firstLine="284"/>
        <w:contextualSpacing/>
        <w:rPr>
          <w:color w:val="000000"/>
          <w:sz w:val="16"/>
          <w:szCs w:val="16"/>
        </w:rPr>
      </w:pPr>
      <w:r w:rsidRPr="00104F3E">
        <w:rPr>
          <w:color w:val="000000"/>
          <w:sz w:val="16"/>
          <w:szCs w:val="16"/>
        </w:rPr>
        <w:t>      Принципиальное значение для функционирования организаций имеет обратная связь. Открытые системы постоянно получают информацию из внешней среды. Это помогает приспособиться и позволяет предпринимать корректировочные действия по исправлению нежелательных отклонений параметров системы. Здесь под обратной связью понимается процесс, позволяющий получать приток в систему информации или денег для модифицирования производства выпускаемой продукции или налаживания выпуска новой продукции.</w:t>
      </w:r>
    </w:p>
    <w:p w:rsidR="000728F4" w:rsidRPr="00104F3E" w:rsidRDefault="000728F4" w:rsidP="00321C15">
      <w:pPr>
        <w:pStyle w:val="normal4"/>
        <w:shd w:val="clear" w:color="auto" w:fill="FFFFFF"/>
        <w:spacing w:before="0" w:beforeAutospacing="0" w:after="0" w:afterAutospacing="0"/>
        <w:ind w:firstLine="284"/>
        <w:contextualSpacing/>
        <w:rPr>
          <w:color w:val="000000"/>
          <w:sz w:val="16"/>
          <w:szCs w:val="16"/>
        </w:rPr>
      </w:pPr>
      <w:r w:rsidRPr="00104F3E">
        <w:rPr>
          <w:color w:val="000000"/>
          <w:sz w:val="16"/>
          <w:szCs w:val="16"/>
        </w:rPr>
        <w:t>     Нужно учитывать и то, что организации укомплектовываются людьми. Очевидно, что при группировке видов деятельности и распределении полномочий внутри любой организационной системы необходимо учитывать недостатки и привычки людей. Это не означает, что организация должна создаваться применительно к людям, а не на основе целей и сопутствующих их достижению видов деятельности. Однако весьма важным для руководителя, зачастую сдерживающим, фактором является то, какие лица будут работать в организации, какие роли они будут выполнять (табл. 3.2).</w:t>
      </w:r>
    </w:p>
    <w:p w:rsidR="000728F4" w:rsidRPr="00104F3E" w:rsidRDefault="000728F4" w:rsidP="00572DF1">
      <w:pPr>
        <w:pStyle w:val="normal4"/>
        <w:shd w:val="clear" w:color="auto" w:fill="FFFFFF"/>
        <w:spacing w:before="0" w:beforeAutospacing="0" w:after="0" w:afterAutospacing="0"/>
        <w:ind w:firstLine="284"/>
        <w:contextualSpacing/>
        <w:rPr>
          <w:bCs/>
          <w:color w:val="000000"/>
          <w:sz w:val="16"/>
          <w:szCs w:val="16"/>
        </w:rPr>
      </w:pPr>
      <w:r w:rsidRPr="00104F3E">
        <w:rPr>
          <w:color w:val="000000"/>
          <w:sz w:val="16"/>
          <w:szCs w:val="16"/>
        </w:rPr>
        <w:t>      Поведение членов организации может рассматриваться как ее внутренняя среда. В организации постоянно возникают проблемы могущие изменить ее положение. Чтобы все элементы организации действовали и были разумно скоординированы, необходимо непрерывное поступление ресурсов. Производственный аппарат изнашивается, технология устаревает, материалы нужно пополнять, работники увольняются. Чтобы обеспечить жизнеспособность организации, эти ресурсы необходимо, не прерывая производственного процесса, заменять элементами равной производительности.</w:t>
      </w:r>
    </w:p>
    <w:p w:rsidR="000728F4" w:rsidRPr="00104F3E" w:rsidRDefault="000728F4" w:rsidP="00321C15">
      <w:pPr>
        <w:pStyle w:val="fr40"/>
        <w:shd w:val="clear" w:color="auto" w:fill="FFFFFF"/>
        <w:spacing w:before="0" w:beforeAutospacing="0" w:after="0" w:afterAutospacing="0"/>
        <w:ind w:firstLine="284"/>
        <w:contextualSpacing/>
        <w:rPr>
          <w:bCs/>
          <w:color w:val="000000"/>
          <w:sz w:val="16"/>
          <w:szCs w:val="16"/>
        </w:rPr>
      </w:pPr>
      <w:r w:rsidRPr="00104F3E">
        <w:rPr>
          <w:color w:val="000000"/>
          <w:sz w:val="16"/>
          <w:szCs w:val="16"/>
        </w:rPr>
        <w:t xml:space="preserve">     Другие внутренние проблемы возникают из-за недостатков взаимодействия и </w:t>
      </w:r>
      <w:proofErr w:type="spellStart"/>
      <w:r w:rsidRPr="00104F3E">
        <w:rPr>
          <w:color w:val="000000"/>
          <w:sz w:val="16"/>
          <w:szCs w:val="16"/>
        </w:rPr>
        <w:t>скоординированности</w:t>
      </w:r>
      <w:proofErr w:type="spellEnd"/>
      <w:r w:rsidRPr="00104F3E">
        <w:rPr>
          <w:color w:val="000000"/>
          <w:sz w:val="16"/>
          <w:szCs w:val="16"/>
        </w:rPr>
        <w:t xml:space="preserve"> разных участков организации. Одной из причин того, что работники уходят, а акционеры не желают вкладывать свои сбережения, является неудовлетворенность этих групп условиями труда и вознаграждением за участие в организации, и это недовольство может стать таким сильным, что возникнет угроза самому существованию организации. Внутренняя среда организации схематически показана на рис. 3.3.</w:t>
      </w:r>
    </w:p>
    <w:p w:rsidR="000728F4" w:rsidRPr="00104F3E" w:rsidRDefault="000728F4" w:rsidP="00572DF1">
      <w:pPr>
        <w:pStyle w:val="fr40"/>
        <w:shd w:val="clear" w:color="auto" w:fill="FFFFFF"/>
        <w:spacing w:before="0" w:beforeAutospacing="0" w:after="0" w:afterAutospacing="0"/>
        <w:ind w:firstLine="284"/>
        <w:contextualSpacing/>
        <w:rPr>
          <w:color w:val="000000"/>
          <w:sz w:val="16"/>
          <w:szCs w:val="16"/>
        </w:rPr>
      </w:pPr>
      <w:r w:rsidRPr="00104F3E">
        <w:rPr>
          <w:bCs/>
          <w:color w:val="000000"/>
          <w:sz w:val="16"/>
          <w:szCs w:val="16"/>
        </w:rPr>
        <w:t> </w:t>
      </w:r>
      <w:r w:rsidRPr="00104F3E">
        <w:rPr>
          <w:color w:val="000000"/>
          <w:sz w:val="16"/>
          <w:szCs w:val="16"/>
        </w:rPr>
        <w:t>Для организации характерен циклический характер функционирования. Выходная продукция системы обеспечивает средства для нового инвестирования, что позволяет повторять производственный цикл. Доходы, полученные промышленными организациями, должны быть достаточно адекватными для оплаты кредитов, труда рабочих и погашения займов, если цикличность деятельности устойчива и обеспечивает жизнеспособность организации.</w:t>
      </w:r>
    </w:p>
    <w:p w:rsidR="000728F4" w:rsidRPr="00104F3E" w:rsidRDefault="000728F4" w:rsidP="00321C15">
      <w:pPr>
        <w:pStyle w:val="normal4"/>
        <w:shd w:val="clear" w:color="auto" w:fill="FFFFFF"/>
        <w:spacing w:before="0" w:beforeAutospacing="0" w:after="0" w:afterAutospacing="0"/>
        <w:ind w:firstLine="284"/>
        <w:contextualSpacing/>
        <w:rPr>
          <w:color w:val="000000"/>
          <w:sz w:val="16"/>
          <w:szCs w:val="16"/>
        </w:rPr>
      </w:pPr>
      <w:r w:rsidRPr="00104F3E">
        <w:rPr>
          <w:color w:val="000000"/>
          <w:sz w:val="16"/>
          <w:szCs w:val="16"/>
        </w:rPr>
        <w:t>     Отметим, что организационные системы предрасположены к сокращению или распадению на части. Поскольку закрытая система не получает ресурсы из внешней среды, она может со временем сокращаться. В отличие от нее открытая система характеризуется негативной энтропией, т. е. она может реконструировать себя, поддерживать свою структуру, избежать ликвидации и даже вырасти, потому что приток ресурсов извне превышает их отток из системы. Приток ресурсов для предотвращения энтропии поддерживает некоторое постоянство обмена ресурсами, в результате чего достигается относительно стабильное положение. Даже несмотря на то, что существует постоянный приток новых ресурсов в систему и их постоянный отток, обеспечивается определенная сбалансированность системы. Когда открытая система активно перерабатывает ресурсы в выходную продукцию, она оказывается тем не менее способной поддерживать себя в течение определенного времени. Исследования показывают, что большие и сложные организационные системы имеют тенденцию к дальнейшему росту и расширению. Они получают определенный запас прочности, выходящий за пределы обеспечения только выживаемости. Многие подсистемы в рамках системы имеют возможность получать ресурсов больше, чем требуется для производства продукции.</w:t>
      </w:r>
    </w:p>
    <w:p w:rsidR="000728F4" w:rsidRPr="00104F3E" w:rsidRDefault="000728F4" w:rsidP="00321C15">
      <w:pPr>
        <w:pStyle w:val="normal4"/>
        <w:shd w:val="clear" w:color="auto" w:fill="FFFFFF"/>
        <w:spacing w:before="0" w:beforeAutospacing="0" w:after="0" w:afterAutospacing="0"/>
        <w:ind w:firstLine="284"/>
        <w:contextualSpacing/>
        <w:rPr>
          <w:color w:val="000000"/>
          <w:sz w:val="16"/>
          <w:szCs w:val="16"/>
        </w:rPr>
      </w:pPr>
      <w:r w:rsidRPr="00104F3E">
        <w:rPr>
          <w:color w:val="000000"/>
          <w:sz w:val="16"/>
          <w:szCs w:val="16"/>
        </w:rPr>
        <w:t>     С ростом организации ее высшие руководители вынуждены все в большей мере передавать полномочия по выработке решений нижестоящим звеньям. Однако поскольку руководители высшего уровня отвечают за все решения, их роль в организации изменяется: от выработки решений руководители высшего уровня переходят к управлению процессами выработки решения. В результате увеличение размеров организаций приводит к необходимости разделения труда в сфере управления. Одна группа – руководители высшего уровня – обладает первичными полномочиями и несет ответственность за определение характера системы управления организацией, т. е. процесса, с помощью которого должны разрешаться проблемы организации. Другая группа руководителей подчиняется руководству высшего уровня, ее основная обязанность состоит в выработке решений.</w:t>
      </w:r>
    </w:p>
    <w:p w:rsidR="000728F4" w:rsidRPr="00104F3E" w:rsidRDefault="000728F4" w:rsidP="00321C15">
      <w:pPr>
        <w:pStyle w:val="normal4"/>
        <w:shd w:val="clear" w:color="auto" w:fill="FFFFFF"/>
        <w:spacing w:before="0" w:beforeAutospacing="0" w:after="0" w:afterAutospacing="0"/>
        <w:ind w:firstLine="284"/>
        <w:contextualSpacing/>
        <w:rPr>
          <w:color w:val="000000"/>
          <w:sz w:val="16"/>
          <w:szCs w:val="16"/>
        </w:rPr>
      </w:pPr>
      <w:r w:rsidRPr="00104F3E">
        <w:rPr>
          <w:color w:val="000000"/>
          <w:sz w:val="16"/>
          <w:szCs w:val="16"/>
        </w:rPr>
        <w:t>     Открытые системы добиваются согласования двух, часто конфликтных стратегий. Действия по поддержанию сбалансированности системы обеспечивают взаимодействие с внешней средой, что, в свою очередь, предотвращает резкие изменения, которые могут разбалансировать систему. Напротив, действия по приспособляемости системы к различным изменениям позволяют адаптироваться к динамике внутреннего и внешнего спроса. Одна стратегия, например, ориентирована на обеспечение стабильности системы путем покупки, технического обслуживания и ремонта оборудования, набора и обучения работников, использования правил и процедур. Другая стратегия сосредоточивается на изменении системы посредством планирования, изучения рынка, развития производства новой продукции и т. п. И то, и другое необходимо в интересах выживания организации. Стабильные организации, которые не способны адаптироваться к изменению условий, долго просуществовать не смогут. То же самое можно сказать о приспособляемых к изменениям, но нестабильных, т. е. неэффективных, организациях.</w:t>
      </w:r>
    </w:p>
    <w:p w:rsidR="000728F4" w:rsidRPr="00104F3E" w:rsidRDefault="000728F4" w:rsidP="00321C15">
      <w:pPr>
        <w:pStyle w:val="normal4"/>
        <w:shd w:val="clear" w:color="auto" w:fill="FFFFFF"/>
        <w:spacing w:before="0" w:beforeAutospacing="0" w:after="0" w:afterAutospacing="0"/>
        <w:ind w:firstLine="284"/>
        <w:contextualSpacing/>
        <w:rPr>
          <w:color w:val="000000"/>
          <w:sz w:val="16"/>
          <w:szCs w:val="16"/>
        </w:rPr>
      </w:pPr>
      <w:r w:rsidRPr="00104F3E">
        <w:rPr>
          <w:color w:val="000000"/>
          <w:sz w:val="16"/>
          <w:szCs w:val="16"/>
        </w:rPr>
        <w:t>     Организационная система может достичь своих целей, используя различные комбинации ресурсов и стратегий. Вот почему необходимо рассматривать разнообразные формы и способы решения возникающих проблем, а не искать какой-либо один «оптимальный» выход, приводящий к быстрым результатам.</w:t>
      </w:r>
    </w:p>
    <w:p w:rsidR="000728F4" w:rsidRPr="00104F3E" w:rsidRDefault="000728F4" w:rsidP="00572DF1">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5. Роль и значение внутренней среды в процессе жизнедеятельности</w:t>
      </w:r>
      <w:r w:rsidR="008E7576" w:rsidRPr="00104F3E">
        <w:rPr>
          <w:rFonts w:ascii="Times New Roman" w:hAnsi="Times New Roman" w:cs="Times New Roman"/>
          <w:b/>
          <w:sz w:val="16"/>
          <w:szCs w:val="16"/>
        </w:rPr>
        <w:t xml:space="preserve"> о</w:t>
      </w:r>
      <w:r w:rsidRPr="00104F3E">
        <w:rPr>
          <w:rFonts w:ascii="Times New Roman" w:hAnsi="Times New Roman" w:cs="Times New Roman"/>
          <w:b/>
          <w:sz w:val="16"/>
          <w:szCs w:val="16"/>
        </w:rPr>
        <w:t>рганизации.</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Внутренняя среда организации – это та часть общей среды, которая находится в пределах организации. Она оказывает постоянное и самое непосредственное воздействие на функционирование организации.</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Организация анализирует внутреннюю среду с целью выявления слабых и сильных сторон ее деятельности. Это необходимо потому, что организация не может воспользоваться внешними возможностями без наличия определенного внутреннего потенциала. При этом ей необходимо знать свои слабые места, которые могут усугубить внешнюю угрозу и опасность. Внутренняя среда организаций включает в себя следующие основные элементы:</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rStyle w:val="a5"/>
          <w:b w:val="0"/>
          <w:sz w:val="16"/>
          <w:szCs w:val="16"/>
        </w:rPr>
        <w:t>Производство</w:t>
      </w:r>
      <w:r w:rsidRPr="00104F3E">
        <w:rPr>
          <w:sz w:val="16"/>
          <w:szCs w:val="16"/>
        </w:rPr>
        <w:t>: объем, структура, темпы производства; номенклатура продукции; обеспеченность сырьем и материалами, уровень запасов, скорость их использования; наличный парк оборудования и степень его использования, резервные мощности; экология производства; контроль качества; патенты, торговые марки и т.д.</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rStyle w:val="a5"/>
          <w:b w:val="0"/>
          <w:sz w:val="16"/>
          <w:szCs w:val="16"/>
        </w:rPr>
        <w:t>Персонал</w:t>
      </w:r>
      <w:r w:rsidRPr="00104F3E">
        <w:rPr>
          <w:sz w:val="16"/>
          <w:szCs w:val="16"/>
        </w:rPr>
        <w:t>: структура, квалификация, количественный состав работников, производительность труда, текучесть кадров, стоимость рабочей силы, интересы и потребности работников.</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rStyle w:val="a5"/>
          <w:b w:val="0"/>
          <w:sz w:val="16"/>
          <w:szCs w:val="16"/>
        </w:rPr>
        <w:t>Организация управления</w:t>
      </w:r>
      <w:r w:rsidRPr="00104F3E">
        <w:rPr>
          <w:sz w:val="16"/>
          <w:szCs w:val="16"/>
        </w:rPr>
        <w:t>: организационная структура, методы управления, уровень менеджмента, квалификация, способности и интересы высшего руководства, престиж и имидж предприятия.</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rStyle w:val="a5"/>
          <w:b w:val="0"/>
          <w:sz w:val="16"/>
          <w:szCs w:val="16"/>
        </w:rPr>
        <w:t>Маркетинг</w:t>
      </w:r>
      <w:r w:rsidRPr="00104F3E">
        <w:rPr>
          <w:rStyle w:val="apple-converted-space"/>
          <w:sz w:val="16"/>
          <w:szCs w:val="16"/>
        </w:rPr>
        <w:t> </w:t>
      </w:r>
      <w:r w:rsidRPr="00104F3E">
        <w:rPr>
          <w:sz w:val="16"/>
          <w:szCs w:val="16"/>
        </w:rPr>
        <w:t>охватывает все процессы, связанные с планированием производства и реализацией продукции, такие как: производимые товары, доля рынка, каналы распределения и сбыта продукции, маркетинговый бюджет и его исполнение, маркетинговые планы и программы, стимулирование сбыта, реклама, ценообразование.</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rStyle w:val="a5"/>
          <w:b w:val="0"/>
          <w:sz w:val="16"/>
          <w:szCs w:val="16"/>
        </w:rPr>
        <w:t>Финансы</w:t>
      </w:r>
      <w:r w:rsidRPr="00104F3E">
        <w:rPr>
          <w:rStyle w:val="apple-converted-space"/>
          <w:sz w:val="16"/>
          <w:szCs w:val="16"/>
        </w:rPr>
        <w:t> </w:t>
      </w:r>
      <w:r w:rsidRPr="00104F3E">
        <w:rPr>
          <w:sz w:val="16"/>
          <w:szCs w:val="16"/>
        </w:rPr>
        <w:t>- это показатель, который позволяет увидеть всю производственно-хозяйственную деятельность предприятия. Финансовый анализ позволяет вскрыть и оценить источники проблем на качественном и количественном уровне.</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rStyle w:val="a5"/>
          <w:b w:val="0"/>
          <w:sz w:val="16"/>
          <w:szCs w:val="16"/>
        </w:rPr>
        <w:t>Культура</w:t>
      </w:r>
      <w:r w:rsidRPr="00104F3E">
        <w:rPr>
          <w:rStyle w:val="apple-converted-space"/>
          <w:sz w:val="16"/>
          <w:szCs w:val="16"/>
        </w:rPr>
        <w:t> </w:t>
      </w:r>
      <w:r w:rsidRPr="00104F3E">
        <w:rPr>
          <w:sz w:val="16"/>
          <w:szCs w:val="16"/>
        </w:rPr>
        <w:t>и имидж предприятия: факторы, которые создают образ предприятия; высокий имидж предприятия позволяет привлечь работников высокой квалификации, стимулировать потребителей к покупке товаров и т.п.</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Таким образом, внутренняя среда организации является источником ее жизненной силы. Она заключает в себе тот потенциал, который дает возможность организации функционировать, а, следовательно, существовать и выживать в определенном промежутке времени. Но внутренняя среда может быть также и источником проблем и даже гибели организации в том случае, если она не обеспечивает необходимого функционирования организации.</w:t>
      </w:r>
    </w:p>
    <w:p w:rsidR="000728F4" w:rsidRPr="00104F3E" w:rsidRDefault="000728F4" w:rsidP="00572DF1">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6. Роль и значение «организационной культуры» в процессе эволюции организации.</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организационная культура</w:t>
      </w:r>
      <w:r w:rsidRPr="00104F3E">
        <w:rPr>
          <w:rFonts w:ascii="Times New Roman" w:eastAsia="Times New Roman" w:hAnsi="Times New Roman" w:cs="Times New Roman"/>
          <w:sz w:val="16"/>
          <w:szCs w:val="16"/>
          <w:lang w:eastAsia="ru-RU"/>
        </w:rPr>
        <w:t> – 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 (</w:t>
      </w:r>
      <w:proofErr w:type="spellStart"/>
      <w:r w:rsidRPr="00104F3E">
        <w:rPr>
          <w:rFonts w:ascii="Times New Roman" w:eastAsia="Times New Roman" w:hAnsi="Times New Roman" w:cs="Times New Roman"/>
          <w:sz w:val="16"/>
          <w:szCs w:val="16"/>
          <w:lang w:eastAsia="ru-RU"/>
        </w:rPr>
        <w:t>Виханский</w:t>
      </w:r>
      <w:proofErr w:type="spellEnd"/>
      <w:r w:rsidRPr="00104F3E">
        <w:rPr>
          <w:rFonts w:ascii="Times New Roman" w:eastAsia="Times New Roman" w:hAnsi="Times New Roman" w:cs="Times New Roman"/>
          <w:sz w:val="16"/>
          <w:szCs w:val="16"/>
          <w:lang w:eastAsia="ru-RU"/>
        </w:rPr>
        <w:t xml:space="preserve"> О.С. [3, с.420]).</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Организационная культура – сложное объединение ценностных ориентаций, норм личностного и межличностного поведения, верований и устремлений, принимаемых и поддерживаемых как организацией в целом, так и её сотрудниками</w:t>
      </w:r>
      <w:r w:rsidRPr="00104F3E">
        <w:rPr>
          <w:rFonts w:ascii="Times New Roman" w:eastAsia="Times New Roman" w:hAnsi="Times New Roman" w:cs="Times New Roman"/>
          <w:sz w:val="16"/>
          <w:szCs w:val="16"/>
          <w:lang w:eastAsia="ru-RU"/>
        </w:rPr>
        <w:t> (Эдгар Шейн [2, с.20]).</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Организационная культура</w:t>
      </w:r>
      <w:r w:rsidRPr="00104F3E">
        <w:rPr>
          <w:rFonts w:ascii="Times New Roman" w:eastAsia="Times New Roman" w:hAnsi="Times New Roman" w:cs="Times New Roman"/>
          <w:sz w:val="16"/>
          <w:szCs w:val="16"/>
          <w:lang w:eastAsia="ru-RU"/>
        </w:rPr>
        <w:t> - неявное, невидимое и неформальное сознание организации, которое управляет поведением людей и, в свою оче</w:t>
      </w:r>
      <w:r w:rsidRPr="00104F3E">
        <w:rPr>
          <w:rFonts w:ascii="Times New Roman" w:eastAsia="Times New Roman" w:hAnsi="Times New Roman" w:cs="Times New Roman"/>
          <w:sz w:val="16"/>
          <w:szCs w:val="16"/>
          <w:lang w:eastAsia="ru-RU"/>
        </w:rPr>
        <w:softHyphen/>
        <w:t>редь, само формируется под воздействием их поведения (</w:t>
      </w:r>
      <w:proofErr w:type="spellStart"/>
      <w:r w:rsidRPr="00104F3E">
        <w:rPr>
          <w:rFonts w:ascii="Times New Roman" w:eastAsia="Times New Roman" w:hAnsi="Times New Roman" w:cs="Times New Roman"/>
          <w:sz w:val="16"/>
          <w:szCs w:val="16"/>
          <w:lang w:eastAsia="ru-RU"/>
        </w:rPr>
        <w:t>Кристиан</w:t>
      </w:r>
      <w:proofErr w:type="spellEnd"/>
      <w:r w:rsidRPr="00104F3E">
        <w:rPr>
          <w:rFonts w:ascii="Times New Roman" w:eastAsia="Times New Roman" w:hAnsi="Times New Roman" w:cs="Times New Roman"/>
          <w:sz w:val="16"/>
          <w:szCs w:val="16"/>
          <w:lang w:eastAsia="ru-RU"/>
        </w:rPr>
        <w:t xml:space="preserve"> </w:t>
      </w:r>
      <w:proofErr w:type="spellStart"/>
      <w:r w:rsidRPr="00104F3E">
        <w:rPr>
          <w:rFonts w:ascii="Times New Roman" w:eastAsia="Times New Roman" w:hAnsi="Times New Roman" w:cs="Times New Roman"/>
          <w:sz w:val="16"/>
          <w:szCs w:val="16"/>
          <w:lang w:eastAsia="ru-RU"/>
        </w:rPr>
        <w:t>Шольц</w:t>
      </w:r>
      <w:proofErr w:type="spellEnd"/>
      <w:r w:rsidRPr="00104F3E">
        <w:rPr>
          <w:rFonts w:ascii="Times New Roman" w:eastAsia="Times New Roman" w:hAnsi="Times New Roman" w:cs="Times New Roman"/>
          <w:sz w:val="16"/>
          <w:szCs w:val="16"/>
          <w:lang w:eastAsia="ru-RU"/>
        </w:rPr>
        <w:t>[4, с.72]).</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Следует отметить, что организационную культуру нельзя рассматривать в отрыве от социально-культурной системы того общества, в котором находится данная организация. Культуру общества можно представить как систему, состоящую из нескольких уровней</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lastRenderedPageBreak/>
        <w:t>Значение организационной культуры в современной практике менеджмента можно раскрыть через функции, которые она выполняет в управлении организацией. Выделяют следующие основные функции организационной культуры:</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1) охранная функция.</w:t>
      </w:r>
      <w:r w:rsidRPr="00104F3E">
        <w:rPr>
          <w:rFonts w:ascii="Times New Roman" w:eastAsia="Times New Roman" w:hAnsi="Times New Roman" w:cs="Times New Roman"/>
          <w:sz w:val="16"/>
          <w:szCs w:val="16"/>
          <w:lang w:eastAsia="ru-RU"/>
        </w:rPr>
        <w:t> Специфическая система ценностей, норм и правил, принятых организацией, служат барьером для проникновения нежелательных тенденций и отрицательных ценностей из внешней среды;</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2) интегрирующая функция.</w:t>
      </w:r>
      <w:r w:rsidRPr="00104F3E">
        <w:rPr>
          <w:rFonts w:ascii="Times New Roman" w:eastAsia="Times New Roman" w:hAnsi="Times New Roman" w:cs="Times New Roman"/>
          <w:sz w:val="16"/>
          <w:szCs w:val="16"/>
          <w:lang w:eastAsia="ru-RU"/>
        </w:rPr>
        <w:t> Единая система ценностей позволяет каждому ощутить себя частью единого целого и определить свою роль и ответственность. Формирует чувство общности, имидж организации, сплачивает организацию;</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3) стабилизационная функция.</w:t>
      </w:r>
      <w:r w:rsidRPr="00104F3E">
        <w:rPr>
          <w:rFonts w:ascii="Times New Roman" w:eastAsia="Times New Roman" w:hAnsi="Times New Roman" w:cs="Times New Roman"/>
          <w:sz w:val="16"/>
          <w:szCs w:val="16"/>
          <w:lang w:eastAsia="ru-RU"/>
        </w:rPr>
        <w:t> Проявляется в развитии системы социальной стабильности в организации, достижении общего согласия на основе объединяющего действия важнейших элементов культуры;</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4) замещающая функция</w:t>
      </w:r>
      <w:r w:rsidRPr="00104F3E">
        <w:rPr>
          <w:rFonts w:ascii="Times New Roman" w:eastAsia="Times New Roman" w:hAnsi="Times New Roman" w:cs="Times New Roman"/>
          <w:sz w:val="16"/>
          <w:szCs w:val="16"/>
          <w:lang w:eastAsia="ru-RU"/>
        </w:rPr>
        <w:t>. Сильная организационная культура позволяет замещать формальные механизмы и отношения на неформальные, избегая чрезмерного усложнения структуры и не увеличивая потоки информации;</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5) регулирующая функция.</w:t>
      </w:r>
      <w:r w:rsidRPr="00104F3E">
        <w:rPr>
          <w:rFonts w:ascii="Times New Roman" w:eastAsia="Times New Roman" w:hAnsi="Times New Roman" w:cs="Times New Roman"/>
          <w:sz w:val="16"/>
          <w:szCs w:val="16"/>
          <w:lang w:eastAsia="ru-RU"/>
        </w:rPr>
        <w:t> Организационная культура включает в себя правила, которые указывают на то, как люди должны вести себя в процессе работы. Эти правила определяют способы действий в организации: последовательность совершения работ, характер рабочих контактов, формы обмена информацией. Таким образом задается однозначность и упорядоченность организационных процессов;</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6) образовательная и развивающая функция.</w:t>
      </w:r>
      <w:r w:rsidRPr="00104F3E">
        <w:rPr>
          <w:rFonts w:ascii="Times New Roman" w:eastAsia="Times New Roman" w:hAnsi="Times New Roman" w:cs="Times New Roman"/>
          <w:sz w:val="16"/>
          <w:szCs w:val="16"/>
          <w:lang w:eastAsia="ru-RU"/>
        </w:rPr>
        <w:t> Высокий уровень организационной культуры позитивно воздействует на воспитание работников, повышает общий уровень образования в организации, тем самым улучшая «человеческий капитал» и систему социальной стабильности;</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7) адаптивная функция.</w:t>
      </w:r>
      <w:r w:rsidRPr="00104F3E">
        <w:rPr>
          <w:rFonts w:ascii="Times New Roman" w:eastAsia="Times New Roman" w:hAnsi="Times New Roman" w:cs="Times New Roman"/>
          <w:sz w:val="16"/>
          <w:szCs w:val="16"/>
          <w:lang w:eastAsia="ru-RU"/>
        </w:rPr>
        <w:t> Наличие организационной культуры облегчает взаимное приспособление работников к организации и организации к работнику. Усиливает преданность организации;</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8) функция управления качеством.</w:t>
      </w:r>
      <w:r w:rsidRPr="00104F3E">
        <w:rPr>
          <w:rFonts w:ascii="Times New Roman" w:eastAsia="Times New Roman" w:hAnsi="Times New Roman" w:cs="Times New Roman"/>
          <w:sz w:val="16"/>
          <w:szCs w:val="16"/>
          <w:lang w:eastAsia="ru-RU"/>
        </w:rPr>
        <w:t> Качество организационной культуры определяет качество работы, рабочей среды, микроклимата, которые в свою очередь определяют качество продукции и услуг, предлагаемых организацией. Качество работы переходит в качество продукции;</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 xml:space="preserve">9) </w:t>
      </w:r>
      <w:proofErr w:type="spellStart"/>
      <w:r w:rsidRPr="00104F3E">
        <w:rPr>
          <w:rFonts w:ascii="Times New Roman" w:eastAsia="Times New Roman" w:hAnsi="Times New Roman" w:cs="Times New Roman"/>
          <w:bCs/>
          <w:sz w:val="16"/>
          <w:szCs w:val="16"/>
          <w:lang w:eastAsia="ru-RU"/>
        </w:rPr>
        <w:t>инновационнаяфункция</w:t>
      </w:r>
      <w:proofErr w:type="spellEnd"/>
      <w:r w:rsidRPr="00104F3E">
        <w:rPr>
          <w:rFonts w:ascii="Times New Roman" w:eastAsia="Times New Roman" w:hAnsi="Times New Roman" w:cs="Times New Roman"/>
          <w:bCs/>
          <w:sz w:val="16"/>
          <w:szCs w:val="16"/>
          <w:lang w:eastAsia="ru-RU"/>
        </w:rPr>
        <w:t>.</w:t>
      </w:r>
      <w:r w:rsidRPr="00104F3E">
        <w:rPr>
          <w:rFonts w:ascii="Times New Roman" w:eastAsia="Times New Roman" w:hAnsi="Times New Roman" w:cs="Times New Roman"/>
          <w:sz w:val="16"/>
          <w:szCs w:val="16"/>
          <w:lang w:eastAsia="ru-RU"/>
        </w:rPr>
        <w:t> Ее основу составляет система целей, ориентированная на потребности клиента, готовность к риску и внедрению инноваций. Результатом является создание позитивного имиджа организации и завоевание авторитета, как у поставщиков, так и у потребителей;</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10) функции адаптации организации к внешней среде.</w:t>
      </w:r>
      <w:r w:rsidRPr="00104F3E">
        <w:rPr>
          <w:rFonts w:ascii="Times New Roman" w:eastAsia="Times New Roman" w:hAnsi="Times New Roman" w:cs="Times New Roman"/>
          <w:sz w:val="16"/>
          <w:szCs w:val="16"/>
          <w:lang w:eastAsia="ru-RU"/>
        </w:rPr>
        <w:t> Например, учет целей, интересов потребителей, отраженный в элементах культуры, способствует установлению более прочных взаимоотношений с клиентами. Организационная культура вырабатывает правила взаимоотношений с партнерами, предполагающие не юридическую, а моральную ответственность перед ними. Функцией организационной культуры является нахождение наиболее непротиворечивого сочетания корпоративных ценностей и ценностей внешней среды.</w:t>
      </w:r>
    </w:p>
    <w:p w:rsidR="000728F4" w:rsidRPr="00104F3E" w:rsidRDefault="000728F4" w:rsidP="00321C15">
      <w:pPr>
        <w:spacing w:after="0" w:line="240" w:lineRule="auto"/>
        <w:ind w:right="15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Таким образом, практическое значение организационной культуры заключается в том, что она выполняет важные функции в управлении поведением персонала. По сути, она является одной из подсистем управления организацией, но весьма специфичной, поскольку незрима, слабо формализована и работниками часто осознается не полностью. Чем сильнее культура, тем более сильное влияние она оказывает на работу персонала.</w:t>
      </w:r>
    </w:p>
    <w:p w:rsidR="00E07B9E" w:rsidRPr="00104F3E" w:rsidRDefault="00E07B9E"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7. Координационные механизмы организации: виды, значение.</w:t>
      </w:r>
    </w:p>
    <w:p w:rsidR="00E07B9E" w:rsidRPr="00104F3E" w:rsidRDefault="00E07B9E"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Существует много подходов к классификации организационных структур. Одной из важных работ в этой области является известная статья Генри </w:t>
      </w:r>
      <w:proofErr w:type="spellStart"/>
      <w:r w:rsidRPr="00104F3E">
        <w:rPr>
          <w:rFonts w:ascii="Times New Roman" w:eastAsia="Times New Roman" w:hAnsi="Times New Roman" w:cs="Times New Roman"/>
          <w:sz w:val="16"/>
          <w:szCs w:val="16"/>
          <w:lang w:eastAsia="ru-RU"/>
        </w:rPr>
        <w:t>Минцберга</w:t>
      </w:r>
      <w:proofErr w:type="spellEnd"/>
      <w:r w:rsidRPr="00104F3E">
        <w:rPr>
          <w:rFonts w:ascii="Times New Roman" w:eastAsia="Times New Roman" w:hAnsi="Times New Roman" w:cs="Times New Roman"/>
          <w:sz w:val="16"/>
          <w:szCs w:val="16"/>
          <w:lang w:eastAsia="ru-RU"/>
        </w:rPr>
        <w:t xml:space="preserve"> (1979), предложившего полезную типологию организационных структур и механизмов координации. Типология </w:t>
      </w:r>
      <w:proofErr w:type="spellStart"/>
      <w:r w:rsidRPr="00104F3E">
        <w:rPr>
          <w:rFonts w:ascii="Times New Roman" w:eastAsia="Times New Roman" w:hAnsi="Times New Roman" w:cs="Times New Roman"/>
          <w:sz w:val="16"/>
          <w:szCs w:val="16"/>
          <w:lang w:eastAsia="ru-RU"/>
        </w:rPr>
        <w:t>Минцберга</w:t>
      </w:r>
      <w:proofErr w:type="spellEnd"/>
      <w:r w:rsidRPr="00104F3E">
        <w:rPr>
          <w:rFonts w:ascii="Times New Roman" w:eastAsia="Times New Roman" w:hAnsi="Times New Roman" w:cs="Times New Roman"/>
          <w:sz w:val="16"/>
          <w:szCs w:val="16"/>
          <w:lang w:eastAsia="ru-RU"/>
        </w:rPr>
        <w:t xml:space="preserve"> базируется на выделении шести основных структурных элементов организации</w:t>
      </w:r>
    </w:p>
    <w:p w:rsidR="00E07B9E" w:rsidRPr="00104F3E" w:rsidRDefault="00E07B9E" w:rsidP="00321C15">
      <w:pPr>
        <w:numPr>
          <w:ilvl w:val="0"/>
          <w:numId w:val="2"/>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операционное ядро организации</w:t>
      </w:r>
      <w:r w:rsidRPr="00104F3E">
        <w:rPr>
          <w:rFonts w:ascii="Times New Roman" w:eastAsia="Times New Roman" w:hAnsi="Times New Roman" w:cs="Times New Roman"/>
          <w:sz w:val="16"/>
          <w:szCs w:val="16"/>
          <w:lang w:eastAsia="ru-RU"/>
        </w:rPr>
        <w:t xml:space="preserve">, осуществляющее основной фундаментальный процесс по созданию ценности для конечного потребителя и связанный с реализацией миссии организации (в нашем случае это подразделения, организующие дистанционный образовательный процесс: преподаватели - </w:t>
      </w:r>
      <w:proofErr w:type="spellStart"/>
      <w:r w:rsidRPr="00104F3E">
        <w:rPr>
          <w:rFonts w:ascii="Times New Roman" w:eastAsia="Times New Roman" w:hAnsi="Times New Roman" w:cs="Times New Roman"/>
          <w:sz w:val="16"/>
          <w:szCs w:val="16"/>
          <w:lang w:eastAsia="ru-RU"/>
        </w:rPr>
        <w:t>тьюторы</w:t>
      </w:r>
      <w:proofErr w:type="spellEnd"/>
      <w:r w:rsidRPr="00104F3E">
        <w:rPr>
          <w:rFonts w:ascii="Times New Roman" w:eastAsia="Times New Roman" w:hAnsi="Times New Roman" w:cs="Times New Roman"/>
          <w:sz w:val="16"/>
          <w:szCs w:val="16"/>
          <w:lang w:eastAsia="ru-RU"/>
        </w:rPr>
        <w:t>, администраторы и т.п.). Операционное ядро организации воплощает стремление к профессионализации (увеличению роли профессионалов операционного ядра);</w:t>
      </w:r>
    </w:p>
    <w:p w:rsidR="00E07B9E" w:rsidRPr="00104F3E" w:rsidRDefault="00E07B9E" w:rsidP="00321C15">
      <w:pPr>
        <w:numPr>
          <w:ilvl w:val="0"/>
          <w:numId w:val="2"/>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"стратегическая вершина"</w:t>
      </w:r>
      <w:r w:rsidRPr="00104F3E">
        <w:rPr>
          <w:rFonts w:ascii="Times New Roman" w:eastAsia="Times New Roman" w:hAnsi="Times New Roman" w:cs="Times New Roman"/>
          <w:sz w:val="16"/>
          <w:szCs w:val="16"/>
          <w:lang w:eastAsia="ru-RU"/>
        </w:rPr>
        <w:t> - руководство учреждения, осуществляющее, формирование миссии, стратегических целей и стратегии деятельности организации (руководство учреждения ОДО, его топ-менеджмент). Стратегическая вершина воплощает стремление к централизации власти;</w:t>
      </w:r>
    </w:p>
    <w:p w:rsidR="00E07B9E" w:rsidRPr="00104F3E" w:rsidRDefault="00E07B9E" w:rsidP="00321C15">
      <w:pPr>
        <w:numPr>
          <w:ilvl w:val="0"/>
          <w:numId w:val="2"/>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"средняя линия" </w:t>
      </w:r>
      <w:r w:rsidRPr="00104F3E">
        <w:rPr>
          <w:rFonts w:ascii="Times New Roman" w:eastAsia="Times New Roman" w:hAnsi="Times New Roman" w:cs="Times New Roman"/>
          <w:sz w:val="16"/>
          <w:szCs w:val="16"/>
          <w:lang w:eastAsia="ru-RU"/>
        </w:rPr>
        <w:t>объединяет средний менеджмент, являющийся промежуточным звеном между руководством ("стратегической вершиной") и операционным ядром (руководители служб и отделов, старшие менеджеры учреждения ОДО, руководящие деятельностью администраторов и менеджеров нижнего уровня). Средняя линия воплощает стремление к "</w:t>
      </w:r>
      <w:proofErr w:type="spellStart"/>
      <w:r w:rsidRPr="00104F3E">
        <w:rPr>
          <w:rFonts w:ascii="Times New Roman" w:eastAsia="Times New Roman" w:hAnsi="Times New Roman" w:cs="Times New Roman"/>
          <w:sz w:val="16"/>
          <w:szCs w:val="16"/>
          <w:lang w:eastAsia="ru-RU"/>
        </w:rPr>
        <w:t>балканизацации</w:t>
      </w:r>
      <w:proofErr w:type="spellEnd"/>
      <w:r w:rsidRPr="00104F3E">
        <w:rPr>
          <w:rFonts w:ascii="Times New Roman" w:eastAsia="Times New Roman" w:hAnsi="Times New Roman" w:cs="Times New Roman"/>
          <w:sz w:val="16"/>
          <w:szCs w:val="16"/>
          <w:lang w:eastAsia="ru-RU"/>
        </w:rPr>
        <w:t>" (увеличения роли менеджеров среднего уровня - руководителей подразделений);</w:t>
      </w:r>
    </w:p>
    <w:p w:rsidR="00E07B9E" w:rsidRPr="00104F3E" w:rsidRDefault="00E07B9E" w:rsidP="00321C15">
      <w:pPr>
        <w:numPr>
          <w:ilvl w:val="0"/>
          <w:numId w:val="2"/>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w:t>
      </w:r>
      <w:proofErr w:type="spellStart"/>
      <w:r w:rsidRPr="00104F3E">
        <w:rPr>
          <w:rFonts w:ascii="Times New Roman" w:eastAsia="Times New Roman" w:hAnsi="Times New Roman" w:cs="Times New Roman"/>
          <w:bCs/>
          <w:sz w:val="16"/>
          <w:szCs w:val="16"/>
          <w:lang w:eastAsia="ru-RU"/>
        </w:rPr>
        <w:t>техноструктура</w:t>
      </w:r>
      <w:proofErr w:type="spellEnd"/>
      <w:r w:rsidRPr="00104F3E">
        <w:rPr>
          <w:rFonts w:ascii="Times New Roman" w:eastAsia="Times New Roman" w:hAnsi="Times New Roman" w:cs="Times New Roman"/>
          <w:bCs/>
          <w:sz w:val="16"/>
          <w:szCs w:val="16"/>
          <w:lang w:eastAsia="ru-RU"/>
        </w:rPr>
        <w:t>"</w:t>
      </w:r>
      <w:r w:rsidRPr="00104F3E">
        <w:rPr>
          <w:rFonts w:ascii="Times New Roman" w:eastAsia="Times New Roman" w:hAnsi="Times New Roman" w:cs="Times New Roman"/>
          <w:sz w:val="16"/>
          <w:szCs w:val="16"/>
          <w:lang w:eastAsia="ru-RU"/>
        </w:rPr>
        <w:t xml:space="preserve"> объединяет аналитиков и специалистов, организующих и поддерживающих информационные потоки, формально организующих взаимодействие подразделений и контроль за их деятельностью (в учреждении ОДО это аналитики и менеджеры, регулирующие информационно - управляющие и информационно - обеспечивающие потоки, а также мониторинг и контроль качества деятельности всех подразделений). </w:t>
      </w:r>
      <w:proofErr w:type="spellStart"/>
      <w:r w:rsidRPr="00104F3E">
        <w:rPr>
          <w:rFonts w:ascii="Times New Roman" w:eastAsia="Times New Roman" w:hAnsi="Times New Roman" w:cs="Times New Roman"/>
          <w:sz w:val="16"/>
          <w:szCs w:val="16"/>
          <w:lang w:eastAsia="ru-RU"/>
        </w:rPr>
        <w:t>Техноструктура</w:t>
      </w:r>
      <w:proofErr w:type="spellEnd"/>
      <w:r w:rsidRPr="00104F3E">
        <w:rPr>
          <w:rFonts w:ascii="Times New Roman" w:eastAsia="Times New Roman" w:hAnsi="Times New Roman" w:cs="Times New Roman"/>
          <w:sz w:val="16"/>
          <w:szCs w:val="16"/>
          <w:lang w:eastAsia="ru-RU"/>
        </w:rPr>
        <w:t xml:space="preserve"> воплощает стремление к стандартизации деятельности;</w:t>
      </w:r>
    </w:p>
    <w:p w:rsidR="00E07B9E" w:rsidRPr="00104F3E" w:rsidRDefault="00E07B9E" w:rsidP="00321C15">
      <w:pPr>
        <w:numPr>
          <w:ilvl w:val="0"/>
          <w:numId w:val="2"/>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поддерживающий персонал объединяет весь персонал подразделений обеспечения от технических служб до буфетов и столовой организации (в учреждении ОДО как и в любой организации есть целый ряд служб, обеспечивающих ее функционирование (связь, охрана, типография, почтовая служба, коммунальная служба и т.п.). Поддерживающий персонал воплощает стремление к сотрудничеству (с внешними организациями);</w:t>
      </w:r>
    </w:p>
    <w:p w:rsidR="00E07B9E" w:rsidRPr="00104F3E" w:rsidRDefault="00E07B9E" w:rsidP="00321C15">
      <w:pPr>
        <w:numPr>
          <w:ilvl w:val="0"/>
          <w:numId w:val="2"/>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"идеология"</w:t>
      </w:r>
      <w:r w:rsidRPr="00104F3E">
        <w:rPr>
          <w:rFonts w:ascii="Times New Roman" w:eastAsia="Times New Roman" w:hAnsi="Times New Roman" w:cs="Times New Roman"/>
          <w:sz w:val="16"/>
          <w:szCs w:val="16"/>
          <w:lang w:eastAsia="ru-RU"/>
        </w:rPr>
        <w:t> неформальная часть, окружающая атмосфера в организации, связанная с ее традициями (в учреждении ОДО также существуют неформальные сети связей и политические группы как и в любой организации, а также определенная система традиций). Идеология воплощает стремление к "</w:t>
      </w:r>
      <w:proofErr w:type="spellStart"/>
      <w:r w:rsidRPr="00104F3E">
        <w:rPr>
          <w:rFonts w:ascii="Times New Roman" w:eastAsia="Times New Roman" w:hAnsi="Times New Roman" w:cs="Times New Roman"/>
          <w:sz w:val="16"/>
          <w:szCs w:val="16"/>
          <w:lang w:eastAsia="ru-RU"/>
        </w:rPr>
        <w:t>евангелизации</w:t>
      </w:r>
      <w:proofErr w:type="spellEnd"/>
      <w:r w:rsidRPr="00104F3E">
        <w:rPr>
          <w:rFonts w:ascii="Times New Roman" w:eastAsia="Times New Roman" w:hAnsi="Times New Roman" w:cs="Times New Roman"/>
          <w:sz w:val="16"/>
          <w:szCs w:val="16"/>
          <w:lang w:eastAsia="ru-RU"/>
        </w:rPr>
        <w:t>" (распространению системы ценностей и культурных традиций). Последний элемент структуры связан с неформальными связями, поддерживающими определенные системы взглядов и традиции и, очевидно, тесно связан с культурой организации, о которой мы будем говорить позднее.</w:t>
      </w:r>
    </w:p>
    <w:p w:rsidR="00E07B9E" w:rsidRPr="00104F3E" w:rsidRDefault="00E07B9E"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Кроме того, </w:t>
      </w:r>
      <w:proofErr w:type="spellStart"/>
      <w:r w:rsidRPr="00104F3E">
        <w:rPr>
          <w:rFonts w:ascii="Times New Roman" w:eastAsia="Times New Roman" w:hAnsi="Times New Roman" w:cs="Times New Roman"/>
          <w:sz w:val="16"/>
          <w:szCs w:val="16"/>
          <w:lang w:eastAsia="ru-RU"/>
        </w:rPr>
        <w:t>Минцберг</w:t>
      </w:r>
      <w:proofErr w:type="spellEnd"/>
      <w:r w:rsidRPr="00104F3E">
        <w:rPr>
          <w:rFonts w:ascii="Times New Roman" w:eastAsia="Times New Roman" w:hAnsi="Times New Roman" w:cs="Times New Roman"/>
          <w:sz w:val="16"/>
          <w:szCs w:val="16"/>
          <w:lang w:eastAsia="ru-RU"/>
        </w:rPr>
        <w:t xml:space="preserve"> выделил шесть основных механизмов координации в организациях:</w:t>
      </w:r>
    </w:p>
    <w:p w:rsidR="00E07B9E" w:rsidRPr="00104F3E" w:rsidRDefault="00E07B9E" w:rsidP="00321C15">
      <w:pPr>
        <w:numPr>
          <w:ilvl w:val="0"/>
          <w:numId w:val="3"/>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взаимное регулирование</w:t>
      </w:r>
      <w:r w:rsidRPr="00104F3E">
        <w:rPr>
          <w:rFonts w:ascii="Times New Roman" w:eastAsia="Times New Roman" w:hAnsi="Times New Roman" w:cs="Times New Roman"/>
          <w:sz w:val="16"/>
          <w:szCs w:val="16"/>
          <w:lang w:eastAsia="ru-RU"/>
        </w:rPr>
        <w:t xml:space="preserve"> (взаимное приспособление) - координация на основе информационной коммуникации работающих совместно сотрудников, групп, подразделений, характерна для простых систем, однако, с успехом используется и в сложных системах при управлении </w:t>
      </w:r>
      <w:proofErr w:type="spellStart"/>
      <w:r w:rsidRPr="00104F3E">
        <w:rPr>
          <w:rFonts w:ascii="Times New Roman" w:eastAsia="Times New Roman" w:hAnsi="Times New Roman" w:cs="Times New Roman"/>
          <w:sz w:val="16"/>
          <w:szCs w:val="16"/>
          <w:lang w:eastAsia="ru-RU"/>
        </w:rPr>
        <w:t>межфункциональными</w:t>
      </w:r>
      <w:proofErr w:type="spellEnd"/>
      <w:r w:rsidRPr="00104F3E">
        <w:rPr>
          <w:rFonts w:ascii="Times New Roman" w:eastAsia="Times New Roman" w:hAnsi="Times New Roman" w:cs="Times New Roman"/>
          <w:sz w:val="16"/>
          <w:szCs w:val="16"/>
          <w:lang w:eastAsia="ru-RU"/>
        </w:rPr>
        <w:t xml:space="preserve"> группами и проектными командами;</w:t>
      </w:r>
    </w:p>
    <w:p w:rsidR="00E07B9E" w:rsidRPr="00104F3E" w:rsidRDefault="00E07B9E" w:rsidP="00321C15">
      <w:pPr>
        <w:numPr>
          <w:ilvl w:val="0"/>
          <w:numId w:val="3"/>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непосредственный контроль</w:t>
      </w:r>
      <w:r w:rsidRPr="00104F3E">
        <w:rPr>
          <w:rFonts w:ascii="Times New Roman" w:eastAsia="Times New Roman" w:hAnsi="Times New Roman" w:cs="Times New Roman"/>
          <w:sz w:val="16"/>
          <w:szCs w:val="16"/>
          <w:lang w:eastAsia="ru-RU"/>
        </w:rPr>
        <w:t> - координация на основе директивных указаний координатора верхнего уровня иерархии, характерна для иерархических и других структур с жестким контролем со стороны руководства;</w:t>
      </w:r>
    </w:p>
    <w:p w:rsidR="00E07B9E" w:rsidRPr="00104F3E" w:rsidRDefault="00E07B9E" w:rsidP="00321C15">
      <w:pPr>
        <w:numPr>
          <w:ilvl w:val="0"/>
          <w:numId w:val="3"/>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стандартизация процесса</w:t>
      </w:r>
      <w:r w:rsidRPr="00104F3E">
        <w:rPr>
          <w:rFonts w:ascii="Times New Roman" w:eastAsia="Times New Roman" w:hAnsi="Times New Roman" w:cs="Times New Roman"/>
          <w:sz w:val="16"/>
          <w:szCs w:val="16"/>
          <w:lang w:eastAsia="ru-RU"/>
        </w:rPr>
        <w:t> - координация на основе спецификации (описания) содержания всех этапов процесса и соответствующих функций (инструкций) участвующих сотрудников, групп и подразделений;</w:t>
      </w:r>
    </w:p>
    <w:p w:rsidR="00E07B9E" w:rsidRPr="00104F3E" w:rsidRDefault="00E07B9E" w:rsidP="00321C15">
      <w:pPr>
        <w:numPr>
          <w:ilvl w:val="0"/>
          <w:numId w:val="3"/>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стандартизация выходов</w:t>
      </w:r>
      <w:r w:rsidRPr="00104F3E">
        <w:rPr>
          <w:rFonts w:ascii="Times New Roman" w:eastAsia="Times New Roman" w:hAnsi="Times New Roman" w:cs="Times New Roman"/>
          <w:sz w:val="16"/>
          <w:szCs w:val="16"/>
          <w:lang w:eastAsia="ru-RU"/>
        </w:rPr>
        <w:t> - координация на основе детальной спецификации (описания) результатов деятельности (процесса);</w:t>
      </w:r>
    </w:p>
    <w:p w:rsidR="00E07B9E" w:rsidRPr="00104F3E" w:rsidRDefault="00E07B9E" w:rsidP="00321C15">
      <w:pPr>
        <w:numPr>
          <w:ilvl w:val="0"/>
          <w:numId w:val="3"/>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стандартизация навыков</w:t>
      </w:r>
      <w:r w:rsidRPr="00104F3E">
        <w:rPr>
          <w:rFonts w:ascii="Times New Roman" w:eastAsia="Times New Roman" w:hAnsi="Times New Roman" w:cs="Times New Roman"/>
          <w:sz w:val="16"/>
          <w:szCs w:val="16"/>
          <w:lang w:eastAsia="ru-RU"/>
        </w:rPr>
        <w:t> - координация на основе идентификации характеристик компетенций, знаний и навыков персонала, осуществляющего деятельность и реализации соответствующего обучения персонала;</w:t>
      </w:r>
    </w:p>
    <w:p w:rsidR="00E07B9E" w:rsidRPr="00104F3E" w:rsidRDefault="00E07B9E" w:rsidP="00321C15">
      <w:pPr>
        <w:numPr>
          <w:ilvl w:val="0"/>
          <w:numId w:val="3"/>
        </w:numPr>
        <w:tabs>
          <w:tab w:val="clear" w:pos="720"/>
          <w:tab w:val="num" w:pos="0"/>
        </w:tabs>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sz w:val="16"/>
          <w:szCs w:val="16"/>
          <w:lang w:eastAsia="ru-RU"/>
        </w:rPr>
        <w:t>стандартизация норм</w:t>
      </w:r>
      <w:r w:rsidRPr="00104F3E">
        <w:rPr>
          <w:rFonts w:ascii="Times New Roman" w:eastAsia="Times New Roman" w:hAnsi="Times New Roman" w:cs="Times New Roman"/>
          <w:sz w:val="16"/>
          <w:szCs w:val="16"/>
          <w:lang w:eastAsia="ru-RU"/>
        </w:rPr>
        <w:t> - координация на основе формирования разделяемых всеми участниками процесса норм деятельности, ее ценностей и традиций.</w:t>
      </w:r>
    </w:p>
    <w:p w:rsidR="00E07B9E" w:rsidRPr="00104F3E" w:rsidRDefault="00E07B9E"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8. Основные черты и особенности государства в процессе жизнедеятельности организаций.</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В условиях рыночной экономики и конкурентной борьбы почти каждая организация представляет собой самостоятельную саморегулирующуюся систему.</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В то же время любая организация является частью более общей и весьма сложной организационной системы – государства. В зависимости от проводимой на государственном уровне экономической политики осуществляется законодательное и нормативно-ориентирующее регулирование предпринимательских отношений.</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rStyle w:val="a5"/>
          <w:b w:val="0"/>
          <w:sz w:val="16"/>
          <w:szCs w:val="16"/>
        </w:rPr>
        <w:t>За государством закрепляются такие функции, как:</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1) установление нормативных требований к содержанию и качеству предпринимательской деятельности (стандарты качества, экологические требования, санитарные нормативы и т. д.);</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2) определение процедур ведения хозяйственных дел путем выдачи лицензий, принятия документов о порядке осуществления хозяйственной деятельности; осуществление контроля и надзора за соблюдением законности и предпринимательской деятельности; введение запретов и санкций за нарушение норм законодательства.</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rStyle w:val="a5"/>
          <w:b w:val="0"/>
          <w:sz w:val="16"/>
          <w:szCs w:val="16"/>
        </w:rPr>
        <w:lastRenderedPageBreak/>
        <w:t>В настоящее время принято выделять четыре статуса организаций:</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1) юридическое лицо, зарегистрированное в государственном реестре, имеющее свою печать и расчетный счет в банке (акционерное общество, общество с ограниченной ответственностью и т. д.);</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2) неюридическое лицо, не зарегистрированное в государственном органе (подразделения юридического лица, простое товарищество, ряд объединений организаций);</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3) неюридическое лицо, зарегистрированное в государственном органе (предприниматель без образования юридического лица);</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4) неформальная организация граждан (дружеские компании, самодеятельные коллективы, гражданские семьи).</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Правительство РФ занимается вопросами упорядочения системы государственной поддержки малого предпринимательства. Россия входит во многие международные организации, осуществляющие регулирование экономического взаимодействия государственных систем на международном уровне. В промышленно развитых странах малый бизнес постоянно получает мощную государственную поддержку. В США на малое предпринимательство выделяются ежегодные дотации из бюджета страны. Крупным фирмам, получающим государственные заказы, устанавливается процент заказов, которые они обязаны передать малому бизнесу.</w:t>
      </w:r>
    </w:p>
    <w:p w:rsidR="00E07B9E" w:rsidRPr="00104F3E" w:rsidRDefault="00E07B9E"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Кроме того, осуществляется государственное страхование банковских кредитов и устанавливаются налоговые льготы.</w:t>
      </w:r>
    </w:p>
    <w:p w:rsidR="00E07B9E" w:rsidRPr="00104F3E" w:rsidRDefault="00E07B9E"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9. Роль и значение внешней среды в процессе жизнедеятельности организации.</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Внешняя среда является источником, питающим организацию ресурсами, необходимыми для поддержания ее жизнедеятельности, внутреннего потенциала на должном уровне. При этом организация, в свою очередь, в качестве компенсации за это должна отдавать результаты своей деятельности во внешнюю среду. Взаимодействие организации с внешней средой обеспечивает возможность существования, жизнедеятельность организации, внутренний потенциал на должном уровне, а также ее устойчивость, т. е. способность устранять возникающие отклонения и достигать поставленных целей после оказываемых на нее возмущающих воздействий.</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Организация должна получать из внешней среды необходимое оптимальное количество качественной информации. Внешнюю среду организации можно характеризовать различным образом. Так, немецкие ученые используют понятия "сложность" и "динамика" при характеристике внешней среды.</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Сложность внешней среды целесообразно выражать количеством и разнообразием характеристик, которые должны учитываться в процессе управления организацией.</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Динамика внешней среды, которую можно выражать изменчивостью ее характеристик. Основными характеристиками, с помощью которых можно оценить изменчивость внешней среды, являются: частота, величина и регулярность изменений ее факторов.</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Можно выделить четыре типа внешней среды:</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Простая статичная внешняя среда - среда с незначительной потребностью в гармонизации; большей частью приводит к созданию бюрократических организационных структур.</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Простая динамичная внешняя среда - среда с незначительным числом и разнообразием внешних воздействий, которые должны учитываться при формировании организации. Изменчивость требует более органичного и менее децентрализованного руководства.</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Сложная статичная внешняя среда - среда, имеющая большое количество и разнообразие важных факторов, которые обладают незначительной изменчивостью; приводит к созданию бюрократических структур с децентрализованным руководством.</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Сложная динамичная внешняя среда - среда, предъявляющая самые строгие требования к форме организации. Ей соответствуют такие формы и модели организации, которые получили название адаптивных и которые сопровождаются децентрализованным руководством.</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 xml:space="preserve">Факторы внешней среды оказывают влияние на все элементы и процессы внутри организаций, в то же время они в значительной мере </w:t>
      </w:r>
      <w:proofErr w:type="spellStart"/>
      <w:r w:rsidRPr="00104F3E">
        <w:rPr>
          <w:sz w:val="16"/>
          <w:szCs w:val="16"/>
        </w:rPr>
        <w:t>релевантны</w:t>
      </w:r>
      <w:proofErr w:type="spellEnd"/>
      <w:r w:rsidRPr="00104F3E">
        <w:rPr>
          <w:sz w:val="16"/>
          <w:szCs w:val="16"/>
        </w:rPr>
        <w:t xml:space="preserve"> по отношению к операциям организаций. Все факторы можно разделить на две основные группы.</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Первую составляют факторы общего внешнего окружения (макроокружения) организаций, которые не связаны непосредственно с конкретной организацией. Влияние этих факторов является более или менее одинаковым для многих организаций. Основные из таких факторов:</w:t>
      </w:r>
      <w:r w:rsidRPr="00104F3E">
        <w:rPr>
          <w:sz w:val="16"/>
          <w:szCs w:val="16"/>
        </w:rPr>
        <w:br/>
        <w:t>- состояние экономики государства;</w:t>
      </w:r>
      <w:r w:rsidRPr="00104F3E">
        <w:rPr>
          <w:sz w:val="16"/>
          <w:szCs w:val="16"/>
        </w:rPr>
        <w:br/>
        <w:t xml:space="preserve">- </w:t>
      </w:r>
      <w:proofErr w:type="spellStart"/>
      <w:r w:rsidRPr="00104F3E">
        <w:rPr>
          <w:sz w:val="16"/>
          <w:szCs w:val="16"/>
        </w:rPr>
        <w:t>социокультурные</w:t>
      </w:r>
      <w:proofErr w:type="spellEnd"/>
      <w:r w:rsidRPr="00104F3E">
        <w:rPr>
          <w:sz w:val="16"/>
          <w:szCs w:val="16"/>
        </w:rPr>
        <w:t xml:space="preserve"> факторы;</w:t>
      </w:r>
      <w:r w:rsidRPr="00104F3E">
        <w:rPr>
          <w:sz w:val="16"/>
          <w:szCs w:val="16"/>
        </w:rPr>
        <w:br/>
        <w:t>- природно-географические условия;</w:t>
      </w:r>
      <w:r w:rsidRPr="00104F3E">
        <w:rPr>
          <w:sz w:val="16"/>
          <w:szCs w:val="16"/>
        </w:rPr>
        <w:br/>
        <w:t>- законодательная система;</w:t>
      </w:r>
      <w:r w:rsidRPr="00104F3E">
        <w:rPr>
          <w:sz w:val="16"/>
          <w:szCs w:val="16"/>
        </w:rPr>
        <w:br/>
        <w:t>- кредитно-финансовая политика;</w:t>
      </w:r>
      <w:r w:rsidRPr="00104F3E">
        <w:rPr>
          <w:sz w:val="16"/>
          <w:szCs w:val="16"/>
        </w:rPr>
        <w:br/>
        <w:t>- уровень развития техники и технологий;</w:t>
      </w:r>
      <w:r w:rsidRPr="00104F3E">
        <w:rPr>
          <w:sz w:val="16"/>
          <w:szCs w:val="16"/>
        </w:rPr>
        <w:br/>
        <w:t>- мировой рынок и т. д.</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r w:rsidRPr="00104F3E">
        <w:rPr>
          <w:sz w:val="16"/>
          <w:szCs w:val="16"/>
        </w:rPr>
        <w:t>Ко второй группе относятся факторы непосредственного (делового) окружения организаций, которые непосредственно связаны, взаимодействуют с ними. Это:</w:t>
      </w:r>
      <w:r w:rsidRPr="00104F3E">
        <w:rPr>
          <w:sz w:val="16"/>
          <w:szCs w:val="16"/>
        </w:rPr>
        <w:br/>
        <w:t>- потребители;</w:t>
      </w:r>
      <w:r w:rsidRPr="00104F3E">
        <w:rPr>
          <w:sz w:val="16"/>
          <w:szCs w:val="16"/>
        </w:rPr>
        <w:br/>
        <w:t>- конкуренты;</w:t>
      </w:r>
      <w:r w:rsidRPr="00104F3E">
        <w:rPr>
          <w:sz w:val="16"/>
          <w:szCs w:val="16"/>
        </w:rPr>
        <w:br/>
        <w:t>- поставщики;</w:t>
      </w:r>
      <w:r w:rsidRPr="00104F3E">
        <w:rPr>
          <w:sz w:val="16"/>
          <w:szCs w:val="16"/>
        </w:rPr>
        <w:br/>
        <w:t>- деловые партнеры;</w:t>
      </w:r>
      <w:r w:rsidRPr="00104F3E">
        <w:rPr>
          <w:sz w:val="16"/>
          <w:szCs w:val="16"/>
        </w:rPr>
        <w:br/>
        <w:t>- органы системы государственного регулирования;</w:t>
      </w:r>
      <w:r w:rsidRPr="00104F3E">
        <w:rPr>
          <w:sz w:val="16"/>
          <w:szCs w:val="16"/>
        </w:rPr>
        <w:br/>
        <w:t>- источники "силового давления" на организации;</w:t>
      </w:r>
      <w:r w:rsidRPr="00104F3E">
        <w:rPr>
          <w:sz w:val="16"/>
          <w:szCs w:val="16"/>
        </w:rPr>
        <w:br/>
        <w:t>- профсоюзы и т. д.</w:t>
      </w:r>
    </w:p>
    <w:p w:rsidR="00E07B9E" w:rsidRPr="00104F3E" w:rsidRDefault="00E07B9E" w:rsidP="00321C15">
      <w:pPr>
        <w:pStyle w:val="a4"/>
        <w:shd w:val="clear" w:color="auto" w:fill="FFFFFF"/>
        <w:spacing w:before="0" w:beforeAutospacing="0" w:after="0" w:afterAutospacing="0"/>
        <w:ind w:firstLine="284"/>
        <w:contextualSpacing/>
        <w:rPr>
          <w:sz w:val="16"/>
          <w:szCs w:val="16"/>
        </w:rPr>
      </w:pPr>
      <w:bookmarkStart w:id="0" w:name="_GoBack"/>
      <w:bookmarkEnd w:id="0"/>
      <w:r w:rsidRPr="00104F3E">
        <w:rPr>
          <w:sz w:val="16"/>
          <w:szCs w:val="16"/>
        </w:rPr>
        <w:t>Влияние факторов внешней среды на деятельность организаций весьма сложно, неоднозначно и изменчиво. Причем указанные факторы находятся в состоянии тесного взаимовлияния, изменение в одном из них приводит к изменениям в других.</w:t>
      </w:r>
    </w:p>
    <w:p w:rsidR="00DB1BCD" w:rsidRPr="00104F3E" w:rsidRDefault="00DB1BCD" w:rsidP="00572DF1">
      <w:pPr>
        <w:pStyle w:val="a4"/>
        <w:spacing w:before="0" w:beforeAutospacing="0" w:after="0" w:afterAutospacing="0"/>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10.Иерархия: отношения порядка и организации работы</w:t>
      </w:r>
    </w:p>
    <w:p w:rsidR="00DB1BCD" w:rsidRPr="00104F3E" w:rsidRDefault="00DB1BCD" w:rsidP="00321C15">
      <w:pPr>
        <w:pStyle w:val="a4"/>
        <w:spacing w:before="0" w:beforeAutospacing="0" w:after="0" w:afterAutospacing="0"/>
        <w:ind w:firstLine="284"/>
        <w:contextualSpacing/>
        <w:rPr>
          <w:color w:val="000000"/>
          <w:sz w:val="16"/>
          <w:szCs w:val="16"/>
        </w:rPr>
      </w:pPr>
      <w:r w:rsidRPr="00104F3E">
        <w:rPr>
          <w:color w:val="000000"/>
          <w:sz w:val="16"/>
          <w:szCs w:val="16"/>
        </w:rPr>
        <w:t>Иерархия является обязательной характерной чертой практически любой организации. Возможно следующее определение исходного понятия. Под иерархией имеется в виду разделение организации на определенные уровни; работники, находящиеся на различных иерархических уровнях отличаются друг друга по их месту в системе властных отношений. Основные предназначение иерархии состоит в том, чтобы обеспечить достижения наиболее значимых для организации целей с наименьшей затратой сил.</w:t>
      </w:r>
    </w:p>
    <w:p w:rsidR="00DB1BCD" w:rsidRPr="00104F3E" w:rsidRDefault="00DB1BCD" w:rsidP="00321C15">
      <w:pPr>
        <w:pStyle w:val="a4"/>
        <w:spacing w:before="0" w:beforeAutospacing="0" w:after="0" w:afterAutospacing="0"/>
        <w:ind w:firstLine="284"/>
        <w:contextualSpacing/>
        <w:rPr>
          <w:color w:val="000000"/>
          <w:sz w:val="16"/>
          <w:szCs w:val="16"/>
        </w:rPr>
      </w:pPr>
      <w:r w:rsidRPr="00104F3E">
        <w:rPr>
          <w:color w:val="000000"/>
          <w:sz w:val="16"/>
          <w:szCs w:val="16"/>
        </w:rPr>
        <w:t>У иерархии существует ряд универсальных признаков:1. Централизация власти.2. Односторонняя личная зависимость.3. Безличные нормы.</w:t>
      </w:r>
    </w:p>
    <w:p w:rsidR="00DB1BCD" w:rsidRPr="00104F3E" w:rsidRDefault="00DB1BCD" w:rsidP="00321C15">
      <w:pPr>
        <w:pStyle w:val="a4"/>
        <w:spacing w:before="0" w:beforeAutospacing="0" w:after="0" w:afterAutospacing="0"/>
        <w:ind w:firstLine="284"/>
        <w:contextualSpacing/>
        <w:rPr>
          <w:color w:val="000000"/>
          <w:sz w:val="16"/>
          <w:szCs w:val="16"/>
        </w:rPr>
      </w:pPr>
      <w:r w:rsidRPr="00104F3E">
        <w:rPr>
          <w:color w:val="000000"/>
          <w:sz w:val="16"/>
          <w:szCs w:val="16"/>
        </w:rPr>
        <w:t xml:space="preserve">Иерархия в организации не является чем-то стабильным и неизменным. Она претерпевает изменения исходя из них задач, которые возникают перед организацией. Иерархия может существовать в различных формах. Многие из этих форм могут присутствовать в организации одновременно. По степени распространенности можно назвать следующие формы иерархии:1. Вертикальная иерархия. Классическим примером ее служит система королевской власти в обществе. Власть в этом случае распространяется сверху вниз. 2. Перевернутая иерархия. Диаметральная противоположность вертикальной иерархии. В данном случае те лица, которые в обычных условиях являются подчинёнными, принимают решения, обязательные для исполнения со стороны руководства организации3. Иерархия с «изменяющейся геометрией». Представляет собою устойчивый процесс смены форм иерархии (чаще всего вертикальной и перевернутой) в соответствии с изменившимися обстоятельствами. 4. «Горизонтальная» иерархия служит дополнением вертикальной иерархии. Предполагается, что возникают отношения властвования и подчинения между лицами либо подразделениями, которые находятся на одном вертикально-иерархическом уровне. </w:t>
      </w:r>
    </w:p>
    <w:p w:rsidR="00DB1BCD" w:rsidRPr="00104F3E" w:rsidRDefault="00DB1BCD" w:rsidP="00321C15">
      <w:pPr>
        <w:pStyle w:val="a4"/>
        <w:spacing w:before="0" w:beforeAutospacing="0" w:after="0" w:afterAutospacing="0"/>
        <w:ind w:firstLine="284"/>
        <w:contextualSpacing/>
        <w:rPr>
          <w:color w:val="000000"/>
          <w:sz w:val="16"/>
          <w:szCs w:val="16"/>
        </w:rPr>
      </w:pPr>
      <w:r w:rsidRPr="00104F3E">
        <w:rPr>
          <w:color w:val="000000"/>
          <w:sz w:val="16"/>
          <w:szCs w:val="16"/>
        </w:rPr>
        <w:t>В заключении необходимо отметить, что чем больше форм иерархии существуют к конкретной организации, тем в большей степени она способна удачно реагировать на изменчивость во внешней среде.</w:t>
      </w:r>
    </w:p>
    <w:p w:rsidR="00DB1BCD" w:rsidRPr="00104F3E" w:rsidRDefault="00DB1BCD" w:rsidP="00321C15">
      <w:pPr>
        <w:pStyle w:val="a4"/>
        <w:spacing w:before="0" w:beforeAutospacing="0" w:after="0" w:afterAutospacing="0"/>
        <w:ind w:firstLine="284"/>
        <w:contextualSpacing/>
        <w:rPr>
          <w:color w:val="000000"/>
          <w:sz w:val="16"/>
          <w:szCs w:val="16"/>
        </w:rPr>
      </w:pPr>
      <w:r w:rsidRPr="00104F3E">
        <w:rPr>
          <w:bCs/>
          <w:color w:val="000000"/>
          <w:sz w:val="16"/>
          <w:szCs w:val="16"/>
        </w:rPr>
        <w:t>Иерархия</w:t>
      </w:r>
      <w:r w:rsidRPr="00104F3E">
        <w:rPr>
          <w:color w:val="000000"/>
          <w:sz w:val="16"/>
          <w:szCs w:val="16"/>
        </w:rPr>
        <w:t xml:space="preserve">— это </w:t>
      </w:r>
      <w:proofErr w:type="spellStart"/>
      <w:r w:rsidRPr="00104F3E">
        <w:rPr>
          <w:color w:val="000000"/>
          <w:sz w:val="16"/>
          <w:szCs w:val="16"/>
        </w:rPr>
        <w:t>разноуровневое</w:t>
      </w:r>
      <w:proofErr w:type="spellEnd"/>
      <w:r w:rsidRPr="00104F3E">
        <w:rPr>
          <w:color w:val="000000"/>
          <w:sz w:val="16"/>
          <w:szCs w:val="16"/>
        </w:rPr>
        <w:t xml:space="preserve"> распределение частей целого в зависимости от их </w:t>
      </w:r>
      <w:proofErr w:type="spellStart"/>
      <w:r w:rsidRPr="00104F3E">
        <w:rPr>
          <w:color w:val="000000"/>
          <w:sz w:val="16"/>
          <w:szCs w:val="16"/>
        </w:rPr>
        <w:t>функций.Иерархия</w:t>
      </w:r>
      <w:proofErr w:type="spellEnd"/>
      <w:r w:rsidRPr="00104F3E">
        <w:rPr>
          <w:color w:val="000000"/>
          <w:sz w:val="16"/>
          <w:szCs w:val="16"/>
        </w:rPr>
        <w:t xml:space="preserve"> выступает в нескольких</w:t>
      </w:r>
      <w:r w:rsidRPr="00104F3E">
        <w:rPr>
          <w:rStyle w:val="apple-converted-space"/>
          <w:color w:val="000000"/>
          <w:sz w:val="16"/>
          <w:szCs w:val="16"/>
        </w:rPr>
        <w:t> </w:t>
      </w:r>
      <w:r w:rsidRPr="00104F3E">
        <w:rPr>
          <w:iCs/>
          <w:color w:val="000000"/>
          <w:sz w:val="16"/>
          <w:szCs w:val="16"/>
        </w:rPr>
        <w:t>значениях</w:t>
      </w:r>
      <w:r w:rsidRPr="00104F3E">
        <w:rPr>
          <w:color w:val="000000"/>
          <w:sz w:val="16"/>
          <w:szCs w:val="16"/>
        </w:rPr>
        <w:t>:1.  </w:t>
      </w:r>
      <w:r w:rsidRPr="00104F3E">
        <w:rPr>
          <w:rStyle w:val="apple-converted-space"/>
          <w:color w:val="000000"/>
          <w:sz w:val="16"/>
          <w:szCs w:val="16"/>
        </w:rPr>
        <w:t> </w:t>
      </w:r>
      <w:proofErr w:type="spellStart"/>
      <w:r w:rsidRPr="00104F3E">
        <w:rPr>
          <w:color w:val="000000"/>
          <w:sz w:val="16"/>
          <w:szCs w:val="16"/>
          <w:u w:val="single"/>
        </w:rPr>
        <w:t>централизация.</w:t>
      </w:r>
      <w:r w:rsidRPr="00104F3E">
        <w:rPr>
          <w:color w:val="000000"/>
          <w:sz w:val="16"/>
          <w:szCs w:val="16"/>
        </w:rPr>
        <w:t>Она</w:t>
      </w:r>
      <w:proofErr w:type="spellEnd"/>
      <w:r w:rsidRPr="00104F3E">
        <w:rPr>
          <w:color w:val="000000"/>
          <w:sz w:val="16"/>
          <w:szCs w:val="16"/>
        </w:rPr>
        <w:t xml:space="preserve"> необходима, когда невозможно непосредственное взаимодействие, тогда нужна координация определенной группы людей. Ленин: ”... чтобы сэкономить труд централизации...” иерархия выполняет здесь инструментальную функцию.2.  </w:t>
      </w:r>
      <w:r w:rsidRPr="00104F3E">
        <w:rPr>
          <w:rStyle w:val="apple-converted-space"/>
          <w:color w:val="000000"/>
          <w:sz w:val="16"/>
          <w:szCs w:val="16"/>
        </w:rPr>
        <w:t> </w:t>
      </w:r>
      <w:r w:rsidRPr="00104F3E">
        <w:rPr>
          <w:color w:val="000000"/>
          <w:sz w:val="16"/>
          <w:szCs w:val="16"/>
          <w:u w:val="single"/>
        </w:rPr>
        <w:t xml:space="preserve">иерархия как человеческие </w:t>
      </w:r>
      <w:proofErr w:type="spellStart"/>
      <w:r w:rsidRPr="00104F3E">
        <w:rPr>
          <w:color w:val="000000"/>
          <w:sz w:val="16"/>
          <w:szCs w:val="16"/>
          <w:u w:val="single"/>
        </w:rPr>
        <w:t>отношения.</w:t>
      </w:r>
      <w:r w:rsidRPr="00104F3E">
        <w:rPr>
          <w:color w:val="000000"/>
          <w:sz w:val="16"/>
          <w:szCs w:val="16"/>
        </w:rPr>
        <w:t>Связь</w:t>
      </w:r>
      <w:proofErr w:type="spellEnd"/>
      <w:r w:rsidRPr="00104F3E">
        <w:rPr>
          <w:color w:val="000000"/>
          <w:sz w:val="16"/>
          <w:szCs w:val="16"/>
        </w:rPr>
        <w:t xml:space="preserve"> здесь односторонняя, как зависимость одного человека от другого.3.  </w:t>
      </w:r>
      <w:r w:rsidRPr="00104F3E">
        <w:rPr>
          <w:rStyle w:val="apple-converted-space"/>
          <w:color w:val="000000"/>
          <w:sz w:val="16"/>
          <w:szCs w:val="16"/>
        </w:rPr>
        <w:t> </w:t>
      </w:r>
      <w:r w:rsidRPr="00104F3E">
        <w:rPr>
          <w:color w:val="000000"/>
          <w:sz w:val="16"/>
          <w:szCs w:val="16"/>
          <w:u w:val="single"/>
        </w:rPr>
        <w:t xml:space="preserve">иерархия функционирует как </w:t>
      </w:r>
      <w:proofErr w:type="spellStart"/>
      <w:r w:rsidRPr="00104F3E">
        <w:rPr>
          <w:color w:val="000000"/>
          <w:sz w:val="16"/>
          <w:szCs w:val="16"/>
          <w:u w:val="single"/>
        </w:rPr>
        <w:t>власть.</w:t>
      </w:r>
      <w:r w:rsidRPr="00104F3E">
        <w:rPr>
          <w:color w:val="000000"/>
          <w:sz w:val="16"/>
          <w:szCs w:val="16"/>
        </w:rPr>
        <w:t>Члены</w:t>
      </w:r>
      <w:proofErr w:type="spellEnd"/>
      <w:r w:rsidRPr="00104F3E">
        <w:rPr>
          <w:color w:val="000000"/>
          <w:sz w:val="16"/>
          <w:szCs w:val="16"/>
        </w:rPr>
        <w:t xml:space="preserve"> организации подчиняются определенным требованиям, над членами организации господствует безличное требование организации.</w:t>
      </w:r>
    </w:p>
    <w:p w:rsidR="00DB1BCD" w:rsidRPr="00104F3E" w:rsidRDefault="00DB1BCD" w:rsidP="00572DF1">
      <w:pPr>
        <w:shd w:val="clear" w:color="auto" w:fill="FFFFFF"/>
        <w:spacing w:after="0" w:line="240" w:lineRule="auto"/>
        <w:ind w:firstLine="284"/>
        <w:contextualSpacing/>
        <w:jc w:val="center"/>
        <w:outlineLvl w:val="3"/>
        <w:rPr>
          <w:rFonts w:ascii="TimesNewRoman" w:hAnsi="TimesNewRoman" w:cs="TimesNewRoman"/>
          <w:b/>
          <w:sz w:val="16"/>
          <w:szCs w:val="16"/>
        </w:rPr>
      </w:pPr>
      <w:r w:rsidRPr="00104F3E">
        <w:rPr>
          <w:rFonts w:ascii="TimesNewRoman" w:hAnsi="TimesNewRoman" w:cs="TimesNewRoman"/>
          <w:b/>
          <w:sz w:val="16"/>
          <w:szCs w:val="16"/>
        </w:rPr>
        <w:t xml:space="preserve">11.Принципы </w:t>
      </w:r>
      <w:proofErr w:type="spellStart"/>
      <w:r w:rsidRPr="00104F3E">
        <w:rPr>
          <w:rFonts w:ascii="TimesNewRoman" w:hAnsi="TimesNewRoman" w:cs="TimesNewRoman"/>
          <w:b/>
          <w:sz w:val="16"/>
          <w:szCs w:val="16"/>
        </w:rPr>
        <w:t>А.Файоля</w:t>
      </w:r>
      <w:proofErr w:type="spellEnd"/>
      <w:r w:rsidRPr="00104F3E">
        <w:rPr>
          <w:rFonts w:ascii="TimesNewRoman" w:hAnsi="TimesNewRoman" w:cs="TimesNewRoman"/>
          <w:b/>
          <w:sz w:val="16"/>
          <w:szCs w:val="16"/>
        </w:rPr>
        <w:t>: краткая характеристика, значение в развитии организации</w:t>
      </w:r>
    </w:p>
    <w:p w:rsidR="00DB1BCD" w:rsidRPr="00104F3E" w:rsidRDefault="00DB1BCD" w:rsidP="00321C15">
      <w:pPr>
        <w:shd w:val="clear" w:color="auto" w:fill="FFFFFF"/>
        <w:spacing w:after="0" w:line="240" w:lineRule="auto"/>
        <w:ind w:firstLine="284"/>
        <w:contextualSpacing/>
        <w:outlineLvl w:val="3"/>
        <w:rPr>
          <w:rFonts w:ascii="Times New Roman" w:eastAsia="Times New Roman" w:hAnsi="Times New Roman" w:cs="Times New Roman"/>
          <w:bCs/>
          <w:color w:val="006666"/>
          <w:sz w:val="16"/>
          <w:szCs w:val="16"/>
          <w:lang w:eastAsia="ru-RU"/>
        </w:rPr>
      </w:pPr>
      <w:r w:rsidRPr="00104F3E">
        <w:rPr>
          <w:rFonts w:ascii="Times New Roman" w:eastAsia="Times New Roman" w:hAnsi="Times New Roman" w:cs="Times New Roman"/>
          <w:bCs/>
          <w:color w:val="006666"/>
          <w:sz w:val="16"/>
          <w:szCs w:val="16"/>
          <w:lang w:eastAsia="ru-RU"/>
        </w:rPr>
        <w:t xml:space="preserve">Принципы управления по </w:t>
      </w:r>
      <w:proofErr w:type="spellStart"/>
      <w:r w:rsidRPr="00104F3E">
        <w:rPr>
          <w:rFonts w:ascii="Times New Roman" w:eastAsia="Times New Roman" w:hAnsi="Times New Roman" w:cs="Times New Roman"/>
          <w:bCs/>
          <w:color w:val="006666"/>
          <w:sz w:val="16"/>
          <w:szCs w:val="16"/>
          <w:lang w:eastAsia="ru-RU"/>
        </w:rPr>
        <w:t>А.Файолю</w:t>
      </w:r>
      <w:proofErr w:type="spellEnd"/>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Разделение труда-</w:t>
      </w:r>
      <w:r w:rsidRPr="00104F3E">
        <w:rPr>
          <w:rFonts w:ascii="Times New Roman" w:eastAsia="Times New Roman" w:hAnsi="Times New Roman" w:cs="Times New Roman"/>
          <w:color w:val="000000"/>
          <w:sz w:val="16"/>
          <w:szCs w:val="16"/>
          <w:lang w:eastAsia="ru-RU"/>
        </w:rPr>
        <w:t xml:space="preserve"> Повышение количества и качества производства при затрате тех же условий. Это достигается за счет сокращения числа целей. Результатом является специализация функций и разделений власти</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Полномочия и ответственность-</w:t>
      </w:r>
      <w:r w:rsidRPr="00104F3E">
        <w:rPr>
          <w:rFonts w:ascii="Times New Roman" w:eastAsia="Times New Roman" w:hAnsi="Times New Roman" w:cs="Times New Roman"/>
          <w:color w:val="000000"/>
          <w:sz w:val="16"/>
          <w:szCs w:val="16"/>
          <w:lang w:eastAsia="ru-RU"/>
        </w:rPr>
        <w:t xml:space="preserve"> Делегирование полномочий каждому работающему, а там где есть полномочия, возникает и ответственность</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lastRenderedPageBreak/>
        <w:t>Дисциплина-</w:t>
      </w:r>
      <w:r w:rsidRPr="00104F3E">
        <w:rPr>
          <w:rFonts w:ascii="Times New Roman" w:eastAsia="Times New Roman" w:hAnsi="Times New Roman" w:cs="Times New Roman"/>
          <w:color w:val="000000"/>
          <w:sz w:val="16"/>
          <w:szCs w:val="16"/>
          <w:lang w:eastAsia="ru-RU"/>
        </w:rPr>
        <w:t xml:space="preserve"> Дисциплина предполагает выполнение условий соглашения между рабочими и руководством, применение санкций к нарушителям дисциплины</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Единство распорядительства</w:t>
      </w:r>
      <w:r w:rsidRPr="00104F3E">
        <w:rPr>
          <w:rFonts w:ascii="Times New Roman" w:eastAsia="Times New Roman" w:hAnsi="Times New Roman" w:cs="Times New Roman"/>
          <w:color w:val="000000"/>
          <w:sz w:val="16"/>
          <w:szCs w:val="16"/>
          <w:lang w:eastAsia="ru-RU"/>
        </w:rPr>
        <w:t>, или единоначалие- Получение распоряжений и отчет только перед одним непосредственным начальником</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Единство руководства и направления действий-</w:t>
      </w:r>
      <w:r w:rsidRPr="00104F3E">
        <w:rPr>
          <w:rFonts w:ascii="Times New Roman" w:eastAsia="Times New Roman" w:hAnsi="Times New Roman" w:cs="Times New Roman"/>
          <w:color w:val="000000"/>
          <w:sz w:val="16"/>
          <w:szCs w:val="16"/>
          <w:lang w:eastAsia="ru-RU"/>
        </w:rPr>
        <w:t xml:space="preserve"> Объединение действий с одинаковой целью в группы и работа по единому плану</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Подчинение частных, личных интересов общим-</w:t>
      </w:r>
      <w:r w:rsidRPr="00104F3E">
        <w:rPr>
          <w:rFonts w:ascii="Times New Roman" w:eastAsia="Times New Roman" w:hAnsi="Times New Roman" w:cs="Times New Roman"/>
          <w:color w:val="000000"/>
          <w:sz w:val="16"/>
          <w:szCs w:val="16"/>
          <w:lang w:eastAsia="ru-RU"/>
        </w:rPr>
        <w:t xml:space="preserve"> Интересы одного работника или группы работников не должны преобладать над интересами организации большего масштаба вплоть до интересов государства в целом.</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color w:val="000000"/>
          <w:sz w:val="16"/>
          <w:szCs w:val="16"/>
          <w:lang w:eastAsia="ru-RU"/>
        </w:rPr>
        <w:t>. </w:t>
      </w:r>
      <w:r w:rsidRPr="00104F3E">
        <w:rPr>
          <w:rFonts w:ascii="Times New Roman" w:eastAsia="Times New Roman" w:hAnsi="Times New Roman" w:cs="Times New Roman"/>
          <w:bCs/>
          <w:color w:val="000000"/>
          <w:sz w:val="16"/>
          <w:szCs w:val="16"/>
          <w:lang w:eastAsia="ru-RU"/>
        </w:rPr>
        <w:t>Вознаграждение-</w:t>
      </w:r>
      <w:r w:rsidRPr="00104F3E">
        <w:rPr>
          <w:rFonts w:ascii="Times New Roman" w:eastAsia="Times New Roman" w:hAnsi="Times New Roman" w:cs="Times New Roman"/>
          <w:color w:val="000000"/>
          <w:sz w:val="16"/>
          <w:szCs w:val="16"/>
          <w:lang w:eastAsia="ru-RU"/>
        </w:rPr>
        <w:t xml:space="preserve"> Получение работниками справедливого вознаграждения на работу</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Централизация-</w:t>
      </w:r>
      <w:r w:rsidRPr="00104F3E">
        <w:rPr>
          <w:rFonts w:ascii="Times New Roman" w:eastAsia="Times New Roman" w:hAnsi="Times New Roman" w:cs="Times New Roman"/>
          <w:color w:val="000000"/>
          <w:sz w:val="16"/>
          <w:szCs w:val="16"/>
          <w:lang w:eastAsia="ru-RU"/>
        </w:rPr>
        <w:t xml:space="preserve"> Правильное соотношение между централизацией и децентрализацией с целью достижения лучших результатов</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Иерархия или скалярная цепь-</w:t>
      </w:r>
      <w:r w:rsidRPr="00104F3E">
        <w:rPr>
          <w:rFonts w:ascii="Times New Roman" w:eastAsia="Times New Roman" w:hAnsi="Times New Roman" w:cs="Times New Roman"/>
          <w:color w:val="000000"/>
          <w:sz w:val="16"/>
          <w:szCs w:val="16"/>
          <w:lang w:eastAsia="ru-RU"/>
        </w:rPr>
        <w:t xml:space="preserve"> Иерархия, или скалярная цепь, — это ряд руководящих должностей, начиная с высших и кончая низшими. Ошибкой является уклонение без нужды от иерархии, но гораздо большая ошибка — сохранение ее, когда это может наносить ущерб организации. ("цепь начальников")</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Порядок-</w:t>
      </w:r>
      <w:r w:rsidRPr="00104F3E">
        <w:rPr>
          <w:rFonts w:ascii="Times New Roman" w:eastAsia="Times New Roman" w:hAnsi="Times New Roman" w:cs="Times New Roman"/>
          <w:color w:val="000000"/>
          <w:sz w:val="16"/>
          <w:szCs w:val="16"/>
          <w:lang w:eastAsia="ru-RU"/>
        </w:rPr>
        <w:t xml:space="preserve"> Рабочее место для каждого работника и каждый работник на своем месте</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Справедливость-</w:t>
      </w:r>
      <w:r w:rsidRPr="00104F3E">
        <w:rPr>
          <w:rFonts w:ascii="Times New Roman" w:eastAsia="Times New Roman" w:hAnsi="Times New Roman" w:cs="Times New Roman"/>
          <w:color w:val="000000"/>
          <w:sz w:val="16"/>
          <w:szCs w:val="16"/>
          <w:lang w:eastAsia="ru-RU"/>
        </w:rPr>
        <w:t xml:space="preserve"> Справедливое проведение в жизнь правил и соглашений на всех уровнях скалярной цепи</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color w:val="000000"/>
          <w:sz w:val="16"/>
          <w:szCs w:val="16"/>
          <w:lang w:eastAsia="ru-RU"/>
        </w:rPr>
        <w:t> </w:t>
      </w:r>
      <w:r w:rsidRPr="00104F3E">
        <w:rPr>
          <w:rFonts w:ascii="Times New Roman" w:eastAsia="Times New Roman" w:hAnsi="Times New Roman" w:cs="Times New Roman"/>
          <w:bCs/>
          <w:color w:val="000000"/>
          <w:sz w:val="16"/>
          <w:szCs w:val="16"/>
          <w:lang w:eastAsia="ru-RU"/>
        </w:rPr>
        <w:t>Стабильность персонала</w:t>
      </w:r>
      <w:r w:rsidRPr="00104F3E">
        <w:rPr>
          <w:rFonts w:ascii="Times New Roman" w:eastAsia="Times New Roman" w:hAnsi="Times New Roman" w:cs="Times New Roman"/>
          <w:color w:val="000000"/>
          <w:sz w:val="16"/>
          <w:szCs w:val="16"/>
          <w:lang w:eastAsia="ru-RU"/>
        </w:rPr>
        <w:t>(постоянство состава)- Высокая текучесть кадров является причиной и следствием плохого состояния дел. Посредственный руководитель, который дорожит своим местом, безусловно предпочтительней, чем выдающийся, талантливый менеджер, который быстро уходит и не держится за свое место.</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Инициатива-</w:t>
      </w:r>
      <w:r w:rsidRPr="00104F3E">
        <w:rPr>
          <w:rFonts w:ascii="Times New Roman" w:eastAsia="Times New Roman" w:hAnsi="Times New Roman" w:cs="Times New Roman"/>
          <w:color w:val="000000"/>
          <w:sz w:val="16"/>
          <w:szCs w:val="16"/>
          <w:lang w:eastAsia="ru-RU"/>
        </w:rPr>
        <w:t xml:space="preserve"> Инициатива — это разработка плана и успешная его реализация. Свобода предложений и осуществления также относится к категории инициативы</w:t>
      </w:r>
    </w:p>
    <w:p w:rsidR="00DB1BCD" w:rsidRPr="00104F3E" w:rsidRDefault="00DB1BCD" w:rsidP="00321C15">
      <w:pPr>
        <w:pStyle w:val="a3"/>
        <w:numPr>
          <w:ilvl w:val="0"/>
          <w:numId w:val="13"/>
        </w:numPr>
        <w:spacing w:after="0" w:line="240" w:lineRule="auto"/>
        <w:ind w:left="0" w:firstLine="284"/>
        <w:rPr>
          <w:rFonts w:ascii="Times New Roman" w:hAnsi="Times New Roman" w:cs="Times New Roman"/>
          <w:sz w:val="16"/>
          <w:szCs w:val="16"/>
        </w:rPr>
      </w:pPr>
      <w:r w:rsidRPr="00104F3E">
        <w:rPr>
          <w:rFonts w:ascii="Times New Roman" w:eastAsia="Times New Roman" w:hAnsi="Times New Roman" w:cs="Times New Roman"/>
          <w:bCs/>
          <w:color w:val="000000"/>
          <w:sz w:val="16"/>
          <w:szCs w:val="16"/>
          <w:lang w:eastAsia="ru-RU"/>
        </w:rPr>
        <w:t>Корпоративный дух</w:t>
      </w:r>
      <w:r w:rsidRPr="00104F3E">
        <w:rPr>
          <w:rFonts w:ascii="Times New Roman" w:eastAsia="Times New Roman" w:hAnsi="Times New Roman" w:cs="Times New Roman"/>
          <w:color w:val="000000"/>
          <w:sz w:val="16"/>
          <w:szCs w:val="16"/>
          <w:lang w:eastAsia="ru-RU"/>
        </w:rPr>
        <w:t> (единение персонала- Гармония, единение персонала — большая сила в организации.</w:t>
      </w:r>
    </w:p>
    <w:p w:rsidR="00DB1BCD" w:rsidRPr="00104F3E" w:rsidRDefault="00DB1BCD" w:rsidP="00572DF1">
      <w:pPr>
        <w:spacing w:after="0" w:line="240" w:lineRule="auto"/>
        <w:ind w:right="225"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 xml:space="preserve">12.Этапы процесса </w:t>
      </w:r>
      <w:proofErr w:type="spellStart"/>
      <w:r w:rsidRPr="00104F3E">
        <w:rPr>
          <w:rFonts w:ascii="TimesNewRoman" w:hAnsi="TimesNewRoman" w:cs="TimesNewRoman"/>
          <w:b/>
          <w:sz w:val="16"/>
          <w:szCs w:val="16"/>
        </w:rPr>
        <w:t>целеполагания</w:t>
      </w:r>
      <w:proofErr w:type="spellEnd"/>
      <w:r w:rsidRPr="00104F3E">
        <w:rPr>
          <w:rFonts w:ascii="TimesNewRoman" w:hAnsi="TimesNewRoman" w:cs="TimesNewRoman"/>
          <w:b/>
          <w:sz w:val="16"/>
          <w:szCs w:val="16"/>
        </w:rPr>
        <w:t xml:space="preserve"> в организации: сущность, характеристики</w:t>
      </w:r>
    </w:p>
    <w:p w:rsidR="00DB1BCD" w:rsidRPr="00104F3E" w:rsidRDefault="00DB1BCD" w:rsidP="00321C15">
      <w:pPr>
        <w:spacing w:after="0" w:line="240" w:lineRule="auto"/>
        <w:ind w:right="227"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Важнейшим компонентом управленческой деятельности и общего функционирования организаций </w:t>
      </w:r>
      <w:proofErr w:type="spellStart"/>
      <w:r w:rsidRPr="00104F3E">
        <w:rPr>
          <w:rFonts w:ascii="Times New Roman" w:eastAsia="Times New Roman" w:hAnsi="Times New Roman" w:cs="Times New Roman"/>
          <w:sz w:val="16"/>
          <w:szCs w:val="16"/>
          <w:lang w:eastAsia="ru-RU"/>
        </w:rPr>
        <w:t>является</w:t>
      </w:r>
      <w:r w:rsidRPr="00104F3E">
        <w:rPr>
          <w:rFonts w:ascii="Times New Roman" w:eastAsia="Times New Roman" w:hAnsi="Times New Roman" w:cs="Times New Roman"/>
          <w:iCs/>
          <w:sz w:val="16"/>
          <w:szCs w:val="16"/>
          <w:lang w:eastAsia="ru-RU"/>
        </w:rPr>
        <w:t>целеполагание</w:t>
      </w:r>
      <w:proofErr w:type="spellEnd"/>
      <w:r w:rsidRPr="00104F3E">
        <w:rPr>
          <w:rFonts w:ascii="Times New Roman" w:eastAsia="Times New Roman" w:hAnsi="Times New Roman" w:cs="Times New Roman"/>
          <w:iCs/>
          <w:sz w:val="16"/>
          <w:szCs w:val="16"/>
          <w:lang w:eastAsia="ru-RU"/>
        </w:rPr>
        <w:t>. </w:t>
      </w:r>
      <w:r w:rsidRPr="00104F3E">
        <w:rPr>
          <w:rFonts w:ascii="Times New Roman" w:eastAsia="Times New Roman" w:hAnsi="Times New Roman" w:cs="Times New Roman"/>
          <w:sz w:val="16"/>
          <w:szCs w:val="16"/>
          <w:lang w:eastAsia="ru-RU"/>
        </w:rPr>
        <w:t>Оно же является основной </w:t>
      </w:r>
      <w:r w:rsidRPr="00104F3E">
        <w:rPr>
          <w:rFonts w:ascii="Times New Roman" w:eastAsia="Times New Roman" w:hAnsi="Times New Roman" w:cs="Times New Roman"/>
          <w:iCs/>
          <w:sz w:val="16"/>
          <w:szCs w:val="16"/>
          <w:lang w:eastAsia="ru-RU"/>
        </w:rPr>
        <w:t>функцией </w:t>
      </w:r>
      <w:r w:rsidRPr="00104F3E">
        <w:rPr>
          <w:rFonts w:ascii="Times New Roman" w:eastAsia="Times New Roman" w:hAnsi="Times New Roman" w:cs="Times New Roman"/>
          <w:sz w:val="16"/>
          <w:szCs w:val="16"/>
          <w:lang w:eastAsia="ru-RU"/>
        </w:rPr>
        <w:t xml:space="preserve">руководителя, этапом управленческой деятельности и компонентом ее структуры. Определяется </w:t>
      </w:r>
      <w:proofErr w:type="spellStart"/>
      <w:r w:rsidRPr="00104F3E">
        <w:rPr>
          <w:rFonts w:ascii="Times New Roman" w:eastAsia="Times New Roman" w:hAnsi="Times New Roman" w:cs="Times New Roman"/>
          <w:sz w:val="16"/>
          <w:szCs w:val="16"/>
          <w:lang w:eastAsia="ru-RU"/>
        </w:rPr>
        <w:t>целеполагание</w:t>
      </w:r>
      <w:proofErr w:type="spellEnd"/>
      <w:r w:rsidRPr="00104F3E">
        <w:rPr>
          <w:rFonts w:ascii="Times New Roman" w:eastAsia="Times New Roman" w:hAnsi="Times New Roman" w:cs="Times New Roman"/>
          <w:sz w:val="16"/>
          <w:szCs w:val="16"/>
          <w:lang w:eastAsia="ru-RU"/>
        </w:rPr>
        <w:t xml:space="preserve"> как выбор цели функционирования организации. В теории управления трактовка этой функции неоднозначна. С одной стороны, признается ее определяющая роль в управленческой деятельности и общем функционировании организации, с другой — эта функция не выделяется в качестве самостоятельной, а рассматривается как часть функции планирования. В другой трактовке </w:t>
      </w:r>
      <w:proofErr w:type="spellStart"/>
      <w:r w:rsidRPr="00104F3E">
        <w:rPr>
          <w:rFonts w:ascii="Times New Roman" w:eastAsia="Times New Roman" w:hAnsi="Times New Roman" w:cs="Times New Roman"/>
          <w:sz w:val="16"/>
          <w:szCs w:val="16"/>
          <w:lang w:eastAsia="ru-RU"/>
        </w:rPr>
        <w:t>целеполагание</w:t>
      </w:r>
      <w:proofErr w:type="spellEnd"/>
      <w:r w:rsidRPr="00104F3E">
        <w:rPr>
          <w:rFonts w:ascii="Times New Roman" w:eastAsia="Times New Roman" w:hAnsi="Times New Roman" w:cs="Times New Roman"/>
          <w:sz w:val="16"/>
          <w:szCs w:val="16"/>
          <w:lang w:eastAsia="ru-RU"/>
        </w:rPr>
        <w:t xml:space="preserve"> рассматривается как исходная стадия всего управленческого цикла, предшествующая ему; поэтому оно выносится за пределы системы функций управления. Это справедливо в том смысле, что </w:t>
      </w:r>
      <w:proofErr w:type="spellStart"/>
      <w:r w:rsidRPr="00104F3E">
        <w:rPr>
          <w:rFonts w:ascii="Times New Roman" w:eastAsia="Times New Roman" w:hAnsi="Times New Roman" w:cs="Times New Roman"/>
          <w:sz w:val="16"/>
          <w:szCs w:val="16"/>
          <w:lang w:eastAsia="ru-RU"/>
        </w:rPr>
        <w:t>целеполагание</w:t>
      </w:r>
      <w:proofErr w:type="spellEnd"/>
      <w:r w:rsidRPr="00104F3E">
        <w:rPr>
          <w:rFonts w:ascii="Times New Roman" w:eastAsia="Times New Roman" w:hAnsi="Times New Roman" w:cs="Times New Roman"/>
          <w:sz w:val="16"/>
          <w:szCs w:val="16"/>
          <w:lang w:eastAsia="ru-RU"/>
        </w:rPr>
        <w:t xml:space="preserve"> стоит «вне и выше» других функций.</w:t>
      </w:r>
    </w:p>
    <w:p w:rsidR="00DB1BCD" w:rsidRPr="00104F3E" w:rsidRDefault="00DB1BCD" w:rsidP="00321C15">
      <w:pPr>
        <w:spacing w:after="0" w:line="240" w:lineRule="auto"/>
        <w:ind w:right="227"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Но </w:t>
      </w:r>
      <w:proofErr w:type="spellStart"/>
      <w:r w:rsidRPr="00104F3E">
        <w:rPr>
          <w:rFonts w:ascii="Times New Roman" w:eastAsia="Times New Roman" w:hAnsi="Times New Roman" w:cs="Times New Roman"/>
          <w:sz w:val="16"/>
          <w:szCs w:val="16"/>
          <w:lang w:eastAsia="ru-RU"/>
        </w:rPr>
        <w:t>целеполагание</w:t>
      </w:r>
      <w:proofErr w:type="spellEnd"/>
      <w:r w:rsidRPr="00104F3E">
        <w:rPr>
          <w:rFonts w:ascii="Times New Roman" w:eastAsia="Times New Roman" w:hAnsi="Times New Roman" w:cs="Times New Roman"/>
          <w:sz w:val="16"/>
          <w:szCs w:val="16"/>
          <w:lang w:eastAsia="ru-RU"/>
        </w:rPr>
        <w:t xml:space="preserve"> по своему содержанию и роли в управлении — именно управленческая функция. Это не только начальный этап управления. В ходе последующей деятельности имеет место формулировка новых целей, если выясняется неэффективность изначальных. При этом </w:t>
      </w:r>
      <w:proofErr w:type="spellStart"/>
      <w:r w:rsidRPr="00104F3E">
        <w:rPr>
          <w:rFonts w:ascii="Times New Roman" w:eastAsia="Times New Roman" w:hAnsi="Times New Roman" w:cs="Times New Roman"/>
          <w:sz w:val="16"/>
          <w:szCs w:val="16"/>
          <w:lang w:eastAsia="ru-RU"/>
        </w:rPr>
        <w:t>целеполагание</w:t>
      </w:r>
      <w:proofErr w:type="spellEnd"/>
      <w:r w:rsidRPr="00104F3E">
        <w:rPr>
          <w:rFonts w:ascii="Times New Roman" w:eastAsia="Times New Roman" w:hAnsi="Times New Roman" w:cs="Times New Roman"/>
          <w:sz w:val="16"/>
          <w:szCs w:val="16"/>
          <w:lang w:eastAsia="ru-RU"/>
        </w:rPr>
        <w:t xml:space="preserve"> выступает следствием иных управленческих функций, а не первым этапом управления. Специфическая обязанность руководителя — постановка целей перед исполнителями, что также входит в процесс функционирования организации. Функция </w:t>
      </w:r>
      <w:proofErr w:type="spellStart"/>
      <w:r w:rsidRPr="00104F3E">
        <w:rPr>
          <w:rFonts w:ascii="Times New Roman" w:eastAsia="Times New Roman" w:hAnsi="Times New Roman" w:cs="Times New Roman"/>
          <w:sz w:val="16"/>
          <w:szCs w:val="16"/>
          <w:lang w:eastAsia="ru-RU"/>
        </w:rPr>
        <w:t>целеполагания</w:t>
      </w:r>
      <w:proofErr w:type="spellEnd"/>
      <w:r w:rsidRPr="00104F3E">
        <w:rPr>
          <w:rFonts w:ascii="Times New Roman" w:eastAsia="Times New Roman" w:hAnsi="Times New Roman" w:cs="Times New Roman"/>
          <w:sz w:val="16"/>
          <w:szCs w:val="16"/>
          <w:lang w:eastAsia="ru-RU"/>
        </w:rPr>
        <w:t xml:space="preserve"> по своему содержанию — процесс сложный и развернутый во времени, имеющий специфические закономерности, не свойственные другим управленческим функциям. Иногда эта функция используется как основа в методе «управления по целям» (</w:t>
      </w:r>
      <w:proofErr w:type="spellStart"/>
      <w:r w:rsidRPr="00104F3E">
        <w:rPr>
          <w:rFonts w:ascii="Times New Roman" w:eastAsia="Times New Roman" w:hAnsi="Times New Roman" w:cs="Times New Roman"/>
          <w:sz w:val="16"/>
          <w:szCs w:val="16"/>
          <w:lang w:eastAsia="ru-RU"/>
        </w:rPr>
        <w:t>management</w:t>
      </w:r>
      <w:proofErr w:type="spellEnd"/>
      <w:r w:rsidRPr="00104F3E">
        <w:rPr>
          <w:rFonts w:ascii="Times New Roman" w:eastAsia="Times New Roman" w:hAnsi="Times New Roman" w:cs="Times New Roman"/>
          <w:sz w:val="16"/>
          <w:szCs w:val="16"/>
          <w:lang w:eastAsia="ru-RU"/>
        </w:rPr>
        <w:t xml:space="preserve"> </w:t>
      </w:r>
      <w:proofErr w:type="spellStart"/>
      <w:r w:rsidRPr="00104F3E">
        <w:rPr>
          <w:rFonts w:ascii="Times New Roman" w:eastAsia="Times New Roman" w:hAnsi="Times New Roman" w:cs="Times New Roman"/>
          <w:sz w:val="16"/>
          <w:szCs w:val="16"/>
          <w:lang w:eastAsia="ru-RU"/>
        </w:rPr>
        <w:t>by</w:t>
      </w:r>
      <w:proofErr w:type="spellEnd"/>
      <w:r w:rsidRPr="00104F3E">
        <w:rPr>
          <w:rFonts w:ascii="Times New Roman" w:eastAsia="Times New Roman" w:hAnsi="Times New Roman" w:cs="Times New Roman"/>
          <w:sz w:val="16"/>
          <w:szCs w:val="16"/>
          <w:lang w:eastAsia="ru-RU"/>
        </w:rPr>
        <w:t xml:space="preserve"> </w:t>
      </w:r>
      <w:proofErr w:type="spellStart"/>
      <w:r w:rsidRPr="00104F3E">
        <w:rPr>
          <w:rFonts w:ascii="Times New Roman" w:eastAsia="Times New Roman" w:hAnsi="Times New Roman" w:cs="Times New Roman"/>
          <w:sz w:val="16"/>
          <w:szCs w:val="16"/>
          <w:lang w:eastAsia="ru-RU"/>
        </w:rPr>
        <w:t>objectives</w:t>
      </w:r>
      <w:proofErr w:type="spellEnd"/>
      <w:r w:rsidRPr="00104F3E">
        <w:rPr>
          <w:rFonts w:ascii="Times New Roman" w:eastAsia="Times New Roman" w:hAnsi="Times New Roman" w:cs="Times New Roman"/>
          <w:sz w:val="16"/>
          <w:szCs w:val="16"/>
          <w:lang w:eastAsia="ru-RU"/>
        </w:rPr>
        <w:t xml:space="preserve"> — МВО).</w:t>
      </w:r>
    </w:p>
    <w:p w:rsidR="00E07B9E" w:rsidRPr="00104F3E" w:rsidRDefault="00E07B9E" w:rsidP="00572DF1">
      <w:pPr>
        <w:spacing w:after="0" w:line="240" w:lineRule="auto"/>
        <w:ind w:right="227" w:firstLine="284"/>
        <w:contextualSpacing/>
        <w:jc w:val="center"/>
        <w:rPr>
          <w:rFonts w:ascii="Times New Roman" w:eastAsia="Times New Roman" w:hAnsi="Times New Roman" w:cs="Times New Roman"/>
          <w:b/>
          <w:sz w:val="16"/>
          <w:szCs w:val="16"/>
          <w:lang w:eastAsia="ru-RU"/>
        </w:rPr>
      </w:pPr>
      <w:r w:rsidRPr="00104F3E">
        <w:rPr>
          <w:rFonts w:ascii="Times New Roman" w:eastAsia="Calibri" w:hAnsi="Times New Roman" w:cs="Times New Roman"/>
          <w:b/>
          <w:sz w:val="16"/>
          <w:szCs w:val="16"/>
        </w:rPr>
        <w:t>13. Неоклассическая школа: краткая характеристика, значение</w:t>
      </w:r>
    </w:p>
    <w:p w:rsidR="00E07B9E" w:rsidRPr="00104F3E" w:rsidRDefault="00E07B9E" w:rsidP="00321C15">
      <w:pPr>
        <w:autoSpaceDE w:val="0"/>
        <w:autoSpaceDN w:val="0"/>
        <w:adjustRightInd w:val="0"/>
        <w:spacing w:after="0" w:line="240" w:lineRule="auto"/>
        <w:ind w:firstLine="284"/>
        <w:contextualSpacing/>
        <w:rPr>
          <w:rStyle w:val="apple-converted-space"/>
          <w:rFonts w:ascii="Times New Roman" w:hAnsi="Times New Roman" w:cs="Times New Roman"/>
          <w:color w:val="000000"/>
          <w:sz w:val="16"/>
          <w:szCs w:val="16"/>
        </w:rPr>
      </w:pPr>
      <w:r w:rsidRPr="00104F3E">
        <w:rPr>
          <w:rFonts w:ascii="Times New Roman" w:hAnsi="Times New Roman" w:cs="Times New Roman"/>
          <w:color w:val="000000"/>
          <w:sz w:val="16"/>
          <w:szCs w:val="16"/>
        </w:rPr>
        <w:t>Основной вклад неоклассической школы: применение приёмов управления межличностными отношениями для повышения степени удовлетворённости и производительности; применение наук о человеческом поведении к управлению и формированию организации с учётом наиболее полного использования потенциала работников.</w:t>
      </w:r>
      <w:r w:rsidRPr="00104F3E">
        <w:rPr>
          <w:rFonts w:ascii="Times New Roman" w:hAnsi="Times New Roman" w:cs="Times New Roman"/>
          <w:color w:val="000000"/>
          <w:sz w:val="16"/>
          <w:szCs w:val="16"/>
        </w:rPr>
        <w:br/>
        <w:t>Школа «Человеческих отношений» (1930 – 1950) и Школа поведенческих наук (1950 – по настоящее время).</w:t>
      </w:r>
      <w:r w:rsidRPr="00104F3E">
        <w:rPr>
          <w:rStyle w:val="apple-converted-space"/>
          <w:rFonts w:ascii="Times New Roman" w:hAnsi="Times New Roman" w:cs="Times New Roman"/>
          <w:color w:val="000000"/>
          <w:sz w:val="16"/>
          <w:szCs w:val="16"/>
        </w:rPr>
        <w:t> </w:t>
      </w:r>
      <w:r w:rsidRPr="00104F3E">
        <w:rPr>
          <w:rFonts w:ascii="Times New Roman" w:hAnsi="Times New Roman" w:cs="Times New Roman"/>
          <w:color w:val="000000"/>
          <w:sz w:val="16"/>
          <w:szCs w:val="16"/>
        </w:rPr>
        <w:br/>
        <w:t xml:space="preserve">В основе – достижения психологии и социологии (науки о человеческом поведении). В процессе управления предлагалось сосредоточить внимание на работнике, а не на его задании (то есть повышение эффективности организации за счёт повышения эффективности её человеческих ресурсов). Учёные </w:t>
      </w:r>
      <w:proofErr w:type="spellStart"/>
      <w:r w:rsidRPr="00104F3E">
        <w:rPr>
          <w:rFonts w:ascii="Times New Roman" w:hAnsi="Times New Roman" w:cs="Times New Roman"/>
          <w:color w:val="000000"/>
          <w:sz w:val="16"/>
          <w:szCs w:val="16"/>
        </w:rPr>
        <w:t>бихевиористы</w:t>
      </w:r>
      <w:proofErr w:type="spellEnd"/>
      <w:r w:rsidRPr="00104F3E">
        <w:rPr>
          <w:rFonts w:ascii="Times New Roman" w:hAnsi="Times New Roman" w:cs="Times New Roman"/>
          <w:color w:val="000000"/>
          <w:sz w:val="16"/>
          <w:szCs w:val="16"/>
        </w:rPr>
        <w:t xml:space="preserve"> (от англ.слова </w:t>
      </w:r>
      <w:proofErr w:type="spellStart"/>
      <w:r w:rsidRPr="00104F3E">
        <w:rPr>
          <w:rFonts w:ascii="Times New Roman" w:hAnsi="Times New Roman" w:cs="Times New Roman"/>
          <w:color w:val="000000"/>
          <w:sz w:val="16"/>
          <w:szCs w:val="16"/>
        </w:rPr>
        <w:t>behaviour</w:t>
      </w:r>
      <w:proofErr w:type="spellEnd"/>
      <w:r w:rsidRPr="00104F3E">
        <w:rPr>
          <w:rFonts w:ascii="Times New Roman" w:hAnsi="Times New Roman" w:cs="Times New Roman"/>
          <w:color w:val="000000"/>
          <w:sz w:val="16"/>
          <w:szCs w:val="16"/>
        </w:rPr>
        <w:t xml:space="preserve"> – поведение) – разработали теории мотивации. Авторами школы человеческих отношений считают Мери </w:t>
      </w:r>
      <w:proofErr w:type="spellStart"/>
      <w:r w:rsidRPr="00104F3E">
        <w:rPr>
          <w:rFonts w:ascii="Times New Roman" w:hAnsi="Times New Roman" w:cs="Times New Roman"/>
          <w:color w:val="000000"/>
          <w:sz w:val="16"/>
          <w:szCs w:val="16"/>
        </w:rPr>
        <w:t>Фоллетт</w:t>
      </w:r>
      <w:proofErr w:type="spellEnd"/>
      <w:r w:rsidRPr="00104F3E">
        <w:rPr>
          <w:rFonts w:ascii="Times New Roman" w:hAnsi="Times New Roman" w:cs="Times New Roman"/>
          <w:color w:val="000000"/>
          <w:sz w:val="16"/>
          <w:szCs w:val="16"/>
        </w:rPr>
        <w:t xml:space="preserve"> и </w:t>
      </w:r>
      <w:proofErr w:type="spellStart"/>
      <w:r w:rsidRPr="00104F3E">
        <w:rPr>
          <w:rFonts w:ascii="Times New Roman" w:hAnsi="Times New Roman" w:cs="Times New Roman"/>
          <w:color w:val="000000"/>
          <w:sz w:val="16"/>
          <w:szCs w:val="16"/>
        </w:rPr>
        <w:t>Элтона</w:t>
      </w:r>
      <w:proofErr w:type="spellEnd"/>
      <w:r w:rsidRPr="00104F3E">
        <w:rPr>
          <w:rFonts w:ascii="Times New Roman" w:hAnsi="Times New Roman" w:cs="Times New Roman"/>
          <w:color w:val="000000"/>
          <w:sz w:val="16"/>
          <w:szCs w:val="16"/>
        </w:rPr>
        <w:t xml:space="preserve"> </w:t>
      </w:r>
      <w:proofErr w:type="spellStart"/>
      <w:r w:rsidRPr="00104F3E">
        <w:rPr>
          <w:rFonts w:ascii="Times New Roman" w:hAnsi="Times New Roman" w:cs="Times New Roman"/>
          <w:color w:val="000000"/>
          <w:sz w:val="16"/>
          <w:szCs w:val="16"/>
        </w:rPr>
        <w:t>Мэйо</w:t>
      </w:r>
      <w:proofErr w:type="spellEnd"/>
      <w:r w:rsidRPr="00104F3E">
        <w:rPr>
          <w:rFonts w:ascii="Times New Roman" w:hAnsi="Times New Roman" w:cs="Times New Roman"/>
          <w:color w:val="000000"/>
          <w:sz w:val="16"/>
          <w:szCs w:val="16"/>
        </w:rPr>
        <w:t>. В своих научных трудах они впервые обратили внимание на то, что далеко не всегда только высокая зарплата приводит к росту производительности труда. Достигнуть увеличения выработки можно при большем внимании и заботе о подчинённых со стороны руководителя. Кроме того, рабочие действуют и принимают решения чаще как члены группы, а не как отдельные личности. При этом каждое лицо оказывает влияние на других членов группы, одновременно находясь под их влиянием. Человек, работающий в коллективе, воспринимает требующие решения вопросы гораздо лучше, нежели указания руководства, поскольку на него оказывают влияние его коллеги. Вариантом развития научного направления, уделявшего повышенное внимание характеру взаимоотношения между людьми в процессе производства продукции, явились поведенческие науки.</w:t>
      </w:r>
      <w:r w:rsidRPr="00104F3E">
        <w:rPr>
          <w:rStyle w:val="apple-converted-space"/>
          <w:rFonts w:ascii="Times New Roman" w:hAnsi="Times New Roman" w:cs="Times New Roman"/>
          <w:color w:val="000000"/>
          <w:sz w:val="16"/>
          <w:szCs w:val="16"/>
        </w:rPr>
        <w:t> </w:t>
      </w:r>
      <w:r w:rsidRPr="00104F3E">
        <w:rPr>
          <w:rFonts w:ascii="Times New Roman" w:hAnsi="Times New Roman" w:cs="Times New Roman"/>
          <w:color w:val="000000"/>
          <w:sz w:val="16"/>
          <w:szCs w:val="16"/>
        </w:rPr>
        <w:br/>
        <w:t>Авторов данного научного направления (</w:t>
      </w:r>
      <w:proofErr w:type="spellStart"/>
      <w:r w:rsidRPr="00104F3E">
        <w:rPr>
          <w:rFonts w:ascii="Times New Roman" w:hAnsi="Times New Roman" w:cs="Times New Roman"/>
          <w:color w:val="000000"/>
          <w:sz w:val="16"/>
          <w:szCs w:val="16"/>
        </w:rPr>
        <w:t>К.Арджирис</w:t>
      </w:r>
      <w:proofErr w:type="spellEnd"/>
      <w:r w:rsidRPr="00104F3E">
        <w:rPr>
          <w:rFonts w:ascii="Times New Roman" w:hAnsi="Times New Roman" w:cs="Times New Roman"/>
          <w:color w:val="000000"/>
          <w:sz w:val="16"/>
          <w:szCs w:val="16"/>
        </w:rPr>
        <w:t xml:space="preserve"> и др.) в первую очередь заинтересовала проблема разработки методов оптимизации межличностных отношений, преодоления несовместимости целей организации и отдельной личности. Эффективность труда работника, по мнению учёных, в значительной степени зависит от знания руководителем мотивов его поведения. В свою очередь, грамотное использование научных методов науки о поведении человека может способствовать повышению эффективности деятельности организации.</w:t>
      </w:r>
      <w:r w:rsidRPr="00104F3E">
        <w:rPr>
          <w:rStyle w:val="apple-converted-space"/>
          <w:rFonts w:ascii="Times New Roman" w:hAnsi="Times New Roman" w:cs="Times New Roman"/>
          <w:color w:val="000000"/>
          <w:sz w:val="16"/>
          <w:szCs w:val="16"/>
        </w:rPr>
        <w:t> </w:t>
      </w:r>
    </w:p>
    <w:p w:rsidR="00E07B9E" w:rsidRPr="00104F3E" w:rsidRDefault="00E07B9E" w:rsidP="00572DF1">
      <w:pPr>
        <w:autoSpaceDE w:val="0"/>
        <w:autoSpaceDN w:val="0"/>
        <w:adjustRightInd w:val="0"/>
        <w:spacing w:after="0" w:line="240" w:lineRule="auto"/>
        <w:ind w:firstLine="284"/>
        <w:contextualSpacing/>
        <w:jc w:val="center"/>
        <w:rPr>
          <w:rFonts w:ascii="Times New Roman" w:eastAsia="Calibri" w:hAnsi="Times New Roman" w:cs="Times New Roman"/>
          <w:b/>
          <w:sz w:val="16"/>
          <w:szCs w:val="16"/>
        </w:rPr>
      </w:pPr>
      <w:r w:rsidRPr="00104F3E">
        <w:rPr>
          <w:rFonts w:ascii="Times New Roman" w:eastAsia="Calibri" w:hAnsi="Times New Roman" w:cs="Times New Roman"/>
          <w:b/>
          <w:sz w:val="16"/>
          <w:szCs w:val="16"/>
        </w:rPr>
        <w:t>14. Ситуационная теория: краткое содержание, значение.</w:t>
      </w:r>
    </w:p>
    <w:p w:rsidR="00E07B9E" w:rsidRPr="00104F3E" w:rsidRDefault="00E07B9E" w:rsidP="00321C15">
      <w:pPr>
        <w:autoSpaceDE w:val="0"/>
        <w:autoSpaceDN w:val="0"/>
        <w:adjustRightInd w:val="0"/>
        <w:spacing w:after="0" w:line="240" w:lineRule="auto"/>
        <w:ind w:firstLine="284"/>
        <w:contextualSpacing/>
        <w:rPr>
          <w:rFonts w:ascii="Times New Roman" w:eastAsia="Calibri" w:hAnsi="Times New Roman" w:cs="Times New Roman"/>
          <w:sz w:val="16"/>
          <w:szCs w:val="16"/>
        </w:rPr>
      </w:pPr>
      <w:r w:rsidRPr="00104F3E">
        <w:rPr>
          <w:rFonts w:ascii="Times New Roman" w:hAnsi="Times New Roman" w:cs="Times New Roman"/>
          <w:color w:val="000000"/>
          <w:sz w:val="16"/>
          <w:szCs w:val="16"/>
        </w:rPr>
        <w:t xml:space="preserve">Среди «синтетических» учений об управлении особое место занимает ситуационный, или </w:t>
      </w:r>
      <w:proofErr w:type="spellStart"/>
      <w:r w:rsidRPr="00104F3E">
        <w:rPr>
          <w:rFonts w:ascii="Times New Roman" w:hAnsi="Times New Roman" w:cs="Times New Roman"/>
          <w:color w:val="000000"/>
          <w:sz w:val="16"/>
          <w:szCs w:val="16"/>
        </w:rPr>
        <w:t>кейсовый</w:t>
      </w:r>
      <w:proofErr w:type="spellEnd"/>
      <w:r w:rsidRPr="00104F3E">
        <w:rPr>
          <w:rFonts w:ascii="Times New Roman" w:hAnsi="Times New Roman" w:cs="Times New Roman"/>
          <w:color w:val="000000"/>
          <w:sz w:val="16"/>
          <w:szCs w:val="16"/>
        </w:rPr>
        <w:t xml:space="preserve"> подход (от англ. </w:t>
      </w:r>
      <w:proofErr w:type="spellStart"/>
      <w:r w:rsidRPr="00104F3E">
        <w:rPr>
          <w:rFonts w:ascii="Times New Roman" w:hAnsi="Times New Roman" w:cs="Times New Roman"/>
          <w:color w:val="000000"/>
          <w:sz w:val="16"/>
          <w:szCs w:val="16"/>
        </w:rPr>
        <w:t>Сase</w:t>
      </w:r>
      <w:proofErr w:type="spellEnd"/>
      <w:r w:rsidRPr="00104F3E">
        <w:rPr>
          <w:rFonts w:ascii="Times New Roman" w:hAnsi="Times New Roman" w:cs="Times New Roman"/>
          <w:color w:val="000000"/>
          <w:sz w:val="16"/>
          <w:szCs w:val="16"/>
        </w:rPr>
        <w:t xml:space="preserve"> - ситуация). Это скорее способ мышления, чем набор конкретных действий. Разработанный в </w:t>
      </w:r>
      <w:proofErr w:type="spellStart"/>
      <w:r w:rsidRPr="00104F3E">
        <w:rPr>
          <w:rFonts w:ascii="Times New Roman" w:hAnsi="Times New Roman" w:cs="Times New Roman"/>
          <w:color w:val="000000"/>
          <w:sz w:val="16"/>
          <w:szCs w:val="16"/>
        </w:rPr>
        <w:t>Гарвадской</w:t>
      </w:r>
      <w:proofErr w:type="spellEnd"/>
      <w:r w:rsidRPr="00104F3E">
        <w:rPr>
          <w:rFonts w:ascii="Times New Roman" w:hAnsi="Times New Roman" w:cs="Times New Roman"/>
          <w:color w:val="000000"/>
          <w:sz w:val="16"/>
          <w:szCs w:val="16"/>
        </w:rPr>
        <w:t xml:space="preserve"> школе бизнеса, он помогает будущим менеджерам быстро решать насущные проблемы. Наиболее совершенными ситуационными теориями является теория адаптации (стратегии приспособления), теория глобальной стратегии и теория управления по результатам. Формирование поведенческого менеджмента стало результатом усиления взаимосвязей концепции человеческих отношений с психологией, социологией и эргономикой. Представителями его стали Р. </w:t>
      </w:r>
      <w:proofErr w:type="spellStart"/>
      <w:r w:rsidRPr="00104F3E">
        <w:rPr>
          <w:rFonts w:ascii="Times New Roman" w:hAnsi="Times New Roman" w:cs="Times New Roman"/>
          <w:color w:val="000000"/>
          <w:sz w:val="16"/>
          <w:szCs w:val="16"/>
        </w:rPr>
        <w:t>Лайкерт</w:t>
      </w:r>
      <w:proofErr w:type="spellEnd"/>
      <w:r w:rsidRPr="00104F3E">
        <w:rPr>
          <w:rFonts w:ascii="Times New Roman" w:hAnsi="Times New Roman" w:cs="Times New Roman"/>
          <w:color w:val="000000"/>
          <w:sz w:val="16"/>
          <w:szCs w:val="16"/>
        </w:rPr>
        <w:t xml:space="preserve">, А. </w:t>
      </w:r>
      <w:proofErr w:type="spellStart"/>
      <w:r w:rsidRPr="00104F3E">
        <w:rPr>
          <w:rFonts w:ascii="Times New Roman" w:hAnsi="Times New Roman" w:cs="Times New Roman"/>
          <w:color w:val="000000"/>
          <w:sz w:val="16"/>
          <w:szCs w:val="16"/>
        </w:rPr>
        <w:t>Маслоу</w:t>
      </w:r>
      <w:proofErr w:type="spellEnd"/>
      <w:r w:rsidRPr="00104F3E">
        <w:rPr>
          <w:rFonts w:ascii="Times New Roman" w:hAnsi="Times New Roman" w:cs="Times New Roman"/>
          <w:color w:val="000000"/>
          <w:sz w:val="16"/>
          <w:szCs w:val="16"/>
        </w:rPr>
        <w:t xml:space="preserve">, Д. Мак-Грегор. Системная теория менеджмента Основной идеей теории является рассмотрение организации как системы, состоящей из взаимосвязанных элементов. Очень популярной среди системных концепций менеджмента является теория «7-S», которую разработали две пары американских исследователей (первую пару составили Томас </w:t>
      </w:r>
      <w:proofErr w:type="spellStart"/>
      <w:r w:rsidRPr="00104F3E">
        <w:rPr>
          <w:rFonts w:ascii="Times New Roman" w:hAnsi="Times New Roman" w:cs="Times New Roman"/>
          <w:color w:val="000000"/>
          <w:sz w:val="16"/>
          <w:szCs w:val="16"/>
        </w:rPr>
        <w:t>Питерс</w:t>
      </w:r>
      <w:proofErr w:type="spellEnd"/>
      <w:r w:rsidRPr="00104F3E">
        <w:rPr>
          <w:rFonts w:ascii="Times New Roman" w:hAnsi="Times New Roman" w:cs="Times New Roman"/>
          <w:color w:val="000000"/>
          <w:sz w:val="16"/>
          <w:szCs w:val="16"/>
        </w:rPr>
        <w:t xml:space="preserve"> и Роберт </w:t>
      </w:r>
      <w:proofErr w:type="spellStart"/>
      <w:r w:rsidRPr="00104F3E">
        <w:rPr>
          <w:rFonts w:ascii="Times New Roman" w:hAnsi="Times New Roman" w:cs="Times New Roman"/>
          <w:color w:val="000000"/>
          <w:sz w:val="16"/>
          <w:szCs w:val="16"/>
        </w:rPr>
        <w:t>Уотермен</w:t>
      </w:r>
      <w:proofErr w:type="spellEnd"/>
      <w:r w:rsidRPr="00104F3E">
        <w:rPr>
          <w:rFonts w:ascii="Times New Roman" w:hAnsi="Times New Roman" w:cs="Times New Roman"/>
          <w:color w:val="000000"/>
          <w:sz w:val="16"/>
          <w:szCs w:val="16"/>
        </w:rPr>
        <w:t xml:space="preserve">, вторую - Ричард Паскаль и </w:t>
      </w:r>
      <w:proofErr w:type="spellStart"/>
      <w:r w:rsidRPr="00104F3E">
        <w:rPr>
          <w:rFonts w:ascii="Times New Roman" w:hAnsi="Times New Roman" w:cs="Times New Roman"/>
          <w:color w:val="000000"/>
          <w:sz w:val="16"/>
          <w:szCs w:val="16"/>
        </w:rPr>
        <w:t>Ентьни</w:t>
      </w:r>
      <w:proofErr w:type="spellEnd"/>
      <w:r w:rsidRPr="00104F3E">
        <w:rPr>
          <w:rFonts w:ascii="Times New Roman" w:hAnsi="Times New Roman" w:cs="Times New Roman"/>
          <w:color w:val="000000"/>
          <w:sz w:val="16"/>
          <w:szCs w:val="16"/>
        </w:rPr>
        <w:t xml:space="preserve"> </w:t>
      </w:r>
      <w:proofErr w:type="spellStart"/>
      <w:r w:rsidRPr="00104F3E">
        <w:rPr>
          <w:rFonts w:ascii="Times New Roman" w:hAnsi="Times New Roman" w:cs="Times New Roman"/>
          <w:color w:val="000000"/>
          <w:sz w:val="16"/>
          <w:szCs w:val="16"/>
        </w:rPr>
        <w:t>Атос</w:t>
      </w:r>
      <w:proofErr w:type="spellEnd"/>
      <w:r w:rsidRPr="00104F3E">
        <w:rPr>
          <w:rFonts w:ascii="Times New Roman" w:hAnsi="Times New Roman" w:cs="Times New Roman"/>
          <w:color w:val="000000"/>
          <w:sz w:val="16"/>
          <w:szCs w:val="16"/>
        </w:rPr>
        <w:t>). Ученые пришли к выводу, что эффективная современная организация формируется на базе семи взаимосвязанных элементов, изменение каждого из которых ведет к изменению шести других. Основополагающими моментами этой концепции являются: стратегия, структура, системы, штаты, стиль, квалификация и ценности, которые можно так или иначе разделять.</w:t>
      </w:r>
    </w:p>
    <w:p w:rsidR="00E07B9E" w:rsidRPr="00104F3E" w:rsidRDefault="00E07B9E" w:rsidP="00572DF1">
      <w:pPr>
        <w:autoSpaceDE w:val="0"/>
        <w:autoSpaceDN w:val="0"/>
        <w:adjustRightInd w:val="0"/>
        <w:spacing w:after="0" w:line="240" w:lineRule="auto"/>
        <w:ind w:firstLine="284"/>
        <w:contextualSpacing/>
        <w:jc w:val="center"/>
        <w:rPr>
          <w:rFonts w:ascii="Times New Roman" w:eastAsia="Calibri" w:hAnsi="Times New Roman" w:cs="Times New Roman"/>
          <w:b/>
          <w:sz w:val="16"/>
          <w:szCs w:val="16"/>
        </w:rPr>
      </w:pPr>
      <w:r w:rsidRPr="00104F3E">
        <w:rPr>
          <w:rFonts w:ascii="Times New Roman" w:eastAsia="Calibri" w:hAnsi="Times New Roman" w:cs="Times New Roman"/>
          <w:b/>
          <w:sz w:val="16"/>
          <w:szCs w:val="16"/>
        </w:rPr>
        <w:t>15. Принципы Ф.Тейлора: характеристика, значение в жизнедеятельности организации, условия применения.</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Основные принципы Фредерика Тейлора.</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Научное изучение каждого отдельного вида трудовой деятельности.</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Отбор, тренировка и обучение рабочих и менеджеров на основе научных критериев.</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3. Сотрудничество администрации с рабочими.</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4. Равномерное и справедливое распределение обязанностей.</w:t>
      </w:r>
    </w:p>
    <w:p w:rsidR="00582504" w:rsidRPr="00104F3E" w:rsidRDefault="00E07B9E" w:rsidP="00321C15">
      <w:pPr>
        <w:spacing w:after="0" w:line="240" w:lineRule="auto"/>
        <w:ind w:firstLine="284"/>
        <w:contextualSpacing/>
        <w:rPr>
          <w:bCs/>
          <w:sz w:val="16"/>
          <w:szCs w:val="16"/>
        </w:rPr>
      </w:pPr>
      <w:r w:rsidRPr="00104F3E">
        <w:rPr>
          <w:rFonts w:ascii="Times New Roman" w:hAnsi="Times New Roman" w:cs="Times New Roman"/>
          <w:sz w:val="16"/>
          <w:szCs w:val="16"/>
        </w:rPr>
        <w:t>Тейлор утверждает, что </w:t>
      </w:r>
      <w:r w:rsidRPr="00104F3E">
        <w:rPr>
          <w:rFonts w:ascii="Times New Roman" w:hAnsi="Times New Roman" w:cs="Times New Roman"/>
          <w:bCs/>
          <w:sz w:val="16"/>
          <w:szCs w:val="16"/>
        </w:rPr>
        <w:t>в обязанности руководства </w:t>
      </w:r>
      <w:r w:rsidRPr="00104F3E">
        <w:rPr>
          <w:rFonts w:ascii="Times New Roman" w:hAnsi="Times New Roman" w:cs="Times New Roman"/>
          <w:sz w:val="16"/>
          <w:szCs w:val="16"/>
        </w:rPr>
        <w:t>входит выбор людей, способных удовлетворить рабочие требования, а затем подготовить и обучить этих людей для работы в конкретном направлении. Подготовка является определяющим моментом для повышения эффективности работы. Тейлор считает, что специализация труда одинаково важна как на управленческом уровне, так и на исполнительном. Он считает, что планирование необходимо осуществлять в плановом отделе чиновниками, которые всесторонне подготовлены и могут выполнять все функции планирования. Фредерик Тейлор создал </w:t>
      </w:r>
      <w:r w:rsidRPr="00104F3E">
        <w:rPr>
          <w:rFonts w:ascii="Times New Roman" w:hAnsi="Times New Roman" w:cs="Times New Roman"/>
          <w:bCs/>
          <w:sz w:val="16"/>
          <w:szCs w:val="16"/>
        </w:rPr>
        <w:t>систему дифференциальной оплаты, </w:t>
      </w:r>
      <w:r w:rsidRPr="00104F3E">
        <w:rPr>
          <w:rFonts w:ascii="Times New Roman" w:hAnsi="Times New Roman" w:cs="Times New Roman"/>
          <w:sz w:val="16"/>
          <w:szCs w:val="16"/>
        </w:rPr>
        <w:t>согласно которой рабочие получали заработную плату в соответствии с их выработкой, т. е. он основное значение придавал системе сдельных ставок заработной платы. Это значит, что рабочие, производящие продукции больше дневной стандартной нормы, должны получать более высокую сдельную ставку, чем те, кто не вырабатывает норму. Основным побудительным фактором работающих людей является возможность зарабатывать деньги, увеличивая производительность труда.</w:t>
      </w:r>
      <w:r w:rsidR="00582504" w:rsidRPr="00104F3E">
        <w:rPr>
          <w:bCs/>
          <w:sz w:val="16"/>
          <w:szCs w:val="16"/>
        </w:rPr>
        <w:t xml:space="preserve"> </w:t>
      </w:r>
    </w:p>
    <w:p w:rsidR="00582504" w:rsidRPr="00104F3E" w:rsidRDefault="00582504" w:rsidP="00572DF1">
      <w:pPr>
        <w:spacing w:after="0" w:line="240" w:lineRule="auto"/>
        <w:ind w:firstLine="284"/>
        <w:contextualSpacing/>
        <w:jc w:val="center"/>
        <w:rPr>
          <w:b/>
          <w:bCs/>
          <w:sz w:val="16"/>
          <w:szCs w:val="16"/>
        </w:rPr>
      </w:pPr>
      <w:r w:rsidRPr="00104F3E">
        <w:rPr>
          <w:b/>
          <w:bCs/>
          <w:sz w:val="16"/>
          <w:szCs w:val="16"/>
        </w:rPr>
        <w:t xml:space="preserve">16. </w:t>
      </w:r>
      <w:r w:rsidRPr="00104F3E">
        <w:rPr>
          <w:rFonts w:ascii="TimesNewRoman" w:hAnsi="TimesNewRoman" w:cs="TimesNewRoman"/>
          <w:b/>
          <w:sz w:val="16"/>
          <w:szCs w:val="16"/>
        </w:rPr>
        <w:t>Значение миссии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Миссия</w:t>
      </w:r>
      <w:r w:rsidRPr="00104F3E">
        <w:rPr>
          <w:rFonts w:ascii="Times New Roman" w:hAnsi="Times New Roman" w:cs="Times New Roman"/>
          <w:sz w:val="16"/>
          <w:szCs w:val="16"/>
        </w:rPr>
        <w:t> – это смысл существования организации, в котором выражается отличие данной организации от других, ее социальная роль.</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Ключевые элементы, из которых состоит миссия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Определение всех сфер деятельности, в которых планирует работать организация.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Стратегические цели, которые устанавливает организация, определение ключевых показателей, которых стремится достичь организация в будущем.</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lastRenderedPageBreak/>
        <w:t>3. Компетентность персонала и конкурентные преимущества. Миссия устанавливает суть общекорпоративных ценностей. К таким ценностям относятся специальные знания и навыки.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4. Круг влияния. Миссия устанавливает группы лиц и организаций, сотрудничество с которыми способствует развитию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5. Основные виды деятельности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6. Основные конкурентные преимущества, которых планируется достичь организацией в будущем. Необходимо также выявить основные недостатки, которые планируется ликвидировать в первую очередь.</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Задачи, решению которых способствует миссия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Выразить то, для чего существует организация.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Установить, чем организация отличается от других организаций, функционирующих на том же рынке.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3. Определить критерий для оценки действий, осуществляемых в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4. Скоординировать интересы всех лиц, связанных с организацией.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5. Содействовать созданию благоприятной корпоративной атмосферы.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Создание миссии позволяет установить, для чего существует конкретная организация. Как правило, миссия остается неизменной на протяжении всего жизненного цикла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Форма выражения миссии: </w:t>
      </w:r>
      <w:r w:rsidRPr="00104F3E">
        <w:rPr>
          <w:rFonts w:ascii="Times New Roman" w:hAnsi="Times New Roman" w:cs="Times New Roman"/>
          <w:sz w:val="16"/>
          <w:szCs w:val="16"/>
        </w:rPr>
        <w:t>миссия может быть сформулирована как в виде одной фразы, так и в виде программного заявления высшего руководства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Миссия может быть использована как представительский документ для включения в годовой отчет компании перед акционерами и как внутрифирменный основополагающий документ.</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Особенность: </w:t>
      </w:r>
      <w:r w:rsidRPr="00104F3E">
        <w:rPr>
          <w:rFonts w:ascii="Times New Roman" w:hAnsi="Times New Roman" w:cs="Times New Roman"/>
          <w:sz w:val="16"/>
          <w:szCs w:val="16"/>
        </w:rPr>
        <w:t>основным условием формулирования миссии является понимание и принятие персоналом компании. В связи с этим желательно в процесс разработки миссии вовлечь сотрудников компании.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Факторы, учитываемые при создании миссии: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состояние внешней и внутренней среды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история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ресурсы, которые организация использует для достижения своих целей;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существующий стиль деятельности;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отличительные особенности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Предварительная формулировка миссии</w:t>
      </w:r>
      <w:r w:rsidRPr="00104F3E">
        <w:rPr>
          <w:rFonts w:ascii="Times New Roman" w:hAnsi="Times New Roman" w:cs="Times New Roman"/>
          <w:sz w:val="16"/>
          <w:szCs w:val="16"/>
        </w:rPr>
        <w:t> – это выраженная одним предложением мысль относительно того, чем занимается или хочет заниматься организация.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Очень часто возникают ситуации, когда оказывается невозможным сформулировать миссию организации. Это говорит о том, что предприятие не сбалансировано, у него нет единых целей внутри организации, интересы различных групп не взаимосвязаны, организация не определила приоритетные направления развития. Такая ситуация наиболее часто встречается, если существует несколько подразделений компании, работающих в различных направлениях и не имеющих четко определенных целей деятельности и задач, а также несогласованность работы персонала организации.</w:t>
      </w:r>
    </w:p>
    <w:p w:rsidR="00582504" w:rsidRPr="00104F3E" w:rsidRDefault="00582504" w:rsidP="00572DF1">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17. Основные требования к построению организационных структур.</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К структуре управления предъявляется множество требований, отражающих ее ключевое значение в процессе управления. Формальные требования, предъявляемые к организационной структуре: ясность, экономичность, рациональность, адаптивность, надежность, управляемость, устойчивость. Они учитываются в </w:t>
      </w:r>
      <w:r w:rsidRPr="00104F3E">
        <w:rPr>
          <w:rFonts w:ascii="Times New Roman" w:hAnsi="Times New Roman" w:cs="Times New Roman"/>
          <w:bCs/>
          <w:sz w:val="16"/>
          <w:szCs w:val="16"/>
        </w:rPr>
        <w:t>принципах формирования организационной структуры управления</w:t>
      </w:r>
      <w:r w:rsidRPr="00104F3E">
        <w:rPr>
          <w:rFonts w:ascii="Times New Roman" w:hAnsi="Times New Roman" w:cs="Times New Roman"/>
          <w:sz w:val="16"/>
          <w:szCs w:val="16"/>
        </w:rPr>
        <w:t>, разработке которых было посвящено немало работ отечественных и зарубежных ученых. Главные из этих принципов могут быть сформулированы следующим образом:</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Организационная структура управления прежде всего должна отражать цели и задачи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Следует предусматривать оптимальное разделение труда между органами управления и отдельными работниками, обеспечивающее творческий характер работы и нормальную нагрузку, а также надлежащую специализацию.</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3. Формирование структуры управления надлежит связывать с определением полномочий и ответственности каждого работника и органа управления, с установлением системы вертикальных и горизонтальных связей между ними.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4. Между функциями и обязанностями, с одной стороны, и полномочиями и ответственностью, с другой - необходимо поддерживать соответствие, нарушение которого приводит к дисфункции системы управления в целом.</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5. Организационная структура управления призвана быть адекватной социально-культурной среде организации, оказывающей существенное влияние на решения относительно уровня централизации и децентрализации, распределения полномочий и ответственности, степени самостоятельности и масштабов контроля руководителей. Это означает, что копирование структуры управления, успешно функционирующей в других социально-культурных условиях, не гарантирует желаемого результата.</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iCs/>
          <w:sz w:val="16"/>
          <w:szCs w:val="16"/>
        </w:rPr>
        <w:t>Основные принципы построения организационных структур, используемые современными рыночно ориентированными фирмами,</w:t>
      </w:r>
      <w:r w:rsidRPr="00104F3E">
        <w:rPr>
          <w:rFonts w:ascii="Times New Roman" w:hAnsi="Times New Roman" w:cs="Times New Roman"/>
          <w:sz w:val="16"/>
          <w:szCs w:val="16"/>
        </w:rPr>
        <w:t> таковы:</w:t>
      </w:r>
    </w:p>
    <w:p w:rsidR="00582504" w:rsidRPr="00104F3E" w:rsidRDefault="00582504"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o</w:t>
      </w:r>
      <w:proofErr w:type="spellEnd"/>
      <w:r w:rsidRPr="00104F3E">
        <w:rPr>
          <w:rFonts w:ascii="Times New Roman" w:hAnsi="Times New Roman" w:cs="Times New Roman"/>
          <w:sz w:val="16"/>
          <w:szCs w:val="16"/>
        </w:rPr>
        <w:t xml:space="preserve"> баланс ответственности и прав;</w:t>
      </w:r>
    </w:p>
    <w:p w:rsidR="00582504" w:rsidRPr="00104F3E" w:rsidRDefault="00582504"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o</w:t>
      </w:r>
      <w:proofErr w:type="spellEnd"/>
      <w:r w:rsidRPr="00104F3E">
        <w:rPr>
          <w:rFonts w:ascii="Times New Roman" w:hAnsi="Times New Roman" w:cs="Times New Roman"/>
          <w:sz w:val="16"/>
          <w:szCs w:val="16"/>
        </w:rPr>
        <w:t xml:space="preserve"> доступность и понятность целей развития организации всем подразделениям;</w:t>
      </w:r>
    </w:p>
    <w:p w:rsidR="00582504" w:rsidRPr="00104F3E" w:rsidRDefault="00582504"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o</w:t>
      </w:r>
      <w:proofErr w:type="spellEnd"/>
      <w:r w:rsidRPr="00104F3E">
        <w:rPr>
          <w:rFonts w:ascii="Times New Roman" w:hAnsi="Times New Roman" w:cs="Times New Roman"/>
          <w:sz w:val="16"/>
          <w:szCs w:val="16"/>
        </w:rPr>
        <w:t xml:space="preserve"> простота структуры, в том числе </w:t>
      </w:r>
      <w:proofErr w:type="spellStart"/>
      <w:r w:rsidRPr="00104F3E">
        <w:rPr>
          <w:rFonts w:ascii="Times New Roman" w:hAnsi="Times New Roman" w:cs="Times New Roman"/>
          <w:sz w:val="16"/>
          <w:szCs w:val="16"/>
        </w:rPr>
        <w:t>малозвенность</w:t>
      </w:r>
      <w:proofErr w:type="spellEnd"/>
      <w:r w:rsidRPr="00104F3E">
        <w:rPr>
          <w:rFonts w:ascii="Times New Roman" w:hAnsi="Times New Roman" w:cs="Times New Roman"/>
          <w:sz w:val="16"/>
          <w:szCs w:val="16"/>
        </w:rPr>
        <w:t xml:space="preserve"> и четкость построения и управления;</w:t>
      </w:r>
    </w:p>
    <w:p w:rsidR="00582504" w:rsidRPr="00104F3E" w:rsidRDefault="00582504"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o</w:t>
      </w:r>
      <w:proofErr w:type="spellEnd"/>
      <w:r w:rsidRPr="00104F3E">
        <w:rPr>
          <w:rFonts w:ascii="Times New Roman" w:hAnsi="Times New Roman" w:cs="Times New Roman"/>
          <w:sz w:val="16"/>
          <w:szCs w:val="16"/>
        </w:rPr>
        <w:t xml:space="preserve"> координация ответственности - на высшем уровне управления компанией;</w:t>
      </w:r>
    </w:p>
    <w:p w:rsidR="00582504" w:rsidRPr="00104F3E" w:rsidRDefault="00582504"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o</w:t>
      </w:r>
      <w:proofErr w:type="spellEnd"/>
      <w:r w:rsidRPr="00104F3E">
        <w:rPr>
          <w:rFonts w:ascii="Times New Roman" w:hAnsi="Times New Roman" w:cs="Times New Roman"/>
          <w:sz w:val="16"/>
          <w:szCs w:val="16"/>
        </w:rPr>
        <w:t xml:space="preserve"> гибкость, приспособляемость структуры в соответствии с динамикой рынка и стратегией фирмы.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 </w:t>
      </w:r>
      <w:r w:rsidRPr="00104F3E">
        <w:rPr>
          <w:rFonts w:ascii="Times New Roman" w:hAnsi="Times New Roman" w:cs="Times New Roman"/>
          <w:iCs/>
          <w:sz w:val="16"/>
          <w:szCs w:val="16"/>
        </w:rPr>
        <w:t>формирование структуры управления</w:t>
      </w:r>
      <w:r w:rsidRPr="00104F3E">
        <w:rPr>
          <w:rFonts w:ascii="Times New Roman" w:hAnsi="Times New Roman" w:cs="Times New Roman"/>
          <w:sz w:val="16"/>
          <w:szCs w:val="16"/>
        </w:rPr>
        <w:t> влияют несколько групп факторов:</w:t>
      </w:r>
    </w:p>
    <w:p w:rsidR="00582504" w:rsidRPr="00104F3E" w:rsidRDefault="00582504"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o</w:t>
      </w:r>
      <w:proofErr w:type="spellEnd"/>
      <w:r w:rsidRPr="00104F3E">
        <w:rPr>
          <w:rFonts w:ascii="Times New Roman" w:hAnsi="Times New Roman" w:cs="Times New Roman"/>
          <w:sz w:val="16"/>
          <w:szCs w:val="16"/>
        </w:rPr>
        <w:t xml:space="preserve"> масштаб и структура самой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o</w:t>
      </w:r>
      <w:proofErr w:type="spellEnd"/>
      <w:r w:rsidRPr="00104F3E">
        <w:rPr>
          <w:rFonts w:ascii="Times New Roman" w:hAnsi="Times New Roman" w:cs="Times New Roman"/>
          <w:sz w:val="16"/>
          <w:szCs w:val="16"/>
        </w:rPr>
        <w:t xml:space="preserve"> технологические факторы, особенности технологического процесса производства товаров или услуг;</w:t>
      </w:r>
    </w:p>
    <w:p w:rsidR="00582504" w:rsidRPr="00104F3E" w:rsidRDefault="00582504"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o</w:t>
      </w:r>
      <w:proofErr w:type="spellEnd"/>
      <w:r w:rsidRPr="00104F3E">
        <w:rPr>
          <w:rFonts w:ascii="Times New Roman" w:hAnsi="Times New Roman" w:cs="Times New Roman"/>
          <w:sz w:val="16"/>
          <w:szCs w:val="16"/>
        </w:rPr>
        <w:t xml:space="preserve"> экономические факторы (например, снижение управленческих издержек);</w:t>
      </w:r>
    </w:p>
    <w:p w:rsidR="00582504" w:rsidRPr="00104F3E" w:rsidRDefault="00582504"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o</w:t>
      </w:r>
      <w:proofErr w:type="spellEnd"/>
      <w:r w:rsidRPr="00104F3E">
        <w:rPr>
          <w:rFonts w:ascii="Times New Roman" w:hAnsi="Times New Roman" w:cs="Times New Roman"/>
          <w:sz w:val="16"/>
          <w:szCs w:val="16"/>
        </w:rPr>
        <w:t xml:space="preserve"> человеческие факторы (социальная структура персонала и взаимоотношения между людьми).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Важным условием, определяющим структуру управления, является существование тесной зависимости между внешней средой, поведением фирмы и ее внутренней организацией. Данную взаимосвязь А. </w:t>
      </w:r>
      <w:proofErr w:type="spellStart"/>
      <w:r w:rsidRPr="00104F3E">
        <w:rPr>
          <w:rFonts w:ascii="Times New Roman" w:hAnsi="Times New Roman" w:cs="Times New Roman"/>
          <w:sz w:val="16"/>
          <w:szCs w:val="16"/>
        </w:rPr>
        <w:t>Чандлер</w:t>
      </w:r>
      <w:proofErr w:type="spellEnd"/>
      <w:r w:rsidRPr="00104F3E">
        <w:rPr>
          <w:rFonts w:ascii="Times New Roman" w:hAnsi="Times New Roman" w:cs="Times New Roman"/>
          <w:sz w:val="16"/>
          <w:szCs w:val="16"/>
        </w:rPr>
        <w:t xml:space="preserve"> отразил следующим образом: изменение внешних условий приводит к необходимости изменения стратегии фирмы, далее к изменению ее организационных характеристик и в конечном счете к преобразованию структуры.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При единой научной базе, используемой для формирования и совершенствования организационных структур государственных и коммерческих организаций, следует отметить специфику деятельности органов государственной власти, в том числе регионального управления.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Субъектами управления в регионе являются территориальные управления федеральных органов, органы управления субъектом Российской Федерации и органы местного самоуправления, которые зачастую имеют пересекающиеся, но не всегда совпадающие интересы. В результате система управления регионом приобретает довольно сложную структуру. Субъекты территориального (регионального) управления включают государственные хозяйственные, коммерческие, общественные структуры.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Объектом управления в регионе является весь хозяйственный и социально-экономический комплекс региона, который формируется независимо от набора отраслей, ведомственной подчиненности и форм собственности предприятий, сосредоточенных на данной территории. Таким образом, объектами управления выступают </w:t>
      </w:r>
      <w:proofErr w:type="spellStart"/>
      <w:r w:rsidRPr="00104F3E">
        <w:rPr>
          <w:rFonts w:ascii="Times New Roman" w:hAnsi="Times New Roman" w:cs="Times New Roman"/>
          <w:sz w:val="16"/>
          <w:szCs w:val="16"/>
        </w:rPr>
        <w:t>материальновещественные</w:t>
      </w:r>
      <w:proofErr w:type="spellEnd"/>
      <w:r w:rsidRPr="00104F3E">
        <w:rPr>
          <w:rFonts w:ascii="Times New Roman" w:hAnsi="Times New Roman" w:cs="Times New Roman"/>
          <w:sz w:val="16"/>
          <w:szCs w:val="16"/>
        </w:rPr>
        <w:t>, финансово-кредитные, трудовые и информационные потоки в территориальной общественной системе.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Действующая в организации структура управления, переставшая соответствовать условиям или изначально неприемлемая для решения поставленных задач, требует своей замены на более эффективную. Поэтому должна быть правильно поставлена задача создания такой структуры управления, которая бы наиболее полно отражала цели и задачи данной организации. Эта общая постановка должна быть максимально конкретизирована, чтобы предполагаемая вновь созданная структура позволила организации наилучшим образом взаимодействовать с внешней средой, продуктивно и целесообразно распределять и направлять усилия сотрудников, на современном уровне удовлетворять общественные потребности, достигать своих целей с высокой эффективностью.</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Главная тенденция эволюции организационных структур состоит в том, что каждая последующая структура становится более простой и гибкой по сравнению с ранее действовавшими. При этом называются следующие </w:t>
      </w:r>
      <w:r w:rsidRPr="00104F3E">
        <w:rPr>
          <w:rFonts w:ascii="Times New Roman" w:hAnsi="Times New Roman" w:cs="Times New Roman"/>
          <w:bCs/>
          <w:sz w:val="16"/>
          <w:szCs w:val="16"/>
        </w:rPr>
        <w:t>десять требований и характеристик формирования эффективных структур управления</w:t>
      </w:r>
      <w:r w:rsidRPr="00104F3E">
        <w:rPr>
          <w:rFonts w:ascii="Times New Roman" w:hAnsi="Times New Roman" w:cs="Times New Roman"/>
          <w:sz w:val="16"/>
          <w:szCs w:val="16"/>
        </w:rPr>
        <w:t>:</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Сокращение размеров подразделений и укомплектование их более квалифицированным персоналом.</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Уменьшение числа уровней управления.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lastRenderedPageBreak/>
        <w:t>3. Групповая организация труда как основа новой структуры управления.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4. Максимальная степень удовлетворения потребностей рынка.</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5. Нацеленность работника на реализацию своих способностей.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6. Создание центров прибыли (</w:t>
      </w:r>
      <w:proofErr w:type="spellStart"/>
      <w:r w:rsidRPr="00104F3E">
        <w:rPr>
          <w:rFonts w:ascii="Times New Roman" w:hAnsi="Times New Roman" w:cs="Times New Roman"/>
          <w:sz w:val="16"/>
          <w:szCs w:val="16"/>
        </w:rPr>
        <w:t>бизнес-центров</w:t>
      </w:r>
      <w:proofErr w:type="spellEnd"/>
      <w:r w:rsidRPr="00104F3E">
        <w:rPr>
          <w:rFonts w:ascii="Times New Roman" w:hAnsi="Times New Roman" w:cs="Times New Roman"/>
          <w:sz w:val="16"/>
          <w:szCs w:val="16"/>
        </w:rPr>
        <w:t>).</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7. Быстрая реакция на изменения.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8. Совершенствование горизонтальных связей внутри предприятия.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9. Развитие информационных технологий.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10. Безупречное качество продукции и ориентация на прочные связи с потребителем.</w:t>
      </w:r>
    </w:p>
    <w:p w:rsidR="00582504" w:rsidRPr="00104F3E" w:rsidRDefault="00582504" w:rsidP="00572DF1">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18. Эффективность организации: понятие, критерии оценки.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Можно выделить несколько основных подходов к определению эффективности деятельности организаций: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Понимание эффективности как степени достижения цели организации. В этом случае важно признание динамичности целей и различия между официальными и оперативными целями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Понимание эффективности как способности организаций использовать среду для приобретения редких ресурсов. Одним из основных аспектов данной концепции является взаимозависимость между организацией и внешней средой предприятия как форма обмена определенными продуктами.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3. Понимание эффективности как способности организаций достигать максимальные результаты при фиксированных затратах или способности минимизировать затраты при достижении требуемых результатов.</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4. Понимание эффективности как способности к достижению целей на основе хороших внутренних характеристик. По мнению сторонников этого подхода, эффективная организационная структура усиливает удовлетворенность, чувство гарантированности и контроль персонала над деятельностью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5. Понимание эффективности как степени удовлетворенности клиентов и заказчиков. Данный подход применим в ситуации, когда мощные группы лиц вне организации способны оказывать существенное влияние на ее функционирование.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Если использовать изложенные положения в качестве исходных при определении сущности эффективности, то можно сделать вывод, что деятельность организации может быть признана эффективной при выполнении следующих условий: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цели в каждый данный момент времени рассматриваются в качестве временных, подвижных, производных от требований, предъявляемых со стороны как общества, так и самой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содержание целей отвечает сущностным характеристикам организации и отражает внешние и внутренние условия функционирования предприятия;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3) поставленные цели успешно достигнуты: достижение целей оправдано затрачиваемыми на это средствами, требуемое соотношение затрат и результатов деятельности выполнено;</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4) для достижения целей использованы принятые, одобренные обществом средства; необходимость этого условия определяется социально-экономической природой системы организации; его выполнение позволяет избежать дополнительных затрат, связанных с социальной реабилитацией проводимых работ.</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Исходя из этих положений можно сформулировать следующее определение. Эффективность деятельности организации - это ее свойство, связанное со способностью организации формулировать свои цели с учетом внешних и внутренних условий функционирования и достигать поставленных результатов путем использования социально одобренных средств при установленном соотношении затрат и результатов.</w:t>
      </w:r>
    </w:p>
    <w:p w:rsidR="00582504" w:rsidRPr="00104F3E" w:rsidRDefault="00582504" w:rsidP="00321C15">
      <w:pPr>
        <w:spacing w:after="0" w:line="240" w:lineRule="auto"/>
        <w:ind w:firstLine="284"/>
        <w:contextualSpacing/>
        <w:rPr>
          <w:rFonts w:ascii="Times New Roman" w:hAnsi="Times New Roman" w:cs="Times New Roman"/>
          <w:bCs/>
          <w:sz w:val="16"/>
          <w:szCs w:val="16"/>
        </w:rPr>
      </w:pPr>
      <w:r w:rsidRPr="00104F3E">
        <w:rPr>
          <w:rFonts w:ascii="Times New Roman" w:hAnsi="Times New Roman" w:cs="Times New Roman"/>
          <w:bCs/>
          <w:sz w:val="16"/>
          <w:szCs w:val="16"/>
        </w:rPr>
        <w:t> ФАКТОРЫ ЭФФЕКТИВНОСТИ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Можно выделить три группы взаимообусловленных факторов эффективности: 1) общесистемные факторы, определяющие предпосылки эффективного функционирования организации; 2) внешние факторы ограничения деятельности организации производства, обусловленные закономерностью </w:t>
      </w:r>
      <w:proofErr w:type="spellStart"/>
      <w:r w:rsidRPr="00104F3E">
        <w:rPr>
          <w:rFonts w:ascii="Times New Roman" w:hAnsi="Times New Roman" w:cs="Times New Roman"/>
          <w:sz w:val="16"/>
          <w:szCs w:val="16"/>
        </w:rPr>
        <w:t>коммуникативности</w:t>
      </w:r>
      <w:proofErr w:type="spellEnd"/>
      <w:r w:rsidRPr="00104F3E">
        <w:rPr>
          <w:rFonts w:ascii="Times New Roman" w:hAnsi="Times New Roman" w:cs="Times New Roman"/>
          <w:sz w:val="16"/>
          <w:szCs w:val="16"/>
        </w:rPr>
        <w:t xml:space="preserve"> систем, основными из которых являются требования внешней среды, ограничения инвестиционных ресурсов; 3) факторы управления развитием организации - наличие программы развития организации производства, обеспеченность организационными ресурсами. По значимости и силе влияния отдельных факторов в их числе можно выделить такие, которые оказывают наиболее существенное воздействие на эффективность системы организации - критические факторы. Эффективность деятельности организации в основном определяется именно критическими факторами, тогда как промежуточные факторы лишь немного изменяют ее параметры.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Приведем характеристику основных критических факторов.</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1</w:t>
      </w:r>
      <w:r w:rsidRPr="00104F3E">
        <w:rPr>
          <w:rFonts w:ascii="Times New Roman" w:hAnsi="Times New Roman" w:cs="Times New Roman"/>
          <w:sz w:val="16"/>
          <w:szCs w:val="16"/>
        </w:rPr>
        <w:t>. </w:t>
      </w:r>
      <w:r w:rsidRPr="00104F3E">
        <w:rPr>
          <w:rFonts w:ascii="Times New Roman" w:hAnsi="Times New Roman" w:cs="Times New Roman"/>
          <w:bCs/>
          <w:sz w:val="16"/>
          <w:szCs w:val="16"/>
        </w:rPr>
        <w:t>Принципы деятельности организации </w:t>
      </w:r>
      <w:r w:rsidRPr="00104F3E">
        <w:rPr>
          <w:rFonts w:ascii="Times New Roman" w:hAnsi="Times New Roman" w:cs="Times New Roman"/>
          <w:sz w:val="16"/>
          <w:szCs w:val="16"/>
        </w:rPr>
        <w:t>являются основой построения практической работы предприятия. Их реализация позволяет повысить эффективность за счет согласования и упорядочения связей основных элементов и процессов производства, а также связей организации с внешней средой. </w:t>
      </w:r>
      <w:r w:rsidRPr="00104F3E">
        <w:rPr>
          <w:rFonts w:ascii="Times New Roman" w:hAnsi="Times New Roman" w:cs="Times New Roman"/>
          <w:bCs/>
          <w:sz w:val="16"/>
          <w:szCs w:val="16"/>
        </w:rPr>
        <w:t>2. Организационная культура </w:t>
      </w:r>
      <w:r w:rsidRPr="00104F3E">
        <w:rPr>
          <w:rFonts w:ascii="Times New Roman" w:hAnsi="Times New Roman" w:cs="Times New Roman"/>
          <w:sz w:val="16"/>
          <w:szCs w:val="16"/>
        </w:rPr>
        <w:t>является фактором, позволяющим организации опосредованно воздействовать на эффективность принимаемых решений. Существует тесная взаимозависимость между культурой организации и успехом предпринимательской деятельности. Все преуспевающие предприятия наряду с четким представлением о стратегии своего развития, гибкой организационной структурой и высококвалифицированными сотрудниками владеют сильной культурой и особым стилем, которые вместе способствуют достижению высокой эффективности организации. </w:t>
      </w:r>
      <w:r w:rsidRPr="00104F3E">
        <w:rPr>
          <w:rFonts w:ascii="Times New Roman" w:hAnsi="Times New Roman" w:cs="Times New Roman"/>
          <w:bCs/>
          <w:sz w:val="16"/>
          <w:szCs w:val="16"/>
        </w:rPr>
        <w:t>3. Наличие организационного механизма, </w:t>
      </w:r>
      <w:r w:rsidRPr="00104F3E">
        <w:rPr>
          <w:rFonts w:ascii="Times New Roman" w:hAnsi="Times New Roman" w:cs="Times New Roman"/>
          <w:sz w:val="16"/>
          <w:szCs w:val="16"/>
        </w:rPr>
        <w:t>осуществляющего координацию и обеспечивающего взаимосвязь частичных процессов. Наличие организационного механизма позволяет осуществлять целенаправленную работу по упорядочению связей и повышению степени согласованности процессов и работ. </w:t>
      </w:r>
      <w:r w:rsidRPr="00104F3E">
        <w:rPr>
          <w:rFonts w:ascii="Times New Roman" w:hAnsi="Times New Roman" w:cs="Times New Roman"/>
          <w:bCs/>
          <w:sz w:val="16"/>
          <w:szCs w:val="16"/>
        </w:rPr>
        <w:t>4. Требования внешней среды </w:t>
      </w:r>
      <w:r w:rsidRPr="00104F3E">
        <w:rPr>
          <w:rFonts w:ascii="Times New Roman" w:hAnsi="Times New Roman" w:cs="Times New Roman"/>
          <w:sz w:val="16"/>
          <w:szCs w:val="16"/>
        </w:rPr>
        <w:t>характеризуют общественные потребности, конкретизированные в свойствах и объемах производства продукции, сроках ее поставки, а также ограничения, связанные с воздействием на окружающую среду и возможностями материального производства. </w:t>
      </w:r>
      <w:r w:rsidRPr="00104F3E">
        <w:rPr>
          <w:rFonts w:ascii="Times New Roman" w:hAnsi="Times New Roman" w:cs="Times New Roman"/>
          <w:bCs/>
          <w:sz w:val="16"/>
          <w:szCs w:val="16"/>
        </w:rPr>
        <w:t>5. Ограничения инвестиционных ресурсов </w:t>
      </w:r>
      <w:r w:rsidRPr="00104F3E">
        <w:rPr>
          <w:rFonts w:ascii="Times New Roman" w:hAnsi="Times New Roman" w:cs="Times New Roman"/>
          <w:sz w:val="16"/>
          <w:szCs w:val="16"/>
        </w:rPr>
        <w:t>как фактор эффективности деятельности организации определяют возможность достижения конечного результата, адекватного поставленным целям, с использованием имеющихся финансовых возможностей. </w:t>
      </w:r>
      <w:r w:rsidRPr="00104F3E">
        <w:rPr>
          <w:rFonts w:ascii="Times New Roman" w:hAnsi="Times New Roman" w:cs="Times New Roman"/>
          <w:bCs/>
          <w:sz w:val="16"/>
          <w:szCs w:val="16"/>
        </w:rPr>
        <w:t>6. Обеспеченность организационными ресурсами. </w:t>
      </w:r>
      <w:r w:rsidRPr="00104F3E">
        <w:rPr>
          <w:rFonts w:ascii="Times New Roman" w:hAnsi="Times New Roman" w:cs="Times New Roman"/>
          <w:sz w:val="16"/>
          <w:szCs w:val="16"/>
        </w:rPr>
        <w:t>Ресурсы организации дают представление о средствах организационной деятельности. В состав этих средств входят работники, а также используемые в практической деятельности информация, технические средства, инвестиции. </w:t>
      </w:r>
      <w:r w:rsidRPr="00104F3E">
        <w:rPr>
          <w:rFonts w:ascii="Times New Roman" w:hAnsi="Times New Roman" w:cs="Times New Roman"/>
          <w:bCs/>
          <w:sz w:val="16"/>
          <w:szCs w:val="16"/>
        </w:rPr>
        <w:t>7. Программа развития организации </w:t>
      </w:r>
      <w:r w:rsidRPr="00104F3E">
        <w:rPr>
          <w:rFonts w:ascii="Times New Roman" w:hAnsi="Times New Roman" w:cs="Times New Roman"/>
          <w:sz w:val="16"/>
          <w:szCs w:val="16"/>
        </w:rPr>
        <w:t>выполняет функции планирования, контроля и регулирования ее деятельности.</w:t>
      </w:r>
    </w:p>
    <w:p w:rsidR="00582504" w:rsidRPr="00104F3E" w:rsidRDefault="00582504" w:rsidP="00321C15">
      <w:pPr>
        <w:spacing w:after="0" w:line="240" w:lineRule="auto"/>
        <w:ind w:firstLine="284"/>
        <w:contextualSpacing/>
        <w:rPr>
          <w:rFonts w:ascii="Times New Roman" w:hAnsi="Times New Roman" w:cs="Times New Roman"/>
          <w:bCs/>
          <w:sz w:val="16"/>
          <w:szCs w:val="16"/>
        </w:rPr>
      </w:pPr>
      <w:r w:rsidRPr="00104F3E">
        <w:rPr>
          <w:rFonts w:ascii="Times New Roman" w:hAnsi="Times New Roman" w:cs="Times New Roman"/>
          <w:bCs/>
          <w:sz w:val="16"/>
          <w:szCs w:val="16"/>
        </w:rPr>
        <w:t>ОЦЕНКА ЭФФЕКТИВНОСТИ ДЕЯТЕЛЬНОСТИ ОРГАНИЗАЦИИ: 1 И 2 ЭТАПЫ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Наиболее рациональным способом оценки эффективности организации является метод последовательного сравнения с помощью стандартных оценок, когда измерение эффективности производится путем расчета значений отдельных показателей по группам критериев и определения их относительной значимости по интервальной шкале. Оценка эффективности деятельности организации можно разделить на несколько этапов расчетов.</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Первый этап - </w:t>
      </w:r>
      <w:r w:rsidRPr="00104F3E">
        <w:rPr>
          <w:rFonts w:ascii="Times New Roman" w:hAnsi="Times New Roman" w:cs="Times New Roman"/>
          <w:bCs/>
          <w:sz w:val="16"/>
          <w:szCs w:val="16"/>
        </w:rPr>
        <w:t>идентификация организационной системы </w:t>
      </w:r>
      <w:r w:rsidRPr="00104F3E">
        <w:rPr>
          <w:rFonts w:ascii="Times New Roman" w:hAnsi="Times New Roman" w:cs="Times New Roman"/>
          <w:sz w:val="16"/>
          <w:szCs w:val="16"/>
        </w:rPr>
        <w:t>- состоит в выявлении особенностей функционирования организации. На данном этапе определяются функции, цели и организационные ресурсы системы, устанавливаются предъявляемые требования и возможности их удовлетворения в конкретных условиях.</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Второй этап - </w:t>
      </w:r>
      <w:r w:rsidRPr="00104F3E">
        <w:rPr>
          <w:rFonts w:ascii="Times New Roman" w:hAnsi="Times New Roman" w:cs="Times New Roman"/>
          <w:bCs/>
          <w:sz w:val="16"/>
          <w:szCs w:val="16"/>
        </w:rPr>
        <w:t>формирование критериев и измерителей эффективности </w:t>
      </w:r>
      <w:r w:rsidRPr="00104F3E">
        <w:rPr>
          <w:rFonts w:ascii="Times New Roman" w:hAnsi="Times New Roman" w:cs="Times New Roman"/>
          <w:sz w:val="16"/>
          <w:szCs w:val="16"/>
        </w:rPr>
        <w:t xml:space="preserve">- включает проведение работ по определению основных направлений оценки и критериев эффективности. Критерии выступают в качестве необходимой предпосылки вынесения решения об уровне эффективности организации, каждый из них характеризуется с помощью ряда показателей. Отбор показателей осуществляется исходя из следующих требований: используемые измерители должны фиксировать фактический уровень эффективности и одновременно подчиняться задаче анализа и управления экономическими процессами на основе выявления различных причинно-следственных связей. Завершающей процедурой формирования системы критериев является их ранжирование по степени влияния на эффективность организации производства. Ранжирование осуществляется по количественной шкале в диапазоне от 0 до 10. Максимальная оценка присваивается наиболее предпочтительной характеристике. Если обозначить оценку признака /у эксперта </w:t>
      </w:r>
      <w:proofErr w:type="spellStart"/>
      <w:r w:rsidRPr="00104F3E">
        <w:rPr>
          <w:rFonts w:ascii="Times New Roman" w:hAnsi="Times New Roman" w:cs="Times New Roman"/>
          <w:sz w:val="16"/>
          <w:szCs w:val="16"/>
        </w:rPr>
        <w:t>j</w:t>
      </w:r>
      <w:proofErr w:type="spellEnd"/>
      <w:r w:rsidRPr="00104F3E">
        <w:rPr>
          <w:rFonts w:ascii="Times New Roman" w:hAnsi="Times New Roman" w:cs="Times New Roman"/>
          <w:sz w:val="16"/>
          <w:szCs w:val="16"/>
        </w:rPr>
        <w:t xml:space="preserve"> через </w:t>
      </w:r>
      <w:proofErr w:type="spellStart"/>
      <w:r w:rsidRPr="00104F3E">
        <w:rPr>
          <w:rFonts w:ascii="Times New Roman" w:hAnsi="Times New Roman" w:cs="Times New Roman"/>
          <w:sz w:val="16"/>
          <w:szCs w:val="16"/>
        </w:rPr>
        <w:t>ац</w:t>
      </w:r>
      <w:proofErr w:type="spellEnd"/>
      <w:r w:rsidRPr="00104F3E">
        <w:rPr>
          <w:rFonts w:ascii="Times New Roman" w:hAnsi="Times New Roman" w:cs="Times New Roman"/>
          <w:sz w:val="16"/>
          <w:szCs w:val="16"/>
        </w:rPr>
        <w:t>, то относительный вес показателя рассчитывается по формуле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noProof/>
          <w:sz w:val="16"/>
          <w:szCs w:val="16"/>
          <w:lang w:eastAsia="ru-RU"/>
        </w:rPr>
        <w:drawing>
          <wp:inline distT="0" distB="0" distL="0" distR="0">
            <wp:extent cx="893445" cy="266700"/>
            <wp:effectExtent l="19050" t="0" r="1905" b="0"/>
            <wp:docPr id="1" name="Рисунок 1" descr="http://www.diagram.com.ua/info/konspekti-shpargalki/290.sh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agram.com.ua/info/konspekti-shpargalki/290.sh98.gi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3445" cy="266700"/>
                    </a:xfrm>
                    <a:prstGeom prst="rect">
                      <a:avLst/>
                    </a:prstGeom>
                    <a:noFill/>
                    <a:ln>
                      <a:noFill/>
                    </a:ln>
                  </pic:spPr>
                </pic:pic>
              </a:graphicData>
            </a:graphic>
          </wp:inline>
        </w:drawing>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Показатель, имеющий наибольший вес, получает ранг 1. Для каждого наиболее важного критерия разрабатывается шкала полезности с интервалом 0-1,0. Основным назначением шкалы является преобразование разнородных измерителей в эквивалентные им баллы.</w:t>
      </w:r>
    </w:p>
    <w:p w:rsidR="00582504" w:rsidRPr="00104F3E" w:rsidRDefault="00582504" w:rsidP="00321C15">
      <w:pPr>
        <w:spacing w:after="0" w:line="240" w:lineRule="auto"/>
        <w:ind w:firstLine="284"/>
        <w:contextualSpacing/>
        <w:rPr>
          <w:rFonts w:ascii="Times New Roman" w:hAnsi="Times New Roman" w:cs="Times New Roman"/>
          <w:bCs/>
          <w:sz w:val="16"/>
          <w:szCs w:val="16"/>
        </w:rPr>
      </w:pPr>
      <w:r w:rsidRPr="00104F3E">
        <w:rPr>
          <w:rFonts w:ascii="Times New Roman" w:hAnsi="Times New Roman" w:cs="Times New Roman"/>
          <w:bCs/>
          <w:sz w:val="16"/>
          <w:szCs w:val="16"/>
        </w:rPr>
        <w:t> ОЦЕНКА ЭФФЕКТИВНОСТИ ДЕЯТЕЛЬНОСТИ ОРГАНИЗАЦИИ: 3 И 4 ЭТАПЫ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 третьем этапе - оценка эффективности организационной системы - производятся расчет фактических значений показателей и преобразование полученных числовых оценок в баллы с помощью шкалы полезности. Балльные оценки используются для построения профиля эффективности, при составлении которого должно быть высказано мнение по каждой характеристике на основе ее количественной оценки и проведено сравнение с представлением о том, что соответствует понятиям "хорошо", "удовлетворительно" и т. д.</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lastRenderedPageBreak/>
        <w:t>Четвертый этап - анализ состояния эффективности системы организации производства, - как видно из схемы, включает расчет резерва изменения эффективности, относительную оценку значимости критериев для повышения результативности системы, установление направлений ее реорганизации.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Резерв изменения эффективности </w:t>
      </w:r>
      <w:proofErr w:type="spellStart"/>
      <w:r w:rsidRPr="00104F3E">
        <w:rPr>
          <w:rFonts w:ascii="Times New Roman" w:hAnsi="Times New Roman" w:cs="Times New Roman"/>
          <w:sz w:val="16"/>
          <w:szCs w:val="16"/>
        </w:rPr>
        <w:t>К</w:t>
      </w:r>
      <w:r w:rsidRPr="00104F3E">
        <w:rPr>
          <w:rFonts w:ascii="Times New Roman" w:hAnsi="Times New Roman" w:cs="Times New Roman"/>
          <w:sz w:val="16"/>
          <w:szCs w:val="16"/>
          <w:vertAlign w:val="subscript"/>
        </w:rPr>
        <w:t>рi</w:t>
      </w:r>
      <w:proofErr w:type="spellEnd"/>
      <w:r w:rsidRPr="00104F3E">
        <w:rPr>
          <w:rFonts w:ascii="Times New Roman" w:hAnsi="Times New Roman" w:cs="Times New Roman"/>
          <w:sz w:val="16"/>
          <w:szCs w:val="16"/>
        </w:rPr>
        <w:t> характеризует величину неиспользованных возможностей и повышения по конкретному критерию и показывает необходимость совершенствования системы в данном направлении:</w:t>
      </w:r>
    </w:p>
    <w:p w:rsidR="00582504" w:rsidRPr="00104F3E" w:rsidRDefault="00582504" w:rsidP="00321C15">
      <w:pPr>
        <w:spacing w:after="0" w:line="240" w:lineRule="auto"/>
        <w:ind w:firstLine="284"/>
        <w:contextualSpacing/>
        <w:rPr>
          <w:rFonts w:ascii="Times New Roman" w:hAnsi="Times New Roman" w:cs="Times New Roman"/>
          <w:iCs/>
          <w:sz w:val="16"/>
          <w:szCs w:val="16"/>
        </w:rPr>
      </w:pPr>
      <w:proofErr w:type="spellStart"/>
      <w:r w:rsidRPr="00104F3E">
        <w:rPr>
          <w:rFonts w:ascii="Times New Roman" w:hAnsi="Times New Roman" w:cs="Times New Roman"/>
          <w:iCs/>
          <w:sz w:val="16"/>
          <w:szCs w:val="16"/>
        </w:rPr>
        <w:t>K</w:t>
      </w:r>
      <w:r w:rsidRPr="00104F3E">
        <w:rPr>
          <w:rFonts w:ascii="Times New Roman" w:hAnsi="Times New Roman" w:cs="Times New Roman"/>
          <w:iCs/>
          <w:sz w:val="16"/>
          <w:szCs w:val="16"/>
          <w:vertAlign w:val="subscript"/>
        </w:rPr>
        <w:t>pl</w:t>
      </w:r>
      <w:proofErr w:type="spellEnd"/>
      <w:r w:rsidRPr="00104F3E">
        <w:rPr>
          <w:rFonts w:ascii="Times New Roman" w:hAnsi="Times New Roman" w:cs="Times New Roman"/>
          <w:iCs/>
          <w:sz w:val="16"/>
          <w:szCs w:val="16"/>
        </w:rPr>
        <w:t> =1-Б</w:t>
      </w:r>
      <w:r w:rsidRPr="00104F3E">
        <w:rPr>
          <w:rFonts w:ascii="Times New Roman" w:hAnsi="Times New Roman" w:cs="Times New Roman"/>
          <w:iCs/>
          <w:sz w:val="16"/>
          <w:szCs w:val="16"/>
          <w:vertAlign w:val="subscript"/>
        </w:rPr>
        <w:t>фi</w:t>
      </w:r>
      <w:r w:rsidRPr="00104F3E">
        <w:rPr>
          <w:rFonts w:ascii="Times New Roman" w:hAnsi="Times New Roman" w:cs="Times New Roman"/>
          <w:iCs/>
          <w:sz w:val="16"/>
          <w:szCs w:val="16"/>
        </w:rPr>
        <w:t>/</w:t>
      </w:r>
      <w:proofErr w:type="spellStart"/>
      <w:r w:rsidRPr="00104F3E">
        <w:rPr>
          <w:rFonts w:ascii="Times New Roman" w:hAnsi="Times New Roman" w:cs="Times New Roman"/>
          <w:iCs/>
          <w:sz w:val="16"/>
          <w:szCs w:val="16"/>
        </w:rPr>
        <w:t>Б</w:t>
      </w:r>
      <w:r w:rsidRPr="00104F3E">
        <w:rPr>
          <w:rFonts w:ascii="Times New Roman" w:hAnsi="Times New Roman" w:cs="Times New Roman"/>
          <w:iCs/>
          <w:sz w:val="16"/>
          <w:szCs w:val="16"/>
          <w:vertAlign w:val="subscript"/>
        </w:rPr>
        <w:t>оптi</w:t>
      </w:r>
      <w:proofErr w:type="spellEnd"/>
      <w:r w:rsidRPr="00104F3E">
        <w:rPr>
          <w:rFonts w:ascii="Times New Roman" w:hAnsi="Times New Roman" w:cs="Times New Roman"/>
          <w:iCs/>
          <w:sz w:val="16"/>
          <w:szCs w:val="16"/>
        </w:rPr>
        <w:t>)</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где </w:t>
      </w:r>
      <w:proofErr w:type="spellStart"/>
      <w:r w:rsidRPr="00104F3E">
        <w:rPr>
          <w:rFonts w:ascii="Times New Roman" w:hAnsi="Times New Roman" w:cs="Times New Roman"/>
          <w:sz w:val="16"/>
          <w:szCs w:val="16"/>
        </w:rPr>
        <w:t>Бф</w:t>
      </w:r>
      <w:r w:rsidRPr="00104F3E">
        <w:rPr>
          <w:rFonts w:ascii="Times New Roman" w:hAnsi="Times New Roman" w:cs="Times New Roman"/>
          <w:sz w:val="16"/>
          <w:szCs w:val="16"/>
          <w:vertAlign w:val="subscript"/>
        </w:rPr>
        <w:t>i</w:t>
      </w:r>
      <w:proofErr w:type="spellEnd"/>
      <w:r w:rsidRPr="00104F3E">
        <w:rPr>
          <w:rFonts w:ascii="Times New Roman" w:hAnsi="Times New Roman" w:cs="Times New Roman"/>
          <w:sz w:val="16"/>
          <w:szCs w:val="16"/>
        </w:rPr>
        <w:t xml:space="preserve"> - балл, эквивалентный фактическому значению показателя по шкале полезности; </w:t>
      </w:r>
      <w:proofErr w:type="spellStart"/>
      <w:r w:rsidRPr="00104F3E">
        <w:rPr>
          <w:rFonts w:ascii="Times New Roman" w:hAnsi="Times New Roman" w:cs="Times New Roman"/>
          <w:sz w:val="16"/>
          <w:szCs w:val="16"/>
        </w:rPr>
        <w:t>Б</w:t>
      </w:r>
      <w:r w:rsidRPr="00104F3E">
        <w:rPr>
          <w:rFonts w:ascii="Times New Roman" w:hAnsi="Times New Roman" w:cs="Times New Roman"/>
          <w:sz w:val="16"/>
          <w:szCs w:val="16"/>
          <w:vertAlign w:val="subscript"/>
        </w:rPr>
        <w:t>оптi</w:t>
      </w:r>
      <w:proofErr w:type="spellEnd"/>
      <w:r w:rsidRPr="00104F3E">
        <w:rPr>
          <w:rFonts w:ascii="Times New Roman" w:hAnsi="Times New Roman" w:cs="Times New Roman"/>
          <w:sz w:val="16"/>
          <w:szCs w:val="16"/>
        </w:rPr>
        <w:t xml:space="preserve"> - оптимальная балльная оценка показателя. Чем ближе </w:t>
      </w:r>
      <w:proofErr w:type="spellStart"/>
      <w:r w:rsidRPr="00104F3E">
        <w:rPr>
          <w:rFonts w:ascii="Times New Roman" w:hAnsi="Times New Roman" w:cs="Times New Roman"/>
          <w:sz w:val="16"/>
          <w:szCs w:val="16"/>
        </w:rPr>
        <w:t>Бф</w:t>
      </w:r>
      <w:r w:rsidRPr="00104F3E">
        <w:rPr>
          <w:rFonts w:ascii="Times New Roman" w:hAnsi="Times New Roman" w:cs="Times New Roman"/>
          <w:sz w:val="16"/>
          <w:szCs w:val="16"/>
          <w:vertAlign w:val="subscript"/>
        </w:rPr>
        <w:t>i</w:t>
      </w:r>
      <w:proofErr w:type="spellEnd"/>
      <w:r w:rsidRPr="00104F3E">
        <w:rPr>
          <w:rFonts w:ascii="Times New Roman" w:hAnsi="Times New Roman" w:cs="Times New Roman"/>
          <w:sz w:val="16"/>
          <w:szCs w:val="16"/>
        </w:rPr>
        <w:t xml:space="preserve"> к </w:t>
      </w:r>
      <w:proofErr w:type="spellStart"/>
      <w:r w:rsidRPr="00104F3E">
        <w:rPr>
          <w:rFonts w:ascii="Times New Roman" w:hAnsi="Times New Roman" w:cs="Times New Roman"/>
          <w:sz w:val="16"/>
          <w:szCs w:val="16"/>
        </w:rPr>
        <w:t>Б</w:t>
      </w:r>
      <w:r w:rsidRPr="00104F3E">
        <w:rPr>
          <w:rFonts w:ascii="Times New Roman" w:hAnsi="Times New Roman" w:cs="Times New Roman"/>
          <w:sz w:val="16"/>
          <w:szCs w:val="16"/>
          <w:vertAlign w:val="subscript"/>
        </w:rPr>
        <w:t>оптi</w:t>
      </w:r>
      <w:proofErr w:type="spellEnd"/>
      <w:r w:rsidRPr="00104F3E">
        <w:rPr>
          <w:rFonts w:ascii="Times New Roman" w:hAnsi="Times New Roman" w:cs="Times New Roman"/>
          <w:sz w:val="16"/>
          <w:szCs w:val="16"/>
        </w:rPr>
        <w:t>, тем выше уровень эффективности по заданной характеристике. Поскольку критерии имеют различную весомость для эффективности, то возникает необходимость в относительной оценке их значимости. Наиболее рациональным подходом к относительной оценке является, на наш взгляд, синтез показателей резерва эффективности и веса критерия:</w:t>
      </w:r>
    </w:p>
    <w:p w:rsidR="00582504" w:rsidRPr="00104F3E" w:rsidRDefault="00582504" w:rsidP="00321C15">
      <w:pPr>
        <w:spacing w:after="0" w:line="240" w:lineRule="auto"/>
        <w:ind w:firstLine="284"/>
        <w:contextualSpacing/>
        <w:rPr>
          <w:rFonts w:ascii="Times New Roman" w:hAnsi="Times New Roman" w:cs="Times New Roman"/>
          <w:iCs/>
          <w:sz w:val="16"/>
          <w:szCs w:val="16"/>
        </w:rPr>
      </w:pPr>
      <w:proofErr w:type="spellStart"/>
      <w:r w:rsidRPr="00104F3E">
        <w:rPr>
          <w:rFonts w:ascii="Times New Roman" w:hAnsi="Times New Roman" w:cs="Times New Roman"/>
          <w:iCs/>
          <w:sz w:val="16"/>
          <w:szCs w:val="16"/>
        </w:rPr>
        <w:t>Q</w:t>
      </w:r>
      <w:r w:rsidRPr="00104F3E">
        <w:rPr>
          <w:rFonts w:ascii="Times New Roman" w:hAnsi="Times New Roman" w:cs="Times New Roman"/>
          <w:iCs/>
          <w:sz w:val="16"/>
          <w:szCs w:val="16"/>
          <w:vertAlign w:val="subscript"/>
        </w:rPr>
        <w:t>kl</w:t>
      </w:r>
      <w:r w:rsidRPr="00104F3E">
        <w:rPr>
          <w:rFonts w:ascii="Times New Roman" w:hAnsi="Times New Roman" w:cs="Times New Roman"/>
          <w:iCs/>
          <w:sz w:val="16"/>
          <w:szCs w:val="16"/>
        </w:rPr>
        <w:t>=K</w:t>
      </w:r>
      <w:r w:rsidRPr="00104F3E">
        <w:rPr>
          <w:rFonts w:ascii="Times New Roman" w:hAnsi="Times New Roman" w:cs="Times New Roman"/>
          <w:iCs/>
          <w:sz w:val="16"/>
          <w:szCs w:val="16"/>
          <w:vertAlign w:val="subscript"/>
        </w:rPr>
        <w:t>pi</w:t>
      </w:r>
      <w:r w:rsidRPr="00104F3E">
        <w:rPr>
          <w:rFonts w:ascii="Times New Roman" w:hAnsi="Times New Roman" w:cs="Times New Roman"/>
          <w:iCs/>
          <w:sz w:val="16"/>
          <w:szCs w:val="16"/>
        </w:rPr>
        <w:t>V</w:t>
      </w:r>
      <w:r w:rsidRPr="00104F3E">
        <w:rPr>
          <w:rFonts w:ascii="Times New Roman" w:hAnsi="Times New Roman" w:cs="Times New Roman"/>
          <w:iCs/>
          <w:sz w:val="16"/>
          <w:szCs w:val="16"/>
          <w:vertAlign w:val="subscript"/>
        </w:rPr>
        <w:t>i</w:t>
      </w:r>
      <w:proofErr w:type="spellEnd"/>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где </w:t>
      </w:r>
      <w:proofErr w:type="spellStart"/>
      <w:r w:rsidRPr="00104F3E">
        <w:rPr>
          <w:rFonts w:ascii="Times New Roman" w:hAnsi="Times New Roman" w:cs="Times New Roman"/>
          <w:sz w:val="16"/>
          <w:szCs w:val="16"/>
        </w:rPr>
        <w:t>Q</w:t>
      </w:r>
      <w:r w:rsidRPr="00104F3E">
        <w:rPr>
          <w:rFonts w:ascii="Times New Roman" w:hAnsi="Times New Roman" w:cs="Times New Roman"/>
          <w:sz w:val="16"/>
          <w:szCs w:val="16"/>
          <w:vertAlign w:val="subscript"/>
        </w:rPr>
        <w:t>Ki</w:t>
      </w:r>
      <w:proofErr w:type="spellEnd"/>
      <w:r w:rsidRPr="00104F3E">
        <w:rPr>
          <w:rFonts w:ascii="Times New Roman" w:hAnsi="Times New Roman" w:cs="Times New Roman"/>
          <w:sz w:val="16"/>
          <w:szCs w:val="16"/>
        </w:rPr>
        <w:t> - относительная оценка значимости 1-го критерия. Критерий, имеющий максимальную оценку Q</w:t>
      </w:r>
      <w:r w:rsidRPr="00104F3E">
        <w:rPr>
          <w:rFonts w:ascii="Times New Roman" w:hAnsi="Times New Roman" w:cs="Times New Roman"/>
          <w:sz w:val="16"/>
          <w:szCs w:val="16"/>
          <w:vertAlign w:val="subscript"/>
        </w:rPr>
        <w:t>K</w:t>
      </w:r>
      <w:r w:rsidRPr="00104F3E">
        <w:rPr>
          <w:rFonts w:ascii="Times New Roman" w:hAnsi="Times New Roman" w:cs="Times New Roman"/>
          <w:sz w:val="16"/>
          <w:szCs w:val="16"/>
        </w:rPr>
        <w:t xml:space="preserve">;, определяет "узкое место" эффективности. Поэтому очередность проведения мероприятий по реорганизации системы устанавливается в соответствии со значением </w:t>
      </w:r>
      <w:proofErr w:type="spellStart"/>
      <w:r w:rsidRPr="00104F3E">
        <w:rPr>
          <w:rFonts w:ascii="Times New Roman" w:hAnsi="Times New Roman" w:cs="Times New Roman"/>
          <w:sz w:val="16"/>
          <w:szCs w:val="16"/>
        </w:rPr>
        <w:t>Q</w:t>
      </w:r>
      <w:r w:rsidRPr="00104F3E">
        <w:rPr>
          <w:rFonts w:ascii="Times New Roman" w:hAnsi="Times New Roman" w:cs="Times New Roman"/>
          <w:sz w:val="16"/>
          <w:szCs w:val="16"/>
          <w:vertAlign w:val="subscript"/>
        </w:rPr>
        <w:t>ki</w:t>
      </w:r>
      <w:proofErr w:type="spellEnd"/>
      <w:r w:rsidRPr="00104F3E">
        <w:rPr>
          <w:rFonts w:ascii="Times New Roman" w:hAnsi="Times New Roman" w:cs="Times New Roman"/>
          <w:sz w:val="16"/>
          <w:szCs w:val="16"/>
        </w:rPr>
        <w:t>.-.</w:t>
      </w:r>
    </w:p>
    <w:p w:rsidR="00E07B9E" w:rsidRPr="00104F3E" w:rsidRDefault="00E07B9E" w:rsidP="00572DF1">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19. Принципы построения организации: понятие, сущность</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Принципы организации как конкретно ориентированные, прикладные правила, нормы и рекомендации, выработанные на основе раскрытия, представления и применения законов, объективно становятся предметом исследования и построения основополагающей системы практических руководств большинства современных наук и видов деятельности. Они объединяют свод теоретических положений и правил, практических рекомендаций и требований по наиболее адекватной и эффективной организации.</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Общепринятое и наиболее точное современное понимание термина принцип как нормы, правила, установки, требования, рекомендации, которыми пользуется субъект при формировании и осуществлении функционирования процесса или системы, имеет генетически двойственную природу.</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С одной стороны, по своей направленности и конкретному содержанию любые принципы становятся практическим исследования и понимания действия законов, то есть первично являются объективными. Это выделяет и раскрывает объективную составляющую их происхождения, природную взаимосвязь с законами и системой их представления, методически отражает основные источники и факторы формирования.</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С другой стороны, восприятие, представление, а главное, применение принципов проходят многократную субъектную адаптацию, то есть понимаются и осуществляются они постольку, поскольку участники этого процесса способны их осознать и реализовать. Эта метаморфоза делает понимание и применение принципов не только разнообразным, но и достаточно индивидуальным и даже уникальным, что отражается их целенаправленной адаптацией к индивидуальным целям, условиям и другим характеристикам.</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Такой двуединый подход к отражению и пониманию природы принципов достаточно сложен, но в конечном счете именно он позволяет представлять, формировать, развивать и совершенствовать открытый, универсальный и разнообразный комплекс прикладных руководств, достоверно отражающий содержание достижений современной науки, адаптацию и применение этих знаний на практике.</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Суть такого подхода складывается из единого для всех, универсального представления содержания и состояния системы принципов организации, развиваемого, детализируемого и адаптируемого конкретным индивидуумом, непосредственно выбирающим, понимающим и применяющим тот или иной принцип или их определенное сочетание в соответствии с собственными целями и возможностями. На практике такой подход означает настолько специфическую трансформацию восприятия и понимания с последующей адаптацией сущности, состава и содержания реализуемых положений, что их идентификация и признание в ряде случаев возможны только на уровне декларации.</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Декларируя одни или не признавая вовсе определенные принципы, конкретный субъект часто придерживается других, достаточно предсказуемых для него действий, что в конечном счете также становится практическим проявлением принципов прикладной организации. Именно поэтому практика реально воспринимаемых и осуществляющихся принципов привлекает постоянное внимание исследователей как наиболее полная и детерминированная спецификация требований к содержанию и ожиданий осуществления той или иной организации.</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Сущность принципа как результата трансформации теоретических знаний закономерностей проявления, функционирования и развития организации процесса или системы, полученного с целью последующего практического применения, позволяет отнести отражаемые им зависимости не только к субъективной, но и в какой-то степени к объективной организации. Более того, целый ряд принципов был первично выделен и изучен как наиболее значимое проявление реально существующих объективных организационных закономерностей.</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Действительно, понимание под принципом организации вероятного и достоверного ожидания, естественно реализующейся нормы как наиболее часто осуществляющейся зависимости, учитывающей частное проявление действия одного или нескольких законов, отражает объективную составляющую природы его формирования и реализации. Понятно, что в этом случае речь идет не о цели, которой здесь просто нет и не может быть, а о прогнозе развития объективной организации, отражение формирования сущности и содержания которого также описывается определенными правилами.</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Отдавая себе в этом отчет или нет, каждый субъект наблюдает, отмечает, накапливает, исследует, систематизирует отражения самых разнообразных связей и зависимостей, обеспечивая понимание и формируя предвидение развития окружающей его объективной организации. В результате чего последовательно складывается и устойчиво развивается система первичных, основополагающих представлений человека о принципах формирования, функционирования и развития процессов и систем объективной организации.</w:t>
      </w:r>
    </w:p>
    <w:p w:rsidR="00E07B9E" w:rsidRPr="00104F3E" w:rsidRDefault="00E07B9E" w:rsidP="00572DF1">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 xml:space="preserve">20. </w:t>
      </w:r>
      <w:proofErr w:type="spellStart"/>
      <w:r w:rsidRPr="00104F3E">
        <w:rPr>
          <w:rFonts w:ascii="TimesNewRoman" w:hAnsi="TimesNewRoman" w:cs="TimesNewRoman"/>
          <w:b/>
          <w:sz w:val="16"/>
          <w:szCs w:val="16"/>
        </w:rPr>
        <w:t>Стейкхолдеры</w:t>
      </w:r>
      <w:proofErr w:type="spellEnd"/>
      <w:r w:rsidRPr="00104F3E">
        <w:rPr>
          <w:rFonts w:ascii="TimesNewRoman" w:hAnsi="TimesNewRoman" w:cs="TimesNewRoman"/>
          <w:b/>
          <w:sz w:val="16"/>
          <w:szCs w:val="16"/>
        </w:rPr>
        <w:t xml:space="preserve"> организации: характеристика, роль и значение.</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proofErr w:type="spellStart"/>
      <w:r w:rsidRPr="00104F3E">
        <w:rPr>
          <w:rFonts w:ascii="TimesNewRoman" w:hAnsi="TimesNewRoman" w:cs="TimesNewRoman"/>
          <w:sz w:val="16"/>
          <w:szCs w:val="16"/>
        </w:rPr>
        <w:t>Стейкхо́лдер</w:t>
      </w:r>
      <w:proofErr w:type="spellEnd"/>
      <w:r w:rsidRPr="00104F3E">
        <w:rPr>
          <w:rFonts w:ascii="TimesNewRoman" w:hAnsi="TimesNewRoman" w:cs="TimesNewRoman"/>
          <w:sz w:val="16"/>
          <w:szCs w:val="16"/>
        </w:rPr>
        <w:t xml:space="preserve"> (англ. </w:t>
      </w:r>
      <w:proofErr w:type="spellStart"/>
      <w:r w:rsidRPr="00104F3E">
        <w:rPr>
          <w:rFonts w:ascii="TimesNewRoman" w:hAnsi="TimesNewRoman" w:cs="TimesNewRoman"/>
          <w:sz w:val="16"/>
          <w:szCs w:val="16"/>
        </w:rPr>
        <w:t>stákeholder</w:t>
      </w:r>
      <w:proofErr w:type="spellEnd"/>
      <w:r w:rsidRPr="00104F3E">
        <w:rPr>
          <w:rFonts w:ascii="TimesNewRoman" w:hAnsi="TimesNewRoman" w:cs="TimesNewRoman"/>
          <w:sz w:val="16"/>
          <w:szCs w:val="16"/>
        </w:rPr>
        <w:t>) (заинтересованная сторона, причастная сторона) — физическое лицо или организация, имеющая права, долю, требования или интересы относительно системы или её свойств, удовлетворяющих их потребностям и ожиданиям.</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proofErr w:type="spellStart"/>
      <w:r w:rsidRPr="00104F3E">
        <w:rPr>
          <w:rFonts w:ascii="TimesNewRoman" w:hAnsi="TimesNewRoman" w:cs="TimesNewRoman"/>
          <w:sz w:val="16"/>
          <w:szCs w:val="16"/>
        </w:rPr>
        <w:t>Стейкхолдеры</w:t>
      </w:r>
      <w:proofErr w:type="spellEnd"/>
      <w:r w:rsidRPr="00104F3E">
        <w:rPr>
          <w:rFonts w:ascii="TimesNewRoman" w:hAnsi="TimesNewRoman" w:cs="TimesNewRoman"/>
          <w:sz w:val="16"/>
          <w:szCs w:val="16"/>
        </w:rPr>
        <w:t xml:space="preserve"> обеспечивают возможности для системы и являются источником требований для системы.</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proofErr w:type="spellStart"/>
      <w:r w:rsidRPr="00104F3E">
        <w:rPr>
          <w:rFonts w:ascii="TimesNewRoman" w:hAnsi="TimesNewRoman" w:cs="TimesNewRoman"/>
          <w:sz w:val="16"/>
          <w:szCs w:val="16"/>
        </w:rPr>
        <w:t>Стейкхолдеров</w:t>
      </w:r>
      <w:proofErr w:type="spellEnd"/>
      <w:r w:rsidRPr="00104F3E">
        <w:rPr>
          <w:rFonts w:ascii="TimesNewRoman" w:hAnsi="TimesNewRoman" w:cs="TimesNewRoman"/>
          <w:sz w:val="16"/>
          <w:szCs w:val="16"/>
        </w:rPr>
        <w:t xml:space="preserve"> всегда на одного больше, чем вы знаете, а те, которых вы знаете, имеют минимум на одну потребность больше, чем вам сейчас известно.</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 xml:space="preserve">В системной инженерии </w:t>
      </w:r>
      <w:proofErr w:type="spellStart"/>
      <w:r w:rsidRPr="00104F3E">
        <w:rPr>
          <w:rFonts w:ascii="TimesNewRoman" w:hAnsi="TimesNewRoman" w:cs="TimesNewRoman"/>
          <w:sz w:val="16"/>
          <w:szCs w:val="16"/>
        </w:rPr>
        <w:t>стейкхолдеры</w:t>
      </w:r>
      <w:proofErr w:type="spellEnd"/>
      <w:r w:rsidRPr="00104F3E">
        <w:rPr>
          <w:rFonts w:ascii="TimesNewRoman" w:hAnsi="TimesNewRoman" w:cs="TimesNewRoman"/>
          <w:sz w:val="16"/>
          <w:szCs w:val="16"/>
        </w:rPr>
        <w:t xml:space="preserve"> рассматриваются в контексте процесса принятия решений как физические лица или организации, зависящие от результатов принимаемых решений. Понимание того, кто является </w:t>
      </w:r>
      <w:proofErr w:type="spellStart"/>
      <w:r w:rsidRPr="00104F3E">
        <w:rPr>
          <w:rFonts w:ascii="TimesNewRoman" w:hAnsi="TimesNewRoman" w:cs="TimesNewRoman"/>
          <w:sz w:val="16"/>
          <w:szCs w:val="16"/>
        </w:rPr>
        <w:t>стейкхолдером</w:t>
      </w:r>
      <w:proofErr w:type="spellEnd"/>
      <w:r w:rsidRPr="00104F3E">
        <w:rPr>
          <w:rFonts w:ascii="TimesNewRoman" w:hAnsi="TimesNewRoman" w:cs="TimesNewRoman"/>
          <w:sz w:val="16"/>
          <w:szCs w:val="16"/>
        </w:rPr>
        <w:t xml:space="preserve"> по отношению к принимаемым решениям, должно быть установлено заранее. Очень часто этого не происходит — </w:t>
      </w:r>
      <w:proofErr w:type="spellStart"/>
      <w:r w:rsidRPr="00104F3E">
        <w:rPr>
          <w:rFonts w:ascii="TimesNewRoman" w:hAnsi="TimesNewRoman" w:cs="TimesNewRoman"/>
          <w:sz w:val="16"/>
          <w:szCs w:val="16"/>
        </w:rPr>
        <w:t>стейкхолдеры</w:t>
      </w:r>
      <w:proofErr w:type="spellEnd"/>
      <w:r w:rsidRPr="00104F3E">
        <w:rPr>
          <w:rFonts w:ascii="TimesNewRoman" w:hAnsi="TimesNewRoman" w:cs="TimesNewRoman"/>
          <w:sz w:val="16"/>
          <w:szCs w:val="16"/>
        </w:rPr>
        <w:t xml:space="preserve"> не определяются до принятия решений. Однако, как только решение будет объявлено или реализовано, все, кто хоть как-то был затронут этим решением, выскажут своё мнение.</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 xml:space="preserve">Исчерпывающего списка типов (групп) </w:t>
      </w:r>
      <w:proofErr w:type="spellStart"/>
      <w:r w:rsidRPr="00104F3E">
        <w:rPr>
          <w:rFonts w:ascii="TimesNewRoman" w:hAnsi="TimesNewRoman" w:cs="TimesNewRoman"/>
          <w:sz w:val="16"/>
          <w:szCs w:val="16"/>
        </w:rPr>
        <w:t>стейкхолдеров</w:t>
      </w:r>
      <w:proofErr w:type="spellEnd"/>
      <w:r w:rsidRPr="00104F3E">
        <w:rPr>
          <w:rFonts w:ascii="TimesNewRoman" w:hAnsi="TimesNewRoman" w:cs="TimesNewRoman"/>
          <w:sz w:val="16"/>
          <w:szCs w:val="16"/>
        </w:rPr>
        <w:t xml:space="preserve"> не существует, так как для различных целевых систем они могут значительно отличаться. Можно привести примеры наиболее распространённых типов (групп) </w:t>
      </w:r>
      <w:proofErr w:type="spellStart"/>
      <w:r w:rsidRPr="00104F3E">
        <w:rPr>
          <w:rFonts w:ascii="TimesNewRoman" w:hAnsi="TimesNewRoman" w:cs="TimesNewRoman"/>
          <w:sz w:val="16"/>
          <w:szCs w:val="16"/>
        </w:rPr>
        <w:t>стейкхолдеров</w:t>
      </w:r>
      <w:proofErr w:type="spellEnd"/>
      <w:r w:rsidRPr="00104F3E">
        <w:rPr>
          <w:rFonts w:ascii="TimesNewRoman" w:hAnsi="TimesNewRoman" w:cs="TimesNewRoman"/>
          <w:sz w:val="16"/>
          <w:szCs w:val="16"/>
        </w:rPr>
        <w:t>, которые упоминаются в стандартах:</w:t>
      </w:r>
    </w:p>
    <w:p w:rsidR="00E07B9E" w:rsidRPr="00104F3E" w:rsidRDefault="00E07B9E" w:rsidP="00321C15">
      <w:pPr>
        <w:pStyle w:val="a3"/>
        <w:numPr>
          <w:ilvl w:val="0"/>
          <w:numId w:val="4"/>
        </w:numPr>
        <w:autoSpaceDE w:val="0"/>
        <w:autoSpaceDN w:val="0"/>
        <w:adjustRightInd w:val="0"/>
        <w:spacing w:after="0" w:line="240" w:lineRule="auto"/>
        <w:ind w:left="0" w:firstLine="284"/>
        <w:rPr>
          <w:rFonts w:ascii="TimesNewRoman" w:hAnsi="TimesNewRoman" w:cs="TimesNewRoman"/>
          <w:sz w:val="16"/>
          <w:szCs w:val="16"/>
        </w:rPr>
      </w:pPr>
      <w:r w:rsidRPr="00104F3E">
        <w:rPr>
          <w:rFonts w:ascii="TimesNewRoman" w:hAnsi="TimesNewRoman" w:cs="TimesNewRoman"/>
          <w:sz w:val="16"/>
          <w:szCs w:val="16"/>
        </w:rPr>
        <w:t xml:space="preserve">Приобретающая сторона, или покупатель (англ. </w:t>
      </w:r>
      <w:proofErr w:type="spellStart"/>
      <w:r w:rsidRPr="00104F3E">
        <w:rPr>
          <w:rFonts w:ascii="TimesNewRoman" w:hAnsi="TimesNewRoman" w:cs="TimesNewRoman"/>
          <w:sz w:val="16"/>
          <w:szCs w:val="16"/>
        </w:rPr>
        <w:t>acquirer</w:t>
      </w:r>
      <w:proofErr w:type="spellEnd"/>
      <w:r w:rsidRPr="00104F3E">
        <w:rPr>
          <w:rFonts w:ascii="TimesNewRoman" w:hAnsi="TimesNewRoman" w:cs="TimesNewRoman"/>
          <w:sz w:val="16"/>
          <w:szCs w:val="16"/>
        </w:rPr>
        <w:t xml:space="preserve">) — организация или физическое лицо, которое приобретает или получает (англ. </w:t>
      </w:r>
      <w:proofErr w:type="spellStart"/>
      <w:r w:rsidRPr="00104F3E">
        <w:rPr>
          <w:rFonts w:ascii="TimesNewRoman" w:hAnsi="TimesNewRoman" w:cs="TimesNewRoman"/>
          <w:sz w:val="16"/>
          <w:szCs w:val="16"/>
        </w:rPr>
        <w:t>procures</w:t>
      </w:r>
      <w:proofErr w:type="spellEnd"/>
      <w:r w:rsidRPr="00104F3E">
        <w:rPr>
          <w:rFonts w:ascii="TimesNewRoman" w:hAnsi="TimesNewRoman" w:cs="TimesNewRoman"/>
          <w:sz w:val="16"/>
          <w:szCs w:val="16"/>
        </w:rPr>
        <w:t>) продукт или услугу от поставщика. Приобретающей стороной может быть: покупатель, заказчик, владелец, оптовый покупатель.</w:t>
      </w:r>
    </w:p>
    <w:p w:rsidR="00E07B9E" w:rsidRPr="00104F3E" w:rsidRDefault="00E07B9E" w:rsidP="00321C15">
      <w:pPr>
        <w:pStyle w:val="a3"/>
        <w:numPr>
          <w:ilvl w:val="0"/>
          <w:numId w:val="4"/>
        </w:numPr>
        <w:autoSpaceDE w:val="0"/>
        <w:autoSpaceDN w:val="0"/>
        <w:adjustRightInd w:val="0"/>
        <w:spacing w:after="0" w:line="240" w:lineRule="auto"/>
        <w:ind w:left="0" w:firstLine="284"/>
        <w:rPr>
          <w:rFonts w:ascii="TimesNewRoman" w:hAnsi="TimesNewRoman" w:cs="TimesNewRoman"/>
          <w:sz w:val="16"/>
          <w:szCs w:val="16"/>
        </w:rPr>
      </w:pPr>
      <w:r w:rsidRPr="00104F3E">
        <w:rPr>
          <w:rFonts w:ascii="TimesNewRoman" w:hAnsi="TimesNewRoman" w:cs="TimesNewRoman"/>
          <w:sz w:val="16"/>
          <w:szCs w:val="16"/>
        </w:rPr>
        <w:t xml:space="preserve">Заказчик, или клиент (англ. </w:t>
      </w:r>
      <w:proofErr w:type="spellStart"/>
      <w:r w:rsidRPr="00104F3E">
        <w:rPr>
          <w:rFonts w:ascii="TimesNewRoman" w:hAnsi="TimesNewRoman" w:cs="TimesNewRoman"/>
          <w:sz w:val="16"/>
          <w:szCs w:val="16"/>
        </w:rPr>
        <w:t>customer</w:t>
      </w:r>
      <w:proofErr w:type="spellEnd"/>
      <w:r w:rsidRPr="00104F3E">
        <w:rPr>
          <w:rFonts w:ascii="TimesNewRoman" w:hAnsi="TimesNewRoman" w:cs="TimesNewRoman"/>
          <w:sz w:val="16"/>
          <w:szCs w:val="16"/>
        </w:rPr>
        <w:t>) — организация или физическое лицо, получающее продукт или услугу.</w:t>
      </w:r>
    </w:p>
    <w:p w:rsidR="00E07B9E" w:rsidRPr="00104F3E" w:rsidRDefault="00E07B9E" w:rsidP="00321C15">
      <w:pPr>
        <w:pStyle w:val="a3"/>
        <w:numPr>
          <w:ilvl w:val="0"/>
          <w:numId w:val="4"/>
        </w:numPr>
        <w:autoSpaceDE w:val="0"/>
        <w:autoSpaceDN w:val="0"/>
        <w:adjustRightInd w:val="0"/>
        <w:spacing w:after="0" w:line="240" w:lineRule="auto"/>
        <w:ind w:left="0" w:firstLine="284"/>
        <w:rPr>
          <w:rFonts w:ascii="TimesNewRoman" w:hAnsi="TimesNewRoman" w:cs="TimesNewRoman"/>
          <w:sz w:val="16"/>
          <w:szCs w:val="16"/>
        </w:rPr>
      </w:pPr>
      <w:r w:rsidRPr="00104F3E">
        <w:rPr>
          <w:rFonts w:ascii="TimesNewRoman" w:hAnsi="TimesNewRoman" w:cs="TimesNewRoman"/>
          <w:sz w:val="16"/>
          <w:szCs w:val="16"/>
        </w:rPr>
        <w:t xml:space="preserve">Разработчик (англ. </w:t>
      </w:r>
      <w:proofErr w:type="spellStart"/>
      <w:r w:rsidRPr="00104F3E">
        <w:rPr>
          <w:rFonts w:ascii="TimesNewRoman" w:hAnsi="TimesNewRoman" w:cs="TimesNewRoman"/>
          <w:sz w:val="16"/>
          <w:szCs w:val="16"/>
        </w:rPr>
        <w:t>developer</w:t>
      </w:r>
      <w:proofErr w:type="spellEnd"/>
      <w:r w:rsidRPr="00104F3E">
        <w:rPr>
          <w:rFonts w:ascii="TimesNewRoman" w:hAnsi="TimesNewRoman" w:cs="TimesNewRoman"/>
          <w:sz w:val="16"/>
          <w:szCs w:val="16"/>
        </w:rPr>
        <w:t>) — организация или физическое лицо, которое выполняет задачи разработки, включая анализ требований, проектирование, тестирование в течение всего жизненного цикла.</w:t>
      </w:r>
    </w:p>
    <w:p w:rsidR="00E07B9E" w:rsidRPr="00104F3E" w:rsidRDefault="00E07B9E" w:rsidP="00321C15">
      <w:pPr>
        <w:pStyle w:val="a3"/>
        <w:numPr>
          <w:ilvl w:val="0"/>
          <w:numId w:val="4"/>
        </w:numPr>
        <w:autoSpaceDE w:val="0"/>
        <w:autoSpaceDN w:val="0"/>
        <w:adjustRightInd w:val="0"/>
        <w:spacing w:after="0" w:line="240" w:lineRule="auto"/>
        <w:ind w:left="0" w:firstLine="284"/>
        <w:rPr>
          <w:rFonts w:ascii="TimesNewRoman" w:hAnsi="TimesNewRoman" w:cs="TimesNewRoman"/>
          <w:sz w:val="16"/>
          <w:szCs w:val="16"/>
        </w:rPr>
      </w:pPr>
      <w:r w:rsidRPr="00104F3E">
        <w:rPr>
          <w:rFonts w:ascii="TimesNewRoman" w:hAnsi="TimesNewRoman" w:cs="TimesNewRoman"/>
          <w:sz w:val="16"/>
          <w:szCs w:val="16"/>
        </w:rPr>
        <w:t xml:space="preserve">Поставщик (англ. </w:t>
      </w:r>
      <w:proofErr w:type="spellStart"/>
      <w:r w:rsidRPr="00104F3E">
        <w:rPr>
          <w:rFonts w:ascii="TimesNewRoman" w:hAnsi="TimesNewRoman" w:cs="TimesNewRoman"/>
          <w:sz w:val="16"/>
          <w:szCs w:val="16"/>
        </w:rPr>
        <w:t>supplier</w:t>
      </w:r>
      <w:proofErr w:type="spellEnd"/>
      <w:r w:rsidRPr="00104F3E">
        <w:rPr>
          <w:rFonts w:ascii="TimesNewRoman" w:hAnsi="TimesNewRoman" w:cs="TimesNewRoman"/>
          <w:sz w:val="16"/>
          <w:szCs w:val="16"/>
        </w:rPr>
        <w:t>) — организация или физическое лицо, которое вступает в соглашение с приобретающей стороной на поставку продукта или услуги.</w:t>
      </w:r>
    </w:p>
    <w:p w:rsidR="00E07B9E" w:rsidRPr="00104F3E" w:rsidRDefault="00E07B9E" w:rsidP="00321C15">
      <w:pPr>
        <w:pStyle w:val="a3"/>
        <w:numPr>
          <w:ilvl w:val="0"/>
          <w:numId w:val="4"/>
        </w:numPr>
        <w:autoSpaceDE w:val="0"/>
        <w:autoSpaceDN w:val="0"/>
        <w:adjustRightInd w:val="0"/>
        <w:spacing w:after="0" w:line="240" w:lineRule="auto"/>
        <w:ind w:left="0" w:firstLine="284"/>
        <w:rPr>
          <w:rFonts w:ascii="TimesNewRoman" w:hAnsi="TimesNewRoman" w:cs="TimesNewRoman"/>
          <w:sz w:val="16"/>
          <w:szCs w:val="16"/>
        </w:rPr>
      </w:pPr>
      <w:r w:rsidRPr="00104F3E">
        <w:rPr>
          <w:rFonts w:ascii="TimesNewRoman" w:hAnsi="TimesNewRoman" w:cs="TimesNewRoman"/>
          <w:sz w:val="16"/>
          <w:szCs w:val="16"/>
        </w:rPr>
        <w:t xml:space="preserve">Пользователь (англ. </w:t>
      </w:r>
      <w:proofErr w:type="spellStart"/>
      <w:r w:rsidRPr="00104F3E">
        <w:rPr>
          <w:rFonts w:ascii="TimesNewRoman" w:hAnsi="TimesNewRoman" w:cs="TimesNewRoman"/>
          <w:sz w:val="16"/>
          <w:szCs w:val="16"/>
        </w:rPr>
        <w:t>user</w:t>
      </w:r>
      <w:proofErr w:type="spellEnd"/>
      <w:r w:rsidRPr="00104F3E">
        <w:rPr>
          <w:rFonts w:ascii="TimesNewRoman" w:hAnsi="TimesNewRoman" w:cs="TimesNewRoman"/>
          <w:sz w:val="16"/>
          <w:szCs w:val="16"/>
        </w:rPr>
        <w:t>) — лицо или группа лиц, извлекающих пользу в процессе применения системы.</w:t>
      </w:r>
    </w:p>
    <w:p w:rsidR="00E07B9E" w:rsidRPr="00104F3E" w:rsidRDefault="00E07B9E" w:rsidP="00321C15">
      <w:pPr>
        <w:pStyle w:val="a3"/>
        <w:numPr>
          <w:ilvl w:val="0"/>
          <w:numId w:val="4"/>
        </w:numPr>
        <w:autoSpaceDE w:val="0"/>
        <w:autoSpaceDN w:val="0"/>
        <w:adjustRightInd w:val="0"/>
        <w:spacing w:after="0" w:line="240" w:lineRule="auto"/>
        <w:ind w:left="0" w:firstLine="284"/>
        <w:rPr>
          <w:rFonts w:ascii="TimesNewRoman" w:hAnsi="TimesNewRoman" w:cs="TimesNewRoman"/>
          <w:sz w:val="16"/>
          <w:szCs w:val="16"/>
        </w:rPr>
      </w:pPr>
      <w:r w:rsidRPr="00104F3E">
        <w:rPr>
          <w:rFonts w:ascii="TimesNewRoman" w:hAnsi="TimesNewRoman" w:cs="TimesNewRoman"/>
          <w:sz w:val="16"/>
          <w:szCs w:val="16"/>
        </w:rPr>
        <w:t xml:space="preserve">Производитель (англ.  </w:t>
      </w:r>
      <w:proofErr w:type="spellStart"/>
      <w:r w:rsidRPr="00104F3E">
        <w:rPr>
          <w:rFonts w:ascii="TimesNewRoman" w:hAnsi="TimesNewRoman" w:cs="TimesNewRoman"/>
          <w:sz w:val="16"/>
          <w:szCs w:val="16"/>
        </w:rPr>
        <w:t>producer</w:t>
      </w:r>
      <w:proofErr w:type="spellEnd"/>
      <w:r w:rsidRPr="00104F3E">
        <w:rPr>
          <w:rFonts w:ascii="TimesNewRoman" w:hAnsi="TimesNewRoman" w:cs="TimesNewRoman"/>
          <w:sz w:val="16"/>
          <w:szCs w:val="16"/>
        </w:rPr>
        <w:t>) — представитель, ответственный за выполнение работы; лицо, ответственное за выравнивание расписания, бюджета и ограниченность ресурсов, чтобы удовлетворить клиентам.</w:t>
      </w:r>
    </w:p>
    <w:p w:rsidR="00E07B9E" w:rsidRPr="00104F3E" w:rsidRDefault="00E07B9E" w:rsidP="00321C15">
      <w:pPr>
        <w:pStyle w:val="a3"/>
        <w:numPr>
          <w:ilvl w:val="0"/>
          <w:numId w:val="4"/>
        </w:numPr>
        <w:autoSpaceDE w:val="0"/>
        <w:autoSpaceDN w:val="0"/>
        <w:adjustRightInd w:val="0"/>
        <w:spacing w:after="0" w:line="240" w:lineRule="auto"/>
        <w:ind w:left="0" w:firstLine="284"/>
        <w:rPr>
          <w:rFonts w:ascii="TimesNewRoman" w:hAnsi="TimesNewRoman" w:cs="TimesNewRoman"/>
          <w:sz w:val="16"/>
          <w:szCs w:val="16"/>
        </w:rPr>
      </w:pPr>
      <w:r w:rsidRPr="00104F3E">
        <w:rPr>
          <w:rFonts w:ascii="TimesNewRoman" w:hAnsi="TimesNewRoman" w:cs="TimesNewRoman"/>
          <w:sz w:val="16"/>
          <w:szCs w:val="16"/>
        </w:rPr>
        <w:t xml:space="preserve">Сопровождающая сторона (англ. </w:t>
      </w:r>
      <w:proofErr w:type="spellStart"/>
      <w:r w:rsidRPr="00104F3E">
        <w:rPr>
          <w:rFonts w:ascii="TimesNewRoman" w:hAnsi="TimesNewRoman" w:cs="TimesNewRoman"/>
          <w:sz w:val="16"/>
          <w:szCs w:val="16"/>
        </w:rPr>
        <w:t>maintainer</w:t>
      </w:r>
      <w:proofErr w:type="spellEnd"/>
      <w:r w:rsidRPr="00104F3E">
        <w:rPr>
          <w:rFonts w:ascii="TimesNewRoman" w:hAnsi="TimesNewRoman" w:cs="TimesNewRoman"/>
          <w:sz w:val="16"/>
          <w:szCs w:val="16"/>
        </w:rPr>
        <w:t>) — организация или физическое лицо, выполняющее поддержку системы на одном или нескольких этапах жизненного цикла; организация, которая осуществляет деятельность по сопровождению.</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 xml:space="preserve">Ликвидатор (англ. </w:t>
      </w:r>
      <w:proofErr w:type="spellStart"/>
      <w:r w:rsidRPr="00104F3E">
        <w:rPr>
          <w:rFonts w:ascii="TimesNewRoman" w:hAnsi="TimesNewRoman" w:cs="TimesNewRoman"/>
          <w:sz w:val="16"/>
          <w:szCs w:val="16"/>
        </w:rPr>
        <w:t>disposer</w:t>
      </w:r>
      <w:proofErr w:type="spellEnd"/>
      <w:r w:rsidRPr="00104F3E">
        <w:rPr>
          <w:rFonts w:ascii="TimesNewRoman" w:hAnsi="TimesNewRoman" w:cs="TimesNewRoman"/>
          <w:sz w:val="16"/>
          <w:szCs w:val="16"/>
        </w:rPr>
        <w:t>) — организация или физическое лицо, выполняющее ликвидацию (изъятие и списание) рассматриваемой системы и связанных с нею эксплуатационных и поддерживающих служб.</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proofErr w:type="spellStart"/>
      <w:r w:rsidRPr="00104F3E">
        <w:rPr>
          <w:rFonts w:ascii="TimesNewRoman" w:hAnsi="TimesNewRoman" w:cs="TimesNewRoman"/>
          <w:sz w:val="16"/>
          <w:szCs w:val="16"/>
        </w:rPr>
        <w:t>Аккредитор</w:t>
      </w:r>
      <w:proofErr w:type="spellEnd"/>
      <w:r w:rsidRPr="00104F3E">
        <w:rPr>
          <w:rFonts w:ascii="TimesNewRoman" w:hAnsi="TimesNewRoman" w:cs="TimesNewRoman"/>
          <w:sz w:val="16"/>
          <w:szCs w:val="16"/>
        </w:rPr>
        <w:t xml:space="preserve">, или инспектор (англ. </w:t>
      </w:r>
      <w:proofErr w:type="spellStart"/>
      <w:r w:rsidRPr="00104F3E">
        <w:rPr>
          <w:rFonts w:ascii="TimesNewRoman" w:hAnsi="TimesNewRoman" w:cs="TimesNewRoman"/>
          <w:sz w:val="16"/>
          <w:szCs w:val="16"/>
        </w:rPr>
        <w:t>accreditor</w:t>
      </w:r>
      <w:proofErr w:type="spellEnd"/>
      <w:r w:rsidRPr="00104F3E">
        <w:rPr>
          <w:rFonts w:ascii="TimesNewRoman" w:hAnsi="TimesNewRoman" w:cs="TimesNewRoman"/>
          <w:sz w:val="16"/>
          <w:szCs w:val="16"/>
        </w:rPr>
        <w:t>) — организация или физическое лицо, выполняющее проверку системы на соответствие требованиям в процессе сдачи системы в эксплуатацию.</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 xml:space="preserve">Регулирующий орган (англ. </w:t>
      </w:r>
      <w:proofErr w:type="spellStart"/>
      <w:r w:rsidRPr="00104F3E">
        <w:rPr>
          <w:rFonts w:ascii="TimesNewRoman" w:hAnsi="TimesNewRoman" w:cs="TimesNewRoman"/>
          <w:sz w:val="16"/>
          <w:szCs w:val="16"/>
        </w:rPr>
        <w:t>regulatory</w:t>
      </w:r>
      <w:proofErr w:type="spellEnd"/>
      <w:r w:rsidRPr="00104F3E">
        <w:rPr>
          <w:rFonts w:ascii="TimesNewRoman" w:hAnsi="TimesNewRoman" w:cs="TimesNewRoman"/>
          <w:sz w:val="16"/>
          <w:szCs w:val="16"/>
        </w:rPr>
        <w:t xml:space="preserve"> </w:t>
      </w:r>
      <w:proofErr w:type="spellStart"/>
      <w:r w:rsidRPr="00104F3E">
        <w:rPr>
          <w:rFonts w:ascii="TimesNewRoman" w:hAnsi="TimesNewRoman" w:cs="TimesNewRoman"/>
          <w:sz w:val="16"/>
          <w:szCs w:val="16"/>
        </w:rPr>
        <w:t>bodies</w:t>
      </w:r>
      <w:proofErr w:type="spellEnd"/>
      <w:r w:rsidRPr="00104F3E">
        <w:rPr>
          <w:rFonts w:ascii="TimesNewRoman" w:hAnsi="TimesNewRoman" w:cs="TimesNewRoman"/>
          <w:sz w:val="16"/>
          <w:szCs w:val="16"/>
        </w:rPr>
        <w:t>) — организация или физическое лицо, проверяющее систему на соответствие требованиям в процессе эксплуатации.</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 xml:space="preserve">Остальные — персонал поддержки (англ. </w:t>
      </w:r>
      <w:proofErr w:type="spellStart"/>
      <w:r w:rsidRPr="00104F3E">
        <w:rPr>
          <w:rFonts w:ascii="TimesNewRoman" w:hAnsi="TimesNewRoman" w:cs="TimesNewRoman"/>
          <w:sz w:val="16"/>
          <w:szCs w:val="16"/>
        </w:rPr>
        <w:t>supporters</w:t>
      </w:r>
      <w:proofErr w:type="spellEnd"/>
      <w:r w:rsidRPr="00104F3E">
        <w:rPr>
          <w:rFonts w:ascii="TimesNewRoman" w:hAnsi="TimesNewRoman" w:cs="TimesNewRoman"/>
          <w:sz w:val="16"/>
          <w:szCs w:val="16"/>
        </w:rPr>
        <w:t xml:space="preserve">), инструкторы (англ. </w:t>
      </w:r>
      <w:proofErr w:type="spellStart"/>
      <w:r w:rsidRPr="00104F3E">
        <w:rPr>
          <w:rFonts w:ascii="TimesNewRoman" w:hAnsi="TimesNewRoman" w:cs="TimesNewRoman"/>
          <w:sz w:val="16"/>
          <w:szCs w:val="16"/>
        </w:rPr>
        <w:t>trainers</w:t>
      </w:r>
      <w:proofErr w:type="spellEnd"/>
      <w:r w:rsidRPr="00104F3E">
        <w:rPr>
          <w:rFonts w:ascii="TimesNewRoman" w:hAnsi="TimesNewRoman" w:cs="TimesNewRoman"/>
          <w:sz w:val="16"/>
          <w:szCs w:val="16"/>
        </w:rPr>
        <w:t xml:space="preserve">), операторы (англ. </w:t>
      </w:r>
      <w:proofErr w:type="spellStart"/>
      <w:r w:rsidRPr="00104F3E">
        <w:rPr>
          <w:rFonts w:ascii="TimesNewRoman" w:hAnsi="TimesNewRoman" w:cs="TimesNewRoman"/>
          <w:sz w:val="16"/>
          <w:szCs w:val="16"/>
        </w:rPr>
        <w:t>operators</w:t>
      </w:r>
      <w:proofErr w:type="spellEnd"/>
      <w:r w:rsidRPr="00104F3E">
        <w:rPr>
          <w:rFonts w:ascii="TimesNewRoman" w:hAnsi="TimesNewRoman" w:cs="TimesNewRoman"/>
          <w:sz w:val="16"/>
          <w:szCs w:val="16"/>
        </w:rPr>
        <w:t>) и другие.</w:t>
      </w:r>
    </w:p>
    <w:p w:rsidR="00E07B9E" w:rsidRPr="00104F3E" w:rsidRDefault="00E07B9E"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lastRenderedPageBreak/>
        <w:t>Организационное обеспечение проекта состоит из управления возможностями организаций поставлять и приобретать продукты и услуги через поддержку, инициализацию и управление проектами. Это обеспечение поставляет ресурсы и инфраструктуру необходимые для содействия проектам и гарантирует исполнение организационных целей и действующих соглашений. Оно не претендует на звание совокупности деловых процессов, составляющих управление деловой деятельностью организации.</w:t>
      </w:r>
    </w:p>
    <w:p w:rsidR="00E07B9E" w:rsidRPr="00104F3E" w:rsidRDefault="00E07B9E" w:rsidP="00572DF1">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21. Основные принципы организационных изменений.</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Эффективное управление обязано гарантировать, что ресурсы (людские, финансовые, материальные и т. п.), приведенные в движение, будут использованы лучше, чем об этом можно было думать. Другими словами, то, что сегодня выполняется хорошо, завтра будет сделано еще лучше. Такая гарантия порождается явным стремлением к различного рода изменениям.</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Современные организации различных отраслей функционируют в условиях неопределенности, динамичности и сложности внешней среды. На место обезличенного массового потребителя приходит индивидуальный потребитель. Это стимулирует изменения в сфере как продуктов и услуг (инновации первого типа), так и самих процессов производства или обслуживания (инновации второго типа). При этом требования к качеству товаров постоянно растут, их жизненный цикл становится короче, номенклатура шире, объем выпуска по отдельным позициям номенклатуры меньше (1).</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Становление «электронно-прозрачного» рынка (с мгновенным доступом к информации о любых товарах) вызывает резкий рост конкуренции между производителями. Многие организации вынуждены перестраивать структуру и технологию работ, изменять стратегию (инновации третьего типа), а также проводить сложнейшие работы, затрагивающие психологию и поведение работников (инновации четвертого типа). Изменения - это всегда риск чего-то. Но не изменяться - значит рисковать еще больше.</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Любая организация всегда стремится к равновесию. Когда есть равновесие, индивидам легче приспособиться. Изменения требуют новой регулировки и нового равновесия. В общем виде целями управления по отношению к изменениям являются:</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достичь принятия этого изменения;</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восстановить групповое равновесие и личностное приспособление, нарушенное равновесием.</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Хотя изменения необходимы и обязательны, менеджеры должны убедиться, что в конкретных изменениях есть смысл. Расходы на сам процесс реализации изменения и преимущества, которые оно дает, должны быть взвешены. В некоторых случаях финансовый выигрыш не окупит раскол и разногласия в коллективе.</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Типы изменений варьируются в зависимости от их глубины: от неизменяемого функционирования до перестройки организации, когда происходит ее фундаментальное изменение. Каждый тип изменения обусловлен изменениями, происходящими во внешней среде организации, а также сильными и слабыми сторонами самой организации.</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Характер и глубина проводимых в организации изменений, должны учитывать стадию жизненного цикла организации, поскольку каждой стадии присущи свои специфические процессы.</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Эдгар X. Шейн разработал модель изменения, которая имеет вид единого процесса. Согласно этой модели, успешное изменение состоит из следующих трех стадий:</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разблокирования (</w:t>
      </w:r>
      <w:proofErr w:type="spellStart"/>
      <w:r w:rsidRPr="00104F3E">
        <w:rPr>
          <w:rFonts w:ascii="Times New Roman" w:hAnsi="Times New Roman" w:cs="Times New Roman"/>
          <w:sz w:val="16"/>
          <w:szCs w:val="16"/>
        </w:rPr>
        <w:t>unfreezing</w:t>
      </w:r>
      <w:proofErr w:type="spellEnd"/>
      <w:r w:rsidRPr="00104F3E">
        <w:rPr>
          <w:rFonts w:ascii="Times New Roman" w:hAnsi="Times New Roman" w:cs="Times New Roman"/>
          <w:sz w:val="16"/>
          <w:szCs w:val="16"/>
        </w:rPr>
        <w:t xml:space="preserve"> — размораживание);</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изменения;</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3) </w:t>
      </w:r>
      <w:proofErr w:type="spellStart"/>
      <w:r w:rsidRPr="00104F3E">
        <w:rPr>
          <w:rFonts w:ascii="Times New Roman" w:hAnsi="Times New Roman" w:cs="Times New Roman"/>
          <w:sz w:val="16"/>
          <w:szCs w:val="16"/>
        </w:rPr>
        <w:t>заблокирования</w:t>
      </w:r>
      <w:proofErr w:type="spellEnd"/>
      <w:r w:rsidRPr="00104F3E">
        <w:rPr>
          <w:rFonts w:ascii="Times New Roman" w:hAnsi="Times New Roman" w:cs="Times New Roman"/>
          <w:sz w:val="16"/>
          <w:szCs w:val="16"/>
        </w:rPr>
        <w:t xml:space="preserve"> (</w:t>
      </w:r>
      <w:proofErr w:type="spellStart"/>
      <w:r w:rsidRPr="00104F3E">
        <w:rPr>
          <w:rFonts w:ascii="Times New Roman" w:hAnsi="Times New Roman" w:cs="Times New Roman"/>
          <w:sz w:val="16"/>
          <w:szCs w:val="16"/>
        </w:rPr>
        <w:t>refreezing</w:t>
      </w:r>
      <w:proofErr w:type="spellEnd"/>
      <w:r w:rsidRPr="00104F3E">
        <w:rPr>
          <w:rFonts w:ascii="Times New Roman" w:hAnsi="Times New Roman" w:cs="Times New Roman"/>
          <w:sz w:val="16"/>
          <w:szCs w:val="16"/>
        </w:rPr>
        <w:t xml:space="preserve"> — замораживание).</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Разблокирование. Все виды обучения, будь то приобретение навыков, знаний или смена установок, зависят от желания обучаемого учиться. Он должен быть подготовлен и мотивирован для приобретения нового опыта. Когда меняют установки, необходимо устранить или разблокировать существующие установки таким образом, чтобы создать пространство для новых. Для содействия разблокированию может использоваться принуждение.</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Типы изменений в организации</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Наименование типа изменения Состояние основных факторов, задающих необходимость и степень изменения</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Перестройка организации Предполагает фундаментальное изменение организации, затрагивающее ее миссию и организационную культуру. Данный тип изменения может возникнуть тогда, когда организация меняет отрасль, и соответственно меняется ее продукт и место на рынке</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Радикальное преобразование Организация не меняет отрасли, но при этом в ней происходят радикальные изменения, вызванные, например, ее слиянием с другой организацией. В этом случае слияние различных культур, появление новых продуктов и новых рынков требуют сильных внутриорганизационных изменений, особенно касающихся организационной культуры</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Умеренное преобразование Осуществляется в том случае, когда организация выходит с новым продуктом на рынок и пытается привлечь к нему покупателей. В этом случае изменения касаются прежде всего производственного процесса, а также маркетинга</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Обычные изменения Связаны с проведением преобразований в маркетинговой сфере с целью поддержания интереса к продукту организации. Эти изменения не являются существенными, и их проведение мало затрагивает деятельность организации в целом</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Неизменяемое функционирование Происходят тогда, когда организация неизменно реализует одну и ту же стратегию. При таком выполнении стратегии не требуется проводить никаких изменений, потому что при определенных обстоятельствах организация может получить хорошие результаты, опираясь на накопленный опыт. Однако при таком подходе важно четко следить за возможными нежелательными изменениями во внешней среде</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Если суметь сделать так, чтобы работники увидели, что изменение имеет отношение к их собственным нуждам, они, очевидно, стали бы более восприимчивы. Другими словами, их первоначальная позиция может начать изменяться.</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Изменение. Согласно модели Э. X. Шейна, изменение установок происходит только при наличии идентификации или </w:t>
      </w:r>
      <w:proofErr w:type="spellStart"/>
      <w:r w:rsidRPr="00104F3E">
        <w:rPr>
          <w:rFonts w:ascii="Times New Roman" w:hAnsi="Times New Roman" w:cs="Times New Roman"/>
          <w:sz w:val="16"/>
          <w:szCs w:val="16"/>
        </w:rPr>
        <w:t>интернализации</w:t>
      </w:r>
      <w:proofErr w:type="spellEnd"/>
      <w:r w:rsidRPr="00104F3E">
        <w:rPr>
          <w:rFonts w:ascii="Times New Roman" w:hAnsi="Times New Roman" w:cs="Times New Roman"/>
          <w:sz w:val="16"/>
          <w:szCs w:val="16"/>
        </w:rPr>
        <w:t>. Если человек может идентифицироваться с другим, у кого есть желаемые установки, это может содействовать желанию измениться. Поэтому для управляющих важно разыскивать лидеров мнений как лиц, производящих изменения.</w:t>
      </w:r>
    </w:p>
    <w:p w:rsidR="00E07B9E" w:rsidRPr="00104F3E" w:rsidRDefault="00E07B9E"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Интернализация</w:t>
      </w:r>
      <w:proofErr w:type="spellEnd"/>
      <w:r w:rsidRPr="00104F3E">
        <w:rPr>
          <w:rFonts w:ascii="Times New Roman" w:hAnsi="Times New Roman" w:cs="Times New Roman"/>
          <w:sz w:val="16"/>
          <w:szCs w:val="16"/>
        </w:rPr>
        <w:t xml:space="preserve"> — это процесс опробования, адаптации и использования новых установок или методов. Если взгляды или вера человека начинают растворяться, этот человек может захотеть, наконец, обдумать новый подход. Если этот подход докажет свою продуктивность и желательность, то изменение начинает </w:t>
      </w:r>
      <w:proofErr w:type="spellStart"/>
      <w:r w:rsidRPr="00104F3E">
        <w:rPr>
          <w:rFonts w:ascii="Times New Roman" w:hAnsi="Times New Roman" w:cs="Times New Roman"/>
          <w:sz w:val="16"/>
          <w:szCs w:val="16"/>
        </w:rPr>
        <w:t>интернализовываться</w:t>
      </w:r>
      <w:proofErr w:type="spellEnd"/>
      <w:r w:rsidRPr="00104F3E">
        <w:rPr>
          <w:rFonts w:ascii="Times New Roman" w:hAnsi="Times New Roman" w:cs="Times New Roman"/>
          <w:sz w:val="16"/>
          <w:szCs w:val="16"/>
        </w:rPr>
        <w:t xml:space="preserve"> и принимается. Важно, чтобы пробы во время периода </w:t>
      </w:r>
      <w:proofErr w:type="spellStart"/>
      <w:r w:rsidRPr="00104F3E">
        <w:rPr>
          <w:rFonts w:ascii="Times New Roman" w:hAnsi="Times New Roman" w:cs="Times New Roman"/>
          <w:sz w:val="16"/>
          <w:szCs w:val="16"/>
        </w:rPr>
        <w:t>интернализации</w:t>
      </w:r>
      <w:proofErr w:type="spellEnd"/>
      <w:r w:rsidRPr="00104F3E">
        <w:rPr>
          <w:rFonts w:ascii="Times New Roman" w:hAnsi="Times New Roman" w:cs="Times New Roman"/>
          <w:sz w:val="16"/>
          <w:szCs w:val="16"/>
        </w:rPr>
        <w:t xml:space="preserve"> были достаточно хорошими и точными.</w:t>
      </w:r>
    </w:p>
    <w:p w:rsidR="00E07B9E" w:rsidRPr="00104F3E" w:rsidRDefault="00E07B9E" w:rsidP="00321C15">
      <w:pPr>
        <w:spacing w:after="0" w:line="240" w:lineRule="auto"/>
        <w:ind w:firstLine="284"/>
        <w:contextualSpacing/>
        <w:rPr>
          <w:rFonts w:ascii="Times New Roman" w:hAnsi="Times New Roman" w:cs="Times New Roman"/>
          <w:sz w:val="16"/>
          <w:szCs w:val="16"/>
        </w:rPr>
      </w:pPr>
      <w:proofErr w:type="spellStart"/>
      <w:r w:rsidRPr="00104F3E">
        <w:rPr>
          <w:rFonts w:ascii="Times New Roman" w:hAnsi="Times New Roman" w:cs="Times New Roman"/>
          <w:sz w:val="16"/>
          <w:szCs w:val="16"/>
        </w:rPr>
        <w:t>Заблокирование</w:t>
      </w:r>
      <w:proofErr w:type="spellEnd"/>
      <w:r w:rsidRPr="00104F3E">
        <w:rPr>
          <w:rFonts w:ascii="Times New Roman" w:hAnsi="Times New Roman" w:cs="Times New Roman"/>
          <w:sz w:val="16"/>
          <w:szCs w:val="16"/>
        </w:rPr>
        <w:t xml:space="preserve"> — это слово использовано здесь для обозначения окончательного принятия и интеграции желаемых установок таким образом, что нововведение становится постоянной частью личности человека или процедур деятельности. На этом этапе необходимы время и поддержка. Немедленно и постоянно вознаграждаемое поведение, по-видимому, должно становиться частью обычного поведения человека.</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Эффективная адаптивность предполагает проведение постоянных изменений, обеспечивающих устойчивое развитие организаций в условиях нестабильной среды. Изменения в организации могут происходить на уровнях: индивидуальном, групповом (коллективном) и на уровне организации в целом. Причины, вызывающие изменения, могут быть самые разные; в общем виде их можно классифицировать на внутренние и внешние. Внешние обусловлены изменениями в законодательстве, рыночной ситуацией и т. д., внутренние — недостаточной квалификацией персонала, низкой производительностью труда, несовершенными технологиями и т. д.</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Организационные изменения охватывают как процессы функционирования, не нарушающие динамического равновесия (т. е. процессы, развертывающиеся в рамках данной структуры), так и процессы развития, нарушающие это равновесие.</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Организационные изменения могут охватывать все подсистемы и параметры организации: продукты, технологию, оборудование, разделение труда, организационную структуру, методы управления, процесс управления, а также все поведенческие аспекты организации. Следует заметить, что все они тесно связаны между собой и изменения в одной из них влекут хотя бы частичные изменения в других сферах и окажут влияние на организацию в целом.</w:t>
      </w:r>
    </w:p>
    <w:p w:rsidR="00582504" w:rsidRPr="00104F3E" w:rsidRDefault="00582504" w:rsidP="00572DF1">
      <w:pPr>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22. Организационные и трансакционные издержки: роль, значение.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Трансакционные издержки</w:t>
      </w:r>
      <w:r w:rsidRPr="00104F3E">
        <w:rPr>
          <w:rFonts w:ascii="Times New Roman" w:hAnsi="Times New Roman" w:cs="Times New Roman"/>
          <w:sz w:val="16"/>
          <w:szCs w:val="16"/>
        </w:rPr>
        <w:t xml:space="preserve"> - это издержки (денежные и неденежные), появляющиеся при принятии управленческих решений о реализации товаров (информационных затрат по поводу рынков сбыта, покупателях, поставщиках, конкурентах, ценах реализации, затрат по рекламе, по заключению договоров и т.п.).</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Понятие трансакционных издержек было введено Р. </w:t>
      </w:r>
      <w:proofErr w:type="spellStart"/>
      <w:r w:rsidRPr="00104F3E">
        <w:rPr>
          <w:rFonts w:ascii="Times New Roman" w:hAnsi="Times New Roman" w:cs="Times New Roman"/>
          <w:sz w:val="16"/>
          <w:szCs w:val="16"/>
        </w:rPr>
        <w:t>Коузом</w:t>
      </w:r>
      <w:proofErr w:type="spellEnd"/>
      <w:r w:rsidRPr="00104F3E">
        <w:rPr>
          <w:rFonts w:ascii="Times New Roman" w:hAnsi="Times New Roman" w:cs="Times New Roman"/>
          <w:sz w:val="16"/>
          <w:szCs w:val="16"/>
        </w:rPr>
        <w:t xml:space="preserve"> в 30­е годы в его статье “Природа фирмы”. Оно было использовано для объяснения существования таких противоположных рынку иерархических структур, как фирма. Р. Коуз связывал образование этих “островков сознательности” с их относительными преимуществами в плане экономии на трансакционных издержках. Специфику функционирования фирмы он усматривал в подавлении ценового механизма и замене его системой внутреннего административного контроля. </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lastRenderedPageBreak/>
        <w:t>Одна из важнейших особенностей трансакционных издержек состоит в том, что они допускают значительную экономию на масштабах деятельности. Постоянные компоненты есть во всех видах трансакционных издержек: когда информация собрана, ею может пользоваться любое количество потенциальных продавцов и покупателей; договоры стандартизируются; стоимость разработки законодательства или административных процедур мало зависит от того, какое число лиц подпадает под действие.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Роль трансакционных издержек в экономическом мире нередко сравнивается с ролью трения в мире физическом: "Подобно тому, как трение мешает движению физических объектов, распыляя энергию в форме тепла, так и трансакционные издержки препятствуют перемещению ресурсов к пользователям, для которых они представляют наибольшую ценность, "распыляя" полезность этих ресурсов по ходу экономического процесса. Подобно тому, как каждому известному физическому объекту придается такая форма, которая способствует либо минимизации трения, либо получению за счет него какого-либо полезного эффекта (колесо, например, служит и тому, и другому), так фактически и любой известный нам институт возникает как реакция на присутствие трансакционных издержек и для того, по-видимому, чтобы минимизировать их воздействие, увеличив тем самым выгоды от обмена. Наконец, следует заметить, что экономист, игнорирующий существование трансакционных издержек, будет сталкиваться с такими же трудностями при объяснении экономического поведения, с какими сталкивался бы физик, игнорирующий факт трения при описании движения физических объектов" </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Организационные издержки - издержки по обеспечению контроля и распределению ресурсов внутри организации, а также издержки по минимизации оппортунистического поведения внутри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Трансакционные и организационные издержки являются взаимосвязанными понятиями, увеличение одних ведет к уменьшению других и наоборот.</w:t>
      </w:r>
    </w:p>
    <w:p w:rsidR="00582504" w:rsidRPr="00104F3E" w:rsidRDefault="00582504" w:rsidP="00572DF1">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23. Трансакционные издержки: виды, значение.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Трансакционные издержки</w:t>
      </w:r>
      <w:r w:rsidRPr="00104F3E">
        <w:rPr>
          <w:rFonts w:ascii="Times New Roman" w:hAnsi="Times New Roman" w:cs="Times New Roman"/>
          <w:sz w:val="16"/>
          <w:szCs w:val="16"/>
        </w:rPr>
        <w:t xml:space="preserve"> - это издержки (денежные и неденежные), появляющиеся при принятии управленческих решений о реализации товаров (информационных затрат по поводу рынков сбыта, покупателях, поставщиках, конкурентах, ценах реализации, затрат по рекламе, по заключению договоров и т.п.).</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Одна из важнейших особенностей трансакционных издержек состоит в том, что они допускают значительную экономию на масштабах деятельности. Постоянные компоненты есть во всех видах трансакционных издержек: когда информация собрана, ею может пользоваться любое количество потенциальных продавцов и покупателей; договоры стандартизируются; стоимость разработки законодательства или административных процедур мало зависит от того, какое число лиц подпадает под действие.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Обычно выделяют пять основных форм трансакционных издержек:</w:t>
      </w:r>
    </w:p>
    <w:p w:rsidR="00582504" w:rsidRPr="00104F3E" w:rsidRDefault="00582504" w:rsidP="00321C15">
      <w:pPr>
        <w:pStyle w:val="a3"/>
        <w:numPr>
          <w:ilvl w:val="0"/>
          <w:numId w:val="5"/>
        </w:numPr>
        <w:spacing w:after="0" w:line="240" w:lineRule="auto"/>
        <w:ind w:left="0" w:firstLine="284"/>
        <w:rPr>
          <w:rFonts w:ascii="Times New Roman" w:hAnsi="Times New Roman" w:cs="Times New Roman"/>
          <w:sz w:val="16"/>
          <w:szCs w:val="16"/>
        </w:rPr>
      </w:pPr>
      <w:r w:rsidRPr="00104F3E">
        <w:rPr>
          <w:rFonts w:ascii="Times New Roman" w:hAnsi="Times New Roman" w:cs="Times New Roman"/>
          <w:sz w:val="16"/>
          <w:szCs w:val="16"/>
        </w:rPr>
        <w:t>издержки поиска информации;</w:t>
      </w:r>
    </w:p>
    <w:p w:rsidR="00582504" w:rsidRPr="00104F3E" w:rsidRDefault="00582504" w:rsidP="00321C15">
      <w:pPr>
        <w:pStyle w:val="a3"/>
        <w:numPr>
          <w:ilvl w:val="0"/>
          <w:numId w:val="5"/>
        </w:numPr>
        <w:spacing w:after="0" w:line="240" w:lineRule="auto"/>
        <w:ind w:left="0" w:firstLine="284"/>
        <w:rPr>
          <w:rFonts w:ascii="Times New Roman" w:hAnsi="Times New Roman" w:cs="Times New Roman"/>
          <w:sz w:val="16"/>
          <w:szCs w:val="16"/>
        </w:rPr>
      </w:pPr>
      <w:r w:rsidRPr="00104F3E">
        <w:rPr>
          <w:rFonts w:ascii="Times New Roman" w:hAnsi="Times New Roman" w:cs="Times New Roman"/>
          <w:sz w:val="16"/>
          <w:szCs w:val="16"/>
        </w:rPr>
        <w:t>издержки ведения переговоров и заключения контрактов;</w:t>
      </w:r>
    </w:p>
    <w:p w:rsidR="00582504" w:rsidRPr="00104F3E" w:rsidRDefault="00582504" w:rsidP="00321C15">
      <w:pPr>
        <w:pStyle w:val="a3"/>
        <w:numPr>
          <w:ilvl w:val="0"/>
          <w:numId w:val="5"/>
        </w:numPr>
        <w:spacing w:after="0" w:line="240" w:lineRule="auto"/>
        <w:ind w:left="0" w:firstLine="284"/>
        <w:rPr>
          <w:rFonts w:ascii="Times New Roman" w:hAnsi="Times New Roman" w:cs="Times New Roman"/>
          <w:sz w:val="16"/>
          <w:szCs w:val="16"/>
        </w:rPr>
      </w:pPr>
      <w:r w:rsidRPr="00104F3E">
        <w:rPr>
          <w:rFonts w:ascii="Times New Roman" w:hAnsi="Times New Roman" w:cs="Times New Roman"/>
          <w:sz w:val="16"/>
          <w:szCs w:val="16"/>
        </w:rPr>
        <w:t>издержки измерения;</w:t>
      </w:r>
    </w:p>
    <w:p w:rsidR="00582504" w:rsidRPr="00104F3E" w:rsidRDefault="00582504" w:rsidP="00321C15">
      <w:pPr>
        <w:pStyle w:val="a3"/>
        <w:numPr>
          <w:ilvl w:val="0"/>
          <w:numId w:val="5"/>
        </w:numPr>
        <w:spacing w:after="0" w:line="240" w:lineRule="auto"/>
        <w:ind w:left="0" w:firstLine="284"/>
        <w:rPr>
          <w:rFonts w:ascii="Times New Roman" w:hAnsi="Times New Roman" w:cs="Times New Roman"/>
          <w:sz w:val="16"/>
          <w:szCs w:val="16"/>
        </w:rPr>
      </w:pPr>
      <w:r w:rsidRPr="00104F3E">
        <w:rPr>
          <w:rFonts w:ascii="Times New Roman" w:hAnsi="Times New Roman" w:cs="Times New Roman"/>
          <w:sz w:val="16"/>
          <w:szCs w:val="16"/>
        </w:rPr>
        <w:t>издержки спецификации и защиты прав собственности;</w:t>
      </w:r>
    </w:p>
    <w:p w:rsidR="00582504" w:rsidRPr="00104F3E" w:rsidRDefault="00582504" w:rsidP="00321C15">
      <w:pPr>
        <w:pStyle w:val="a3"/>
        <w:numPr>
          <w:ilvl w:val="0"/>
          <w:numId w:val="5"/>
        </w:numPr>
        <w:spacing w:after="0" w:line="240" w:lineRule="auto"/>
        <w:ind w:left="0" w:firstLine="284"/>
        <w:rPr>
          <w:rFonts w:ascii="Times New Roman" w:hAnsi="Times New Roman" w:cs="Times New Roman"/>
          <w:sz w:val="16"/>
          <w:szCs w:val="16"/>
        </w:rPr>
      </w:pPr>
      <w:r w:rsidRPr="00104F3E">
        <w:rPr>
          <w:rFonts w:ascii="Times New Roman" w:hAnsi="Times New Roman" w:cs="Times New Roman"/>
          <w:sz w:val="16"/>
          <w:szCs w:val="16"/>
        </w:rPr>
        <w:t>издержки оппортунистического поведения.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Издержки поиска информации связаны с ее асимметричным распределением на рынке: на поиск потенциальных покупателей или продавцов приходится тратить время и деньги. Неполнота имеющейся информации оборачивается дополнительными расходами, связанными с покупкой товаров по ценам, выше равновесных (или продажей ниже равновесных), с потерями, возникающими вследствие покупки товаров-субститутов.</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Издержки ведения переговоров и заключения контрактов также требуют затрат времени и ресурсов. Издержки, связанные с переговорами об условиях продажи, юридическим оформлением сделки, нередко значительно увеличивают цену продаваемой вещи.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Весомую часть трансакционных издержек составляют издержки измерения, что связано не только с прямыми затратами на измерительную технику и сам процесс измерения, но и с ошибками, которые неизбежно возникают в этом процессе. К тому же по ряду товаров и услуг допускается лишь косвенное измерение или неоднозначное. Как, например, оценить квалификацию нанимаемого работника или качество покупаемого автомобиля? Определенную экономию обусловливают стандартизация выпускаемой продукции, а также гарантии, предоставляемые фирмой (бесплатный гарантийный ремонт, право обмена бракованной продукции на хорошую и т. д.). Однако полностью ликвидировать издержки измерения эти меры не могут.</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Особенно велики издержки спецификации и защиты прав собственности. В обществе, где отсутствует надежная правовая защита, нередки случаи постоянного нарушения прав. Затраты времени и средств, необходимых для их восстановления, могут быть чрезвычайно высоки. Сюда же следует отнести расходы на содержание судебных и государственных органов, находящихся на страже правопорядка.</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Издержки оппортунистического поведения также связаны с асимметрией информации, хотя и не ограничиваются ею. Дело в том, что поведение после заключения контракта очень трудно предсказать. Нечестные индивиды будут выполнять условия договора по минимуму или даже уклоняться от их выполнения (если санкции не предусмотрены). Такой моральный риск (</w:t>
      </w:r>
      <w:proofErr w:type="spellStart"/>
      <w:r w:rsidRPr="00104F3E">
        <w:rPr>
          <w:rFonts w:ascii="Times New Roman" w:hAnsi="Times New Roman" w:cs="Times New Roman"/>
          <w:sz w:val="16"/>
          <w:szCs w:val="16"/>
        </w:rPr>
        <w:t>moral</w:t>
      </w:r>
      <w:proofErr w:type="spellEnd"/>
      <w:r w:rsidRPr="00104F3E">
        <w:rPr>
          <w:rFonts w:ascii="Times New Roman" w:hAnsi="Times New Roman" w:cs="Times New Roman"/>
          <w:sz w:val="16"/>
          <w:szCs w:val="16"/>
        </w:rPr>
        <w:t xml:space="preserve"> </w:t>
      </w:r>
      <w:proofErr w:type="spellStart"/>
      <w:r w:rsidRPr="00104F3E">
        <w:rPr>
          <w:rFonts w:ascii="Times New Roman" w:hAnsi="Times New Roman" w:cs="Times New Roman"/>
          <w:sz w:val="16"/>
          <w:szCs w:val="16"/>
        </w:rPr>
        <w:t>hazard</w:t>
      </w:r>
      <w:proofErr w:type="spellEnd"/>
      <w:r w:rsidRPr="00104F3E">
        <w:rPr>
          <w:rFonts w:ascii="Times New Roman" w:hAnsi="Times New Roman" w:cs="Times New Roman"/>
          <w:sz w:val="16"/>
          <w:szCs w:val="16"/>
        </w:rPr>
        <w:t>) всегда существует. Он особенно велик в условиях совместного труда — работы командой, когда вклад каждого не может быть четко отделен от усилий других членов команды, тем более если потенциальные возможности каждого полностью неизвестны. Итак, оппортунистическим называется поведение индивида, уклоняющегося от условий соблюдения контракта с целью получения прибыли за счет партнеров. Оно может принять форму вымогательства или шантажа, когда становится очевидной роль тех участников команды, которых нельзя заменить другими. Используя свои относительные преимущества, такие члены команды могут требовать для себя особых условий работы или оплаты, шантажируя других угрозой выхода из команды.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Таким образом, трансакционные издержки возникают до процесса обмена (</w:t>
      </w:r>
      <w:proofErr w:type="spellStart"/>
      <w:r w:rsidRPr="00104F3E">
        <w:rPr>
          <w:rFonts w:ascii="Times New Roman" w:hAnsi="Times New Roman" w:cs="Times New Roman"/>
          <w:sz w:val="16"/>
          <w:szCs w:val="16"/>
        </w:rPr>
        <w:t>ex</w:t>
      </w:r>
      <w:proofErr w:type="spellEnd"/>
      <w:r w:rsidRPr="00104F3E">
        <w:rPr>
          <w:rFonts w:ascii="Times New Roman" w:hAnsi="Times New Roman" w:cs="Times New Roman"/>
          <w:sz w:val="16"/>
          <w:szCs w:val="16"/>
        </w:rPr>
        <w:t xml:space="preserve"> </w:t>
      </w:r>
      <w:proofErr w:type="spellStart"/>
      <w:r w:rsidRPr="00104F3E">
        <w:rPr>
          <w:rFonts w:ascii="Times New Roman" w:hAnsi="Times New Roman" w:cs="Times New Roman"/>
          <w:sz w:val="16"/>
          <w:szCs w:val="16"/>
        </w:rPr>
        <w:t>ante</w:t>
      </w:r>
      <w:proofErr w:type="spellEnd"/>
      <w:r w:rsidRPr="00104F3E">
        <w:rPr>
          <w:rFonts w:ascii="Times New Roman" w:hAnsi="Times New Roman" w:cs="Times New Roman"/>
          <w:sz w:val="16"/>
          <w:szCs w:val="16"/>
        </w:rPr>
        <w:t>), в процессе обмена и после него (</w:t>
      </w:r>
      <w:proofErr w:type="spellStart"/>
      <w:r w:rsidRPr="00104F3E">
        <w:rPr>
          <w:rFonts w:ascii="Times New Roman" w:hAnsi="Times New Roman" w:cs="Times New Roman"/>
          <w:sz w:val="16"/>
          <w:szCs w:val="16"/>
        </w:rPr>
        <w:t>ex</w:t>
      </w:r>
      <w:proofErr w:type="spellEnd"/>
      <w:r w:rsidRPr="00104F3E">
        <w:rPr>
          <w:rFonts w:ascii="Times New Roman" w:hAnsi="Times New Roman" w:cs="Times New Roman"/>
          <w:sz w:val="16"/>
          <w:szCs w:val="16"/>
        </w:rPr>
        <w:t xml:space="preserve"> </w:t>
      </w:r>
      <w:proofErr w:type="spellStart"/>
      <w:r w:rsidRPr="00104F3E">
        <w:rPr>
          <w:rFonts w:ascii="Times New Roman" w:hAnsi="Times New Roman" w:cs="Times New Roman"/>
          <w:sz w:val="16"/>
          <w:szCs w:val="16"/>
        </w:rPr>
        <w:t>post</w:t>
      </w:r>
      <w:proofErr w:type="spellEnd"/>
      <w:r w:rsidRPr="00104F3E">
        <w:rPr>
          <w:rFonts w:ascii="Times New Roman" w:hAnsi="Times New Roman" w:cs="Times New Roman"/>
          <w:sz w:val="16"/>
          <w:szCs w:val="16"/>
        </w:rPr>
        <w:t xml:space="preserve">). Углубление разделения труда и развитие специализации способствуют росту трансакционных издержек. Их величина зависит также и от господствующей в обществе формы собственности. </w:t>
      </w:r>
    </w:p>
    <w:p w:rsidR="00582504" w:rsidRPr="00104F3E" w:rsidRDefault="00582504" w:rsidP="00572DF1">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24. Издержки вычленения: краткая характеристика.</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Издержки вычленения, возникающие из-за проблемы неотделимости. В совместной деятельности трудно измерить производительность каждого фактора производства, невозможна детальная дифференциация при определении платы за некоторые виды услуг (например, транспортные).</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К. </w:t>
      </w:r>
      <w:proofErr w:type="spellStart"/>
      <w:r w:rsidRPr="00104F3E">
        <w:rPr>
          <w:rFonts w:ascii="Times New Roman" w:hAnsi="Times New Roman" w:cs="Times New Roman"/>
          <w:sz w:val="16"/>
          <w:szCs w:val="16"/>
        </w:rPr>
        <w:t>Менар</w:t>
      </w:r>
      <w:proofErr w:type="spellEnd"/>
      <w:r w:rsidRPr="00104F3E">
        <w:rPr>
          <w:rFonts w:ascii="Times New Roman" w:hAnsi="Times New Roman" w:cs="Times New Roman"/>
          <w:sz w:val="16"/>
          <w:szCs w:val="16"/>
        </w:rPr>
        <w:t xml:space="preserve"> разделяет трансакционные издержки на 4 группы, одна из которых, издержки вычленения.</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В функционировании любой организации существует, прежде всего, проблема неотделимости, и совокупные издержки вычленения именно поэтому и возникают. В большинстве случаев экономическая деятельность обеспечивается совместными усилиями, при этом невозможно точно измерить предельную производительность каждого задействованного фактора и его вознаграждение. К. </w:t>
      </w:r>
      <w:proofErr w:type="spellStart"/>
      <w:r w:rsidRPr="00104F3E">
        <w:rPr>
          <w:rFonts w:ascii="Times New Roman" w:hAnsi="Times New Roman" w:cs="Times New Roman"/>
          <w:sz w:val="16"/>
          <w:szCs w:val="16"/>
        </w:rPr>
        <w:t>Менар</w:t>
      </w:r>
      <w:proofErr w:type="spellEnd"/>
      <w:r w:rsidRPr="00104F3E">
        <w:rPr>
          <w:rFonts w:ascii="Times New Roman" w:hAnsi="Times New Roman" w:cs="Times New Roman"/>
          <w:sz w:val="16"/>
          <w:szCs w:val="16"/>
        </w:rPr>
        <w:t xml:space="preserve"> приводит пример бригады грузчиков: «Чтобы установить плату труда бригады, использование организации оказывается более эффективным, чем использование рынка. Организация превосходит рынок и в том случае, когда последний требует слишком детальной, иначе – невозможной дифференциации».</w:t>
      </w:r>
    </w:p>
    <w:p w:rsidR="00DD5950" w:rsidRPr="00104F3E" w:rsidRDefault="00DD5950" w:rsidP="00572DF1">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25</w:t>
      </w:r>
      <w:r w:rsidR="00EB2B52" w:rsidRPr="00104F3E">
        <w:rPr>
          <w:rFonts w:ascii="Times New Roman" w:hAnsi="Times New Roman" w:cs="Times New Roman"/>
          <w:b/>
          <w:sz w:val="16"/>
          <w:szCs w:val="16"/>
        </w:rPr>
        <w:t>.</w:t>
      </w:r>
      <w:r w:rsidR="00EB2B52" w:rsidRPr="00104F3E">
        <w:rPr>
          <w:rFonts w:ascii="TimesNewRoman" w:hAnsi="TimesNewRoman" w:cs="TimesNewRoman"/>
          <w:b/>
          <w:sz w:val="16"/>
          <w:szCs w:val="16"/>
        </w:rPr>
        <w:t xml:space="preserve"> Классификация экономических решений</w:t>
      </w:r>
    </w:p>
    <w:p w:rsidR="00DD5950" w:rsidRPr="00104F3E" w:rsidRDefault="00DD5950"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В </w:t>
      </w:r>
      <w:proofErr w:type="spellStart"/>
      <w:r w:rsidRPr="00104F3E">
        <w:rPr>
          <w:rFonts w:ascii="Times New Roman" w:hAnsi="Times New Roman" w:cs="Times New Roman"/>
          <w:color w:val="000000"/>
          <w:sz w:val="16"/>
          <w:szCs w:val="16"/>
          <w:shd w:val="clear" w:color="auto" w:fill="FFFFFF"/>
        </w:rPr>
        <w:t>дивизиональных</w:t>
      </w:r>
      <w:proofErr w:type="spellEnd"/>
      <w:r w:rsidRPr="00104F3E">
        <w:rPr>
          <w:rFonts w:ascii="Times New Roman" w:hAnsi="Times New Roman" w:cs="Times New Roman"/>
          <w:color w:val="000000"/>
          <w:sz w:val="16"/>
          <w:szCs w:val="16"/>
          <w:shd w:val="clear" w:color="auto" w:fill="FFFFFF"/>
        </w:rPr>
        <w:t xml:space="preserve"> структурах деление организации на элементы и структурные подразделения стало проводиться по видам товаров и услуг, грушам покупателей или по географическим регионам. Эти структуры назвали соответственно: продуктовая структура; структура, ориентированная на покупателя, и региональная структура. Продуктовая организационная структура является одной из самых распространенных структур. Такая структура способствует развитию организации, когда та увеличивает ассортимент и объемы производимой и реализуемой продукции. При успешном управлении этим процессом и его развитием отдельные направления производства, ориентированные на конкретные продукты, могут потребовать реструктуризации для обеспечения успеха организации в целом. В продуктовой структуре полномочия по руководству производством и сбытом конкретного продукта или услуги передаются одному руководителю, который становится ответственным за данный тип продукции в организации в целом. Руководители соответствующих функциональных служб должны отчитываться перед управляющим по этому продукту. По статистике (исследования Гарвардского университета) организации с продуктовой структурой достигают больших успехов в производстве новой </w:t>
      </w:r>
      <w:proofErr w:type="spellStart"/>
      <w:r w:rsidRPr="00104F3E">
        <w:rPr>
          <w:rFonts w:ascii="Times New Roman" w:hAnsi="Times New Roman" w:cs="Times New Roman"/>
          <w:color w:val="000000"/>
          <w:sz w:val="16"/>
          <w:szCs w:val="16"/>
          <w:shd w:val="clear" w:color="auto" w:fill="FFFFFF"/>
        </w:rPr>
        <w:t>проду</w:t>
      </w:r>
      <w:proofErr w:type="spellEnd"/>
      <w:r w:rsidRPr="00104F3E">
        <w:rPr>
          <w:rFonts w:ascii="Times New Roman" w:hAnsi="Times New Roman" w:cs="Times New Roman"/>
          <w:color w:val="000000"/>
          <w:sz w:val="16"/>
          <w:szCs w:val="16"/>
          <w:shd w:val="clear" w:color="auto" w:fill="FFFFFF"/>
        </w:rPr>
        <w:t xml:space="preserve"> Организационная структура, ориентированная на потребителя» характеризуется тем, что организация производит большой ассортимент товаров или услуг для определенной целевой группы, конкретного потребителя. При этом товары и услуги могут отвечать запросам нескольких потребителей или рынков. Каждая группа покупателей или рынок имеют четко выражение специфические потребности. Если два или более клиентов становятся особенно важными для успеха организации, то она использует специальную структуру, ориентированную на этих потребителей. Преимущества и недостатки организационной структуры, ориентированной на покупателя, в общем, те же, что и для продуктовой структуры с учетом различий, связанных с другой целевой функцией, Примеры. Издательства, банки, торговые компании и т.д. Региональная организационная структура целесообразна для организаций, которые охватывают большие географические зоны, особенно в международном бизнесе. Региональная структуризация подразумевает наличие и очень мелких подразделений. Региональная структура обеспечивает решение проблем, связанных е местным законодательством, обычаями и нуждами потребителей. Такой подход упрощает связь организации с клиентами, а также связь между членами </w:t>
      </w:r>
      <w:r w:rsidRPr="00104F3E">
        <w:rPr>
          <w:rFonts w:ascii="Times New Roman" w:hAnsi="Times New Roman" w:cs="Times New Roman"/>
          <w:color w:val="000000"/>
          <w:sz w:val="16"/>
          <w:szCs w:val="16"/>
          <w:shd w:val="clear" w:color="auto" w:fill="FFFFFF"/>
        </w:rPr>
        <w:lastRenderedPageBreak/>
        <w:t>организации. Относительные преимущества и недостатки региональной организационной структуры аналогичны тем, которые имеют структуры, ориентированные на продукты и на потребителей</w:t>
      </w:r>
    </w:p>
    <w:p w:rsidR="00DD5950" w:rsidRPr="00104F3E" w:rsidRDefault="00DD5950" w:rsidP="00572DF1">
      <w:pPr>
        <w:pStyle w:val="a4"/>
        <w:spacing w:before="0" w:beforeAutospacing="0" w:after="0" w:afterAutospacing="0"/>
        <w:ind w:firstLine="284"/>
        <w:contextualSpacing/>
        <w:jc w:val="center"/>
        <w:rPr>
          <w:rFonts w:ascii="Georgia" w:hAnsi="Georgia"/>
          <w:b/>
          <w:color w:val="000000"/>
          <w:sz w:val="16"/>
          <w:szCs w:val="16"/>
        </w:rPr>
      </w:pPr>
      <w:r w:rsidRPr="00104F3E">
        <w:rPr>
          <w:b/>
          <w:sz w:val="16"/>
          <w:szCs w:val="16"/>
        </w:rPr>
        <w:t>26</w:t>
      </w:r>
      <w:r w:rsidR="00EB2B52" w:rsidRPr="00104F3E">
        <w:rPr>
          <w:b/>
          <w:sz w:val="16"/>
          <w:szCs w:val="16"/>
        </w:rPr>
        <w:t>.</w:t>
      </w:r>
      <w:r w:rsidRPr="00104F3E">
        <w:rPr>
          <w:rFonts w:ascii="Georgia" w:hAnsi="Georgia"/>
          <w:b/>
          <w:color w:val="000000"/>
          <w:sz w:val="16"/>
          <w:szCs w:val="16"/>
        </w:rPr>
        <w:t xml:space="preserve"> </w:t>
      </w:r>
      <w:r w:rsidR="00EB2B52" w:rsidRPr="00104F3E">
        <w:rPr>
          <w:rFonts w:ascii="TimesNewRoman" w:hAnsi="TimesNewRoman" w:cs="TimesNewRoman"/>
          <w:b/>
          <w:sz w:val="16"/>
          <w:szCs w:val="16"/>
        </w:rPr>
        <w:t>Роль и значение власти в организации</w:t>
      </w:r>
    </w:p>
    <w:p w:rsidR="00DD5950" w:rsidRPr="00104F3E" w:rsidRDefault="00DD5950" w:rsidP="00321C15">
      <w:pPr>
        <w:pStyle w:val="a4"/>
        <w:spacing w:before="0" w:beforeAutospacing="0" w:after="0" w:afterAutospacing="0"/>
        <w:ind w:firstLine="284"/>
        <w:contextualSpacing/>
        <w:rPr>
          <w:color w:val="000000"/>
          <w:sz w:val="16"/>
          <w:szCs w:val="16"/>
        </w:rPr>
      </w:pPr>
      <w:r w:rsidRPr="00104F3E">
        <w:rPr>
          <w:color w:val="000000"/>
          <w:sz w:val="16"/>
          <w:szCs w:val="16"/>
        </w:rPr>
        <w:t>Власть – это способность или возможность индивидуума (группы) влиять на других людей. Власть – это очень сложное понятие, включающее в себя множество элементов:</w:t>
      </w:r>
    </w:p>
    <w:p w:rsidR="00DD5950" w:rsidRPr="00104F3E" w:rsidRDefault="00DD5950" w:rsidP="00321C15">
      <w:pPr>
        <w:pStyle w:val="a4"/>
        <w:spacing w:before="0" w:beforeAutospacing="0" w:after="0" w:afterAutospacing="0"/>
        <w:ind w:firstLine="284"/>
        <w:contextualSpacing/>
        <w:rPr>
          <w:color w:val="000000"/>
          <w:sz w:val="16"/>
          <w:szCs w:val="16"/>
        </w:rPr>
      </w:pPr>
      <w:r w:rsidRPr="00104F3E">
        <w:rPr>
          <w:color w:val="000000"/>
          <w:sz w:val="16"/>
          <w:szCs w:val="16"/>
        </w:rPr>
        <w:t>·   Власть – это нечто, чем обладает человек, независимо от того, что думают или делают другие;</w:t>
      </w:r>
    </w:p>
    <w:p w:rsidR="00DD5950" w:rsidRPr="00104F3E" w:rsidRDefault="00DD5950" w:rsidP="00321C15">
      <w:pPr>
        <w:pStyle w:val="a4"/>
        <w:spacing w:before="0" w:beforeAutospacing="0" w:after="0" w:afterAutospacing="0"/>
        <w:ind w:firstLine="284"/>
        <w:contextualSpacing/>
        <w:rPr>
          <w:color w:val="000000"/>
          <w:sz w:val="16"/>
          <w:szCs w:val="16"/>
        </w:rPr>
      </w:pPr>
      <w:r w:rsidRPr="00104F3E">
        <w:rPr>
          <w:color w:val="000000"/>
          <w:sz w:val="16"/>
          <w:szCs w:val="16"/>
        </w:rPr>
        <w:t>·   Власть порождается различиями в доступе к ресурсам, управленческом опыте и т.п.;</w:t>
      </w:r>
    </w:p>
    <w:p w:rsidR="00DD5950" w:rsidRPr="00104F3E" w:rsidRDefault="00DD5950" w:rsidP="00321C15">
      <w:pPr>
        <w:pStyle w:val="a4"/>
        <w:spacing w:before="0" w:beforeAutospacing="0" w:after="0" w:afterAutospacing="0"/>
        <w:ind w:firstLine="284"/>
        <w:contextualSpacing/>
        <w:rPr>
          <w:color w:val="000000"/>
          <w:sz w:val="16"/>
          <w:szCs w:val="16"/>
        </w:rPr>
      </w:pPr>
      <w:r w:rsidRPr="00104F3E">
        <w:rPr>
          <w:color w:val="000000"/>
          <w:sz w:val="16"/>
          <w:szCs w:val="16"/>
        </w:rPr>
        <w:t>·   Власть основывается на представлении людей о возможностях менеджера;</w:t>
      </w:r>
    </w:p>
    <w:p w:rsidR="00DD5950" w:rsidRPr="00104F3E" w:rsidRDefault="00DD5950" w:rsidP="00321C15">
      <w:pPr>
        <w:pStyle w:val="a4"/>
        <w:spacing w:before="0" w:beforeAutospacing="0" w:after="0" w:afterAutospacing="0"/>
        <w:ind w:firstLine="284"/>
        <w:contextualSpacing/>
        <w:rPr>
          <w:color w:val="000000"/>
          <w:sz w:val="16"/>
          <w:szCs w:val="16"/>
        </w:rPr>
      </w:pPr>
      <w:r w:rsidRPr="00104F3E">
        <w:rPr>
          <w:color w:val="000000"/>
          <w:sz w:val="16"/>
          <w:szCs w:val="16"/>
        </w:rPr>
        <w:t xml:space="preserve">·   Власть всегда </w:t>
      </w:r>
      <w:proofErr w:type="spellStart"/>
      <w:r w:rsidRPr="00104F3E">
        <w:rPr>
          <w:color w:val="000000"/>
          <w:sz w:val="16"/>
          <w:szCs w:val="16"/>
        </w:rPr>
        <w:t>неодносторонняя</w:t>
      </w:r>
      <w:proofErr w:type="spellEnd"/>
      <w:r w:rsidRPr="00104F3E">
        <w:rPr>
          <w:color w:val="000000"/>
          <w:sz w:val="16"/>
          <w:szCs w:val="16"/>
        </w:rPr>
        <w:t>, каждая из сторон может влиять на другую. [1]</w:t>
      </w:r>
    </w:p>
    <w:p w:rsidR="00DD5950" w:rsidRPr="00104F3E" w:rsidRDefault="00DD5950" w:rsidP="00321C15">
      <w:pPr>
        <w:pStyle w:val="a4"/>
        <w:spacing w:before="0" w:beforeAutospacing="0" w:after="0" w:afterAutospacing="0"/>
        <w:ind w:firstLine="284"/>
        <w:contextualSpacing/>
        <w:rPr>
          <w:color w:val="000000"/>
          <w:sz w:val="16"/>
          <w:szCs w:val="16"/>
        </w:rPr>
      </w:pPr>
      <w:r w:rsidRPr="00104F3E">
        <w:rPr>
          <w:color w:val="000000"/>
          <w:sz w:val="16"/>
          <w:szCs w:val="16"/>
        </w:rPr>
        <w:t>В обиходе власть отождествляют соответственно с вертикальными отношениями в организации. Психологическая основа власти (и подчинения) состоит в способности индивидов концентрировать волевые усилия ради целенаправленного влияния на себя либо на других людей, преодолевая возможное сопротивление. Властные отношения и действия хорошо поддаются формализации и фиксируются в правилах, полномочиях, обязанностях, санкциях и статусах. [2]</w:t>
      </w:r>
    </w:p>
    <w:p w:rsidR="00DD5950" w:rsidRPr="00104F3E" w:rsidRDefault="00DD5950" w:rsidP="00321C15">
      <w:pPr>
        <w:pStyle w:val="a4"/>
        <w:spacing w:before="0" w:beforeAutospacing="0" w:after="0" w:afterAutospacing="0"/>
        <w:ind w:firstLine="284"/>
        <w:contextualSpacing/>
        <w:rPr>
          <w:color w:val="000000"/>
          <w:sz w:val="16"/>
          <w:szCs w:val="16"/>
        </w:rPr>
      </w:pPr>
      <w:r w:rsidRPr="00104F3E">
        <w:rPr>
          <w:color w:val="000000"/>
          <w:sz w:val="16"/>
          <w:szCs w:val="16"/>
        </w:rPr>
        <w:t>Одним из элементов власти являются властные полномочия. Это объём прав, которыми располагает руководитель при принятии решений по финансовым, кадровым и материально-техническим вопросам без согласования с высшим руководством</w:t>
      </w:r>
    </w:p>
    <w:p w:rsidR="00DD5950" w:rsidRPr="00104F3E" w:rsidRDefault="00DD5950" w:rsidP="00321C15">
      <w:pPr>
        <w:pStyle w:val="a4"/>
        <w:spacing w:before="0" w:beforeAutospacing="0" w:after="0" w:afterAutospacing="0"/>
        <w:ind w:firstLine="284"/>
        <w:contextualSpacing/>
        <w:rPr>
          <w:color w:val="000000"/>
          <w:sz w:val="16"/>
          <w:szCs w:val="16"/>
        </w:rPr>
      </w:pPr>
      <w:r w:rsidRPr="00104F3E">
        <w:rPr>
          <w:color w:val="000000"/>
          <w:sz w:val="16"/>
          <w:szCs w:val="16"/>
        </w:rPr>
        <w:t>С помощью влияния на поведение подчинённых, то есть власти над ними, руководители не просто ведут их к решению проблем организации, но и побуждают их к фактическому труду, необходимому для достижения целей организации. Власть применяется для того, чтобы сделать влияние руководителя более эффективным.</w:t>
      </w:r>
    </w:p>
    <w:p w:rsidR="00DD5950" w:rsidRPr="00104F3E" w:rsidRDefault="00DD5950" w:rsidP="00321C15">
      <w:pPr>
        <w:pStyle w:val="a4"/>
        <w:spacing w:before="0" w:beforeAutospacing="0" w:after="0" w:afterAutospacing="0"/>
        <w:ind w:firstLine="284"/>
        <w:contextualSpacing/>
        <w:rPr>
          <w:color w:val="000000"/>
          <w:sz w:val="16"/>
          <w:szCs w:val="16"/>
        </w:rPr>
      </w:pPr>
      <w:r w:rsidRPr="00104F3E">
        <w:rPr>
          <w:color w:val="000000"/>
          <w:sz w:val="16"/>
          <w:szCs w:val="16"/>
        </w:rPr>
        <w:t>Власть руководителю требуется потому, что он зависит от людей как в пределах своей цепи команд, так и вне ее. В различных подразделениях организации руководитель зависит от своего непосредственного начальства, подчинённых и коллег. Фактически эти группы представляют собой часть окружающей руководителя среды. Без содействия этих людей руководитель не может эффективно осуществлять свои функции. Для распределения обязанностей и направления деятельности всех этих людей руководитель должен опять же эффективно властвовать над ними.</w:t>
      </w:r>
    </w:p>
    <w:p w:rsidR="00DD5950" w:rsidRPr="00104F3E" w:rsidRDefault="00DD5950" w:rsidP="00321C15">
      <w:pPr>
        <w:pStyle w:val="a4"/>
        <w:spacing w:before="0" w:beforeAutospacing="0" w:after="0" w:afterAutospacing="0"/>
        <w:ind w:firstLine="284"/>
        <w:contextualSpacing/>
        <w:rPr>
          <w:color w:val="000000"/>
          <w:sz w:val="16"/>
          <w:szCs w:val="16"/>
        </w:rPr>
      </w:pPr>
      <w:r w:rsidRPr="00104F3E">
        <w:rPr>
          <w:color w:val="000000"/>
          <w:sz w:val="16"/>
          <w:szCs w:val="16"/>
        </w:rPr>
        <w:t>Из всего вышесказанного можно сделать общий вывод, что власть позволяет руководителю распоряжаться действиями и поведением подчинённых, направлять их в русло интересов организации, например, побуждать более эффективно работать, предотвращать или подавлять возникающие между ними конфликты.</w:t>
      </w:r>
    </w:p>
    <w:p w:rsidR="00EB2B52" w:rsidRPr="00104F3E" w:rsidRDefault="00DD5950" w:rsidP="00572DF1">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 New Roman" w:hAnsi="Times New Roman" w:cs="Times New Roman"/>
          <w:b/>
          <w:sz w:val="16"/>
          <w:szCs w:val="16"/>
        </w:rPr>
        <w:t>27</w:t>
      </w:r>
      <w:r w:rsidR="00EB2B52" w:rsidRPr="00104F3E">
        <w:rPr>
          <w:rFonts w:ascii="Times New Roman" w:hAnsi="Times New Roman" w:cs="Times New Roman"/>
          <w:b/>
          <w:sz w:val="16"/>
          <w:szCs w:val="16"/>
        </w:rPr>
        <w:t>.</w:t>
      </w:r>
      <w:r w:rsidR="00EB2B52" w:rsidRPr="00104F3E">
        <w:rPr>
          <w:rFonts w:ascii="TimesNewRoman" w:hAnsi="TimesNewRoman" w:cs="TimesNewRoman"/>
          <w:b/>
          <w:sz w:val="16"/>
          <w:szCs w:val="16"/>
        </w:rPr>
        <w:t xml:space="preserve"> </w:t>
      </w:r>
      <w:proofErr w:type="spellStart"/>
      <w:r w:rsidR="00EB2B52" w:rsidRPr="00104F3E">
        <w:rPr>
          <w:rFonts w:ascii="TimesNewRoman" w:hAnsi="TimesNewRoman" w:cs="TimesNewRoman"/>
          <w:b/>
          <w:sz w:val="16"/>
          <w:szCs w:val="16"/>
        </w:rPr>
        <w:t>Дивизиональные</w:t>
      </w:r>
      <w:proofErr w:type="spellEnd"/>
      <w:r w:rsidR="00EB2B52" w:rsidRPr="00104F3E">
        <w:rPr>
          <w:rFonts w:ascii="TimesNewRoman" w:hAnsi="TimesNewRoman" w:cs="TimesNewRoman"/>
          <w:b/>
          <w:sz w:val="16"/>
          <w:szCs w:val="16"/>
        </w:rPr>
        <w:t xml:space="preserve"> организационные структуры: краткая</w:t>
      </w:r>
      <w:r w:rsidR="00572DF1" w:rsidRPr="00104F3E">
        <w:rPr>
          <w:rFonts w:ascii="TimesNewRoman" w:hAnsi="TimesNewRoman" w:cs="TimesNewRoman"/>
          <w:b/>
          <w:sz w:val="16"/>
          <w:szCs w:val="16"/>
        </w:rPr>
        <w:t xml:space="preserve"> </w:t>
      </w:r>
      <w:r w:rsidR="00EB2B52" w:rsidRPr="00104F3E">
        <w:rPr>
          <w:rFonts w:ascii="TimesNewRoman" w:hAnsi="TimesNewRoman" w:cs="TimesNewRoman"/>
          <w:b/>
          <w:sz w:val="16"/>
          <w:szCs w:val="16"/>
        </w:rPr>
        <w:t>характеристика, виды, условия существования.</w:t>
      </w:r>
      <w:bookmarkStart w:id="1" w:name="23."/>
    </w:p>
    <w:p w:rsidR="00DD5950" w:rsidRPr="00104F3E" w:rsidRDefault="00DD5950"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sz w:val="16"/>
          <w:szCs w:val="16"/>
          <w:shd w:val="clear" w:color="auto" w:fill="FFFFFF" w:themeFill="background1"/>
        </w:rPr>
        <w:t>Под управленческим решением принято понимать:• процесс нахождения связи между существующим состоянием системы (процесса, явления) и желательным, определяемым целью управления;• акт выбора, осуществляемый менеджером с помощью определенных правил;• результат выбора, который представляет собой предписание к действию.</w:t>
      </w:r>
    </w:p>
    <w:p w:rsidR="00DD5950" w:rsidRPr="00104F3E" w:rsidRDefault="00DD5950" w:rsidP="00321C15">
      <w:pPr>
        <w:pStyle w:val="a4"/>
        <w:shd w:val="clear" w:color="auto" w:fill="FFFFFF" w:themeFill="background1"/>
        <w:spacing w:before="0" w:beforeAutospacing="0" w:after="0" w:afterAutospacing="0"/>
        <w:ind w:firstLine="284"/>
        <w:contextualSpacing/>
        <w:rPr>
          <w:sz w:val="16"/>
          <w:szCs w:val="16"/>
          <w:shd w:val="clear" w:color="auto" w:fill="E8E8E6"/>
        </w:rPr>
      </w:pPr>
      <w:r w:rsidRPr="00104F3E">
        <w:rPr>
          <w:sz w:val="16"/>
          <w:szCs w:val="16"/>
          <w:shd w:val="clear" w:color="auto" w:fill="FFFFFF" w:themeFill="background1"/>
        </w:rPr>
        <w:t>Управленческое</w:t>
      </w:r>
      <w:r w:rsidRPr="00104F3E">
        <w:rPr>
          <w:sz w:val="16"/>
          <w:szCs w:val="16"/>
          <w:shd w:val="clear" w:color="auto" w:fill="E8E8E6"/>
        </w:rPr>
        <w:t xml:space="preserve"> </w:t>
      </w:r>
      <w:r w:rsidRPr="00104F3E">
        <w:rPr>
          <w:sz w:val="16"/>
          <w:szCs w:val="16"/>
          <w:shd w:val="clear" w:color="auto" w:fill="FFFFFF" w:themeFill="background1"/>
        </w:rPr>
        <w:t>решение можно рассматривать как один из видов мыслительной деятельности и проявление воли менеджера. Оно имеет следующие признаки:• возможность выбора одного варианта из множества; если нет вариантов, то нет и выбора и, следовательно, нет и управленческого решения;• наличие цели: бесцельный выбор не может рассматриваться как управленческое решение;• необходимость волевого акта менеджера при выборе управленческого решения, так как он формулирует его через борьбу мотивов и мнений</w:t>
      </w:r>
      <w:r w:rsidRPr="00104F3E">
        <w:rPr>
          <w:sz w:val="16"/>
          <w:szCs w:val="16"/>
          <w:shd w:val="clear" w:color="auto" w:fill="E8E8E6"/>
        </w:rPr>
        <w:t>.</w:t>
      </w:r>
    </w:p>
    <w:p w:rsidR="00DD5950" w:rsidRPr="00104F3E" w:rsidRDefault="00DD5950" w:rsidP="00321C15">
      <w:pPr>
        <w:pStyle w:val="a4"/>
        <w:shd w:val="clear" w:color="auto" w:fill="FFFFFF" w:themeFill="background1"/>
        <w:spacing w:before="0" w:beforeAutospacing="0" w:after="0" w:afterAutospacing="0"/>
        <w:ind w:firstLine="284"/>
        <w:contextualSpacing/>
        <w:rPr>
          <w:sz w:val="16"/>
          <w:szCs w:val="16"/>
          <w:shd w:val="clear" w:color="auto" w:fill="E8E8E6"/>
        </w:rPr>
      </w:pPr>
      <w:r w:rsidRPr="00104F3E">
        <w:rPr>
          <w:sz w:val="16"/>
          <w:szCs w:val="16"/>
          <w:shd w:val="clear" w:color="auto" w:fill="FFFFFF" w:themeFill="background1"/>
        </w:rPr>
        <w:t xml:space="preserve">Разработка управленческого решения включает этапы его подготовки, принятия и </w:t>
      </w:r>
      <w:proofErr w:type="spellStart"/>
      <w:r w:rsidRPr="00104F3E">
        <w:rPr>
          <w:sz w:val="16"/>
          <w:szCs w:val="16"/>
          <w:shd w:val="clear" w:color="auto" w:fill="FFFFFF" w:themeFill="background1"/>
        </w:rPr>
        <w:t>реализации.Подготовка</w:t>
      </w:r>
      <w:proofErr w:type="spellEnd"/>
      <w:r w:rsidRPr="00104F3E">
        <w:rPr>
          <w:sz w:val="16"/>
          <w:szCs w:val="16"/>
          <w:shd w:val="clear" w:color="auto" w:fill="FFFFFF" w:themeFill="background1"/>
        </w:rPr>
        <w:t xml:space="preserve"> управленческого решения представляет собой сбор, обработку и формирование информации, необходимой для нахождения запланированного результата. В процессе подготовки уточняются цели, выбираются критерии его оценки, собирается, обрабатывается и анализируется информация, осуществляется поиск возможных вариантов управленческого </w:t>
      </w:r>
      <w:proofErr w:type="spellStart"/>
      <w:r w:rsidRPr="00104F3E">
        <w:rPr>
          <w:sz w:val="16"/>
          <w:szCs w:val="16"/>
          <w:shd w:val="clear" w:color="auto" w:fill="FFFFFF" w:themeFill="background1"/>
        </w:rPr>
        <w:t>решения.Под</w:t>
      </w:r>
      <w:proofErr w:type="spellEnd"/>
      <w:r w:rsidRPr="00104F3E">
        <w:rPr>
          <w:sz w:val="16"/>
          <w:szCs w:val="16"/>
          <w:shd w:val="clear" w:color="auto" w:fill="FFFFFF" w:themeFill="background1"/>
        </w:rPr>
        <w:t xml:space="preserve"> принятием управленческого решения понимается выбор по определенным критериям лучшего варианта, его утверждение менеджером и документальное </w:t>
      </w:r>
      <w:proofErr w:type="spellStart"/>
      <w:r w:rsidRPr="00104F3E">
        <w:rPr>
          <w:sz w:val="16"/>
          <w:szCs w:val="16"/>
          <w:shd w:val="clear" w:color="auto" w:fill="FFFFFF" w:themeFill="background1"/>
        </w:rPr>
        <w:t>оформление.Реализация</w:t>
      </w:r>
      <w:proofErr w:type="spellEnd"/>
      <w:r w:rsidRPr="00104F3E">
        <w:rPr>
          <w:sz w:val="16"/>
          <w:szCs w:val="16"/>
          <w:shd w:val="clear" w:color="auto" w:fill="FFFFFF" w:themeFill="background1"/>
        </w:rPr>
        <w:t xml:space="preserve"> представляет собой систему действий, связанную с осуществлением управляющего воздействия по определенному организационному </w:t>
      </w:r>
      <w:proofErr w:type="spellStart"/>
      <w:r w:rsidRPr="00104F3E">
        <w:rPr>
          <w:sz w:val="16"/>
          <w:szCs w:val="16"/>
          <w:shd w:val="clear" w:color="auto" w:fill="FFFFFF" w:themeFill="background1"/>
        </w:rPr>
        <w:t>плану.Одной</w:t>
      </w:r>
      <w:proofErr w:type="spellEnd"/>
      <w:r w:rsidRPr="00104F3E">
        <w:rPr>
          <w:sz w:val="16"/>
          <w:szCs w:val="16"/>
          <w:shd w:val="clear" w:color="auto" w:fill="FFFFFF" w:themeFill="background1"/>
        </w:rPr>
        <w:t xml:space="preserve"> из важнейших характеристик управленческого решения является его эффективность. Под эффективностью управленческого решения понимают отношение степени достижения поставленных целей к совокупности временных, людских, денежных и других ресурсов, затраченных на его принятие и </w:t>
      </w:r>
      <w:proofErr w:type="spellStart"/>
      <w:r w:rsidRPr="00104F3E">
        <w:rPr>
          <w:sz w:val="16"/>
          <w:szCs w:val="16"/>
          <w:shd w:val="clear" w:color="auto" w:fill="FFFFFF" w:themeFill="background1"/>
        </w:rPr>
        <w:t>реализацию.Эффективность</w:t>
      </w:r>
      <w:proofErr w:type="spellEnd"/>
      <w:r w:rsidRPr="00104F3E">
        <w:rPr>
          <w:sz w:val="16"/>
          <w:szCs w:val="16"/>
          <w:shd w:val="clear" w:color="auto" w:fill="FFFFFF" w:themeFill="background1"/>
        </w:rPr>
        <w:t xml:space="preserve"> управленческого решения возрастает, если увеличивается степень достижения целей и уменьшаются затраты ресурсов. К числу главных требований, предъявляемых к управленческим решениям, можно отнести:</w:t>
      </w:r>
    </w:p>
    <w:p w:rsidR="00DD5950" w:rsidRPr="00104F3E" w:rsidRDefault="00DD5950" w:rsidP="00321C15">
      <w:pPr>
        <w:pStyle w:val="a4"/>
        <w:shd w:val="clear" w:color="auto" w:fill="FFFFFF" w:themeFill="background1"/>
        <w:spacing w:before="0" w:beforeAutospacing="0" w:after="0" w:afterAutospacing="0"/>
        <w:ind w:firstLine="284"/>
        <w:contextualSpacing/>
        <w:rPr>
          <w:sz w:val="16"/>
          <w:szCs w:val="16"/>
          <w:shd w:val="clear" w:color="auto" w:fill="E8E8E6"/>
        </w:rPr>
      </w:pPr>
      <w:r w:rsidRPr="00104F3E">
        <w:rPr>
          <w:sz w:val="16"/>
          <w:szCs w:val="16"/>
          <w:shd w:val="clear" w:color="auto" w:fill="E8E8E6"/>
        </w:rPr>
        <w:t xml:space="preserve">• </w:t>
      </w:r>
      <w:r w:rsidRPr="00104F3E">
        <w:rPr>
          <w:sz w:val="16"/>
          <w:szCs w:val="16"/>
          <w:shd w:val="clear" w:color="auto" w:fill="FFFFFF" w:themeFill="background1"/>
        </w:rPr>
        <w:t xml:space="preserve">четкую целевую направленность;• </w:t>
      </w:r>
      <w:proofErr w:type="spellStart"/>
      <w:r w:rsidRPr="00104F3E">
        <w:rPr>
          <w:sz w:val="16"/>
          <w:szCs w:val="16"/>
          <w:shd w:val="clear" w:color="auto" w:fill="FFFFFF" w:themeFill="background1"/>
        </w:rPr>
        <w:t>адресность</w:t>
      </w:r>
      <w:proofErr w:type="spellEnd"/>
      <w:r w:rsidRPr="00104F3E">
        <w:rPr>
          <w:sz w:val="16"/>
          <w:szCs w:val="16"/>
          <w:shd w:val="clear" w:color="auto" w:fill="FFFFFF" w:themeFill="background1"/>
        </w:rPr>
        <w:t xml:space="preserve"> - управленческие решения должны быть ориентированы на конкретный объект управления, на конкретных исполнителей;• актуальность - потребность в конкретном управленческом решении в данный момент времени в связи с наличием определенной проблемной ситуации;• оперативность - своевременность разработки и реализации управленческого воздействия;• точность - степень предвидения результата достижения цели;• результативность - степень достижения намеченного результата;• обоснованность - достоверность полученной информации и реальность выполнения управленческого решения;• конкретность - формулировка не должна допускать различных толкований, т.е. должна отвечать на вопросы, как действовать, когда и где;• непротиворечивость - строгая согласованность и преемственность управленческих решений;• сбалансированность прав и обязанностей менеджеров при принятии управленческих решений;• гибкость, подвижность - управленческое решение должно приниматься тогда, когда в нем есть необходимость и обязательно отменяться, когда необходимость в нем отпала;• полномочность - строгое соблюдение менеджером тех прав и полномочий, которые ему предоставлены;• соответствие управленческого решения силам и способностям исполнителей.</w:t>
      </w:r>
    </w:p>
    <w:p w:rsidR="00DD5950" w:rsidRPr="00104F3E" w:rsidRDefault="00DD5950" w:rsidP="00321C15">
      <w:pPr>
        <w:pStyle w:val="a4"/>
        <w:shd w:val="clear" w:color="auto" w:fill="FFFFFF" w:themeFill="background1"/>
        <w:spacing w:before="0" w:beforeAutospacing="0" w:after="0" w:afterAutospacing="0"/>
        <w:ind w:firstLine="284"/>
        <w:contextualSpacing/>
        <w:rPr>
          <w:sz w:val="16"/>
          <w:szCs w:val="16"/>
          <w:shd w:val="clear" w:color="auto" w:fill="E8E8E6"/>
        </w:rPr>
      </w:pPr>
      <w:r w:rsidRPr="00104F3E">
        <w:rPr>
          <w:sz w:val="16"/>
          <w:szCs w:val="16"/>
          <w:shd w:val="clear" w:color="auto" w:fill="FFFFFF" w:themeFill="background1"/>
        </w:rPr>
        <w:t>Управленческие</w:t>
      </w:r>
      <w:r w:rsidRPr="00104F3E">
        <w:rPr>
          <w:sz w:val="16"/>
          <w:szCs w:val="16"/>
          <w:shd w:val="clear" w:color="auto" w:fill="E8E8E6"/>
        </w:rPr>
        <w:t xml:space="preserve"> </w:t>
      </w:r>
      <w:r w:rsidRPr="00104F3E">
        <w:rPr>
          <w:sz w:val="16"/>
          <w:szCs w:val="16"/>
          <w:shd w:val="clear" w:color="auto" w:fill="FFFFFF" w:themeFill="background1"/>
        </w:rPr>
        <w:t xml:space="preserve">решения весьма разнообразны по форме и содержанию. Они могут быть классифицированы по ряду признаков. По решаемым задачам различают информационные, организационные и оперативные управленческие решения. Информационные управленческие решения имеют целью оценить получаемую информацию. Они отвечают на вопрос: «Что здесь можно использовать? » Организационные управленческие решения призваны установить необходимую структуру управления. Они отвечают на вопрос: «Что нужно сделать? » Оперативные управленческие решения представляют собой действия и отвечают на вопрос: «Как действовать? »В зависимости от степени охвата проблем управленческие решения подразделяются на общие и частные. Общие относятся ко всей управляемой системе, ко всем сторонам ее деятельности. Частные касаются, как правило, одной какой-либо проблемы, имеющей частное значение, или какой-то из сторон деятельности производственного </w:t>
      </w:r>
      <w:proofErr w:type="spellStart"/>
      <w:r w:rsidRPr="00104F3E">
        <w:rPr>
          <w:sz w:val="16"/>
          <w:szCs w:val="16"/>
          <w:shd w:val="clear" w:color="auto" w:fill="FFFFFF" w:themeFill="background1"/>
        </w:rPr>
        <w:t>участка.В</w:t>
      </w:r>
      <w:proofErr w:type="spellEnd"/>
      <w:r w:rsidRPr="00104F3E">
        <w:rPr>
          <w:sz w:val="16"/>
          <w:szCs w:val="16"/>
          <w:shd w:val="clear" w:color="auto" w:fill="FFFFFF" w:themeFill="background1"/>
        </w:rPr>
        <w:t xml:space="preserve"> зависимости от целей можно выделить стратегические, тактические и оперативные управленческие решения.</w:t>
      </w:r>
      <w:r w:rsidRPr="00104F3E">
        <w:rPr>
          <w:rStyle w:val="apple-converted-space"/>
          <w:sz w:val="16"/>
          <w:szCs w:val="16"/>
          <w:shd w:val="clear" w:color="auto" w:fill="FFFFFF" w:themeFill="background1"/>
        </w:rPr>
        <w:t> </w:t>
      </w:r>
      <w:r w:rsidRPr="00104F3E">
        <w:rPr>
          <w:rStyle w:val="ac"/>
          <w:sz w:val="16"/>
          <w:szCs w:val="16"/>
          <w:shd w:val="clear" w:color="auto" w:fill="FFFFFF" w:themeFill="background1"/>
        </w:rPr>
        <w:t>Стратегические (перспективные) управленческие решения</w:t>
      </w:r>
      <w:r w:rsidRPr="00104F3E">
        <w:rPr>
          <w:rStyle w:val="apple-converted-space"/>
          <w:sz w:val="16"/>
          <w:szCs w:val="16"/>
          <w:shd w:val="clear" w:color="auto" w:fill="FFFFFF" w:themeFill="background1"/>
        </w:rPr>
        <w:t> </w:t>
      </w:r>
      <w:r w:rsidRPr="00104F3E">
        <w:rPr>
          <w:sz w:val="16"/>
          <w:szCs w:val="16"/>
          <w:shd w:val="clear" w:color="auto" w:fill="FFFFFF" w:themeFill="background1"/>
        </w:rPr>
        <w:t>определяют направления и пути развития управляемой системы на длительную перспективу</w:t>
      </w:r>
      <w:r w:rsidRPr="00104F3E">
        <w:rPr>
          <w:sz w:val="16"/>
          <w:szCs w:val="16"/>
          <w:shd w:val="clear" w:color="auto" w:fill="E8E8E6"/>
        </w:rPr>
        <w:t>.</w:t>
      </w:r>
      <w:bookmarkEnd w:id="1"/>
    </w:p>
    <w:p w:rsidR="00EB2B52" w:rsidRPr="00104F3E" w:rsidRDefault="00EB2B52" w:rsidP="00572DF1">
      <w:pPr>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28.Издержки масштаба: краткая характеристика.</w:t>
      </w:r>
    </w:p>
    <w:p w:rsidR="00EB2B52" w:rsidRPr="00104F3E" w:rsidRDefault="00EB2B52" w:rsidP="00321C15">
      <w:pPr>
        <w:spacing w:after="0" w:line="240" w:lineRule="auto"/>
        <w:ind w:firstLine="284"/>
        <w:contextualSpacing/>
        <w:rPr>
          <w:rFonts w:ascii="TimesNewRoman" w:hAnsi="TimesNewRoman" w:cs="TimesNewRoman"/>
          <w:sz w:val="16"/>
          <w:szCs w:val="16"/>
        </w:rPr>
      </w:pPr>
      <w:r w:rsidRPr="00104F3E">
        <w:rPr>
          <w:rFonts w:ascii="Times New Roman" w:eastAsia="Times New Roman" w:hAnsi="Times New Roman" w:cs="Times New Roman"/>
          <w:sz w:val="16"/>
          <w:szCs w:val="16"/>
          <w:lang w:eastAsia="ru-RU"/>
        </w:rPr>
        <w:t xml:space="preserve">Издержки производства в долговременном периоде имеют ту же характеристику, что и издержки в кратковременном периоде, но у них есть специфика: они тесно связаны с масштабами </w:t>
      </w:r>
      <w:proofErr w:type="spellStart"/>
      <w:r w:rsidRPr="00104F3E">
        <w:rPr>
          <w:rFonts w:ascii="Times New Roman" w:eastAsia="Times New Roman" w:hAnsi="Times New Roman" w:cs="Times New Roman"/>
          <w:sz w:val="16"/>
          <w:szCs w:val="16"/>
          <w:lang w:eastAsia="ru-RU"/>
        </w:rPr>
        <w:t>производства.Главной</w:t>
      </w:r>
      <w:proofErr w:type="spellEnd"/>
      <w:r w:rsidRPr="00104F3E">
        <w:rPr>
          <w:rFonts w:ascii="Times New Roman" w:eastAsia="Times New Roman" w:hAnsi="Times New Roman" w:cs="Times New Roman"/>
          <w:sz w:val="16"/>
          <w:szCs w:val="16"/>
          <w:lang w:eastAsia="ru-RU"/>
        </w:rPr>
        <w:t xml:space="preserve"> особенностью издержек в долгосрочном периоде является тот факт, что все они носят переменный характер - фирма может увеличить или сократить мощности, а также у нее достаточно времени, чтобы принять решение покинуть данный рынок или вступить на него, перейдя из другой отрасли. Поэтому в долгосрочном периоде не выделяют средних постоянных и средних переменных издержек, а анализируют долгосрочные </w:t>
      </w:r>
      <w:r w:rsidRPr="00104F3E">
        <w:rPr>
          <w:rFonts w:ascii="Times New Roman" w:eastAsia="Times New Roman" w:hAnsi="Times New Roman" w:cs="Times New Roman"/>
          <w:bCs/>
          <w:sz w:val="16"/>
          <w:szCs w:val="16"/>
          <w:lang w:eastAsia="ru-RU"/>
        </w:rPr>
        <w:t xml:space="preserve">средние общие издержки </w:t>
      </w:r>
      <w:r w:rsidRPr="00104F3E">
        <w:rPr>
          <w:rFonts w:ascii="Times New Roman" w:eastAsia="Times New Roman" w:hAnsi="Times New Roman" w:cs="Times New Roman"/>
          <w:iCs/>
          <w:sz w:val="16"/>
          <w:szCs w:val="16"/>
          <w:lang w:eastAsia="ru-RU"/>
        </w:rPr>
        <w:t>(</w:t>
      </w:r>
      <w:proofErr w:type="spellStart"/>
      <w:r w:rsidRPr="00104F3E">
        <w:rPr>
          <w:rFonts w:ascii="Times New Roman" w:eastAsia="Times New Roman" w:hAnsi="Times New Roman" w:cs="Times New Roman"/>
          <w:iCs/>
          <w:sz w:val="16"/>
          <w:szCs w:val="16"/>
          <w:lang w:eastAsia="ru-RU"/>
        </w:rPr>
        <w:t>long-run</w:t>
      </w:r>
      <w:proofErr w:type="spellEnd"/>
      <w:r w:rsidRPr="00104F3E">
        <w:rPr>
          <w:rFonts w:ascii="Times New Roman" w:eastAsia="Times New Roman" w:hAnsi="Times New Roman" w:cs="Times New Roman"/>
          <w:iCs/>
          <w:sz w:val="16"/>
          <w:szCs w:val="16"/>
          <w:lang w:eastAsia="ru-RU"/>
        </w:rPr>
        <w:t xml:space="preserve"> </w:t>
      </w:r>
      <w:proofErr w:type="spellStart"/>
      <w:r w:rsidRPr="00104F3E">
        <w:rPr>
          <w:rFonts w:ascii="Times New Roman" w:eastAsia="Times New Roman" w:hAnsi="Times New Roman" w:cs="Times New Roman"/>
          <w:iCs/>
          <w:sz w:val="16"/>
          <w:szCs w:val="16"/>
          <w:lang w:eastAsia="ru-RU"/>
        </w:rPr>
        <w:t>average</w:t>
      </w:r>
      <w:proofErr w:type="spellEnd"/>
      <w:r w:rsidRPr="00104F3E">
        <w:rPr>
          <w:rFonts w:ascii="Times New Roman" w:eastAsia="Times New Roman" w:hAnsi="Times New Roman" w:cs="Times New Roman"/>
          <w:iCs/>
          <w:sz w:val="16"/>
          <w:szCs w:val="16"/>
          <w:lang w:eastAsia="ru-RU"/>
        </w:rPr>
        <w:t xml:space="preserve"> </w:t>
      </w:r>
      <w:proofErr w:type="spellStart"/>
      <w:r w:rsidRPr="00104F3E">
        <w:rPr>
          <w:rFonts w:ascii="Times New Roman" w:eastAsia="Times New Roman" w:hAnsi="Times New Roman" w:cs="Times New Roman"/>
          <w:iCs/>
          <w:sz w:val="16"/>
          <w:szCs w:val="16"/>
          <w:lang w:eastAsia="ru-RU"/>
        </w:rPr>
        <w:t>total</w:t>
      </w:r>
      <w:proofErr w:type="spellEnd"/>
      <w:r w:rsidRPr="00104F3E">
        <w:rPr>
          <w:rFonts w:ascii="Times New Roman" w:eastAsia="Times New Roman" w:hAnsi="Times New Roman" w:cs="Times New Roman"/>
          <w:iCs/>
          <w:sz w:val="16"/>
          <w:szCs w:val="16"/>
          <w:lang w:eastAsia="ru-RU"/>
        </w:rPr>
        <w:t xml:space="preserve"> </w:t>
      </w:r>
      <w:proofErr w:type="spellStart"/>
      <w:r w:rsidRPr="00104F3E">
        <w:rPr>
          <w:rFonts w:ascii="Times New Roman" w:eastAsia="Times New Roman" w:hAnsi="Times New Roman" w:cs="Times New Roman"/>
          <w:iCs/>
          <w:sz w:val="16"/>
          <w:szCs w:val="16"/>
          <w:lang w:eastAsia="ru-RU"/>
        </w:rPr>
        <w:t>cost</w:t>
      </w:r>
      <w:proofErr w:type="spellEnd"/>
      <w:r w:rsidRPr="00104F3E">
        <w:rPr>
          <w:rFonts w:ascii="Times New Roman" w:eastAsia="Times New Roman" w:hAnsi="Times New Roman" w:cs="Times New Roman"/>
          <w:iCs/>
          <w:sz w:val="16"/>
          <w:szCs w:val="16"/>
          <w:lang w:eastAsia="ru-RU"/>
        </w:rPr>
        <w:t>, LATC),</w:t>
      </w:r>
      <w:r w:rsidRPr="00104F3E">
        <w:rPr>
          <w:rFonts w:ascii="Times New Roman" w:eastAsia="Times New Roman" w:hAnsi="Times New Roman" w:cs="Times New Roman"/>
          <w:sz w:val="16"/>
          <w:szCs w:val="16"/>
          <w:lang w:eastAsia="ru-RU"/>
        </w:rPr>
        <w:t xml:space="preserve"> которые по сути своей являются одновременно и средними переменными издержками. Кривая </w:t>
      </w:r>
      <w:r w:rsidRPr="00104F3E">
        <w:rPr>
          <w:rFonts w:ascii="Times New Roman" w:eastAsia="Times New Roman" w:hAnsi="Times New Roman" w:cs="Times New Roman"/>
          <w:iCs/>
          <w:sz w:val="16"/>
          <w:szCs w:val="16"/>
          <w:lang w:eastAsia="ru-RU"/>
        </w:rPr>
        <w:t>LATC</w:t>
      </w:r>
      <w:r w:rsidRPr="00104F3E">
        <w:rPr>
          <w:rFonts w:ascii="Times New Roman" w:eastAsia="Times New Roman" w:hAnsi="Times New Roman" w:cs="Times New Roman"/>
          <w:sz w:val="16"/>
          <w:szCs w:val="16"/>
          <w:lang w:eastAsia="ru-RU"/>
        </w:rPr>
        <w:t xml:space="preserve"> представляет собой кривую, огибающую бесконечное число кривых краткосрочных средних издержек производства, которые соприкасаются с ней в точках их минимума (рис. 7.5). Она показывает наименьшие издержки производства единицы продукции, с которыми может быть обеспечен любой объем выпуска при условии, что фирма имеет время для изменения всех факторов производства. В долгосрочном периоде также существуют и предельные </w:t>
      </w:r>
      <w:proofErr w:type="spellStart"/>
      <w:r w:rsidRPr="00104F3E">
        <w:rPr>
          <w:rFonts w:ascii="Times New Roman" w:eastAsia="Times New Roman" w:hAnsi="Times New Roman" w:cs="Times New Roman"/>
          <w:sz w:val="16"/>
          <w:szCs w:val="16"/>
          <w:lang w:eastAsia="ru-RU"/>
        </w:rPr>
        <w:t>издержки.</w:t>
      </w:r>
      <w:r w:rsidRPr="00104F3E">
        <w:rPr>
          <w:rFonts w:ascii="Times New Roman" w:eastAsia="Times New Roman" w:hAnsi="Times New Roman" w:cs="Times New Roman"/>
          <w:bCs/>
          <w:sz w:val="16"/>
          <w:szCs w:val="16"/>
          <w:lang w:eastAsia="ru-RU"/>
        </w:rPr>
        <w:t>Долгосрочные</w:t>
      </w:r>
      <w:proofErr w:type="spellEnd"/>
      <w:r w:rsidRPr="00104F3E">
        <w:rPr>
          <w:rFonts w:ascii="Times New Roman" w:eastAsia="Times New Roman" w:hAnsi="Times New Roman" w:cs="Times New Roman"/>
          <w:bCs/>
          <w:sz w:val="16"/>
          <w:szCs w:val="16"/>
          <w:lang w:eastAsia="ru-RU"/>
        </w:rPr>
        <w:t xml:space="preserve"> предельные издержки </w:t>
      </w:r>
      <w:r w:rsidRPr="00104F3E">
        <w:rPr>
          <w:rFonts w:ascii="Times New Roman" w:eastAsia="Times New Roman" w:hAnsi="Times New Roman" w:cs="Times New Roman"/>
          <w:iCs/>
          <w:sz w:val="16"/>
          <w:szCs w:val="16"/>
          <w:lang w:eastAsia="ru-RU"/>
        </w:rPr>
        <w:t>(</w:t>
      </w:r>
      <w:proofErr w:type="spellStart"/>
      <w:r w:rsidRPr="00104F3E">
        <w:rPr>
          <w:rFonts w:ascii="Times New Roman" w:eastAsia="Times New Roman" w:hAnsi="Times New Roman" w:cs="Times New Roman"/>
          <w:iCs/>
          <w:sz w:val="16"/>
          <w:szCs w:val="16"/>
          <w:lang w:eastAsia="ru-RU"/>
        </w:rPr>
        <w:t>long-run</w:t>
      </w:r>
      <w:proofErr w:type="spellEnd"/>
      <w:r w:rsidRPr="00104F3E">
        <w:rPr>
          <w:rFonts w:ascii="Times New Roman" w:eastAsia="Times New Roman" w:hAnsi="Times New Roman" w:cs="Times New Roman"/>
          <w:iCs/>
          <w:sz w:val="16"/>
          <w:szCs w:val="16"/>
          <w:lang w:eastAsia="ru-RU"/>
        </w:rPr>
        <w:t xml:space="preserve"> </w:t>
      </w:r>
      <w:proofErr w:type="spellStart"/>
      <w:r w:rsidRPr="00104F3E">
        <w:rPr>
          <w:rFonts w:ascii="Times New Roman" w:eastAsia="Times New Roman" w:hAnsi="Times New Roman" w:cs="Times New Roman"/>
          <w:iCs/>
          <w:sz w:val="16"/>
          <w:szCs w:val="16"/>
          <w:lang w:eastAsia="ru-RU"/>
        </w:rPr>
        <w:t>marginal</w:t>
      </w:r>
      <w:proofErr w:type="spellEnd"/>
      <w:r w:rsidRPr="00104F3E">
        <w:rPr>
          <w:rFonts w:ascii="Times New Roman" w:eastAsia="Times New Roman" w:hAnsi="Times New Roman" w:cs="Times New Roman"/>
          <w:iCs/>
          <w:sz w:val="16"/>
          <w:szCs w:val="16"/>
          <w:lang w:eastAsia="ru-RU"/>
        </w:rPr>
        <w:t xml:space="preserve"> </w:t>
      </w:r>
      <w:proofErr w:type="spellStart"/>
      <w:r w:rsidRPr="00104F3E">
        <w:rPr>
          <w:rFonts w:ascii="Times New Roman" w:eastAsia="Times New Roman" w:hAnsi="Times New Roman" w:cs="Times New Roman"/>
          <w:iCs/>
          <w:sz w:val="16"/>
          <w:szCs w:val="16"/>
          <w:lang w:eastAsia="ru-RU"/>
        </w:rPr>
        <w:t>cost</w:t>
      </w:r>
      <w:proofErr w:type="spellEnd"/>
      <w:r w:rsidRPr="00104F3E">
        <w:rPr>
          <w:rFonts w:ascii="Times New Roman" w:eastAsia="Times New Roman" w:hAnsi="Times New Roman" w:cs="Times New Roman"/>
          <w:iCs/>
          <w:sz w:val="16"/>
          <w:szCs w:val="16"/>
          <w:lang w:eastAsia="ru-RU"/>
        </w:rPr>
        <w:t>, LMC)</w:t>
      </w:r>
      <w:r w:rsidRPr="00104F3E">
        <w:rPr>
          <w:rFonts w:ascii="Times New Roman" w:eastAsia="Times New Roman" w:hAnsi="Times New Roman" w:cs="Times New Roman"/>
          <w:sz w:val="16"/>
          <w:szCs w:val="16"/>
          <w:lang w:eastAsia="ru-RU"/>
        </w:rPr>
        <w:t xml:space="preserve"> показывают трансформацию общей суммы издержек предприятия в связи с изменением объема выпуска готовой продукции на одну единицу в том случае, когда фирма свободна изменять все виды затрат.</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noProof/>
          <w:sz w:val="16"/>
          <w:szCs w:val="16"/>
          <w:lang w:eastAsia="ru-RU"/>
        </w:rPr>
        <w:drawing>
          <wp:inline distT="0" distB="0" distL="0" distR="0">
            <wp:extent cx="1704975" cy="733425"/>
            <wp:effectExtent l="19050" t="0" r="9525" b="0"/>
            <wp:docPr id="2" name="Рисунок 2" descr="Средние издержки фирмы в долгосрочном период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редние издержки фирмы в долгосрочном периоде"/>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04975" cy="733425"/>
                    </a:xfrm>
                    <a:prstGeom prst="rect">
                      <a:avLst/>
                    </a:prstGeom>
                    <a:noFill/>
                    <a:ln>
                      <a:noFill/>
                    </a:ln>
                  </pic:spPr>
                </pic:pic>
              </a:graphicData>
            </a:graphic>
          </wp:inline>
        </w:drawing>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Рис. 7.5. </w:t>
      </w:r>
      <w:r w:rsidRPr="00104F3E">
        <w:rPr>
          <w:rFonts w:ascii="Times New Roman" w:eastAsia="Times New Roman" w:hAnsi="Times New Roman" w:cs="Times New Roman"/>
          <w:bCs/>
          <w:sz w:val="16"/>
          <w:szCs w:val="16"/>
          <w:lang w:eastAsia="ru-RU"/>
        </w:rPr>
        <w:t>Средние издержки фирмы в долгосрочном периоде</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lastRenderedPageBreak/>
        <w:t xml:space="preserve">Кривые долгосрочных средних и предельных издержек СООТНОСЯТСЯ друг с другом так же, как и кривые краткосрочных издержек: если </w:t>
      </w:r>
      <w:r w:rsidRPr="00104F3E">
        <w:rPr>
          <w:rFonts w:ascii="Times New Roman" w:eastAsia="Times New Roman" w:hAnsi="Times New Roman" w:cs="Times New Roman"/>
          <w:iCs/>
          <w:sz w:val="16"/>
          <w:szCs w:val="16"/>
          <w:lang w:eastAsia="ru-RU"/>
        </w:rPr>
        <w:t>ЬМС</w:t>
      </w:r>
      <w:r w:rsidRPr="00104F3E">
        <w:rPr>
          <w:rFonts w:ascii="Times New Roman" w:eastAsia="Times New Roman" w:hAnsi="Times New Roman" w:cs="Times New Roman"/>
          <w:sz w:val="16"/>
          <w:szCs w:val="16"/>
          <w:lang w:eastAsia="ru-RU"/>
        </w:rPr>
        <w:t xml:space="preserve"> лежит ниже </w:t>
      </w:r>
      <w:r w:rsidRPr="00104F3E">
        <w:rPr>
          <w:rFonts w:ascii="Times New Roman" w:eastAsia="Times New Roman" w:hAnsi="Times New Roman" w:cs="Times New Roman"/>
          <w:iCs/>
          <w:sz w:val="16"/>
          <w:szCs w:val="16"/>
          <w:lang w:eastAsia="ru-RU"/>
        </w:rPr>
        <w:t>ЬАТС,</w:t>
      </w:r>
      <w:r w:rsidRPr="00104F3E">
        <w:rPr>
          <w:rFonts w:ascii="Times New Roman" w:eastAsia="Times New Roman" w:hAnsi="Times New Roman" w:cs="Times New Roman"/>
          <w:sz w:val="16"/>
          <w:szCs w:val="16"/>
          <w:lang w:eastAsia="ru-RU"/>
        </w:rPr>
        <w:t xml:space="preserve"> то </w:t>
      </w:r>
      <w:r w:rsidRPr="00104F3E">
        <w:rPr>
          <w:rFonts w:ascii="Times New Roman" w:eastAsia="Times New Roman" w:hAnsi="Times New Roman" w:cs="Times New Roman"/>
          <w:iCs/>
          <w:sz w:val="16"/>
          <w:szCs w:val="16"/>
          <w:lang w:eastAsia="ru-RU"/>
        </w:rPr>
        <w:t>1ЛТС</w:t>
      </w:r>
      <w:r w:rsidRPr="00104F3E">
        <w:rPr>
          <w:rFonts w:ascii="Times New Roman" w:eastAsia="Times New Roman" w:hAnsi="Times New Roman" w:cs="Times New Roman"/>
          <w:sz w:val="16"/>
          <w:szCs w:val="16"/>
          <w:lang w:eastAsia="ru-RU"/>
        </w:rPr>
        <w:t xml:space="preserve"> падают, а если </w:t>
      </w:r>
      <w:r w:rsidRPr="00104F3E">
        <w:rPr>
          <w:rFonts w:ascii="Times New Roman" w:eastAsia="Times New Roman" w:hAnsi="Times New Roman" w:cs="Times New Roman"/>
          <w:iCs/>
          <w:sz w:val="16"/>
          <w:szCs w:val="16"/>
          <w:lang w:eastAsia="ru-RU"/>
        </w:rPr>
        <w:t>ЬМС</w:t>
      </w:r>
      <w:r w:rsidRPr="00104F3E">
        <w:rPr>
          <w:rFonts w:ascii="Times New Roman" w:eastAsia="Times New Roman" w:hAnsi="Times New Roman" w:cs="Times New Roman"/>
          <w:sz w:val="16"/>
          <w:szCs w:val="16"/>
          <w:lang w:eastAsia="ru-RU"/>
        </w:rPr>
        <w:t xml:space="preserve"> лежит выше </w:t>
      </w:r>
      <w:r w:rsidRPr="00104F3E">
        <w:rPr>
          <w:rFonts w:ascii="Times New Roman" w:eastAsia="Times New Roman" w:hAnsi="Times New Roman" w:cs="Times New Roman"/>
          <w:iCs/>
          <w:sz w:val="16"/>
          <w:szCs w:val="16"/>
          <w:lang w:eastAsia="ru-RU"/>
        </w:rPr>
        <w:t>ЬАТС,</w:t>
      </w:r>
      <w:r w:rsidRPr="00104F3E">
        <w:rPr>
          <w:rFonts w:ascii="Times New Roman" w:eastAsia="Times New Roman" w:hAnsi="Times New Roman" w:cs="Times New Roman"/>
          <w:sz w:val="16"/>
          <w:szCs w:val="16"/>
          <w:lang w:eastAsia="ru-RU"/>
        </w:rPr>
        <w:t xml:space="preserve"> то </w:t>
      </w:r>
      <w:r w:rsidRPr="00104F3E">
        <w:rPr>
          <w:rFonts w:ascii="Times New Roman" w:eastAsia="Times New Roman" w:hAnsi="Times New Roman" w:cs="Times New Roman"/>
          <w:iCs/>
          <w:sz w:val="16"/>
          <w:szCs w:val="16"/>
          <w:lang w:eastAsia="ru-RU"/>
        </w:rPr>
        <w:t>ЬА ТС</w:t>
      </w:r>
      <w:r w:rsidRPr="00104F3E">
        <w:rPr>
          <w:rFonts w:ascii="Times New Roman" w:eastAsia="Times New Roman" w:hAnsi="Times New Roman" w:cs="Times New Roman"/>
          <w:sz w:val="16"/>
          <w:szCs w:val="16"/>
          <w:lang w:eastAsia="ru-RU"/>
        </w:rPr>
        <w:t xml:space="preserve"> возрастают. Возрастающая часть кривой </w:t>
      </w:r>
      <w:r w:rsidRPr="00104F3E">
        <w:rPr>
          <w:rFonts w:ascii="Times New Roman" w:eastAsia="Times New Roman" w:hAnsi="Times New Roman" w:cs="Times New Roman"/>
          <w:iCs/>
          <w:sz w:val="16"/>
          <w:szCs w:val="16"/>
          <w:lang w:eastAsia="ru-RU"/>
        </w:rPr>
        <w:t>ЬМС</w:t>
      </w:r>
      <w:r w:rsidRPr="00104F3E">
        <w:rPr>
          <w:rFonts w:ascii="Times New Roman" w:eastAsia="Times New Roman" w:hAnsi="Times New Roman" w:cs="Times New Roman"/>
          <w:sz w:val="16"/>
          <w:szCs w:val="16"/>
          <w:lang w:eastAsia="ru-RU"/>
        </w:rPr>
        <w:t xml:space="preserve"> пересекает кривую </w:t>
      </w:r>
      <w:r w:rsidRPr="00104F3E">
        <w:rPr>
          <w:rFonts w:ascii="Times New Roman" w:eastAsia="Times New Roman" w:hAnsi="Times New Roman" w:cs="Times New Roman"/>
          <w:iCs/>
          <w:sz w:val="16"/>
          <w:szCs w:val="16"/>
          <w:lang w:eastAsia="ru-RU"/>
        </w:rPr>
        <w:t>ЬАТС</w:t>
      </w:r>
      <w:r w:rsidRPr="00104F3E">
        <w:rPr>
          <w:rFonts w:ascii="Times New Roman" w:eastAsia="Times New Roman" w:hAnsi="Times New Roman" w:cs="Times New Roman"/>
          <w:sz w:val="16"/>
          <w:szCs w:val="16"/>
          <w:lang w:eastAsia="ru-RU"/>
        </w:rPr>
        <w:t xml:space="preserve"> в точке минимума (рис. 7.6).</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noProof/>
          <w:sz w:val="16"/>
          <w:szCs w:val="16"/>
          <w:lang w:eastAsia="ru-RU"/>
        </w:rPr>
        <w:drawing>
          <wp:inline distT="0" distB="0" distL="0" distR="0">
            <wp:extent cx="1847850" cy="714375"/>
            <wp:effectExtent l="19050" t="0" r="0" b="0"/>
            <wp:docPr id="3" name="Рисунок 1" descr="Соотношение кривых долгосрочных средних и предельных издерже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оотношение кривых долгосрочных средних и предельных издержек"/>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7850" cy="714375"/>
                    </a:xfrm>
                    <a:prstGeom prst="rect">
                      <a:avLst/>
                    </a:prstGeom>
                    <a:noFill/>
                    <a:ln>
                      <a:noFill/>
                    </a:ln>
                  </pic:spPr>
                </pic:pic>
              </a:graphicData>
            </a:graphic>
          </wp:inline>
        </w:drawing>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Рис. 7.6. </w:t>
      </w:r>
      <w:r w:rsidRPr="00104F3E">
        <w:rPr>
          <w:rFonts w:ascii="Times New Roman" w:eastAsia="Times New Roman" w:hAnsi="Times New Roman" w:cs="Times New Roman"/>
          <w:bCs/>
          <w:sz w:val="16"/>
          <w:szCs w:val="16"/>
          <w:lang w:eastAsia="ru-RU"/>
        </w:rPr>
        <w:t>Соотношение кривых долгосрочных средних и предельных издержек</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Дугообразный характер кривой </w:t>
      </w:r>
      <w:r w:rsidRPr="00104F3E">
        <w:rPr>
          <w:rFonts w:ascii="Times New Roman" w:eastAsia="Times New Roman" w:hAnsi="Times New Roman" w:cs="Times New Roman"/>
          <w:iCs/>
          <w:sz w:val="16"/>
          <w:szCs w:val="16"/>
          <w:lang w:eastAsia="ru-RU"/>
        </w:rPr>
        <w:t>ЬАТС</w:t>
      </w:r>
      <w:r w:rsidRPr="00104F3E">
        <w:rPr>
          <w:rFonts w:ascii="Times New Roman" w:eastAsia="Times New Roman" w:hAnsi="Times New Roman" w:cs="Times New Roman"/>
          <w:sz w:val="16"/>
          <w:szCs w:val="16"/>
          <w:lang w:eastAsia="ru-RU"/>
        </w:rPr>
        <w:t xml:space="preserve"> (наличие убывающего и возрастающего участков) можно объяснить при помощи закономерностей, называемых положительным и отрицательным эффектами роста масштаба производства, или просто эффектами масштаба.</w:t>
      </w:r>
    </w:p>
    <w:p w:rsidR="00EB2B52" w:rsidRPr="00104F3E" w:rsidRDefault="00EB2B52" w:rsidP="00321C15">
      <w:pPr>
        <w:spacing w:after="0" w:line="240" w:lineRule="auto"/>
        <w:ind w:firstLine="284"/>
        <w:contextualSpacing/>
        <w:outlineLvl w:val="1"/>
        <w:rPr>
          <w:rFonts w:ascii="Times New Roman" w:eastAsia="Times New Roman" w:hAnsi="Times New Roman" w:cs="Times New Roman"/>
          <w:bCs/>
          <w:sz w:val="16"/>
          <w:szCs w:val="16"/>
          <w:lang w:eastAsia="ru-RU"/>
        </w:rPr>
      </w:pPr>
      <w:bookmarkStart w:id="2" w:name="341"/>
      <w:bookmarkEnd w:id="2"/>
      <w:r w:rsidRPr="00104F3E">
        <w:rPr>
          <w:rFonts w:ascii="Times New Roman" w:eastAsia="Times New Roman" w:hAnsi="Times New Roman" w:cs="Times New Roman"/>
          <w:bCs/>
          <w:sz w:val="16"/>
          <w:szCs w:val="16"/>
          <w:lang w:eastAsia="ru-RU"/>
        </w:rPr>
        <w:t xml:space="preserve">Эффект </w:t>
      </w:r>
      <w:proofErr w:type="spellStart"/>
      <w:r w:rsidRPr="00104F3E">
        <w:rPr>
          <w:rFonts w:ascii="Times New Roman" w:eastAsia="Times New Roman" w:hAnsi="Times New Roman" w:cs="Times New Roman"/>
          <w:bCs/>
          <w:sz w:val="16"/>
          <w:szCs w:val="16"/>
          <w:lang w:eastAsia="ru-RU"/>
        </w:rPr>
        <w:t>масштаба.Положительный</w:t>
      </w:r>
      <w:proofErr w:type="spellEnd"/>
      <w:r w:rsidRPr="00104F3E">
        <w:rPr>
          <w:rFonts w:ascii="Times New Roman" w:eastAsia="Times New Roman" w:hAnsi="Times New Roman" w:cs="Times New Roman"/>
          <w:bCs/>
          <w:sz w:val="16"/>
          <w:szCs w:val="16"/>
          <w:lang w:eastAsia="ru-RU"/>
        </w:rPr>
        <w:t xml:space="preserve"> эффект масштаба производства</w:t>
      </w:r>
      <w:r w:rsidRPr="00104F3E">
        <w:rPr>
          <w:rFonts w:ascii="Times New Roman" w:eastAsia="Times New Roman" w:hAnsi="Times New Roman" w:cs="Times New Roman"/>
          <w:sz w:val="16"/>
          <w:szCs w:val="16"/>
          <w:lang w:eastAsia="ru-RU"/>
        </w:rPr>
        <w:t xml:space="preserve"> (эффект массового производства, экономия, обусловленная ростом масштаба производства, возрастающая отдача от масштаба производства) связан со снижением издержек на единицу продукции по мере наращивания объемов выпускаемой продукции. Возрастающая отдача от масштаба производства имеет место в ситуации, когда объем производства (Ох) растет быстрее, чем издержки, и, следовательно, </w:t>
      </w:r>
      <w:r w:rsidRPr="00104F3E">
        <w:rPr>
          <w:rFonts w:ascii="Times New Roman" w:eastAsia="Times New Roman" w:hAnsi="Times New Roman" w:cs="Times New Roman"/>
          <w:iCs/>
          <w:sz w:val="16"/>
          <w:szCs w:val="16"/>
          <w:lang w:eastAsia="ru-RU"/>
        </w:rPr>
        <w:t>LATC</w:t>
      </w:r>
      <w:r w:rsidRPr="00104F3E">
        <w:rPr>
          <w:rFonts w:ascii="Times New Roman" w:eastAsia="Times New Roman" w:hAnsi="Times New Roman" w:cs="Times New Roman"/>
          <w:sz w:val="16"/>
          <w:szCs w:val="16"/>
          <w:lang w:eastAsia="ru-RU"/>
        </w:rPr>
        <w:t xml:space="preserve"> предприятия </w:t>
      </w:r>
      <w:proofErr w:type="spellStart"/>
      <w:r w:rsidRPr="00104F3E">
        <w:rPr>
          <w:rFonts w:ascii="Times New Roman" w:eastAsia="Times New Roman" w:hAnsi="Times New Roman" w:cs="Times New Roman"/>
          <w:sz w:val="16"/>
          <w:szCs w:val="16"/>
          <w:lang w:eastAsia="ru-RU"/>
        </w:rPr>
        <w:t>падают.Существование</w:t>
      </w:r>
      <w:proofErr w:type="spellEnd"/>
      <w:r w:rsidRPr="00104F3E">
        <w:rPr>
          <w:rFonts w:ascii="Times New Roman" w:eastAsia="Times New Roman" w:hAnsi="Times New Roman" w:cs="Times New Roman"/>
          <w:sz w:val="16"/>
          <w:szCs w:val="16"/>
          <w:lang w:eastAsia="ru-RU"/>
        </w:rPr>
        <w:t xml:space="preserve"> положительного эффекта масштаба производства объясняет нисходящий характер графика </w:t>
      </w:r>
      <w:r w:rsidRPr="00104F3E">
        <w:rPr>
          <w:rFonts w:ascii="Times New Roman" w:eastAsia="Times New Roman" w:hAnsi="Times New Roman" w:cs="Times New Roman"/>
          <w:iCs/>
          <w:sz w:val="16"/>
          <w:szCs w:val="16"/>
          <w:lang w:eastAsia="ru-RU"/>
        </w:rPr>
        <w:t>LATC на</w:t>
      </w:r>
      <w:r w:rsidRPr="00104F3E">
        <w:rPr>
          <w:rFonts w:ascii="Times New Roman" w:eastAsia="Times New Roman" w:hAnsi="Times New Roman" w:cs="Times New Roman"/>
          <w:sz w:val="16"/>
          <w:szCs w:val="16"/>
          <w:lang w:eastAsia="ru-RU"/>
        </w:rPr>
        <w:t xml:space="preserve"> первом отрезке. Это происходит за счет расширения масштабов деятельности, которое влечет за собой:</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proofErr w:type="spellStart"/>
      <w:r w:rsidRPr="00104F3E">
        <w:rPr>
          <w:rFonts w:ascii="Times New Roman" w:eastAsia="Times New Roman" w:hAnsi="Times New Roman" w:cs="Times New Roman"/>
          <w:sz w:val="16"/>
          <w:szCs w:val="16"/>
          <w:lang w:eastAsia="ru-RU"/>
        </w:rPr>
        <w:t>o</w:t>
      </w:r>
      <w:proofErr w:type="spellEnd"/>
      <w:r w:rsidRPr="00104F3E">
        <w:rPr>
          <w:rFonts w:ascii="Times New Roman" w:eastAsia="Times New Roman" w:hAnsi="Times New Roman" w:cs="Times New Roman"/>
          <w:sz w:val="16"/>
          <w:szCs w:val="16"/>
          <w:lang w:eastAsia="ru-RU"/>
        </w:rPr>
        <w:t xml:space="preserve"> рост специализации труда;</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proofErr w:type="spellStart"/>
      <w:r w:rsidRPr="00104F3E">
        <w:rPr>
          <w:rFonts w:ascii="Times New Roman" w:eastAsia="Times New Roman" w:hAnsi="Times New Roman" w:cs="Times New Roman"/>
          <w:sz w:val="16"/>
          <w:szCs w:val="16"/>
          <w:lang w:eastAsia="ru-RU"/>
        </w:rPr>
        <w:t>o</w:t>
      </w:r>
      <w:proofErr w:type="spellEnd"/>
      <w:r w:rsidRPr="00104F3E">
        <w:rPr>
          <w:rFonts w:ascii="Times New Roman" w:eastAsia="Times New Roman" w:hAnsi="Times New Roman" w:cs="Times New Roman"/>
          <w:sz w:val="16"/>
          <w:szCs w:val="16"/>
          <w:lang w:eastAsia="ru-RU"/>
        </w:rPr>
        <w:t xml:space="preserve"> рост специализации управленческого труда;</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proofErr w:type="spellStart"/>
      <w:r w:rsidRPr="00104F3E">
        <w:rPr>
          <w:rFonts w:ascii="Times New Roman" w:eastAsia="Times New Roman" w:hAnsi="Times New Roman" w:cs="Times New Roman"/>
          <w:sz w:val="16"/>
          <w:szCs w:val="16"/>
          <w:lang w:eastAsia="ru-RU"/>
        </w:rPr>
        <w:t>o</w:t>
      </w:r>
      <w:proofErr w:type="spellEnd"/>
      <w:r w:rsidRPr="00104F3E">
        <w:rPr>
          <w:rFonts w:ascii="Times New Roman" w:eastAsia="Times New Roman" w:hAnsi="Times New Roman" w:cs="Times New Roman"/>
          <w:sz w:val="16"/>
          <w:szCs w:val="16"/>
          <w:lang w:eastAsia="ru-RU"/>
        </w:rPr>
        <w:t xml:space="preserve"> эффективное использование капитала (средств производства); </w:t>
      </w:r>
      <w:proofErr w:type="spellStart"/>
      <w:r w:rsidRPr="00104F3E">
        <w:rPr>
          <w:rFonts w:ascii="Times New Roman" w:eastAsia="Times New Roman" w:hAnsi="Times New Roman" w:cs="Times New Roman"/>
          <w:sz w:val="16"/>
          <w:szCs w:val="16"/>
          <w:lang w:eastAsia="ru-RU"/>
        </w:rPr>
        <w:t>o</w:t>
      </w:r>
      <w:proofErr w:type="spellEnd"/>
      <w:r w:rsidRPr="00104F3E">
        <w:rPr>
          <w:rFonts w:ascii="Times New Roman" w:eastAsia="Times New Roman" w:hAnsi="Times New Roman" w:cs="Times New Roman"/>
          <w:sz w:val="16"/>
          <w:szCs w:val="16"/>
          <w:lang w:eastAsia="ru-RU"/>
        </w:rPr>
        <w:t xml:space="preserve"> экономию от использования вторичных ресурсов. Положительный эффект масштаба производства в долгосрочном периоде не является беспредельным. Со временем расширение предприятия может привести к отрицательным экономическим последствиям, вызвать отрицательный эффект масштаба производства, когда увеличение объемов деятельности фирмы сопряжено с ростом издержек производства на единицу </w:t>
      </w:r>
      <w:proofErr w:type="spellStart"/>
      <w:r w:rsidRPr="00104F3E">
        <w:rPr>
          <w:rFonts w:ascii="Times New Roman" w:eastAsia="Times New Roman" w:hAnsi="Times New Roman" w:cs="Times New Roman"/>
          <w:sz w:val="16"/>
          <w:szCs w:val="16"/>
          <w:lang w:eastAsia="ru-RU"/>
        </w:rPr>
        <w:t>продукции.</w:t>
      </w:r>
      <w:r w:rsidRPr="00104F3E">
        <w:rPr>
          <w:rFonts w:ascii="Times New Roman" w:eastAsia="Times New Roman" w:hAnsi="Times New Roman" w:cs="Times New Roman"/>
          <w:bCs/>
          <w:sz w:val="16"/>
          <w:szCs w:val="16"/>
          <w:lang w:eastAsia="ru-RU"/>
        </w:rPr>
        <w:t>Отрицательный</w:t>
      </w:r>
      <w:proofErr w:type="spellEnd"/>
      <w:r w:rsidRPr="00104F3E">
        <w:rPr>
          <w:rFonts w:ascii="Times New Roman" w:eastAsia="Times New Roman" w:hAnsi="Times New Roman" w:cs="Times New Roman"/>
          <w:bCs/>
          <w:sz w:val="16"/>
          <w:szCs w:val="16"/>
          <w:lang w:eastAsia="ru-RU"/>
        </w:rPr>
        <w:t xml:space="preserve"> эффект масштаба </w:t>
      </w:r>
      <w:r w:rsidRPr="00104F3E">
        <w:rPr>
          <w:rFonts w:ascii="Times New Roman" w:eastAsia="Times New Roman" w:hAnsi="Times New Roman" w:cs="Times New Roman"/>
          <w:sz w:val="16"/>
          <w:szCs w:val="16"/>
          <w:lang w:eastAsia="ru-RU"/>
        </w:rPr>
        <w:t xml:space="preserve">имеет место, когда издержки производства растут быстрее его объема и, следовательно, </w:t>
      </w:r>
      <w:r w:rsidRPr="00104F3E">
        <w:rPr>
          <w:rFonts w:ascii="Times New Roman" w:eastAsia="Times New Roman" w:hAnsi="Times New Roman" w:cs="Times New Roman"/>
          <w:iCs/>
          <w:sz w:val="16"/>
          <w:szCs w:val="16"/>
          <w:lang w:eastAsia="ru-RU"/>
        </w:rPr>
        <w:t>LATC</w:t>
      </w:r>
      <w:r w:rsidRPr="00104F3E">
        <w:rPr>
          <w:rFonts w:ascii="Times New Roman" w:eastAsia="Times New Roman" w:hAnsi="Times New Roman" w:cs="Times New Roman"/>
          <w:sz w:val="16"/>
          <w:szCs w:val="16"/>
          <w:lang w:eastAsia="ru-RU"/>
        </w:rPr>
        <w:t xml:space="preserve"> растут по мере увеличения выпуска продукции. В результате эффективность функционирования компании снижается, а средние издержки производства увеличиваются, поэтому фирме при планировании своей производственной деятельности необходимо определять пределы расширения масштабов производства.  </w:t>
      </w:r>
      <w:r w:rsidRPr="00104F3E">
        <w:rPr>
          <w:rFonts w:ascii="Times New Roman" w:eastAsia="Times New Roman" w:hAnsi="Times New Roman" w:cs="Times New Roman"/>
          <w:bCs/>
          <w:sz w:val="16"/>
          <w:szCs w:val="16"/>
          <w:lang w:eastAsia="ru-RU"/>
        </w:rPr>
        <w:t xml:space="preserve">Постоянная отдача от масштаба </w:t>
      </w:r>
      <w:r w:rsidRPr="00104F3E">
        <w:rPr>
          <w:rFonts w:ascii="Times New Roman" w:eastAsia="Times New Roman" w:hAnsi="Times New Roman" w:cs="Times New Roman"/>
          <w:sz w:val="16"/>
          <w:szCs w:val="16"/>
          <w:lang w:eastAsia="ru-RU"/>
        </w:rPr>
        <w:t xml:space="preserve">имеет место тогда, когда издержки и объем производства растут одинаковыми темпами и, следовательно, </w:t>
      </w:r>
      <w:r w:rsidRPr="00104F3E">
        <w:rPr>
          <w:rFonts w:ascii="Times New Roman" w:eastAsia="Times New Roman" w:hAnsi="Times New Roman" w:cs="Times New Roman"/>
          <w:iCs/>
          <w:sz w:val="16"/>
          <w:szCs w:val="16"/>
          <w:lang w:eastAsia="ru-RU"/>
        </w:rPr>
        <w:t>LATC</w:t>
      </w:r>
      <w:r w:rsidRPr="00104F3E">
        <w:rPr>
          <w:rFonts w:ascii="Times New Roman" w:eastAsia="Times New Roman" w:hAnsi="Times New Roman" w:cs="Times New Roman"/>
          <w:sz w:val="16"/>
          <w:szCs w:val="16"/>
          <w:lang w:eastAsia="ru-RU"/>
        </w:rPr>
        <w:t xml:space="preserve"> остаются постоянными при всех объемах производства. Внешний вид кривой долгосрочных издержек позволяет сделать некоторые выводы по поводу оптимального размера предприятия для разных отраслей </w:t>
      </w:r>
      <w:proofErr w:type="spellStart"/>
      <w:r w:rsidRPr="00104F3E">
        <w:rPr>
          <w:rFonts w:ascii="Times New Roman" w:eastAsia="Times New Roman" w:hAnsi="Times New Roman" w:cs="Times New Roman"/>
          <w:sz w:val="16"/>
          <w:szCs w:val="16"/>
          <w:lang w:eastAsia="ru-RU"/>
        </w:rPr>
        <w:t>экономики.</w:t>
      </w:r>
      <w:r w:rsidRPr="00104F3E">
        <w:rPr>
          <w:rFonts w:ascii="Times New Roman" w:eastAsia="Times New Roman" w:hAnsi="Times New Roman" w:cs="Times New Roman"/>
          <w:bCs/>
          <w:sz w:val="16"/>
          <w:szCs w:val="16"/>
          <w:lang w:eastAsia="ru-RU"/>
        </w:rPr>
        <w:t>Минимальный</w:t>
      </w:r>
      <w:proofErr w:type="spellEnd"/>
      <w:r w:rsidRPr="00104F3E">
        <w:rPr>
          <w:rFonts w:ascii="Times New Roman" w:eastAsia="Times New Roman" w:hAnsi="Times New Roman" w:cs="Times New Roman"/>
          <w:bCs/>
          <w:sz w:val="16"/>
          <w:szCs w:val="16"/>
          <w:lang w:eastAsia="ru-RU"/>
        </w:rPr>
        <w:t xml:space="preserve"> эффективный масштаб (размер) предприятия </w:t>
      </w:r>
      <w:r w:rsidRPr="00104F3E">
        <w:rPr>
          <w:rFonts w:ascii="Times New Roman" w:eastAsia="Times New Roman" w:hAnsi="Times New Roman" w:cs="Times New Roman"/>
          <w:sz w:val="16"/>
          <w:szCs w:val="16"/>
          <w:lang w:eastAsia="ru-RU"/>
        </w:rPr>
        <w:t xml:space="preserve">- уровень выпуска продукции, начиная с которого прекращается действие эффекта экономии, обусловленной ростом масштабов производства. Иными словами, речь идет о таких значениях </w:t>
      </w:r>
      <w:proofErr w:type="spellStart"/>
      <w:r w:rsidRPr="00104F3E">
        <w:rPr>
          <w:rFonts w:ascii="Times New Roman" w:eastAsia="Times New Roman" w:hAnsi="Times New Roman" w:cs="Times New Roman"/>
          <w:iCs/>
          <w:sz w:val="16"/>
          <w:szCs w:val="16"/>
          <w:lang w:eastAsia="ru-RU"/>
        </w:rPr>
        <w:t>Qx</w:t>
      </w:r>
      <w:proofErr w:type="spellEnd"/>
      <w:r w:rsidRPr="00104F3E">
        <w:rPr>
          <w:rFonts w:ascii="Times New Roman" w:eastAsia="Times New Roman" w:hAnsi="Times New Roman" w:cs="Times New Roman"/>
          <w:iCs/>
          <w:sz w:val="16"/>
          <w:szCs w:val="16"/>
          <w:lang w:eastAsia="ru-RU"/>
        </w:rPr>
        <w:t>,</w:t>
      </w:r>
      <w:r w:rsidRPr="00104F3E">
        <w:rPr>
          <w:rFonts w:ascii="Times New Roman" w:eastAsia="Times New Roman" w:hAnsi="Times New Roman" w:cs="Times New Roman"/>
          <w:sz w:val="16"/>
          <w:szCs w:val="16"/>
          <w:lang w:eastAsia="ru-RU"/>
        </w:rPr>
        <w:t xml:space="preserve"> при которых фирма достигает наименьших издержек на единицу продукции. Обусловленный действием эффекта масштаба уровень долгосрочных средних издержек влияет на формирование эффективного размера предприятия, что в свою очередь оказывает воздействие на структуру отрасли.</w:t>
      </w:r>
    </w:p>
    <w:p w:rsidR="00EB2B52" w:rsidRPr="00104F3E" w:rsidRDefault="00EB2B52" w:rsidP="00572DF1">
      <w:pPr>
        <w:spacing w:after="0" w:line="240" w:lineRule="auto"/>
        <w:ind w:firstLine="284"/>
        <w:contextualSpacing/>
        <w:jc w:val="center"/>
        <w:rPr>
          <w:rFonts w:ascii="Times New Roman" w:eastAsia="Times New Roman" w:hAnsi="Times New Roman" w:cs="Times New Roman"/>
          <w:b/>
          <w:sz w:val="16"/>
          <w:szCs w:val="16"/>
          <w:lang w:eastAsia="ru-RU"/>
        </w:rPr>
      </w:pPr>
      <w:r w:rsidRPr="00104F3E">
        <w:rPr>
          <w:rFonts w:ascii="TimesNewRoman" w:hAnsi="TimesNewRoman" w:cs="TimesNewRoman"/>
          <w:b/>
          <w:sz w:val="16"/>
          <w:szCs w:val="16"/>
        </w:rPr>
        <w:t>29.Роль и значение правил в экономической организации</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Организация - это система социальных отношений, ориентированную на достижение общих целей, обладающую собственными ресурсами, внутренней нормативной и статусной структурами, в рамках которых члены организации за соответствующее вознаграждение выполняют отведенные им функциональные </w:t>
      </w:r>
      <w:proofErr w:type="spellStart"/>
      <w:r w:rsidRPr="00104F3E">
        <w:rPr>
          <w:rFonts w:ascii="Times New Roman" w:eastAsia="Times New Roman" w:hAnsi="Times New Roman" w:cs="Times New Roman"/>
          <w:sz w:val="16"/>
          <w:szCs w:val="16"/>
          <w:lang w:eastAsia="ru-RU"/>
        </w:rPr>
        <w:t>роли.Необходимость</w:t>
      </w:r>
      <w:proofErr w:type="spellEnd"/>
      <w:r w:rsidRPr="00104F3E">
        <w:rPr>
          <w:rFonts w:ascii="Times New Roman" w:eastAsia="Times New Roman" w:hAnsi="Times New Roman" w:cs="Times New Roman"/>
          <w:sz w:val="16"/>
          <w:szCs w:val="16"/>
          <w:lang w:eastAsia="ru-RU"/>
        </w:rPr>
        <w:t xml:space="preserve"> хозяйственной обособленности и существования специфических, отличных от рынка учреждений (фирм или экономических организаций) была блестяще доказана Рональдом </w:t>
      </w:r>
      <w:proofErr w:type="spellStart"/>
      <w:r w:rsidRPr="00104F3E">
        <w:rPr>
          <w:rFonts w:ascii="Times New Roman" w:eastAsia="Times New Roman" w:hAnsi="Times New Roman" w:cs="Times New Roman"/>
          <w:sz w:val="16"/>
          <w:szCs w:val="16"/>
          <w:lang w:eastAsia="ru-RU"/>
        </w:rPr>
        <w:t>Коузом</w:t>
      </w:r>
      <w:proofErr w:type="spellEnd"/>
      <w:r w:rsidRPr="00104F3E">
        <w:rPr>
          <w:rFonts w:ascii="Times New Roman" w:eastAsia="Times New Roman" w:hAnsi="Times New Roman" w:cs="Times New Roman"/>
          <w:sz w:val="16"/>
          <w:szCs w:val="16"/>
          <w:lang w:eastAsia="ru-RU"/>
        </w:rPr>
        <w:t xml:space="preserve">. [2] Он подчеркивал, что фирма возникает тогда, когда это позволяет экономить на трансакционных издержках, заменив их координационными внутри </w:t>
      </w:r>
      <w:proofErr w:type="spellStart"/>
      <w:r w:rsidRPr="00104F3E">
        <w:rPr>
          <w:rFonts w:ascii="Times New Roman" w:eastAsia="Times New Roman" w:hAnsi="Times New Roman" w:cs="Times New Roman"/>
          <w:sz w:val="16"/>
          <w:szCs w:val="16"/>
          <w:lang w:eastAsia="ru-RU"/>
        </w:rPr>
        <w:t>организации.Любая</w:t>
      </w:r>
      <w:proofErr w:type="spellEnd"/>
      <w:r w:rsidRPr="00104F3E">
        <w:rPr>
          <w:rFonts w:ascii="Times New Roman" w:eastAsia="Times New Roman" w:hAnsi="Times New Roman" w:cs="Times New Roman"/>
          <w:sz w:val="16"/>
          <w:szCs w:val="16"/>
          <w:lang w:eastAsia="ru-RU"/>
        </w:rPr>
        <w:t xml:space="preserve"> экономическая организация обладает следующими признаками: [3] 1) Общая цель, не сводимая к индивидуальным целям ее членов;</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2) Набор ресурсов и определенный способ их защиты;</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3) Система официально утвержденных норм поведения и форм контроля за их соблюдением;</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4) Структуру устойчиво воспроизводимых статусов (иерархия, постоянное формальное руководство);</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5) Специфическое разделение труда между своими членами;</w:t>
      </w:r>
    </w:p>
    <w:p w:rsidR="00EB2B52" w:rsidRPr="00104F3E" w:rsidRDefault="00EB2B52"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6) Наличие вознаграждений и наказаний за участие или (неучастие) в делах </w:t>
      </w:r>
      <w:proofErr w:type="spellStart"/>
      <w:r w:rsidRPr="00104F3E">
        <w:rPr>
          <w:rFonts w:ascii="Times New Roman" w:eastAsia="Times New Roman" w:hAnsi="Times New Roman" w:cs="Times New Roman"/>
          <w:sz w:val="16"/>
          <w:szCs w:val="16"/>
          <w:lang w:eastAsia="ru-RU"/>
        </w:rPr>
        <w:t>организации.экономике</w:t>
      </w:r>
      <w:proofErr w:type="spellEnd"/>
      <w:r w:rsidRPr="00104F3E">
        <w:rPr>
          <w:rFonts w:ascii="Times New Roman" w:eastAsia="Times New Roman" w:hAnsi="Times New Roman" w:cs="Times New Roman"/>
          <w:sz w:val="16"/>
          <w:szCs w:val="16"/>
          <w:lang w:eastAsia="ru-RU"/>
        </w:rPr>
        <w:t xml:space="preserve"> организаций признается и анализируется тот факт, что сделки (контракты) заключаются не только на рынке, но и вне него. Это порождает необходимость изучения способов экономической координации. На уровне макросистем в меновой экономике эту функцию выполняет рынок, на уровне централизованно управляемого хозяйства - макроэкономическое планирование. На </w:t>
      </w:r>
      <w:proofErr w:type="spellStart"/>
      <w:r w:rsidRPr="00104F3E">
        <w:rPr>
          <w:rFonts w:ascii="Times New Roman" w:eastAsia="Times New Roman" w:hAnsi="Times New Roman" w:cs="Times New Roman"/>
          <w:sz w:val="16"/>
          <w:szCs w:val="16"/>
          <w:lang w:eastAsia="ru-RU"/>
        </w:rPr>
        <w:t>микроуровне</w:t>
      </w:r>
      <w:proofErr w:type="spellEnd"/>
      <w:r w:rsidRPr="00104F3E">
        <w:rPr>
          <w:rFonts w:ascii="Times New Roman" w:eastAsia="Times New Roman" w:hAnsi="Times New Roman" w:cs="Times New Roman"/>
          <w:sz w:val="16"/>
          <w:szCs w:val="16"/>
          <w:lang w:eastAsia="ru-RU"/>
        </w:rPr>
        <w:t xml:space="preserve"> систем сосуществуют различные формы координации, и именно этот факт подчеркивается в предлагаемом </w:t>
      </w:r>
      <w:proofErr w:type="spellStart"/>
      <w:r w:rsidRPr="00104F3E">
        <w:rPr>
          <w:rFonts w:ascii="Times New Roman" w:eastAsia="Times New Roman" w:hAnsi="Times New Roman" w:cs="Times New Roman"/>
          <w:sz w:val="16"/>
          <w:szCs w:val="16"/>
          <w:lang w:eastAsia="ru-RU"/>
        </w:rPr>
        <w:t>подходе.Как</w:t>
      </w:r>
      <w:proofErr w:type="spellEnd"/>
      <w:r w:rsidRPr="00104F3E">
        <w:rPr>
          <w:rFonts w:ascii="Times New Roman" w:eastAsia="Times New Roman" w:hAnsi="Times New Roman" w:cs="Times New Roman"/>
          <w:sz w:val="16"/>
          <w:szCs w:val="16"/>
          <w:lang w:eastAsia="ru-RU"/>
        </w:rPr>
        <w:t xml:space="preserve"> и в ортодоксальной микроэкономике, в рамках экономической теории организаций признается, что организация (фирма) является основной единицей, где принимаются экономические решения. Но на процесс принятия решения влияет распределение прав собственности и тип контроля и экономической власти внутри организации.</w:t>
      </w:r>
    </w:p>
    <w:p w:rsidR="00EB2B52" w:rsidRPr="00104F3E" w:rsidRDefault="00EB2B52" w:rsidP="00572DF1">
      <w:pPr>
        <w:pStyle w:val="a4"/>
        <w:spacing w:before="0" w:beforeAutospacing="0" w:after="0" w:afterAutospacing="0"/>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30. Информационные издержки: краткая характеристика</w:t>
      </w:r>
    </w:p>
    <w:p w:rsidR="00EB2B52" w:rsidRPr="00104F3E" w:rsidRDefault="00EB2B52" w:rsidP="00321C15">
      <w:pPr>
        <w:pStyle w:val="a4"/>
        <w:spacing w:before="0" w:beforeAutospacing="0" w:after="0" w:afterAutospacing="0"/>
        <w:ind w:firstLine="284"/>
        <w:contextualSpacing/>
        <w:rPr>
          <w:sz w:val="16"/>
          <w:szCs w:val="16"/>
        </w:rPr>
      </w:pPr>
      <w:r w:rsidRPr="00104F3E">
        <w:rPr>
          <w:sz w:val="16"/>
          <w:szCs w:val="16"/>
        </w:rPr>
        <w:t xml:space="preserve"> В статье исследуется специфика формирования информационных издержек в условиях информационно-сетевой экономики. Выявлены две противоположные тенденции: снижение издержек доступа к информации и увеличение издержек выбора значимой информации. Доказано, что минимизация информационных издержек посредством их распределения через сеть приводит к формированию информационных каскадов и появлению сетевого типа рациональности. </w:t>
      </w:r>
      <w:r w:rsidRPr="00104F3E">
        <w:rPr>
          <w:bCs/>
          <w:sz w:val="16"/>
          <w:szCs w:val="16"/>
        </w:rPr>
        <w:t>Ключевые слова:</w:t>
      </w:r>
      <w:r w:rsidRPr="00104F3E">
        <w:rPr>
          <w:sz w:val="16"/>
          <w:szCs w:val="16"/>
        </w:rPr>
        <w:t xml:space="preserve"> информация, информационные издержки, информационно-сетевая экономика, информационный каскад, сетевая рациональность. Информация и информационные издержки стали предметом исследования экономической науки только в ХХ в., что связано с информатизацией экономических систем и становлением информационной экономики. Классическая экономическая теория постулировала полноту информации. Считалось, что каждый экономический агент обладает полной информацией о ситуации на рынке и принимает рациональные решения. Ученые </w:t>
      </w:r>
      <w:proofErr w:type="spellStart"/>
      <w:r w:rsidRPr="00104F3E">
        <w:rPr>
          <w:sz w:val="16"/>
          <w:szCs w:val="16"/>
        </w:rPr>
        <w:t>неоинституционального</w:t>
      </w:r>
      <w:proofErr w:type="spellEnd"/>
      <w:r w:rsidRPr="00104F3E">
        <w:rPr>
          <w:sz w:val="16"/>
          <w:szCs w:val="16"/>
        </w:rPr>
        <w:t xml:space="preserve"> направления подходят к информации с позиции трансакционных издержек: наличие информации выступает необходимым условием осуществления трансакций, а издержки на ее приобретение и производство относятся к трансакционным. Современная информационно-сетевая экономика многократно актуализирует проблему информационных издержек. Широкое развитие информационно-коммуникационных технологий создает принципиально новые мотивации и возможности для активизации информационных механизмов развития социально-экономических систем. Очевидно, что в этих условиях </w:t>
      </w:r>
      <w:r w:rsidRPr="00104F3E">
        <w:rPr>
          <w:iCs/>
          <w:sz w:val="16"/>
          <w:szCs w:val="16"/>
        </w:rPr>
        <w:t>роль, масштабы и структура информационных издержек трансформируются и приобретают новое значение</w:t>
      </w:r>
      <w:r w:rsidRPr="00104F3E">
        <w:rPr>
          <w:sz w:val="16"/>
          <w:szCs w:val="16"/>
        </w:rPr>
        <w:t xml:space="preserve">. Целью настоящей статьи является выявление особенностей формирования и динамики информационных издержек в рамках информационно-сетевой экономики. Само возникновение и классификация информационных издержек обусловлены их поведенческими и организационными предпосылками. Поведенческие предпосылки характеризуют человеческую натуру, которой присуща ограниченность познавательных способностей. Она выражается в неадекватности представлений и недостаточной осведомленности участников о хозяйственном процессе, предполагаемых выгодах и убытках. Это означает, что в реальной экономической жизни индивиды не могут принимать решения исходя из предпосылки «полной (неограниченной) рациональности», которая чаще всего лежит в основании неоклассического анализа хозяйственной деятельности. Разрешить такое противоречие предлагается посредством модифицированных форм рациональности, в частности, понятия ограниченной рациональности. Ограниченная рациональность предполагает, что экономические агенты стремятся рационально принимать решения или рационально объяснять свои поступки, хотя на деле им это удается не в полной мере.  Закономерным следствием невозможности достижения полной рациональности является возникновение проблемы «информационной недостаточности» как одного из существенных ограничителей в производственной деятельности. Соответственно, требуются солидные затраты от каждого участника хозяйственной деятельности по снижению риска неопределенности, чем и обусловлено появление информационных издержек. </w:t>
      </w:r>
    </w:p>
    <w:p w:rsidR="00EB2B52" w:rsidRPr="00104F3E" w:rsidRDefault="00EB2B52" w:rsidP="00321C15">
      <w:pPr>
        <w:pStyle w:val="a4"/>
        <w:spacing w:before="0" w:beforeAutospacing="0" w:after="0" w:afterAutospacing="0"/>
        <w:ind w:firstLine="284"/>
        <w:contextualSpacing/>
        <w:rPr>
          <w:sz w:val="16"/>
          <w:szCs w:val="16"/>
        </w:rPr>
      </w:pPr>
      <w:r w:rsidRPr="00104F3E">
        <w:rPr>
          <w:sz w:val="16"/>
          <w:szCs w:val="16"/>
        </w:rPr>
        <w:t xml:space="preserve">Информационные издержки можно разделить на три категории [1]: </w:t>
      </w:r>
    </w:p>
    <w:p w:rsidR="00EB2B52" w:rsidRPr="00104F3E" w:rsidRDefault="00EB2B52" w:rsidP="00321C15">
      <w:pPr>
        <w:pStyle w:val="a4"/>
        <w:spacing w:before="0" w:beforeAutospacing="0" w:after="0" w:afterAutospacing="0"/>
        <w:ind w:firstLine="284"/>
        <w:contextualSpacing/>
        <w:rPr>
          <w:sz w:val="16"/>
          <w:szCs w:val="16"/>
        </w:rPr>
      </w:pPr>
      <w:r w:rsidRPr="00104F3E">
        <w:rPr>
          <w:sz w:val="16"/>
          <w:szCs w:val="16"/>
        </w:rPr>
        <w:t xml:space="preserve">• издержки на просмотр, обусловленные изучением различных рынков и определением спектра возможностей; </w:t>
      </w:r>
    </w:p>
    <w:p w:rsidR="00EB2B52" w:rsidRPr="00104F3E" w:rsidRDefault="00EB2B52" w:rsidP="00321C15">
      <w:pPr>
        <w:pStyle w:val="a4"/>
        <w:spacing w:before="0" w:beforeAutospacing="0" w:after="0" w:afterAutospacing="0"/>
        <w:ind w:firstLine="284"/>
        <w:contextualSpacing/>
        <w:rPr>
          <w:sz w:val="16"/>
          <w:szCs w:val="16"/>
        </w:rPr>
      </w:pPr>
      <w:r w:rsidRPr="00104F3E">
        <w:rPr>
          <w:sz w:val="16"/>
          <w:szCs w:val="16"/>
        </w:rPr>
        <w:t xml:space="preserve">• издержки на восприятие, связанные с определением релевантных характеристик товаров, включенных в выбранное множество, а также условий обмена; </w:t>
      </w:r>
    </w:p>
    <w:p w:rsidR="00EB2B52" w:rsidRPr="00104F3E" w:rsidRDefault="00EB2B52" w:rsidP="00321C15">
      <w:pPr>
        <w:pStyle w:val="a4"/>
        <w:spacing w:before="0" w:beforeAutospacing="0" w:after="0" w:afterAutospacing="0"/>
        <w:ind w:firstLine="284"/>
        <w:contextualSpacing/>
        <w:rPr>
          <w:sz w:val="16"/>
          <w:szCs w:val="16"/>
        </w:rPr>
      </w:pPr>
      <w:r w:rsidRPr="00104F3E">
        <w:rPr>
          <w:sz w:val="16"/>
          <w:szCs w:val="16"/>
        </w:rPr>
        <w:t xml:space="preserve">• издержки на оценку, позволяющие оценить, какова степень присутствия искомых атрибутов и насколько аутентичны рыночные сигналы в отношении качества товаров. </w:t>
      </w:r>
    </w:p>
    <w:p w:rsidR="00EB2B52" w:rsidRPr="00104F3E" w:rsidRDefault="00EB2B52" w:rsidP="00321C15">
      <w:pPr>
        <w:pStyle w:val="a4"/>
        <w:spacing w:before="0" w:beforeAutospacing="0" w:after="0" w:afterAutospacing="0"/>
        <w:ind w:firstLine="284"/>
        <w:contextualSpacing/>
        <w:rPr>
          <w:sz w:val="16"/>
          <w:szCs w:val="16"/>
        </w:rPr>
      </w:pPr>
      <w:r w:rsidRPr="00104F3E">
        <w:rPr>
          <w:sz w:val="16"/>
          <w:szCs w:val="16"/>
        </w:rPr>
        <w:t xml:space="preserve">На величину информационных издержек влияет длительность информационного поиска, степень поисковых усилий, надежность источника информации и свойства информации. Новые информационно-коммуникационные технологии позволяют распространять информацию среди многих </w:t>
      </w:r>
      <w:r w:rsidRPr="00104F3E">
        <w:rPr>
          <w:sz w:val="16"/>
          <w:szCs w:val="16"/>
        </w:rPr>
        <w:lastRenderedPageBreak/>
        <w:t xml:space="preserve">людей почти одновременно, создавая лавинообразный эффект ее движения. В результате интенсивной интеграции всевозможной информации о разнородных по назначению, расположению и собственникам объектов – людей, машин, технических систем, природных объектов – в информационном пространстве формируется конвергентная информационная </w:t>
      </w:r>
      <w:proofErr w:type="spellStart"/>
      <w:r w:rsidRPr="00104F3E">
        <w:rPr>
          <w:sz w:val="16"/>
          <w:szCs w:val="16"/>
        </w:rPr>
        <w:t>гиперсеть</w:t>
      </w:r>
      <w:proofErr w:type="spellEnd"/>
      <w:r w:rsidRPr="00104F3E">
        <w:rPr>
          <w:sz w:val="16"/>
          <w:szCs w:val="16"/>
        </w:rPr>
        <w:t xml:space="preserve"> [2]. Данный процесс вполне можно охарактеризовать как </w:t>
      </w:r>
      <w:r w:rsidRPr="00104F3E">
        <w:rPr>
          <w:iCs/>
          <w:sz w:val="16"/>
          <w:szCs w:val="16"/>
        </w:rPr>
        <w:t>период первоначального накопления информации</w:t>
      </w:r>
      <w:r w:rsidRPr="00104F3E">
        <w:rPr>
          <w:sz w:val="16"/>
          <w:szCs w:val="16"/>
        </w:rPr>
        <w:t xml:space="preserve">, который, в отличие от первоначального накопления капитала, не имеет четких временных и географических границ. Применяя промышленную метафору, мы сейчас заняты массовым производством знаний и информации, как раньше массово производили, например, автомобили. Именно в рамках информационно-сетевой экономики у агентов появляются невиданно широкие возможности отбора информации из множества альтернативных вариантов, и это стало источником экономических преимуществ. Однако есть и обратная сторона этого процесса – переизбыток информации. По словам А. Гора, большие объемы неиспользуемой информации превращаются в своего рода загрязнение окружающей среды: «Библиотека Конгресса США, например, получает более десяти тысяч периодических изданий в год только из Индии!… Отслеживание этих данных становится столь же важной, сколь и трудной задачей» [3]. С одной стороны, став полноправными пользователями интернета, экономические агенты получили доступ к огромному числу информационных ресурсов, измеряемых сотнями миллионов документов. Поиск необходимой информации в информационно-сетевой экономике осуществляют поисковые системы. Они извлекают гипертекстовые ссылки, в автоматическом режиме индексируют информацию и выстраивают базы данных. В результате технологии поиска информации и возможность ее мгновенной и безвозмездной передачи через сеть делают ее широко доступной и приводят к практически полному сокращению издержек на поиск и передачу информации. С другой стороны, рост объемов доступной для экономических агентов информации не обеспечивает ее достоверность, точность и полноту. Поэтому возникает необходимость выбора необходимой информации из огромного массива данных, а также анализа, обобщения, обработки и представления информации в соответствии с целями ее использования, что также требует затрат времени и других ресурсов. Таким образом, в информационно-сетевой экономике одновременно прослеживаются две противоположные тенденции: снижение издержек доступа к информации и увеличение издержек отбора информации. При этом мы усматриваем обратную зависимость между ними: чем ниже издержки доступа к информации, тем выше издержки отбора. </w:t>
      </w:r>
    </w:p>
    <w:p w:rsidR="00582504" w:rsidRPr="00104F3E" w:rsidRDefault="00582504" w:rsidP="00572DF1">
      <w:pPr>
        <w:pStyle w:val="a4"/>
        <w:shd w:val="clear" w:color="auto" w:fill="FFFFFF" w:themeFill="background1"/>
        <w:spacing w:before="0" w:beforeAutospacing="0" w:after="0" w:afterAutospacing="0"/>
        <w:ind w:firstLine="284"/>
        <w:contextualSpacing/>
        <w:jc w:val="center"/>
        <w:rPr>
          <w:b/>
          <w:sz w:val="16"/>
          <w:szCs w:val="16"/>
          <w:shd w:val="clear" w:color="auto" w:fill="E8E8E6"/>
        </w:rPr>
      </w:pPr>
      <w:r w:rsidRPr="00104F3E">
        <w:rPr>
          <w:b/>
          <w:sz w:val="16"/>
          <w:szCs w:val="16"/>
        </w:rPr>
        <w:t>31. Издержки поведения: краткая характеристика.</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Издержки оппортунистического поведения являются одним из пяти </w:t>
      </w:r>
      <w:r w:rsidRPr="00104F3E">
        <w:rPr>
          <w:rFonts w:ascii="Times New Roman" w:hAnsi="Times New Roman" w:cs="Times New Roman"/>
          <w:iCs/>
          <w:sz w:val="16"/>
          <w:szCs w:val="16"/>
        </w:rPr>
        <w:t>видов трансакционных издержек</w:t>
      </w:r>
      <w:r w:rsidRPr="00104F3E">
        <w:rPr>
          <w:rFonts w:ascii="Times New Roman" w:hAnsi="Times New Roman" w:cs="Times New Roman"/>
          <w:sz w:val="16"/>
          <w:szCs w:val="16"/>
        </w:rPr>
        <w:t>. Особенно часты внутри фирмы, но проявляются и в рыночных контрактах. Издержки, связанные с преодолением возможного оппортунистического поведения, с преодолением нечестности партнера по отношению к вам, приводят к тому, что вы либо нанимаете надсмотрщика, либо пытаетесь найти и вложить в контракт какие-то дополнительные измерения эффективности вашего партнера, и т.д. </w:t>
      </w:r>
      <w:r w:rsidRPr="00104F3E">
        <w:rPr>
          <w:rFonts w:ascii="Times New Roman" w:hAnsi="Times New Roman" w:cs="Times New Roman"/>
          <w:sz w:val="16"/>
          <w:szCs w:val="16"/>
        </w:rPr>
        <w:br/>
      </w:r>
      <w:r w:rsidRPr="00104F3E">
        <w:rPr>
          <w:rFonts w:ascii="Times New Roman" w:hAnsi="Times New Roman" w:cs="Times New Roman"/>
          <w:iCs/>
          <w:sz w:val="16"/>
          <w:szCs w:val="16"/>
        </w:rPr>
        <w:t>Оппортунистическим</w:t>
      </w:r>
      <w:r w:rsidRPr="00104F3E">
        <w:rPr>
          <w:rFonts w:ascii="Times New Roman" w:hAnsi="Times New Roman" w:cs="Times New Roman"/>
          <w:sz w:val="16"/>
          <w:szCs w:val="16"/>
        </w:rPr>
        <w:t xml:space="preserve"> считается поведение, уклоняющееся от условий контракта. Сюда относят различные случаи лжи, обмана, бездельничанья на работе и т. д. Издержки этого типа возникают из-за асимметрии информации и связаны с трудностями точной оценки </w:t>
      </w:r>
      <w:proofErr w:type="spellStart"/>
      <w:r w:rsidRPr="00104F3E">
        <w:rPr>
          <w:rFonts w:ascii="Times New Roman" w:hAnsi="Times New Roman" w:cs="Times New Roman"/>
          <w:sz w:val="16"/>
          <w:szCs w:val="16"/>
        </w:rPr>
        <w:t>пост-контрактного</w:t>
      </w:r>
      <w:proofErr w:type="spellEnd"/>
      <w:r w:rsidRPr="00104F3E">
        <w:rPr>
          <w:rFonts w:ascii="Times New Roman" w:hAnsi="Times New Roman" w:cs="Times New Roman"/>
          <w:sz w:val="16"/>
          <w:szCs w:val="16"/>
        </w:rPr>
        <w:t xml:space="preserve"> поведения другого участника сделки</w:t>
      </w:r>
    </w:p>
    <w:p w:rsidR="00582504" w:rsidRPr="00104F3E" w:rsidRDefault="00582504"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32. Миссия организации: роль и значение.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Миссия предприятия - выраженное словесно основное социально-значимое функциональное назначение предприятия в долгосрочном периоде. Миссия организации, означает попытку ответить на вопрос, в чем состоит конечный смысл деятельности организации. Она обычно довольно широка по масштабу и зачастую выглядит как описание долгосрочных перспектив организации. Миссии часто можно найти в годовых отчетах, а также встретить в плакатах на стенах организации, где их стремятся выразить в форме кратких, эмоционально окрашенных лозунгов.</w:t>
      </w:r>
      <w:r w:rsidRPr="00104F3E">
        <w:rPr>
          <w:rFonts w:ascii="Times New Roman" w:eastAsia="Times New Roman" w:hAnsi="Times New Roman" w:cs="Times New Roman"/>
          <w:sz w:val="16"/>
          <w:szCs w:val="16"/>
          <w:lang w:eastAsia="ru-RU"/>
        </w:rPr>
        <w:t xml:space="preserve"> </w:t>
      </w:r>
      <w:r w:rsidRPr="00104F3E">
        <w:rPr>
          <w:rFonts w:ascii="Times New Roman" w:hAnsi="Times New Roman" w:cs="Times New Roman"/>
          <w:sz w:val="16"/>
          <w:szCs w:val="16"/>
        </w:rPr>
        <w:t>Можно привести несколько причин, по которым организация должна сформулировать свою миссию:</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сосредоточить сотрудников организации на общей цели;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сформулировать основу или стандарт для распределения ресурсов;</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создать или изменить климат, или культуру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обеспечить трансформацию целей организации в рабочую структуру;</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ввести систему формального планирования в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для чего же все-таки формулируется миссия, что она непосредственно дает для деятельности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Во-первых, миссия дает субъектам внешней среды общее представление об организации, к чему она стремится, какие средства готова использовать в своей деятельности, какова ее философия и т.п. Кроме того, миссия способствует формированию и закреплению определенного имиджа организации в представлении субъектов внешней среды.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Во-вторых, миссия способствует единению внутри организации и созданию корпоративного духа.</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В-третьих, миссия создает возможность для более действенного управления организацией.</w:t>
      </w:r>
    </w:p>
    <w:p w:rsidR="00582504" w:rsidRPr="00104F3E" w:rsidRDefault="00582504"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33. Значение миссии.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для чего же все-таки формулируется миссия, что она непосредственно дает для деятельности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Во-первых, миссия дает субъектам внешней среды общее представление об организации, к чему она стремится, какие средства готова использовать в своей деятельности, какова ее философия и т.п. Кроме того, миссия способствует формированию и закреплению определенного имиджа организации в представлении субъектов внешней среды.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Во-вторых, миссия способствует единению внутри организации и созданию корпоративного духа.</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В-третьих, миссия создает возможность для более действенного управления организацией.</w:t>
      </w:r>
    </w:p>
    <w:p w:rsidR="000728F4" w:rsidRPr="00104F3E" w:rsidRDefault="000728F4" w:rsidP="00572DF1">
      <w:pPr>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34  Роль и значения информации</w:t>
      </w:r>
    </w:p>
    <w:p w:rsidR="000728F4" w:rsidRPr="00104F3E" w:rsidRDefault="000728F4" w:rsidP="00321C15">
      <w:pPr>
        <w:pStyle w:val="a4"/>
        <w:spacing w:before="0" w:beforeAutospacing="0" w:after="0" w:afterAutospacing="0"/>
        <w:ind w:firstLine="284"/>
        <w:contextualSpacing/>
        <w:rPr>
          <w:sz w:val="16"/>
          <w:szCs w:val="16"/>
        </w:rPr>
      </w:pPr>
      <w:r w:rsidRPr="00104F3E">
        <w:rPr>
          <w:sz w:val="16"/>
          <w:szCs w:val="16"/>
        </w:rPr>
        <w:t xml:space="preserve"> Для развития человеческого общества необходимы материальные, инструментальные, энергетические и другие ресурсы, в том числе и информационные. Настоящее время характеризуется небывалым ростом объема информационных потоков. Это относится практически к любой сфере деятельности человека. Наибольший рост объема информации наблюдается в промышленности, торговле, финансово-банковской и образовательной сферах. Например, в промышленности рост объема информации обусловлен увеличением объема производства, усложнением выпускаемой продукции, используемых материалов, технологического оборудования, расширением внешних и внутренних связей экономических объектов в результате концентрации и специализации производства.  Информация представляет собой один из основных, решающих факторов, который определяет развитие технологии и ресурсов в целом. В связи с этим, очень важно понимание не только взаимосвязи развития индустрии информации, компьютеризации, информационных технологий с процессом информатизации, но и определение уровня и степени влияния процесса информатизации на сферу управления и интеллектуальную деятельность человека.  Проблемам информации вообще и управлению как информационному процессу уделяется очень большое внимание, обусловленное следующими объективными процессами: </w:t>
      </w:r>
    </w:p>
    <w:p w:rsidR="000728F4" w:rsidRPr="00104F3E" w:rsidRDefault="000728F4" w:rsidP="00321C15">
      <w:pPr>
        <w:pStyle w:val="a4"/>
        <w:spacing w:before="0" w:beforeAutospacing="0" w:after="0" w:afterAutospacing="0"/>
        <w:ind w:firstLine="284"/>
        <w:contextualSpacing/>
        <w:rPr>
          <w:sz w:val="16"/>
          <w:szCs w:val="16"/>
        </w:rPr>
      </w:pPr>
      <w:r w:rsidRPr="00104F3E">
        <w:rPr>
          <w:sz w:val="16"/>
          <w:szCs w:val="16"/>
        </w:rPr>
        <w:t xml:space="preserve">•        человечество переживает информационный взрыв. Рост циркулирующей и хранящейся в обществе информации пришел в противоречие с индивидуальными возможностями человека по ее усвоению; </w:t>
      </w:r>
    </w:p>
    <w:p w:rsidR="000728F4" w:rsidRPr="00104F3E" w:rsidRDefault="000728F4" w:rsidP="00321C15">
      <w:pPr>
        <w:pStyle w:val="a4"/>
        <w:spacing w:before="0" w:beforeAutospacing="0" w:after="0" w:afterAutospacing="0"/>
        <w:ind w:firstLine="284"/>
        <w:contextualSpacing/>
        <w:rPr>
          <w:sz w:val="16"/>
          <w:szCs w:val="16"/>
        </w:rPr>
      </w:pPr>
      <w:r w:rsidRPr="00104F3E">
        <w:rPr>
          <w:sz w:val="16"/>
          <w:szCs w:val="16"/>
        </w:rPr>
        <w:t xml:space="preserve">•      развитие массово - коммуникационных процессов; </w:t>
      </w:r>
    </w:p>
    <w:p w:rsidR="000728F4" w:rsidRPr="00104F3E" w:rsidRDefault="000728F4" w:rsidP="00321C15">
      <w:pPr>
        <w:pStyle w:val="a4"/>
        <w:spacing w:before="0" w:beforeAutospacing="0" w:after="0" w:afterAutospacing="0"/>
        <w:ind w:firstLine="284"/>
        <w:contextualSpacing/>
        <w:rPr>
          <w:sz w:val="16"/>
          <w:szCs w:val="16"/>
        </w:rPr>
      </w:pPr>
      <w:r w:rsidRPr="00104F3E">
        <w:rPr>
          <w:sz w:val="16"/>
          <w:szCs w:val="16"/>
        </w:rPr>
        <w:t xml:space="preserve">•     потребность разработки общей теории информации; </w:t>
      </w:r>
    </w:p>
    <w:p w:rsidR="000728F4" w:rsidRPr="00104F3E" w:rsidRDefault="000728F4" w:rsidP="00321C15">
      <w:pPr>
        <w:pStyle w:val="a4"/>
        <w:spacing w:before="0" w:beforeAutospacing="0" w:after="0" w:afterAutospacing="0"/>
        <w:ind w:firstLine="284"/>
        <w:contextualSpacing/>
        <w:rPr>
          <w:sz w:val="16"/>
          <w:szCs w:val="16"/>
        </w:rPr>
      </w:pPr>
      <w:r w:rsidRPr="00104F3E">
        <w:rPr>
          <w:sz w:val="16"/>
          <w:szCs w:val="16"/>
        </w:rPr>
        <w:t xml:space="preserve">•     развитие кибернетики как науки об управлении; </w:t>
      </w:r>
    </w:p>
    <w:p w:rsidR="000728F4" w:rsidRPr="00104F3E" w:rsidRDefault="000728F4" w:rsidP="00321C15">
      <w:pPr>
        <w:pStyle w:val="a4"/>
        <w:spacing w:before="0" w:beforeAutospacing="0" w:after="0" w:afterAutospacing="0"/>
        <w:ind w:firstLine="284"/>
        <w:contextualSpacing/>
        <w:rPr>
          <w:sz w:val="16"/>
          <w:szCs w:val="16"/>
        </w:rPr>
      </w:pPr>
      <w:r w:rsidRPr="00104F3E">
        <w:rPr>
          <w:sz w:val="16"/>
          <w:szCs w:val="16"/>
        </w:rPr>
        <w:t xml:space="preserve">•     проникновение информационных технологий в сферы социального бытия; </w:t>
      </w:r>
    </w:p>
    <w:p w:rsidR="000728F4" w:rsidRPr="00104F3E" w:rsidRDefault="000728F4" w:rsidP="00321C15">
      <w:pPr>
        <w:pStyle w:val="a4"/>
        <w:spacing w:before="0" w:beforeAutospacing="0" w:after="0" w:afterAutospacing="0"/>
        <w:ind w:firstLine="284"/>
        <w:contextualSpacing/>
        <w:rPr>
          <w:sz w:val="16"/>
          <w:szCs w:val="16"/>
        </w:rPr>
      </w:pPr>
      <w:r w:rsidRPr="00104F3E">
        <w:rPr>
          <w:sz w:val="16"/>
          <w:szCs w:val="16"/>
        </w:rPr>
        <w:t xml:space="preserve">•      исследования в области естественных наук подтверждают роль информации в процессах самоорганизации живой и неживой природы; </w:t>
      </w:r>
    </w:p>
    <w:p w:rsidR="000728F4" w:rsidRPr="00104F3E" w:rsidRDefault="000728F4" w:rsidP="00321C15">
      <w:pPr>
        <w:pStyle w:val="a4"/>
        <w:spacing w:before="0" w:beforeAutospacing="0" w:after="0" w:afterAutospacing="0"/>
        <w:ind w:firstLine="284"/>
        <w:contextualSpacing/>
        <w:rPr>
          <w:sz w:val="16"/>
          <w:szCs w:val="16"/>
        </w:rPr>
      </w:pPr>
      <w:r w:rsidRPr="00104F3E">
        <w:rPr>
          <w:sz w:val="16"/>
          <w:szCs w:val="16"/>
        </w:rPr>
        <w:t xml:space="preserve">•       актуализация проблемы устойчивого развития, становление информационной экономики, главной движущей силой которой является информационный потенциал, информационные ресурсы; </w:t>
      </w:r>
    </w:p>
    <w:p w:rsidR="000728F4" w:rsidRPr="00104F3E" w:rsidRDefault="000728F4" w:rsidP="00321C15">
      <w:pPr>
        <w:pStyle w:val="a4"/>
        <w:spacing w:before="0" w:beforeAutospacing="0" w:after="0" w:afterAutospacing="0"/>
        <w:ind w:firstLine="284"/>
        <w:contextualSpacing/>
        <w:rPr>
          <w:sz w:val="16"/>
          <w:szCs w:val="16"/>
        </w:rPr>
      </w:pPr>
      <w:r w:rsidRPr="00104F3E">
        <w:rPr>
          <w:sz w:val="16"/>
          <w:szCs w:val="16"/>
        </w:rPr>
        <w:t xml:space="preserve">• проблема перспективы развития человечества как целостности делает необходимой постановку вопроса о критерии прогресса в современных условиях. </w:t>
      </w:r>
    </w:p>
    <w:p w:rsidR="000728F4" w:rsidRPr="00104F3E" w:rsidRDefault="000728F4" w:rsidP="00321C15">
      <w:pPr>
        <w:pStyle w:val="a4"/>
        <w:spacing w:before="0" w:beforeAutospacing="0" w:after="0" w:afterAutospacing="0"/>
        <w:ind w:firstLine="284"/>
        <w:contextualSpacing/>
        <w:rPr>
          <w:sz w:val="16"/>
          <w:szCs w:val="16"/>
        </w:rPr>
      </w:pPr>
      <w:r w:rsidRPr="00104F3E">
        <w:rPr>
          <w:sz w:val="16"/>
          <w:szCs w:val="16"/>
        </w:rPr>
        <w:t xml:space="preserve"> Важное место в понимании такого понятия как "информация" и механизма информационных процессов в обществе и его институтах занимает понятие информационной среды, которая является с одной стороны, проводником, преобразователем и распространителем информации, а с другой - источником побудительных причин деятельности людей. В процессе своей деятельности человек активно взаимодействует с информационной средой, получая из нее новые личностные знания, генерируя новые знания и представляя их в форме информации, которую помещает в информационную среду. Любому хозяйствующему субъекту свойственна определенная информационная среда, в которую он погружен. Эта информационная среда отражает уровень развития хозяйствующего субъекта и определяет определенные принципы информационного поведения людей в общении друг с другом .    Следует также отметить, что исключительная роль информации в современном научно - техническом прогрессе привела к пониманию информации как ресурса, столь же необходимого и важного, как энергетические, сырьевые, финансовые и другие ресурсы. Информация стала предметом купли - продажи, т.е. информационным продуктом, который наравне с информацией, составляющей общественное достояние, образует </w:t>
      </w:r>
      <w:r w:rsidRPr="00104F3E">
        <w:rPr>
          <w:sz w:val="16"/>
          <w:szCs w:val="16"/>
        </w:rPr>
        <w:lastRenderedPageBreak/>
        <w:t xml:space="preserve">информационный ресурс общества.  В качестве товара информация не может отчуждаться подобно материальной продукции. Ее купля-продажа имеет условное значение. Переходя к покупателю, она остается и у продавца. Она не исчезает в процессе потребления.  Становление и развитие информационного сектора, движение многих видов информации в качестве товара повлияло на формирование особого рынка - рынка информации.  В настоящее время распространение информации в информационном секторе экономики невозможно представить без применения новых информационных технологий. Уже прошел тот момент времени, когда новые информационные технологии разрабатывались в основном для внутренних потребностей той или иной организации. Сейчас информационные технологии превратились в самостоятельный и довольно прибыльный вид бизнеса, который направлен на удовлетворение разнообразных информационных потребностей широкого круга пользователей.  Использование современных информационных технологий обеспечивает почти мгновенное подключение к любым электронным информационным массивам (таким как базы данных, электронные справочники и энциклопедии, различные оперативные сводки, аналитические обзоры, законодательные и нормативные акты и т.д.), поступающим из международных, региональных и национальных информационных систем и использование их в интересах успешного ведения бизнеса.  В результате объединения разнообразных информационных сетей стало возможным создание глобальной информационной системы </w:t>
      </w:r>
      <w:proofErr w:type="spellStart"/>
      <w:r w:rsidRPr="00104F3E">
        <w:rPr>
          <w:sz w:val="16"/>
          <w:szCs w:val="16"/>
        </w:rPr>
        <w:t>Internet</w:t>
      </w:r>
      <w:proofErr w:type="spellEnd"/>
      <w:r w:rsidRPr="00104F3E">
        <w:rPr>
          <w:sz w:val="16"/>
          <w:szCs w:val="16"/>
        </w:rPr>
        <w:t xml:space="preserve"> , позволяющей вести информационное обслуживание по принципу "всегда и везде: 365/366 дней по 24 часа в сутки в любой точке земного шара".  Благодаря стремительному развитию новейших информационных технологий, в настоящее время не только появился открытый доступ к мировому потоку политической, финансовой, научно-технической информации, но и стала реальной возможность построения глобального бизнеса в сети </w:t>
      </w:r>
      <w:proofErr w:type="spellStart"/>
      <w:r w:rsidRPr="00104F3E">
        <w:rPr>
          <w:sz w:val="16"/>
          <w:szCs w:val="16"/>
        </w:rPr>
        <w:t>Internet</w:t>
      </w:r>
      <w:proofErr w:type="spellEnd"/>
      <w:r w:rsidRPr="00104F3E">
        <w:rPr>
          <w:sz w:val="16"/>
          <w:szCs w:val="16"/>
        </w:rPr>
        <w:t xml:space="preserve"> . </w:t>
      </w:r>
    </w:p>
    <w:p w:rsidR="00582504" w:rsidRPr="00104F3E" w:rsidRDefault="00582504" w:rsidP="00572DF1">
      <w:pPr>
        <w:pStyle w:val="a4"/>
        <w:spacing w:before="0" w:beforeAutospacing="0" w:after="0" w:afterAutospacing="0"/>
        <w:ind w:firstLine="284"/>
        <w:contextualSpacing/>
        <w:jc w:val="center"/>
        <w:rPr>
          <w:b/>
          <w:sz w:val="16"/>
          <w:szCs w:val="16"/>
        </w:rPr>
      </w:pPr>
      <w:r w:rsidRPr="00104F3E">
        <w:rPr>
          <w:b/>
          <w:sz w:val="16"/>
          <w:szCs w:val="16"/>
        </w:rPr>
        <w:t>37.  Процесс определения миссии: краткая характеристика.</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Разработка миссии является начальной точкой любого совершенствования системы управления, так как определение миссии необходимо для того, чтобы выявить, в чем заключается основная задача предприятия, и любую деятельность предприятия подчинить ее решению. Выработанные на основе миссии цели служат в качестве критериев для всего последующего процесса принятия управленческих решений.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Миссия детализирует статус фирмы и обеспечивает направление и ориентиры для определения целей и стратегий па различных организационных уровнях.</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Формулировка миссии должна отражать смысл функционирования организации, общественную полезность ее деятельности.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Миссия предназначена для решения следующих основных задач:</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представить в явном виде то, для чего существует компания, и установить базу для определения и обеспечения непротиворечивости ее целей;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определить, чем компания отличается от всех других компаний, действующих на том же рынке;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создать критерий для оценки необходимости выполнения всех действий, осуществляемых в компании;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согласовать интересы всех лиц, связанных с организацией (собственники, руководство, персонал, клиенты, акционеры и др.);</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способствовать созданию корпоративного духа, в том числе расширить для сотрудников смысл и содержание их деятельности.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Определение миссии, как правило, не изменяется на протяжении всего цикла жизнедеятельности организации. Выработка новой миссии обычно приводит к созданию нового предприятия.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Ответы на вопросы "кто мы, что мы делаем?" и "куда направляемся?" определят курс, который должна взять фирма, и помогут выработать сильную индивидуальность. То, что компания собирается делать и чем она хочет стать, в общем смысле является предназначением (миссией) фирмы.</w:t>
      </w:r>
    </w:p>
    <w:p w:rsidR="00582504" w:rsidRPr="00104F3E" w:rsidRDefault="00582504" w:rsidP="00321C15">
      <w:pPr>
        <w:spacing w:after="0" w:line="240" w:lineRule="auto"/>
        <w:ind w:firstLine="284"/>
        <w:contextualSpacing/>
        <w:rPr>
          <w:rFonts w:ascii="Times New Roman" w:hAnsi="Times New Roman" w:cs="Times New Roman"/>
          <w:sz w:val="16"/>
          <w:szCs w:val="16"/>
        </w:rPr>
      </w:pPr>
      <w:bookmarkStart w:id="3" w:name="424"/>
      <w:bookmarkEnd w:id="3"/>
      <w:r w:rsidRPr="00104F3E">
        <w:rPr>
          <w:rFonts w:ascii="Times New Roman" w:hAnsi="Times New Roman" w:cs="Times New Roman"/>
          <w:sz w:val="16"/>
          <w:szCs w:val="16"/>
        </w:rPr>
        <w:t>Процесс определения миссии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Важным условием формулирования миссии является понимание и принятие ее большинством сотрудников компании. Это обеспечит то, что цели и интересы отдельных лиц, участвующих в деятельности компании, будут подчинены целям компании как целого. Поэтому очень желательно в процесс разработки миссии вовлечь всех ключевых сотрудников компании. Это высшее руководство, начальники структурных подразделений (отделов, департаментов) и ведущие специалисты.</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Миссия может быть сформулирована как в виде одной фразы, так и в виде многостраничного программного заявления руководства компании, в котором отражаются все аспекты согласования интересов различных групп и основные характеристики компании. Различные варианты (сокращенный и расширенный) могут использоваться для различных целей - как представительский документ для включения в годовой отчет компании перед акционерами, как внутрифирменный основополагающий документ и т.п.</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Если оказывается трудно или невозможно сформулировать миссию организации, то это может свидетельствовать о том, что предприятие несбалансированно, т.е. не существует единых целей внутри организации, интересы различных групп находятся в конфликте, фирма "разрывается" между направлениями развития и принимаемые решения не ориентированы на достижение общекорпоративных целей. Такая ситуация может сложиться также в том случае, если существует несколько подразделений компании, двигающихся в различных направлениях.</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Определение стратегических целей организации - следующий очень важный этап планирования, так как достижению этих целей будет подчинена вся последующая деятельность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Цель - конкретное состояние отдельных характеристик организации, достижение которых является для нее желательным и на достижение которых направлена ее деятельность. Цели организации определяются после получения формулировки миссии; т.е. миссия, с одной стороны, дает возможность установить, какие цели необходимо поставить, чтобы деятельность предприятия соответствовала его миссии, а с другой - "отсекает" часть возможных целей.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Установление целей переводит стратегическое видение и направление развития компании в конкретные задачи, связанные с производством и результатами деятельности фирмы. Цели являются обязательством управленческого аппарата добиться определенных результатов в установленное время.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Классификация целей организации осуществляется: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по времени: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долгосрочные (устанавливаются на пять лет и более);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среднесрочные (устанавливаются на период от года до пяти лет);</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краткосрочные (устанавливаются на один год).</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Разделение целей на краткосрочные и долгосрочные имеет принципиальное значение, так как эти цели существенно различаются по содержанию: для краткосрочных целей характерна большая конкретизация и детализация, чем для долгосрочных. Иногда между долгосрочными и краткосрочными целями устанавливаются промежуточные цели - среднесрочные;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по функциональным областям:</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рыночные;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производственные;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организационные;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финансовые.</w:t>
      </w:r>
    </w:p>
    <w:p w:rsidR="00582504" w:rsidRPr="00104F3E" w:rsidRDefault="00582504" w:rsidP="00321C15">
      <w:pPr>
        <w:spacing w:after="0" w:line="240" w:lineRule="auto"/>
        <w:ind w:firstLine="284"/>
        <w:contextualSpacing/>
        <w:rPr>
          <w:rFonts w:ascii="Times New Roman" w:hAnsi="Times New Roman" w:cs="Times New Roman"/>
          <w:sz w:val="16"/>
          <w:szCs w:val="16"/>
        </w:rPr>
      </w:pPr>
      <w:bookmarkStart w:id="4" w:name="414"/>
      <w:bookmarkEnd w:id="4"/>
      <w:r w:rsidRPr="00104F3E">
        <w:rPr>
          <w:rFonts w:ascii="Times New Roman" w:hAnsi="Times New Roman" w:cs="Times New Roman"/>
          <w:sz w:val="16"/>
          <w:szCs w:val="16"/>
        </w:rPr>
        <w:t>Иерархия целей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 любой крупной организации, имеющей несколько различных структурных подразделений и несколько уровней управления, складывается иерархия целей, представляющая собой декомпозицию целей более высокого уровня в цели более низкого уровня (дерево целей). Цели более высокого уровня всегда носят более широкий характер и имеют более долгосрочный интервал достижения. Цели более низкого уровня выступают своего рода средствами для достижения целей более высокого уровня. Например, краткосрочные цели выводятся из долгосрочных, являются их конкретизацией и детализацией, подчинены им. Краткосрочные цели как бы устанавливают вехи на пути достижения долгосрочных целей.</w:t>
      </w:r>
    </w:p>
    <w:p w:rsidR="00582504" w:rsidRPr="00104F3E" w:rsidRDefault="00582504" w:rsidP="00321C15">
      <w:pPr>
        <w:spacing w:after="0" w:line="240" w:lineRule="auto"/>
        <w:ind w:firstLine="284"/>
        <w:contextualSpacing/>
        <w:rPr>
          <w:sz w:val="16"/>
          <w:szCs w:val="16"/>
        </w:rPr>
      </w:pPr>
      <w:r w:rsidRPr="00104F3E">
        <w:rPr>
          <w:rFonts w:ascii="Times New Roman" w:hAnsi="Times New Roman" w:cs="Times New Roman"/>
          <w:sz w:val="16"/>
          <w:szCs w:val="16"/>
        </w:rPr>
        <w:t>Иерархия целей играет очень важную роль, так как она устанавливает "связанность" организации и обеспечивает ориентацию деятельности всех ее подразделений на достижение целей верхнего уровня.</w:t>
      </w:r>
    </w:p>
    <w:p w:rsidR="00582504" w:rsidRPr="00104F3E" w:rsidRDefault="00582504" w:rsidP="00572DF1">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38. Процесс создания миссии.</w:t>
      </w:r>
    </w:p>
    <w:p w:rsidR="00582504" w:rsidRPr="00104F3E" w:rsidRDefault="00582504" w:rsidP="00321C15">
      <w:pPr>
        <w:spacing w:after="0" w:line="240" w:lineRule="auto"/>
        <w:ind w:right="225"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Миссия организации как сформулированное утверждение обычно вырабатывается ее высшим руководством. Часто миссия бывает сформулирована основателем организации. Однако далеко не всегда можно говорить о том, что в организации существует миссия, даже если она и сформулирована и записана в виде так называемого положения о миссии. Для того чтобы можно было реально считать, что в организации существует миссия, необходимо, чтобы сформулированные в положении о миссии утверждения разделялись если не всеми, то большинством сотрудников организации. Поэтому формирование миссии ¾ это отнюдь не только выработка положений миссии, а доведение этих положений до сотрудников и принятие этих положений последними. Организация обретает миссию тогда, когда члены организации согласны с ней и следуют в своей деятельности ее положениям</w:t>
      </w:r>
      <w:r w:rsidRPr="00104F3E">
        <w:rPr>
          <w:rFonts w:ascii="Times New Roman" w:eastAsia="Times New Roman" w:hAnsi="Times New Roman" w:cs="Times New Roman"/>
          <w:sz w:val="16"/>
          <w:szCs w:val="16"/>
          <w:vertAlign w:val="superscript"/>
          <w:lang w:eastAsia="ru-RU"/>
        </w:rPr>
        <w:t>16</w:t>
      </w:r>
      <w:r w:rsidRPr="00104F3E">
        <w:rPr>
          <w:rFonts w:ascii="Times New Roman" w:eastAsia="Times New Roman" w:hAnsi="Times New Roman" w:cs="Times New Roman"/>
          <w:sz w:val="16"/>
          <w:szCs w:val="16"/>
          <w:lang w:eastAsia="ru-RU"/>
        </w:rPr>
        <w:t xml:space="preserve">. Это обеспечит то, что цели и интересы отдельных лиц, участвующих в деятельности фирмы, будут подчинены </w:t>
      </w:r>
      <w:r w:rsidRPr="00104F3E">
        <w:rPr>
          <w:rFonts w:ascii="Times New Roman" w:eastAsia="Times New Roman" w:hAnsi="Times New Roman" w:cs="Times New Roman"/>
          <w:sz w:val="16"/>
          <w:szCs w:val="16"/>
          <w:lang w:eastAsia="ru-RU"/>
        </w:rPr>
        <w:lastRenderedPageBreak/>
        <w:t>целям фирмы как целого. Поэтому очень желательно в процесс разработки миссии вовлечь всех ключевых сотрудников фирмы. Это высшее руководство, начальники структурных подразделений (отделов, департаментов) и ведущие специалисты.</w:t>
      </w:r>
    </w:p>
    <w:p w:rsidR="00582504" w:rsidRPr="00104F3E" w:rsidRDefault="00582504" w:rsidP="00321C15">
      <w:pPr>
        <w:spacing w:after="0" w:line="240" w:lineRule="auto"/>
        <w:ind w:right="225"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Ниже приведен один из вариантов организации работ по выработке миссии для действующего предприятия</w:t>
      </w:r>
      <w:r w:rsidRPr="00104F3E">
        <w:rPr>
          <w:rFonts w:ascii="Times New Roman" w:eastAsia="Times New Roman" w:hAnsi="Times New Roman" w:cs="Times New Roman"/>
          <w:sz w:val="16"/>
          <w:szCs w:val="16"/>
          <w:vertAlign w:val="superscript"/>
          <w:lang w:eastAsia="ru-RU"/>
        </w:rPr>
        <w:t>17</w:t>
      </w:r>
      <w:r w:rsidRPr="00104F3E">
        <w:rPr>
          <w:rFonts w:ascii="Times New Roman" w:eastAsia="Times New Roman" w:hAnsi="Times New Roman" w:cs="Times New Roman"/>
          <w:sz w:val="16"/>
          <w:szCs w:val="16"/>
          <w:lang w:eastAsia="ru-RU"/>
        </w:rPr>
        <w:t>.</w:t>
      </w:r>
    </w:p>
    <w:p w:rsidR="00582504" w:rsidRPr="00104F3E" w:rsidRDefault="00582504" w:rsidP="00321C15">
      <w:pPr>
        <w:spacing w:after="0" w:line="240" w:lineRule="auto"/>
        <w:ind w:right="225"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1. Проведение вводного совещания для объяснения целей и задач работ.</w:t>
      </w:r>
    </w:p>
    <w:p w:rsidR="00582504" w:rsidRPr="00104F3E" w:rsidRDefault="00582504" w:rsidP="00321C15">
      <w:pPr>
        <w:spacing w:after="0" w:line="240" w:lineRule="auto"/>
        <w:ind w:right="225"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2. Анкетирование ключевых сотрудников предприятия.</w:t>
      </w:r>
    </w:p>
    <w:p w:rsidR="00582504" w:rsidRPr="00104F3E" w:rsidRDefault="00582504" w:rsidP="00321C15">
      <w:pPr>
        <w:spacing w:after="0" w:line="240" w:lineRule="auto"/>
        <w:ind w:right="225"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3. Обработка анкет и представление результатов анализа (нескольких формулировок миссии).</w:t>
      </w:r>
    </w:p>
    <w:p w:rsidR="00582504" w:rsidRPr="00104F3E" w:rsidRDefault="00582504" w:rsidP="00321C15">
      <w:pPr>
        <w:spacing w:after="0" w:line="240" w:lineRule="auto"/>
        <w:ind w:right="225"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4. Уточнение основных положений.</w:t>
      </w:r>
    </w:p>
    <w:p w:rsidR="00582504" w:rsidRPr="00104F3E" w:rsidRDefault="00582504" w:rsidP="00321C15">
      <w:pPr>
        <w:spacing w:after="0" w:line="240" w:lineRule="auto"/>
        <w:ind w:right="225"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5. Выбор окончательной формулировки миссии.</w:t>
      </w:r>
    </w:p>
    <w:p w:rsidR="00582504" w:rsidRPr="00104F3E" w:rsidRDefault="00582504" w:rsidP="00321C15">
      <w:pPr>
        <w:spacing w:after="0" w:line="240" w:lineRule="auto"/>
        <w:ind w:right="225"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6. Проведение совещания для представления результатов работ.</w:t>
      </w:r>
    </w:p>
    <w:p w:rsidR="00582504" w:rsidRPr="00104F3E" w:rsidRDefault="00582504" w:rsidP="00321C15">
      <w:pPr>
        <w:spacing w:after="0" w:line="240" w:lineRule="auto"/>
        <w:ind w:right="225"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Если привлечение к этим работам всех ключевых сотрудников по каким-либо причинам нецелесообразно, можно ограничиться привлечением только высших руководителей (генеральным директором и его заместителями). В этом случае процедура остается той же, но проводится быстрее и с меньшим объемом работ.</w:t>
      </w:r>
    </w:p>
    <w:p w:rsidR="00582504" w:rsidRPr="00104F3E" w:rsidRDefault="00582504" w:rsidP="00572DF1">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39. Механистический и органический типы организаций: преимущества и</w:t>
      </w:r>
      <w:r w:rsidR="00572DF1" w:rsidRPr="00104F3E">
        <w:rPr>
          <w:rFonts w:ascii="Times New Roman" w:hAnsi="Times New Roman" w:cs="Times New Roman"/>
          <w:b/>
          <w:sz w:val="16"/>
          <w:szCs w:val="16"/>
        </w:rPr>
        <w:t xml:space="preserve"> </w:t>
      </w:r>
      <w:r w:rsidRPr="00104F3E">
        <w:rPr>
          <w:rFonts w:ascii="Times New Roman" w:hAnsi="Times New Roman" w:cs="Times New Roman"/>
          <w:b/>
          <w:sz w:val="16"/>
          <w:szCs w:val="16"/>
        </w:rPr>
        <w:t>организации.</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По взаимодействию с внешней средой выделяют организации:</w:t>
      </w:r>
      <w:r w:rsidRPr="00104F3E">
        <w:rPr>
          <w:rFonts w:ascii="Times New Roman" w:hAnsi="Times New Roman" w:cs="Times New Roman"/>
          <w:sz w:val="16"/>
          <w:szCs w:val="16"/>
        </w:rPr>
        <w:br/>
        <w:t>1) Механистического типа 2) Органического типа.</w:t>
      </w:r>
      <w:r w:rsidRPr="00104F3E">
        <w:rPr>
          <w:rFonts w:ascii="Times New Roman" w:hAnsi="Times New Roman" w:cs="Times New Roman"/>
          <w:sz w:val="16"/>
          <w:szCs w:val="16"/>
        </w:rPr>
        <w:br/>
        <w:t>Механистический тип характеризуется: использованием формальных правил и процедур; централизованным принятием решений; узко определённой ответственностью в работе; жёсткой иерархией власти.</w:t>
      </w:r>
      <w:r w:rsidRPr="00104F3E">
        <w:rPr>
          <w:rStyle w:val="apple-converted-space"/>
          <w:rFonts w:ascii="Times New Roman" w:hAnsi="Times New Roman" w:cs="Times New Roman"/>
          <w:sz w:val="16"/>
          <w:szCs w:val="16"/>
        </w:rPr>
        <w:t> </w:t>
      </w:r>
      <w:r w:rsidRPr="00104F3E">
        <w:rPr>
          <w:rFonts w:ascii="Times New Roman" w:hAnsi="Times New Roman" w:cs="Times New Roman"/>
          <w:sz w:val="16"/>
          <w:szCs w:val="16"/>
        </w:rPr>
        <w:br/>
        <w:t>+ универсальность, предсказуемость, производительность.</w:t>
      </w:r>
      <w:r w:rsidRPr="00104F3E">
        <w:rPr>
          <w:rFonts w:ascii="Times New Roman" w:hAnsi="Times New Roman" w:cs="Times New Roman"/>
          <w:sz w:val="16"/>
          <w:szCs w:val="16"/>
        </w:rPr>
        <w:br/>
        <w:t>Эти преимущества реализуются при след условиях:</w:t>
      </w:r>
      <w:r w:rsidRPr="00104F3E">
        <w:rPr>
          <w:rFonts w:ascii="Times New Roman" w:hAnsi="Times New Roman" w:cs="Times New Roman"/>
          <w:sz w:val="16"/>
          <w:szCs w:val="16"/>
        </w:rPr>
        <w:br/>
        <w:t xml:space="preserve">В организации известны цели и задачи; работа в организации может делится на отдельные операции; общая цель </w:t>
      </w:r>
      <w:proofErr w:type="spellStart"/>
      <w:r w:rsidRPr="00104F3E">
        <w:rPr>
          <w:rFonts w:ascii="Times New Roman" w:hAnsi="Times New Roman" w:cs="Times New Roman"/>
          <w:sz w:val="16"/>
          <w:szCs w:val="16"/>
        </w:rPr>
        <w:t>орг-ции</w:t>
      </w:r>
      <w:proofErr w:type="spellEnd"/>
      <w:r w:rsidRPr="00104F3E">
        <w:rPr>
          <w:rFonts w:ascii="Times New Roman" w:hAnsi="Times New Roman" w:cs="Times New Roman"/>
          <w:sz w:val="16"/>
          <w:szCs w:val="16"/>
        </w:rPr>
        <w:t xml:space="preserve"> должна быть достаточно простой, чтобы позволить выполнить её на основе централизованного планирования; работника мотивирует денежное вознаграждение.</w:t>
      </w:r>
      <w:r w:rsidRPr="00104F3E">
        <w:rPr>
          <w:rFonts w:ascii="Times New Roman" w:hAnsi="Times New Roman" w:cs="Times New Roman"/>
          <w:sz w:val="16"/>
          <w:szCs w:val="16"/>
        </w:rPr>
        <w:br/>
        <w:t>Органический тип характеризуется: умеренным использованием формальных правил и процедур; децентрализацией и участием работников в принятии решений; индивидуальной ответственностью в работе; гибкостью структуры власти и небольшое количество уровней иерархии. Это позволяет организации лучше взаимодействовать с новым окружением, быстрее адаптироваться к изменениям</w:t>
      </w:r>
      <w:r w:rsidRPr="00104F3E">
        <w:rPr>
          <w:rStyle w:val="apple-converted-space"/>
          <w:rFonts w:ascii="Times New Roman" w:hAnsi="Times New Roman" w:cs="Times New Roman"/>
          <w:sz w:val="16"/>
          <w:szCs w:val="16"/>
        </w:rPr>
        <w:t> </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rStyle w:val="apple-converted-space"/>
          <w:sz w:val="16"/>
          <w:szCs w:val="16"/>
        </w:rPr>
        <w:t> </w:t>
      </w:r>
      <w:r w:rsidRPr="00104F3E">
        <w:rPr>
          <w:sz w:val="16"/>
          <w:szCs w:val="16"/>
        </w:rPr>
        <w:t>Механические – своё название бюрократической структуры связано с тем что первый подход разработал М.Вебер, который предложил нормативную модель названную рациональная бюрократия (идеальная структура). По этой модели все работники организации должны действовать строго по инструкциям и не отклоняется от них. Второе название механистическая</w:t>
      </w:r>
      <w:r w:rsidRPr="00104F3E">
        <w:rPr>
          <w:rStyle w:val="apple-converted-space"/>
          <w:sz w:val="16"/>
          <w:szCs w:val="16"/>
        </w:rPr>
        <w:t> </w:t>
      </w:r>
      <w:hyperlink r:id="rId9" w:history="1">
        <w:r w:rsidRPr="00104F3E">
          <w:rPr>
            <w:rStyle w:val="a6"/>
            <w:rFonts w:eastAsiaTheme="majorEastAsia"/>
            <w:sz w:val="16"/>
            <w:szCs w:val="16"/>
            <w:bdr w:val="none" w:sz="0" w:space="0" w:color="auto" w:frame="1"/>
          </w:rPr>
          <w:t>структура</w:t>
        </w:r>
      </w:hyperlink>
      <w:r w:rsidRPr="00104F3E">
        <w:rPr>
          <w:rStyle w:val="apple-converted-space"/>
          <w:sz w:val="16"/>
          <w:szCs w:val="16"/>
        </w:rPr>
        <w:t> </w:t>
      </w:r>
      <w:r w:rsidRPr="00104F3E">
        <w:rPr>
          <w:sz w:val="16"/>
          <w:szCs w:val="16"/>
        </w:rPr>
        <w:t>она получила от машинного механизма.</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Характеристика механистической структуры: </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1)системность;</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2)большое число подразделений по горизонтали;</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3)высокая степень формализации процессов управления;</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4)высокий уровень централизации управления, следовательно низкий уровень участия рядовых работников в принимаемых решениях.</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Это жесткие структуры, т.е. они не поддаются изменениям. С помощью этой структуры невозможно управлять процессами изменений.</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Органический структуры – эти структуры стали применяться недавно. Своё название органические они получили из-за сходства с организмом. Они способны изменяться.</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Характеристика:</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1)высокая гибкость;</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2)умеренное использование формальных правил и процедур;</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3)децентрализация управления следовательно участие рядовых работников в принимаемых решениях;</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4)небольшое количество уровней управления;</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5)широкая ответственность работников.</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Каждая их этих видов структур имеют несколько разновидностей.</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Разновидности механистических структур:</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1)линейные структуры (Достоинства – четкость распределения и простота управления. Недостатки – высокие требования к руководителю, т.к. должны быть подготовлены всесторонне. Применение – применяется мелкими и средними фирмами, которые осуществляют несложное производство при отсутствии операционных связей между предприятиями. Эти структуры могут применяться только мелкими предприятиями, поэтому возникли другие структуры.); </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2)функциональные (Достоинства – компетентность специалистов и освобождение менеджеров от выполнения специальных вопросов. Недостатки – нарушение принципа единства, распорядительство. Применение- применяется в управлении организациями с массовым или крупносерийным типом, которые производят ограниченную номенклатуру продукции, предприятие действует в стабильных условиях);</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3)линейно-функциональные (Достоинство – универсальный характер. Недостаток – отсутствие единства действия звеньев. Применение – в различных производственных хозяйствах.);</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4)</w:t>
      </w:r>
      <w:proofErr w:type="spellStart"/>
      <w:r w:rsidRPr="00104F3E">
        <w:rPr>
          <w:sz w:val="16"/>
          <w:szCs w:val="16"/>
        </w:rPr>
        <w:t>диффузиональные</w:t>
      </w:r>
      <w:proofErr w:type="spellEnd"/>
      <w:r w:rsidRPr="00104F3E">
        <w:rPr>
          <w:sz w:val="16"/>
          <w:szCs w:val="16"/>
        </w:rPr>
        <w:t xml:space="preserve"> (продуктовые) (применяются в крупных и крупнейших компаниях. Особенности – усиление ориентации деятельности на конечный результат и возможность организовать центры прибыли).</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В чистом виде эти структуры используются редко, чаще применяются смешанные структуры.</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Разновидности органических структур:</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1)проектные (основа – проект – это группа видов деятельности направленной на решение разовой задачи, образуется внутри раздела. Достоинства – гибкость и целевая ориентация.);</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rStyle w:val="apple-converted-space"/>
          <w:sz w:val="16"/>
          <w:szCs w:val="16"/>
        </w:rPr>
        <w:t> </w:t>
      </w:r>
      <w:r w:rsidRPr="00104F3E">
        <w:rPr>
          <w:sz w:val="16"/>
          <w:szCs w:val="16"/>
        </w:rPr>
        <w:t>2)матричные (Достоинство – лучшее использование высококвалифицированного труда. Недостаток – нарушение принципа единоначалия. Применяется в наукоёмких отраслях.);</w:t>
      </w:r>
    </w:p>
    <w:p w:rsidR="00582504" w:rsidRPr="00104F3E" w:rsidRDefault="00582504" w:rsidP="00321C15">
      <w:pPr>
        <w:pStyle w:val="a4"/>
        <w:shd w:val="clear" w:color="auto" w:fill="FFFFFF"/>
        <w:spacing w:before="0" w:beforeAutospacing="0" w:after="0" w:afterAutospacing="0"/>
        <w:ind w:firstLine="284"/>
        <w:contextualSpacing/>
        <w:textAlignment w:val="baseline"/>
        <w:rPr>
          <w:sz w:val="16"/>
          <w:szCs w:val="16"/>
        </w:rPr>
      </w:pPr>
      <w:r w:rsidRPr="00104F3E">
        <w:rPr>
          <w:sz w:val="16"/>
          <w:szCs w:val="16"/>
        </w:rPr>
        <w:t>    3)программно-целевые (В них объединяются в единое целое отдельные виды деятельности и сами подразделения которые выполняют эти виды деятельности. Применяются в организациях с изменяющимися целями.)</w:t>
      </w:r>
    </w:p>
    <w:p w:rsidR="009E7615" w:rsidRPr="00104F3E" w:rsidRDefault="009E7615" w:rsidP="00572DF1">
      <w:pPr>
        <w:spacing w:after="0" w:line="240" w:lineRule="auto"/>
        <w:ind w:firstLine="284"/>
        <w:contextualSpacing/>
        <w:jc w:val="center"/>
        <w:rPr>
          <w:rFonts w:ascii="Times New Roman" w:eastAsia="Times New Roman" w:hAnsi="Times New Roman" w:cs="Times New Roman"/>
          <w:b/>
          <w:bCs/>
          <w:color w:val="000000"/>
          <w:sz w:val="16"/>
          <w:szCs w:val="16"/>
          <w:lang w:eastAsia="ru-RU"/>
        </w:rPr>
      </w:pPr>
      <w:r w:rsidRPr="00104F3E">
        <w:rPr>
          <w:rFonts w:ascii="Times New Roman" w:eastAsia="Times New Roman" w:hAnsi="Times New Roman" w:cs="Times New Roman"/>
          <w:b/>
          <w:bCs/>
          <w:color w:val="000000"/>
          <w:sz w:val="16"/>
          <w:szCs w:val="16"/>
          <w:lang w:eastAsia="ru-RU"/>
        </w:rPr>
        <w:t>40 Основные элементы коммуникационного процесса в организации.</w:t>
      </w:r>
    </w:p>
    <w:p w:rsidR="009E7615" w:rsidRPr="00104F3E" w:rsidRDefault="009E7615"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Коммуникационный процесс - это обмен информацией между отдельными людьми или группой лиц. Основная цель коммуникационного процесса - это обеспечение понимания посланного сообщения. В процессе обмена информацией есть четыре основных обязательных элемента:</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отправитель, лицо, собирающее информацию и передающее ее;</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сообщение, сама информация, представленная в той или иной форме;</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канал, или средства передачи информации;</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получатель, или лицо, которому предназначена информация и который интерпретирует ее.</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Коммуникационный процесс обмена информацией включает взаимосвязанные этапы.</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1. Зарождение идеи или отбор информации.</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2. Выбор канала передачи информации.</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3. Передача сообщения.</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4. Интерпретация сообщения.</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Например, генеральный директор торговой фирмы решил обсудить с менеджерами магазинов вопрос о состоянии и улучшении качества торгового обслуживания населения на совещании. В данном случае генеральный директор – отправитель, у которого зародилась идея; информация о состоянии и улучшении качества торговли – сообщения; совещание – это канал информации; получатели – менеджеры магазинов, которые интерпретируют сообщение и при помощи этого же совещания дают обратную связь генеральному директору.</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Цель – обеспечение взаимопонимания людей, участвующих в информационном обмене.</w:t>
      </w:r>
    </w:p>
    <w:p w:rsidR="009E7615" w:rsidRPr="00104F3E" w:rsidRDefault="009E7615" w:rsidP="00572DF1">
      <w:pPr>
        <w:spacing w:after="0" w:line="240" w:lineRule="auto"/>
        <w:ind w:firstLine="284"/>
        <w:contextualSpacing/>
        <w:jc w:val="center"/>
        <w:rPr>
          <w:rFonts w:ascii="Times New Roman" w:hAnsi="Times New Roman" w:cs="Times New Roman"/>
          <w:b/>
          <w:color w:val="000000"/>
          <w:sz w:val="16"/>
          <w:szCs w:val="16"/>
          <w:shd w:val="clear" w:color="auto" w:fill="FFFFFF"/>
        </w:rPr>
      </w:pPr>
      <w:r w:rsidRPr="00104F3E">
        <w:rPr>
          <w:rFonts w:ascii="Times New Roman" w:hAnsi="Times New Roman" w:cs="Times New Roman"/>
          <w:b/>
          <w:color w:val="000000"/>
          <w:sz w:val="16"/>
          <w:szCs w:val="16"/>
          <w:shd w:val="clear" w:color="auto" w:fill="FFFFFF"/>
        </w:rPr>
        <w:t>41</w:t>
      </w:r>
      <w:r w:rsidR="00F71EAD" w:rsidRPr="00104F3E">
        <w:rPr>
          <w:rFonts w:ascii="Times New Roman" w:hAnsi="Times New Roman" w:cs="Times New Roman"/>
          <w:b/>
          <w:color w:val="000000"/>
          <w:sz w:val="16"/>
          <w:szCs w:val="16"/>
          <w:shd w:val="clear" w:color="auto" w:fill="FFFFFF"/>
        </w:rPr>
        <w:t>,84</w:t>
      </w:r>
      <w:r w:rsidRPr="00104F3E">
        <w:rPr>
          <w:rFonts w:ascii="Times New Roman" w:hAnsi="Times New Roman" w:cs="Times New Roman"/>
          <w:b/>
          <w:color w:val="000000"/>
          <w:sz w:val="16"/>
          <w:szCs w:val="16"/>
          <w:shd w:val="clear" w:color="auto" w:fill="FFFFFF"/>
        </w:rPr>
        <w:t xml:space="preserve"> Экономические решения: понятие, сущность.</w:t>
      </w:r>
    </w:p>
    <w:p w:rsidR="009E7615" w:rsidRPr="00104F3E" w:rsidRDefault="009E7615" w:rsidP="00321C15">
      <w:pPr>
        <w:spacing w:after="0" w:line="240" w:lineRule="auto"/>
        <w:ind w:firstLine="284"/>
        <w:contextualSpacing/>
        <w:rPr>
          <w:rFonts w:ascii="Times New Roman" w:eastAsia="Times New Roman" w:hAnsi="Times New Roman" w:cs="Times New Roman"/>
          <w:bCs/>
          <w:color w:val="000000"/>
          <w:sz w:val="16"/>
          <w:szCs w:val="16"/>
          <w:lang w:eastAsia="ru-RU"/>
        </w:rPr>
      </w:pPr>
      <w:r w:rsidRPr="00104F3E">
        <w:rPr>
          <w:rFonts w:ascii="Times New Roman" w:eastAsia="Times New Roman" w:hAnsi="Times New Roman" w:cs="Times New Roman"/>
          <w:bCs/>
          <w:color w:val="000000"/>
          <w:sz w:val="16"/>
          <w:szCs w:val="16"/>
          <w:lang w:eastAsia="ru-RU"/>
        </w:rPr>
        <w:t>Экономические решения – решения о том, что производить, как производить, кому получать результаты.</w:t>
      </w:r>
    </w:p>
    <w:p w:rsidR="009E7615" w:rsidRPr="00104F3E" w:rsidRDefault="009E7615" w:rsidP="00321C15">
      <w:pPr>
        <w:spacing w:after="0" w:line="240" w:lineRule="auto"/>
        <w:ind w:firstLine="284"/>
        <w:contextualSpacing/>
        <w:rPr>
          <w:rFonts w:ascii="Times New Roman" w:eastAsia="Times New Roman" w:hAnsi="Times New Roman" w:cs="Times New Roman"/>
          <w:bCs/>
          <w:color w:val="000000"/>
          <w:sz w:val="16"/>
          <w:szCs w:val="16"/>
          <w:lang w:eastAsia="ru-RU"/>
        </w:rPr>
      </w:pPr>
      <w:r w:rsidRPr="00104F3E">
        <w:rPr>
          <w:rFonts w:ascii="Times New Roman" w:eastAsia="Times New Roman" w:hAnsi="Times New Roman" w:cs="Times New Roman"/>
          <w:bCs/>
          <w:color w:val="000000"/>
          <w:sz w:val="16"/>
          <w:szCs w:val="16"/>
          <w:lang w:eastAsia="ru-RU"/>
        </w:rPr>
        <w:t>Экономическое решение - это осуществляемое социальным субъектом (</w:t>
      </w:r>
      <w:proofErr w:type="spellStart"/>
      <w:r w:rsidRPr="00104F3E">
        <w:rPr>
          <w:rFonts w:ascii="Times New Roman" w:eastAsia="Times New Roman" w:hAnsi="Times New Roman" w:cs="Times New Roman"/>
          <w:bCs/>
          <w:color w:val="000000"/>
          <w:sz w:val="16"/>
          <w:szCs w:val="16"/>
          <w:lang w:eastAsia="ru-RU"/>
        </w:rPr>
        <w:t>актором</w:t>
      </w:r>
      <w:proofErr w:type="spellEnd"/>
      <w:r w:rsidRPr="00104F3E">
        <w:rPr>
          <w:rFonts w:ascii="Times New Roman" w:eastAsia="Times New Roman" w:hAnsi="Times New Roman" w:cs="Times New Roman"/>
          <w:bCs/>
          <w:color w:val="000000"/>
          <w:sz w:val="16"/>
          <w:szCs w:val="16"/>
          <w:lang w:eastAsia="ru-RU"/>
        </w:rPr>
        <w:t xml:space="preserve">) экономическое действие, зависящее от его личностных характеристик; предпринимаемое им на основе оценок возможных вариантов будущей сложносоставной социально-экономической ситуации, с учетом </w:t>
      </w:r>
      <w:r w:rsidRPr="00104F3E">
        <w:rPr>
          <w:rFonts w:ascii="Times New Roman" w:eastAsia="Times New Roman" w:hAnsi="Times New Roman" w:cs="Times New Roman"/>
          <w:bCs/>
          <w:color w:val="000000"/>
          <w:sz w:val="16"/>
          <w:szCs w:val="16"/>
          <w:lang w:eastAsia="ru-RU"/>
        </w:rPr>
        <w:lastRenderedPageBreak/>
        <w:t xml:space="preserve">величин связанных с ними ущербов, внутренних материальных, социальных и личностных ресурсов и внешних социально-экономических условий; результатом которого может стать материально-значимая и социально комфортная для </w:t>
      </w:r>
      <w:proofErr w:type="spellStart"/>
      <w:r w:rsidRPr="00104F3E">
        <w:rPr>
          <w:rFonts w:ascii="Times New Roman" w:eastAsia="Times New Roman" w:hAnsi="Times New Roman" w:cs="Times New Roman"/>
          <w:bCs/>
          <w:color w:val="000000"/>
          <w:sz w:val="16"/>
          <w:szCs w:val="16"/>
          <w:lang w:eastAsia="ru-RU"/>
        </w:rPr>
        <w:t>актора</w:t>
      </w:r>
      <w:proofErr w:type="spellEnd"/>
      <w:r w:rsidRPr="00104F3E">
        <w:rPr>
          <w:rFonts w:ascii="Times New Roman" w:eastAsia="Times New Roman" w:hAnsi="Times New Roman" w:cs="Times New Roman"/>
          <w:bCs/>
          <w:color w:val="000000"/>
          <w:sz w:val="16"/>
          <w:szCs w:val="16"/>
          <w:lang w:eastAsia="ru-RU"/>
        </w:rPr>
        <w:t xml:space="preserve"> будущая ситуация, воспринимаемая им как возможная и зависимая от его действия. Экономическое решение детерминируется всегда такими социально опосредованными факторами как: динамика изменения социально-экономической среды; система ценностных ориентаций </w:t>
      </w:r>
      <w:proofErr w:type="spellStart"/>
      <w:r w:rsidRPr="00104F3E">
        <w:rPr>
          <w:rFonts w:ascii="Times New Roman" w:eastAsia="Times New Roman" w:hAnsi="Times New Roman" w:cs="Times New Roman"/>
          <w:bCs/>
          <w:color w:val="000000"/>
          <w:sz w:val="16"/>
          <w:szCs w:val="16"/>
          <w:lang w:eastAsia="ru-RU"/>
        </w:rPr>
        <w:t>актора</w:t>
      </w:r>
      <w:proofErr w:type="spellEnd"/>
      <w:r w:rsidRPr="00104F3E">
        <w:rPr>
          <w:rFonts w:ascii="Times New Roman" w:eastAsia="Times New Roman" w:hAnsi="Times New Roman" w:cs="Times New Roman"/>
          <w:bCs/>
          <w:color w:val="000000"/>
          <w:sz w:val="16"/>
          <w:szCs w:val="16"/>
          <w:lang w:eastAsia="ru-RU"/>
        </w:rPr>
        <w:t xml:space="preserve">; ресурсы и особенности пополнения </w:t>
      </w:r>
      <w:proofErr w:type="spellStart"/>
      <w:r w:rsidRPr="00104F3E">
        <w:rPr>
          <w:rFonts w:ascii="Times New Roman" w:eastAsia="Times New Roman" w:hAnsi="Times New Roman" w:cs="Times New Roman"/>
          <w:bCs/>
          <w:color w:val="000000"/>
          <w:sz w:val="16"/>
          <w:szCs w:val="16"/>
          <w:lang w:eastAsia="ru-RU"/>
        </w:rPr>
        <w:t>ресурсности</w:t>
      </w:r>
      <w:proofErr w:type="spellEnd"/>
      <w:r w:rsidRPr="00104F3E">
        <w:rPr>
          <w:rFonts w:ascii="Times New Roman" w:eastAsia="Times New Roman" w:hAnsi="Times New Roman" w:cs="Times New Roman"/>
          <w:bCs/>
          <w:color w:val="000000"/>
          <w:sz w:val="16"/>
          <w:szCs w:val="16"/>
          <w:lang w:eastAsia="ru-RU"/>
        </w:rPr>
        <w:t>; практическая оценка прошлых, настоящих и будущих ситуаций; направленность на содержательный образ будущего; преобладание качественных ресурсов над формальными.</w:t>
      </w:r>
    </w:p>
    <w:p w:rsidR="009E7615" w:rsidRPr="00104F3E" w:rsidRDefault="009E7615" w:rsidP="00321C15">
      <w:pPr>
        <w:spacing w:after="0" w:line="240" w:lineRule="auto"/>
        <w:ind w:firstLine="284"/>
        <w:contextualSpacing/>
        <w:rPr>
          <w:rFonts w:ascii="Times New Roman" w:eastAsia="Times New Roman" w:hAnsi="Times New Roman" w:cs="Times New Roman"/>
          <w:bCs/>
          <w:color w:val="000000"/>
          <w:sz w:val="16"/>
          <w:szCs w:val="16"/>
          <w:lang w:eastAsia="ru-RU"/>
        </w:rPr>
      </w:pPr>
      <w:r w:rsidRPr="00104F3E">
        <w:rPr>
          <w:rFonts w:ascii="Times New Roman" w:eastAsia="Times New Roman" w:hAnsi="Times New Roman" w:cs="Times New Roman"/>
          <w:bCs/>
          <w:color w:val="000000"/>
          <w:sz w:val="16"/>
          <w:szCs w:val="16"/>
          <w:lang w:eastAsia="ru-RU"/>
        </w:rPr>
        <w:t xml:space="preserve">Экономические решения в современных условиях и далее будут развиваться в рамках утилитаризма с игнорированием зон ответственности, накоплением потребительских тенденций и пассивности. Системность воздействий при учете общероссийских и региональных механизмов принятия экономических решений помогут увеличить функциональность актуальных экономические решений в рамках альтруизма, ориентируя </w:t>
      </w:r>
      <w:proofErr w:type="spellStart"/>
      <w:r w:rsidRPr="00104F3E">
        <w:rPr>
          <w:rFonts w:ascii="Times New Roman" w:eastAsia="Times New Roman" w:hAnsi="Times New Roman" w:cs="Times New Roman"/>
          <w:bCs/>
          <w:color w:val="000000"/>
          <w:sz w:val="16"/>
          <w:szCs w:val="16"/>
          <w:lang w:eastAsia="ru-RU"/>
        </w:rPr>
        <w:t>акторов</w:t>
      </w:r>
      <w:proofErr w:type="spellEnd"/>
      <w:r w:rsidRPr="00104F3E">
        <w:rPr>
          <w:rFonts w:ascii="Times New Roman" w:eastAsia="Times New Roman" w:hAnsi="Times New Roman" w:cs="Times New Roman"/>
          <w:bCs/>
          <w:color w:val="000000"/>
          <w:sz w:val="16"/>
          <w:szCs w:val="16"/>
          <w:lang w:eastAsia="ru-RU"/>
        </w:rPr>
        <w:t xml:space="preserve"> на достойное поведение в соответствии с критериями социальной перспективности, социальной поддержки и ресурсном обогащении себя и среды как компенсаторном факторе.</w:t>
      </w:r>
    </w:p>
    <w:p w:rsidR="009E7615" w:rsidRPr="00104F3E" w:rsidRDefault="009E7615" w:rsidP="00572DF1">
      <w:pPr>
        <w:spacing w:after="0" w:line="240" w:lineRule="auto"/>
        <w:ind w:firstLine="284"/>
        <w:contextualSpacing/>
        <w:jc w:val="center"/>
        <w:rPr>
          <w:rFonts w:ascii="Times New Roman" w:eastAsia="Times New Roman" w:hAnsi="Times New Roman" w:cs="Times New Roman"/>
          <w:b/>
          <w:bCs/>
          <w:color w:val="000000"/>
          <w:sz w:val="16"/>
          <w:szCs w:val="16"/>
          <w:lang w:eastAsia="ru-RU"/>
        </w:rPr>
      </w:pPr>
      <w:r w:rsidRPr="00104F3E">
        <w:rPr>
          <w:rFonts w:ascii="Times New Roman" w:eastAsia="Times New Roman" w:hAnsi="Times New Roman" w:cs="Times New Roman"/>
          <w:b/>
          <w:bCs/>
          <w:color w:val="000000"/>
          <w:sz w:val="16"/>
          <w:szCs w:val="16"/>
          <w:lang w:eastAsia="ru-RU"/>
        </w:rPr>
        <w:t>42 Адаптивные организационные структуры:  краткая характеристика, виды, условия применения.</w:t>
      </w:r>
    </w:p>
    <w:p w:rsidR="009E7615" w:rsidRPr="00104F3E" w:rsidRDefault="009E7615" w:rsidP="00321C15">
      <w:pPr>
        <w:pStyle w:val="a60"/>
        <w:shd w:val="clear" w:color="auto" w:fill="FFFFFF"/>
        <w:spacing w:before="0" w:beforeAutospacing="0" w:after="0" w:afterAutospacing="0"/>
        <w:ind w:firstLine="284"/>
        <w:contextualSpacing/>
        <w:rPr>
          <w:color w:val="000000"/>
          <w:sz w:val="16"/>
          <w:szCs w:val="16"/>
        </w:rPr>
      </w:pPr>
      <w:r w:rsidRPr="00104F3E">
        <w:rPr>
          <w:bCs/>
          <w:iCs/>
          <w:color w:val="000000"/>
          <w:sz w:val="16"/>
          <w:szCs w:val="16"/>
        </w:rPr>
        <w:t>Адаптивная организационная структура</w:t>
      </w:r>
      <w:r w:rsidRPr="00104F3E">
        <w:rPr>
          <w:rStyle w:val="apple-converted-space"/>
          <w:iCs/>
          <w:color w:val="000000"/>
          <w:sz w:val="16"/>
          <w:szCs w:val="16"/>
        </w:rPr>
        <w:t> </w:t>
      </w:r>
      <w:r w:rsidRPr="00104F3E">
        <w:rPr>
          <w:iCs/>
          <w:color w:val="000000"/>
          <w:sz w:val="16"/>
          <w:szCs w:val="16"/>
        </w:rPr>
        <w:t>—</w:t>
      </w:r>
      <w:r w:rsidRPr="00104F3E">
        <w:rPr>
          <w:rStyle w:val="apple-converted-space"/>
          <w:color w:val="000000"/>
          <w:sz w:val="16"/>
          <w:szCs w:val="16"/>
        </w:rPr>
        <w:t> </w:t>
      </w:r>
      <w:r w:rsidRPr="00104F3E">
        <w:rPr>
          <w:color w:val="000000"/>
          <w:sz w:val="16"/>
          <w:szCs w:val="16"/>
        </w:rPr>
        <w:t>гибкие структуры, способные изменяться (адаптироваться) к требованиям среды (по аналогии с живыми организмами). Именно адаптивные организационные структуры способны, используя все эффек</w:t>
      </w:r>
      <w:r w:rsidRPr="00104F3E">
        <w:rPr>
          <w:color w:val="000000"/>
          <w:sz w:val="16"/>
          <w:szCs w:val="16"/>
        </w:rPr>
        <w:softHyphen/>
        <w:t>тивные аспекты линейных и функциональных структур, успеш</w:t>
      </w:r>
      <w:r w:rsidRPr="00104F3E">
        <w:rPr>
          <w:color w:val="000000"/>
          <w:sz w:val="16"/>
          <w:szCs w:val="16"/>
        </w:rPr>
        <w:softHyphen/>
        <w:t>но функционировать в постоянно изменяющемся мире.</w:t>
      </w:r>
    </w:p>
    <w:p w:rsidR="009E7615" w:rsidRPr="00104F3E" w:rsidRDefault="009E7615" w:rsidP="00321C15">
      <w:pPr>
        <w:pStyle w:val="a60"/>
        <w:shd w:val="clear" w:color="auto" w:fill="FFFFFF"/>
        <w:spacing w:before="0" w:beforeAutospacing="0" w:after="0" w:afterAutospacing="0"/>
        <w:ind w:firstLine="284"/>
        <w:contextualSpacing/>
        <w:rPr>
          <w:color w:val="000000"/>
          <w:sz w:val="16"/>
          <w:szCs w:val="16"/>
        </w:rPr>
      </w:pPr>
      <w:r w:rsidRPr="00104F3E">
        <w:rPr>
          <w:color w:val="000000"/>
          <w:sz w:val="16"/>
          <w:szCs w:val="16"/>
        </w:rPr>
        <w:t>Выделяются следующие типы адаптивных организационных структур:</w:t>
      </w:r>
    </w:p>
    <w:p w:rsidR="009E7615" w:rsidRPr="00104F3E" w:rsidRDefault="009E7615" w:rsidP="00321C15">
      <w:pPr>
        <w:pStyle w:val="a60"/>
        <w:shd w:val="clear" w:color="auto" w:fill="FFFFFF"/>
        <w:spacing w:before="0" w:beforeAutospacing="0" w:after="0" w:afterAutospacing="0"/>
        <w:ind w:firstLine="284"/>
        <w:contextualSpacing/>
        <w:rPr>
          <w:color w:val="000000"/>
          <w:sz w:val="16"/>
          <w:szCs w:val="16"/>
        </w:rPr>
      </w:pPr>
      <w:r w:rsidRPr="00104F3E">
        <w:rPr>
          <w:color w:val="000000"/>
          <w:sz w:val="16"/>
          <w:szCs w:val="16"/>
        </w:rPr>
        <w:t>•</w:t>
      </w:r>
      <w:r w:rsidRPr="00104F3E">
        <w:rPr>
          <w:rStyle w:val="apple-converted-space"/>
          <w:color w:val="000000"/>
          <w:sz w:val="16"/>
          <w:szCs w:val="16"/>
        </w:rPr>
        <w:t> </w:t>
      </w:r>
      <w:r w:rsidRPr="00104F3E">
        <w:rPr>
          <w:iCs/>
          <w:color w:val="000000"/>
          <w:sz w:val="16"/>
          <w:szCs w:val="16"/>
        </w:rPr>
        <w:t>проектная</w:t>
      </w:r>
      <w:r w:rsidRPr="00104F3E">
        <w:rPr>
          <w:rStyle w:val="apple-converted-space"/>
          <w:color w:val="000000"/>
          <w:sz w:val="16"/>
          <w:szCs w:val="16"/>
        </w:rPr>
        <w:t> </w:t>
      </w:r>
      <w:r w:rsidRPr="00104F3E">
        <w:rPr>
          <w:color w:val="000000"/>
          <w:sz w:val="16"/>
          <w:szCs w:val="16"/>
        </w:rPr>
        <w:t>— временная структура, создаваемая для ре</w:t>
      </w:r>
      <w:r w:rsidRPr="00104F3E">
        <w:rPr>
          <w:color w:val="000000"/>
          <w:sz w:val="16"/>
          <w:szCs w:val="16"/>
        </w:rPr>
        <w:softHyphen/>
        <w:t>шения конкретной задачи. Смысл этой структуры состоит в том, чтобы для решения задачи собрать в одну команду всех специалистов, осуществить проект качественно и в короткий срок, после чего проектная структура распускается;</w:t>
      </w:r>
    </w:p>
    <w:p w:rsidR="009E7615" w:rsidRPr="00104F3E" w:rsidRDefault="009E7615" w:rsidP="00321C15">
      <w:pPr>
        <w:pStyle w:val="a60"/>
        <w:shd w:val="clear" w:color="auto" w:fill="FFFFFF"/>
        <w:spacing w:before="0" w:beforeAutospacing="0" w:after="0" w:afterAutospacing="0"/>
        <w:ind w:firstLine="284"/>
        <w:contextualSpacing/>
        <w:rPr>
          <w:color w:val="000000"/>
          <w:sz w:val="16"/>
          <w:szCs w:val="16"/>
        </w:rPr>
      </w:pPr>
      <w:r w:rsidRPr="00104F3E">
        <w:rPr>
          <w:color w:val="000000"/>
          <w:sz w:val="16"/>
          <w:szCs w:val="16"/>
        </w:rPr>
        <w:t>•</w:t>
      </w:r>
      <w:r w:rsidRPr="00104F3E">
        <w:rPr>
          <w:rStyle w:val="apple-converted-space"/>
          <w:color w:val="000000"/>
          <w:sz w:val="16"/>
          <w:szCs w:val="16"/>
        </w:rPr>
        <w:t> </w:t>
      </w:r>
      <w:r w:rsidRPr="00104F3E">
        <w:rPr>
          <w:iCs/>
          <w:color w:val="000000"/>
          <w:sz w:val="16"/>
          <w:szCs w:val="16"/>
        </w:rPr>
        <w:t>матричная —</w:t>
      </w:r>
      <w:r w:rsidRPr="00104F3E">
        <w:rPr>
          <w:rStyle w:val="apple-converted-space"/>
          <w:color w:val="000000"/>
          <w:sz w:val="16"/>
          <w:szCs w:val="16"/>
        </w:rPr>
        <w:t> </w:t>
      </w:r>
      <w:r w:rsidRPr="00104F3E">
        <w:rPr>
          <w:color w:val="000000"/>
          <w:sz w:val="16"/>
          <w:szCs w:val="16"/>
        </w:rPr>
        <w:t>функционально-временно-целевая структу</w:t>
      </w:r>
      <w:r w:rsidRPr="00104F3E">
        <w:rPr>
          <w:color w:val="000000"/>
          <w:sz w:val="16"/>
          <w:szCs w:val="16"/>
        </w:rPr>
        <w:softHyphen/>
        <w:t>ра. Это особый вид организации, целиком построенной по проектному типу, действующей длительное время, что харак</w:t>
      </w:r>
      <w:r w:rsidRPr="00104F3E">
        <w:rPr>
          <w:color w:val="000000"/>
          <w:sz w:val="16"/>
          <w:szCs w:val="16"/>
        </w:rPr>
        <w:softHyphen/>
        <w:t>терно для организаций, постоянно существующих в проектной форме.</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bCs/>
          <w:color w:val="000000"/>
          <w:sz w:val="16"/>
          <w:szCs w:val="16"/>
          <w:lang w:eastAsia="ru-RU"/>
        </w:rPr>
        <w:t>Особенности адаптивной организационной структуры:</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Эффективный тип организационной структуры управления, построенный на принципе двойного подчинения исполнителей. С одной стороны постоянному руководителю своей функциональной службы. С другой стороны временному руководителю проекта для решения определенной целевой задачи.</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Руководитель проекта действует с двумя группами подчиненных: с постоянными членами своей группы и временными сотрудниками основных функциональных подразделений.</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Вся организация не может быть построена на матричной основе, а только отдельные виды ее деятельности.</w:t>
      </w:r>
      <w:r w:rsidRPr="00104F3E">
        <w:rPr>
          <w:rFonts w:ascii="Times New Roman" w:eastAsia="Times New Roman" w:hAnsi="Times New Roman" w:cs="Times New Roman"/>
          <w:sz w:val="16"/>
          <w:szCs w:val="16"/>
          <w:lang w:eastAsia="ru-RU"/>
        </w:rPr>
        <w:br/>
      </w:r>
      <w:r w:rsidRPr="00104F3E">
        <w:rPr>
          <w:rFonts w:ascii="Times New Roman" w:eastAsia="Times New Roman" w:hAnsi="Times New Roman" w:cs="Times New Roman"/>
          <w:bCs/>
          <w:sz w:val="16"/>
          <w:szCs w:val="16"/>
          <w:lang w:eastAsia="ru-RU"/>
        </w:rPr>
        <w:t>Преимущества адаптивной организационной структуры:</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Повышение качества выпускаемой продукции и эффективности использования ресурсов.</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Вовлечение всех работников всех уровней в сферу активной творческой деятельности.</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Гибкость и маневренность в использовании ресурсов.</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Автономная работа специалистов проектных подразделений способствует развитию профессиональных навыков, умению принятия решений, администрированию.</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Высокая ответственность руководителя проекта.</w:t>
      </w:r>
    </w:p>
    <w:p w:rsidR="009E7615" w:rsidRPr="00104F3E" w:rsidRDefault="009E7615" w:rsidP="00321C15">
      <w:pPr>
        <w:spacing w:after="0" w:line="240" w:lineRule="auto"/>
        <w:ind w:firstLine="284"/>
        <w:contextualSpacing/>
        <w:rPr>
          <w:rFonts w:ascii="Times New Roman" w:eastAsia="Times New Roman" w:hAnsi="Times New Roman" w:cs="Times New Roman"/>
          <w:bCs/>
          <w:sz w:val="16"/>
          <w:szCs w:val="16"/>
          <w:lang w:eastAsia="ru-RU"/>
        </w:rPr>
      </w:pPr>
      <w:r w:rsidRPr="00104F3E">
        <w:rPr>
          <w:rFonts w:ascii="Times New Roman" w:eastAsia="Times New Roman" w:hAnsi="Times New Roman" w:cs="Times New Roman"/>
          <w:sz w:val="16"/>
          <w:szCs w:val="16"/>
          <w:lang w:eastAsia="ru-RU"/>
        </w:rPr>
        <w:t>  Сокращается время выпуска новой продукции (ожидание).</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hAnsi="Times New Roman" w:cs="Times New Roman"/>
          <w:bCs/>
          <w:color w:val="000000"/>
          <w:sz w:val="16"/>
          <w:szCs w:val="16"/>
        </w:rPr>
        <w:t>Недостатки адаптивной организационной структуры:</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При отвлечении сотрудников из функциональных подразделений временно, возможно нарушение стабильности работы, как в этих подразделениях, так и в организации в целом.</w:t>
      </w:r>
    </w:p>
    <w:p w:rsidR="009E7615" w:rsidRPr="00104F3E" w:rsidRDefault="009E76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Наблюдается нечеткость в установлении обязанностей функциональных и проектных подразделений.</w:t>
      </w:r>
    </w:p>
    <w:p w:rsidR="009E7615" w:rsidRPr="00104F3E" w:rsidRDefault="009E7615" w:rsidP="00321C15">
      <w:pPr>
        <w:spacing w:after="0" w:line="240" w:lineRule="auto"/>
        <w:ind w:firstLine="284"/>
        <w:contextualSpacing/>
        <w:rPr>
          <w:sz w:val="16"/>
          <w:szCs w:val="16"/>
        </w:rPr>
      </w:pPr>
      <w:r w:rsidRPr="00104F3E">
        <w:rPr>
          <w:rFonts w:ascii="Times New Roman" w:eastAsia="Times New Roman" w:hAnsi="Times New Roman" w:cs="Times New Roman"/>
          <w:sz w:val="16"/>
          <w:szCs w:val="16"/>
          <w:lang w:eastAsia="ru-RU"/>
        </w:rPr>
        <w:t>  Возникающие разногласия между руководителями функциональных подразделений</w:t>
      </w:r>
    </w:p>
    <w:p w:rsidR="00582504" w:rsidRPr="00104F3E" w:rsidRDefault="00582504"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43. Механистические организационные структуры: краткая характеристика, виды, условия применения.</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Организационная структура управления – одно из ключевых понятий менеджмента, тесно  связанное с целями, функциями, процессом  управления, работой менеджеров и  распределением между ними полномочий. В рамках этой структуры протекает весь управленческий процесс (движение потоков информации и принятие управленческих решений), в котором участвуют менеджеры всех уровней, категорий и профессиональной специализации. Структуру можно сравнить с каркасом здания управленческой системы, построенным для того, чтобы все протекающие в ней процессы осуществлялись своевременно и качественно.</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Под организационной структурой управления необходимо понимать совокупность управленческих звеньев, расположенных в строгой соподчиненности и обеспечивающих взаимосвязь между управляющей и управляемой системами.</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В современной теории менеджмента  выделяются два типа управления организациями: механистическая модель и органическая модель. Они построены на принципиально  различных основаниях и имеют специфические черты, позволяющие выявлять сферы их рационального использования и перспективы дальнейшего развития.</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xml:space="preserve">  К механистической модели относятся  такие виды организационных структур как линейная, линейно-штабная, функциональная, </w:t>
      </w:r>
      <w:proofErr w:type="spellStart"/>
      <w:r w:rsidRPr="00104F3E">
        <w:rPr>
          <w:color w:val="000000"/>
          <w:sz w:val="16"/>
          <w:szCs w:val="16"/>
        </w:rPr>
        <w:t>дивизиональная</w:t>
      </w:r>
      <w:proofErr w:type="spellEnd"/>
      <w:r w:rsidRPr="00104F3E">
        <w:rPr>
          <w:color w:val="000000"/>
          <w:sz w:val="16"/>
          <w:szCs w:val="16"/>
        </w:rPr>
        <w:t xml:space="preserve"> структуры.</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Механистическая модель обеспечивает высокий уровень  эффективности за счет следующих  структурных характеристик:</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1.      Высокая комплексность, поскольку делается упор на специализацию работ;</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2.      Высокая централизация, поскольку делается акцент на полномочия и ответственность;</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3.      Высокая степень формализации, поскольку функции выделяются в качестве основы управления.</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Эти организационные характеристики и  практические результаты составляют основу широко используемой организационной модели.</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Существуют  следующие организационные структуры  управления:</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     Линейная;</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xml:space="preserve">  -    </w:t>
      </w:r>
      <w:proofErr w:type="spellStart"/>
      <w:r w:rsidRPr="00104F3E">
        <w:rPr>
          <w:color w:val="000000"/>
          <w:sz w:val="16"/>
          <w:szCs w:val="16"/>
        </w:rPr>
        <w:t>Многолинейная</w:t>
      </w:r>
      <w:proofErr w:type="spellEnd"/>
      <w:r w:rsidRPr="00104F3E">
        <w:rPr>
          <w:color w:val="000000"/>
          <w:sz w:val="16"/>
          <w:szCs w:val="16"/>
        </w:rPr>
        <w:t xml:space="preserve"> (функциональная);</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      Линейно-штабная.</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Линейная  организационная структура управления – это одна из простейших организационных  структур управления. Она характеризуется тем, что во главе каждого структурного подразделения находится руководитель-единоначальник, наделенный всеми полномочиями и осуществляющий единоличное руководство подчиненными ему работниками и сосредоточивающий в своих руках все функции управления.</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При линейном управлении каждое звено и  каждый подчиненный имеют одного руководителя, через которого по одному единовременному каналу проходят все  команды управления. В этом случае управленческие звенья несут ответственность  за результаты всей деятельности управляемых объектов. Речь идет о по объектном выделении руководителей, каждый из которых выполняет все виды работ, разрабатывает и принимает решения, связанные с управлением данным объектом.</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Поскольку в линейной структуре управления решения передаются по цепочке «сверху вниз», а сам руководитель нижнего звена управления подчинен руководителю более высокого над ним уровня, формируется своего рода иерархия руководителей данной конкретной организации. В данном случае действует принцип единоначалия, суть которого состоит в том, что подчиненные выполняют распоряжения только одного руководителя. Вышестоящий орган управления не имеет права отдавать распоряжения каким-либо исполнителям, минуя их непосредственного начальника.</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В линейной структуре система управления организацией компонуется по производственному признаку с учетом степени концентрации производства, технологических особенностей, ассортимента выпускаемой продукции и т.п..</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Линейная  структура управления является логически  более стройной и формально определенной, но вместе с тем и менее гибкой. Каждый из руководителей обладает всей полнотой власти, но относительно небольшими возможностями решения функциональных проблем, требующих узких, специальных знаний.</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w:t>
      </w:r>
      <w:proofErr w:type="spellStart"/>
      <w:r w:rsidRPr="00104F3E">
        <w:rPr>
          <w:color w:val="000000"/>
          <w:sz w:val="16"/>
          <w:szCs w:val="16"/>
        </w:rPr>
        <w:t>Многолинейная</w:t>
      </w:r>
      <w:proofErr w:type="spellEnd"/>
      <w:r w:rsidRPr="00104F3E">
        <w:rPr>
          <w:color w:val="000000"/>
          <w:sz w:val="16"/>
          <w:szCs w:val="16"/>
        </w:rPr>
        <w:t xml:space="preserve"> (функциональная) организационная структура  управления организацией. Функциональное управление осуществляется некоторой  совокупностью подразделений, специализированных на выполнении конкретных видов работ, необходимых для принятия решений в системе линейного управления.</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Выполнение  отдельных функций по конкретным вопросам возлагается на специалистов, то есть каждый орган управления (либо исполнитель) специализирован на выполнение отдельных видов деятельности.</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lastRenderedPageBreak/>
        <w:t>  В организации, как правило, специалисты одного профиля объединяются в специализированные структурные подразделения (отделы), например отдел маркетинга, плановый отдел, бухгалтерия и т.п. Таким образом, общая задача управления организацией делится, начиная со среднего уровня по функциональному критерию. </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Функциональное  управление существует наряду с линейным, что создает двойное подчинение для исполнителей.</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Вместо универсальных менеджеров, которые должны разбираться и выполнять все функции управления, появляется штат специалистов, имеющих высокую компетенцию в своей области и отвечающих за определенное направление. Такая функциональная специализация аппарата управления значительно повышает результативность деятельности организации.</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Линейно-штабная  организационная структура управления. При такой структуре управления всю полноту власти берет на себя линейный руководитель, возглавляющий определенный коллектив. Ему при разработке конкретных вопросов и подготовке соответствующих решений, программ, планов помогает специальный аппарат, состоящий из функциональных подразделений (управлений, отделов, бюро и т.п.).</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В данном случае функциональные структуры  подразделений находятся в подчинении главного линейного руководителя. Свои решения они проводят в жизнь  либо через главного руководителя, либо (в пределах своих полномочий) непосредственно через соответствующих руководителей служб-исполнителей.</w:t>
      </w:r>
    </w:p>
    <w:p w:rsidR="00582504" w:rsidRPr="00104F3E" w:rsidRDefault="00582504" w:rsidP="00321C15">
      <w:pPr>
        <w:pStyle w:val="a4"/>
        <w:spacing w:before="0" w:beforeAutospacing="0" w:after="0" w:afterAutospacing="0"/>
        <w:ind w:firstLine="284"/>
        <w:contextualSpacing/>
        <w:textAlignment w:val="top"/>
        <w:rPr>
          <w:color w:val="000000"/>
          <w:sz w:val="16"/>
          <w:szCs w:val="16"/>
        </w:rPr>
      </w:pPr>
      <w:r w:rsidRPr="00104F3E">
        <w:rPr>
          <w:color w:val="000000"/>
          <w:sz w:val="16"/>
          <w:szCs w:val="16"/>
        </w:rPr>
        <w:t>  Таким образом, линейно-штабная структура  включает в себя специальные функциональные подразделения (штабы) при линейных руководителях, которые помогают им выполнять задачи организации</w:t>
      </w:r>
    </w:p>
    <w:p w:rsidR="00572DF1" w:rsidRPr="00104F3E" w:rsidRDefault="00582504" w:rsidP="00321C15">
      <w:pPr>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Организации с механической структурой, предназначенные  для функционирования в стабильной среде, постоянно отбирают наиболее эффективные процедуры и методы работы, которые хорошо зарекомендовали  себя в прошлом. Эти процедуры и методы становятся чем-то вечным и особо ценным, поменять что-либо в них оказывается чрезвычайно трудно. В этом заключается рациональность механических структур. Приступая к решению задачи, сотрудники, как правило, имеют четкий алгоритм рассмотрения проблемы. Остается только подставить в него конкретные данные. Поэтому если задачи не меняются и алгоритм безошибочно работает, механическая структура всегда экономит множество дополнительных усилий. В</w:t>
      </w:r>
      <w:r w:rsidR="008E7576" w:rsidRPr="00104F3E">
        <w:rPr>
          <w:rFonts w:ascii="Times New Roman" w:hAnsi="Times New Roman" w:cs="Times New Roman"/>
          <w:color w:val="000000"/>
          <w:sz w:val="16"/>
          <w:szCs w:val="16"/>
        </w:rPr>
        <w:t xml:space="preserve"> </w:t>
      </w:r>
      <w:r w:rsidRPr="00104F3E">
        <w:rPr>
          <w:rFonts w:ascii="Times New Roman" w:hAnsi="Times New Roman" w:cs="Times New Roman"/>
          <w:color w:val="000000"/>
          <w:sz w:val="16"/>
          <w:szCs w:val="16"/>
        </w:rPr>
        <w:t>чистом виде эти структуры используются редко, чаще применяются смешанные структуры. </w:t>
      </w:r>
    </w:p>
    <w:p w:rsidR="00582504" w:rsidRPr="00104F3E" w:rsidRDefault="00582504"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44. Возможные трудности определения миссии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Предназначение фирмы в условиях постоянно меняющейся внешней среды </w:t>
      </w:r>
      <w:proofErr w:type="spellStart"/>
      <w:r w:rsidRPr="00104F3E">
        <w:rPr>
          <w:rFonts w:ascii="Times New Roman" w:hAnsi="Times New Roman" w:cs="Times New Roman"/>
          <w:sz w:val="16"/>
          <w:szCs w:val="16"/>
        </w:rPr>
        <w:t>явл</w:t>
      </w:r>
      <w:proofErr w:type="spellEnd"/>
      <w:r w:rsidRPr="00104F3E">
        <w:rPr>
          <w:rFonts w:ascii="Times New Roman" w:hAnsi="Times New Roman" w:cs="Times New Roman"/>
          <w:sz w:val="16"/>
          <w:szCs w:val="16"/>
        </w:rPr>
        <w:t>. миссия фирмы, которая определяется руководством фирмы и реализуется через стратегию. </w:t>
      </w:r>
      <w:r w:rsidRPr="00104F3E">
        <w:rPr>
          <w:rFonts w:ascii="Times New Roman" w:hAnsi="Times New Roman" w:cs="Times New Roman"/>
          <w:bCs/>
          <w:sz w:val="16"/>
          <w:szCs w:val="16"/>
        </w:rPr>
        <w:t>Миссия организации</w:t>
      </w:r>
      <w:r w:rsidRPr="00104F3E">
        <w:rPr>
          <w:rFonts w:ascii="Times New Roman" w:hAnsi="Times New Roman" w:cs="Times New Roman"/>
          <w:sz w:val="16"/>
          <w:szCs w:val="16"/>
        </w:rPr>
        <w:t xml:space="preserve">– это больше философское понятие, чем управленческое, это </w:t>
      </w:r>
      <w:proofErr w:type="spellStart"/>
      <w:r w:rsidRPr="00104F3E">
        <w:rPr>
          <w:rFonts w:ascii="Times New Roman" w:hAnsi="Times New Roman" w:cs="Times New Roman"/>
          <w:sz w:val="16"/>
          <w:szCs w:val="16"/>
        </w:rPr>
        <w:t>микрокультура</w:t>
      </w:r>
      <w:proofErr w:type="spellEnd"/>
      <w:r w:rsidRPr="00104F3E">
        <w:rPr>
          <w:rFonts w:ascii="Times New Roman" w:hAnsi="Times New Roman" w:cs="Times New Roman"/>
          <w:sz w:val="16"/>
          <w:szCs w:val="16"/>
        </w:rPr>
        <w:t xml:space="preserve"> фирмы, ее традиции, подход менеджеров к решению, т.е. та уникальность которая делает организацию неповторимой и отличающейся от других. При формировании миссии фирмы необходимо учитывать интересы всех субъектов, каждый из которых в разных решениях оказывает разное влияние. Четко сформулированная миссия показывает отличие фирмы от других, подобных ей. Для этого должны быть сформулированы следующие характеристики фирмы: философия фирмы, выбранная администрацией компании для организации работы; сфера деятельности фирмы, учет которой необходим для выбора ресурсов и продукта; система целей фирмы, показывающая, к чему стремится организация; технологические возможности фирмы. Таким </w:t>
      </w:r>
      <w:proofErr w:type="spellStart"/>
      <w:r w:rsidRPr="00104F3E">
        <w:rPr>
          <w:rFonts w:ascii="Times New Roman" w:hAnsi="Times New Roman" w:cs="Times New Roman"/>
          <w:sz w:val="16"/>
          <w:szCs w:val="16"/>
        </w:rPr>
        <w:t>образом,</w:t>
      </w:r>
      <w:r w:rsidRPr="00104F3E">
        <w:rPr>
          <w:rFonts w:ascii="Times New Roman" w:hAnsi="Times New Roman" w:cs="Times New Roman"/>
          <w:bCs/>
          <w:sz w:val="16"/>
          <w:szCs w:val="16"/>
        </w:rPr>
        <w:t>миссия</w:t>
      </w:r>
      <w:proofErr w:type="spellEnd"/>
      <w:r w:rsidRPr="00104F3E">
        <w:rPr>
          <w:rFonts w:ascii="Times New Roman" w:hAnsi="Times New Roman" w:cs="Times New Roman"/>
          <w:sz w:val="16"/>
          <w:szCs w:val="16"/>
        </w:rPr>
        <w:t xml:space="preserve">- это не конкретное указание о том, что и в какие сроки сделать. Она формирует лишь направление движения организации с учетом ее внешних и внутренних условий. Миссия организации в известной степени влияет на прогноз действия фирмы, который определяется рыночными условиями и выбранным сроком существования фирмы. Именно здесь раскрывается управленческое содержание миссии, поскольку миссия - это совокупность стратегий, которые вырабатывает администрация компании для достижения глобальных </w:t>
      </w:r>
      <w:proofErr w:type="spellStart"/>
      <w:r w:rsidRPr="00104F3E">
        <w:rPr>
          <w:rFonts w:ascii="Times New Roman" w:hAnsi="Times New Roman" w:cs="Times New Roman"/>
          <w:sz w:val="16"/>
          <w:szCs w:val="16"/>
        </w:rPr>
        <w:t>целей.</w:t>
      </w:r>
      <w:r w:rsidRPr="00104F3E">
        <w:rPr>
          <w:rFonts w:ascii="Times New Roman" w:hAnsi="Times New Roman" w:cs="Times New Roman"/>
          <w:bCs/>
          <w:sz w:val="16"/>
          <w:szCs w:val="16"/>
        </w:rPr>
        <w:t>При</w:t>
      </w:r>
      <w:proofErr w:type="spellEnd"/>
      <w:r w:rsidRPr="00104F3E">
        <w:rPr>
          <w:rFonts w:ascii="Times New Roman" w:hAnsi="Times New Roman" w:cs="Times New Roman"/>
          <w:bCs/>
          <w:sz w:val="16"/>
          <w:szCs w:val="16"/>
        </w:rPr>
        <w:t xml:space="preserve"> разработке миссии</w:t>
      </w:r>
      <w:r w:rsidRPr="00104F3E">
        <w:rPr>
          <w:rFonts w:ascii="Times New Roman" w:hAnsi="Times New Roman" w:cs="Times New Roman"/>
          <w:sz w:val="16"/>
          <w:szCs w:val="16"/>
        </w:rPr>
        <w:t>, т. е. совокупности стратегий, исследуются не только внешняя среда (геополитические, экономические и социальные условия), но и системные характеристики фирмы, совокупность ресурсов, производственных либо организационных процессов, продукции. При рассмотрении всех этих характеристик важное значение приобретают разработка и определение долгосрочных и краткосрочных целей организации.</w:t>
      </w:r>
    </w:p>
    <w:p w:rsidR="00582504" w:rsidRPr="00104F3E" w:rsidRDefault="00582504" w:rsidP="00572DF1">
      <w:pPr>
        <w:spacing w:after="0" w:line="240" w:lineRule="auto"/>
        <w:ind w:firstLine="284"/>
        <w:contextualSpacing/>
        <w:jc w:val="center"/>
        <w:outlineLvl w:val="1"/>
        <w:rPr>
          <w:rFonts w:ascii="Times New Roman" w:eastAsia="Times New Roman" w:hAnsi="Times New Roman" w:cs="Times New Roman"/>
          <w:b/>
          <w:bCs/>
          <w:color w:val="000000"/>
          <w:sz w:val="16"/>
          <w:szCs w:val="16"/>
          <w:lang w:eastAsia="ru-RU"/>
        </w:rPr>
      </w:pPr>
      <w:r w:rsidRPr="00104F3E">
        <w:rPr>
          <w:rFonts w:ascii="Times New Roman" w:eastAsia="Times New Roman" w:hAnsi="Times New Roman" w:cs="Times New Roman"/>
          <w:b/>
          <w:bCs/>
          <w:color w:val="000000"/>
          <w:sz w:val="16"/>
          <w:szCs w:val="16"/>
          <w:lang w:eastAsia="ru-RU"/>
        </w:rPr>
        <w:t>45.Классификация целей организации</w:t>
      </w:r>
    </w:p>
    <w:p w:rsidR="00582504" w:rsidRPr="00104F3E" w:rsidRDefault="0058250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1) По уровням:</w:t>
      </w:r>
      <w:r w:rsidRPr="00104F3E">
        <w:rPr>
          <w:rFonts w:ascii="Times New Roman" w:eastAsia="Times New Roman" w:hAnsi="Times New Roman" w:cs="Times New Roman"/>
          <w:color w:val="000000"/>
          <w:sz w:val="16"/>
          <w:szCs w:val="16"/>
          <w:lang w:eastAsia="ru-RU"/>
        </w:rPr>
        <w:br/>
        <w:t>– низший уровень (объективная целесообразность)</w:t>
      </w:r>
      <w:r w:rsidRPr="00104F3E">
        <w:rPr>
          <w:rFonts w:ascii="Times New Roman" w:eastAsia="Times New Roman" w:hAnsi="Times New Roman" w:cs="Times New Roman"/>
          <w:color w:val="000000"/>
          <w:sz w:val="16"/>
          <w:szCs w:val="16"/>
          <w:lang w:eastAsia="ru-RU"/>
        </w:rPr>
        <w:br/>
        <w:t>– высший уровень (направленность технических и организационных структур на достижение высших социальных целей)</w:t>
      </w:r>
      <w:r w:rsidRPr="00104F3E">
        <w:rPr>
          <w:rFonts w:ascii="Times New Roman" w:eastAsia="Times New Roman" w:hAnsi="Times New Roman" w:cs="Times New Roman"/>
          <w:color w:val="000000"/>
          <w:sz w:val="16"/>
          <w:szCs w:val="16"/>
          <w:lang w:eastAsia="ru-RU"/>
        </w:rPr>
        <w:br/>
        <w:t>2) По источникам</w:t>
      </w:r>
      <w:r w:rsidRPr="00104F3E">
        <w:rPr>
          <w:rFonts w:ascii="Times New Roman" w:eastAsia="Times New Roman" w:hAnsi="Times New Roman" w:cs="Times New Roman"/>
          <w:color w:val="000000"/>
          <w:sz w:val="16"/>
          <w:szCs w:val="16"/>
          <w:lang w:eastAsia="ru-RU"/>
        </w:rPr>
        <w:br/>
        <w:t>– заданные извне</w:t>
      </w:r>
      <w:r w:rsidRPr="00104F3E">
        <w:rPr>
          <w:rFonts w:ascii="Times New Roman" w:eastAsia="Times New Roman" w:hAnsi="Times New Roman" w:cs="Times New Roman"/>
          <w:color w:val="000000"/>
          <w:sz w:val="16"/>
          <w:szCs w:val="16"/>
          <w:lang w:eastAsia="ru-RU"/>
        </w:rPr>
        <w:br/>
        <w:t>– сформированные внутри организации</w:t>
      </w:r>
      <w:r w:rsidRPr="00104F3E">
        <w:rPr>
          <w:rFonts w:ascii="Times New Roman" w:eastAsia="Times New Roman" w:hAnsi="Times New Roman" w:cs="Times New Roman"/>
          <w:color w:val="000000"/>
          <w:sz w:val="16"/>
          <w:szCs w:val="16"/>
          <w:lang w:eastAsia="ru-RU"/>
        </w:rPr>
        <w:br/>
        <w:t>3) По комплексности</w:t>
      </w:r>
      <w:r w:rsidRPr="00104F3E">
        <w:rPr>
          <w:rFonts w:ascii="Times New Roman" w:eastAsia="Times New Roman" w:hAnsi="Times New Roman" w:cs="Times New Roman"/>
          <w:color w:val="000000"/>
          <w:sz w:val="16"/>
          <w:szCs w:val="16"/>
          <w:lang w:eastAsia="ru-RU"/>
        </w:rPr>
        <w:br/>
        <w:t>– простые</w:t>
      </w:r>
      <w:r w:rsidRPr="00104F3E">
        <w:rPr>
          <w:rFonts w:ascii="Times New Roman" w:eastAsia="Times New Roman" w:hAnsi="Times New Roman" w:cs="Times New Roman"/>
          <w:color w:val="000000"/>
          <w:sz w:val="16"/>
          <w:szCs w:val="16"/>
          <w:lang w:eastAsia="ru-RU"/>
        </w:rPr>
        <w:br/>
        <w:t>– сложные (разбиваются на подцели)</w:t>
      </w:r>
      <w:r w:rsidRPr="00104F3E">
        <w:rPr>
          <w:rFonts w:ascii="Times New Roman" w:eastAsia="Times New Roman" w:hAnsi="Times New Roman" w:cs="Times New Roman"/>
          <w:color w:val="000000"/>
          <w:sz w:val="16"/>
          <w:szCs w:val="16"/>
          <w:lang w:eastAsia="ru-RU"/>
        </w:rPr>
        <w:br/>
        <w:t>4) По степени важности</w:t>
      </w:r>
      <w:r w:rsidRPr="00104F3E">
        <w:rPr>
          <w:rFonts w:ascii="Times New Roman" w:eastAsia="Times New Roman" w:hAnsi="Times New Roman" w:cs="Times New Roman"/>
          <w:color w:val="000000"/>
          <w:sz w:val="16"/>
          <w:szCs w:val="16"/>
          <w:lang w:eastAsia="ru-RU"/>
        </w:rPr>
        <w:br/>
        <w:t>– стратегические</w:t>
      </w:r>
      <w:r w:rsidRPr="00104F3E">
        <w:rPr>
          <w:rFonts w:ascii="Times New Roman" w:eastAsia="Times New Roman" w:hAnsi="Times New Roman" w:cs="Times New Roman"/>
          <w:color w:val="000000"/>
          <w:sz w:val="16"/>
          <w:szCs w:val="16"/>
          <w:lang w:eastAsia="ru-RU"/>
        </w:rPr>
        <w:br/>
        <w:t>– тактические</w:t>
      </w:r>
      <w:r w:rsidRPr="00104F3E">
        <w:rPr>
          <w:rFonts w:ascii="Times New Roman" w:eastAsia="Times New Roman" w:hAnsi="Times New Roman" w:cs="Times New Roman"/>
          <w:color w:val="000000"/>
          <w:sz w:val="16"/>
          <w:szCs w:val="16"/>
          <w:lang w:eastAsia="ru-RU"/>
        </w:rPr>
        <w:br/>
        <w:t>– оперативные</w:t>
      </w:r>
      <w:r w:rsidRPr="00104F3E">
        <w:rPr>
          <w:rFonts w:ascii="Times New Roman" w:eastAsia="Times New Roman" w:hAnsi="Times New Roman" w:cs="Times New Roman"/>
          <w:color w:val="000000"/>
          <w:sz w:val="16"/>
          <w:szCs w:val="16"/>
          <w:lang w:eastAsia="ru-RU"/>
        </w:rPr>
        <w:br/>
        <w:t>5) По фактору времени (горизонту планирования)</w:t>
      </w:r>
      <w:r w:rsidRPr="00104F3E">
        <w:rPr>
          <w:rFonts w:ascii="Times New Roman" w:eastAsia="Times New Roman" w:hAnsi="Times New Roman" w:cs="Times New Roman"/>
          <w:color w:val="000000"/>
          <w:sz w:val="16"/>
          <w:szCs w:val="16"/>
          <w:lang w:eastAsia="ru-RU"/>
        </w:rPr>
        <w:br/>
        <w:t>– долгосрочные (свыше 5 лет)</w:t>
      </w:r>
      <w:r w:rsidRPr="00104F3E">
        <w:rPr>
          <w:rFonts w:ascii="Times New Roman" w:eastAsia="Times New Roman" w:hAnsi="Times New Roman" w:cs="Times New Roman"/>
          <w:color w:val="000000"/>
          <w:sz w:val="16"/>
          <w:szCs w:val="16"/>
          <w:lang w:eastAsia="ru-RU"/>
        </w:rPr>
        <w:br/>
        <w:t>– среднесрочные (1-5 лет)</w:t>
      </w:r>
      <w:r w:rsidRPr="00104F3E">
        <w:rPr>
          <w:rFonts w:ascii="Times New Roman" w:eastAsia="Times New Roman" w:hAnsi="Times New Roman" w:cs="Times New Roman"/>
          <w:color w:val="000000"/>
          <w:sz w:val="16"/>
          <w:szCs w:val="16"/>
          <w:lang w:eastAsia="ru-RU"/>
        </w:rPr>
        <w:br/>
        <w:t>– краткосрочные (до года)</w:t>
      </w:r>
      <w:r w:rsidRPr="00104F3E">
        <w:rPr>
          <w:rFonts w:ascii="Times New Roman" w:eastAsia="Times New Roman" w:hAnsi="Times New Roman" w:cs="Times New Roman"/>
          <w:color w:val="000000"/>
          <w:sz w:val="16"/>
          <w:szCs w:val="16"/>
          <w:lang w:eastAsia="ru-RU"/>
        </w:rPr>
        <w:br/>
        <w:t>6) По содержанию:</w:t>
      </w:r>
      <w:r w:rsidRPr="00104F3E">
        <w:rPr>
          <w:rFonts w:ascii="Times New Roman" w:eastAsia="Times New Roman" w:hAnsi="Times New Roman" w:cs="Times New Roman"/>
          <w:color w:val="000000"/>
          <w:sz w:val="16"/>
          <w:szCs w:val="16"/>
          <w:lang w:eastAsia="ru-RU"/>
        </w:rPr>
        <w:br/>
        <w:t>– личные (связаны с повседневной жизнедеятельностью людей)</w:t>
      </w:r>
      <w:r w:rsidRPr="00104F3E">
        <w:rPr>
          <w:rFonts w:ascii="Times New Roman" w:eastAsia="Times New Roman" w:hAnsi="Times New Roman" w:cs="Times New Roman"/>
          <w:color w:val="000000"/>
          <w:sz w:val="16"/>
          <w:szCs w:val="16"/>
          <w:lang w:eastAsia="ru-RU"/>
        </w:rPr>
        <w:br/>
        <w:t>– институциональные (цели производственно-хозяйственной деятельности):</w:t>
      </w:r>
      <w:r w:rsidRPr="00104F3E">
        <w:rPr>
          <w:rFonts w:ascii="Times New Roman" w:eastAsia="Times New Roman" w:hAnsi="Times New Roman" w:cs="Times New Roman"/>
          <w:color w:val="000000"/>
          <w:sz w:val="16"/>
          <w:szCs w:val="16"/>
          <w:lang w:eastAsia="ru-RU"/>
        </w:rPr>
        <w:br/>
        <w:t>а) технологические (внедрение новых технологий, в т.ч. информационных; автоматизация производства и управления)</w:t>
      </w:r>
      <w:r w:rsidRPr="00104F3E">
        <w:rPr>
          <w:rFonts w:ascii="Times New Roman" w:eastAsia="Times New Roman" w:hAnsi="Times New Roman" w:cs="Times New Roman"/>
          <w:color w:val="000000"/>
          <w:sz w:val="16"/>
          <w:szCs w:val="16"/>
          <w:lang w:eastAsia="ru-RU"/>
        </w:rPr>
        <w:br/>
        <w:t>б) производственные (выпуск определенной продукции нужного качества, в нужном объеме, в поставленные сроки, с использованием определенных ресурсов, с определенными затратами)</w:t>
      </w:r>
      <w:r w:rsidRPr="00104F3E">
        <w:rPr>
          <w:rFonts w:ascii="Times New Roman" w:eastAsia="Times New Roman" w:hAnsi="Times New Roman" w:cs="Times New Roman"/>
          <w:color w:val="000000"/>
          <w:sz w:val="16"/>
          <w:szCs w:val="16"/>
          <w:lang w:eastAsia="ru-RU"/>
        </w:rPr>
        <w:br/>
        <w:t>в) административные (по управляемости, коммуникациям)</w:t>
      </w:r>
      <w:r w:rsidRPr="00104F3E">
        <w:rPr>
          <w:rFonts w:ascii="Times New Roman" w:eastAsia="Times New Roman" w:hAnsi="Times New Roman" w:cs="Times New Roman"/>
          <w:color w:val="000000"/>
          <w:sz w:val="16"/>
          <w:szCs w:val="16"/>
          <w:lang w:eastAsia="ru-RU"/>
        </w:rPr>
        <w:br/>
        <w:t>г) маркетинговые (связаны со сбытом и продвижением)</w:t>
      </w:r>
      <w:r w:rsidRPr="00104F3E">
        <w:rPr>
          <w:rFonts w:ascii="Times New Roman" w:eastAsia="Times New Roman" w:hAnsi="Times New Roman" w:cs="Times New Roman"/>
          <w:color w:val="000000"/>
          <w:sz w:val="16"/>
          <w:szCs w:val="16"/>
          <w:lang w:eastAsia="ru-RU"/>
        </w:rPr>
        <w:br/>
      </w:r>
      <w:proofErr w:type="spellStart"/>
      <w:r w:rsidRPr="00104F3E">
        <w:rPr>
          <w:rFonts w:ascii="Times New Roman" w:eastAsia="Times New Roman" w:hAnsi="Times New Roman" w:cs="Times New Roman"/>
          <w:color w:val="000000"/>
          <w:sz w:val="16"/>
          <w:szCs w:val="16"/>
          <w:lang w:eastAsia="ru-RU"/>
        </w:rPr>
        <w:t>д</w:t>
      </w:r>
      <w:proofErr w:type="spellEnd"/>
      <w:r w:rsidRPr="00104F3E">
        <w:rPr>
          <w:rFonts w:ascii="Times New Roman" w:eastAsia="Times New Roman" w:hAnsi="Times New Roman" w:cs="Times New Roman"/>
          <w:color w:val="000000"/>
          <w:sz w:val="16"/>
          <w:szCs w:val="16"/>
          <w:lang w:eastAsia="ru-RU"/>
        </w:rPr>
        <w:t>) научно-технические (совершенствование и разработка продукции, технологии, качества)</w:t>
      </w:r>
      <w:r w:rsidRPr="00104F3E">
        <w:rPr>
          <w:rFonts w:ascii="Times New Roman" w:eastAsia="Times New Roman" w:hAnsi="Times New Roman" w:cs="Times New Roman"/>
          <w:color w:val="000000"/>
          <w:sz w:val="16"/>
          <w:szCs w:val="16"/>
          <w:lang w:eastAsia="ru-RU"/>
        </w:rPr>
        <w:br/>
        <w:t>е) социальные (по персоналу)</w:t>
      </w:r>
      <w:r w:rsidRPr="00104F3E">
        <w:rPr>
          <w:rFonts w:ascii="Times New Roman" w:eastAsia="Times New Roman" w:hAnsi="Times New Roman" w:cs="Times New Roman"/>
          <w:color w:val="000000"/>
          <w:sz w:val="16"/>
          <w:szCs w:val="16"/>
          <w:lang w:eastAsia="ru-RU"/>
        </w:rPr>
        <w:br/>
        <w:t>7) По приоритетности:</w:t>
      </w:r>
      <w:r w:rsidRPr="00104F3E">
        <w:rPr>
          <w:rFonts w:ascii="Times New Roman" w:eastAsia="Times New Roman" w:hAnsi="Times New Roman" w:cs="Times New Roman"/>
          <w:color w:val="000000"/>
          <w:sz w:val="16"/>
          <w:szCs w:val="16"/>
          <w:lang w:eastAsia="ru-RU"/>
        </w:rPr>
        <w:br/>
        <w:t>– необходимые</w:t>
      </w:r>
      <w:r w:rsidRPr="00104F3E">
        <w:rPr>
          <w:rFonts w:ascii="Times New Roman" w:eastAsia="Times New Roman" w:hAnsi="Times New Roman" w:cs="Times New Roman"/>
          <w:color w:val="000000"/>
          <w:sz w:val="16"/>
          <w:szCs w:val="16"/>
          <w:lang w:eastAsia="ru-RU"/>
        </w:rPr>
        <w:br/>
        <w:t>– желательные</w:t>
      </w:r>
      <w:r w:rsidRPr="00104F3E">
        <w:rPr>
          <w:rFonts w:ascii="Times New Roman" w:eastAsia="Times New Roman" w:hAnsi="Times New Roman" w:cs="Times New Roman"/>
          <w:color w:val="000000"/>
          <w:sz w:val="16"/>
          <w:szCs w:val="16"/>
          <w:lang w:eastAsia="ru-RU"/>
        </w:rPr>
        <w:br/>
        <w:t>– возможные</w:t>
      </w:r>
      <w:r w:rsidRPr="00104F3E">
        <w:rPr>
          <w:rFonts w:ascii="Times New Roman" w:eastAsia="Times New Roman" w:hAnsi="Times New Roman" w:cs="Times New Roman"/>
          <w:color w:val="000000"/>
          <w:sz w:val="16"/>
          <w:szCs w:val="16"/>
          <w:lang w:eastAsia="ru-RU"/>
        </w:rPr>
        <w:br/>
        <w:t>8) По направленности:</w:t>
      </w:r>
      <w:r w:rsidRPr="00104F3E">
        <w:rPr>
          <w:rFonts w:ascii="Times New Roman" w:eastAsia="Times New Roman" w:hAnsi="Times New Roman" w:cs="Times New Roman"/>
          <w:color w:val="000000"/>
          <w:sz w:val="16"/>
          <w:szCs w:val="16"/>
          <w:lang w:eastAsia="ru-RU"/>
        </w:rPr>
        <w:br/>
        <w:t>– на конечный результат (например, выпуск определенного объема продукции)</w:t>
      </w:r>
      <w:r w:rsidRPr="00104F3E">
        <w:rPr>
          <w:rFonts w:ascii="Times New Roman" w:eastAsia="Times New Roman" w:hAnsi="Times New Roman" w:cs="Times New Roman"/>
          <w:color w:val="000000"/>
          <w:sz w:val="16"/>
          <w:szCs w:val="16"/>
          <w:lang w:eastAsia="ru-RU"/>
        </w:rPr>
        <w:br/>
        <w:t>– на осуществление деятельности (например, совершенствование технологии)</w:t>
      </w:r>
      <w:r w:rsidRPr="00104F3E">
        <w:rPr>
          <w:rFonts w:ascii="Times New Roman" w:eastAsia="Times New Roman" w:hAnsi="Times New Roman" w:cs="Times New Roman"/>
          <w:color w:val="000000"/>
          <w:sz w:val="16"/>
          <w:szCs w:val="16"/>
          <w:lang w:eastAsia="ru-RU"/>
        </w:rPr>
        <w:br/>
        <w:t>– на достижение определенного состояния (например, приобретение новой профессии)</w:t>
      </w:r>
      <w:r w:rsidRPr="00104F3E">
        <w:rPr>
          <w:rFonts w:ascii="Times New Roman" w:eastAsia="Times New Roman" w:hAnsi="Times New Roman" w:cs="Times New Roman"/>
          <w:color w:val="000000"/>
          <w:sz w:val="16"/>
          <w:szCs w:val="16"/>
          <w:lang w:eastAsia="ru-RU"/>
        </w:rPr>
        <w:br/>
        <w:t>9) По форме выражения:</w:t>
      </w:r>
      <w:r w:rsidRPr="00104F3E">
        <w:rPr>
          <w:rFonts w:ascii="Times New Roman" w:eastAsia="Times New Roman" w:hAnsi="Times New Roman" w:cs="Times New Roman"/>
          <w:color w:val="000000"/>
          <w:sz w:val="16"/>
          <w:szCs w:val="16"/>
          <w:lang w:eastAsia="ru-RU"/>
        </w:rPr>
        <w:br/>
        <w:t>– описанные количественно</w:t>
      </w:r>
      <w:r w:rsidRPr="00104F3E">
        <w:rPr>
          <w:rFonts w:ascii="Times New Roman" w:eastAsia="Times New Roman" w:hAnsi="Times New Roman" w:cs="Times New Roman"/>
          <w:color w:val="000000"/>
          <w:sz w:val="16"/>
          <w:szCs w:val="16"/>
          <w:lang w:eastAsia="ru-RU"/>
        </w:rPr>
        <w:br/>
        <w:t>– описанные качественно</w:t>
      </w:r>
      <w:r w:rsidRPr="00104F3E">
        <w:rPr>
          <w:rFonts w:ascii="Times New Roman" w:eastAsia="Times New Roman" w:hAnsi="Times New Roman" w:cs="Times New Roman"/>
          <w:color w:val="000000"/>
          <w:sz w:val="16"/>
          <w:szCs w:val="16"/>
          <w:lang w:eastAsia="ru-RU"/>
        </w:rPr>
        <w:br/>
        <w:t>10) По особенностям взаимодействия:</w:t>
      </w:r>
      <w:r w:rsidRPr="00104F3E">
        <w:rPr>
          <w:rFonts w:ascii="Times New Roman" w:eastAsia="Times New Roman" w:hAnsi="Times New Roman" w:cs="Times New Roman"/>
          <w:color w:val="000000"/>
          <w:sz w:val="16"/>
          <w:szCs w:val="16"/>
          <w:lang w:eastAsia="ru-RU"/>
        </w:rPr>
        <w:br/>
        <w:t>– безразличные друг к другу (индифферентные)</w:t>
      </w:r>
      <w:r w:rsidRPr="00104F3E">
        <w:rPr>
          <w:rFonts w:ascii="Times New Roman" w:eastAsia="Times New Roman" w:hAnsi="Times New Roman" w:cs="Times New Roman"/>
          <w:color w:val="000000"/>
          <w:sz w:val="16"/>
          <w:szCs w:val="16"/>
          <w:lang w:eastAsia="ru-RU"/>
        </w:rPr>
        <w:br/>
        <w:t>– конкурирующие</w:t>
      </w:r>
      <w:r w:rsidRPr="00104F3E">
        <w:rPr>
          <w:rFonts w:ascii="Times New Roman" w:eastAsia="Times New Roman" w:hAnsi="Times New Roman" w:cs="Times New Roman"/>
          <w:color w:val="000000"/>
          <w:sz w:val="16"/>
          <w:szCs w:val="16"/>
          <w:lang w:eastAsia="ru-RU"/>
        </w:rPr>
        <w:br/>
        <w:t>– дополняющие (</w:t>
      </w:r>
      <w:proofErr w:type="spellStart"/>
      <w:r w:rsidRPr="00104F3E">
        <w:rPr>
          <w:rFonts w:ascii="Times New Roman" w:eastAsia="Times New Roman" w:hAnsi="Times New Roman" w:cs="Times New Roman"/>
          <w:color w:val="000000"/>
          <w:sz w:val="16"/>
          <w:szCs w:val="16"/>
          <w:lang w:eastAsia="ru-RU"/>
        </w:rPr>
        <w:t>комплементарные</w:t>
      </w:r>
      <w:proofErr w:type="spellEnd"/>
      <w:r w:rsidRPr="00104F3E">
        <w:rPr>
          <w:rFonts w:ascii="Times New Roman" w:eastAsia="Times New Roman" w:hAnsi="Times New Roman" w:cs="Times New Roman"/>
          <w:color w:val="000000"/>
          <w:sz w:val="16"/>
          <w:szCs w:val="16"/>
          <w:lang w:eastAsia="ru-RU"/>
        </w:rPr>
        <w:t>)</w:t>
      </w:r>
      <w:r w:rsidRPr="00104F3E">
        <w:rPr>
          <w:rFonts w:ascii="Times New Roman" w:eastAsia="Times New Roman" w:hAnsi="Times New Roman" w:cs="Times New Roman"/>
          <w:color w:val="000000"/>
          <w:sz w:val="16"/>
          <w:szCs w:val="16"/>
          <w:lang w:eastAsia="ru-RU"/>
        </w:rPr>
        <w:br/>
        <w:t>– исключающие друг друга (антагонистические)</w:t>
      </w:r>
      <w:r w:rsidRPr="00104F3E">
        <w:rPr>
          <w:rFonts w:ascii="Times New Roman" w:eastAsia="Times New Roman" w:hAnsi="Times New Roman" w:cs="Times New Roman"/>
          <w:color w:val="000000"/>
          <w:sz w:val="16"/>
          <w:szCs w:val="16"/>
          <w:lang w:eastAsia="ru-RU"/>
        </w:rPr>
        <w:br/>
        <w:t>– совпадающие (идентичные)</w:t>
      </w:r>
      <w:r w:rsidRPr="00104F3E">
        <w:rPr>
          <w:rFonts w:ascii="Times New Roman" w:eastAsia="Times New Roman" w:hAnsi="Times New Roman" w:cs="Times New Roman"/>
          <w:color w:val="000000"/>
          <w:sz w:val="16"/>
          <w:szCs w:val="16"/>
          <w:lang w:eastAsia="ru-RU"/>
        </w:rPr>
        <w:br/>
        <w:t>11) По степени обязательности:</w:t>
      </w:r>
      <w:r w:rsidRPr="00104F3E">
        <w:rPr>
          <w:rFonts w:ascii="Times New Roman" w:eastAsia="Times New Roman" w:hAnsi="Times New Roman" w:cs="Times New Roman"/>
          <w:color w:val="000000"/>
          <w:sz w:val="16"/>
          <w:szCs w:val="16"/>
          <w:lang w:eastAsia="ru-RU"/>
        </w:rPr>
        <w:br/>
        <w:t>– цели-задания</w:t>
      </w:r>
      <w:r w:rsidRPr="00104F3E">
        <w:rPr>
          <w:rFonts w:ascii="Times New Roman" w:eastAsia="Times New Roman" w:hAnsi="Times New Roman" w:cs="Times New Roman"/>
          <w:color w:val="000000"/>
          <w:sz w:val="16"/>
          <w:szCs w:val="16"/>
          <w:lang w:eastAsia="ru-RU"/>
        </w:rPr>
        <w:br/>
      </w:r>
      <w:r w:rsidRPr="00104F3E">
        <w:rPr>
          <w:rFonts w:ascii="Times New Roman" w:eastAsia="Times New Roman" w:hAnsi="Times New Roman" w:cs="Times New Roman"/>
          <w:color w:val="000000"/>
          <w:sz w:val="16"/>
          <w:szCs w:val="16"/>
          <w:lang w:eastAsia="ru-RU"/>
        </w:rPr>
        <w:lastRenderedPageBreak/>
        <w:t>– цели-ориентиры</w:t>
      </w:r>
      <w:r w:rsidRPr="00104F3E">
        <w:rPr>
          <w:rFonts w:ascii="Times New Roman" w:eastAsia="Times New Roman" w:hAnsi="Times New Roman" w:cs="Times New Roman"/>
          <w:color w:val="000000"/>
          <w:sz w:val="16"/>
          <w:szCs w:val="16"/>
          <w:lang w:eastAsia="ru-RU"/>
        </w:rPr>
        <w:br/>
        <w:t>12) По масштабности</w:t>
      </w:r>
      <w:r w:rsidRPr="00104F3E">
        <w:rPr>
          <w:rFonts w:ascii="Times New Roman" w:eastAsia="Times New Roman" w:hAnsi="Times New Roman" w:cs="Times New Roman"/>
          <w:color w:val="000000"/>
          <w:sz w:val="16"/>
          <w:szCs w:val="16"/>
          <w:lang w:eastAsia="ru-RU"/>
        </w:rPr>
        <w:br/>
        <w:t>– глобальные</w:t>
      </w:r>
      <w:r w:rsidRPr="00104F3E">
        <w:rPr>
          <w:rFonts w:ascii="Times New Roman" w:eastAsia="Times New Roman" w:hAnsi="Times New Roman" w:cs="Times New Roman"/>
          <w:color w:val="000000"/>
          <w:sz w:val="16"/>
          <w:szCs w:val="16"/>
          <w:lang w:eastAsia="ru-RU"/>
        </w:rPr>
        <w:br/>
        <w:t>– общие</w:t>
      </w:r>
      <w:r w:rsidRPr="00104F3E">
        <w:rPr>
          <w:rFonts w:ascii="Times New Roman" w:eastAsia="Times New Roman" w:hAnsi="Times New Roman" w:cs="Times New Roman"/>
          <w:color w:val="000000"/>
          <w:sz w:val="16"/>
          <w:szCs w:val="16"/>
          <w:lang w:eastAsia="ru-RU"/>
        </w:rPr>
        <w:br/>
        <w:t>– частичные</w:t>
      </w:r>
      <w:r w:rsidRPr="00104F3E">
        <w:rPr>
          <w:rFonts w:ascii="Times New Roman" w:eastAsia="Times New Roman" w:hAnsi="Times New Roman" w:cs="Times New Roman"/>
          <w:color w:val="000000"/>
          <w:sz w:val="16"/>
          <w:szCs w:val="16"/>
          <w:lang w:eastAsia="ru-RU"/>
        </w:rPr>
        <w:br/>
        <w:t>13) По степени реальности:</w:t>
      </w:r>
      <w:r w:rsidRPr="00104F3E">
        <w:rPr>
          <w:rFonts w:ascii="Times New Roman" w:eastAsia="Times New Roman" w:hAnsi="Times New Roman" w:cs="Times New Roman"/>
          <w:color w:val="000000"/>
          <w:sz w:val="16"/>
          <w:szCs w:val="16"/>
          <w:lang w:eastAsia="ru-RU"/>
        </w:rPr>
        <w:br/>
        <w:t>– действительные</w:t>
      </w:r>
      <w:r w:rsidRPr="00104F3E">
        <w:rPr>
          <w:rFonts w:ascii="Times New Roman" w:eastAsia="Times New Roman" w:hAnsi="Times New Roman" w:cs="Times New Roman"/>
          <w:color w:val="000000"/>
          <w:sz w:val="16"/>
          <w:szCs w:val="16"/>
          <w:lang w:eastAsia="ru-RU"/>
        </w:rPr>
        <w:br/>
        <w:t>– мнимые</w:t>
      </w:r>
      <w:r w:rsidRPr="00104F3E">
        <w:rPr>
          <w:rFonts w:ascii="Times New Roman" w:eastAsia="Times New Roman" w:hAnsi="Times New Roman" w:cs="Times New Roman"/>
          <w:color w:val="000000"/>
          <w:sz w:val="16"/>
          <w:szCs w:val="16"/>
          <w:lang w:eastAsia="ru-RU"/>
        </w:rPr>
        <w:br/>
        <w:t>14) По уровню:</w:t>
      </w:r>
      <w:r w:rsidRPr="00104F3E">
        <w:rPr>
          <w:rFonts w:ascii="Times New Roman" w:eastAsia="Times New Roman" w:hAnsi="Times New Roman" w:cs="Times New Roman"/>
          <w:color w:val="000000"/>
          <w:sz w:val="16"/>
          <w:szCs w:val="16"/>
          <w:lang w:eastAsia="ru-RU"/>
        </w:rPr>
        <w:br/>
        <w:t>– миссия (философия; имеет общественный характер)</w:t>
      </w:r>
      <w:r w:rsidRPr="00104F3E">
        <w:rPr>
          <w:rFonts w:ascii="Times New Roman" w:eastAsia="Times New Roman" w:hAnsi="Times New Roman" w:cs="Times New Roman"/>
          <w:color w:val="000000"/>
          <w:sz w:val="16"/>
          <w:szCs w:val="16"/>
          <w:lang w:eastAsia="ru-RU"/>
        </w:rPr>
        <w:br/>
        <w:t>– генеральные (1-3; внутриорганизационные; получение прибыли; с миссией не совпадает)</w:t>
      </w:r>
      <w:r w:rsidRPr="00104F3E">
        <w:rPr>
          <w:rFonts w:ascii="Times New Roman" w:eastAsia="Times New Roman" w:hAnsi="Times New Roman" w:cs="Times New Roman"/>
          <w:color w:val="000000"/>
          <w:sz w:val="16"/>
          <w:szCs w:val="16"/>
          <w:lang w:eastAsia="ru-RU"/>
        </w:rPr>
        <w:br/>
        <w:t>– стратегические (долгосрочные 4-6; по важнейшим направлениям деятельности)</w:t>
      </w:r>
      <w:r w:rsidRPr="00104F3E">
        <w:rPr>
          <w:rFonts w:ascii="Times New Roman" w:eastAsia="Times New Roman" w:hAnsi="Times New Roman" w:cs="Times New Roman"/>
          <w:color w:val="000000"/>
          <w:sz w:val="16"/>
          <w:szCs w:val="16"/>
          <w:lang w:eastAsia="ru-RU"/>
        </w:rPr>
        <w:br/>
        <w:t>а) интегральные (решение общих задач)</w:t>
      </w:r>
      <w:r w:rsidRPr="00104F3E">
        <w:rPr>
          <w:rFonts w:ascii="Times New Roman" w:eastAsia="Times New Roman" w:hAnsi="Times New Roman" w:cs="Times New Roman"/>
          <w:color w:val="000000"/>
          <w:sz w:val="16"/>
          <w:szCs w:val="16"/>
          <w:lang w:eastAsia="ru-RU"/>
        </w:rPr>
        <w:br/>
        <w:t>б) функциональные (по функциональным подсистемам)</w:t>
      </w:r>
      <w:r w:rsidRPr="00104F3E">
        <w:rPr>
          <w:rFonts w:ascii="Times New Roman" w:eastAsia="Times New Roman" w:hAnsi="Times New Roman" w:cs="Times New Roman"/>
          <w:color w:val="000000"/>
          <w:sz w:val="16"/>
          <w:szCs w:val="16"/>
          <w:lang w:eastAsia="ru-RU"/>
        </w:rPr>
        <w:br/>
        <w:t>– специфические (средне- и краткосрочные; для подразделений)</w:t>
      </w:r>
      <w:r w:rsidRPr="00104F3E">
        <w:rPr>
          <w:rFonts w:ascii="Times New Roman" w:eastAsia="Times New Roman" w:hAnsi="Times New Roman" w:cs="Times New Roman"/>
          <w:color w:val="000000"/>
          <w:sz w:val="16"/>
          <w:szCs w:val="16"/>
          <w:lang w:eastAsia="ru-RU"/>
        </w:rPr>
        <w:br/>
        <w:t>а) операционные (для отдельного работника)</w:t>
      </w:r>
      <w:r w:rsidRPr="00104F3E">
        <w:rPr>
          <w:rFonts w:ascii="Times New Roman" w:eastAsia="Times New Roman" w:hAnsi="Times New Roman" w:cs="Times New Roman"/>
          <w:color w:val="000000"/>
          <w:sz w:val="16"/>
          <w:szCs w:val="16"/>
          <w:lang w:eastAsia="ru-RU"/>
        </w:rPr>
        <w:br/>
        <w:t>б) оперативные(для подразделения)</w:t>
      </w:r>
      <w:r w:rsidRPr="00104F3E">
        <w:rPr>
          <w:rFonts w:ascii="Times New Roman" w:eastAsia="Times New Roman" w:hAnsi="Times New Roman" w:cs="Times New Roman"/>
          <w:color w:val="000000"/>
          <w:sz w:val="16"/>
          <w:szCs w:val="16"/>
          <w:lang w:eastAsia="ru-RU"/>
        </w:rPr>
        <w:br/>
        <w:t xml:space="preserve">Количество и разнообразие целей и задач настолько велики, что организация не может обойтись без системного подхода к определению их состава, размеров, специализации и т.д. В качестве удобного и апробированного инструмента эффективного и комплексного </w:t>
      </w:r>
      <w:proofErr w:type="spellStart"/>
      <w:r w:rsidRPr="00104F3E">
        <w:rPr>
          <w:rFonts w:ascii="Times New Roman" w:eastAsia="Times New Roman" w:hAnsi="Times New Roman" w:cs="Times New Roman"/>
          <w:color w:val="000000"/>
          <w:sz w:val="16"/>
          <w:szCs w:val="16"/>
          <w:lang w:eastAsia="ru-RU"/>
        </w:rPr>
        <w:t>целеполагания</w:t>
      </w:r>
      <w:proofErr w:type="spellEnd"/>
      <w:r w:rsidRPr="00104F3E">
        <w:rPr>
          <w:rFonts w:ascii="Times New Roman" w:eastAsia="Times New Roman" w:hAnsi="Times New Roman" w:cs="Times New Roman"/>
          <w:color w:val="000000"/>
          <w:sz w:val="16"/>
          <w:szCs w:val="16"/>
          <w:lang w:eastAsia="ru-RU"/>
        </w:rPr>
        <w:t xml:space="preserve"> используется дерево-граф, т.н. дерево целей, представляющее собой декомпозицию главной цели на подцели.</w:t>
      </w:r>
      <w:r w:rsidRPr="00104F3E">
        <w:rPr>
          <w:rFonts w:ascii="Times New Roman" w:eastAsia="Times New Roman" w:hAnsi="Times New Roman" w:cs="Times New Roman"/>
          <w:color w:val="000000"/>
          <w:sz w:val="16"/>
          <w:szCs w:val="16"/>
          <w:lang w:eastAsia="ru-RU"/>
        </w:rPr>
        <w:br/>
        <w:t>Количество уровней декомпозиции зависит от масштабов и сложности целей, принятой в менеджменте иерархии и т.д.</w:t>
      </w:r>
    </w:p>
    <w:p w:rsidR="00572DF1" w:rsidRPr="00104F3E" w:rsidRDefault="00F67FD8"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46,</w:t>
      </w:r>
      <w:r w:rsidR="008E7576" w:rsidRPr="00104F3E">
        <w:rPr>
          <w:rFonts w:ascii="Times New Roman" w:eastAsia="Times New Roman" w:hAnsi="Times New Roman" w:cs="Times New Roman"/>
          <w:color w:val="000000"/>
          <w:sz w:val="16"/>
          <w:szCs w:val="16"/>
          <w:lang w:eastAsia="ru-RU"/>
        </w:rPr>
        <w:t xml:space="preserve"> </w:t>
      </w:r>
      <w:r w:rsidRPr="00104F3E">
        <w:rPr>
          <w:rFonts w:ascii="Times New Roman" w:eastAsia="Times New Roman" w:hAnsi="Times New Roman" w:cs="Times New Roman"/>
          <w:color w:val="000000"/>
          <w:sz w:val="16"/>
          <w:szCs w:val="16"/>
          <w:lang w:eastAsia="ru-RU"/>
        </w:rPr>
        <w:t>47,</w:t>
      </w:r>
      <w:r w:rsidR="008E7576" w:rsidRPr="00104F3E">
        <w:rPr>
          <w:rFonts w:ascii="Times New Roman" w:eastAsia="Times New Roman" w:hAnsi="Times New Roman" w:cs="Times New Roman"/>
          <w:color w:val="000000"/>
          <w:sz w:val="16"/>
          <w:szCs w:val="16"/>
          <w:lang w:eastAsia="ru-RU"/>
        </w:rPr>
        <w:t xml:space="preserve"> </w:t>
      </w:r>
    </w:p>
    <w:p w:rsidR="004B2AEA" w:rsidRPr="00104F3E" w:rsidRDefault="004B2AEA"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48. Факторы, влияющие на выбор организационной структуры.</w:t>
      </w:r>
    </w:p>
    <w:p w:rsidR="004B2AEA" w:rsidRPr="00104F3E" w:rsidRDefault="004B2AEA"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На выбор организационной структуры влияют различные факторы. К наиболее значимым из них относятся: размер и характер деятельности организации, компании, ее географическое размещение, цели, стоящие перед организацией, применяемая технология, интенсивность и масштабы нововведений, квалификация персонала, ценности, которых придерживаются руководители и сотрудники организации, динамизм внешней среды, реализуемая стратегия.</w:t>
      </w:r>
    </w:p>
    <w:p w:rsidR="004B2AEA" w:rsidRPr="00104F3E" w:rsidRDefault="004B2AEA"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Размер и характер деятельности признаются важнейшими факторами, определяющими контуры и параметры структуры управления. Подходы к построению организационных структур различны в крупных, средних и малых компаниях, находящихся на разных стадиях жизненного цикла, имеющих разный уровень разделения и специализации труда, его кооперирования и т.п. Масштабы деятельности компании влияют на число уровней иерархии управления, количество подразделений, численность работников управления и др.</w:t>
      </w:r>
    </w:p>
    <w:p w:rsidR="004B2AEA" w:rsidRPr="00104F3E" w:rsidRDefault="004B2AEA"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Географическое размещение деятельности компании может привести к необходимости создания региональных подразделений, руководителям которых делегируются определенные права по управлению соответствующими территориями. При этом возможны различные варианты построения организационных структур: региональные отделения могут образовываться в рамках линейно-функциональной структуры либо создается региональная </w:t>
      </w:r>
      <w:proofErr w:type="spellStart"/>
      <w:r w:rsidRPr="00104F3E">
        <w:rPr>
          <w:rFonts w:ascii="Times New Roman" w:hAnsi="Times New Roman" w:cs="Times New Roman"/>
          <w:color w:val="000000"/>
          <w:sz w:val="16"/>
          <w:szCs w:val="16"/>
          <w:shd w:val="clear" w:color="auto" w:fill="FFFFFF"/>
        </w:rPr>
        <w:t>дивизиональная</w:t>
      </w:r>
      <w:proofErr w:type="spellEnd"/>
      <w:r w:rsidRPr="00104F3E">
        <w:rPr>
          <w:rFonts w:ascii="Times New Roman" w:hAnsi="Times New Roman" w:cs="Times New Roman"/>
          <w:color w:val="000000"/>
          <w:sz w:val="16"/>
          <w:szCs w:val="16"/>
          <w:shd w:val="clear" w:color="auto" w:fill="FFFFFF"/>
        </w:rPr>
        <w:t xml:space="preserve"> структура или ее модификация — организационная структура на базе СХП. Форма организационного построения зависит от размера компании, количества обслуживаемых ею географических рынков и их удаленности друг от друга, степени сходства или различия условий функционирования организации на различных территориях, проводимой региональной политики и др.</w:t>
      </w:r>
    </w:p>
    <w:p w:rsidR="004B2AEA" w:rsidRPr="00104F3E" w:rsidRDefault="004B2AEA"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Технологический фактор (способы изготовления продукции, тип используемого оборудования и т.п.) оказывает непосредственное влияние на выбор организационной структуры. Тип последней должен соответствовать общим принципам технологии основной производственно-хозяйственной деятельности компании. Организационная структура должна быть спроектирована таким образом, чтобы она обеспечивала требуемую интенсивность и масштабы нововведений.</w:t>
      </w:r>
    </w:p>
    <w:p w:rsidR="004B2AEA" w:rsidRPr="00104F3E" w:rsidRDefault="004B2AEA"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На выбор организационной структуры значительное влияние оказывают философия бизнеса и ценности руководителей, их квалификация и опыт работы. Сами работники компании также воздействуют на выбор организационной структуры. Высококвалифицированные работники или работники с большим творческим потенциалом предпочитают структуры, предоставляющие им больше самостоятельности, возможности для самовыражения и развития, малоквалифицированные работники — структуры, обеспечивающие детальное нормирование и регламентацию труда.</w:t>
      </w:r>
    </w:p>
    <w:p w:rsidR="004B2AEA" w:rsidRPr="00104F3E" w:rsidRDefault="004B2AEA"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Характеристики внешней среды — сложность, динамичность, неопределенность — оказывают непосредственное влияние па выбор организационной структуры управления. В стабильных условиях функционирования организации успешно применяют механистические организационные структуры (линейная, функциональная, линейно-функциональная, линейно-штабная, </w:t>
      </w:r>
      <w:proofErr w:type="spellStart"/>
      <w:r w:rsidRPr="00104F3E">
        <w:rPr>
          <w:rFonts w:ascii="Times New Roman" w:hAnsi="Times New Roman" w:cs="Times New Roman"/>
          <w:color w:val="000000"/>
          <w:sz w:val="16"/>
          <w:szCs w:val="16"/>
          <w:shd w:val="clear" w:color="auto" w:fill="FFFFFF"/>
        </w:rPr>
        <w:t>дивизиональная</w:t>
      </w:r>
      <w:proofErr w:type="spellEnd"/>
      <w:r w:rsidRPr="00104F3E">
        <w:rPr>
          <w:rFonts w:ascii="Times New Roman" w:hAnsi="Times New Roman" w:cs="Times New Roman"/>
          <w:color w:val="000000"/>
          <w:sz w:val="16"/>
          <w:szCs w:val="16"/>
          <w:shd w:val="clear" w:color="auto" w:fill="FFFFFF"/>
        </w:rPr>
        <w:t>), отличительными чертами которых являются рациональность, ответственность и иерархичность. Однако присущие им жесткость, невозможность с их помощью управлять процессом изменений делают их неэффективными в условиях растущей сложности и изменчивости внешней среды. Если внешняя среда характеризуется высокой динамичностью и неопределенностью, структура организации должна быть гибкой и адаптивной, способной относительно легко менять свою форму, приспосабливаться к новым условиям. Этими свойствами обладают разновидности органического типа структур — проектные, матричные, программно-целевые и др., ориентированные на ускоренную реализацию сложных программ и проектов.</w:t>
      </w:r>
    </w:p>
    <w:p w:rsidR="004B2AEA" w:rsidRPr="00104F3E" w:rsidRDefault="004B2AEA"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Стратегия и организационная структура тесно взаимосвязаны: во-первых, стратегия служит основным фактором, определяющим организационную структуру; во-вторых, организационная структура должна создавать необходимые условия для успешной реализации стратегии. Поэтому при переходе к реализации новой стратегии следует проверять, насколько ей соответствует существующая организационная структура, и при необходимости проводить соответствующие организационные изменения.</w:t>
      </w:r>
    </w:p>
    <w:p w:rsidR="004B2AEA" w:rsidRPr="00104F3E" w:rsidRDefault="004B2AEA"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Отметим, что перечисленные выше факторы взаимосвязаны и при выборе организационной структуры целесообразно учитывать их комплексное влияние.</w:t>
      </w:r>
    </w:p>
    <w:p w:rsidR="00582504" w:rsidRPr="00104F3E" w:rsidRDefault="00582504"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 xml:space="preserve">49. Основные требования к процессу </w:t>
      </w:r>
      <w:proofErr w:type="spellStart"/>
      <w:r w:rsidRPr="00104F3E">
        <w:rPr>
          <w:rFonts w:ascii="Times New Roman" w:hAnsi="Times New Roman" w:cs="Times New Roman"/>
          <w:b/>
          <w:sz w:val="16"/>
          <w:szCs w:val="16"/>
        </w:rPr>
        <w:t>целеполагания</w:t>
      </w:r>
      <w:proofErr w:type="spellEnd"/>
      <w:r w:rsidRPr="00104F3E">
        <w:rPr>
          <w:rFonts w:ascii="Times New Roman" w:hAnsi="Times New Roman" w:cs="Times New Roman"/>
          <w:b/>
          <w:sz w:val="16"/>
          <w:szCs w:val="16"/>
        </w:rPr>
        <w:t xml:space="preserve"> в организации.</w:t>
      </w:r>
    </w:p>
    <w:p w:rsidR="00582504" w:rsidRPr="00104F3E" w:rsidRDefault="00582504" w:rsidP="00321C15">
      <w:pPr>
        <w:spacing w:after="0" w:line="240" w:lineRule="auto"/>
        <w:ind w:firstLine="284"/>
        <w:contextualSpacing/>
        <w:rPr>
          <w:rFonts w:ascii="Times New Roman" w:hAnsi="Times New Roman" w:cs="Times New Roman"/>
          <w:color w:val="000000"/>
          <w:sz w:val="16"/>
          <w:szCs w:val="16"/>
          <w:shd w:val="clear" w:color="auto" w:fill="FFFFFF"/>
        </w:rPr>
      </w:pPr>
      <w:proofErr w:type="spellStart"/>
      <w:r w:rsidRPr="00104F3E">
        <w:rPr>
          <w:rFonts w:ascii="Times New Roman" w:hAnsi="Times New Roman" w:cs="Times New Roman"/>
          <w:color w:val="000000"/>
          <w:sz w:val="16"/>
          <w:szCs w:val="16"/>
          <w:shd w:val="clear" w:color="auto" w:fill="FFFFFF"/>
        </w:rPr>
        <w:t>Целеполагание</w:t>
      </w:r>
      <w:proofErr w:type="spellEnd"/>
      <w:r w:rsidRPr="00104F3E">
        <w:rPr>
          <w:rFonts w:ascii="Times New Roman" w:hAnsi="Times New Roman" w:cs="Times New Roman"/>
          <w:color w:val="000000"/>
          <w:sz w:val="16"/>
          <w:szCs w:val="16"/>
          <w:shd w:val="clear" w:color="auto" w:fill="FFFFFF"/>
        </w:rPr>
        <w:t xml:space="preserve"> — процесс выбора одной или нескольких целей с установлением параметров допустимых отклонений для управления процессом осуществления идеи.</w:t>
      </w:r>
    </w:p>
    <w:p w:rsidR="00582504" w:rsidRPr="00104F3E" w:rsidRDefault="00582504"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Термин «</w:t>
      </w:r>
      <w:proofErr w:type="spellStart"/>
      <w:r w:rsidRPr="00104F3E">
        <w:rPr>
          <w:rFonts w:ascii="Times New Roman" w:hAnsi="Times New Roman" w:cs="Times New Roman"/>
          <w:color w:val="000000"/>
          <w:sz w:val="16"/>
          <w:szCs w:val="16"/>
          <w:shd w:val="clear" w:color="auto" w:fill="FFFFFF"/>
        </w:rPr>
        <w:t>целеполагание</w:t>
      </w:r>
      <w:proofErr w:type="spellEnd"/>
      <w:r w:rsidRPr="00104F3E">
        <w:rPr>
          <w:rFonts w:ascii="Times New Roman" w:hAnsi="Times New Roman" w:cs="Times New Roman"/>
          <w:color w:val="000000"/>
          <w:sz w:val="16"/>
          <w:szCs w:val="16"/>
          <w:shd w:val="clear" w:color="auto" w:fill="FFFFFF"/>
        </w:rPr>
        <w:t xml:space="preserve">» применяется для именования краткосрочных обучающих курсов — тренингов, — популярных в </w:t>
      </w:r>
      <w:proofErr w:type="spellStart"/>
      <w:r w:rsidRPr="00104F3E">
        <w:rPr>
          <w:rFonts w:ascii="Times New Roman" w:hAnsi="Times New Roman" w:cs="Times New Roman"/>
          <w:color w:val="000000"/>
          <w:sz w:val="16"/>
          <w:szCs w:val="16"/>
          <w:shd w:val="clear" w:color="auto" w:fill="FFFFFF"/>
        </w:rPr>
        <w:t>бизнес-среде</w:t>
      </w:r>
      <w:proofErr w:type="spellEnd"/>
      <w:r w:rsidRPr="00104F3E">
        <w:rPr>
          <w:rFonts w:ascii="Times New Roman" w:hAnsi="Times New Roman" w:cs="Times New Roman"/>
          <w:color w:val="000000"/>
          <w:sz w:val="16"/>
          <w:szCs w:val="16"/>
          <w:shd w:val="clear" w:color="auto" w:fill="FFFFFF"/>
        </w:rPr>
        <w:t>, изучающих системы планирования, методики управления временем (</w:t>
      </w:r>
      <w:proofErr w:type="spellStart"/>
      <w:r w:rsidRPr="00104F3E">
        <w:rPr>
          <w:rFonts w:ascii="Times New Roman" w:hAnsi="Times New Roman" w:cs="Times New Roman"/>
          <w:color w:val="000000"/>
          <w:sz w:val="16"/>
          <w:szCs w:val="16"/>
          <w:shd w:val="clear" w:color="auto" w:fill="FFFFFF"/>
        </w:rPr>
        <w:t>time</w:t>
      </w:r>
      <w:proofErr w:type="spellEnd"/>
      <w:r w:rsidRPr="00104F3E">
        <w:rPr>
          <w:rFonts w:ascii="Times New Roman" w:hAnsi="Times New Roman" w:cs="Times New Roman"/>
          <w:color w:val="000000"/>
          <w:sz w:val="16"/>
          <w:szCs w:val="16"/>
          <w:shd w:val="clear" w:color="auto" w:fill="FFFFFF"/>
        </w:rPr>
        <w:t xml:space="preserve"> </w:t>
      </w:r>
      <w:proofErr w:type="spellStart"/>
      <w:r w:rsidRPr="00104F3E">
        <w:rPr>
          <w:rFonts w:ascii="Times New Roman" w:hAnsi="Times New Roman" w:cs="Times New Roman"/>
          <w:color w:val="000000"/>
          <w:sz w:val="16"/>
          <w:szCs w:val="16"/>
          <w:shd w:val="clear" w:color="auto" w:fill="FFFFFF"/>
        </w:rPr>
        <w:t>management</w:t>
      </w:r>
      <w:proofErr w:type="spellEnd"/>
      <w:r w:rsidRPr="00104F3E">
        <w:rPr>
          <w:rFonts w:ascii="Times New Roman" w:hAnsi="Times New Roman" w:cs="Times New Roman"/>
          <w:color w:val="000000"/>
          <w:sz w:val="16"/>
          <w:szCs w:val="16"/>
          <w:shd w:val="clear" w:color="auto" w:fill="FFFFFF"/>
        </w:rPr>
        <w:t xml:space="preserve">), в результате которых должны достигаться: </w:t>
      </w:r>
    </w:p>
    <w:p w:rsidR="00582504" w:rsidRPr="00104F3E" w:rsidRDefault="00582504"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 умение планировать рабочее время с учётом ближних и дальних перспектив, с учётом важности задач; </w:t>
      </w:r>
    </w:p>
    <w:p w:rsidR="00582504" w:rsidRPr="00104F3E" w:rsidRDefault="00582504"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 способность к выявлению оптимальных путей в решении задач; </w:t>
      </w:r>
    </w:p>
    <w:p w:rsidR="00582504" w:rsidRPr="00104F3E" w:rsidRDefault="00582504"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 умение правильно устанавливать цели и достигать их. </w:t>
      </w:r>
    </w:p>
    <w:p w:rsidR="00582504" w:rsidRPr="00104F3E" w:rsidRDefault="00582504"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Основные требования разработки целей</w:t>
      </w:r>
    </w:p>
    <w:p w:rsidR="00582504" w:rsidRPr="00104F3E" w:rsidRDefault="00582504" w:rsidP="00321C15">
      <w:pPr>
        <w:pStyle w:val="a3"/>
        <w:numPr>
          <w:ilvl w:val="0"/>
          <w:numId w:val="6"/>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Выживание и рост</w:t>
      </w:r>
    </w:p>
    <w:p w:rsidR="00582504" w:rsidRPr="00104F3E" w:rsidRDefault="00582504" w:rsidP="00321C15">
      <w:pPr>
        <w:pStyle w:val="a3"/>
        <w:numPr>
          <w:ilvl w:val="0"/>
          <w:numId w:val="6"/>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Прибыльность </w:t>
      </w:r>
    </w:p>
    <w:p w:rsidR="00582504" w:rsidRPr="00104F3E" w:rsidRDefault="00582504" w:rsidP="00321C15">
      <w:pPr>
        <w:pStyle w:val="a3"/>
        <w:numPr>
          <w:ilvl w:val="0"/>
          <w:numId w:val="6"/>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Распределение ресурсов и риски</w:t>
      </w:r>
    </w:p>
    <w:p w:rsidR="00582504" w:rsidRPr="00104F3E" w:rsidRDefault="00582504" w:rsidP="00321C15">
      <w:pPr>
        <w:pStyle w:val="a3"/>
        <w:numPr>
          <w:ilvl w:val="0"/>
          <w:numId w:val="6"/>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Продуктивность производства</w:t>
      </w:r>
    </w:p>
    <w:p w:rsidR="00582504" w:rsidRPr="00104F3E" w:rsidRDefault="00582504" w:rsidP="00321C15">
      <w:pPr>
        <w:pStyle w:val="a3"/>
        <w:numPr>
          <w:ilvl w:val="0"/>
          <w:numId w:val="6"/>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Конкурентная позиция</w:t>
      </w:r>
      <w:r w:rsidRPr="00104F3E">
        <w:rPr>
          <w:rFonts w:ascii="Times New Roman" w:hAnsi="Times New Roman" w:cs="Times New Roman"/>
          <w:color w:val="000000" w:themeColor="text1"/>
          <w:sz w:val="16"/>
          <w:szCs w:val="16"/>
          <w:shd w:val="clear" w:color="auto" w:fill="F0FFFF"/>
        </w:rPr>
        <w:t xml:space="preserve"> </w:t>
      </w:r>
    </w:p>
    <w:p w:rsidR="00582504" w:rsidRPr="00104F3E" w:rsidRDefault="00582504" w:rsidP="00321C15">
      <w:pPr>
        <w:pStyle w:val="a3"/>
        <w:numPr>
          <w:ilvl w:val="0"/>
          <w:numId w:val="6"/>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Повышение квалификации служащих и отношения с коллективом</w:t>
      </w:r>
    </w:p>
    <w:p w:rsidR="00582504" w:rsidRPr="00104F3E" w:rsidRDefault="00582504" w:rsidP="00321C15">
      <w:pPr>
        <w:pStyle w:val="a3"/>
        <w:numPr>
          <w:ilvl w:val="0"/>
          <w:numId w:val="6"/>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Технологическая деятельность</w:t>
      </w:r>
    </w:p>
    <w:p w:rsidR="00582504" w:rsidRPr="00104F3E" w:rsidRDefault="00582504" w:rsidP="00321C15">
      <w:pPr>
        <w:pStyle w:val="a3"/>
        <w:numPr>
          <w:ilvl w:val="0"/>
          <w:numId w:val="6"/>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Ответственность перед обществом</w:t>
      </w:r>
      <w:r w:rsidRPr="00104F3E">
        <w:rPr>
          <w:rFonts w:ascii="Times New Roman" w:hAnsi="Times New Roman" w:cs="Times New Roman"/>
          <w:color w:val="000000" w:themeColor="text1"/>
          <w:sz w:val="16"/>
          <w:szCs w:val="16"/>
        </w:rPr>
        <w:t>.</w:t>
      </w:r>
    </w:p>
    <w:p w:rsidR="00582504" w:rsidRPr="00104F3E" w:rsidRDefault="00582504"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Общие требования к процессу </w:t>
      </w:r>
      <w:proofErr w:type="spellStart"/>
      <w:r w:rsidRPr="00104F3E">
        <w:rPr>
          <w:rFonts w:ascii="Times New Roman" w:hAnsi="Times New Roman" w:cs="Times New Roman"/>
          <w:color w:val="000000"/>
          <w:sz w:val="16"/>
          <w:szCs w:val="16"/>
          <w:shd w:val="clear" w:color="auto" w:fill="FFFFFF"/>
        </w:rPr>
        <w:t>целеполагания</w:t>
      </w:r>
      <w:proofErr w:type="spellEnd"/>
      <w:r w:rsidRPr="00104F3E">
        <w:rPr>
          <w:rFonts w:ascii="Times New Roman" w:hAnsi="Times New Roman" w:cs="Times New Roman"/>
          <w:color w:val="000000"/>
          <w:sz w:val="16"/>
          <w:szCs w:val="16"/>
          <w:shd w:val="clear" w:color="auto" w:fill="FFFFFF"/>
        </w:rPr>
        <w:t xml:space="preserve"> в менеджменте</w:t>
      </w:r>
    </w:p>
    <w:p w:rsidR="00582504" w:rsidRPr="00104F3E" w:rsidRDefault="00582504" w:rsidP="00321C15">
      <w:pPr>
        <w:pStyle w:val="a3"/>
        <w:numPr>
          <w:ilvl w:val="0"/>
          <w:numId w:val="7"/>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Цели должны содержать срок их выполнения</w:t>
      </w:r>
    </w:p>
    <w:p w:rsidR="00582504" w:rsidRPr="00104F3E" w:rsidRDefault="00582504" w:rsidP="00321C15">
      <w:pPr>
        <w:pStyle w:val="a3"/>
        <w:numPr>
          <w:ilvl w:val="0"/>
          <w:numId w:val="7"/>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Цели должны быть краткими</w:t>
      </w:r>
    </w:p>
    <w:p w:rsidR="00582504" w:rsidRPr="00104F3E" w:rsidRDefault="00582504" w:rsidP="00321C15">
      <w:pPr>
        <w:pStyle w:val="a3"/>
        <w:numPr>
          <w:ilvl w:val="0"/>
          <w:numId w:val="7"/>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Цели должны призывать к превышению стандартов</w:t>
      </w:r>
    </w:p>
    <w:p w:rsidR="00582504" w:rsidRPr="00104F3E" w:rsidRDefault="00582504" w:rsidP="00321C15">
      <w:pPr>
        <w:pStyle w:val="a3"/>
        <w:numPr>
          <w:ilvl w:val="0"/>
          <w:numId w:val="7"/>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Цели должны быть реалистичными </w:t>
      </w:r>
    </w:p>
    <w:p w:rsidR="00582504" w:rsidRPr="00104F3E" w:rsidRDefault="00582504" w:rsidP="00321C15">
      <w:pPr>
        <w:pStyle w:val="a3"/>
        <w:numPr>
          <w:ilvl w:val="0"/>
          <w:numId w:val="7"/>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Цели должны быть гибкими </w:t>
      </w:r>
    </w:p>
    <w:p w:rsidR="00582504" w:rsidRPr="00104F3E" w:rsidRDefault="00582504" w:rsidP="00321C15">
      <w:pPr>
        <w:pStyle w:val="a3"/>
        <w:numPr>
          <w:ilvl w:val="0"/>
          <w:numId w:val="7"/>
        </w:numPr>
        <w:spacing w:after="0" w:line="240" w:lineRule="auto"/>
        <w:ind w:left="0" w:firstLine="284"/>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Цели должны быть приемлемыми.</w:t>
      </w:r>
    </w:p>
    <w:p w:rsidR="00582504" w:rsidRPr="00104F3E" w:rsidRDefault="00582504"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lastRenderedPageBreak/>
        <w:t xml:space="preserve">Результатом </w:t>
      </w:r>
      <w:proofErr w:type="spellStart"/>
      <w:r w:rsidRPr="00104F3E">
        <w:rPr>
          <w:rFonts w:ascii="Times New Roman" w:hAnsi="Times New Roman" w:cs="Times New Roman"/>
          <w:color w:val="000000"/>
          <w:sz w:val="16"/>
          <w:szCs w:val="16"/>
          <w:shd w:val="clear" w:color="auto" w:fill="FFFFFF"/>
        </w:rPr>
        <w:t>целеполагания</w:t>
      </w:r>
      <w:proofErr w:type="spellEnd"/>
      <w:r w:rsidRPr="00104F3E">
        <w:rPr>
          <w:rFonts w:ascii="Times New Roman" w:hAnsi="Times New Roman" w:cs="Times New Roman"/>
          <w:color w:val="000000"/>
          <w:sz w:val="16"/>
          <w:szCs w:val="16"/>
          <w:shd w:val="clear" w:color="auto" w:fill="FFFFFF"/>
        </w:rPr>
        <w:t xml:space="preserve"> в производстве и сервисе является увеличение производительности труда и снижение совокупной стоимости владения решением. </w:t>
      </w:r>
    </w:p>
    <w:p w:rsidR="00582504" w:rsidRPr="00104F3E" w:rsidRDefault="00582504"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color w:val="000000"/>
          <w:sz w:val="16"/>
          <w:szCs w:val="16"/>
          <w:shd w:val="clear" w:color="auto" w:fill="FFFFFF"/>
        </w:rPr>
        <w:t>50.</w:t>
      </w:r>
      <w:r w:rsidRPr="00104F3E">
        <w:rPr>
          <w:rFonts w:ascii="Times New Roman" w:hAnsi="Times New Roman" w:cs="Times New Roman"/>
          <w:b/>
          <w:sz w:val="16"/>
          <w:szCs w:val="16"/>
        </w:rPr>
        <w:t xml:space="preserve"> Отличительные черты стратегии.</w:t>
      </w:r>
    </w:p>
    <w:p w:rsidR="00582504" w:rsidRPr="00104F3E" w:rsidRDefault="00582504" w:rsidP="00321C15">
      <w:pPr>
        <w:spacing w:after="0" w:line="240" w:lineRule="auto"/>
        <w:ind w:firstLine="284"/>
        <w:contextualSpacing/>
        <w:rPr>
          <w:rFonts w:ascii="Times New Roman" w:hAnsi="Times New Roman" w:cs="Times New Roman"/>
          <w:color w:val="000000" w:themeColor="text1"/>
          <w:sz w:val="16"/>
          <w:szCs w:val="16"/>
          <w:shd w:val="clear" w:color="auto" w:fill="FFFFFF"/>
        </w:rPr>
      </w:pPr>
      <w:r w:rsidRPr="00104F3E">
        <w:rPr>
          <w:rFonts w:ascii="Times New Roman" w:hAnsi="Times New Roman" w:cs="Times New Roman"/>
          <w:color w:val="000000" w:themeColor="text1"/>
          <w:sz w:val="16"/>
          <w:szCs w:val="16"/>
          <w:shd w:val="clear" w:color="auto" w:fill="FFFFFF"/>
        </w:rPr>
        <w:t>Роль стратегии состоит в том, чтобы сосредоточить внимание на главных участках или возможностях и отбросить все остальные имеющиеся возможности и решения как несовместимые со стратегией.</w:t>
      </w:r>
      <w:r w:rsidRPr="00104F3E">
        <w:rPr>
          <w:rFonts w:ascii="Times New Roman" w:hAnsi="Times New Roman" w:cs="Times New Roman"/>
          <w:color w:val="000000" w:themeColor="text1"/>
          <w:sz w:val="16"/>
          <w:szCs w:val="16"/>
        </w:rPr>
        <w:br/>
      </w:r>
      <w:r w:rsidRPr="00104F3E">
        <w:rPr>
          <w:rFonts w:ascii="Times New Roman" w:hAnsi="Times New Roman" w:cs="Times New Roman"/>
          <w:color w:val="000000" w:themeColor="text1"/>
          <w:sz w:val="16"/>
          <w:szCs w:val="16"/>
          <w:shd w:val="clear" w:color="auto" w:fill="FFFFFF"/>
        </w:rPr>
        <w:t>Процесс выработки стратегии не заканчивается описанием конкретных действий и выработкой направлений, продвижение по которым обеспечивает рост и укрепление позиций фирмы.</w:t>
      </w:r>
    </w:p>
    <w:p w:rsidR="00582504" w:rsidRPr="00104F3E" w:rsidRDefault="00582504" w:rsidP="00321C15">
      <w:pPr>
        <w:pStyle w:val="a4"/>
        <w:spacing w:before="0" w:beforeAutospacing="0" w:after="0" w:afterAutospacing="0"/>
        <w:ind w:firstLine="284"/>
        <w:contextualSpacing/>
        <w:rPr>
          <w:color w:val="000000"/>
          <w:sz w:val="16"/>
          <w:szCs w:val="16"/>
        </w:rPr>
      </w:pPr>
      <w:r w:rsidRPr="00104F3E">
        <w:rPr>
          <w:color w:val="000000"/>
          <w:sz w:val="16"/>
          <w:szCs w:val="16"/>
        </w:rPr>
        <w:t>В качестве отличительных черт стратегии следует назвать такие:</w:t>
      </w:r>
    </w:p>
    <w:p w:rsidR="00582504" w:rsidRPr="00104F3E" w:rsidRDefault="00582504" w:rsidP="00321C15">
      <w:pPr>
        <w:pStyle w:val="a4"/>
        <w:spacing w:before="0" w:beforeAutospacing="0" w:after="0" w:afterAutospacing="0"/>
        <w:ind w:firstLine="284"/>
        <w:contextualSpacing/>
        <w:rPr>
          <w:color w:val="000000"/>
          <w:sz w:val="16"/>
          <w:szCs w:val="16"/>
        </w:rPr>
      </w:pPr>
      <w:r w:rsidRPr="00104F3E">
        <w:rPr>
          <w:color w:val="000000"/>
          <w:sz w:val="16"/>
          <w:szCs w:val="16"/>
        </w:rPr>
        <w:t>1. Процесс выработки стратегии не завершается каким-либо немедленным действием. Устанавливаются общие направления, продвижение по которым обеспечит рост и укрепление позиций предприятий.</w:t>
      </w:r>
    </w:p>
    <w:p w:rsidR="00582504" w:rsidRPr="00104F3E" w:rsidRDefault="00582504" w:rsidP="00321C15">
      <w:pPr>
        <w:pStyle w:val="a4"/>
        <w:spacing w:before="0" w:beforeAutospacing="0" w:after="0" w:afterAutospacing="0"/>
        <w:ind w:firstLine="284"/>
        <w:contextualSpacing/>
        <w:rPr>
          <w:color w:val="000000"/>
          <w:sz w:val="16"/>
          <w:szCs w:val="16"/>
        </w:rPr>
      </w:pPr>
      <w:r w:rsidRPr="00104F3E">
        <w:rPr>
          <w:color w:val="000000"/>
          <w:sz w:val="16"/>
          <w:szCs w:val="16"/>
        </w:rPr>
        <w:t>2. Стратегия должна быть использована для разработки стратегических проектов методом поиска. Роль стратегии в поиске состоит в том, чтобы помочь сосредоточить внимание на определенных участках и возможностях; отбросить все остальные возможности как несовместимые со стратегией.</w:t>
      </w:r>
    </w:p>
    <w:p w:rsidR="00582504" w:rsidRPr="00104F3E" w:rsidRDefault="00582504" w:rsidP="00321C15">
      <w:pPr>
        <w:pStyle w:val="a4"/>
        <w:spacing w:before="0" w:beforeAutospacing="0" w:after="0" w:afterAutospacing="0"/>
        <w:ind w:firstLine="284"/>
        <w:contextualSpacing/>
        <w:rPr>
          <w:color w:val="000000"/>
          <w:sz w:val="16"/>
          <w:szCs w:val="16"/>
        </w:rPr>
      </w:pPr>
      <w:r w:rsidRPr="00104F3E">
        <w:rPr>
          <w:color w:val="000000"/>
          <w:sz w:val="16"/>
          <w:szCs w:val="16"/>
        </w:rPr>
        <w:t>3. В ходе формулирования стратегии нельзя предвидеть все возможности, которые откроются при составлении проекта конкретных мероприятий. Поэтому приходится пользоваться обобщенной, неполной информацией о различных альтернативах. Вместе с тем нельзя пренебрегать предположениями, гипотезами, интуицией. В настоящее время все больше необходим пристальный, свежий взгляд в будущее, а закономерности и гипотезы прошлого возводятся в вечную истину.</w:t>
      </w:r>
    </w:p>
    <w:p w:rsidR="00582504" w:rsidRPr="00104F3E" w:rsidRDefault="00582504" w:rsidP="00321C15">
      <w:pPr>
        <w:pStyle w:val="a4"/>
        <w:spacing w:before="0" w:beforeAutospacing="0" w:after="0" w:afterAutospacing="0"/>
        <w:ind w:firstLine="284"/>
        <w:contextualSpacing/>
        <w:rPr>
          <w:color w:val="000000"/>
          <w:sz w:val="16"/>
          <w:szCs w:val="16"/>
        </w:rPr>
      </w:pPr>
      <w:r w:rsidRPr="00104F3E">
        <w:rPr>
          <w:color w:val="000000"/>
          <w:sz w:val="16"/>
          <w:szCs w:val="16"/>
        </w:rPr>
        <w:t>4. Успешное использование стратегии невозможно без обратной связи.</w:t>
      </w:r>
    </w:p>
    <w:p w:rsidR="00582504" w:rsidRPr="00104F3E" w:rsidRDefault="00582504" w:rsidP="00572DF1">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51. Стратегия организации: краткая характеристика, значение.</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Стратегия организации – это обобщенная модель необходимых для достижения поставленных целей действий. </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Цели в данном случае представляются теми ключевыми результатами, к которым стремятся фирмы. Они играют важную роль в формировании ориентиров, то есть того, на чем строится вся деятельность. </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color w:val="000000"/>
          <w:sz w:val="16"/>
          <w:szCs w:val="16"/>
          <w:shd w:val="clear" w:color="auto" w:fill="FFFFFF"/>
        </w:rPr>
        <w:t>Стратегия организации всегда включает в себя множество стандартных целей: получение прибыли, увеличение объема бизнеса, его рентабельности и так далее. Все зависит от направления самого предприятия. Правильный выбор стратегии организации позволяет противостоять многочисленным конкурентам, получать максимум прибыли, избежать множества ненужных юридических проблем и вопросов. Рынок постоянно меняется, но практика показала, что лучше всего выбирать долгосрочные стратегии, так как они являются более продуманными и эффективными. Все в предприятии должно быть устроено так, чтобы можно было переключаться с одного вида деятельности на другой.</w:t>
      </w:r>
      <w:r w:rsidRPr="00104F3E">
        <w:rPr>
          <w:rFonts w:ascii="Times New Roman" w:hAnsi="Times New Roman" w:cs="Times New Roman"/>
          <w:sz w:val="16"/>
          <w:szCs w:val="16"/>
        </w:rPr>
        <w:t xml:space="preserve"> </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Предприниматели при выборе часто ориентируются на:</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 - факторы внешней среды; </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 возможность развития в этой среде; </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 на возможность выживания; </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 xml:space="preserve">- на потенциал используемой техники и уровень профессионализма сотрудников. </w:t>
      </w:r>
    </w:p>
    <w:p w:rsidR="00582504" w:rsidRPr="00104F3E" w:rsidRDefault="00582504" w:rsidP="00321C15">
      <w:pPr>
        <w:autoSpaceDE w:val="0"/>
        <w:autoSpaceDN w:val="0"/>
        <w:adjustRightInd w:val="0"/>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color w:val="000000"/>
          <w:sz w:val="16"/>
          <w:szCs w:val="16"/>
          <w:shd w:val="clear" w:color="auto" w:fill="FFFFFF"/>
        </w:rPr>
        <w:t>Стратегия развития, в которой учтены все эти ориентиры, позволит быстро занять место на рынке и удержать его в дальнейшем. Выбранная стратегия должна постоянно меняться и корректироваться.</w:t>
      </w:r>
      <w:r w:rsidRPr="00104F3E">
        <w:rPr>
          <w:rFonts w:ascii="Times New Roman" w:hAnsi="Times New Roman" w:cs="Times New Roman"/>
          <w:sz w:val="16"/>
          <w:szCs w:val="16"/>
        </w:rPr>
        <w:t xml:space="preserve"> </w:t>
      </w:r>
    </w:p>
    <w:p w:rsidR="00F67FD8" w:rsidRPr="00104F3E" w:rsidRDefault="00582504" w:rsidP="00321C15">
      <w:pPr>
        <w:autoSpaceDE w:val="0"/>
        <w:autoSpaceDN w:val="0"/>
        <w:adjustRightInd w:val="0"/>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color w:val="000000"/>
          <w:sz w:val="16"/>
          <w:szCs w:val="16"/>
          <w:shd w:val="clear" w:color="auto" w:fill="FFFFFF"/>
        </w:rPr>
        <w:t>Стратегия развития организации – это нечто сложное и продуманное до мелочей. Опытные предприниматели не хватаются за то, что с первого взгляда показалось привлекательным, а всегда стараются проникнуть в суть вещей.</w:t>
      </w:r>
      <w:r w:rsidRPr="00104F3E">
        <w:rPr>
          <w:rFonts w:ascii="Times New Roman" w:hAnsi="Times New Roman" w:cs="Times New Roman"/>
          <w:sz w:val="16"/>
          <w:szCs w:val="16"/>
        </w:rPr>
        <w:t xml:space="preserve"> </w:t>
      </w:r>
    </w:p>
    <w:p w:rsidR="004B2AEA" w:rsidRPr="00104F3E" w:rsidRDefault="004B2AEA"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52. Виды стратегий.</w:t>
      </w:r>
    </w:p>
    <w:p w:rsidR="004B2AEA" w:rsidRPr="00104F3E" w:rsidRDefault="004B2AEA"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Базисная стратегия — стратегия, формирующаяся в зависимости от изменений внешней и внутренней среды; представляет собой общую концепцию поведения фирмы на данном этапе ее функционирования.</w:t>
      </w:r>
    </w:p>
    <w:p w:rsidR="004B2AEA" w:rsidRPr="00104F3E" w:rsidRDefault="004B2AEA"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Стратегии роста — стратегии, предполагающие увеличение размеров фирмы и требующие достаточных ресурсов.</w:t>
      </w:r>
    </w:p>
    <w:p w:rsidR="004B2AEA" w:rsidRPr="00104F3E" w:rsidRDefault="004B2AEA"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Стратегии стабильности -</w:t>
      </w:r>
      <w:r w:rsidRPr="00104F3E">
        <w:rPr>
          <w:rFonts w:ascii="Times New Roman" w:hAnsi="Times New Roman" w:cs="Times New Roman"/>
          <w:sz w:val="16"/>
          <w:szCs w:val="16"/>
        </w:rPr>
        <w:t> сосредоточение на существующих направлениях и их поддержка.</w:t>
      </w:r>
    </w:p>
    <w:p w:rsidR="004B2AEA" w:rsidRPr="00104F3E" w:rsidRDefault="004B2AEA"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Стратегии выживания -</w:t>
      </w:r>
      <w:r w:rsidRPr="00104F3E">
        <w:rPr>
          <w:rFonts w:ascii="Times New Roman" w:hAnsi="Times New Roman" w:cs="Times New Roman"/>
          <w:sz w:val="16"/>
          <w:szCs w:val="16"/>
        </w:rPr>
        <w:t> попытка приспособления к существующим рыночным условиям и отказ от прежних методов хозяйствования.</w:t>
      </w:r>
    </w:p>
    <w:p w:rsidR="004B2AEA" w:rsidRPr="00104F3E" w:rsidRDefault="004B2AEA"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Стратегии сокращения -</w:t>
      </w:r>
      <w:r w:rsidRPr="00104F3E">
        <w:rPr>
          <w:rFonts w:ascii="Times New Roman" w:hAnsi="Times New Roman" w:cs="Times New Roman"/>
          <w:sz w:val="16"/>
          <w:szCs w:val="16"/>
        </w:rPr>
        <w:t> стратегии, применяемые в тех случаях, когда существование фирмы находится под угрозой.</w:t>
      </w:r>
    </w:p>
    <w:p w:rsidR="004B2AEA" w:rsidRPr="00104F3E" w:rsidRDefault="004B2AEA"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Оборонительные стратегии -</w:t>
      </w:r>
      <w:r w:rsidRPr="00104F3E">
        <w:rPr>
          <w:rFonts w:ascii="Times New Roman" w:hAnsi="Times New Roman" w:cs="Times New Roman"/>
          <w:sz w:val="16"/>
          <w:szCs w:val="16"/>
        </w:rPr>
        <w:t> стратегии, отражающие реакцию фирмы на действия конкурентов и косвенно — на потребности и поведение потребителя.</w:t>
      </w:r>
    </w:p>
    <w:p w:rsidR="004B2AEA" w:rsidRPr="00104F3E" w:rsidRDefault="004B2AEA"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Наступательные стратегии -</w:t>
      </w:r>
      <w:r w:rsidRPr="00104F3E">
        <w:rPr>
          <w:rFonts w:ascii="Times New Roman" w:hAnsi="Times New Roman" w:cs="Times New Roman"/>
          <w:sz w:val="16"/>
          <w:szCs w:val="16"/>
        </w:rPr>
        <w:t> стратегии, требующие кредитных инвестиций и, следовательно, более применимые на фирмах, располагающих достаточно высоким финансовым потенциалом, квалифицированным кадровым составом.</w:t>
      </w:r>
    </w:p>
    <w:p w:rsidR="004B2AEA" w:rsidRPr="00104F3E" w:rsidRDefault="004B2AEA"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Стратегии первого типа -</w:t>
      </w:r>
      <w:r w:rsidRPr="00104F3E">
        <w:rPr>
          <w:rFonts w:ascii="Times New Roman" w:hAnsi="Times New Roman" w:cs="Times New Roman"/>
          <w:sz w:val="16"/>
          <w:szCs w:val="16"/>
        </w:rPr>
        <w:t> стратегии, направленные на получение долгосрочной прибыли, повышение устойчивости финансового положения фирмы, ее конкурентоспособности в течение относительно длительного периода времени.</w:t>
      </w:r>
    </w:p>
    <w:p w:rsidR="004B2AEA" w:rsidRPr="00104F3E" w:rsidRDefault="004B2AEA"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Стратегии второго типа</w:t>
      </w:r>
      <w:r w:rsidRPr="00104F3E">
        <w:rPr>
          <w:rFonts w:ascii="Times New Roman" w:hAnsi="Times New Roman" w:cs="Times New Roman"/>
          <w:sz w:val="16"/>
          <w:szCs w:val="16"/>
        </w:rPr>
        <w:t> — стратегии, направленные на оптимизацию текущих финансовых показателей, максимизацию краткосрочной прибыл и.</w:t>
      </w:r>
    </w:p>
    <w:p w:rsidR="004B2AEA" w:rsidRPr="00104F3E" w:rsidRDefault="004B2AEA"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Конкурентная стратегия</w:t>
      </w:r>
      <w:r w:rsidRPr="00104F3E">
        <w:rPr>
          <w:rFonts w:ascii="Times New Roman" w:hAnsi="Times New Roman" w:cs="Times New Roman"/>
          <w:sz w:val="16"/>
          <w:szCs w:val="16"/>
        </w:rPr>
        <w:t> — долгосрочные меры наступательного или оборонительного характера, призванные укреплять положение фирмы с учетом факторов интенсивной конкуренции.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w:t>
      </w:r>
      <w:r w:rsidRPr="00104F3E">
        <w:rPr>
          <w:rFonts w:ascii="Times New Roman" w:hAnsi="Times New Roman" w:cs="Times New Roman"/>
          <w:sz w:val="16"/>
          <w:szCs w:val="16"/>
        </w:rPr>
        <w:t xml:space="preserve"> </w:t>
      </w:r>
      <w:r w:rsidRPr="00104F3E">
        <w:rPr>
          <w:rFonts w:ascii="Times New Roman" w:eastAsia="Times New Roman" w:hAnsi="Times New Roman" w:cs="Times New Roman"/>
          <w:color w:val="000000"/>
          <w:sz w:val="16"/>
          <w:szCs w:val="16"/>
          <w:bdr w:val="none" w:sz="0" w:space="0" w:color="auto" w:frame="1"/>
          <w:lang w:eastAsia="ru-RU"/>
        </w:rPr>
        <w:t>  Стратегия представляет собой систему управленческих решений, направленных на реализацию миссии организации и ее преобразование в новое состояние. Эти решения, имеющие долгосрочный характер, определяют:</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направления формирования и развития организационного потенциала;</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способы осуществления деятельности на рынке для достижения конкурентных преимуществ.</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Стратегия включает в себя несколько элементов:</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1) систему целей, в которую входят миссия, генеральная цель, общеорганизационные и специфические цели;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2) приоритеты (ведущие принципы) распределения ресурсов и осуществления действий;</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3) правила, регламентирующие процесс реализации стратегии, например формирования организационной структуры, осуществления внутреннего взаимодействия, выполнения специальных операций и т. п.</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В любой момент внутри организации и вне ее возникают новые непредвиденные обстоятельства, которые в концепцию стратегии не укладываются. Они могут, например, открыть новые направления деятельности или заставить отказаться от прежних; способствовать развитию или, наоборот, замедлить его. Чтобы не менять в связи с этим стратегию в целом, организация при необходимости может ставить и реализовывать дополняющие и развивающие ее стратегические задачи.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При их формулировке учитывается возможность:</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приближения к главной цели организации (если от движения к ней пришлось в той или иной степени отступить);</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решения дополнительно возникших проблем;</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xml:space="preserve">- получения наибольшей выгоды или </w:t>
      </w:r>
      <w:proofErr w:type="spellStart"/>
      <w:r w:rsidRPr="00104F3E">
        <w:rPr>
          <w:rFonts w:ascii="Times New Roman" w:eastAsia="Times New Roman" w:hAnsi="Times New Roman" w:cs="Times New Roman"/>
          <w:color w:val="000000"/>
          <w:sz w:val="16"/>
          <w:szCs w:val="16"/>
          <w:bdr w:val="none" w:sz="0" w:space="0" w:color="auto" w:frame="1"/>
          <w:lang w:eastAsia="ru-RU"/>
        </w:rPr>
        <w:t>избежания</w:t>
      </w:r>
      <w:proofErr w:type="spellEnd"/>
      <w:r w:rsidRPr="00104F3E">
        <w:rPr>
          <w:rFonts w:ascii="Times New Roman" w:eastAsia="Times New Roman" w:hAnsi="Times New Roman" w:cs="Times New Roman"/>
          <w:color w:val="000000"/>
          <w:sz w:val="16"/>
          <w:szCs w:val="16"/>
          <w:bdr w:val="none" w:sz="0" w:space="0" w:color="auto" w:frame="1"/>
          <w:lang w:eastAsia="ru-RU"/>
        </w:rPr>
        <w:t xml:space="preserve"> ущерба.</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К стратегии предъявляются следующие требования:</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1) реальность, выполнимость;</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2) соответствие потенциалу организации, политике руководства, опыту и навыкам персонала, культуре, системе мотивации;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3) этичность;</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4) внутренняя целостность, непротиворечивость элементов, например долгосрочных и краткосрочных целей;</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5) совместимость со средой, позволяющая эффективно с ней взаимодействовать;</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6) обеспеченность ресурсами;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7) оправданная рискованность.</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Обычно организация имеет не одну, а несколько стратегий. К ним относятся:</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генеральная, отражающая способы осуществления миссии и главной цели организации;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специальные для отдельных особых случаев, например стратегия банкротства;</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функциональные, которые определяют пути достижения специфических целей, стоящих перед отдельными подразделениями и службами.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Основных факторов, которые влияют на стратегию любой организации и придают ей специфические свойства:</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миссия организации. При ее пересмотре, происходящем в результате изменения общественных приоритетов и потребностей, стратегия должна корректироваться. </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lastRenderedPageBreak/>
        <w:t>- конкурентные преимущества, которыми организация обладает в своей сфере деятельности по сравнению с соперниками или к которым стремится.</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характер выпускаемой продукции, особенности ее сбыта, послепродажного обслуживания, рынки и их границы;</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организационные факторы;</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располагаемые ресурсы (материальные, финансовые, информационные, кадровые и др.);</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потенциал развития, совершенствования деятельности, расширения масштабов, деловой активности, инноваций;</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культура и компетентность управленцев, уровень притязаний и предприимчивости руководства, способность последнего к лидерству, внутренний климат в коллективе.</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Стратегия лежит в основе курса действий — системы ориентиров, которых организация придерживается в повседневной жизни. Он ограничивает область принятия решений, обеспечивает их соответствие целям, придает единство разным типам планов.</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В то же время курс действий должен предоставлять и определенную свободу. Курс действий, дополняемый практическими ограничениями, чаще всего официально не объявляемыми, составляет содержание политики как общего руководства к принятию решений в той или иной сфере жизни организации.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Нормы и порядок поведения (последовательность и способы выполнения действий) в конкретной ситуации предписывают правила. Управлять с их помощью легче, чем рассматривать каждый случай в отдельности, ибо они уменьшают разногласия между людьми, обеспечивают автоматизм поведения в стандартных условиях.</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Набор правил, выполняемый в определенной последовательности, называется процедурой. Примером ее является сдача экзамена, посещения врача и т. п.</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bCs/>
          <w:color w:val="222233"/>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Основные виды стратегий.</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Стратегии можно классифицировать по многим основаниям.</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По степени сложности стратегии делятся на простые и сложные. Первые имеют в качестве объекта один хозяйственный процесс, вторые связаны с несколькими.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По направленности выделяются стратегии предпринимательского типа, ориентированные на использование внешних возможностей, и стратегии рационалистического типа, сконцентрированные на развитии внутреннего потенциала.</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По сфере осуществления стратегии можно классифицировать на финансовые, кадровые, производственные, маркетинговые и проч.</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Исходя из содержания говорят о стратегиях функционирования (конкурентных) и стратегиях развития:</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Конкурентные стратегии обусловливают действия организации на рынке с целью достижения конкурентных преимуществ. По мнению американского исследователя М. Портера, можно выделить три основных варианта таких стратегий.</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1. Стратегия лидерства в низких издержках встречается чаще всего. Она ориентирует фирму на получение дополнительной прибыли за счет экономии на постоянных затратах. Такая экономия образуется в результате максимизации объемов продаж, отказа от дорогостоящих программ и проектов, использования дешевого сырья, простых технологий и проч.</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Реализация этой стратегии на практике осложняется:</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инфляцией, удорожающей ресурсы, обесценивающей получаемую прибыль;</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отсутствием сегодня однозначной связи между масштабами деятельности и уровнем издержек;</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сложностью переориентации массового производства из-за его инерционности;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привлекательностью стратегии для конкурентов, находящих собственные методы уменьшения затрат;</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частыми изменениями вкусов потребителей, обесценивающими прежние технологии и инвестиции в них.</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Поэтому фирмы, использующие такую стратегию, должны тщательно отслеживать изменения ситуации и быть готовыми быстро осуществлять модернизацию производства, вносить коррективы в ассортимент, обеспечивать гибкость рыночного поведения и цен.</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2. Стратегия дифференциации связана с производством уникальных видов товаров, что позволяет устанавливать высокую цену на них. Рост числа модификаций приводит к увеличению затрат, но одновременно и к объему реализации, а следовательно, прибыли, частью которой можно делиться с поставщиками, привязывая их к себе.</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Дифференциация уместна, если может осуществляться многими способами, покупателей не удовлетворяет стандартная продукция; они стремятся к эксклюзивности, привязаны к фирме и торговой марке, мало чувствительны к цене, (они имеют существенно различающиеся вкусы и потребности). Все это создает высокие входные барьеры для конкурентов и товаров-заменителей.</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В то же время у такой стратегии немало слабых мест:</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дифференциация не безгранична;</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покупатель не всегда может должным образом оценить уникальность товара или она окажется мнимой;</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существует опасность снижения привлекательности продукции в результате изменения системы ценностей, появления импортных или аналогичных товаров и т. д.</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3. Стратегия фокусирования предполагает обслуживание узкого сегмента потребителей с особыми запросами, где можно достичь конкурентных преимуществ путем реализации одной из описанных выше стратегий или обеих вместе.</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Стратегия целесообразна, когда существуют лица с особыми запросами, четко выделяющиеся на фоне остальных (например, территориально), а ресурсы фирмы невелики и не позволяют обслуживать большие группы покупателей со стандартными потребностями.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Считается, что для крупных фирм в целом предпочтительнее придерживаться стратегии дифференциации, для мелких — фокусирования.</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Помимо перечисленных, М. Портер выделяет портфельную стратегию, предполагающую ориентацию на производство и реализацию широкого ассортимента товаров, находящихся на разных стадиях жизненного цикла. Она гарантирует фирме стабильные, хотя и невысокие доходы.</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Если конкурентные стратегии в первую очередь связаны с текущей деятельностью фирмы, то стратегии развития в качестве объекта имеют ее потенциал и позиции на рынке (степень охвата и др.).</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В настоящее время принято говорить о четырех видах таких стратегий: роста, умеренного роста, сокращения, комбинированной.</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Стратегия роста присуща прежде всего молодым фирмам, стремящимся к лидерству в своей области либо принадлежащим к научно-производственной сфере.</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Стратегия умеренного роста присуща организациям, твердо стоящим на ногах и действующим в традиционных отраслях, например в автомобилестроении. Темпы здесь существенно ниже — несколько процентов в год. Больше и не требуется, ибо рынки в достаточной мере насыщены, а быстрое кардинальное обновление ассортимента, поддерживающее высокий спрос, невозможно.</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xml:space="preserve">- Необходимость следовать стратегии сокращения масштабов деятельности используют фирмы, производящие неконкурентоспособную продукцию. В рамках этой стратегии происходит их санация — ликвидация части подразделений и уход из неперспективных рыночных сегментов. Это позволяет избавиться от всего лишнего и обеспечить конкурентные преимущества на </w:t>
      </w:r>
      <w:proofErr w:type="spellStart"/>
      <w:r w:rsidRPr="00104F3E">
        <w:rPr>
          <w:rFonts w:ascii="Times New Roman" w:eastAsia="Times New Roman" w:hAnsi="Times New Roman" w:cs="Times New Roman"/>
          <w:color w:val="000000"/>
          <w:sz w:val="16"/>
          <w:szCs w:val="16"/>
          <w:bdr w:val="none" w:sz="0" w:space="0" w:color="auto" w:frame="1"/>
          <w:lang w:eastAsia="ru-RU"/>
        </w:rPr>
        <w:t>стагнирующих</w:t>
      </w:r>
      <w:proofErr w:type="spellEnd"/>
      <w:r w:rsidRPr="00104F3E">
        <w:rPr>
          <w:rFonts w:ascii="Times New Roman" w:eastAsia="Times New Roman" w:hAnsi="Times New Roman" w:cs="Times New Roman"/>
          <w:color w:val="000000"/>
          <w:sz w:val="16"/>
          <w:szCs w:val="16"/>
          <w:bdr w:val="none" w:sz="0" w:space="0" w:color="auto" w:frame="1"/>
          <w:lang w:eastAsia="ru-RU"/>
        </w:rPr>
        <w:t xml:space="preserve"> рынках.</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Комбинированная (селективная) стратегия, включает в себя в различном сочетании элементы предыдущих.</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В ее рамках одни подразделения (рыночные сегменты) фирмы развиваются быстро, другие — умеренно, третьи стабилизируют свое положение, четвертые сокращают масштабы своей деятельности.</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xml:space="preserve">  По характеру поведения на рынке можно выделить три вида стратегий: наступательную, </w:t>
      </w:r>
      <w:proofErr w:type="spellStart"/>
      <w:r w:rsidRPr="00104F3E">
        <w:rPr>
          <w:rFonts w:ascii="Times New Roman" w:eastAsia="Times New Roman" w:hAnsi="Times New Roman" w:cs="Times New Roman"/>
          <w:color w:val="000000"/>
          <w:sz w:val="16"/>
          <w:szCs w:val="16"/>
          <w:bdr w:val="none" w:sz="0" w:space="0" w:color="auto" w:frame="1"/>
          <w:lang w:eastAsia="ru-RU"/>
        </w:rPr>
        <w:t>наступательно-оборонительную</w:t>
      </w:r>
      <w:proofErr w:type="spellEnd"/>
      <w:r w:rsidRPr="00104F3E">
        <w:rPr>
          <w:rFonts w:ascii="Times New Roman" w:eastAsia="Times New Roman" w:hAnsi="Times New Roman" w:cs="Times New Roman"/>
          <w:color w:val="000000"/>
          <w:sz w:val="16"/>
          <w:szCs w:val="16"/>
          <w:bdr w:val="none" w:sz="0" w:space="0" w:color="auto" w:frame="1"/>
          <w:lang w:eastAsia="ru-RU"/>
        </w:rPr>
        <w:t xml:space="preserve"> (стабилизационную) и оборонительную (стратегию выживания):</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Классические наступательные стратегии применяются фирмами, которые обладают для этого реальными возможностями (действительными или потенциальными лидерами). Они чаще всего реализуются через процессы диверсификации производства, его кооперации или интенсификации рынка. Диверсификация осуществляется в форме прямого или портфельного инвестирования, а также кооперации. Прямое инвестирование означает вложение средств в создание или реконструкцию реальных объектов. Портфельное — в приобретение пакетов акций соответствующих фирм.</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xml:space="preserve">  </w:t>
      </w:r>
      <w:proofErr w:type="spellStart"/>
      <w:r w:rsidRPr="00104F3E">
        <w:rPr>
          <w:rFonts w:ascii="Times New Roman" w:eastAsia="Times New Roman" w:hAnsi="Times New Roman" w:cs="Times New Roman"/>
          <w:color w:val="000000"/>
          <w:sz w:val="16"/>
          <w:szCs w:val="16"/>
          <w:bdr w:val="none" w:sz="0" w:space="0" w:color="auto" w:frame="1"/>
          <w:lang w:eastAsia="ru-RU"/>
        </w:rPr>
        <w:t>Наступательно-оборонительная</w:t>
      </w:r>
      <w:proofErr w:type="spellEnd"/>
      <w:r w:rsidRPr="00104F3E">
        <w:rPr>
          <w:rFonts w:ascii="Times New Roman" w:eastAsia="Times New Roman" w:hAnsi="Times New Roman" w:cs="Times New Roman"/>
          <w:color w:val="000000"/>
          <w:sz w:val="16"/>
          <w:szCs w:val="16"/>
          <w:bdr w:val="none" w:sz="0" w:space="0" w:color="auto" w:frame="1"/>
          <w:lang w:eastAsia="ru-RU"/>
        </w:rPr>
        <w:t xml:space="preserve"> стратегия реализуется в условиях, когда необходимо исправлять пошатнувшееся положение фирмы. Она предполагает уход из малоперспективных сфер путем продажи неприбыльных предприятий, модернизации и расширения остающихся, совершенствования продукции и услуг. Источником финансирования этих действий являются экономия от рационализации и прибыль от высокоэффективных подразделений.</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t>  Наконец, в условиях оборонительной стратегии имеет место перестройка всех сфер деятельности фирмы на основе жесткой централизации управления ею.</w:t>
      </w:r>
    </w:p>
    <w:p w:rsidR="008E7576" w:rsidRPr="00104F3E" w:rsidRDefault="008E7576" w:rsidP="00321C15">
      <w:pPr>
        <w:shd w:val="clear" w:color="auto" w:fill="FFFFFF"/>
        <w:spacing w:after="0" w:line="240" w:lineRule="auto"/>
        <w:ind w:firstLine="284"/>
        <w:contextualSpacing/>
        <w:jc w:val="both"/>
        <w:textAlignment w:val="baseline"/>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bdr w:val="none" w:sz="0" w:space="0" w:color="auto" w:frame="1"/>
          <w:lang w:eastAsia="ru-RU"/>
        </w:rPr>
        <w:lastRenderedPageBreak/>
        <w:t xml:space="preserve">  Обычно наступательный характер имеют стратегии роста и умеренного роста; </w:t>
      </w:r>
      <w:proofErr w:type="spellStart"/>
      <w:r w:rsidRPr="00104F3E">
        <w:rPr>
          <w:rFonts w:ascii="Times New Roman" w:eastAsia="Times New Roman" w:hAnsi="Times New Roman" w:cs="Times New Roman"/>
          <w:color w:val="000000"/>
          <w:sz w:val="16"/>
          <w:szCs w:val="16"/>
          <w:bdr w:val="none" w:sz="0" w:space="0" w:color="auto" w:frame="1"/>
          <w:lang w:eastAsia="ru-RU"/>
        </w:rPr>
        <w:t>наступательно-оборонительный</w:t>
      </w:r>
      <w:proofErr w:type="spellEnd"/>
      <w:r w:rsidRPr="00104F3E">
        <w:rPr>
          <w:rFonts w:ascii="Times New Roman" w:eastAsia="Times New Roman" w:hAnsi="Times New Roman" w:cs="Times New Roman"/>
          <w:color w:val="000000"/>
          <w:sz w:val="16"/>
          <w:szCs w:val="16"/>
          <w:bdr w:val="none" w:sz="0" w:space="0" w:color="auto" w:frame="1"/>
          <w:lang w:eastAsia="ru-RU"/>
        </w:rPr>
        <w:t xml:space="preserve"> — комбинированная стратегия; чисто оборонительный - стратегия сокращения деятельности.</w:t>
      </w:r>
    </w:p>
    <w:p w:rsidR="008E7576" w:rsidRPr="00104F3E" w:rsidRDefault="008E7576"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53Место и роль институтов, рынка и организации в современной смешанной экономике.</w:t>
      </w:r>
    </w:p>
    <w:p w:rsidR="00572DF1"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 xml:space="preserve">Прослеживая динамику социально-экономических преобразований в России можно выделить три основных этапа. На первом этапе основной упор был сделан на разрушение хозяйственного механизма централизованно управляемой экономики. На данном этапе была ликвидирована система разветвленного иерархического планирования. Одновременно было ликвидировано большинство органов отраслевого и территориального социально-экономического регулирования. Этот этап можно охарактеризовать как период целенаправленного разрушения вертикальных взаимосвязей в народном хозяйстве. На втором этапе были сделаны попытки создания институтов макроэкономического регулирования. Были сформированы механизмы реализации монетарной политики государства. Данный этап был направлен на стабилизацию экономического функционирования чисто экономическими средствами. Однако в дальнейшем стало очевидно, что макроэкономические методы не дают требуемого функционального результата. Основное направление третьего этапа связано с </w:t>
      </w:r>
      <w:proofErr w:type="spellStart"/>
      <w:r w:rsidRPr="00104F3E">
        <w:rPr>
          <w:rFonts w:ascii="Times New Roman" w:hAnsi="Times New Roman" w:cs="Times New Roman"/>
          <w:sz w:val="16"/>
          <w:szCs w:val="16"/>
        </w:rPr>
        <w:t>микроуровнем</w:t>
      </w:r>
      <w:proofErr w:type="spellEnd"/>
      <w:r w:rsidRPr="00104F3E">
        <w:rPr>
          <w:rFonts w:ascii="Times New Roman" w:hAnsi="Times New Roman" w:cs="Times New Roman"/>
          <w:sz w:val="16"/>
          <w:szCs w:val="16"/>
        </w:rPr>
        <w:t xml:space="preserve">. На данном этапе в качестве целевой сферы здесь выступает корпоративное управление. Имеющиеся сейчас в экономике </w:t>
      </w:r>
      <w:proofErr w:type="spellStart"/>
      <w:r w:rsidRPr="00104F3E">
        <w:rPr>
          <w:rFonts w:ascii="Times New Roman" w:hAnsi="Times New Roman" w:cs="Times New Roman"/>
          <w:sz w:val="16"/>
          <w:szCs w:val="16"/>
        </w:rPr>
        <w:t>институционные</w:t>
      </w:r>
      <w:proofErr w:type="spellEnd"/>
      <w:r w:rsidRPr="00104F3E">
        <w:rPr>
          <w:rFonts w:ascii="Times New Roman" w:hAnsi="Times New Roman" w:cs="Times New Roman"/>
          <w:sz w:val="16"/>
          <w:szCs w:val="16"/>
        </w:rPr>
        <w:t xml:space="preserve">  механизмы пока еще недостаточно эффективны. В условиях </w:t>
      </w:r>
      <w:proofErr w:type="spellStart"/>
      <w:r w:rsidRPr="00104F3E">
        <w:rPr>
          <w:rFonts w:ascii="Times New Roman" w:hAnsi="Times New Roman" w:cs="Times New Roman"/>
          <w:sz w:val="16"/>
          <w:szCs w:val="16"/>
        </w:rPr>
        <w:t>полимодельности</w:t>
      </w:r>
      <w:proofErr w:type="spellEnd"/>
      <w:r w:rsidRPr="00104F3E">
        <w:rPr>
          <w:rFonts w:ascii="Times New Roman" w:hAnsi="Times New Roman" w:cs="Times New Roman"/>
          <w:sz w:val="16"/>
          <w:szCs w:val="16"/>
        </w:rPr>
        <w:t xml:space="preserve"> рыночно</w:t>
      </w:r>
      <w:r w:rsidRPr="00104F3E">
        <w:rPr>
          <w:rFonts w:ascii="Times New Roman" w:hAnsi="Times New Roman" w:cs="Times New Roman"/>
          <w:sz w:val="16"/>
          <w:szCs w:val="16"/>
        </w:rPr>
        <w:softHyphen/>
        <w:t>го потенциала российской экономики его оценка и реализация возможны на основе выявления функциональных приоритетов рыночных институтов в России. Центральным моментом стратегии ин</w:t>
      </w:r>
      <w:r w:rsidRPr="00104F3E">
        <w:rPr>
          <w:rFonts w:ascii="Times New Roman" w:hAnsi="Times New Roman" w:cs="Times New Roman"/>
          <w:sz w:val="16"/>
          <w:szCs w:val="16"/>
        </w:rPr>
        <w:softHyphen/>
        <w:t>ституциональных преобразований может и должно стать создание системы институтов власти и механизмов государственного эко</w:t>
      </w:r>
      <w:r w:rsidRPr="00104F3E">
        <w:rPr>
          <w:rFonts w:ascii="Times New Roman" w:hAnsi="Times New Roman" w:cs="Times New Roman"/>
          <w:sz w:val="16"/>
          <w:szCs w:val="16"/>
        </w:rPr>
        <w:softHyphen/>
        <w:t>номического регулирования. Приоритетом в этом направлении выступает обеспечение способности власти вырабатывать и прово</w:t>
      </w:r>
      <w:r w:rsidRPr="00104F3E">
        <w:rPr>
          <w:rFonts w:ascii="Times New Roman" w:hAnsi="Times New Roman" w:cs="Times New Roman"/>
          <w:sz w:val="16"/>
          <w:szCs w:val="16"/>
        </w:rPr>
        <w:softHyphen/>
        <w:t>дить в жизнь политику согласования общих (общественных) интересов.5 Антагонизм между институтами государства и рынка в современной России сохраняет черты, определявшие его положение в административно-командной системе и в силу исторической инерции, сохранившиеся в переходной экономике. Государственная власть стоит над обществом, вне общества, но не рассматривает себя как часть общества, которому она должна служить». Государство выражает интересы отдельных предпринимательских групп и энергично покровительствует им, но при этом не способствует развитию пред</w:t>
      </w:r>
      <w:r w:rsidRPr="00104F3E">
        <w:rPr>
          <w:rFonts w:ascii="Times New Roman" w:hAnsi="Times New Roman" w:cs="Times New Roman"/>
          <w:sz w:val="16"/>
          <w:szCs w:val="16"/>
        </w:rPr>
        <w:softHyphen/>
        <w:t>принимательского сектора вообще. Признание того факта, что в современной России противоречие между частным и общим интересом на уровне эко</w:t>
      </w:r>
      <w:r w:rsidRPr="00104F3E">
        <w:rPr>
          <w:rFonts w:ascii="Times New Roman" w:hAnsi="Times New Roman" w:cs="Times New Roman"/>
          <w:sz w:val="16"/>
          <w:szCs w:val="16"/>
        </w:rPr>
        <w:softHyphen/>
        <w:t>номических субъектов принимает формы противоречия между государством и обществом позволяет по</w:t>
      </w:r>
      <w:r w:rsidRPr="00104F3E">
        <w:rPr>
          <w:rFonts w:ascii="Times New Roman" w:hAnsi="Times New Roman" w:cs="Times New Roman"/>
          <w:sz w:val="16"/>
          <w:szCs w:val="16"/>
        </w:rPr>
        <w:softHyphen/>
        <w:t>нимать проявления борьбы со стороны государственных функций. В одних случаях государство позволяет себе нарушать собственные законы, в других — нет. При этом особенность состоит в различии субъектного состава участников конкретных отношений. Общественная форма проявления такого феномена состоит в распространяющейся системе неисполнения законов и коррупции. В результате формируются особые правила легитимного поведения в обществе. К законодательству бизнесмены относятся как к некоему препятствию, которое так или иначе следует обойти. Однако такое  противоречие может находить свое разрешение в цивилизованных, приемлемых для общества формах. Коррупция и криминализация экономики не являются по своей природе процессами самодостаточности и самоорганизации, а, следовательно, имеют объективные границы своего развития. Как бы парадоксаль</w:t>
      </w:r>
      <w:r w:rsidRPr="00104F3E">
        <w:rPr>
          <w:rFonts w:ascii="Times New Roman" w:hAnsi="Times New Roman" w:cs="Times New Roman"/>
          <w:sz w:val="16"/>
          <w:szCs w:val="16"/>
        </w:rPr>
        <w:softHyphen/>
        <w:t>но ни казалось, такое подчинение частных ка</w:t>
      </w:r>
      <w:r w:rsidRPr="00104F3E">
        <w:rPr>
          <w:rFonts w:ascii="Times New Roman" w:hAnsi="Times New Roman" w:cs="Times New Roman"/>
          <w:sz w:val="16"/>
          <w:szCs w:val="16"/>
        </w:rPr>
        <w:softHyphen/>
        <w:t>питалов обеспечивает осуществление общественных интересов в значительно меньшей мере, чем обратное подчинение государства капиталистам. Капиталисты в большей степени, чем государственный ап</w:t>
      </w:r>
      <w:r w:rsidRPr="00104F3E">
        <w:rPr>
          <w:rFonts w:ascii="Times New Roman" w:hAnsi="Times New Roman" w:cs="Times New Roman"/>
          <w:sz w:val="16"/>
          <w:szCs w:val="16"/>
        </w:rPr>
        <w:softHyphen/>
        <w:t>парат, зависят от общества, составляют более активную его часть и потому намно</w:t>
      </w:r>
      <w:r w:rsidRPr="00104F3E">
        <w:rPr>
          <w:rFonts w:ascii="Times New Roman" w:hAnsi="Times New Roman" w:cs="Times New Roman"/>
          <w:sz w:val="16"/>
          <w:szCs w:val="16"/>
        </w:rPr>
        <w:softHyphen/>
        <w:t>го лучше и точнее могут выражать общественные интересы, чем чиновничий аппарат. Коррупция является неизбежным элементом общественного развития в период трансформации. Преступные капиталы вне</w:t>
      </w:r>
      <w:r w:rsidRPr="00104F3E">
        <w:rPr>
          <w:rFonts w:ascii="Times New Roman" w:hAnsi="Times New Roman" w:cs="Times New Roman"/>
          <w:sz w:val="16"/>
          <w:szCs w:val="16"/>
        </w:rPr>
        <w:softHyphen/>
        <w:t>дряются в государственный аппарат, но в период первоначального накопления любой капитал преступен по определению, так как соответствующие законы еще не выработа</w:t>
      </w:r>
      <w:r w:rsidRPr="00104F3E">
        <w:rPr>
          <w:rFonts w:ascii="Times New Roman" w:hAnsi="Times New Roman" w:cs="Times New Roman"/>
          <w:sz w:val="16"/>
          <w:szCs w:val="16"/>
        </w:rPr>
        <w:softHyphen/>
        <w:t>ны обществом. Таким образом, пока не создана действующая юридическая база, место закона занимает иная сила, обычно военная. Любой капитал вынужден так или иначе соприкасаться с ней и яв</w:t>
      </w:r>
      <w:r w:rsidRPr="00104F3E">
        <w:rPr>
          <w:rFonts w:ascii="Times New Roman" w:hAnsi="Times New Roman" w:cs="Times New Roman"/>
          <w:sz w:val="16"/>
          <w:szCs w:val="16"/>
        </w:rPr>
        <w:softHyphen/>
        <w:t>ляться, таким образом, и в этой части пре</w:t>
      </w:r>
      <w:r w:rsidRPr="00104F3E">
        <w:rPr>
          <w:rFonts w:ascii="Times New Roman" w:hAnsi="Times New Roman" w:cs="Times New Roman"/>
          <w:sz w:val="16"/>
          <w:szCs w:val="16"/>
        </w:rPr>
        <w:softHyphen/>
        <w:t>ступным капиталом. Но «приватизация» ча</w:t>
      </w:r>
      <w:r w:rsidRPr="00104F3E">
        <w:rPr>
          <w:rFonts w:ascii="Times New Roman" w:hAnsi="Times New Roman" w:cs="Times New Roman"/>
          <w:sz w:val="16"/>
          <w:szCs w:val="16"/>
        </w:rPr>
        <w:softHyphen/>
        <w:t>сти государственного аппарата ставит перед капиталом противоположную задачу. Капиталу приходится заботиться о своем приоб</w:t>
      </w:r>
      <w:r w:rsidRPr="00104F3E">
        <w:rPr>
          <w:rFonts w:ascii="Times New Roman" w:hAnsi="Times New Roman" w:cs="Times New Roman"/>
          <w:sz w:val="16"/>
          <w:szCs w:val="16"/>
        </w:rPr>
        <w:softHyphen/>
        <w:t>ретении и в конечном счете —об обще</w:t>
      </w:r>
      <w:r w:rsidRPr="00104F3E">
        <w:rPr>
          <w:rFonts w:ascii="Times New Roman" w:hAnsi="Times New Roman" w:cs="Times New Roman"/>
          <w:sz w:val="16"/>
          <w:szCs w:val="16"/>
        </w:rPr>
        <w:softHyphen/>
        <w:t>стве, чтобы не довести его до революци</w:t>
      </w:r>
      <w:r w:rsidRPr="00104F3E">
        <w:rPr>
          <w:rFonts w:ascii="Times New Roman" w:hAnsi="Times New Roman" w:cs="Times New Roman"/>
          <w:sz w:val="16"/>
          <w:szCs w:val="16"/>
        </w:rPr>
        <w:softHyphen/>
        <w:t>онной смены аппарата управления. Капиталист, сумевший создать капитал, достаточный для влияния на государство, в среднем достаточно разумен, чтобы понимать последнее.</w:t>
      </w:r>
    </w:p>
    <w:p w:rsidR="008E7576" w:rsidRPr="00104F3E" w:rsidRDefault="008E7576"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54</w:t>
      </w:r>
      <w:r w:rsidRPr="00104F3E">
        <w:rPr>
          <w:rFonts w:ascii="Times New Roman" w:hAnsi="Times New Roman" w:cs="Times New Roman"/>
          <w:b/>
          <w:bCs/>
          <w:sz w:val="16"/>
          <w:szCs w:val="16"/>
        </w:rPr>
        <w:t>Делегирование полномочий можно осуществлять посредством передачи исполнителям:</w:t>
      </w:r>
    </w:p>
    <w:p w:rsidR="008E7576" w:rsidRPr="00104F3E" w:rsidRDefault="008E7576" w:rsidP="00321C15">
      <w:pPr>
        <w:numPr>
          <w:ilvl w:val="0"/>
          <w:numId w:val="15"/>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Обыкновенной ежедневной работы.</w:t>
      </w:r>
    </w:p>
    <w:p w:rsidR="008E7576" w:rsidRPr="00104F3E" w:rsidRDefault="008E7576" w:rsidP="00321C15">
      <w:pPr>
        <w:numPr>
          <w:ilvl w:val="0"/>
          <w:numId w:val="15"/>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Определенных подготовительных стадий работ.</w:t>
      </w:r>
    </w:p>
    <w:p w:rsidR="008E7576" w:rsidRPr="00104F3E" w:rsidRDefault="008E7576" w:rsidP="00321C15">
      <w:pPr>
        <w:numPr>
          <w:ilvl w:val="0"/>
          <w:numId w:val="15"/>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Специализированных работ и вопросов.</w:t>
      </w:r>
    </w:p>
    <w:p w:rsidR="008E7576" w:rsidRPr="00104F3E" w:rsidRDefault="008E7576" w:rsidP="00321C15">
      <w:pPr>
        <w:numPr>
          <w:ilvl w:val="0"/>
          <w:numId w:val="15"/>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Малозначительных вопросов.</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Жизненный цикл компании связан с возникновением задач, в ходе решения которых передача полномочий недопустима. Эти задачи касаются финансовых рисков, секретной информации и т.п.</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bCs/>
          <w:sz w:val="16"/>
          <w:szCs w:val="16"/>
        </w:rPr>
        <w:t>Полномочия также не могут делегироваться в случае:</w:t>
      </w:r>
    </w:p>
    <w:p w:rsidR="008E7576" w:rsidRPr="00104F3E" w:rsidRDefault="008E7576" w:rsidP="00321C15">
      <w:pPr>
        <w:numPr>
          <w:ilvl w:val="0"/>
          <w:numId w:val="16"/>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Определения целей существования организации.</w:t>
      </w:r>
    </w:p>
    <w:p w:rsidR="008E7576" w:rsidRPr="00104F3E" w:rsidRDefault="008E7576" w:rsidP="00321C15">
      <w:pPr>
        <w:numPr>
          <w:ilvl w:val="0"/>
          <w:numId w:val="16"/>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Принятия ключевых решений.</w:t>
      </w:r>
    </w:p>
    <w:p w:rsidR="008E7576" w:rsidRPr="00104F3E" w:rsidRDefault="008E7576" w:rsidP="00321C15">
      <w:pPr>
        <w:numPr>
          <w:ilvl w:val="0"/>
          <w:numId w:val="16"/>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Разработки политики компании, направлений ее деятельности.</w:t>
      </w:r>
    </w:p>
    <w:p w:rsidR="008E7576" w:rsidRPr="00104F3E" w:rsidRDefault="008E7576" w:rsidP="00321C15">
      <w:pPr>
        <w:numPr>
          <w:ilvl w:val="0"/>
          <w:numId w:val="16"/>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Решения неординарных вопросов.</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При распределении полномочий руководитель также самостоятельно определяет и уровень ответственности.</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bCs/>
          <w:sz w:val="16"/>
          <w:szCs w:val="16"/>
        </w:rPr>
        <w:t>Преимущества и недостатки делегирования полномочий:</w:t>
      </w:r>
    </w:p>
    <w:p w:rsidR="008E7576" w:rsidRPr="00104F3E" w:rsidRDefault="008E7576" w:rsidP="00321C15">
      <w:pPr>
        <w:numPr>
          <w:ilvl w:val="0"/>
          <w:numId w:val="17"/>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Освобождает время руководителя, которое он может потратить на решение более важных вопросов.</w:t>
      </w:r>
    </w:p>
    <w:p w:rsidR="008E7576" w:rsidRPr="00104F3E" w:rsidRDefault="008E7576" w:rsidP="00321C15">
      <w:pPr>
        <w:numPr>
          <w:ilvl w:val="0"/>
          <w:numId w:val="17"/>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Рядовые сотрудники получают возможность показать свои умения.</w:t>
      </w:r>
    </w:p>
    <w:p w:rsidR="008E7576" w:rsidRPr="00104F3E" w:rsidRDefault="008E7576" w:rsidP="00321C15">
      <w:pPr>
        <w:numPr>
          <w:ilvl w:val="0"/>
          <w:numId w:val="17"/>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Возможность изучать что-то новое.</w:t>
      </w:r>
    </w:p>
    <w:p w:rsidR="008E7576" w:rsidRPr="00104F3E" w:rsidRDefault="008E7576" w:rsidP="00321C15">
      <w:pPr>
        <w:numPr>
          <w:ilvl w:val="0"/>
          <w:numId w:val="17"/>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Возможность карьерного роста.</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Казалось бы, есть масса преимуществ, однако руководители все же не спешат внедрять в своих компаниях делегирование полномочий.</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bCs/>
          <w:sz w:val="16"/>
          <w:szCs w:val="16"/>
        </w:rPr>
        <w:t>Причинами тому могут быть:</w:t>
      </w:r>
    </w:p>
    <w:p w:rsidR="008E7576" w:rsidRPr="00104F3E" w:rsidRDefault="008E7576" w:rsidP="00321C15">
      <w:pPr>
        <w:numPr>
          <w:ilvl w:val="0"/>
          <w:numId w:val="18"/>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Сомнения в уровне профессионализма сотрудников, опасения того, что они не смогут выполнить работу так, как нужно.</w:t>
      </w:r>
    </w:p>
    <w:p w:rsidR="008E7576" w:rsidRPr="00104F3E" w:rsidRDefault="008E7576" w:rsidP="00321C15">
      <w:pPr>
        <w:numPr>
          <w:ilvl w:val="0"/>
          <w:numId w:val="18"/>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Страх перед потерей должности или имеющейся власти.</w:t>
      </w:r>
    </w:p>
    <w:p w:rsidR="008E7576" w:rsidRPr="00104F3E" w:rsidRDefault="008E7576" w:rsidP="00321C15">
      <w:pPr>
        <w:numPr>
          <w:ilvl w:val="0"/>
          <w:numId w:val="18"/>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Сомнения в определенных сотрудниках, в их квалификации и вероятности того, что они хорошо справятся с работой.</w:t>
      </w:r>
    </w:p>
    <w:p w:rsidR="008E7576" w:rsidRPr="00104F3E" w:rsidRDefault="008E7576" w:rsidP="00321C15">
      <w:pPr>
        <w:numPr>
          <w:ilvl w:val="0"/>
          <w:numId w:val="18"/>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Слишком высокая самооценка, высокомерие.</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Почему же делегирование полномочий настолько важный элемент управленческого процесса? Нередко имеет место неофициальная передача каких-то определенных обязанностей (особенно это актуально для компаний с дружным коллективом, где сотрудники доверяют друг другу и руководителю, а он в свою очередь тоже им доверяет).</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bCs/>
          <w:sz w:val="16"/>
          <w:szCs w:val="16"/>
        </w:rPr>
        <w:t>Прежде чем перераспределить обязанности, должен пройти подготовительный этап.</w:t>
      </w:r>
      <w:r w:rsidRPr="00104F3E">
        <w:rPr>
          <w:rFonts w:ascii="Times New Roman" w:hAnsi="Times New Roman" w:cs="Times New Roman"/>
          <w:sz w:val="16"/>
          <w:szCs w:val="16"/>
        </w:rPr>
        <w:t> Имеется в виду то, что руководителю нужно осознать и определить, какие именно обязанности ему нужно передать, каким образом это осуществить, и к чему хорошему это приведет. Будет ли это выгодно компании или ее сотрудникам? Возможно, это вызовет определенные трудности и проблемы. Поэтому, прежде всего, нужно все тщательно проанализировать.</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 xml:space="preserve">Руководители получают от передачи полномочий не только пользу, но и выгоду, особенно, когда это касается рутинной работы. У начальника появляется больше свободного времени, которое можно уделить решению более тяжелых, глобальных вопросов. Руководитель является профессиональным управленцем, поэтому он должен концентрироваться на целостной картинке, а не на частичных ее компонентах. Кроме того, делегирование полномочий способствует повышению профессионализма сотрудников. Дополнительные обязанности, которые им передаются, выступают хорошим </w:t>
      </w:r>
      <w:proofErr w:type="spellStart"/>
      <w:r w:rsidRPr="00104F3E">
        <w:rPr>
          <w:rFonts w:ascii="Times New Roman" w:hAnsi="Times New Roman" w:cs="Times New Roman"/>
          <w:sz w:val="16"/>
          <w:szCs w:val="16"/>
        </w:rPr>
        <w:t>мотиватором</w:t>
      </w:r>
      <w:proofErr w:type="spellEnd"/>
      <w:r w:rsidRPr="00104F3E">
        <w:rPr>
          <w:rFonts w:ascii="Times New Roman" w:hAnsi="Times New Roman" w:cs="Times New Roman"/>
          <w:sz w:val="16"/>
          <w:szCs w:val="16"/>
        </w:rPr>
        <w:t>, придают ощущение значимости, подталкивают к самостоятельности.</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bCs/>
          <w:sz w:val="16"/>
          <w:szCs w:val="16"/>
        </w:rPr>
        <w:t>Основная цель управленца:</w:t>
      </w:r>
    </w:p>
    <w:p w:rsidR="008E7576" w:rsidRPr="00104F3E" w:rsidRDefault="008E7576" w:rsidP="00321C15">
      <w:pPr>
        <w:numPr>
          <w:ilvl w:val="0"/>
          <w:numId w:val="19"/>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построить трудовой процесс,</w:t>
      </w:r>
    </w:p>
    <w:p w:rsidR="008E7576" w:rsidRPr="00104F3E" w:rsidRDefault="008E7576" w:rsidP="00321C15">
      <w:pPr>
        <w:numPr>
          <w:ilvl w:val="0"/>
          <w:numId w:val="19"/>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дать всем работу,</w:t>
      </w:r>
    </w:p>
    <w:p w:rsidR="008E7576" w:rsidRPr="00104F3E" w:rsidRDefault="008E7576" w:rsidP="00321C15">
      <w:pPr>
        <w:numPr>
          <w:ilvl w:val="0"/>
          <w:numId w:val="19"/>
        </w:numPr>
        <w:spacing w:after="0" w:line="240" w:lineRule="auto"/>
        <w:ind w:left="0"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t>удачно руководить данным процессом.</w:t>
      </w:r>
    </w:p>
    <w:p w:rsidR="008E7576" w:rsidRPr="00104F3E" w:rsidRDefault="008E7576" w:rsidP="00321C15">
      <w:pPr>
        <w:spacing w:after="0" w:line="240" w:lineRule="auto"/>
        <w:ind w:firstLine="284"/>
        <w:contextualSpacing/>
        <w:jc w:val="both"/>
        <w:rPr>
          <w:rFonts w:ascii="Times New Roman" w:hAnsi="Times New Roman" w:cs="Times New Roman"/>
          <w:sz w:val="16"/>
          <w:szCs w:val="16"/>
        </w:rPr>
      </w:pPr>
      <w:r w:rsidRPr="00104F3E">
        <w:rPr>
          <w:rFonts w:ascii="Times New Roman" w:hAnsi="Times New Roman" w:cs="Times New Roman"/>
          <w:sz w:val="16"/>
          <w:szCs w:val="16"/>
        </w:rPr>
        <w:lastRenderedPageBreak/>
        <w:t>Нельзя заниматься всем самостоятельно, нужно направлять других, вести их за собой.</w:t>
      </w:r>
      <w:r w:rsidRPr="00104F3E">
        <w:rPr>
          <w:rFonts w:ascii="Times New Roman" w:hAnsi="Times New Roman" w:cs="Times New Roman"/>
          <w:sz w:val="16"/>
          <w:szCs w:val="16"/>
        </w:rPr>
        <w:br/>
        <w:t>Как контролировать подчиненных? Они не нуждаются в постоянной опеке. Но, и совсем лишить их опеки – это означает дать им полную свободу мыслей и действий. Чтобы делегировать полномочия, обязательно нужно установить обратную связь</w:t>
      </w:r>
    </w:p>
    <w:p w:rsidR="00EB2B52" w:rsidRPr="00104F3E" w:rsidRDefault="00EB2B52" w:rsidP="00321C15">
      <w:pPr>
        <w:spacing w:after="0" w:line="240" w:lineRule="auto"/>
        <w:ind w:firstLine="284"/>
        <w:contextualSpacing/>
        <w:jc w:val="center"/>
        <w:rPr>
          <w:rFonts w:ascii="Times New Roman" w:eastAsia="Times New Roman" w:hAnsi="Times New Roman" w:cs="Times New Roman"/>
          <w:b/>
          <w:color w:val="000000"/>
          <w:sz w:val="16"/>
          <w:szCs w:val="16"/>
          <w:lang w:eastAsia="ru-RU"/>
        </w:rPr>
      </w:pPr>
      <w:r w:rsidRPr="00104F3E">
        <w:rPr>
          <w:rFonts w:ascii="Times New Roman" w:eastAsia="Times New Roman" w:hAnsi="Times New Roman" w:cs="Times New Roman"/>
          <w:b/>
          <w:color w:val="000000"/>
          <w:sz w:val="16"/>
          <w:szCs w:val="16"/>
          <w:lang w:eastAsia="ru-RU"/>
        </w:rPr>
        <w:t>55</w:t>
      </w:r>
      <w:r w:rsidR="008E7576" w:rsidRPr="00104F3E">
        <w:rPr>
          <w:rFonts w:ascii="Times New Roman" w:eastAsia="Times New Roman" w:hAnsi="Times New Roman" w:cs="Times New Roman"/>
          <w:b/>
          <w:color w:val="000000"/>
          <w:sz w:val="16"/>
          <w:szCs w:val="16"/>
          <w:lang w:eastAsia="ru-RU"/>
        </w:rPr>
        <w:t xml:space="preserve"> </w:t>
      </w:r>
      <w:r w:rsidRPr="00104F3E">
        <w:rPr>
          <w:rFonts w:ascii="Times New Roman" w:hAnsi="Times New Roman" w:cs="Times New Roman"/>
          <w:b/>
          <w:sz w:val="16"/>
          <w:szCs w:val="16"/>
        </w:rPr>
        <w:t>Организационно-правовые формы организаций</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Организация (предприятие) как субъект хозяйствования. Понятие организации (предприятия), цель и задачи создания и функционирования. Организационно-правовые формы организаций (предприятий) АПК</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Предприятие </w:t>
      </w:r>
      <w:r w:rsidRPr="00104F3E">
        <w:rPr>
          <w:rFonts w:ascii="Times New Roman" w:eastAsia="Times New Roman" w:hAnsi="Times New Roman" w:cs="Times New Roman"/>
          <w:color w:val="000000"/>
          <w:sz w:val="16"/>
          <w:szCs w:val="16"/>
          <w:lang w:eastAsia="ru-RU"/>
        </w:rPr>
        <w:t>(</w:t>
      </w:r>
      <w:r w:rsidRPr="00104F3E">
        <w:rPr>
          <w:rFonts w:ascii="Times New Roman" w:eastAsia="Times New Roman" w:hAnsi="Times New Roman" w:cs="Times New Roman"/>
          <w:bCs/>
          <w:iCs/>
          <w:color w:val="000000"/>
          <w:sz w:val="16"/>
          <w:szCs w:val="16"/>
          <w:lang w:eastAsia="ru-RU"/>
        </w:rPr>
        <w:t>организация</w:t>
      </w:r>
      <w:r w:rsidRPr="00104F3E">
        <w:rPr>
          <w:rFonts w:ascii="Times New Roman" w:eastAsia="Times New Roman" w:hAnsi="Times New Roman" w:cs="Times New Roman"/>
          <w:color w:val="000000"/>
          <w:sz w:val="16"/>
          <w:szCs w:val="16"/>
          <w:lang w:eastAsia="ru-RU"/>
        </w:rPr>
        <w:t>) </w:t>
      </w:r>
      <w:r w:rsidRPr="00104F3E">
        <w:rPr>
          <w:rFonts w:ascii="Times New Roman" w:eastAsia="Times New Roman" w:hAnsi="Times New Roman" w:cs="Times New Roman"/>
          <w:iCs/>
          <w:color w:val="000000"/>
          <w:sz w:val="16"/>
          <w:szCs w:val="16"/>
          <w:lang w:eastAsia="ru-RU"/>
        </w:rPr>
        <w:t>является самостоятельным хозяйствующим субъектом, созданным в соответствии с действующим законодательством для производства определенного вида продукции, выполнения работ и оказания услуг с целью удовлетворения потребностей конкретных потребителей, а также обеспечения функционирования самого предприятия и его работников.</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Оно самостоятельно осуществляет свою деятельность, имеет счет в банке, право юридического лица, может выполнять любые виды деятельности, если они не запрещены законом. Предприятия могут создаваться для получение прибыли в качестве одной из основных целей функционирования, а также ради других целей, когда прибыль не является основной целью. Предприятия различаются по размерам, структуре, выполняемым функциям, и т.д.</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noProof/>
          <w:color w:val="000000"/>
          <w:sz w:val="16"/>
          <w:szCs w:val="16"/>
          <w:lang w:eastAsia="ru-RU"/>
        </w:rPr>
        <w:drawing>
          <wp:inline distT="0" distB="0" distL="0" distR="0">
            <wp:extent cx="3457575" cy="1952625"/>
            <wp:effectExtent l="19050" t="0" r="9525" b="0"/>
            <wp:docPr id="4" name="Рисунок 1" descr="http://ok-t.ru/studopediaru/baza2/3114345346997.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2/3114345346997.files/image004.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9424" cy="1953669"/>
                    </a:xfrm>
                    <a:prstGeom prst="rect">
                      <a:avLst/>
                    </a:prstGeom>
                    <a:noFill/>
                    <a:ln>
                      <a:noFill/>
                    </a:ln>
                  </pic:spPr>
                </pic:pic>
              </a:graphicData>
            </a:graphic>
          </wp:inline>
        </w:drawing>
      </w:r>
      <w:r w:rsidRPr="00104F3E">
        <w:rPr>
          <w:rFonts w:ascii="Times New Roman" w:eastAsia="Times New Roman" w:hAnsi="Times New Roman" w:cs="Times New Roman"/>
          <w:color w:val="000000"/>
          <w:sz w:val="16"/>
          <w:szCs w:val="16"/>
          <w:lang w:eastAsia="ru-RU"/>
        </w:rPr>
        <w:t> </w:t>
      </w:r>
      <w:r w:rsidRPr="00104F3E">
        <w:rPr>
          <w:rFonts w:ascii="Times New Roman" w:eastAsia="Times New Roman" w:hAnsi="Times New Roman" w:cs="Times New Roman"/>
          <w:bCs/>
          <w:color w:val="000000"/>
          <w:sz w:val="16"/>
          <w:szCs w:val="16"/>
          <w:lang w:eastAsia="ru-RU"/>
        </w:rPr>
        <w:t>Рисунок 2 – Организационно-правовые формы организаций (предприятий)</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Коммерческие организации</w:t>
      </w:r>
      <w:r w:rsidRPr="00104F3E">
        <w:rPr>
          <w:rFonts w:ascii="Times New Roman" w:eastAsia="Times New Roman" w:hAnsi="Times New Roman" w:cs="Times New Roman"/>
          <w:color w:val="000000"/>
          <w:sz w:val="16"/>
          <w:szCs w:val="16"/>
          <w:lang w:eastAsia="ru-RU"/>
        </w:rPr>
        <w:t> ориентированы на получение прибыли и ее распределение, в том числе между участниками создания или функционирования предприятия. Это - хозяйственные товарищества, хозяйственные общества (ООО,ОДО,ОАО,ПК), унитарные предприятия, производственные объединения</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Некоммерческие организации</w:t>
      </w:r>
      <w:r w:rsidRPr="00104F3E">
        <w:rPr>
          <w:rFonts w:ascii="Times New Roman" w:eastAsia="Times New Roman" w:hAnsi="Times New Roman" w:cs="Times New Roman"/>
          <w:color w:val="000000"/>
          <w:sz w:val="16"/>
          <w:szCs w:val="16"/>
          <w:lang w:eastAsia="ru-RU"/>
        </w:rPr>
        <w:t> ставят целью выполнение определенных функций, не связанных первично с получением прибыли и ее распределением. Прибыль может вкладываться в дальнейшее развитие организации. Это- потребительские кооперативы, общественные и религиозные организации (объединения), фонды, учреждения, ассоциации, союзы</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Государственные предприятия</w:t>
      </w:r>
      <w:r w:rsidRPr="00104F3E">
        <w:rPr>
          <w:rFonts w:ascii="Times New Roman" w:eastAsia="Times New Roman" w:hAnsi="Times New Roman" w:cs="Times New Roman"/>
          <w:color w:val="000000"/>
          <w:sz w:val="16"/>
          <w:szCs w:val="16"/>
          <w:lang w:eastAsia="ru-RU"/>
        </w:rPr>
        <w:t> образуются по инициативе государственных органов, на основе государственной собственности, которая выступает в виде республиканской собственности и собственности административно-территориальных единиц (муниципальной, коммунальной собственности)</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Унитарным предприятием</w:t>
      </w:r>
      <w:r w:rsidRPr="00104F3E">
        <w:rPr>
          <w:rFonts w:ascii="Times New Roman" w:eastAsia="Times New Roman" w:hAnsi="Times New Roman" w:cs="Times New Roman"/>
          <w:color w:val="000000"/>
          <w:sz w:val="16"/>
          <w:szCs w:val="16"/>
          <w:lang w:eastAsia="ru-RU"/>
        </w:rPr>
        <w:t> является коммерческая организация, не наделенная правом собственности на закрепленное за ней имущество. Имущество унитарного предприятия неделимо, оно не может быть распределено по вкладам (паям, долям).</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В форме унитарного предприятия могут быть созданы государственные (республиканские и коммунальные) унитарные предприятия либо частные. Фирменное наименование унитарного предприятия должно обязательно содержать информацию о собственнике имущества. (РУП, КУП). Во главе унитарного предприятия ставится руководитель, который подотчетен собственнику (или органу, уполномоченному собственником). Унитарное предприятие отвечает по своим обязательствам всем имуществом, но не несет ответственности по обязательствам собственника имущества. Собственник также не несет ответственности по обязательствам предприятия.</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Унитарные предприятия могут быть двух видов:</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основанные на праве хозяйственного ведения;</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основанные на праве оперативного управления.</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Унитарное предприятие, основанное на праве хозяйственного ведения</w:t>
      </w:r>
      <w:r w:rsidRPr="00104F3E">
        <w:rPr>
          <w:rFonts w:ascii="Times New Roman" w:eastAsia="Times New Roman" w:hAnsi="Times New Roman" w:cs="Times New Roman"/>
          <w:color w:val="000000"/>
          <w:sz w:val="16"/>
          <w:szCs w:val="16"/>
          <w:lang w:eastAsia="ru-RU"/>
        </w:rPr>
        <w:t>, создается решением соответствующего государственного органа или органа местного самоуправления, который и утверждает устав предприятия.</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Унитарное предприятие, основанное на праве оперативного управления </w:t>
      </w:r>
      <w:r w:rsidRPr="00104F3E">
        <w:rPr>
          <w:rFonts w:ascii="Times New Roman" w:eastAsia="Times New Roman" w:hAnsi="Times New Roman" w:cs="Times New Roman"/>
          <w:color w:val="000000"/>
          <w:sz w:val="16"/>
          <w:szCs w:val="16"/>
          <w:lang w:eastAsia="ru-RU"/>
        </w:rPr>
        <w:t>имуществом, создается по решению Правительства Республики Беларусь и носит название казенного предприятия. Казенное предприятие осуществляет оперативное управление в соответствии с целями создания предприятия, действующим законодательством и указаниями собственника имущества</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Хозяйственные товарищества (общества)</w:t>
      </w:r>
      <w:r w:rsidRPr="00104F3E">
        <w:rPr>
          <w:rFonts w:ascii="Times New Roman" w:eastAsia="Times New Roman" w:hAnsi="Times New Roman" w:cs="Times New Roman"/>
          <w:color w:val="000000"/>
          <w:sz w:val="16"/>
          <w:szCs w:val="16"/>
          <w:lang w:eastAsia="ru-RU"/>
        </w:rPr>
        <w:t> представляют собой коммерческие организации с уставным капиталом, который разделен на доли (вклады) учредителей (участников). Имущество, образованное при создании предприятия, а также произведенное или приобретенное в процессе функционирования предприятия, является собственностью товарищества. Участники товарищества имеют право на имущество и получение доли дохода от деятельности предприятия. Если хозяйственные товарищества представляют собой объединение лиц, то хозяйственные общества – объединения капиталов. Объединение лиц основано на личном участии в ведении дел организации. Объединение капиталов не предполагает обязательно объединение деятельности </w:t>
      </w:r>
      <w:r w:rsidRPr="00104F3E">
        <w:rPr>
          <w:rFonts w:ascii="Times New Roman" w:eastAsia="Times New Roman" w:hAnsi="Times New Roman" w:cs="Times New Roman"/>
          <w:bCs/>
          <w:iCs/>
          <w:color w:val="000000"/>
          <w:sz w:val="16"/>
          <w:szCs w:val="16"/>
          <w:lang w:eastAsia="ru-RU"/>
        </w:rPr>
        <w:t>Хозяйственные товарищества могут быть полными и коммандитными</w:t>
      </w:r>
      <w:r w:rsidRPr="00104F3E">
        <w:rPr>
          <w:rFonts w:ascii="Times New Roman" w:eastAsia="Times New Roman" w:hAnsi="Times New Roman" w:cs="Times New Roman"/>
          <w:color w:val="000000"/>
          <w:sz w:val="16"/>
          <w:szCs w:val="16"/>
          <w:lang w:eastAsia="ru-RU"/>
        </w:rPr>
        <w:t>. Полным признается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солидарно друг с другом несут субсидиарную ответственность своим имуществом по обязательствам товарищества. Лицо может быть участником только одного полного товарищества. Полное товарищество как организационно-правовая форма бизнеса характеризуется высокой степенью доверия участников товарищества (полных товарищей) друг к другу, поскольку по сделке, заключенной одним из полных товарищей от имени товарищества, возможна имущественная ответственность, притом солидарная и полная, своим имуществом каждого полного товарища</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iCs/>
          <w:color w:val="000000"/>
          <w:sz w:val="16"/>
          <w:szCs w:val="16"/>
          <w:lang w:eastAsia="ru-RU"/>
        </w:rPr>
        <w:t>Хозяйственные общества могут создаваться в форме:</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общества с ограниченной ответственностью, (ООО);</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общества с дополнительной ответственностью(ОДО);</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акционерного общества. (ОАО, ЗАО)</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При этом государственные органы и органы местного самоуправления не могут быть участниками хозяйственных обществ. Хозяйственное общество является собственником переданного ему участниками имущества, созданного в процессе функционирования, а также приобретенного имущества. Оно отвечает по своим обязательствам всем своим</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имуществом, а его участники несут риск в размере принадлежащих им долей (паев, акций). Следовательно, хозяйственное общество отвечает по своим обязательствам как самостоятельный субъект, а участники несут риск потерь в размере принадлежащих им паев.</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iCs/>
          <w:color w:val="000000"/>
          <w:sz w:val="16"/>
          <w:szCs w:val="16"/>
          <w:lang w:eastAsia="ru-RU"/>
        </w:rPr>
        <w:t>Общество с ограниченной ответственностью </w:t>
      </w:r>
      <w:r w:rsidRPr="00104F3E">
        <w:rPr>
          <w:rFonts w:ascii="Times New Roman" w:eastAsia="Times New Roman" w:hAnsi="Times New Roman" w:cs="Times New Roman"/>
          <w:color w:val="000000"/>
          <w:sz w:val="16"/>
          <w:szCs w:val="16"/>
          <w:lang w:eastAsia="ru-RU"/>
        </w:rPr>
        <w:t>отличается тем, что каждый его участник несет ограниченную ответственность по обязательствам общества (только в пределах своего вклада).</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iCs/>
          <w:color w:val="000000"/>
          <w:sz w:val="16"/>
          <w:szCs w:val="16"/>
          <w:lang w:eastAsia="ru-RU"/>
        </w:rPr>
        <w:t>Общество с дополнительной ответственностью</w:t>
      </w:r>
      <w:r w:rsidRPr="00104F3E">
        <w:rPr>
          <w:rFonts w:ascii="Times New Roman" w:eastAsia="Times New Roman" w:hAnsi="Times New Roman" w:cs="Times New Roman"/>
          <w:color w:val="000000"/>
          <w:sz w:val="16"/>
          <w:szCs w:val="16"/>
          <w:lang w:eastAsia="ru-RU"/>
        </w:rPr>
        <w:t> характеризуется тем, что его участники несут дополнительную имущественную ответственность по обязательствам в размерах, превышающих их долю в имуществе общества. При этом величина дополнительной ответственности оговаривается в учредительных документах. При банкротстве одного из участников его ответственность по обязательствам общества распределяется между остальными участниками пропорционально их вкладам.</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xml:space="preserve">Вклад в имущество хозяйственного общества может быть внесен деньгами, ценными бумагами, вещами, правами – имущественными или иными, имеющими денежную оценку (например, права на использование интеллектуальной собственности – авторские права , ноу-хау и т. </w:t>
      </w:r>
      <w:proofErr w:type="spellStart"/>
      <w:r w:rsidRPr="00104F3E">
        <w:rPr>
          <w:rFonts w:ascii="Times New Roman" w:eastAsia="Times New Roman" w:hAnsi="Times New Roman" w:cs="Times New Roman"/>
          <w:color w:val="000000"/>
          <w:sz w:val="16"/>
          <w:szCs w:val="16"/>
          <w:lang w:eastAsia="ru-RU"/>
        </w:rPr>
        <w:t>п</w:t>
      </w:r>
      <w:proofErr w:type="spellEnd"/>
      <w:r w:rsidRPr="00104F3E">
        <w:rPr>
          <w:rFonts w:ascii="Times New Roman" w:eastAsia="Times New Roman" w:hAnsi="Times New Roman" w:cs="Times New Roman"/>
          <w:color w:val="000000"/>
          <w:sz w:val="16"/>
          <w:szCs w:val="16"/>
          <w:lang w:eastAsia="ru-RU"/>
        </w:rPr>
        <w:t>).</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lastRenderedPageBreak/>
        <w:t>Акционерное общество</w:t>
      </w:r>
      <w:r w:rsidRPr="00104F3E">
        <w:rPr>
          <w:rFonts w:ascii="Times New Roman" w:eastAsia="Times New Roman" w:hAnsi="Times New Roman" w:cs="Times New Roman"/>
          <w:color w:val="000000"/>
          <w:sz w:val="16"/>
          <w:szCs w:val="16"/>
          <w:lang w:eastAsia="ru-RU"/>
        </w:rPr>
        <w:t> является коммерческой организацией, уставный фонд которой разделен на определенное число акций, при этом участники не отвечают по его обязательствам, но несут риск убытков, связанных с деятельностью общества, в пределах стоимости принадлежащих им акций. Акционерные общества в отличие от ООО и ОДО создаются при необходимости привлечь капитал значительно большего размера. Уставный фонд акционерных обществ формируется за счет продажи акций участникам акционерного общества.</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Акция – это ценная бумага, подтверждающая вклад владельца акции в уставный фонд (обыкновенные и привилегированные акции).</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iCs/>
          <w:color w:val="000000"/>
          <w:sz w:val="16"/>
          <w:szCs w:val="16"/>
          <w:lang w:eastAsia="ru-RU"/>
        </w:rPr>
        <w:t>Акционерное общество может быть</w:t>
      </w:r>
      <w:r w:rsidRPr="00104F3E">
        <w:rPr>
          <w:rFonts w:ascii="Times New Roman" w:eastAsia="Times New Roman" w:hAnsi="Times New Roman" w:cs="Times New Roman"/>
          <w:color w:val="000000"/>
          <w:sz w:val="16"/>
          <w:szCs w:val="16"/>
          <w:lang w:eastAsia="ru-RU"/>
        </w:rPr>
        <w:t> открытым и закрытым</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Акционерное общество открытого типа</w:t>
      </w:r>
      <w:r w:rsidRPr="00104F3E">
        <w:rPr>
          <w:rFonts w:ascii="Times New Roman" w:eastAsia="Times New Roman" w:hAnsi="Times New Roman" w:cs="Times New Roman"/>
          <w:color w:val="000000"/>
          <w:sz w:val="16"/>
          <w:szCs w:val="16"/>
          <w:lang w:eastAsia="ru-RU"/>
        </w:rPr>
        <w:t> проводит открытую подписку на выпускаемые акции, которые поступают в свободную продажу. Число акционеров открытого общества не ограничивается.</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Акционерное общество закрытого типа</w:t>
      </w:r>
      <w:r w:rsidRPr="00104F3E">
        <w:rPr>
          <w:rFonts w:ascii="Times New Roman" w:eastAsia="Times New Roman" w:hAnsi="Times New Roman" w:cs="Times New Roman"/>
          <w:color w:val="000000"/>
          <w:sz w:val="16"/>
          <w:szCs w:val="16"/>
          <w:lang w:eastAsia="ru-RU"/>
        </w:rPr>
        <w:t> отличается тем, что его акции распространяются только среди учредителей. Закрытое акционерное общество не может проводить открытую подписку.</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В учредительном договоре акционерного общества указываются размер уставного капитала, типы выпускаемых акций, порядок их оплаты, права и обязанности учредителей общества.</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iCs/>
          <w:color w:val="000000"/>
          <w:sz w:val="16"/>
          <w:szCs w:val="16"/>
          <w:lang w:eastAsia="ru-RU"/>
        </w:rPr>
        <w:t>Производственным кооперативом (артелью)</w:t>
      </w:r>
      <w:r w:rsidRPr="00104F3E">
        <w:rPr>
          <w:rFonts w:ascii="Times New Roman" w:eastAsia="Times New Roman" w:hAnsi="Times New Roman" w:cs="Times New Roman"/>
          <w:color w:val="000000"/>
          <w:sz w:val="16"/>
          <w:szCs w:val="16"/>
          <w:lang w:eastAsia="ru-RU"/>
        </w:rPr>
        <w:t> признается коммерческая организация, участники которой обязаны внести имущественный паевой взнос, принимать личное трудовое участие в его деятельности и нести субсидиарную ответственность по обязательствам производственного кооператива в равных долях, если иное не определено в уставе, в пределах, установленных уставом, но не меньше величины полученного годового дохода в производственном кооперативе (СПК).</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Некоммерческие организации:</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Потребительский кооператив. </w:t>
      </w:r>
      <w:r w:rsidRPr="00104F3E">
        <w:rPr>
          <w:rFonts w:ascii="Times New Roman" w:eastAsia="Times New Roman" w:hAnsi="Times New Roman" w:cs="Times New Roman"/>
          <w:color w:val="000000"/>
          <w:sz w:val="16"/>
          <w:szCs w:val="16"/>
          <w:lang w:eastAsia="ru-RU"/>
        </w:rPr>
        <w:t xml:space="preserve">Потребительским кооперативом признается </w:t>
      </w:r>
      <w:proofErr w:type="spellStart"/>
      <w:r w:rsidRPr="00104F3E">
        <w:rPr>
          <w:rFonts w:ascii="Times New Roman" w:eastAsia="Times New Roman" w:hAnsi="Times New Roman" w:cs="Times New Roman"/>
          <w:color w:val="000000"/>
          <w:sz w:val="16"/>
          <w:szCs w:val="16"/>
          <w:lang w:eastAsia="ru-RU"/>
        </w:rPr>
        <w:t>добровольноеобъединение</w:t>
      </w:r>
      <w:proofErr w:type="spellEnd"/>
      <w:r w:rsidRPr="00104F3E">
        <w:rPr>
          <w:rFonts w:ascii="Times New Roman" w:eastAsia="Times New Roman" w:hAnsi="Times New Roman" w:cs="Times New Roman"/>
          <w:color w:val="000000"/>
          <w:sz w:val="16"/>
          <w:szCs w:val="16"/>
          <w:lang w:eastAsia="ru-RU"/>
        </w:rPr>
        <w:t xml:space="preserve"> граждан либо граждан и юридических лиц на основе членства с целью удовлетворения материальных(имущественных) и иных потребностей участников, осуществляемое путем объединения его членами имущественных паевых взносов.</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Наименование потребительского кооператива должно содержать указание на основную цель его деятельности, а также слово "кооператив" или слова "потребительский союз" либо "потребительское общество". Доходы и прибыль, полученные потребительским кооперативом, не могут распределяться между его членами.</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Общественные и религиозные организации (объединения.)</w:t>
      </w:r>
      <w:r w:rsidRPr="00104F3E">
        <w:rPr>
          <w:rFonts w:ascii="Times New Roman" w:eastAsia="Times New Roman" w:hAnsi="Times New Roman" w:cs="Times New Roman"/>
          <w:color w:val="000000"/>
          <w:sz w:val="16"/>
          <w:szCs w:val="16"/>
          <w:lang w:eastAsia="ru-RU"/>
        </w:rPr>
        <w:t> Общественными и религиозными организациями (объединениями) признаются добровольные объединения граждан, в установленном законодательством порядке объединившихся на основе общности их интересов для удовлетворения духовных или иных нематериальных потребностей.</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bCs/>
          <w:iCs/>
          <w:color w:val="000000"/>
          <w:sz w:val="16"/>
          <w:szCs w:val="16"/>
          <w:lang w:eastAsia="ru-RU"/>
        </w:rPr>
        <w:t>Республиканские государственно- общественные объединения.</w:t>
      </w:r>
      <w:r w:rsidRPr="00104F3E">
        <w:rPr>
          <w:rFonts w:ascii="Times New Roman" w:eastAsia="Times New Roman" w:hAnsi="Times New Roman" w:cs="Times New Roman"/>
          <w:iCs/>
          <w:color w:val="000000"/>
          <w:sz w:val="16"/>
          <w:szCs w:val="16"/>
          <w:lang w:eastAsia="ru-RU"/>
        </w:rPr>
        <w:t> Республиканскими государственно-общественными объединениями признаются основанные на членстве некоммерческие организации, целью деятельности которых является выполнение возложенных на них государственно значимых задач. Учредителями республиканского государственно-общественного объединения и его членами могут являться физические и юридические лица, а также Республика Беларусь в лице действующих от ее имени уполномоченных государственных органов и юридических лиц.</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iCs/>
          <w:color w:val="000000"/>
          <w:sz w:val="16"/>
          <w:szCs w:val="16"/>
          <w:lang w:eastAsia="ru-RU"/>
        </w:rPr>
        <w:t>Участники (члены) общественных и религиозных организаций не сохраняют прав на переданное ими этим организациям в собственность имущество, в том числе на членские взносы.</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iCs/>
          <w:color w:val="000000"/>
          <w:sz w:val="16"/>
          <w:szCs w:val="16"/>
          <w:lang w:eastAsia="ru-RU"/>
        </w:rPr>
        <w:t>Они не отвечают по обязательствам общественных и религиозных организаций, в которых участвуют в качестве их членов, а указанные организации не отвечают по обязательствам своих членов. Они вправе осуществлять предпринимательскую деятельность лишь для достижения целей, ради которых они созданы, и соответствующую этим целям.</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iCs/>
          <w:color w:val="000000"/>
          <w:sz w:val="16"/>
          <w:szCs w:val="16"/>
          <w:lang w:eastAsia="ru-RU"/>
        </w:rPr>
        <w:t> </w:t>
      </w:r>
      <w:r w:rsidRPr="00104F3E">
        <w:rPr>
          <w:rFonts w:ascii="Times New Roman" w:eastAsia="Times New Roman" w:hAnsi="Times New Roman" w:cs="Times New Roman"/>
          <w:bCs/>
          <w:iCs/>
          <w:color w:val="000000"/>
          <w:sz w:val="16"/>
          <w:szCs w:val="16"/>
          <w:lang w:eastAsia="ru-RU"/>
        </w:rPr>
        <w:t>Фонды. </w:t>
      </w:r>
      <w:r w:rsidRPr="00104F3E">
        <w:rPr>
          <w:rFonts w:ascii="Times New Roman" w:eastAsia="Times New Roman" w:hAnsi="Times New Roman" w:cs="Times New Roman"/>
          <w:iCs/>
          <w:color w:val="000000"/>
          <w:sz w:val="16"/>
          <w:szCs w:val="16"/>
          <w:lang w:eastAsia="ru-RU"/>
        </w:rPr>
        <w:t>Под фондом понимается некоммерческая организация, учрежденная гражданами и (или) юридическими лицами на основе добровольных имущественных взносов, преследующая социальные, благотворительные, культурные, образовательные, содействующие развитию физкультуры и спорта, научные или иные общественно полезные цели, указанные в уставе фонда.</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iCs/>
          <w:color w:val="000000"/>
          <w:sz w:val="16"/>
          <w:szCs w:val="16"/>
          <w:lang w:eastAsia="ru-RU"/>
        </w:rPr>
        <w:t>Наименование фонда должно содержать слово "фонд" и указание на характер деятельности и вид фонда. Имущество, передаваемое фонду его учредителями , должно принадлежать учредителям на праве собственности (праве хозяйственного ведения, оперативного управления), быть необходимым и пригодным для использования в деятельности фонда. Источниками формирования имущества фонда являются:</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iCs/>
          <w:color w:val="000000"/>
          <w:sz w:val="16"/>
          <w:szCs w:val="16"/>
          <w:lang w:eastAsia="ru-RU"/>
        </w:rPr>
        <w:t>- имущество, передаваемое фонду его учредителями (учредителем),</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iCs/>
          <w:color w:val="000000"/>
          <w:sz w:val="16"/>
          <w:szCs w:val="16"/>
          <w:lang w:eastAsia="ru-RU"/>
        </w:rPr>
        <w:t>- поступления от проводимых в соответствии с уставом фонда мероприятий,</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iCs/>
          <w:color w:val="000000"/>
          <w:sz w:val="16"/>
          <w:szCs w:val="16"/>
          <w:lang w:eastAsia="ru-RU"/>
        </w:rPr>
        <w:t>- доходы, получаемые от осуществляемой в соответствии с уставом</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iCs/>
          <w:color w:val="000000"/>
          <w:sz w:val="16"/>
          <w:szCs w:val="16"/>
          <w:lang w:eastAsia="ru-RU"/>
        </w:rPr>
        <w:t>предпринимательской деятельности,</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iCs/>
          <w:color w:val="000000"/>
          <w:sz w:val="16"/>
          <w:szCs w:val="16"/>
          <w:lang w:eastAsia="ru-RU"/>
        </w:rPr>
        <w:t>- иные не запрещенные законодательством поступления.</w:t>
      </w:r>
    </w:p>
    <w:p w:rsidR="00EB2B52" w:rsidRPr="00104F3E" w:rsidRDefault="00EB2B52" w:rsidP="00321C15">
      <w:pPr>
        <w:spacing w:after="0" w:line="240" w:lineRule="auto"/>
        <w:ind w:firstLine="284"/>
        <w:contextualSpacing/>
        <w:rPr>
          <w:rFonts w:ascii="Times New Roman" w:eastAsia="Times New Roman" w:hAnsi="Times New Roman" w:cs="Times New Roman"/>
          <w:iCs/>
          <w:color w:val="000000"/>
          <w:sz w:val="16"/>
          <w:szCs w:val="16"/>
          <w:lang w:eastAsia="ru-RU"/>
        </w:rPr>
      </w:pPr>
      <w:r w:rsidRPr="00104F3E">
        <w:rPr>
          <w:rFonts w:ascii="Times New Roman" w:eastAsia="Times New Roman" w:hAnsi="Times New Roman" w:cs="Times New Roman"/>
          <w:bCs/>
          <w:iCs/>
          <w:color w:val="000000"/>
          <w:sz w:val="16"/>
          <w:szCs w:val="16"/>
          <w:lang w:eastAsia="ru-RU"/>
        </w:rPr>
        <w:t>Учреждения. </w:t>
      </w:r>
      <w:r w:rsidRPr="00104F3E">
        <w:rPr>
          <w:rFonts w:ascii="Times New Roman" w:eastAsia="Times New Roman" w:hAnsi="Times New Roman" w:cs="Times New Roman"/>
          <w:iCs/>
          <w:color w:val="000000"/>
          <w:sz w:val="16"/>
          <w:szCs w:val="16"/>
          <w:lang w:eastAsia="ru-RU"/>
        </w:rPr>
        <w:t>Учреждением признается организация, созданная собственником для осуществления управленческих, социально-культурных или иных функций некоммерческого характера и финансируемая им полностью или частично. Учреждение отвечает по своим обязательствам находящимися в его распоряжении денежными средствами. При их недостаточности субсидиарную ответственность по его обязательствам несет собственник соответствующего имущества.</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iCs/>
          <w:color w:val="000000"/>
          <w:sz w:val="16"/>
          <w:szCs w:val="16"/>
          <w:lang w:eastAsia="ru-RU"/>
        </w:rPr>
        <w:t>Объединения юридических лиц и (или) индивидуальных предпринимателей (ассоциации и союзы).</w:t>
      </w:r>
      <w:r w:rsidRPr="00104F3E">
        <w:rPr>
          <w:rFonts w:ascii="Times New Roman" w:eastAsia="Times New Roman" w:hAnsi="Times New Roman" w:cs="Times New Roman"/>
          <w:color w:val="000000"/>
          <w:sz w:val="16"/>
          <w:szCs w:val="16"/>
          <w:lang w:eastAsia="ru-RU"/>
        </w:rPr>
        <w:t xml:space="preserve"> Коммерческие организации и (или) индивидуальные предприниматели в целях координации их предпринимательской деятельности, а также представления и защиты общих имущественных интересов могут по договору между собой создавать объединения в форме ассоциаций или союзов, являющихся некоммерческими </w:t>
      </w:r>
      <w:proofErr w:type="spellStart"/>
      <w:r w:rsidRPr="00104F3E">
        <w:rPr>
          <w:rFonts w:ascii="Times New Roman" w:eastAsia="Times New Roman" w:hAnsi="Times New Roman" w:cs="Times New Roman"/>
          <w:color w:val="000000"/>
          <w:sz w:val="16"/>
          <w:szCs w:val="16"/>
          <w:lang w:eastAsia="ru-RU"/>
        </w:rPr>
        <w:t>организациями.Общественные</w:t>
      </w:r>
      <w:proofErr w:type="spellEnd"/>
      <w:r w:rsidRPr="00104F3E">
        <w:rPr>
          <w:rFonts w:ascii="Times New Roman" w:eastAsia="Times New Roman" w:hAnsi="Times New Roman" w:cs="Times New Roman"/>
          <w:color w:val="000000"/>
          <w:sz w:val="16"/>
          <w:szCs w:val="16"/>
          <w:lang w:eastAsia="ru-RU"/>
        </w:rPr>
        <w:t xml:space="preserve"> и иные некоммерческие организации, в том числе учреждения, могут добровольно объединяться в ассоциации (союзы) этих организаций. Ассоциация (союз) является юридическим </w:t>
      </w:r>
      <w:proofErr w:type="spellStart"/>
      <w:r w:rsidRPr="00104F3E">
        <w:rPr>
          <w:rFonts w:ascii="Times New Roman" w:eastAsia="Times New Roman" w:hAnsi="Times New Roman" w:cs="Times New Roman"/>
          <w:color w:val="000000"/>
          <w:sz w:val="16"/>
          <w:szCs w:val="16"/>
          <w:lang w:eastAsia="ru-RU"/>
        </w:rPr>
        <w:t>лицом.Члены</w:t>
      </w:r>
      <w:proofErr w:type="spellEnd"/>
      <w:r w:rsidRPr="00104F3E">
        <w:rPr>
          <w:rFonts w:ascii="Times New Roman" w:eastAsia="Times New Roman" w:hAnsi="Times New Roman" w:cs="Times New Roman"/>
          <w:color w:val="000000"/>
          <w:sz w:val="16"/>
          <w:szCs w:val="16"/>
          <w:lang w:eastAsia="ru-RU"/>
        </w:rPr>
        <w:t xml:space="preserve"> ассоциации (союза) сохраняют свою самостоятельность и права юридического лица, индивидуального предпринимателя. Ассоциация (союз) не отвечает по обязательствам своих членов. Члены ассоциации (союза) несут субсидиарную ответственность по ее обязательствам в размере и порядке, предусмотренных уставом ассоциации (союза).Наименование ассоциации (союза) должно содержать указание на основной предмет ее деятельности и деятельности ее членов с включением слова "ассоциация" или "союз.</w:t>
      </w:r>
    </w:p>
    <w:p w:rsidR="00EB2B52" w:rsidRPr="00104F3E" w:rsidRDefault="00EB2B52"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56Современные тенденции развития организаций</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Многообразный опыт, накопленный как в различных странах мира, так и в России, свидетельствует о том, что основные тенденции развития организации определяются способностью к развитию системы управления данной организации. Именно способность системы управления вырабатывать цели, определять ценности, координировать деятельность, готовить персонал и добиваться конечных результатов является фактором развития организации.</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Наиболее характерными направлениями, по которым системы управления обеспечивают развитие организаций, являются:</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ориентация на долгосрочную перспективу;</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детальное исследование всех сфер и факторов, с которыми организация сталкивается;</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инновационная деятельность;</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диверсификация деятельности организации.</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Сейчас является общепризнанным, что основную ценность для организации составляют люди, связанные каким-либо образом с её деятельностью. Можно выделить ряд направлений, по которым реализуется развитие организации в связи с людьми:</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первое направление – это </w:t>
      </w:r>
      <w:r w:rsidRPr="00104F3E">
        <w:rPr>
          <w:rFonts w:ascii="Times New Roman" w:eastAsia="Times New Roman" w:hAnsi="Times New Roman" w:cs="Times New Roman"/>
          <w:bCs/>
          <w:color w:val="000000"/>
          <w:sz w:val="16"/>
          <w:szCs w:val="16"/>
          <w:lang w:eastAsia="ru-RU"/>
        </w:rPr>
        <w:t>персонал</w:t>
      </w:r>
      <w:r w:rsidRPr="00104F3E">
        <w:rPr>
          <w:rFonts w:ascii="Times New Roman" w:eastAsia="Times New Roman" w:hAnsi="Times New Roman" w:cs="Times New Roman"/>
          <w:color w:val="000000"/>
          <w:sz w:val="16"/>
          <w:szCs w:val="16"/>
          <w:lang w:eastAsia="ru-RU"/>
        </w:rPr>
        <w:t>; задача системы управления организации заключается в максимальном мотивировании и стимулировании творческой активности персонала, заинтересованности его в конечных результатах деятельности, в повышении эффективности своего труда и т.д.;</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второе направление – это </w:t>
      </w:r>
      <w:r w:rsidRPr="00104F3E">
        <w:rPr>
          <w:rFonts w:ascii="Times New Roman" w:eastAsia="Times New Roman" w:hAnsi="Times New Roman" w:cs="Times New Roman"/>
          <w:bCs/>
          <w:color w:val="000000"/>
          <w:sz w:val="16"/>
          <w:szCs w:val="16"/>
          <w:lang w:eastAsia="ru-RU"/>
        </w:rPr>
        <w:t>акционеры</w:t>
      </w:r>
      <w:r w:rsidRPr="00104F3E">
        <w:rPr>
          <w:rFonts w:ascii="Times New Roman" w:eastAsia="Times New Roman" w:hAnsi="Times New Roman" w:cs="Times New Roman"/>
          <w:color w:val="000000"/>
          <w:sz w:val="16"/>
          <w:szCs w:val="16"/>
          <w:lang w:eastAsia="ru-RU"/>
        </w:rPr>
        <w:t>; задача системы управления организации заключается в совмещении интересов акционеров с интересами персонала, интересами организации, интересами отрасли и экономики в целом;</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третье направление – это </w:t>
      </w:r>
      <w:r w:rsidRPr="00104F3E">
        <w:rPr>
          <w:rFonts w:ascii="Times New Roman" w:eastAsia="Times New Roman" w:hAnsi="Times New Roman" w:cs="Times New Roman"/>
          <w:bCs/>
          <w:color w:val="000000"/>
          <w:sz w:val="16"/>
          <w:szCs w:val="16"/>
          <w:lang w:eastAsia="ru-RU"/>
        </w:rPr>
        <w:t>контактные аудитории</w:t>
      </w:r>
      <w:r w:rsidRPr="00104F3E">
        <w:rPr>
          <w:rFonts w:ascii="Times New Roman" w:eastAsia="Times New Roman" w:hAnsi="Times New Roman" w:cs="Times New Roman"/>
          <w:color w:val="000000"/>
          <w:sz w:val="16"/>
          <w:szCs w:val="16"/>
          <w:lang w:eastAsia="ru-RU"/>
        </w:rPr>
        <w:t> (см. раздел 1.3.3); задача системы управления организации при работе с контактными аудиториями заключается в формировании позитивного имиджа в глазах этой категории людей и мотивировании её на действия, способствующие развитию организации.</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Объектом развития в организации является и сама система управления. В качестве основных направлений развития организационных систем управления особенно актуальных в России можно назвать следующие:</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Осуществление </w:t>
      </w:r>
      <w:r w:rsidRPr="00104F3E">
        <w:rPr>
          <w:rFonts w:ascii="Times New Roman" w:eastAsia="Times New Roman" w:hAnsi="Times New Roman" w:cs="Times New Roman"/>
          <w:bCs/>
          <w:color w:val="000000"/>
          <w:sz w:val="16"/>
          <w:szCs w:val="16"/>
          <w:lang w:eastAsia="ru-RU"/>
        </w:rPr>
        <w:t>децентрализации производства и сбыта</w:t>
      </w:r>
      <w:r w:rsidRPr="00104F3E">
        <w:rPr>
          <w:rFonts w:ascii="Times New Roman" w:eastAsia="Times New Roman" w:hAnsi="Times New Roman" w:cs="Times New Roman"/>
          <w:color w:val="000000"/>
          <w:sz w:val="16"/>
          <w:szCs w:val="16"/>
          <w:lang w:eastAsia="ru-RU"/>
        </w:rPr>
        <w:t xml:space="preserve">. С этой целью в рамках производственных организаций создаются полуавтономные или полностью автономные подразделения, самостоятельно отвечающие за свои прибыли и убытки. Каждое такое подразделение самостоятельно </w:t>
      </w:r>
      <w:r w:rsidRPr="00104F3E">
        <w:rPr>
          <w:rFonts w:ascii="Times New Roman" w:eastAsia="Times New Roman" w:hAnsi="Times New Roman" w:cs="Times New Roman"/>
          <w:color w:val="000000"/>
          <w:sz w:val="16"/>
          <w:szCs w:val="16"/>
          <w:lang w:eastAsia="ru-RU"/>
        </w:rPr>
        <w:lastRenderedPageBreak/>
        <w:t>финансирует свою деятельность и вступает в коммерческие отношения на договорной основе с другими подразделениями как данной организации, так и за её пределами.</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w:t>
      </w:r>
      <w:r w:rsidRPr="00104F3E">
        <w:rPr>
          <w:rFonts w:ascii="Times New Roman" w:eastAsia="Times New Roman" w:hAnsi="Times New Roman" w:cs="Times New Roman"/>
          <w:bCs/>
          <w:color w:val="000000"/>
          <w:sz w:val="16"/>
          <w:szCs w:val="16"/>
          <w:lang w:eastAsia="ru-RU"/>
        </w:rPr>
        <w:t>Инновационная политика</w:t>
      </w:r>
      <w:r w:rsidRPr="00104F3E">
        <w:rPr>
          <w:rFonts w:ascii="Times New Roman" w:eastAsia="Times New Roman" w:hAnsi="Times New Roman" w:cs="Times New Roman"/>
          <w:color w:val="000000"/>
          <w:sz w:val="16"/>
          <w:szCs w:val="16"/>
          <w:lang w:eastAsia="ru-RU"/>
        </w:rPr>
        <w:t>, поиск новых рынков и диверсификация деятельности. Это направление реализуется в организациях либо через создание в своей структуре специализированных внедренческих подразделений, либо через учреждение специальных дочерних «венчурных» предприятий, занимающихся поиском, разработкой и внедрением новинок.</w:t>
      </w:r>
    </w:p>
    <w:p w:rsidR="00EB2B52" w:rsidRPr="00104F3E" w:rsidRDefault="00EB2B52"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w:t>
      </w:r>
      <w:proofErr w:type="spellStart"/>
      <w:r w:rsidRPr="00104F3E">
        <w:rPr>
          <w:rFonts w:ascii="Times New Roman" w:eastAsia="Times New Roman" w:hAnsi="Times New Roman" w:cs="Times New Roman"/>
          <w:bCs/>
          <w:color w:val="000000"/>
          <w:sz w:val="16"/>
          <w:szCs w:val="16"/>
          <w:lang w:eastAsia="ru-RU"/>
        </w:rPr>
        <w:t>Дебюрократизация</w:t>
      </w:r>
      <w:proofErr w:type="spellEnd"/>
      <w:r w:rsidRPr="00104F3E">
        <w:rPr>
          <w:rFonts w:ascii="Times New Roman" w:eastAsia="Times New Roman" w:hAnsi="Times New Roman" w:cs="Times New Roman"/>
          <w:color w:val="000000"/>
          <w:sz w:val="16"/>
          <w:szCs w:val="16"/>
          <w:lang w:eastAsia="ru-RU"/>
        </w:rPr>
        <w:t> и повышение творческой и производственной отдачи персонала. Это направление для российской практики является одним из наиболее сложных, так как слишком сильны в нашей стране бюрократические традиции. Тем не менее, есть ещё советский опыт (сквозные бригады качества), а также зарубежный опыт (бесплатная раздача персоналу акций предприятия), позволяющий утверждать, что эти вопросы всё-таки решать можно.</w:t>
      </w:r>
    </w:p>
    <w:p w:rsidR="00EB2B52" w:rsidRPr="00104F3E" w:rsidRDefault="00EB2B52"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57Основные функции организации.</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Функция организации — важная функция управления, зак</w:t>
      </w:r>
      <w:r w:rsidRPr="00104F3E">
        <w:rPr>
          <w:color w:val="000000"/>
          <w:sz w:val="16"/>
          <w:szCs w:val="16"/>
        </w:rPr>
        <w:softHyphen/>
        <w:t>лючающаяся в установлении постоянных и временных взаимо</w:t>
      </w:r>
      <w:r w:rsidRPr="00104F3E">
        <w:rPr>
          <w:color w:val="000000"/>
          <w:sz w:val="16"/>
          <w:szCs w:val="16"/>
        </w:rPr>
        <w:softHyphen/>
        <w:t>отношений между всеми подразделениями фирмы, определении порядка и условий функционирования фирмы.</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Пути реализации функции управления: административно-организационное управление и оперативное управление.</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Административно-организационное управление предпола</w:t>
      </w:r>
      <w:r w:rsidRPr="00104F3E">
        <w:rPr>
          <w:color w:val="000000"/>
          <w:sz w:val="16"/>
          <w:szCs w:val="16"/>
        </w:rPr>
        <w:softHyphen/>
        <w:t>гает:</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-определение структуры фирмы;</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-установление взаимосвязей и распределение функций между всеми подразделениями;</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-предоставление прав и установление ответственности</w:t>
      </w:r>
      <w:r w:rsidRPr="00104F3E">
        <w:rPr>
          <w:color w:val="000000"/>
          <w:sz w:val="16"/>
          <w:szCs w:val="16"/>
        </w:rPr>
        <w:br/>
        <w:t>между работниками аппарата управления.</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Оперативное управление обеспечивает функционирование фирмы в соответствии с утвержденным планом путем периоди</w:t>
      </w:r>
      <w:r w:rsidRPr="00104F3E">
        <w:rPr>
          <w:color w:val="000000"/>
          <w:sz w:val="16"/>
          <w:szCs w:val="16"/>
        </w:rPr>
        <w:softHyphen/>
        <w:t>ческого сравнения фактических и плановых показателей, с вне</w:t>
      </w:r>
      <w:r w:rsidRPr="00104F3E">
        <w:rPr>
          <w:color w:val="000000"/>
          <w:sz w:val="16"/>
          <w:szCs w:val="16"/>
        </w:rPr>
        <w:softHyphen/>
        <w:t>сением (при необходимости) корректировки. Оперативное уп</w:t>
      </w:r>
      <w:r w:rsidRPr="00104F3E">
        <w:rPr>
          <w:color w:val="000000"/>
          <w:sz w:val="16"/>
          <w:szCs w:val="16"/>
        </w:rPr>
        <w:softHyphen/>
        <w:t>равление тесно связано с текущим планированием.</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Основные проблемы, возникающие при разработке и со</w:t>
      </w:r>
      <w:r w:rsidRPr="00104F3E">
        <w:rPr>
          <w:color w:val="000000"/>
          <w:sz w:val="16"/>
          <w:szCs w:val="16"/>
        </w:rPr>
        <w:softHyphen/>
        <w:t>вершенствовании структур управления:</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-установление правильных взаимоотношений между от</w:t>
      </w:r>
      <w:r w:rsidRPr="00104F3E">
        <w:rPr>
          <w:color w:val="000000"/>
          <w:sz w:val="16"/>
          <w:szCs w:val="16"/>
        </w:rPr>
        <w:softHyphen/>
        <w:t>дельными подразделениями (определение их целей, условий работы и стимулирования);</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 распределение ответственности между руководителями;</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 выбор конкретных схем управления и последовательно</w:t>
      </w:r>
      <w:r w:rsidRPr="00104F3E">
        <w:rPr>
          <w:color w:val="000000"/>
          <w:sz w:val="16"/>
          <w:szCs w:val="16"/>
        </w:rPr>
        <w:softHyphen/>
        <w:t>сти процедур при принятии решений;</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 организация информационных потоков;</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-выбор соответствующих технических средств.</w:t>
      </w:r>
      <w:r w:rsidRPr="00104F3E">
        <w:rPr>
          <w:color w:val="000000"/>
          <w:sz w:val="16"/>
          <w:szCs w:val="16"/>
        </w:rPr>
        <w:br/>
        <w:t>Организационные структуры управления промышленными</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фирмами отличаются большим разнообразием не определяются многими объективными факторами и условиями, к которым от</w:t>
      </w:r>
      <w:r w:rsidRPr="00104F3E">
        <w:rPr>
          <w:color w:val="000000"/>
          <w:sz w:val="16"/>
          <w:szCs w:val="16"/>
        </w:rPr>
        <w:softHyphen/>
        <w:t>носятся:</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 размеры производственной деятельности;</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 производственный профиль фирмы;</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-характер выпускаемой продукции и технология ее про</w:t>
      </w:r>
      <w:r w:rsidRPr="00104F3E">
        <w:rPr>
          <w:color w:val="000000"/>
          <w:sz w:val="16"/>
          <w:szCs w:val="16"/>
        </w:rPr>
        <w:softHyphen/>
        <w:t>изводства;</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-сфера деятельности фирмы;</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 характер объединения.</w:t>
      </w:r>
    </w:p>
    <w:p w:rsidR="00EB2B52" w:rsidRPr="00104F3E" w:rsidRDefault="00EB2B52" w:rsidP="00321C15">
      <w:pPr>
        <w:pStyle w:val="a4"/>
        <w:spacing w:before="0" w:beforeAutospacing="0" w:after="0" w:afterAutospacing="0"/>
        <w:ind w:firstLine="284"/>
        <w:contextualSpacing/>
        <w:rPr>
          <w:color w:val="000000"/>
          <w:sz w:val="16"/>
          <w:szCs w:val="16"/>
        </w:rPr>
      </w:pPr>
      <w:r w:rsidRPr="00104F3E">
        <w:rPr>
          <w:color w:val="000000"/>
          <w:sz w:val="16"/>
          <w:szCs w:val="16"/>
        </w:rPr>
        <w:t>Организационная структура фирмы и ее управление по</w:t>
      </w:r>
      <w:r w:rsidRPr="00104F3E">
        <w:rPr>
          <w:color w:val="000000"/>
          <w:sz w:val="16"/>
          <w:szCs w:val="16"/>
        </w:rPr>
        <w:softHyphen/>
        <w:t>стоянно изменяются и совершенствуются в соответствии с из</w:t>
      </w:r>
      <w:r w:rsidRPr="00104F3E">
        <w:rPr>
          <w:color w:val="000000"/>
          <w:sz w:val="16"/>
          <w:szCs w:val="16"/>
        </w:rPr>
        <w:softHyphen/>
        <w:t>меняющимися условиями</w:t>
      </w:r>
    </w:p>
    <w:p w:rsidR="00EB52B6" w:rsidRPr="00104F3E" w:rsidRDefault="00EB52B6" w:rsidP="00321C15">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58.Глобализация экономической деятельности: роль и значение в развитие организации.</w:t>
      </w:r>
    </w:p>
    <w:p w:rsidR="00EB52B6" w:rsidRPr="00104F3E" w:rsidRDefault="00EB52B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color w:val="000000"/>
          <w:sz w:val="16"/>
          <w:szCs w:val="16"/>
        </w:rPr>
        <w:t>Глобализация экономической деятельности развивается по трем ос</w:t>
      </w:r>
      <w:r w:rsidRPr="00104F3E">
        <w:rPr>
          <w:rFonts w:ascii="Times New Roman" w:hAnsi="Times New Roman" w:cs="Times New Roman"/>
          <w:color w:val="000000"/>
          <w:sz w:val="16"/>
          <w:szCs w:val="16"/>
        </w:rPr>
        <w:softHyphen/>
        <w:t>новным направлениям: международная торговля товарами, услу</w:t>
      </w:r>
      <w:r w:rsidRPr="00104F3E">
        <w:rPr>
          <w:rFonts w:ascii="Times New Roman" w:hAnsi="Times New Roman" w:cs="Times New Roman"/>
          <w:color w:val="000000"/>
          <w:sz w:val="16"/>
          <w:szCs w:val="16"/>
        </w:rPr>
        <w:softHyphen/>
        <w:t>гами, технологией, объектами интеллектуальной собственности; меж</w:t>
      </w:r>
      <w:r w:rsidRPr="00104F3E">
        <w:rPr>
          <w:rFonts w:ascii="Times New Roman" w:hAnsi="Times New Roman" w:cs="Times New Roman"/>
          <w:color w:val="000000"/>
          <w:sz w:val="16"/>
          <w:szCs w:val="16"/>
        </w:rPr>
        <w:softHyphen/>
        <w:t>дународное движение факторов производства, а именно капитала (в виде прямых иностранных инвестиций) и рабочей силы (в виде стихийных миграций неквалифицированных и малоквалифицированных рабочих и в виде «утечки умов»); Под влиянием процесса глобализации появляется новый тип корпо</w:t>
      </w:r>
      <w:r w:rsidRPr="00104F3E">
        <w:rPr>
          <w:rFonts w:ascii="Times New Roman" w:hAnsi="Times New Roman" w:cs="Times New Roman"/>
          <w:color w:val="000000"/>
          <w:sz w:val="16"/>
          <w:szCs w:val="16"/>
        </w:rPr>
        <w:softHyphen/>
        <w:t>ративной организации – глобальная компания, использующая пре</w:t>
      </w:r>
      <w:r w:rsidRPr="00104F3E">
        <w:rPr>
          <w:rFonts w:ascii="Times New Roman" w:hAnsi="Times New Roman" w:cs="Times New Roman"/>
          <w:color w:val="000000"/>
          <w:sz w:val="16"/>
          <w:szCs w:val="16"/>
        </w:rPr>
        <w:softHyphen/>
        <w:t>имущества деятельности в глобальном масштабе. Можно выделить два метода, с помощью которых глобальные компании добиваются конку</w:t>
      </w:r>
      <w:r w:rsidRPr="00104F3E">
        <w:rPr>
          <w:rFonts w:ascii="Times New Roman" w:hAnsi="Times New Roman" w:cs="Times New Roman"/>
          <w:color w:val="000000"/>
          <w:sz w:val="16"/>
          <w:szCs w:val="16"/>
        </w:rPr>
        <w:softHyphen/>
        <w:t xml:space="preserve"> рентного преимущества и обеспечивают свою долгосрочную конку</w:t>
      </w:r>
      <w:r w:rsidRPr="00104F3E">
        <w:rPr>
          <w:rFonts w:ascii="Times New Roman" w:hAnsi="Times New Roman" w:cs="Times New Roman"/>
          <w:color w:val="000000"/>
          <w:sz w:val="16"/>
          <w:szCs w:val="16"/>
        </w:rPr>
        <w:softHyphen/>
        <w:t>рентоспособность. Первый – размещение различных видов деятельно</w:t>
      </w:r>
      <w:r w:rsidRPr="00104F3E">
        <w:rPr>
          <w:rFonts w:ascii="Times New Roman" w:hAnsi="Times New Roman" w:cs="Times New Roman"/>
          <w:color w:val="000000"/>
          <w:sz w:val="16"/>
          <w:szCs w:val="16"/>
        </w:rPr>
        <w:softHyphen/>
        <w:t>сти в разных странах, позволяющее наилучшим образом обслуживать мировой рынок, который для глобальных фирм становится единым це</w:t>
      </w:r>
      <w:r w:rsidRPr="00104F3E">
        <w:rPr>
          <w:rFonts w:ascii="Times New Roman" w:hAnsi="Times New Roman" w:cs="Times New Roman"/>
          <w:color w:val="000000"/>
          <w:sz w:val="16"/>
          <w:szCs w:val="16"/>
        </w:rPr>
        <w:softHyphen/>
        <w:t>лым. Второй – способность фирмы координировать деятельность сво</w:t>
      </w:r>
      <w:r w:rsidRPr="00104F3E">
        <w:rPr>
          <w:rFonts w:ascii="Times New Roman" w:hAnsi="Times New Roman" w:cs="Times New Roman"/>
          <w:color w:val="000000"/>
          <w:sz w:val="16"/>
          <w:szCs w:val="16"/>
        </w:rPr>
        <w:softHyphen/>
        <w:t>их филиалов, разбросанных по всему миру.</w:t>
      </w:r>
    </w:p>
    <w:p w:rsidR="00EB52B6" w:rsidRPr="00104F3E" w:rsidRDefault="00EB52B6" w:rsidP="00321C15">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59. Современное представление о рынке: характерные черты, значение в развитии организации.</w:t>
      </w:r>
    </w:p>
    <w:p w:rsidR="00EB52B6" w:rsidRPr="00104F3E" w:rsidRDefault="00EB52B6" w:rsidP="00321C15">
      <w:pPr>
        <w:pStyle w:val="a4"/>
        <w:spacing w:before="0" w:beforeAutospacing="0" w:after="0" w:afterAutospacing="0"/>
        <w:ind w:firstLine="284"/>
        <w:contextualSpacing/>
        <w:rPr>
          <w:bCs/>
          <w:color w:val="000000"/>
          <w:sz w:val="16"/>
          <w:szCs w:val="16"/>
        </w:rPr>
      </w:pPr>
      <w:r w:rsidRPr="00104F3E">
        <w:rPr>
          <w:bCs/>
          <w:color w:val="000000"/>
          <w:sz w:val="16"/>
          <w:szCs w:val="16"/>
        </w:rPr>
        <w:t>Основные характерные черты современного потребительского рынка</w:t>
      </w:r>
    </w:p>
    <w:p w:rsidR="00EB52B6" w:rsidRPr="00104F3E" w:rsidRDefault="00EB52B6" w:rsidP="00321C15">
      <w:pPr>
        <w:pStyle w:val="a4"/>
        <w:spacing w:before="0" w:beforeAutospacing="0" w:after="0" w:afterAutospacing="0"/>
        <w:ind w:firstLine="284"/>
        <w:contextualSpacing/>
        <w:rPr>
          <w:color w:val="000000"/>
          <w:sz w:val="16"/>
          <w:szCs w:val="16"/>
        </w:rPr>
      </w:pPr>
      <w:r w:rsidRPr="00104F3E">
        <w:rPr>
          <w:color w:val="000000"/>
          <w:sz w:val="16"/>
          <w:szCs w:val="16"/>
        </w:rPr>
        <w:t>1. Незначительное предложение, в целом характерное для начального рынка, сменилось многообразным и весьма насыщенным предложением на современном этапе.</w:t>
      </w:r>
    </w:p>
    <w:p w:rsidR="00EB52B6" w:rsidRPr="00104F3E" w:rsidRDefault="00EB52B6" w:rsidP="00321C15">
      <w:pPr>
        <w:pStyle w:val="a4"/>
        <w:spacing w:before="0" w:beforeAutospacing="0" w:after="0" w:afterAutospacing="0"/>
        <w:ind w:firstLine="284"/>
        <w:contextualSpacing/>
        <w:rPr>
          <w:color w:val="000000"/>
          <w:sz w:val="16"/>
          <w:szCs w:val="16"/>
        </w:rPr>
      </w:pPr>
      <w:r w:rsidRPr="00104F3E">
        <w:rPr>
          <w:color w:val="000000"/>
          <w:sz w:val="16"/>
          <w:szCs w:val="16"/>
        </w:rPr>
        <w:t>2. Свойства предлагаемых товаров на современном этапе рынка нередко меняются чаще, чем в этом есть потребность у потребителей. Производители находятся в постоянном поиске изменений, улучшений. Множество денег тратится на научные изыскания и эксперименты. Гонка за новшествами столь велика, что нередко предложения производителя значительно опережают потребности людей. Потребитель просто уже не успевает за изменениями, которые предлагает производитель, некоторые изменения являются невостребованными.</w:t>
      </w:r>
    </w:p>
    <w:p w:rsidR="00EB52B6" w:rsidRPr="00104F3E" w:rsidRDefault="00EB52B6" w:rsidP="00321C15">
      <w:pPr>
        <w:pStyle w:val="a4"/>
        <w:spacing w:before="0" w:beforeAutospacing="0" w:after="0" w:afterAutospacing="0"/>
        <w:ind w:firstLine="284"/>
        <w:contextualSpacing/>
        <w:rPr>
          <w:color w:val="000000"/>
          <w:sz w:val="16"/>
          <w:szCs w:val="16"/>
        </w:rPr>
      </w:pPr>
      <w:r w:rsidRPr="00104F3E">
        <w:rPr>
          <w:color w:val="000000"/>
          <w:sz w:val="16"/>
          <w:szCs w:val="16"/>
        </w:rPr>
        <w:t xml:space="preserve">3. Если на начальном этапе развития рынка потребительские мотивы/процедуры покупки только формируются и в целом они сравнительно немногочисленны, то на этапе насыщенного рынка мотивы/процедуры покупки очень многообразны и постоянно трансформируются. Это очень важно. Поведение современных потребителей более </w:t>
      </w:r>
      <w:proofErr w:type="spellStart"/>
      <w:r w:rsidRPr="00104F3E">
        <w:rPr>
          <w:color w:val="000000"/>
          <w:sz w:val="16"/>
          <w:szCs w:val="16"/>
        </w:rPr>
        <w:t>многофакторно</w:t>
      </w:r>
      <w:proofErr w:type="spellEnd"/>
      <w:r w:rsidRPr="00104F3E">
        <w:rPr>
          <w:color w:val="000000"/>
          <w:sz w:val="16"/>
          <w:szCs w:val="16"/>
        </w:rPr>
        <w:t>, нежели раньше. В свою очередь, производители увеличивают разнообразие методов влияния на потребителей, что делает процесс покупки еще более сложным. В частности, налицо тенденция усиления роли импульсивных покупок и влияния на потребителя в момент покупки.</w:t>
      </w:r>
    </w:p>
    <w:p w:rsidR="00EB52B6" w:rsidRPr="00104F3E" w:rsidRDefault="00EB52B6" w:rsidP="00321C15">
      <w:pPr>
        <w:pStyle w:val="a4"/>
        <w:spacing w:before="0" w:beforeAutospacing="0" w:after="0" w:afterAutospacing="0"/>
        <w:ind w:firstLine="284"/>
        <w:contextualSpacing/>
        <w:rPr>
          <w:color w:val="000000"/>
          <w:sz w:val="16"/>
          <w:szCs w:val="16"/>
        </w:rPr>
      </w:pPr>
      <w:r w:rsidRPr="00104F3E">
        <w:rPr>
          <w:color w:val="000000"/>
          <w:sz w:val="16"/>
          <w:szCs w:val="16"/>
        </w:rPr>
        <w:t xml:space="preserve">4. Возрастает требовательность (уровень требований) потребителей к продукту. Можно сказать, что если на начальном этапе рынка потребитель соблюдает меру требовательности к продукту, по мере развития рынка, требования к продукту все больше увеличиваются и нередко зашкаливают. Принципиально важным становится изучение образа идеального продукта, идеального </w:t>
      </w:r>
      <w:proofErr w:type="spellStart"/>
      <w:r w:rsidRPr="00104F3E">
        <w:rPr>
          <w:color w:val="000000"/>
          <w:sz w:val="16"/>
          <w:szCs w:val="16"/>
        </w:rPr>
        <w:t>брэнда</w:t>
      </w:r>
      <w:proofErr w:type="spellEnd"/>
      <w:r w:rsidRPr="00104F3E">
        <w:rPr>
          <w:color w:val="000000"/>
          <w:sz w:val="16"/>
          <w:szCs w:val="16"/>
        </w:rPr>
        <w:t>. Затем – под выявленные характеристики – создаются новые продукты.</w:t>
      </w:r>
    </w:p>
    <w:p w:rsidR="00EB52B6" w:rsidRPr="00104F3E" w:rsidRDefault="00EB52B6" w:rsidP="00321C15">
      <w:pPr>
        <w:pStyle w:val="a4"/>
        <w:spacing w:before="0" w:beforeAutospacing="0" w:after="0" w:afterAutospacing="0"/>
        <w:ind w:firstLine="284"/>
        <w:contextualSpacing/>
        <w:rPr>
          <w:color w:val="000000"/>
          <w:sz w:val="16"/>
          <w:szCs w:val="16"/>
        </w:rPr>
      </w:pPr>
      <w:r w:rsidRPr="00104F3E">
        <w:rPr>
          <w:color w:val="000000"/>
          <w:sz w:val="16"/>
          <w:szCs w:val="16"/>
        </w:rPr>
        <w:t>5. И, одна из самых важных тенденций заключается в том, что происходит смещение акцентов в предметах интереса маркетинга - с покупки на потребление.</w:t>
      </w:r>
    </w:p>
    <w:p w:rsidR="00EB52B6" w:rsidRPr="00104F3E" w:rsidRDefault="00EB52B6" w:rsidP="00321C15">
      <w:pPr>
        <w:pStyle w:val="a4"/>
        <w:spacing w:before="0" w:beforeAutospacing="0" w:after="0" w:afterAutospacing="0"/>
        <w:ind w:firstLine="284"/>
        <w:contextualSpacing/>
        <w:rPr>
          <w:sz w:val="16"/>
          <w:szCs w:val="16"/>
        </w:rPr>
      </w:pPr>
      <w:r w:rsidRPr="00104F3E">
        <w:rPr>
          <w:sz w:val="16"/>
          <w:szCs w:val="16"/>
        </w:rPr>
        <w:t xml:space="preserve">Например, если рынок относительно стабилен, руководство организации стремится к большей централизации управления, созданию жесткой организационной структуры управления, ориентированной на управленческий контроль по всей технологической цепочке. Когда рынок нестабильно и в нем происходят постоянные изменения, таящие опасности и несущие новые возможности для организации, — руководство вынуждено больше заботиться о проблеме выживания организации, большей гибкости системы управления. Организационные структуры становятся более </w:t>
      </w:r>
      <w:proofErr w:type="spellStart"/>
      <w:r w:rsidRPr="00104F3E">
        <w:rPr>
          <w:sz w:val="16"/>
          <w:szCs w:val="16"/>
        </w:rPr>
        <w:t>децентрализованнными</w:t>
      </w:r>
      <w:proofErr w:type="spellEnd"/>
      <w:r w:rsidRPr="00104F3E">
        <w:rPr>
          <w:sz w:val="16"/>
          <w:szCs w:val="16"/>
        </w:rPr>
        <w:t>, гибкими, позволяющими быстро и адекватно реагировать на происходящие изменения.</w:t>
      </w:r>
    </w:p>
    <w:p w:rsidR="00EB52B6" w:rsidRPr="00104F3E" w:rsidRDefault="00EB52B6" w:rsidP="00321C15">
      <w:pPr>
        <w:pStyle w:val="a4"/>
        <w:spacing w:before="0" w:beforeAutospacing="0" w:after="0" w:afterAutospacing="0"/>
        <w:ind w:firstLine="284"/>
        <w:contextualSpacing/>
        <w:rPr>
          <w:sz w:val="16"/>
          <w:szCs w:val="16"/>
        </w:rPr>
      </w:pPr>
      <w:r w:rsidRPr="00104F3E">
        <w:rPr>
          <w:sz w:val="16"/>
          <w:szCs w:val="16"/>
        </w:rPr>
        <w:t>Различная реакция организаций на происходящие изменения предопределяет и различные стили их поведения на рынке. Коммерческие и некоммерческие организации демонстрируют большое разнообразие поведенческих стилей. Они являются производными от двух типичных стилей — приростного (</w:t>
      </w:r>
      <w:proofErr w:type="spellStart"/>
      <w:r w:rsidRPr="00104F3E">
        <w:rPr>
          <w:sz w:val="16"/>
          <w:szCs w:val="16"/>
        </w:rPr>
        <w:t>инкременталистского</w:t>
      </w:r>
      <w:proofErr w:type="spellEnd"/>
      <w:r w:rsidRPr="00104F3E">
        <w:rPr>
          <w:sz w:val="16"/>
          <w:szCs w:val="16"/>
        </w:rPr>
        <w:t>) и предпринимательского.</w:t>
      </w:r>
    </w:p>
    <w:p w:rsidR="00EB52B6" w:rsidRPr="00104F3E" w:rsidRDefault="00EB52B6" w:rsidP="00321C15">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60. Виртуальные организации: краткая характеристика, перспективы развития.</w:t>
      </w:r>
    </w:p>
    <w:p w:rsidR="00EB52B6" w:rsidRPr="00104F3E" w:rsidRDefault="00EB52B6" w:rsidP="00321C15">
      <w:pPr>
        <w:pStyle w:val="rvps31"/>
        <w:spacing w:before="0" w:beforeAutospacing="0" w:after="0" w:afterAutospacing="0"/>
        <w:ind w:firstLine="284"/>
        <w:contextualSpacing/>
        <w:rPr>
          <w:rFonts w:ascii="Arial" w:hAnsi="Arial" w:cs="Arial"/>
          <w:sz w:val="16"/>
          <w:szCs w:val="16"/>
        </w:rPr>
      </w:pPr>
      <w:r w:rsidRPr="00104F3E">
        <w:rPr>
          <w:rStyle w:val="rvts6"/>
          <w:sz w:val="16"/>
          <w:szCs w:val="16"/>
          <w:shd w:val="clear" w:color="auto" w:fill="F4F4F4"/>
        </w:rPr>
        <w:t>Виртуальная организация</w:t>
      </w:r>
      <w:r w:rsidRPr="00104F3E">
        <w:rPr>
          <w:rStyle w:val="apple-converted-space"/>
          <w:sz w:val="16"/>
          <w:szCs w:val="16"/>
          <w:shd w:val="clear" w:color="auto" w:fill="F4F4F4"/>
        </w:rPr>
        <w:t> </w:t>
      </w:r>
      <w:r w:rsidRPr="00104F3E">
        <w:rPr>
          <w:rStyle w:val="rvts7"/>
          <w:sz w:val="16"/>
          <w:szCs w:val="16"/>
          <w:shd w:val="clear" w:color="auto" w:fill="F4F4F4"/>
        </w:rPr>
        <w:t>—</w:t>
      </w:r>
      <w:r w:rsidRPr="00104F3E">
        <w:rPr>
          <w:rStyle w:val="apple-converted-space"/>
          <w:sz w:val="16"/>
          <w:szCs w:val="16"/>
          <w:shd w:val="clear" w:color="auto" w:fill="F4F4F4"/>
        </w:rPr>
        <w:t> </w:t>
      </w:r>
      <w:r w:rsidRPr="00104F3E">
        <w:rPr>
          <w:rStyle w:val="rvts6"/>
          <w:sz w:val="16"/>
          <w:szCs w:val="16"/>
          <w:shd w:val="clear" w:color="auto" w:fill="F4F4F4"/>
        </w:rPr>
        <w:t>это организация, которая создается для выполнения какой-либо работы или реализации возникающей потребности. Это позволяет избежать постоянных изменений организации и в то же время использовать возникающие возможности. Виртуальная организация не имеет цели, она сама есть цель. Она появляется в нужное время в нужном месте для реализации возможностей и исчезает после. Такая «</w:t>
      </w:r>
      <w:proofErr w:type="spellStart"/>
      <w:r w:rsidRPr="00104F3E">
        <w:rPr>
          <w:rStyle w:val="rvts6"/>
          <w:sz w:val="16"/>
          <w:szCs w:val="16"/>
          <w:shd w:val="clear" w:color="auto" w:fill="F4F4F4"/>
        </w:rPr>
        <w:t>сверхбыстрота</w:t>
      </w:r>
      <w:proofErr w:type="spellEnd"/>
      <w:r w:rsidRPr="00104F3E">
        <w:rPr>
          <w:rStyle w:val="rvts6"/>
          <w:sz w:val="16"/>
          <w:szCs w:val="16"/>
          <w:shd w:val="clear" w:color="auto" w:fill="F4F4F4"/>
        </w:rPr>
        <w:t>» уже возможна технологически, вопрос за организацией, за людьми, задачами, способами и приемами управления, а здесь на первое место выходят доверие, дисциплина и взаимопонимание, на чем строятся отношения между людьми.</w:t>
      </w:r>
      <w:r w:rsidRPr="00104F3E">
        <w:rPr>
          <w:rStyle w:val="rvts6"/>
          <w:sz w:val="16"/>
          <w:szCs w:val="16"/>
        </w:rPr>
        <w:t xml:space="preserve"> Новизна виртуальной организации проявляется на четырех уровнях: стратегическом, структурном, организационном и технологическом.</w:t>
      </w:r>
    </w:p>
    <w:p w:rsidR="00EB52B6" w:rsidRPr="00104F3E" w:rsidRDefault="00EB52B6" w:rsidP="00321C15">
      <w:pPr>
        <w:pStyle w:val="rvps32"/>
        <w:spacing w:before="0" w:beforeAutospacing="0" w:after="0" w:afterAutospacing="0"/>
        <w:ind w:firstLine="284"/>
        <w:contextualSpacing/>
        <w:rPr>
          <w:rFonts w:ascii="Arial" w:hAnsi="Arial" w:cs="Arial"/>
          <w:sz w:val="16"/>
          <w:szCs w:val="16"/>
        </w:rPr>
      </w:pPr>
      <w:r w:rsidRPr="00104F3E">
        <w:rPr>
          <w:rStyle w:val="rvts6"/>
          <w:sz w:val="16"/>
          <w:szCs w:val="16"/>
        </w:rPr>
        <w:t>Стратегический уровень</w:t>
      </w:r>
      <w:r w:rsidRPr="00104F3E">
        <w:rPr>
          <w:rStyle w:val="apple-converted-space"/>
          <w:sz w:val="16"/>
          <w:szCs w:val="16"/>
        </w:rPr>
        <w:t> </w:t>
      </w:r>
      <w:r w:rsidRPr="00104F3E">
        <w:rPr>
          <w:rStyle w:val="rvts7"/>
          <w:sz w:val="16"/>
          <w:szCs w:val="16"/>
        </w:rPr>
        <w:t>-</w:t>
      </w:r>
      <w:r w:rsidRPr="00104F3E">
        <w:rPr>
          <w:rStyle w:val="apple-converted-space"/>
          <w:sz w:val="16"/>
          <w:szCs w:val="16"/>
        </w:rPr>
        <w:t> </w:t>
      </w:r>
      <w:r w:rsidRPr="00104F3E">
        <w:rPr>
          <w:rStyle w:val="rvts6"/>
          <w:sz w:val="16"/>
          <w:szCs w:val="16"/>
        </w:rPr>
        <w:t>виртуальная организация более фрагментарная и изменчивая, ориентированная на появляющиеся идеи и формируется вокруг возможностей. Основным стратегическим ресурсом будет время, что приведет к ускорению делового цикла «нашел», «реализовал», «забыл». Потребности клиента будут формировать сами виртуальные организации, предлагая новые возможности, поскольку сама философия интернет - бизнеса</w:t>
      </w:r>
      <w:r w:rsidRPr="00104F3E">
        <w:rPr>
          <w:rStyle w:val="apple-converted-space"/>
          <w:sz w:val="16"/>
          <w:szCs w:val="16"/>
        </w:rPr>
        <w:t> </w:t>
      </w:r>
      <w:r w:rsidRPr="00104F3E">
        <w:rPr>
          <w:rStyle w:val="rvts7"/>
          <w:sz w:val="16"/>
          <w:szCs w:val="16"/>
        </w:rPr>
        <w:t>—</w:t>
      </w:r>
      <w:r w:rsidRPr="00104F3E">
        <w:rPr>
          <w:rStyle w:val="apple-converted-space"/>
          <w:sz w:val="16"/>
          <w:szCs w:val="16"/>
        </w:rPr>
        <w:t> </w:t>
      </w:r>
      <w:r w:rsidRPr="00104F3E">
        <w:rPr>
          <w:rStyle w:val="rvts6"/>
          <w:sz w:val="16"/>
          <w:szCs w:val="16"/>
        </w:rPr>
        <w:t>это не решение проблем, что означало бы вложение сил и времени в свои слабости, а поиск возможностей и развитие сильных сторон.</w:t>
      </w:r>
    </w:p>
    <w:p w:rsidR="00EB52B6" w:rsidRPr="00104F3E" w:rsidRDefault="00EB52B6" w:rsidP="00321C15">
      <w:pPr>
        <w:pStyle w:val="rvps33"/>
        <w:spacing w:before="0" w:beforeAutospacing="0" w:after="0" w:afterAutospacing="0"/>
        <w:ind w:firstLine="284"/>
        <w:contextualSpacing/>
        <w:rPr>
          <w:rFonts w:ascii="Arial" w:hAnsi="Arial" w:cs="Arial"/>
          <w:sz w:val="16"/>
          <w:szCs w:val="16"/>
        </w:rPr>
      </w:pPr>
      <w:r w:rsidRPr="00104F3E">
        <w:rPr>
          <w:rStyle w:val="rvts6"/>
          <w:sz w:val="16"/>
          <w:szCs w:val="16"/>
        </w:rPr>
        <w:lastRenderedPageBreak/>
        <w:t>Структурный уровень</w:t>
      </w:r>
      <w:r w:rsidRPr="00104F3E">
        <w:rPr>
          <w:rStyle w:val="apple-converted-space"/>
          <w:sz w:val="16"/>
          <w:szCs w:val="16"/>
        </w:rPr>
        <w:t> </w:t>
      </w:r>
      <w:r w:rsidRPr="00104F3E">
        <w:rPr>
          <w:rStyle w:val="rvts7"/>
          <w:sz w:val="16"/>
          <w:szCs w:val="16"/>
        </w:rPr>
        <w:t>—</w:t>
      </w:r>
      <w:r w:rsidRPr="00104F3E">
        <w:rPr>
          <w:rStyle w:val="apple-converted-space"/>
          <w:sz w:val="16"/>
          <w:szCs w:val="16"/>
        </w:rPr>
        <w:t> </w:t>
      </w:r>
      <w:r w:rsidRPr="00104F3E">
        <w:rPr>
          <w:rStyle w:val="rvts6"/>
          <w:sz w:val="16"/>
          <w:szCs w:val="16"/>
        </w:rPr>
        <w:t xml:space="preserve">связи и элементы виртуальной организации представляют равноправное сотрудничество «свободных художников», рабочих групп, отделов и целых организаций на основе </w:t>
      </w:r>
      <w:proofErr w:type="spellStart"/>
      <w:r w:rsidRPr="00104F3E">
        <w:rPr>
          <w:rStyle w:val="rvts6"/>
          <w:sz w:val="16"/>
          <w:szCs w:val="16"/>
        </w:rPr>
        <w:t>аутсорсинга</w:t>
      </w:r>
      <w:proofErr w:type="spellEnd"/>
      <w:r w:rsidRPr="00104F3E">
        <w:rPr>
          <w:rStyle w:val="rvts6"/>
          <w:sz w:val="16"/>
          <w:szCs w:val="16"/>
        </w:rPr>
        <w:t>, причем отношения каждый раз выстраиваются по-новому и только на этапе реализации конкретного проекта.</w:t>
      </w:r>
    </w:p>
    <w:p w:rsidR="00EB52B6" w:rsidRPr="00104F3E" w:rsidRDefault="00EB52B6" w:rsidP="00321C15">
      <w:pPr>
        <w:pStyle w:val="rvps34"/>
        <w:spacing w:before="0" w:beforeAutospacing="0" w:after="0" w:afterAutospacing="0"/>
        <w:ind w:firstLine="284"/>
        <w:contextualSpacing/>
        <w:rPr>
          <w:rFonts w:ascii="Arial" w:hAnsi="Arial" w:cs="Arial"/>
          <w:sz w:val="16"/>
          <w:szCs w:val="16"/>
        </w:rPr>
      </w:pPr>
      <w:r w:rsidRPr="00104F3E">
        <w:rPr>
          <w:rStyle w:val="rvts6"/>
          <w:sz w:val="16"/>
          <w:szCs w:val="16"/>
        </w:rPr>
        <w:t>Организационный уровень</w:t>
      </w:r>
      <w:r w:rsidRPr="00104F3E">
        <w:rPr>
          <w:rStyle w:val="apple-converted-space"/>
          <w:sz w:val="16"/>
          <w:szCs w:val="16"/>
        </w:rPr>
        <w:t> </w:t>
      </w:r>
      <w:r w:rsidRPr="00104F3E">
        <w:rPr>
          <w:rStyle w:val="rvts7"/>
          <w:sz w:val="16"/>
          <w:szCs w:val="16"/>
        </w:rPr>
        <w:t>—</w:t>
      </w:r>
      <w:r w:rsidRPr="00104F3E">
        <w:rPr>
          <w:rStyle w:val="apple-converted-space"/>
          <w:sz w:val="16"/>
          <w:szCs w:val="16"/>
        </w:rPr>
        <w:t> </w:t>
      </w:r>
      <w:r w:rsidRPr="00104F3E">
        <w:rPr>
          <w:rStyle w:val="rvts6"/>
          <w:sz w:val="16"/>
          <w:szCs w:val="16"/>
        </w:rPr>
        <w:t>построение отношений основывается на идеях, компетентности и партнерстве людей, участвующих в виртуальной организации. От работника будет требоваться не выполнение работы и даже не улучшение продукта или процесса ее выполнения, а умение сделать выбор, т.е. какую работу делать дальше, а от какой отказаться. А сам виртуальный характер работы помимо командной работы и внутренней мотивации потребует постоянного взаимодействия работников с работниками других организаций для выполнения работы в рамках виртуальной организации.</w:t>
      </w:r>
    </w:p>
    <w:p w:rsidR="00EB52B6" w:rsidRPr="00104F3E" w:rsidRDefault="00EB52B6" w:rsidP="00321C15">
      <w:pPr>
        <w:pStyle w:val="rvps35"/>
        <w:spacing w:before="0" w:beforeAutospacing="0" w:after="0" w:afterAutospacing="0"/>
        <w:ind w:firstLine="284"/>
        <w:contextualSpacing/>
        <w:rPr>
          <w:rFonts w:ascii="Arial" w:hAnsi="Arial" w:cs="Arial"/>
          <w:sz w:val="16"/>
          <w:szCs w:val="16"/>
        </w:rPr>
      </w:pPr>
      <w:r w:rsidRPr="00104F3E">
        <w:rPr>
          <w:rStyle w:val="rvts6"/>
          <w:sz w:val="16"/>
          <w:szCs w:val="16"/>
        </w:rPr>
        <w:t>Технологический уровень</w:t>
      </w:r>
      <w:r w:rsidRPr="00104F3E">
        <w:rPr>
          <w:rStyle w:val="apple-converted-space"/>
          <w:sz w:val="16"/>
          <w:szCs w:val="16"/>
        </w:rPr>
        <w:t> </w:t>
      </w:r>
      <w:r w:rsidRPr="00104F3E">
        <w:rPr>
          <w:rStyle w:val="rvts7"/>
          <w:sz w:val="16"/>
          <w:szCs w:val="16"/>
        </w:rPr>
        <w:t>—</w:t>
      </w:r>
      <w:r w:rsidRPr="00104F3E">
        <w:rPr>
          <w:rStyle w:val="apple-converted-space"/>
          <w:sz w:val="16"/>
          <w:szCs w:val="16"/>
        </w:rPr>
        <w:t> </w:t>
      </w:r>
      <w:r w:rsidRPr="00104F3E">
        <w:rPr>
          <w:rStyle w:val="rvts6"/>
          <w:sz w:val="16"/>
          <w:szCs w:val="16"/>
        </w:rPr>
        <w:t>бизнес-процессы, как основа технологии и процесса создания продукта или услуги, будут доведены до замкнутого цикла, включающего динамическое моделирование и постоянное совершенствование в режиме реального времени.</w:t>
      </w:r>
    </w:p>
    <w:p w:rsidR="00EB52B6" w:rsidRPr="00104F3E" w:rsidRDefault="00EB52B6" w:rsidP="00321C15">
      <w:pPr>
        <w:pStyle w:val="rvps37"/>
        <w:spacing w:before="0" w:beforeAutospacing="0" w:after="0" w:afterAutospacing="0"/>
        <w:ind w:firstLine="284"/>
        <w:contextualSpacing/>
        <w:rPr>
          <w:rFonts w:ascii="Arial" w:hAnsi="Arial" w:cs="Arial"/>
          <w:sz w:val="16"/>
          <w:szCs w:val="16"/>
        </w:rPr>
      </w:pPr>
      <w:r w:rsidRPr="00104F3E">
        <w:rPr>
          <w:rStyle w:val="rvts6"/>
          <w:sz w:val="16"/>
          <w:szCs w:val="16"/>
        </w:rPr>
        <w:t>Для чего создается виртуальная организация, какова ее цель. Данный вопрос можно рассмотреть с нескольких точек зрения.</w:t>
      </w:r>
    </w:p>
    <w:p w:rsidR="00EB52B6" w:rsidRPr="00104F3E" w:rsidRDefault="00EB52B6" w:rsidP="00321C15">
      <w:pPr>
        <w:pStyle w:val="rvps38"/>
        <w:spacing w:before="0" w:beforeAutospacing="0" w:after="0" w:afterAutospacing="0"/>
        <w:ind w:firstLine="284"/>
        <w:contextualSpacing/>
        <w:rPr>
          <w:rFonts w:ascii="Arial" w:hAnsi="Arial" w:cs="Arial"/>
          <w:sz w:val="16"/>
          <w:szCs w:val="16"/>
        </w:rPr>
      </w:pPr>
      <w:r w:rsidRPr="00104F3E">
        <w:rPr>
          <w:rStyle w:val="rvts6"/>
          <w:sz w:val="16"/>
          <w:szCs w:val="16"/>
        </w:rPr>
        <w:t>С маркетинговой точки зрения цель виртуальной организации - это получение прибыли путем максимального удовлетворения нужд и потребностей потребителей в товарах (услугах) быстрее и лучше, чем у потенциальных конкурентов. Очевидно, что такая цель присуща всем ориентированным на рынок организациям. Но, во-первых, виртуальные организации, как правило, ориентируются не на удовлетворения нужд и потребностей какого-то определенного сегмента рынка, а на выполнение определенных рыночных заказов вплоть до удовлетворения определенных запросов конкретных потребителей (заказчиков). И, во-вторых, виртуальная организация увеличивает скорость и качество выполнения заказа путем объединения ресурсов различных партнеров в единую систему.</w:t>
      </w:r>
    </w:p>
    <w:p w:rsidR="00EB52B6" w:rsidRPr="00104F3E" w:rsidRDefault="00EB52B6" w:rsidP="00321C15">
      <w:pPr>
        <w:pStyle w:val="rvps39"/>
        <w:spacing w:before="0" w:beforeAutospacing="0" w:after="0" w:afterAutospacing="0"/>
        <w:ind w:firstLine="284"/>
        <w:contextualSpacing/>
        <w:rPr>
          <w:rFonts w:ascii="Arial" w:hAnsi="Arial" w:cs="Arial"/>
          <w:sz w:val="16"/>
          <w:szCs w:val="16"/>
        </w:rPr>
      </w:pPr>
      <w:r w:rsidRPr="00104F3E">
        <w:rPr>
          <w:rStyle w:val="rvts6"/>
          <w:sz w:val="16"/>
          <w:szCs w:val="16"/>
        </w:rPr>
        <w:t>С практической точки зрения, обычной организации, например, для разработки и выведения нового товара на рынок требуется привлечение значительных ресурсов. В отличие от него виртуальная организация ищет новых партнеров, обладающих соответствующими рыночным потребностям ресурсами, знаниями и способностями, для совместной организации и реализации этой деятельности. То есть выбираются предприятия (организации, отдельные коллективы, люди), обладающие ключевой компетенцией в форме ресурсов и способностей для достижения конкурентного преимущества на рынке</w:t>
      </w:r>
      <w:r w:rsidRPr="00104F3E">
        <w:rPr>
          <w:rStyle w:val="rvts8"/>
          <w:sz w:val="16"/>
          <w:szCs w:val="16"/>
          <w:vertAlign w:val="superscript"/>
        </w:rPr>
        <w:t>.</w:t>
      </w:r>
      <w:r w:rsidRPr="00104F3E">
        <w:rPr>
          <w:rStyle w:val="rvts6"/>
          <w:sz w:val="16"/>
          <w:szCs w:val="16"/>
        </w:rPr>
        <w:t>.</w:t>
      </w:r>
    </w:p>
    <w:p w:rsidR="00EB52B6" w:rsidRPr="00104F3E" w:rsidRDefault="00EB52B6" w:rsidP="00321C15">
      <w:pPr>
        <w:pStyle w:val="rvps40"/>
        <w:spacing w:before="0" w:beforeAutospacing="0" w:after="0" w:afterAutospacing="0"/>
        <w:ind w:firstLine="284"/>
        <w:contextualSpacing/>
        <w:rPr>
          <w:rFonts w:ascii="Arial" w:hAnsi="Arial" w:cs="Arial"/>
          <w:sz w:val="16"/>
          <w:szCs w:val="16"/>
        </w:rPr>
      </w:pPr>
      <w:r w:rsidRPr="00104F3E">
        <w:rPr>
          <w:rStyle w:val="rvts6"/>
          <w:sz w:val="16"/>
          <w:szCs w:val="16"/>
        </w:rPr>
        <w:t>Как правило, партнерство заключается на определенный срок или до достижения определенного результата (например, выполнения заказа). Другими словами, партнерство является временным, и, например, на определенных этапах жизненного цикла изделия или при изменении рыночной ситуации в сеть могут привлекаться новые партнеры или исключаться старые</w:t>
      </w:r>
    </w:p>
    <w:p w:rsidR="00EB52B6" w:rsidRPr="00104F3E" w:rsidRDefault="00EB52B6"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Достоинством виртуальных форм организаций является: возможность выбирать и использовать наилучшие ресурсы, знания и способности с меньшими временными затратами. Конкурентные преимущества виртуальных предприятий представляют собой такие пункты, как:</w:t>
      </w:r>
    </w:p>
    <w:p w:rsidR="00EB52B6" w:rsidRPr="00104F3E" w:rsidRDefault="00EB52B6"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Скорость выполнения рыночного заказа</w:t>
      </w:r>
    </w:p>
    <w:p w:rsidR="00EB52B6" w:rsidRPr="00104F3E" w:rsidRDefault="00EB52B6"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Возможность снижения совокупных затрат</w:t>
      </w:r>
    </w:p>
    <w:p w:rsidR="00EB52B6" w:rsidRPr="00104F3E" w:rsidRDefault="00EB52B6" w:rsidP="00321C15">
      <w:pPr>
        <w:spacing w:after="0" w:line="240" w:lineRule="auto"/>
        <w:ind w:firstLine="284"/>
        <w:contextualSpacing/>
        <w:rPr>
          <w:rFonts w:ascii="Arial" w:eastAsia="Times New Roman" w:hAnsi="Arial" w:cs="Arial"/>
          <w:sz w:val="16"/>
          <w:szCs w:val="16"/>
          <w:lang w:eastAsia="ru-RU"/>
        </w:rPr>
      </w:pPr>
      <w:r w:rsidRPr="00104F3E">
        <w:rPr>
          <w:rFonts w:ascii="Times New Roman" w:eastAsia="Times New Roman" w:hAnsi="Times New Roman" w:cs="Times New Roman"/>
          <w:sz w:val="16"/>
          <w:szCs w:val="16"/>
          <w:lang w:eastAsia="ru-RU"/>
        </w:rPr>
        <w:t>Возможность более полного удовлетворения потребностей заказчика</w:t>
      </w:r>
    </w:p>
    <w:p w:rsidR="00EB52B6" w:rsidRPr="00104F3E" w:rsidRDefault="00EB52B6"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Возможность гибкой адаптации к изменениям окружающей среды</w:t>
      </w:r>
    </w:p>
    <w:p w:rsidR="00EB52B6" w:rsidRPr="00104F3E" w:rsidRDefault="00EB52B6" w:rsidP="00321C15">
      <w:pPr>
        <w:autoSpaceDE w:val="0"/>
        <w:autoSpaceDN w:val="0"/>
        <w:adjustRightInd w:val="0"/>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Возможность снизить барьеры выхода на новые рынки</w:t>
      </w:r>
    </w:p>
    <w:p w:rsidR="008E7576" w:rsidRPr="00104F3E" w:rsidRDefault="008E7576" w:rsidP="00321C15">
      <w:pPr>
        <w:autoSpaceDE w:val="0"/>
        <w:autoSpaceDN w:val="0"/>
        <w:adjustRightInd w:val="0"/>
        <w:spacing w:after="0" w:line="240" w:lineRule="auto"/>
        <w:jc w:val="center"/>
        <w:rPr>
          <w:rFonts w:ascii="Times New Roman" w:hAnsi="Times New Roman" w:cs="Times New Roman"/>
          <w:b/>
          <w:sz w:val="16"/>
          <w:szCs w:val="16"/>
        </w:rPr>
      </w:pPr>
      <w:r w:rsidRPr="00104F3E">
        <w:rPr>
          <w:rFonts w:ascii="Times New Roman" w:hAnsi="Times New Roman" w:cs="Times New Roman"/>
          <w:b/>
          <w:sz w:val="16"/>
          <w:szCs w:val="16"/>
        </w:rPr>
        <w:t>61. Сетевые организации: краткая характеристика, перспективы развития.</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Сетевые организации представляют собой совокупность фирм или специализированных единиц, деятельность которых координируется рыночными механизмами вместо командных методов.</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Развитие сетевой организации происходило следующим образом. Новые организационные формы возникали в ответ на необходимость преодоления недостатков старых форм, которые уже не отвечали требованиям внешней среды. Руководители начинали экспериментировать с новыми подходами, вели поиск более эффективных форм распределения ресурсов и координации деятельности. Выявилось и то, что чем шире применяется новая форма, тем больше возможностей для ее неправильного использования. Проектирование новых структур, не учитывающее текущие недочеты в организации, приводит к тому, что новая форма теряет свою жизнеспособность.</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Существуют следующие формы сетевых организаций.</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Сетевая организация при осуществлении крупных проектов. В этой форме работа организуется вокруг специфических проектов и предполагает создание временных коллективов квалифицированных работников разнообразного профиля.</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Сетевая организация в районах с малыми производственными фирмами. Эта форма сетевой организации охватывает промышленные районы или фирмы.</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3. Ведущие крупные производственные фирмы, рассредоточенные географически и объединенные в единую систему. К таким сетевым организациям относятся коммерческие объединения и системы.</w:t>
      </w:r>
      <w:r w:rsidRPr="00104F3E">
        <w:rPr>
          <w:rFonts w:ascii="Times New Roman" w:hAnsi="Times New Roman" w:cs="Times New Roman"/>
          <w:sz w:val="16"/>
          <w:szCs w:val="16"/>
        </w:rPr>
        <w:tab/>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Сетевые организации отличаются от организаций других типов рядом признаков. Во-первых, фирмы, использующие старые организационные структуры, предпочитают располагать всеми ресурсами, необходимыми для производства определенной продукции или услуг. В противоположность этому многие сетевые организации используют общие активы нескольких фирм, расположенные в различных звеньях ценностной цепи.</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Во-вторых, сетевые организации больше полагаются на рыночные механизмы, чем на административные формы управления потоками ресурсов. Однако эти механизмы – не просто взаимоотношения независимых хозяйствующих субъектов. На самом деле различные компоненты сети обмениваются информацией, кооперируются друге другом, поставляют продукцию для того, чтобы удерживать определенное место в ценностной цепи.</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В-третьих, хотя подрядные сетевые организации были частным явлением, многие недавно разработанные сети предполагают более действенную и заинтересованную роль участников совместных проектов. Как показывает опыт, такое добровольное активное поведение участников не только улучшает конечные результаты, но и способствует выполнению контрактных обязательств.</w:t>
      </w:r>
    </w:p>
    <w:p w:rsidR="00F67FD8" w:rsidRPr="00104F3E" w:rsidRDefault="008E7576" w:rsidP="00321C15">
      <w:pPr>
        <w:autoSpaceDE w:val="0"/>
        <w:autoSpaceDN w:val="0"/>
        <w:adjustRightInd w:val="0"/>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hAnsi="Times New Roman" w:cs="Times New Roman"/>
          <w:sz w:val="16"/>
          <w:szCs w:val="16"/>
        </w:rPr>
        <w:t>В-четвертых, в ряде отраслей, число которых постоянно растет (включая компьютерную, полупроводниковую, автомобильную и др.), сети представляют собой объединение организаций, основанное на кооперации и взаимном владении акциями участников группы – производителей, поставщиков, торговых и финансовых компаний.</w:t>
      </w:r>
    </w:p>
    <w:p w:rsidR="00321C15" w:rsidRPr="00104F3E" w:rsidRDefault="00321C15" w:rsidP="00321C15">
      <w:pPr>
        <w:autoSpaceDE w:val="0"/>
        <w:autoSpaceDN w:val="0"/>
        <w:adjustRightInd w:val="0"/>
        <w:spacing w:after="0" w:line="240" w:lineRule="auto"/>
        <w:jc w:val="center"/>
        <w:rPr>
          <w:rFonts w:ascii="Times New Roman" w:hAnsi="Times New Roman" w:cs="Times New Roman"/>
          <w:b/>
          <w:sz w:val="16"/>
          <w:szCs w:val="16"/>
        </w:rPr>
      </w:pPr>
      <w:r w:rsidRPr="00104F3E">
        <w:rPr>
          <w:rFonts w:ascii="Times New Roman" w:hAnsi="Times New Roman" w:cs="Times New Roman"/>
          <w:b/>
          <w:sz w:val="16"/>
          <w:szCs w:val="16"/>
        </w:rPr>
        <w:t>62. Многомерные организации: краткая характеристика, перспективы развития.</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Многомерные организации представляют собой альтернативу традиционному типу организационных структур. Как мы знаем, в традиционных организационных структурах выделение организационных единиц происходит, как правило, по одному из следующих критериев:</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функциональному (финансы, производство, маркетинг);</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продуктовому (например, заводы или производственные подразделения, выпускающие различные товары и услуги);</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рыночному (скажем, по региональному принципу или по типу потребителя).</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В многомерной организации продуктовые и ориентированные на услуги подразделения используют персонал, необходимый только для данного подразделения. Они напрямую расплачиваются с поставщиками услуг и товаров. Поэтому обычно им не требуются инвестиции, но необходимы кредиты. Подразделения, ориентированные на продукт или услуги, могут платить внутреннему или внешнему поставщику на любой договорной основе, например, договорную цену, комиссию, фиксированное вознаграждение или надбавку к себестоимости. Хотя они не контролируют своих внутренних или внешних поставщиков, они могут влиять на них, используя свою исключительную способность. Эти подразделения получают доход от продажи своей продукции или услуг. Если им необходимо больше капитала, чем они генерируют или аккумулируют, они могут обратиться за ним к подразделению организации более высокого уровня. Такие фонды могут рассматриваться как кредиты или как инвестиции.</w:t>
      </w:r>
    </w:p>
    <w:p w:rsidR="008E7576" w:rsidRPr="00104F3E" w:rsidRDefault="008E7576" w:rsidP="00321C15">
      <w:pPr>
        <w:tabs>
          <w:tab w:val="left" w:pos="2385"/>
        </w:tabs>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Достоинства</w:t>
      </w:r>
    </w:p>
    <w:p w:rsidR="008E7576" w:rsidRPr="00104F3E" w:rsidRDefault="008E7576" w:rsidP="00321C15">
      <w:pPr>
        <w:tabs>
          <w:tab w:val="left" w:pos="2385"/>
        </w:tabs>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Гибкость и адаптивность к изменениям внешней среды. Снижение бюрократии и упрощение системы управления. Ориентация на цели, а не на средства.</w:t>
      </w:r>
    </w:p>
    <w:p w:rsidR="008E7576" w:rsidRPr="00104F3E" w:rsidRDefault="008E7576" w:rsidP="00321C15">
      <w:pPr>
        <w:tabs>
          <w:tab w:val="left" w:pos="2385"/>
        </w:tabs>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Сочетание широкой автономии подразделений с использованием эффекта синергии на уровне организации</w:t>
      </w:r>
    </w:p>
    <w:p w:rsidR="008E7576" w:rsidRPr="00104F3E" w:rsidRDefault="008E7576" w:rsidP="00321C15">
      <w:pPr>
        <w:tabs>
          <w:tab w:val="left" w:pos="2385"/>
        </w:tabs>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Недостатки</w:t>
      </w:r>
    </w:p>
    <w:p w:rsidR="008E7576" w:rsidRPr="00104F3E" w:rsidRDefault="008E7576" w:rsidP="00321C15">
      <w:pPr>
        <w:tabs>
          <w:tab w:val="left" w:pos="2385"/>
        </w:tabs>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Сама по себе многомерность структуры не обеспечивает эффективности работы подразделений.</w:t>
      </w:r>
    </w:p>
    <w:p w:rsidR="008E7576" w:rsidRPr="00104F3E" w:rsidRDefault="008E7576" w:rsidP="00321C15">
      <w:pPr>
        <w:tabs>
          <w:tab w:val="left" w:pos="2385"/>
        </w:tabs>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Тенденция к анархии. Борьба за ресурсы внутри организации.</w:t>
      </w:r>
    </w:p>
    <w:p w:rsidR="008E7576" w:rsidRPr="00104F3E" w:rsidRDefault="008E7576" w:rsidP="00321C15">
      <w:pPr>
        <w:tabs>
          <w:tab w:val="left" w:pos="2385"/>
        </w:tabs>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Отсутствие непосредственного контроля за подразделениями. Трудности в реализации стратегических проектов</w:t>
      </w:r>
    </w:p>
    <w:p w:rsidR="00321C15" w:rsidRPr="00104F3E" w:rsidRDefault="00321C15" w:rsidP="00321C15">
      <w:pPr>
        <w:autoSpaceDE w:val="0"/>
        <w:autoSpaceDN w:val="0"/>
        <w:adjustRightInd w:val="0"/>
        <w:spacing w:after="0" w:line="240" w:lineRule="auto"/>
        <w:jc w:val="center"/>
        <w:rPr>
          <w:rFonts w:ascii="Times New Roman" w:hAnsi="Times New Roman" w:cs="Times New Roman"/>
          <w:b/>
          <w:sz w:val="16"/>
          <w:szCs w:val="16"/>
        </w:rPr>
      </w:pPr>
      <w:r w:rsidRPr="00104F3E">
        <w:rPr>
          <w:rFonts w:ascii="Times New Roman" w:hAnsi="Times New Roman" w:cs="Times New Roman"/>
          <w:b/>
          <w:sz w:val="16"/>
          <w:szCs w:val="16"/>
        </w:rPr>
        <w:t>63. Интеллектуальные организации: краткая характеристика, перспективы развития.</w:t>
      </w:r>
    </w:p>
    <w:p w:rsidR="008E7576" w:rsidRPr="00104F3E" w:rsidRDefault="008E7576"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Интеллектуальные организации – ϶ᴛᴏ организации, основывающиеся на научно-технических, интеллектуальных, трудовых и других исследованиях, оказывающих влияние на изменение организационных систем. </w:t>
      </w:r>
      <w:r w:rsidRPr="00104F3E">
        <w:rPr>
          <w:rFonts w:ascii="Times New Roman" w:hAnsi="Times New Roman" w:cs="Times New Roman"/>
          <w:sz w:val="16"/>
          <w:szCs w:val="16"/>
        </w:rPr>
        <w:br/>
        <w:t xml:space="preserve">В исследованиях специалистов отмечается, что интеллектуальная организация будет формироваться из большого числа мелких взаимодействующих </w:t>
      </w:r>
      <w:r w:rsidRPr="00104F3E">
        <w:rPr>
          <w:rFonts w:ascii="Times New Roman" w:hAnsi="Times New Roman" w:cs="Times New Roman"/>
          <w:sz w:val="16"/>
          <w:szCs w:val="16"/>
        </w:rPr>
        <w:lastRenderedPageBreak/>
        <w:t>предприятий по принципу ϲʙᴏбодного общества. По ϲʙᴏей природе такие организации должны будут допускать столкновение конкурирующих точек зрения и борьбу соперничающих поставщиков. </w:t>
      </w:r>
      <w:r w:rsidRPr="00104F3E">
        <w:rPr>
          <w:rFonts w:ascii="Times New Roman" w:hAnsi="Times New Roman" w:cs="Times New Roman"/>
          <w:sz w:val="16"/>
          <w:szCs w:val="16"/>
        </w:rPr>
        <w:br/>
        <w:t>Структура интеллектуальных организаций будет гибкой, способной изменяться в зависимости от новых задач и реагировать на местные условия. Дееспособной и адаптивной организацию должны сделать не руководители, а работники среднего и нижнего уровней управления, кᴏᴛᴏᴩые ϲʙᴏбодно выбирают способы координации работы группы с работой организации в целом. </w:t>
      </w:r>
      <w:r w:rsidRPr="00104F3E">
        <w:rPr>
          <w:rFonts w:ascii="Times New Roman" w:hAnsi="Times New Roman" w:cs="Times New Roman"/>
          <w:sz w:val="16"/>
          <w:szCs w:val="16"/>
        </w:rPr>
        <w:br/>
        <w:t>Нужно помнить, такие гибкие системы требуют новых форм дисциплины труда и контроля с вовлечением работников в процесс принятия решений для того, ɥᴛᴏбы лучше определить, какие связи и группы связей работают и становятся выгодными. </w:t>
      </w:r>
      <w:r w:rsidRPr="00104F3E">
        <w:rPr>
          <w:rFonts w:ascii="Times New Roman" w:hAnsi="Times New Roman" w:cs="Times New Roman"/>
          <w:sz w:val="16"/>
          <w:szCs w:val="16"/>
        </w:rPr>
        <w:br/>
        <w:t>Основной качественной характеристикой интеллектуальной организации становится переход от административного контроля и координации к прямой ответственности и контролю исполнителей, работающих во взаимосвязанных группах, состоящих из равных по рангу людей. </w:t>
      </w:r>
      <w:r w:rsidRPr="00104F3E">
        <w:rPr>
          <w:rFonts w:ascii="Times New Roman" w:hAnsi="Times New Roman" w:cs="Times New Roman"/>
          <w:sz w:val="16"/>
          <w:szCs w:val="16"/>
        </w:rPr>
        <w:br/>
        <w:t>В интеллектуальной организации каждому работнику надо будет использовать личный интеллект, ɥᴛᴏбы установить, какие проблемы и с кем надо решать, как выполнять работу, и иметь возможность проявить ϲʙᴏй талант, знания, опыт. Интеллектуальные организации будут защищать ϲʙᴏбоду предпринимательства каждого участника, создавая системы, в кᴏᴛᴏᴩых работники знают, что крайне важно сделать, и всегда смогут найти способ добиться исполнения необходимого. </w:t>
      </w:r>
      <w:r w:rsidRPr="00104F3E">
        <w:rPr>
          <w:rFonts w:ascii="Times New Roman" w:hAnsi="Times New Roman" w:cs="Times New Roman"/>
          <w:sz w:val="16"/>
          <w:szCs w:val="16"/>
        </w:rPr>
        <w:br/>
        <w:t>Равенство людей и уважение их права на выражение ϲʙᴏей индивидуальности будут фундаментальной ценностью организации. </w:t>
      </w:r>
      <w:r w:rsidRPr="00104F3E">
        <w:rPr>
          <w:rFonts w:ascii="Times New Roman" w:hAnsi="Times New Roman" w:cs="Times New Roman"/>
          <w:sz w:val="16"/>
          <w:szCs w:val="16"/>
        </w:rPr>
        <w:br/>
        <w:t xml:space="preserve">Для того ɥᴛᴏбы члены организации осуществляли ϲʙᴏбодный выбор при принятии решений, кᴏᴛᴏᴩый удовлетворял бы всех, работники должны верить в справедливость системы и чувствовать себя в определенной безопасности. </w:t>
      </w:r>
      <w:r w:rsidRPr="00104F3E">
        <w:rPr>
          <w:rFonts w:ascii="Times New Roman" w:hAnsi="Times New Roman" w:cs="Times New Roman"/>
          <w:sz w:val="16"/>
          <w:szCs w:val="16"/>
        </w:rPr>
        <w:br/>
        <w:t>Для того ɥᴛᴏбы использовать интеллектуальный потенциал всех членов организации, крайне важно стремиться к равенству для всех. Но равенство не означает, что все работники будут получать одинаковую оплату, иначе люди с выдающимися способностями уйдут из организации в поиске лучших вариантов. </w:t>
      </w:r>
      <w:r w:rsidRPr="00104F3E">
        <w:rPr>
          <w:rFonts w:ascii="Times New Roman" w:hAnsi="Times New Roman" w:cs="Times New Roman"/>
          <w:sz w:val="16"/>
          <w:szCs w:val="16"/>
        </w:rPr>
        <w:br/>
        <w:t>Центральное правление интеллектуальной организации имеет ϲʙᴏи ограничения, потому что роль центра заключается не в том, ɥᴛᴏбы руководить лицами, призванными выполнять задачу организации и контролировать рабочие группы. </w:t>
      </w:r>
      <w:r w:rsidRPr="00104F3E">
        <w:rPr>
          <w:rFonts w:ascii="Times New Roman" w:hAnsi="Times New Roman" w:cs="Times New Roman"/>
          <w:sz w:val="16"/>
          <w:szCs w:val="16"/>
        </w:rPr>
        <w:br/>
        <w:t>Роль центра заключается в создании условий, позволяющих работникам формировать эффективные коллективы. </w:t>
      </w:r>
      <w:r w:rsidRPr="00104F3E">
        <w:rPr>
          <w:rFonts w:ascii="Times New Roman" w:hAnsi="Times New Roman" w:cs="Times New Roman"/>
          <w:sz w:val="16"/>
          <w:szCs w:val="16"/>
        </w:rPr>
        <w:br/>
        <w:t>Функции правления интеллектуальной организации состоят в создании необходимых норм и правил работы, разработке и внедрении стандартов бухгалтерского учета, наблюдении за работой и обеспечении качества, ожидаемого внешними потребителями. </w:t>
      </w:r>
      <w:r w:rsidRPr="00104F3E">
        <w:rPr>
          <w:rFonts w:ascii="Times New Roman" w:hAnsi="Times New Roman" w:cs="Times New Roman"/>
          <w:sz w:val="16"/>
          <w:szCs w:val="16"/>
        </w:rPr>
        <w:br/>
        <w:t>Не стоит забывать, что важные направления деятельности: разработка инструкций и стимулов, обеспечивающих адаптивность организации к внешней среде; введение стандартов; создание системы безопасности; обеспечение принципа системы справедливости.</w:t>
      </w:r>
    </w:p>
    <w:p w:rsidR="00582504" w:rsidRPr="00104F3E" w:rsidRDefault="00582504" w:rsidP="00572DF1">
      <w:pPr>
        <w:pStyle w:val="a4"/>
        <w:spacing w:before="0" w:beforeAutospacing="0" w:after="0" w:afterAutospacing="0"/>
        <w:ind w:firstLine="284"/>
        <w:contextualSpacing/>
        <w:jc w:val="center"/>
        <w:rPr>
          <w:b/>
          <w:sz w:val="16"/>
          <w:szCs w:val="16"/>
        </w:rPr>
      </w:pPr>
      <w:r w:rsidRPr="00104F3E">
        <w:rPr>
          <w:b/>
          <w:sz w:val="16"/>
          <w:szCs w:val="16"/>
        </w:rPr>
        <w:t>64. ОБУЧАЮЩИЕСЯ ОРГАНИЗАЦИИ</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Рассматривая перспективы развития организаций, следует обратить внимание на «обучающиеся организации» (</w:t>
      </w:r>
      <w:proofErr w:type="spellStart"/>
      <w:r w:rsidRPr="00104F3E">
        <w:rPr>
          <w:sz w:val="16"/>
          <w:szCs w:val="16"/>
        </w:rPr>
        <w:t>learning</w:t>
      </w:r>
      <w:proofErr w:type="spellEnd"/>
      <w:r w:rsidRPr="00104F3E">
        <w:rPr>
          <w:sz w:val="16"/>
          <w:szCs w:val="16"/>
        </w:rPr>
        <w:t xml:space="preserve"> </w:t>
      </w:r>
      <w:proofErr w:type="spellStart"/>
      <w:r w:rsidRPr="00104F3E">
        <w:rPr>
          <w:sz w:val="16"/>
          <w:szCs w:val="16"/>
        </w:rPr>
        <w:t>companies</w:t>
      </w:r>
      <w:proofErr w:type="spellEnd"/>
      <w:r w:rsidRPr="00104F3E">
        <w:rPr>
          <w:sz w:val="16"/>
          <w:szCs w:val="16"/>
        </w:rPr>
        <w:t xml:space="preserve">). Этот термин, широко распространившийся в Европе и США в 1990-е гг., в России стал известен недавно. Одна из известных у вас концепций обучающейся организации принадлежит американцу </w:t>
      </w:r>
      <w:proofErr w:type="spellStart"/>
      <w:r w:rsidRPr="00104F3E">
        <w:rPr>
          <w:sz w:val="16"/>
          <w:szCs w:val="16"/>
        </w:rPr>
        <w:t>П.Сенге</w:t>
      </w:r>
      <w:proofErr w:type="spellEnd"/>
      <w:r w:rsidRPr="00104F3E">
        <w:rPr>
          <w:sz w:val="16"/>
          <w:szCs w:val="16"/>
        </w:rPr>
        <w:t xml:space="preserve">, другая, «европейская», была разработана несколькими авторами: Т. </w:t>
      </w:r>
      <w:proofErr w:type="spellStart"/>
      <w:r w:rsidRPr="00104F3E">
        <w:rPr>
          <w:sz w:val="16"/>
          <w:szCs w:val="16"/>
        </w:rPr>
        <w:t>Бойделом</w:t>
      </w:r>
      <w:proofErr w:type="spellEnd"/>
      <w:r w:rsidRPr="00104F3E">
        <w:rPr>
          <w:sz w:val="16"/>
          <w:szCs w:val="16"/>
        </w:rPr>
        <w:t xml:space="preserve">, </w:t>
      </w:r>
      <w:proofErr w:type="spellStart"/>
      <w:r w:rsidRPr="00104F3E">
        <w:rPr>
          <w:sz w:val="16"/>
          <w:szCs w:val="16"/>
        </w:rPr>
        <w:t>Н.Диксоком</w:t>
      </w:r>
      <w:proofErr w:type="spellEnd"/>
      <w:r w:rsidRPr="00104F3E">
        <w:rPr>
          <w:sz w:val="16"/>
          <w:szCs w:val="16"/>
        </w:rPr>
        <w:t xml:space="preserve"> и П. </w:t>
      </w:r>
      <w:proofErr w:type="spellStart"/>
      <w:r w:rsidRPr="00104F3E">
        <w:rPr>
          <w:sz w:val="16"/>
          <w:szCs w:val="16"/>
        </w:rPr>
        <w:t>Сенджем</w:t>
      </w:r>
      <w:proofErr w:type="spellEnd"/>
      <w:r w:rsidRPr="00104F3E">
        <w:rPr>
          <w:sz w:val="16"/>
          <w:szCs w:val="16"/>
        </w:rPr>
        <w:t>.</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Обучающаяся организация — это не новая модель построения и развития компании, а скорее комбинация передовых управленческих инструментов, сведенных воедино.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Концепция П. </w:t>
      </w:r>
      <w:proofErr w:type="spellStart"/>
      <w:r w:rsidRPr="00104F3E">
        <w:rPr>
          <w:sz w:val="16"/>
          <w:szCs w:val="16"/>
        </w:rPr>
        <w:t>Сенге</w:t>
      </w:r>
      <w:proofErr w:type="spellEnd"/>
      <w:r w:rsidRPr="00104F3E">
        <w:rPr>
          <w:sz w:val="16"/>
          <w:szCs w:val="16"/>
        </w:rPr>
        <w:t xml:space="preserve"> базируется на пяти «умениях организации»: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Первое «умение» — мастерство в совершенствовании личности. Хотя в бизнес приходят энергичные люди, мало кто из них достаточно долго остается «на подъеме». Большинство начинают беречь силы и уже к 30 годам теряют преданность делу, чувство личной значимости и воодушевление. Однако лишь немногие компании поощряют своих сотрудников в движении вперед, остальные в результате имеют неиспользованные, впустую пропадающие ресурсы.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Второе «умение» — это интеллектуальные модели. Модели как стереотипы в отношении различных управленческих ситуаций так же укоренены в нас, как и чисто бытовые. Именно поэтому многие хорошие управленческие идеи так и остаются не воплощенными в жизнь. </w:t>
      </w:r>
    </w:p>
    <w:p w:rsidR="00321C15"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Третье «умение» — это общее видение. Многие руководители не придают значения тому, что их личное видение развития организации не понято и не разделяемо всеми сотрудниками, по мнению П. </w:t>
      </w:r>
      <w:proofErr w:type="spellStart"/>
      <w:r w:rsidRPr="00104F3E">
        <w:rPr>
          <w:sz w:val="16"/>
          <w:szCs w:val="16"/>
        </w:rPr>
        <w:t>Сенге</w:t>
      </w:r>
      <w:proofErr w:type="spellEnd"/>
      <w:r w:rsidRPr="00104F3E">
        <w:rPr>
          <w:sz w:val="16"/>
          <w:szCs w:val="16"/>
        </w:rPr>
        <w:t xml:space="preserve">, благодаря общему видению люди учатся не потому, что им так велели, а потому, что им этого хочется.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Четвертое «умение»- это групповое обучение. Однако в данном случае речь ищет не только о тренингах или семинарах, но и о свободном обмене мнениями в группах — диалоге, П. </w:t>
      </w:r>
      <w:proofErr w:type="spellStart"/>
      <w:r w:rsidRPr="00104F3E">
        <w:rPr>
          <w:sz w:val="16"/>
          <w:szCs w:val="16"/>
        </w:rPr>
        <w:t>Сенге</w:t>
      </w:r>
      <w:proofErr w:type="spellEnd"/>
      <w:r w:rsidRPr="00104F3E">
        <w:rPr>
          <w:sz w:val="16"/>
          <w:szCs w:val="16"/>
        </w:rPr>
        <w:t xml:space="preserve"> полагает, что именно диалог между сотрудниками приводит к таким прозрениям, которые могут быть абсолютно недоступны для каждого в отдельности.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Пятое «умение» — это системное мышление. Без этой дисциплины все остальные умения остаются разрозненными приемами, модной новинкой науки управления. При этом жизненно важно, чтобы все пять «умений» развивались не по отдельности, а системно.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Обучающаяся организация предполагает, что обучение — не просто накопление знаний, а осмысленное развитие умения их использовать. Есть много мнений относительно свойств, которыми должна обладать организация, чтобы считаться «обучающейся».</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Люди учатся всю жизнь. 20% своих знаний (но не опыта) они получают через формальное индивидуальное обучение (вузы, курсы повышения квалификации, различные семинары, тренинги и т. д.). Остальные 80% знаний и, самое главное, опыт они получают через неформальное обучение на рабочем месте, а также при взаимодействии с другими людьми и организациями (совещания, конференции, командировки и т. п.).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Некоторые организации, осознавая, что все-таки основная часть индивидуального обучения происходит по неформальным каналам, т.е. на рабочем месте, модифицируют подход к формальному обучению, разрабатывая программы обучения своих сотрудников и реализуя их на самом предприятии (приглашают преподавателей вузов, организуют тренинги, проводят учебу силами своих сотрудников и т.д.). Таким образом, признаются приоритет и эффективность инвестиций в людей, поскольку руководители понимают, что именно сотрудники являются нематериальным активом организации. </w:t>
      </w:r>
    </w:p>
    <w:p w:rsidR="00582504" w:rsidRPr="00104F3E" w:rsidRDefault="00582504" w:rsidP="00321C15">
      <w:pPr>
        <w:pStyle w:val="a4"/>
        <w:spacing w:before="0" w:beforeAutospacing="0" w:after="0" w:afterAutospacing="0"/>
        <w:ind w:firstLine="284"/>
        <w:contextualSpacing/>
        <w:jc w:val="center"/>
        <w:rPr>
          <w:b/>
          <w:sz w:val="16"/>
          <w:szCs w:val="16"/>
        </w:rPr>
      </w:pPr>
      <w:r w:rsidRPr="00104F3E">
        <w:rPr>
          <w:b/>
          <w:sz w:val="16"/>
          <w:szCs w:val="16"/>
        </w:rPr>
        <w:t>65. КРУГОВЫЕ КОРПОРАЦИИ</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Круговая корпорация– это демократическая иерархия, позволяющая разрешать противоречия, связанные со всеми видами взаимодействия внутри организации или вне ее.</w:t>
      </w:r>
      <w:r w:rsidRPr="00104F3E">
        <w:rPr>
          <w:sz w:val="16"/>
          <w:szCs w:val="16"/>
        </w:rPr>
        <w:br/>
        <w:t>Демократия в организациях обладает такими сущностными характеристиками, как отсутствие безраздельного авторитета, возможность для каждого члена организации участвовать в принятии решений, которые его напрямую затрагивают; способность членов организации принимать решения, которые затрагивают только тех, кто их принимает.</w:t>
      </w:r>
      <w:r w:rsidRPr="00104F3E">
        <w:rPr>
          <w:sz w:val="16"/>
          <w:szCs w:val="16"/>
        </w:rPr>
        <w:br/>
        <w:t>В централизованной иерархии каждый человек является субъектом высшей власти. При демократии любой руководитель является субъектом коллективной власти работников.</w:t>
      </w:r>
      <w:r w:rsidRPr="00104F3E">
        <w:rPr>
          <w:sz w:val="16"/>
          <w:szCs w:val="16"/>
        </w:rPr>
        <w:br/>
        <w:t>Основная структурная характеристика круговой организации состоит в том, что вокруг каждого руководителя формируется совет.</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Каждый совет должен иметь минимальное членство: руководитель, возглавляющий совет, и непосредственный подчиненный этого руководителя. Любой совет имеет право привлекать к участию в своей работе сторонних </w:t>
      </w:r>
      <w:proofErr w:type="spellStart"/>
      <w:r w:rsidRPr="00104F3E">
        <w:rPr>
          <w:sz w:val="16"/>
          <w:szCs w:val="16"/>
        </w:rPr>
        <w:t>представителей.Например</w:t>
      </w:r>
      <w:proofErr w:type="spellEnd"/>
      <w:r w:rsidRPr="00104F3E">
        <w:rPr>
          <w:sz w:val="16"/>
          <w:szCs w:val="16"/>
        </w:rPr>
        <w:t>, в совет функциональных корпоративных подразделений, таких как отделы маркетинга или финансов, часто приглашают для участия руководителей других функциональных подразделений.</w:t>
      </w:r>
      <w:r w:rsidRPr="00104F3E">
        <w:rPr>
          <w:sz w:val="16"/>
          <w:szCs w:val="16"/>
        </w:rPr>
        <w:br/>
        <w:t>В советы тех подразделений, которые используют продукцию других отделов, часто входят руководители этих подразделений. Внешние клиенты и потребители такжеприглашаются</w:t>
      </w:r>
      <w:r w:rsidRPr="00104F3E">
        <w:rPr>
          <w:color w:val="FFFFFF" w:themeColor="background1"/>
          <w:sz w:val="16"/>
          <w:szCs w:val="16"/>
        </w:rPr>
        <w:t>1</w:t>
      </w:r>
      <w:r w:rsidRPr="00104F3E">
        <w:rPr>
          <w:sz w:val="16"/>
          <w:szCs w:val="16"/>
        </w:rPr>
        <w:t>к</w:t>
      </w:r>
      <w:r w:rsidRPr="00104F3E">
        <w:rPr>
          <w:color w:val="FFFFFF" w:themeColor="background1"/>
          <w:sz w:val="16"/>
          <w:szCs w:val="16"/>
        </w:rPr>
        <w:t>1</w:t>
      </w:r>
      <w:r w:rsidRPr="00104F3E">
        <w:rPr>
          <w:sz w:val="16"/>
          <w:szCs w:val="16"/>
        </w:rPr>
        <w:t>участию</w:t>
      </w:r>
      <w:r w:rsidRPr="00104F3E">
        <w:rPr>
          <w:color w:val="FFFFFF" w:themeColor="background1"/>
          <w:sz w:val="16"/>
          <w:szCs w:val="16"/>
        </w:rPr>
        <w:t>1</w:t>
      </w:r>
      <w:r w:rsidRPr="00104F3E">
        <w:rPr>
          <w:sz w:val="16"/>
          <w:szCs w:val="16"/>
        </w:rPr>
        <w:t>в</w:t>
      </w:r>
      <w:r w:rsidRPr="00104F3E">
        <w:rPr>
          <w:color w:val="FFFFFF" w:themeColor="background1"/>
          <w:sz w:val="16"/>
          <w:szCs w:val="16"/>
        </w:rPr>
        <w:t>1</w:t>
      </w:r>
      <w:r w:rsidRPr="00104F3E">
        <w:rPr>
          <w:sz w:val="16"/>
          <w:szCs w:val="16"/>
        </w:rPr>
        <w:t>совете.</w:t>
      </w:r>
      <w:r w:rsidRPr="00104F3E">
        <w:rPr>
          <w:sz w:val="16"/>
          <w:szCs w:val="16"/>
        </w:rPr>
        <w:br/>
        <w:t>Привлечение дополнительных участников в совет улучшает взаимопонимание организации с акционерами и другими заинтересованными лицами.</w:t>
      </w:r>
      <w:r w:rsidRPr="00104F3E">
        <w:rPr>
          <w:sz w:val="16"/>
          <w:szCs w:val="16"/>
        </w:rPr>
        <w:br/>
        <w:t>Наиболее эффективно работают советы, в которых подчиненные формируют самую большую подгруппу. Если какие-либо представители дополнительно включаются в совет, то подчиненные участвуют в их выборе.</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Советы руководителей высшего уровня в корпорациях часто создают совещательные органы, каждый из которых состоит только из одного типа акционеров. Такие советы решают лишь относящиеся к ним вопросы.</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Для того чтобы расширить представительство в совете, структурные звенья, где число подчиненных слишком велико, разбивают на автономные группы и подгруппы. Каждая группа избирает лидера, который будет отчитываться перед руководителем низового уровня.</w:t>
      </w:r>
      <w:r w:rsidRPr="00104F3E">
        <w:rPr>
          <w:sz w:val="16"/>
          <w:szCs w:val="16"/>
        </w:rPr>
        <w:br/>
        <w:t>Групповой лидер, избранный рабочими, участвует в работе совета, который состоит из лидеров подгрупп, менеджера, перед которым они отчитываются, и всех остальных членов группы.</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Масштаб группы, которую руководитель может контролировать, зависит от характера функций, выполняемых работниками, а также от степени взаимодействия между ними.</w:t>
      </w:r>
      <w:r w:rsidRPr="00104F3E">
        <w:rPr>
          <w:sz w:val="16"/>
          <w:szCs w:val="16"/>
        </w:rPr>
        <w:br/>
        <w:t xml:space="preserve">Участие в совете обязательно для руководителей, но добровольно для их подчиненных. В круговой организации руководители не являются </w:t>
      </w:r>
      <w:r w:rsidRPr="00104F3E">
        <w:rPr>
          <w:sz w:val="16"/>
          <w:szCs w:val="16"/>
        </w:rPr>
        <w:lastRenderedPageBreak/>
        <w:t>командирами и даже просто вышестоящими должностными лицами. От них требуется, чтобы они стали лидерами, теми,кто</w:t>
      </w:r>
      <w:r w:rsidRPr="00104F3E">
        <w:rPr>
          <w:color w:val="FFFFFF" w:themeColor="background1"/>
          <w:sz w:val="16"/>
          <w:szCs w:val="16"/>
        </w:rPr>
        <w:t>1</w:t>
      </w:r>
      <w:r w:rsidRPr="00104F3E">
        <w:rPr>
          <w:sz w:val="16"/>
          <w:szCs w:val="16"/>
        </w:rPr>
        <w:t>обучает</w:t>
      </w:r>
      <w:r w:rsidRPr="00104F3E">
        <w:rPr>
          <w:color w:val="FFFFFF" w:themeColor="background1"/>
          <w:sz w:val="16"/>
          <w:szCs w:val="16"/>
        </w:rPr>
        <w:t>1</w:t>
      </w:r>
      <w:r w:rsidRPr="00104F3E">
        <w:rPr>
          <w:sz w:val="16"/>
          <w:szCs w:val="16"/>
        </w:rPr>
        <w:t>остальных.</w:t>
      </w:r>
      <w:r w:rsidRPr="00104F3E">
        <w:rPr>
          <w:sz w:val="16"/>
          <w:szCs w:val="16"/>
        </w:rPr>
        <w:br/>
        <w:t>Расширение использования демократического подхода в круговой организации может существенно повысить эффективность и качество управления. Многое зависит от того, насколько автономными являются структурные единицы организации и какой объем самоконтроля они осуществляют.</w:t>
      </w:r>
    </w:p>
    <w:p w:rsidR="00582504" w:rsidRPr="00104F3E" w:rsidRDefault="00582504" w:rsidP="00321C15">
      <w:pPr>
        <w:pStyle w:val="a4"/>
        <w:spacing w:before="0" w:beforeAutospacing="0" w:after="0" w:afterAutospacing="0"/>
        <w:ind w:firstLine="284"/>
        <w:contextualSpacing/>
        <w:jc w:val="center"/>
        <w:rPr>
          <w:b/>
          <w:sz w:val="16"/>
          <w:szCs w:val="16"/>
        </w:rPr>
      </w:pPr>
      <w:r w:rsidRPr="00104F3E">
        <w:rPr>
          <w:b/>
          <w:sz w:val="16"/>
          <w:szCs w:val="16"/>
        </w:rPr>
        <w:t>66. ОРГАНИЗАЦИИ С «ВНУТРЕННИМИ РЫНКАМИ»</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В настоящее время многие организации преобразованы в группы малого бизнеса, кᴏᴛᴏᴩые действуют как отдельные фирмы по ϲʙᴏему усмотрению. Эти предпринимательские экономические структуры и организации принято рассматривать как </w:t>
      </w:r>
      <w:r w:rsidRPr="00104F3E">
        <w:rPr>
          <w:rStyle w:val="a5"/>
          <w:b w:val="0"/>
          <w:sz w:val="16"/>
          <w:szCs w:val="16"/>
        </w:rPr>
        <w:t>«внутренние рынки».</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Формирование и функционирование организаций с «внутренними рынками» базируется на ряде принципов.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1. </w:t>
      </w:r>
      <w:r w:rsidRPr="00104F3E">
        <w:rPr>
          <w:rStyle w:val="a5"/>
          <w:b w:val="0"/>
          <w:sz w:val="16"/>
          <w:szCs w:val="16"/>
        </w:rPr>
        <w:t>Преобразование иерархии во внутренние предпринимательские подразделения.</w:t>
      </w:r>
      <w:r w:rsidRPr="00104F3E">
        <w:rPr>
          <w:sz w:val="16"/>
          <w:szCs w:val="16"/>
        </w:rPr>
        <w:t xml:space="preserve"> Все производственные и другие подразделения преобразуются в автономные «внутренние предприятия», становясь не только ответственными за результаты деятельности, но и принимая на себя управление производством.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2. </w:t>
      </w:r>
      <w:r w:rsidRPr="00104F3E">
        <w:rPr>
          <w:rStyle w:val="a5"/>
          <w:b w:val="0"/>
          <w:sz w:val="16"/>
          <w:szCs w:val="16"/>
        </w:rPr>
        <w:t>Создание экономической инфраструктуры.</w:t>
      </w:r>
      <w:r w:rsidRPr="00104F3E">
        <w:rPr>
          <w:sz w:val="16"/>
          <w:szCs w:val="16"/>
        </w:rPr>
        <w:t xml:space="preserve"> Специалисты создают и регулируют инфраструктуру «организационной экономики», создавая общие системы отчетности, коммуникаций и стимулов, разрабатывая управленческую политику, формируя предпринимательскую культуру и т. д.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3. </w:t>
      </w:r>
      <w:r w:rsidRPr="00104F3E">
        <w:rPr>
          <w:rStyle w:val="a5"/>
          <w:b w:val="0"/>
          <w:sz w:val="16"/>
          <w:szCs w:val="16"/>
        </w:rPr>
        <w:t>Целенаправленное стимулирование синергии.</w:t>
      </w:r>
      <w:r w:rsidRPr="00104F3E">
        <w:rPr>
          <w:sz w:val="16"/>
          <w:szCs w:val="16"/>
        </w:rPr>
        <w:t xml:space="preserve"> «Внутренняя экономика» – ϶ᴛᴏ общность предприятий, заинтересованных в синергии, кᴏᴛᴏᴩая достигается за счет кооперации, совместного использования технологий, взаимного участия в решении проблем партнеров. Исполнительные директора компаний обеспечивают регулирование «внутреннего рынка», направляя и поощряя развитие разнообразных стратегий.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4. </w:t>
      </w:r>
      <w:r w:rsidRPr="00104F3E">
        <w:rPr>
          <w:rStyle w:val="a5"/>
          <w:b w:val="0"/>
          <w:sz w:val="16"/>
          <w:szCs w:val="16"/>
        </w:rPr>
        <w:t>Все подразделения ответственны за результаты, поощряется творческое предпринимательство.</w:t>
      </w:r>
      <w:r w:rsidRPr="00104F3E">
        <w:rPr>
          <w:sz w:val="16"/>
          <w:szCs w:val="16"/>
        </w:rPr>
        <w:t xml:space="preserve"> Деятельность фирмы оценивается исходя из интересов потребителя, качества продукции и других показателей, обеспечивающих баланс. Руководители компании отвечают за денежное вознаграждение персонала, планирование выпуска акций, распределение бюджета, к каждому подразделению они ᴏᴛʜᴏϲᴙтся как к небольшой отдельной компании, кᴏᴛᴏᴩая самостоятельно управляет ϲʙᴏей деятельностью и распоряжается ресурсами.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5. </w:t>
      </w:r>
      <w:r w:rsidRPr="00104F3E">
        <w:rPr>
          <w:rStyle w:val="a5"/>
          <w:b w:val="0"/>
          <w:sz w:val="16"/>
          <w:szCs w:val="16"/>
        </w:rPr>
        <w:t>Вспомогательные функциональные подразделения будут коммерческими центрами, продающими ϲʙᴏи услуги другим подразделениям фирмы или внешним заказчикам.</w:t>
      </w:r>
      <w:r w:rsidRPr="00104F3E">
        <w:rPr>
          <w:sz w:val="16"/>
          <w:szCs w:val="16"/>
        </w:rPr>
        <w:t xml:space="preserve"> Региональные коммерческие центры размещают продукцию и услуги компании заказчикам ϲʙᴏего региона. Сеть деловых взаимоотношений, сформировавшаяся в результате взаимодействия всех функциональных и региональных подразделений, составляет «внутреннюю рыночную экономику».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В организации с «внутренним рынком» каждое подразделение выступает как отдельное предприятие в общей системе управления, а исполнительные директора компаний управляют «внутренним рынком», создавая экономическую инфраструктуру, проводя политику координации и регулирования, решая важные проблемы, распространяя необходимые знания, поощряя корпоративную стратегию. Все ϶ᴛᴏ ведет к синергии и увеличению добавленной стоимости.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«Внутренний рынок» оказывается эффективным при проведении различных форм реструктуризации компании и управлении организационными сетями. Новые организационные структуры работают лучше, если они возникают на добровольной основе из автономных подразделений. Менеджеры, ᴏᴛʜᴏϲᴙщиеся к подразделениям как к «внутренним предприятиям», достигают высоких результатов деятельности. </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 xml:space="preserve">Преобразование организаций во «внутренние рыночные системы» вызывает глубокие организационные и социальные перемены, ϶ᴛᴏ может восприниматься как корпоративная перестройка. </w:t>
      </w:r>
    </w:p>
    <w:p w:rsidR="00EB2B52" w:rsidRPr="00104F3E" w:rsidRDefault="000728F4" w:rsidP="00321C15">
      <w:pPr>
        <w:pStyle w:val="a4"/>
        <w:shd w:val="clear" w:color="auto" w:fill="FFFFFF"/>
        <w:spacing w:before="0" w:beforeAutospacing="0" w:after="0" w:afterAutospacing="0"/>
        <w:ind w:firstLine="284"/>
        <w:contextualSpacing/>
        <w:jc w:val="center"/>
        <w:rPr>
          <w:b/>
          <w:sz w:val="16"/>
          <w:szCs w:val="16"/>
        </w:rPr>
      </w:pPr>
      <w:r w:rsidRPr="00104F3E">
        <w:rPr>
          <w:b/>
          <w:sz w:val="16"/>
          <w:szCs w:val="16"/>
        </w:rPr>
        <w:t xml:space="preserve">67. </w:t>
      </w:r>
      <w:r w:rsidR="00EB2B52" w:rsidRPr="00104F3E">
        <w:rPr>
          <w:rFonts w:ascii="TimesNewRoman" w:hAnsi="TimesNewRoman" w:cs="TimesNewRoman"/>
          <w:b/>
          <w:sz w:val="16"/>
          <w:szCs w:val="16"/>
        </w:rPr>
        <w:t>Значение организационной структуры в развитии организации</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shd w:val="clear" w:color="auto" w:fill="FFFFFF"/>
        </w:rPr>
        <w:t>Каждая организация представляет собой достаточно сложную технико-экономическую и социальную систему, отражающую ее индивидуальность и специфику.  В широком смысле - структура это способ разделения и координации труда в организации.</w:t>
      </w:r>
      <w:r w:rsidRPr="00104F3E">
        <w:rPr>
          <w:sz w:val="16"/>
          <w:szCs w:val="16"/>
        </w:rPr>
        <w:t xml:space="preserve"> По мнению </w:t>
      </w:r>
      <w:proofErr w:type="spellStart"/>
      <w:r w:rsidRPr="00104F3E">
        <w:rPr>
          <w:sz w:val="16"/>
          <w:szCs w:val="16"/>
        </w:rPr>
        <w:t>Дж.К.Лафта</w:t>
      </w:r>
      <w:proofErr w:type="spellEnd"/>
      <w:r w:rsidRPr="00104F3E">
        <w:rPr>
          <w:sz w:val="16"/>
          <w:szCs w:val="16"/>
        </w:rPr>
        <w:t>. : «Наилучшая» структура - это та, которая позволяет организации эффективно взаимодействовать с внешней средой, продуктивно и целесообразно распределять и направлять усилия своих сотрудников, а также удовлетворять потребности клиентов и достигать своих целей с высокой эффективностью».[25]</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Таким образом, организационная структура управления: обусловлена целями организации, характером ее деятельности, внешним окружением, зависит от реальных лидеров, сложившегося распределения функций между ними.</w:t>
      </w:r>
      <w:r w:rsidRPr="00104F3E">
        <w:rPr>
          <w:rStyle w:val="apple-converted-space"/>
          <w:sz w:val="16"/>
          <w:szCs w:val="16"/>
        </w:rPr>
        <w:t> </w:t>
      </w:r>
    </w:p>
    <w:p w:rsidR="000728F4" w:rsidRPr="00104F3E" w:rsidRDefault="000728F4" w:rsidP="00321C15">
      <w:pPr>
        <w:spacing w:after="0" w:line="240" w:lineRule="auto"/>
        <w:ind w:firstLine="284"/>
        <w:contextualSpacing/>
        <w:rPr>
          <w:rFonts w:ascii="Times New Roman" w:hAnsi="Times New Roman" w:cs="Times New Roman"/>
          <w:sz w:val="16"/>
          <w:szCs w:val="16"/>
          <w:shd w:val="clear" w:color="auto" w:fill="FFFFFF"/>
        </w:rPr>
      </w:pPr>
      <w:r w:rsidRPr="00104F3E">
        <w:rPr>
          <w:rFonts w:ascii="Times New Roman" w:hAnsi="Times New Roman" w:cs="Times New Roman"/>
          <w:sz w:val="16"/>
          <w:szCs w:val="16"/>
          <w:shd w:val="clear" w:color="auto" w:fill="FFFFFF"/>
        </w:rPr>
        <w:t>Под организационной структурой управления понимается форма распределения задач и полномочий на принятие решений между лицами или группами лиц (структурными подразделениями), составляющими организацию, учитывающая направленность организации на достижение стоящих перед ней целей.</w:t>
      </w:r>
    </w:p>
    <w:p w:rsidR="000728F4" w:rsidRPr="00104F3E" w:rsidRDefault="000728F4" w:rsidP="00321C15">
      <w:pPr>
        <w:spacing w:after="0" w:line="240" w:lineRule="auto"/>
        <w:ind w:firstLine="284"/>
        <w:contextualSpacing/>
        <w:rPr>
          <w:rFonts w:ascii="Times New Roman" w:hAnsi="Times New Roman" w:cs="Times New Roman"/>
          <w:sz w:val="16"/>
          <w:szCs w:val="16"/>
          <w:shd w:val="clear" w:color="auto" w:fill="FFFFFF"/>
        </w:rPr>
      </w:pPr>
      <w:r w:rsidRPr="00104F3E">
        <w:rPr>
          <w:rFonts w:ascii="Times New Roman" w:hAnsi="Times New Roman" w:cs="Times New Roman"/>
          <w:sz w:val="16"/>
          <w:szCs w:val="16"/>
          <w:shd w:val="clear" w:color="auto" w:fill="FFFFFF"/>
        </w:rPr>
        <w:t>Таким образом, структура - это организация целого из составных частей. Эффективность структуры определяется количеством, значением, формой и содержанием ее составных частей и тем местом, которое они занимают в целом, и существующими между ними отношениями.</w:t>
      </w:r>
    </w:p>
    <w:p w:rsidR="000728F4" w:rsidRPr="00104F3E" w:rsidRDefault="000728F4" w:rsidP="00321C15">
      <w:pPr>
        <w:spacing w:after="0" w:line="240" w:lineRule="auto"/>
        <w:ind w:firstLine="284"/>
        <w:contextualSpacing/>
        <w:rPr>
          <w:rFonts w:ascii="Times New Roman" w:hAnsi="Times New Roman" w:cs="Times New Roman"/>
          <w:sz w:val="16"/>
          <w:szCs w:val="16"/>
          <w:shd w:val="clear" w:color="auto" w:fill="FFFFFF"/>
        </w:rPr>
      </w:pPr>
      <w:r w:rsidRPr="00104F3E">
        <w:rPr>
          <w:rFonts w:ascii="Times New Roman" w:hAnsi="Times New Roman" w:cs="Times New Roman"/>
          <w:sz w:val="16"/>
          <w:szCs w:val="16"/>
          <w:shd w:val="clear" w:color="auto" w:fill="FFFFFF"/>
        </w:rPr>
        <w:t>Структура управления организацией (или организационная структура управления) - одно из ключевых понятий менеджмента, тесно связанное с целями, функциями, процессами управления, работой менеджеров и распределением между ними полномочий. В рамках этой структуры протекает весь управленческий процесс (движение потоков информации, ресурсов, идей и принятие управленческих решений), в котором участвуют менеджеры всех уровней, категорий и профессиональной специализации. Структуру можно сравнить с каркасом здания управленческой системы, построенным для того, чтобы все протекающие в ней процессы осуществлялись своевременно и эффективно. Отсюда то внимание, которое руководители уделяют принципам и методам построения структур управления, выбору их типов и видов, изучению тенденций изменения и оценкам соответствия задачам организаций.</w:t>
      </w:r>
    </w:p>
    <w:p w:rsidR="00EB2B52" w:rsidRPr="00104F3E" w:rsidRDefault="000728F4" w:rsidP="00321C15">
      <w:pPr>
        <w:spacing w:after="0" w:line="240" w:lineRule="auto"/>
        <w:ind w:firstLine="284"/>
        <w:contextualSpacing/>
        <w:jc w:val="center"/>
        <w:rPr>
          <w:rFonts w:ascii="Arial" w:hAnsi="Arial" w:cs="Arial"/>
          <w:b/>
          <w:sz w:val="16"/>
          <w:szCs w:val="16"/>
        </w:rPr>
      </w:pPr>
      <w:r w:rsidRPr="00104F3E">
        <w:rPr>
          <w:rFonts w:ascii="Times New Roman" w:hAnsi="Times New Roman" w:cs="Times New Roman"/>
          <w:b/>
          <w:sz w:val="16"/>
          <w:szCs w:val="16"/>
          <w:shd w:val="clear" w:color="auto" w:fill="FFFFFF"/>
        </w:rPr>
        <w:t>68</w:t>
      </w:r>
      <w:r w:rsidRPr="00104F3E">
        <w:rPr>
          <w:rFonts w:ascii="Times New Roman" w:hAnsi="Times New Roman" w:cs="Times New Roman"/>
          <w:b/>
          <w:sz w:val="16"/>
          <w:szCs w:val="16"/>
        </w:rPr>
        <w:t>.</w:t>
      </w:r>
      <w:r w:rsidRPr="00104F3E">
        <w:rPr>
          <w:rFonts w:ascii="Arial" w:hAnsi="Arial" w:cs="Arial"/>
          <w:b/>
          <w:sz w:val="16"/>
          <w:szCs w:val="16"/>
        </w:rPr>
        <w:t xml:space="preserve"> </w:t>
      </w:r>
      <w:r w:rsidR="00EB2B52" w:rsidRPr="00104F3E">
        <w:rPr>
          <w:rFonts w:ascii="TimesNewRoman" w:hAnsi="TimesNewRoman" w:cs="TimesNewRoman"/>
          <w:b/>
          <w:sz w:val="16"/>
          <w:szCs w:val="16"/>
        </w:rPr>
        <w:t>Виды организационных структур: этапы эволюции</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Следует отметить, что каждая организация в основе своей построения имеет несколько различных структур: целевую (увязывает цели компании, например, дерево целей); финансовую (увязывает центры затрат, доходов, доходов, инвестиций и бюджеты компании); корпоративную (увязывает права собственников и отношения с государством согласно законодательству); информационную (увязывает информационные потоки) производственную (увязывает материальные потоки, основное и вспомогательное производства, логистику) организационную (увязывает подразделения организации).</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Организационная структура – совокупность функциональных сфер (видов деятельности) организации, которые связаны между собой полномочиями в соответствии с уровнями управления. По своей сути организационная структура является каркасом, на который накладываются другие структуры. Поэтому разработать структуру означает создать организацию. В то же время, структура является инструментом реализации стратегии, т.е. она вторична, по отношению к факторам, влияющих на ее построение: стратегия (цели и специфика ведения бизнеса) среда (потребители, конкуренты, темпы изменений); технология (бизнес-процессы , серийность и т.п.), размер (масштабы деятельности, географическая отдаленность, количество персонала) стадия жизненного цикла (становления, рост, устойчивое развитие или преобразование).</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В теории и практике управления организационные структуры развивались эволюционным путем – от простейших до сложнейших. При этом каждый из следующих типов не отрицал достоинств предыдущего, а наоборот, максимально возможно развивая их, поднимал на качественно новый уровень управления. Целесообразно выделить следующие этапы и </w:t>
      </w:r>
      <w:proofErr w:type="spellStart"/>
      <w:r w:rsidRPr="00104F3E">
        <w:rPr>
          <w:rFonts w:ascii="Times New Roman" w:hAnsi="Times New Roman" w:cs="Times New Roman"/>
          <w:sz w:val="16"/>
          <w:szCs w:val="16"/>
        </w:rPr>
        <w:t>подэтапа</w:t>
      </w:r>
      <w:proofErr w:type="spellEnd"/>
      <w:r w:rsidRPr="00104F3E">
        <w:rPr>
          <w:rFonts w:ascii="Times New Roman" w:hAnsi="Times New Roman" w:cs="Times New Roman"/>
          <w:sz w:val="16"/>
          <w:szCs w:val="16"/>
        </w:rPr>
        <w:t xml:space="preserve"> эволюции развития организационных структур:</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иерархический (фокус внимания – власть):</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 основе линейного принципа построения;</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 основе функционального принципа построения;</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 основе комбинации линейного и функционального принципов построения;</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 основе принципа распределения стратегических и оперативных функций между управляющей компанией и дивизионами соответственно.</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адаптивный (фокус внимания – время):</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 основе проектного принципа построения;</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 основе комбинации функционального и проектного принципов построения.</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3) сетевой (фокус внимания – пространство):</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на основе принципов юридической самостоятельности, взаимной договоренности и солидарной ответственности за общий результат.</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Согласно вышеприведенной классификации этапов выделяют три группы организационных структур (их сравнительная характеристика приведена в табл. 1), которые имеют принципиальные отличия:</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вертикальные, которые также могут быть названы бюрократическими и механистическими, ориентированными, в первую очередь, на внутренние иерархические процессы, является самым древним и наиболее исследованными;</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горизонтальные, также называются органическими и адаптивными к изменениям во внешней среде, возникших во второй половине ХХ века;</w:t>
      </w:r>
    </w:p>
    <w:p w:rsidR="000728F4" w:rsidRPr="00104F3E" w:rsidRDefault="000728F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 сетевые, что есть </w:t>
      </w:r>
      <w:proofErr w:type="spellStart"/>
      <w:r w:rsidRPr="00104F3E">
        <w:rPr>
          <w:rFonts w:ascii="Times New Roman" w:hAnsi="Times New Roman" w:cs="Times New Roman"/>
          <w:sz w:val="16"/>
          <w:szCs w:val="16"/>
        </w:rPr>
        <w:t>сверхгибких</w:t>
      </w:r>
      <w:proofErr w:type="spellEnd"/>
      <w:r w:rsidRPr="00104F3E">
        <w:rPr>
          <w:rFonts w:ascii="Times New Roman" w:hAnsi="Times New Roman" w:cs="Times New Roman"/>
          <w:sz w:val="16"/>
          <w:szCs w:val="16"/>
        </w:rPr>
        <w:t xml:space="preserve"> по отношению к запросам внешней среды, появились в практической деятельности организаций в конце 90-х годов ХХ века, и поэтому является наименее исследованными с точки зрения научной систематизации опыта их использования.</w:t>
      </w:r>
    </w:p>
    <w:p w:rsidR="004A78BC" w:rsidRPr="00104F3E" w:rsidRDefault="000728F4" w:rsidP="00321C15">
      <w:pPr>
        <w:pStyle w:val="a4"/>
        <w:shd w:val="clear" w:color="auto" w:fill="FFFFFF"/>
        <w:spacing w:before="0" w:beforeAutospacing="0" w:after="0" w:afterAutospacing="0"/>
        <w:ind w:firstLine="284"/>
        <w:contextualSpacing/>
        <w:jc w:val="center"/>
        <w:rPr>
          <w:b/>
          <w:sz w:val="16"/>
          <w:szCs w:val="16"/>
        </w:rPr>
      </w:pPr>
      <w:r w:rsidRPr="00104F3E">
        <w:rPr>
          <w:b/>
          <w:sz w:val="16"/>
          <w:szCs w:val="16"/>
        </w:rPr>
        <w:lastRenderedPageBreak/>
        <w:t>69.</w:t>
      </w:r>
      <w:r w:rsidR="004A78BC" w:rsidRPr="00104F3E">
        <w:rPr>
          <w:rFonts w:ascii="TimesNewRoman" w:hAnsi="TimesNewRoman" w:cs="TimesNewRoman"/>
          <w:b/>
          <w:sz w:val="16"/>
          <w:szCs w:val="16"/>
        </w:rPr>
        <w:t xml:space="preserve"> Алгоритм системного подхода: краткая характеристика.</w:t>
      </w:r>
    </w:p>
    <w:p w:rsidR="000728F4" w:rsidRPr="00104F3E" w:rsidRDefault="000728F4" w:rsidP="00321C15">
      <w:pPr>
        <w:pStyle w:val="a4"/>
        <w:shd w:val="clear" w:color="auto" w:fill="FFFFFF"/>
        <w:spacing w:before="0" w:beforeAutospacing="0" w:after="0" w:afterAutospacing="0"/>
        <w:ind w:firstLine="284"/>
        <w:contextualSpacing/>
        <w:rPr>
          <w:bCs/>
          <w:sz w:val="16"/>
          <w:szCs w:val="16"/>
        </w:rPr>
      </w:pPr>
      <w:r w:rsidRPr="00104F3E">
        <w:rPr>
          <w:rStyle w:val="a5"/>
          <w:b w:val="0"/>
          <w:sz w:val="16"/>
          <w:szCs w:val="16"/>
        </w:rPr>
        <w:t xml:space="preserve"> Системный подход</w:t>
      </w:r>
      <w:r w:rsidRPr="00104F3E">
        <w:rPr>
          <w:rStyle w:val="apple-converted-space"/>
          <w:sz w:val="16"/>
          <w:szCs w:val="16"/>
        </w:rPr>
        <w:t> </w:t>
      </w:r>
      <w:r w:rsidRPr="00104F3E">
        <w:rPr>
          <w:sz w:val="16"/>
          <w:szCs w:val="16"/>
        </w:rPr>
        <w:t>- это способ мышления по отношению к организации и управлению.</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В СИСТЕМНОМ ПОДХОДЕ подчеркивается, что руководители должны рассматривать организацию как совокупность взаимозависимых элементов, таких как люди, структура, задачи и технология, которые ориентированы на достижение различных целей в условиях меняющейся внешней среды.</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rStyle w:val="a5"/>
          <w:b w:val="0"/>
          <w:sz w:val="16"/>
          <w:szCs w:val="16"/>
        </w:rPr>
        <w:t>Алгоритм системного подхода.</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1.Постановка проблемы:</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 Постановка задачи;</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 Определение объекта исследования;</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 Формирование целей;</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 Задание критериев и ограничений</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2.Разделение системы и внешней среды :</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-Определение границ исследования системы;</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-Первичная структуризация системы;</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 Подразделение общей системы на систему и внешнюю среду;</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-Выделение составных частей среды;</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rStyle w:val="a5"/>
          <w:b w:val="0"/>
          <w:sz w:val="16"/>
          <w:szCs w:val="16"/>
        </w:rPr>
        <w:t>Система</w:t>
      </w:r>
      <w:r w:rsidRPr="00104F3E">
        <w:rPr>
          <w:rStyle w:val="apple-converted-space"/>
          <w:sz w:val="16"/>
          <w:szCs w:val="16"/>
        </w:rPr>
        <w:t> </w:t>
      </w:r>
      <w:r w:rsidRPr="00104F3E">
        <w:rPr>
          <w:sz w:val="16"/>
          <w:szCs w:val="16"/>
        </w:rPr>
        <w:t>- это некоторая целостность, состоящая из взаимозависимых частей, каждая из которых вносит свой вклад в характеристики целого</w:t>
      </w:r>
      <w:r w:rsidRPr="00104F3E">
        <w:rPr>
          <w:iCs/>
          <w:sz w:val="16"/>
          <w:szCs w:val="16"/>
        </w:rPr>
        <w:t>. Все организации являются системами.</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sz w:val="16"/>
          <w:szCs w:val="16"/>
        </w:rPr>
        <w:t>Существует два основных типа систем:</w:t>
      </w:r>
      <w:r w:rsidRPr="00104F3E">
        <w:rPr>
          <w:rStyle w:val="apple-converted-space"/>
          <w:sz w:val="16"/>
          <w:szCs w:val="16"/>
        </w:rPr>
        <w:t> </w:t>
      </w:r>
      <w:r w:rsidRPr="00104F3E">
        <w:rPr>
          <w:iCs/>
          <w:sz w:val="16"/>
          <w:szCs w:val="16"/>
        </w:rPr>
        <w:t>закрытые и открытые</w:t>
      </w:r>
      <w:r w:rsidRPr="00104F3E">
        <w:rPr>
          <w:sz w:val="16"/>
          <w:szCs w:val="16"/>
        </w:rPr>
        <w:t>.</w:t>
      </w:r>
    </w:p>
    <w:p w:rsidR="000728F4" w:rsidRPr="00104F3E" w:rsidRDefault="000728F4" w:rsidP="00321C15">
      <w:pPr>
        <w:pStyle w:val="a4"/>
        <w:shd w:val="clear" w:color="auto" w:fill="FFFFFF"/>
        <w:spacing w:before="0" w:beforeAutospacing="0" w:after="0" w:afterAutospacing="0"/>
        <w:ind w:firstLine="284"/>
        <w:contextualSpacing/>
        <w:rPr>
          <w:sz w:val="16"/>
          <w:szCs w:val="16"/>
        </w:rPr>
      </w:pPr>
      <w:r w:rsidRPr="00104F3E">
        <w:rPr>
          <w:iCs/>
          <w:sz w:val="16"/>
          <w:szCs w:val="16"/>
        </w:rPr>
        <w:t>Закрытая система</w:t>
      </w:r>
      <w:r w:rsidRPr="00104F3E">
        <w:rPr>
          <w:rStyle w:val="apple-converted-space"/>
          <w:sz w:val="16"/>
          <w:szCs w:val="16"/>
        </w:rPr>
        <w:t> </w:t>
      </w:r>
      <w:r w:rsidRPr="00104F3E">
        <w:rPr>
          <w:sz w:val="16"/>
          <w:szCs w:val="16"/>
        </w:rPr>
        <w:t>имеет жесткие фиксированные границы, ее действия относительно независимы от среды, окружающей систему.</w:t>
      </w:r>
    </w:p>
    <w:p w:rsidR="000728F4" w:rsidRPr="00104F3E" w:rsidRDefault="000728F4" w:rsidP="00321C15">
      <w:pPr>
        <w:pStyle w:val="a4"/>
        <w:shd w:val="clear" w:color="auto" w:fill="FFFFFF"/>
        <w:spacing w:before="0" w:beforeAutospacing="0" w:after="0" w:afterAutospacing="0"/>
        <w:ind w:firstLine="284"/>
        <w:contextualSpacing/>
        <w:rPr>
          <w:sz w:val="16"/>
          <w:szCs w:val="16"/>
          <w:shd w:val="clear" w:color="auto" w:fill="FFFFFF"/>
        </w:rPr>
      </w:pPr>
      <w:r w:rsidRPr="00104F3E">
        <w:rPr>
          <w:iCs/>
          <w:sz w:val="16"/>
          <w:szCs w:val="16"/>
          <w:shd w:val="clear" w:color="auto" w:fill="FFFFFF"/>
        </w:rPr>
        <w:t>Открытая система</w:t>
      </w:r>
      <w:r w:rsidRPr="00104F3E">
        <w:rPr>
          <w:rStyle w:val="apple-converted-space"/>
          <w:sz w:val="16"/>
          <w:szCs w:val="16"/>
          <w:shd w:val="clear" w:color="auto" w:fill="FFFFFF"/>
        </w:rPr>
        <w:t> </w:t>
      </w:r>
      <w:r w:rsidRPr="00104F3E">
        <w:rPr>
          <w:sz w:val="16"/>
          <w:szCs w:val="16"/>
          <w:shd w:val="clear" w:color="auto" w:fill="FFFFFF"/>
        </w:rPr>
        <w:t xml:space="preserve">характеризуется взаимодействием с внешней средой. Такая система не является </w:t>
      </w:r>
      <w:proofErr w:type="spellStart"/>
      <w:r w:rsidRPr="00104F3E">
        <w:rPr>
          <w:sz w:val="16"/>
          <w:szCs w:val="16"/>
          <w:shd w:val="clear" w:color="auto" w:fill="FFFFFF"/>
        </w:rPr>
        <w:t>самообеспечивающейся</w:t>
      </w:r>
      <w:proofErr w:type="spellEnd"/>
      <w:r w:rsidRPr="00104F3E">
        <w:rPr>
          <w:sz w:val="16"/>
          <w:szCs w:val="16"/>
          <w:shd w:val="clear" w:color="auto" w:fill="FFFFFF"/>
        </w:rPr>
        <w:t>, она зависит от энергии, информации и материалов, поступающих извне. Кроме того, открытая система имеет способность приспосабливаться к изменениям во внешней среде.</w:t>
      </w:r>
    </w:p>
    <w:p w:rsidR="004A78BC" w:rsidRPr="00104F3E" w:rsidRDefault="004A78BC" w:rsidP="00321C15">
      <w:pPr>
        <w:spacing w:after="0" w:line="240" w:lineRule="auto"/>
        <w:ind w:firstLine="284"/>
        <w:contextualSpacing/>
        <w:jc w:val="center"/>
        <w:rPr>
          <w:rFonts w:ascii="Times New Roman" w:hAnsi="Times New Roman" w:cs="Times New Roman"/>
          <w:b/>
          <w:color w:val="000000"/>
          <w:sz w:val="16"/>
          <w:szCs w:val="16"/>
        </w:rPr>
      </w:pPr>
      <w:r w:rsidRPr="00104F3E">
        <w:rPr>
          <w:rFonts w:ascii="Times New Roman" w:hAnsi="Times New Roman" w:cs="Times New Roman"/>
          <w:b/>
          <w:color w:val="000000"/>
          <w:sz w:val="16"/>
          <w:szCs w:val="16"/>
        </w:rPr>
        <w:t xml:space="preserve">70.Школа «Научного управления» Краткая </w:t>
      </w:r>
      <w:proofErr w:type="spellStart"/>
      <w:r w:rsidRPr="00104F3E">
        <w:rPr>
          <w:rFonts w:ascii="Times New Roman" w:hAnsi="Times New Roman" w:cs="Times New Roman"/>
          <w:b/>
          <w:color w:val="000000"/>
          <w:sz w:val="16"/>
          <w:szCs w:val="16"/>
        </w:rPr>
        <w:t>хар-ка</w:t>
      </w:r>
      <w:proofErr w:type="spellEnd"/>
    </w:p>
    <w:p w:rsidR="004A78BC" w:rsidRPr="00104F3E" w:rsidRDefault="004A78BC" w:rsidP="00321C15">
      <w:pPr>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Школа научного управления (1885 – 1920). Основатель науки управления американский инженер и исследователь Фредерик Тейлор. 1911г. – книга Ф.Тейлора «Принципы научного управления». Суть подхода: «Управление должно иметь свои законы, методы, формулы, принципы. Оно должно быть основано на измерениях, рационализации, систематическом учёте». Выделено 4 группы управленческих функций: выбор цели, выбор средств, подготовка средств и контроль результатов. Тейлором разработаны методы рационализации труда рабочих. В основу организации управления положены следующие принципы: максимум разделения труда; специализация, широкое применение высокопроизводительного оборудования и оснастки, расстановка оборудования по ходу технологического процесса; механизация транспортных работ, регламентированный ритм производства. Основные положения школы научного управления:</w:t>
      </w:r>
      <w:r w:rsidRPr="00104F3E">
        <w:rPr>
          <w:rFonts w:ascii="Times New Roman" w:hAnsi="Times New Roman" w:cs="Times New Roman"/>
          <w:color w:val="000000"/>
          <w:sz w:val="16"/>
          <w:szCs w:val="16"/>
        </w:rPr>
        <w:br/>
        <w:t>1.Использование научного анализа для определения лучших способов выполнения задачи.</w:t>
      </w:r>
      <w:r w:rsidRPr="00104F3E">
        <w:rPr>
          <w:rFonts w:ascii="Times New Roman" w:hAnsi="Times New Roman" w:cs="Times New Roman"/>
          <w:color w:val="000000"/>
          <w:sz w:val="16"/>
          <w:szCs w:val="16"/>
        </w:rPr>
        <w:br/>
        <w:t>2.Отбор работников, лучше всего подходящих для выполнения задач и обеспечение их обучения.</w:t>
      </w:r>
      <w:r w:rsidRPr="00104F3E">
        <w:rPr>
          <w:rFonts w:ascii="Times New Roman" w:hAnsi="Times New Roman" w:cs="Times New Roman"/>
          <w:color w:val="000000"/>
          <w:sz w:val="16"/>
          <w:szCs w:val="16"/>
        </w:rPr>
        <w:br/>
        <w:t>3.Обеспечение работников ресурсами, требуемыми для эффективного выполнения задач.</w:t>
      </w:r>
      <w:r w:rsidRPr="00104F3E">
        <w:rPr>
          <w:rFonts w:ascii="Times New Roman" w:hAnsi="Times New Roman" w:cs="Times New Roman"/>
          <w:color w:val="000000"/>
          <w:sz w:val="16"/>
          <w:szCs w:val="16"/>
        </w:rPr>
        <w:br/>
        <w:t>4.Систематическое и правильное стимулирование для повышения производительности труда.</w:t>
      </w:r>
      <w:r w:rsidRPr="00104F3E">
        <w:rPr>
          <w:rStyle w:val="apple-converted-space"/>
          <w:rFonts w:ascii="Times New Roman" w:hAnsi="Times New Roman" w:cs="Times New Roman"/>
          <w:color w:val="000000"/>
          <w:sz w:val="16"/>
          <w:szCs w:val="16"/>
        </w:rPr>
        <w:t> </w:t>
      </w:r>
      <w:r w:rsidRPr="00104F3E">
        <w:rPr>
          <w:rFonts w:ascii="Times New Roman" w:hAnsi="Times New Roman" w:cs="Times New Roman"/>
          <w:color w:val="000000"/>
          <w:sz w:val="16"/>
          <w:szCs w:val="16"/>
        </w:rPr>
        <w:br/>
        <w:t>5. Отделение планирования и обдумывания от самой работы.</w:t>
      </w:r>
    </w:p>
    <w:p w:rsidR="00321C15" w:rsidRPr="00104F3E" w:rsidRDefault="004A78BC" w:rsidP="00321C15">
      <w:pPr>
        <w:shd w:val="clear" w:color="auto" w:fill="FFFFFF"/>
        <w:spacing w:after="0" w:line="240" w:lineRule="auto"/>
        <w:ind w:firstLine="284"/>
        <w:contextualSpacing/>
        <w:jc w:val="center"/>
        <w:outlineLvl w:val="1"/>
        <w:rPr>
          <w:rFonts w:ascii="Times New Roman" w:eastAsia="Times New Roman" w:hAnsi="Times New Roman" w:cs="Times New Roman"/>
          <w:b/>
          <w:bCs/>
          <w:color w:val="000000"/>
          <w:sz w:val="16"/>
          <w:szCs w:val="16"/>
          <w:lang w:eastAsia="ru-RU"/>
        </w:rPr>
      </w:pPr>
      <w:r w:rsidRPr="00104F3E">
        <w:rPr>
          <w:rFonts w:ascii="Times New Roman" w:eastAsia="Times New Roman" w:hAnsi="Times New Roman" w:cs="Times New Roman"/>
          <w:b/>
          <w:bCs/>
          <w:color w:val="000000"/>
          <w:sz w:val="16"/>
          <w:szCs w:val="16"/>
          <w:lang w:eastAsia="ru-RU"/>
        </w:rPr>
        <w:t xml:space="preserve">71. Административная школа краткая </w:t>
      </w:r>
      <w:proofErr w:type="spellStart"/>
      <w:r w:rsidRPr="00104F3E">
        <w:rPr>
          <w:rFonts w:ascii="Times New Roman" w:eastAsia="Times New Roman" w:hAnsi="Times New Roman" w:cs="Times New Roman"/>
          <w:b/>
          <w:bCs/>
          <w:color w:val="000000"/>
          <w:sz w:val="16"/>
          <w:szCs w:val="16"/>
          <w:lang w:eastAsia="ru-RU"/>
        </w:rPr>
        <w:t>хар-ка</w:t>
      </w:r>
      <w:proofErr w:type="spellEnd"/>
      <w:r w:rsidRPr="00104F3E">
        <w:rPr>
          <w:rFonts w:ascii="Times New Roman" w:eastAsia="Times New Roman" w:hAnsi="Times New Roman" w:cs="Times New Roman"/>
          <w:b/>
          <w:bCs/>
          <w:color w:val="000000"/>
          <w:sz w:val="16"/>
          <w:szCs w:val="16"/>
          <w:lang w:eastAsia="ru-RU"/>
        </w:rPr>
        <w:t>, значение</w:t>
      </w:r>
    </w:p>
    <w:p w:rsidR="004A78BC" w:rsidRPr="00104F3E" w:rsidRDefault="004A78BC" w:rsidP="00321C15">
      <w:pPr>
        <w:shd w:val="clear" w:color="auto" w:fill="FFFFFF"/>
        <w:spacing w:after="0" w:line="240" w:lineRule="auto"/>
        <w:ind w:firstLine="284"/>
        <w:contextualSpacing/>
        <w:outlineLvl w:val="1"/>
        <w:rPr>
          <w:rFonts w:ascii="Times New Roman" w:eastAsia="Times New Roman" w:hAnsi="Times New Roman" w:cs="Times New Roman"/>
          <w:bCs/>
          <w:color w:val="000000"/>
          <w:sz w:val="16"/>
          <w:szCs w:val="16"/>
          <w:lang w:eastAsia="ru-RU"/>
        </w:rPr>
      </w:pPr>
      <w:r w:rsidRPr="00104F3E">
        <w:rPr>
          <w:rFonts w:ascii="Times New Roman" w:eastAsia="Times New Roman" w:hAnsi="Times New Roman" w:cs="Times New Roman"/>
          <w:color w:val="000000"/>
          <w:sz w:val="16"/>
          <w:szCs w:val="16"/>
          <w:lang w:eastAsia="ru-RU"/>
        </w:rPr>
        <w:t>Родоначальником этой школы считается </w:t>
      </w:r>
      <w:hyperlink r:id="rId11" w:history="1">
        <w:r w:rsidRPr="00104F3E">
          <w:rPr>
            <w:rFonts w:ascii="Times New Roman" w:eastAsia="Times New Roman" w:hAnsi="Times New Roman" w:cs="Times New Roman"/>
            <w:color w:val="5F5DB7"/>
            <w:sz w:val="16"/>
            <w:szCs w:val="16"/>
            <w:u w:val="single"/>
            <w:lang w:eastAsia="ru-RU"/>
          </w:rPr>
          <w:t>Анри Файоль</w:t>
        </w:r>
      </w:hyperlink>
      <w:r w:rsidRPr="00104F3E">
        <w:rPr>
          <w:rFonts w:ascii="Times New Roman" w:eastAsia="Times New Roman" w:hAnsi="Times New Roman" w:cs="Times New Roman"/>
          <w:color w:val="000000"/>
          <w:sz w:val="16"/>
          <w:szCs w:val="16"/>
          <w:lang w:eastAsia="ru-RU"/>
        </w:rPr>
        <w:t>, французский горный инженер, выдающийсяменеджер-практик, один из основоположников теории управления.</w:t>
      </w:r>
      <w:r w:rsidRPr="00104F3E">
        <w:rPr>
          <w:rFonts w:ascii="Times New Roman" w:eastAsia="Times New Roman" w:hAnsi="Times New Roman" w:cs="Times New Roman"/>
          <w:color w:val="000000"/>
          <w:sz w:val="16"/>
          <w:szCs w:val="16"/>
          <w:lang w:eastAsia="ru-RU"/>
        </w:rPr>
        <w:br/>
        <w:t>В отличие от школы научного управления, которая занималась в основном вопросами рациональнойорганизации труда отдельного рабочего и повышением эффективности производства, представителиклассической школы занялись разработкой подходов к совершенствованию управления организацией вцелом.</w:t>
      </w:r>
      <w:r w:rsidRPr="00104F3E">
        <w:rPr>
          <w:rFonts w:ascii="Times New Roman" w:eastAsia="Times New Roman" w:hAnsi="Times New Roman" w:cs="Times New Roman"/>
          <w:color w:val="000000"/>
          <w:sz w:val="16"/>
          <w:szCs w:val="16"/>
          <w:lang w:eastAsia="ru-RU"/>
        </w:rPr>
        <w:br/>
        <w:t>Целью классической школы было создание универсальных принципов управления.</w:t>
      </w:r>
      <w:r w:rsidRPr="00104F3E">
        <w:rPr>
          <w:rFonts w:ascii="Times New Roman" w:eastAsia="Times New Roman" w:hAnsi="Times New Roman" w:cs="Times New Roman"/>
          <w:color w:val="000000"/>
          <w:sz w:val="16"/>
          <w:szCs w:val="16"/>
          <w:lang w:eastAsia="ru-RU"/>
        </w:rPr>
        <w:br/>
        <w:t>Более точно "универсальные принципы управления", сформулировал А. Файоль, а </w:t>
      </w:r>
      <w:hyperlink r:id="rId12" w:history="1">
        <w:r w:rsidRPr="00104F3E">
          <w:rPr>
            <w:rFonts w:ascii="Times New Roman" w:eastAsia="Times New Roman" w:hAnsi="Times New Roman" w:cs="Times New Roman"/>
            <w:color w:val="5F5DB7"/>
            <w:sz w:val="16"/>
            <w:szCs w:val="16"/>
            <w:u w:val="single"/>
            <w:lang w:eastAsia="ru-RU"/>
          </w:rPr>
          <w:t>М. Вебер</w:t>
        </w:r>
      </w:hyperlink>
      <w:r w:rsidRPr="00104F3E">
        <w:rPr>
          <w:rFonts w:ascii="Times New Roman" w:eastAsia="Times New Roman" w:hAnsi="Times New Roman" w:cs="Times New Roman"/>
          <w:color w:val="000000"/>
          <w:sz w:val="16"/>
          <w:szCs w:val="16"/>
          <w:lang w:eastAsia="ru-RU"/>
        </w:rPr>
        <w:t> – разработал"концепцию рациональной бюрократии", характеристиками которой является:</w:t>
      </w:r>
    </w:p>
    <w:p w:rsidR="004A78BC" w:rsidRPr="00104F3E" w:rsidRDefault="004A78BC" w:rsidP="00321C15">
      <w:pPr>
        <w:numPr>
          <w:ilvl w:val="0"/>
          <w:numId w:val="14"/>
        </w:numPr>
        <w:shd w:val="clear" w:color="auto" w:fill="FFFFFF"/>
        <w:spacing w:after="0" w:line="240" w:lineRule="auto"/>
        <w:ind w:left="0"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Высокая степень разделения труда;</w:t>
      </w:r>
    </w:p>
    <w:p w:rsidR="004A78BC" w:rsidRPr="00104F3E" w:rsidRDefault="004A78BC" w:rsidP="00321C15">
      <w:pPr>
        <w:numPr>
          <w:ilvl w:val="0"/>
          <w:numId w:val="14"/>
        </w:numPr>
        <w:shd w:val="clear" w:color="auto" w:fill="FFFFFF"/>
        <w:spacing w:after="0" w:line="240" w:lineRule="auto"/>
        <w:ind w:left="0"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Четкая управленческая иерархия;</w:t>
      </w:r>
    </w:p>
    <w:p w:rsidR="004A78BC" w:rsidRPr="00104F3E" w:rsidRDefault="004A78BC" w:rsidP="00321C15">
      <w:pPr>
        <w:numPr>
          <w:ilvl w:val="0"/>
          <w:numId w:val="14"/>
        </w:numPr>
        <w:shd w:val="clear" w:color="auto" w:fill="FFFFFF"/>
        <w:spacing w:after="0" w:line="240" w:lineRule="auto"/>
        <w:ind w:left="0"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Исчислении правила, стандарты и показатели оценки работы;</w:t>
      </w:r>
    </w:p>
    <w:p w:rsidR="004A78BC" w:rsidRPr="00104F3E" w:rsidRDefault="004A78BC" w:rsidP="00321C15">
      <w:pPr>
        <w:numPr>
          <w:ilvl w:val="0"/>
          <w:numId w:val="14"/>
        </w:numPr>
        <w:shd w:val="clear" w:color="auto" w:fill="FFFFFF"/>
        <w:spacing w:after="0" w:line="240" w:lineRule="auto"/>
        <w:ind w:left="0"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Дух формальной обезличенности (отсутствие симпатий и привилегий относительно отдельных рабочих);</w:t>
      </w:r>
    </w:p>
    <w:p w:rsidR="004A78BC" w:rsidRPr="00104F3E" w:rsidRDefault="004A78BC" w:rsidP="00321C15">
      <w:pPr>
        <w:numPr>
          <w:ilvl w:val="0"/>
          <w:numId w:val="14"/>
        </w:numPr>
        <w:shd w:val="clear" w:color="auto" w:fill="FFFFFF"/>
        <w:spacing w:after="0" w:line="240" w:lineRule="auto"/>
        <w:ind w:left="0"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Подбор кадров в организации за их деловыми профессиональными качествами.</w:t>
      </w:r>
    </w:p>
    <w:p w:rsidR="004A78BC" w:rsidRPr="00104F3E" w:rsidRDefault="004A78BC" w:rsidP="00321C15">
      <w:pPr>
        <w:pStyle w:val="a4"/>
        <w:shd w:val="clear" w:color="auto" w:fill="FFFFFF"/>
        <w:spacing w:before="0" w:beforeAutospacing="0" w:after="0" w:afterAutospacing="0"/>
        <w:ind w:firstLine="284"/>
        <w:contextualSpacing/>
        <w:jc w:val="center"/>
        <w:rPr>
          <w:b/>
          <w:color w:val="000000"/>
          <w:sz w:val="16"/>
          <w:szCs w:val="16"/>
        </w:rPr>
      </w:pPr>
      <w:r w:rsidRPr="00104F3E">
        <w:rPr>
          <w:b/>
          <w:sz w:val="16"/>
          <w:szCs w:val="16"/>
        </w:rPr>
        <w:t>72.</w:t>
      </w:r>
      <w:r w:rsidRPr="00104F3E">
        <w:rPr>
          <w:b/>
          <w:color w:val="000000"/>
          <w:sz w:val="16"/>
          <w:szCs w:val="16"/>
        </w:rPr>
        <w:t xml:space="preserve"> Этапы эволюции»теории организации» как науки</w:t>
      </w:r>
    </w:p>
    <w:p w:rsidR="004A78BC" w:rsidRPr="00104F3E" w:rsidRDefault="004A78BC" w:rsidP="00321C15">
      <w:pPr>
        <w:pStyle w:val="a4"/>
        <w:shd w:val="clear" w:color="auto" w:fill="FFFFFF"/>
        <w:spacing w:before="0" w:beforeAutospacing="0" w:after="0" w:afterAutospacing="0"/>
        <w:ind w:firstLine="284"/>
        <w:contextualSpacing/>
        <w:rPr>
          <w:color w:val="000000"/>
          <w:sz w:val="16"/>
          <w:szCs w:val="16"/>
        </w:rPr>
      </w:pPr>
      <w:r w:rsidRPr="00104F3E">
        <w:rPr>
          <w:color w:val="000000"/>
          <w:sz w:val="16"/>
          <w:szCs w:val="16"/>
        </w:rPr>
        <w:t xml:space="preserve">Первый этап в теории организации охватывает период с 1900 по 1930 г Его можно определить как эру \"закрытых систем и рационального </w:t>
      </w:r>
      <w:proofErr w:type="spellStart"/>
      <w:r w:rsidRPr="00104F3E">
        <w:rPr>
          <w:color w:val="000000"/>
          <w:sz w:val="16"/>
          <w:szCs w:val="16"/>
        </w:rPr>
        <w:t>индивида\</w:t>
      </w:r>
      <w:proofErr w:type="spellEnd"/>
      <w:r w:rsidRPr="00104F3E">
        <w:rPr>
          <w:color w:val="000000"/>
          <w:sz w:val="16"/>
          <w:szCs w:val="16"/>
        </w:rPr>
        <w:t xml:space="preserve">" Главными представителями теории организации этого времени были Макс с Вебер, Анри </w:t>
      </w:r>
      <w:proofErr w:type="spellStart"/>
      <w:r w:rsidRPr="00104F3E">
        <w:rPr>
          <w:color w:val="000000"/>
          <w:sz w:val="16"/>
          <w:szCs w:val="16"/>
        </w:rPr>
        <w:t>Файоль</w:t>
      </w:r>
      <w:proofErr w:type="spellEnd"/>
      <w:r w:rsidRPr="00104F3E">
        <w:rPr>
          <w:color w:val="000000"/>
          <w:sz w:val="16"/>
          <w:szCs w:val="16"/>
        </w:rPr>
        <w:t xml:space="preserve"> и Фредерик Тейлор Разработанный ими подход ориентирован на организационные и технические усовершенствования системы путем повышения эффективности внутренних функций </w:t>
      </w:r>
      <w:proofErr w:type="spellStart"/>
      <w:r w:rsidRPr="00104F3E">
        <w:rPr>
          <w:color w:val="000000"/>
          <w:sz w:val="16"/>
          <w:szCs w:val="16"/>
        </w:rPr>
        <w:t>организациий</w:t>
      </w:r>
      <w:proofErr w:type="spellEnd"/>
      <w:r w:rsidRPr="00104F3E">
        <w:rPr>
          <w:color w:val="000000"/>
          <w:sz w:val="16"/>
          <w:szCs w:val="16"/>
        </w:rPr>
        <w:t xml:space="preserve"> </w:t>
      </w:r>
      <w:proofErr w:type="spellStart"/>
      <w:r w:rsidRPr="00104F3E">
        <w:rPr>
          <w:color w:val="000000"/>
          <w:sz w:val="16"/>
          <w:szCs w:val="16"/>
        </w:rPr>
        <w:t>організації</w:t>
      </w:r>
      <w:proofErr w:type="spellEnd"/>
      <w:r w:rsidRPr="00104F3E">
        <w:rPr>
          <w:color w:val="000000"/>
          <w:sz w:val="16"/>
          <w:szCs w:val="16"/>
        </w:rPr>
        <w:t>.</w:t>
      </w:r>
    </w:p>
    <w:p w:rsidR="004A78BC" w:rsidRPr="00104F3E" w:rsidRDefault="004A78BC" w:rsidP="00321C15">
      <w:pPr>
        <w:pStyle w:val="a4"/>
        <w:shd w:val="clear" w:color="auto" w:fill="FFFFFF"/>
        <w:spacing w:before="0" w:beforeAutospacing="0" w:after="0" w:afterAutospacing="0"/>
        <w:ind w:firstLine="284"/>
        <w:contextualSpacing/>
        <w:rPr>
          <w:color w:val="000000"/>
          <w:sz w:val="16"/>
          <w:szCs w:val="16"/>
        </w:rPr>
      </w:pPr>
      <w:r w:rsidRPr="00104F3E">
        <w:rPr>
          <w:color w:val="000000"/>
          <w:sz w:val="16"/>
          <w:szCs w:val="16"/>
        </w:rPr>
        <w:t xml:space="preserve">Второй этап (1930-1960) является эрой \"закрытых систем и социального </w:t>
      </w:r>
      <w:proofErr w:type="spellStart"/>
      <w:r w:rsidRPr="00104F3E">
        <w:rPr>
          <w:color w:val="000000"/>
          <w:sz w:val="16"/>
          <w:szCs w:val="16"/>
        </w:rPr>
        <w:t>индивида\</w:t>
      </w:r>
      <w:proofErr w:type="spellEnd"/>
      <w:r w:rsidRPr="00104F3E">
        <w:rPr>
          <w:color w:val="000000"/>
          <w:sz w:val="16"/>
          <w:szCs w:val="16"/>
        </w:rPr>
        <w:t xml:space="preserve">" Группа теоретиков - </w:t>
      </w:r>
      <w:proofErr w:type="spellStart"/>
      <w:r w:rsidRPr="00104F3E">
        <w:rPr>
          <w:color w:val="000000"/>
          <w:sz w:val="16"/>
          <w:szCs w:val="16"/>
        </w:rPr>
        <w:t>Элтон</w:t>
      </w:r>
      <w:proofErr w:type="spellEnd"/>
      <w:r w:rsidRPr="00104F3E">
        <w:rPr>
          <w:color w:val="000000"/>
          <w:sz w:val="16"/>
          <w:szCs w:val="16"/>
        </w:rPr>
        <w:t xml:space="preserve"> </w:t>
      </w:r>
      <w:proofErr w:type="spellStart"/>
      <w:r w:rsidRPr="00104F3E">
        <w:rPr>
          <w:color w:val="000000"/>
          <w:sz w:val="16"/>
          <w:szCs w:val="16"/>
        </w:rPr>
        <w:t>Мэйо</w:t>
      </w:r>
      <w:proofErr w:type="spellEnd"/>
      <w:r w:rsidRPr="00104F3E">
        <w:rPr>
          <w:color w:val="000000"/>
          <w:sz w:val="16"/>
          <w:szCs w:val="16"/>
        </w:rPr>
        <w:t xml:space="preserve">, Дуглас </w:t>
      </w:r>
      <w:proofErr w:type="spellStart"/>
      <w:r w:rsidRPr="00104F3E">
        <w:rPr>
          <w:color w:val="000000"/>
          <w:sz w:val="16"/>
          <w:szCs w:val="16"/>
        </w:rPr>
        <w:t>Макгрегор</w:t>
      </w:r>
      <w:proofErr w:type="spellEnd"/>
      <w:r w:rsidRPr="00104F3E">
        <w:rPr>
          <w:color w:val="000000"/>
          <w:sz w:val="16"/>
          <w:szCs w:val="16"/>
        </w:rPr>
        <w:t xml:space="preserve">, Честер </w:t>
      </w:r>
      <w:proofErr w:type="spellStart"/>
      <w:r w:rsidRPr="00104F3E">
        <w:rPr>
          <w:color w:val="000000"/>
          <w:sz w:val="16"/>
          <w:szCs w:val="16"/>
        </w:rPr>
        <w:t>Барнард</w:t>
      </w:r>
      <w:proofErr w:type="spellEnd"/>
      <w:r w:rsidRPr="00104F3E">
        <w:rPr>
          <w:color w:val="000000"/>
          <w:sz w:val="16"/>
          <w:szCs w:val="16"/>
        </w:rPr>
        <w:t xml:space="preserve"> - разрабатывала вопросы управления закрытыми системами, опираясь на внутренние отношения и неэкономических мотивации </w:t>
      </w:r>
      <w:proofErr w:type="spellStart"/>
      <w:r w:rsidRPr="00104F3E">
        <w:rPr>
          <w:color w:val="000000"/>
          <w:sz w:val="16"/>
          <w:szCs w:val="16"/>
        </w:rPr>
        <w:t>работниковпрацівників</w:t>
      </w:r>
      <w:proofErr w:type="spellEnd"/>
      <w:r w:rsidRPr="00104F3E">
        <w:rPr>
          <w:color w:val="000000"/>
          <w:sz w:val="16"/>
          <w:szCs w:val="16"/>
        </w:rPr>
        <w:t>.</w:t>
      </w:r>
    </w:p>
    <w:p w:rsidR="004A78BC" w:rsidRPr="00104F3E" w:rsidRDefault="004A78BC" w:rsidP="00321C15">
      <w:pPr>
        <w:pStyle w:val="a4"/>
        <w:shd w:val="clear" w:color="auto" w:fill="FFFFFF"/>
        <w:spacing w:before="0" w:beforeAutospacing="0" w:after="0" w:afterAutospacing="0"/>
        <w:ind w:firstLine="284"/>
        <w:contextualSpacing/>
        <w:rPr>
          <w:color w:val="000000"/>
          <w:sz w:val="16"/>
          <w:szCs w:val="16"/>
        </w:rPr>
      </w:pPr>
      <w:r w:rsidRPr="00104F3E">
        <w:rPr>
          <w:color w:val="000000"/>
          <w:sz w:val="16"/>
          <w:szCs w:val="16"/>
        </w:rPr>
        <w:t xml:space="preserve">Третий этап (1960-1975) - это период \"открытых систем и рационального </w:t>
      </w:r>
      <w:proofErr w:type="spellStart"/>
      <w:r w:rsidRPr="00104F3E">
        <w:rPr>
          <w:color w:val="000000"/>
          <w:sz w:val="16"/>
          <w:szCs w:val="16"/>
        </w:rPr>
        <w:t>индивида\</w:t>
      </w:r>
      <w:proofErr w:type="spellEnd"/>
      <w:r w:rsidRPr="00104F3E">
        <w:rPr>
          <w:color w:val="000000"/>
          <w:sz w:val="16"/>
          <w:szCs w:val="16"/>
        </w:rPr>
        <w:t xml:space="preserve">" Теория организации делает шаг вперед, рассматривая организацию как часть системы более высокого уровня, и одновременно - к шаг назад, поскольку возвращается в механистических представлений о человеке Основной вклад в развитие теории организации к этому периоду сделали Альфред </w:t>
      </w:r>
      <w:proofErr w:type="spellStart"/>
      <w:r w:rsidRPr="00104F3E">
        <w:rPr>
          <w:color w:val="000000"/>
          <w:sz w:val="16"/>
          <w:szCs w:val="16"/>
        </w:rPr>
        <w:t>Чандлер</w:t>
      </w:r>
      <w:proofErr w:type="spellEnd"/>
      <w:r w:rsidRPr="00104F3E">
        <w:rPr>
          <w:color w:val="000000"/>
          <w:sz w:val="16"/>
          <w:szCs w:val="16"/>
        </w:rPr>
        <w:t xml:space="preserve">, Поль </w:t>
      </w:r>
      <w:proofErr w:type="spellStart"/>
      <w:r w:rsidRPr="00104F3E">
        <w:rPr>
          <w:color w:val="000000"/>
          <w:sz w:val="16"/>
          <w:szCs w:val="16"/>
        </w:rPr>
        <w:t>Лоуренс</w:t>
      </w:r>
      <w:proofErr w:type="spellEnd"/>
      <w:r w:rsidRPr="00104F3E">
        <w:rPr>
          <w:color w:val="000000"/>
          <w:sz w:val="16"/>
          <w:szCs w:val="16"/>
        </w:rPr>
        <w:t xml:space="preserve">, </w:t>
      </w:r>
      <w:proofErr w:type="spellStart"/>
      <w:r w:rsidRPr="00104F3E">
        <w:rPr>
          <w:color w:val="000000"/>
          <w:sz w:val="16"/>
          <w:szCs w:val="16"/>
        </w:rPr>
        <w:t>Джей</w:t>
      </w:r>
      <w:proofErr w:type="spellEnd"/>
      <w:r w:rsidRPr="00104F3E">
        <w:rPr>
          <w:color w:val="000000"/>
          <w:sz w:val="16"/>
          <w:szCs w:val="16"/>
        </w:rPr>
        <w:t xml:space="preserve"> </w:t>
      </w:r>
      <w:proofErr w:type="spellStart"/>
      <w:r w:rsidRPr="00104F3E">
        <w:rPr>
          <w:color w:val="000000"/>
          <w:sz w:val="16"/>
          <w:szCs w:val="16"/>
        </w:rPr>
        <w:t>Лорс</w:t>
      </w:r>
      <w:proofErr w:type="spellEnd"/>
      <w:r w:rsidRPr="00104F3E">
        <w:rPr>
          <w:color w:val="000000"/>
          <w:sz w:val="16"/>
          <w:szCs w:val="16"/>
        </w:rPr>
        <w:t xml:space="preserve">, </w:t>
      </w:r>
      <w:proofErr w:type="spellStart"/>
      <w:r w:rsidRPr="00104F3E">
        <w:rPr>
          <w:color w:val="000000"/>
          <w:sz w:val="16"/>
          <w:szCs w:val="16"/>
        </w:rPr>
        <w:t>Джей</w:t>
      </w:r>
      <w:proofErr w:type="spellEnd"/>
      <w:r w:rsidRPr="00104F3E">
        <w:rPr>
          <w:color w:val="000000"/>
          <w:sz w:val="16"/>
          <w:szCs w:val="16"/>
        </w:rPr>
        <w:t xml:space="preserve"> </w:t>
      </w:r>
      <w:proofErr w:type="spellStart"/>
      <w:r w:rsidRPr="00104F3E">
        <w:rPr>
          <w:color w:val="000000"/>
          <w:sz w:val="16"/>
          <w:szCs w:val="16"/>
        </w:rPr>
        <w:t>Лорш</w:t>
      </w:r>
      <w:proofErr w:type="spellEnd"/>
      <w:r w:rsidRPr="00104F3E">
        <w:rPr>
          <w:color w:val="000000"/>
          <w:sz w:val="16"/>
          <w:szCs w:val="16"/>
        </w:rPr>
        <w:t>.</w:t>
      </w:r>
    </w:p>
    <w:p w:rsidR="004A78BC" w:rsidRPr="00104F3E" w:rsidRDefault="004A78BC" w:rsidP="00321C15">
      <w:pPr>
        <w:pStyle w:val="a4"/>
        <w:shd w:val="clear" w:color="auto" w:fill="FFFFFF"/>
        <w:spacing w:before="0" w:beforeAutospacing="0" w:after="0" w:afterAutospacing="0"/>
        <w:ind w:firstLine="284"/>
        <w:contextualSpacing/>
        <w:rPr>
          <w:color w:val="000000"/>
          <w:sz w:val="16"/>
          <w:szCs w:val="16"/>
        </w:rPr>
      </w:pPr>
      <w:r w:rsidRPr="00104F3E">
        <w:rPr>
          <w:color w:val="000000"/>
          <w:sz w:val="16"/>
          <w:szCs w:val="16"/>
        </w:rPr>
        <w:t xml:space="preserve">И, наконец, четвертый этап, начавшийся около 1975 г., можно определить как период \"открытых систем и социального </w:t>
      </w:r>
      <w:proofErr w:type="spellStart"/>
      <w:r w:rsidRPr="00104F3E">
        <w:rPr>
          <w:color w:val="000000"/>
          <w:sz w:val="16"/>
          <w:szCs w:val="16"/>
        </w:rPr>
        <w:t>индивида\</w:t>
      </w:r>
      <w:proofErr w:type="spellEnd"/>
      <w:r w:rsidRPr="00104F3E">
        <w:rPr>
          <w:color w:val="000000"/>
          <w:sz w:val="16"/>
          <w:szCs w:val="16"/>
        </w:rPr>
        <w:t xml:space="preserve">" На этом этапе происходит возврат к \"социального </w:t>
      </w:r>
      <w:proofErr w:type="spellStart"/>
      <w:r w:rsidRPr="00104F3E">
        <w:rPr>
          <w:color w:val="000000"/>
          <w:sz w:val="16"/>
          <w:szCs w:val="16"/>
        </w:rPr>
        <w:t>мышления\</w:t>
      </w:r>
      <w:proofErr w:type="spellEnd"/>
      <w:r w:rsidRPr="00104F3E">
        <w:rPr>
          <w:color w:val="000000"/>
          <w:sz w:val="16"/>
          <w:szCs w:val="16"/>
        </w:rPr>
        <w:t xml:space="preserve">", но уже в м рамках открытых систем Лидером современной теории организации является Джеймс </w:t>
      </w:r>
      <w:proofErr w:type="spellStart"/>
      <w:r w:rsidRPr="00104F3E">
        <w:rPr>
          <w:color w:val="000000"/>
          <w:sz w:val="16"/>
          <w:szCs w:val="16"/>
        </w:rPr>
        <w:t>Марганізації</w:t>
      </w:r>
      <w:proofErr w:type="spellEnd"/>
      <w:r w:rsidRPr="00104F3E">
        <w:rPr>
          <w:color w:val="000000"/>
          <w:sz w:val="16"/>
          <w:szCs w:val="16"/>
        </w:rPr>
        <w:t xml:space="preserve"> </w:t>
      </w:r>
      <w:proofErr w:type="spellStart"/>
      <w:r w:rsidRPr="00104F3E">
        <w:rPr>
          <w:color w:val="000000"/>
          <w:sz w:val="16"/>
          <w:szCs w:val="16"/>
        </w:rPr>
        <w:t>є</w:t>
      </w:r>
      <w:proofErr w:type="spellEnd"/>
      <w:r w:rsidRPr="00104F3E">
        <w:rPr>
          <w:color w:val="000000"/>
          <w:sz w:val="16"/>
          <w:szCs w:val="16"/>
        </w:rPr>
        <w:t xml:space="preserve"> Джеймс </w:t>
      </w:r>
      <w:proofErr w:type="spellStart"/>
      <w:r w:rsidRPr="00104F3E">
        <w:rPr>
          <w:color w:val="000000"/>
          <w:sz w:val="16"/>
          <w:szCs w:val="16"/>
        </w:rPr>
        <w:t>Марч</w:t>
      </w:r>
      <w:proofErr w:type="spellEnd"/>
      <w:r w:rsidRPr="00104F3E">
        <w:rPr>
          <w:color w:val="000000"/>
          <w:sz w:val="16"/>
          <w:szCs w:val="16"/>
        </w:rPr>
        <w:t>.</w:t>
      </w:r>
    </w:p>
    <w:p w:rsidR="00D900C7" w:rsidRPr="00104F3E" w:rsidRDefault="00D900C7" w:rsidP="00321C15">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73. Жизненный цикл организации с точки зрения органического развития.</w:t>
      </w:r>
    </w:p>
    <w:p w:rsidR="00CE6E87" w:rsidRPr="00104F3E" w:rsidRDefault="00D900C7"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Концепция жизненного цикла организации.</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Жизненный цикл организации подобен жизненному циклу человека, времени существования любого предмета труда или услуги. Она имеет свои фазы и особенности развития.</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xml:space="preserve">Согласно концепции жизненного цикла организации, вся ее деятельность проходит ряд стадий начиная с рождения, расцвета вплоть до прекращения существования или коренной модернизации. </w:t>
      </w:r>
      <w:r w:rsidR="00CE6E87" w:rsidRPr="00104F3E">
        <w:rPr>
          <w:rFonts w:ascii="Times New Roman" w:hAnsi="Times New Roman" w:cs="Times New Roman"/>
          <w:color w:val="000000"/>
          <w:sz w:val="16"/>
          <w:szCs w:val="16"/>
          <w:shd w:val="clear" w:color="auto" w:fill="FFFFFF"/>
        </w:rPr>
        <w:t xml:space="preserve">Закон развития утверждает, что каждая система (социальная или биологическая) стремится достичь наибольшего суммарного потенциала при прохождении всех этапов жизненного цикла. Развитие организации описывается кривой жизненного цикла, характер и протяженность которого определяются конкретными условиями функционирования организации, ее особенностями приспособления к возникающим изменениям и т. п.В этом цикле отчетливо выделяются пять этапов: I. Предпринимательский этап – период становления организации, осознания своих целей, творческого подъема (цели </w:t>
      </w:r>
      <w:proofErr w:type="spellStart"/>
      <w:r w:rsidR="00CE6E87" w:rsidRPr="00104F3E">
        <w:rPr>
          <w:rFonts w:ascii="Times New Roman" w:hAnsi="Times New Roman" w:cs="Times New Roman"/>
          <w:color w:val="000000"/>
          <w:sz w:val="16"/>
          <w:szCs w:val="16"/>
          <w:shd w:val="clear" w:color="auto" w:fill="FFFFFF"/>
        </w:rPr>
        <w:t>двусмыслены</w:t>
      </w:r>
      <w:proofErr w:type="spellEnd"/>
      <w:r w:rsidR="00CE6E87" w:rsidRPr="00104F3E">
        <w:rPr>
          <w:rFonts w:ascii="Times New Roman" w:hAnsi="Times New Roman" w:cs="Times New Roman"/>
          <w:color w:val="000000"/>
          <w:sz w:val="16"/>
          <w:szCs w:val="16"/>
          <w:shd w:val="clear" w:color="auto" w:fill="FFFFFF"/>
        </w:rPr>
        <w:t>, высокий творческий подъем). II. Этап коллегиальности – период быстрого роста организации, осознание своей миссии и формирование стратегии развития (неформальные коммуникации и структура, высокие обязательства).</w:t>
      </w:r>
    </w:p>
    <w:p w:rsidR="00CE6E87" w:rsidRPr="00104F3E" w:rsidRDefault="00CE6E87" w:rsidP="00321C15">
      <w:pPr>
        <w:spacing w:after="0" w:line="240" w:lineRule="auto"/>
        <w:ind w:firstLine="284"/>
        <w:contextualSpacing/>
        <w:rPr>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III. Этап формализации деятельности – период стабилизации роста (развития) (формализация ролей, стабилизация структуры, акцент на эффективность).</w:t>
      </w:r>
    </w:p>
    <w:p w:rsidR="00CE6E87" w:rsidRPr="00104F3E" w:rsidRDefault="00CE6E87" w:rsidP="00321C15">
      <w:pPr>
        <w:spacing w:after="0" w:line="240" w:lineRule="auto"/>
        <w:ind w:firstLine="284"/>
        <w:contextualSpacing/>
        <w:rPr>
          <w:rFonts w:ascii="Times New Roman" w:hAnsi="Times New Roman"/>
          <w:sz w:val="16"/>
          <w:szCs w:val="16"/>
        </w:rPr>
      </w:pPr>
      <w:r w:rsidRPr="00104F3E">
        <w:rPr>
          <w:rFonts w:ascii="Times New Roman" w:hAnsi="Times New Roman" w:cs="Times New Roman"/>
          <w:color w:val="000000"/>
          <w:sz w:val="16"/>
          <w:szCs w:val="16"/>
          <w:shd w:val="clear" w:color="auto" w:fill="FFFFFF"/>
        </w:rPr>
        <w:t xml:space="preserve">IV. Этап реструктуризации – период замедления роста и структурных изменений, дифференциация товаров (рынков), предвидение новых потребностей (стремление к комплексности, децентрализация, </w:t>
      </w:r>
      <w:proofErr w:type="spellStart"/>
      <w:r w:rsidRPr="00104F3E">
        <w:rPr>
          <w:rFonts w:ascii="Times New Roman" w:hAnsi="Times New Roman" w:cs="Times New Roman"/>
          <w:color w:val="000000"/>
          <w:sz w:val="16"/>
          <w:szCs w:val="16"/>
          <w:shd w:val="clear" w:color="auto" w:fill="FFFFFF"/>
        </w:rPr>
        <w:t>диверсифицирование</w:t>
      </w:r>
      <w:proofErr w:type="spellEnd"/>
      <w:r w:rsidRPr="00104F3E">
        <w:rPr>
          <w:rFonts w:ascii="Times New Roman" w:hAnsi="Times New Roman" w:cs="Times New Roman"/>
          <w:color w:val="000000"/>
          <w:sz w:val="16"/>
          <w:szCs w:val="16"/>
          <w:shd w:val="clear" w:color="auto" w:fill="FFFFFF"/>
        </w:rPr>
        <w:t xml:space="preserve"> рынков). V. Этап спада – период, характеризующийся резким падением сбыта и снижением прибыли; организация ищет новые возможности и пути удержания рынков (высокая текучесть кадров, нарастание конфликтов, централизация)</w:t>
      </w:r>
      <w:r w:rsidRPr="00104F3E">
        <w:rPr>
          <w:rFonts w:ascii="Times New Roman" w:hAnsi="Times New Roman"/>
          <w:sz w:val="16"/>
          <w:szCs w:val="16"/>
        </w:rPr>
        <w:t xml:space="preserve">. </w:t>
      </w:r>
      <w:r w:rsidRPr="00104F3E">
        <w:rPr>
          <w:rFonts w:ascii="Times New Roman" w:hAnsi="Times New Roman" w:cs="Times New Roman"/>
          <w:color w:val="000000"/>
          <w:sz w:val="16"/>
          <w:szCs w:val="16"/>
          <w:shd w:val="clear" w:color="auto" w:fill="FFFFFF"/>
        </w:rPr>
        <w:t>Кривая жизненного цикла характеризует основную тенденцию изменений (исторического развития) организации. Эту закономерность необходимо учитывать при разработке стратегических и тактических планов развития организации, совершенствовании ее структуры и системы управления.</w:t>
      </w:r>
    </w:p>
    <w:p w:rsidR="00D900C7" w:rsidRPr="00104F3E" w:rsidRDefault="00D900C7" w:rsidP="00321C15">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lastRenderedPageBreak/>
        <w:t>74. Основная характеристика первой фазы жизненного цикла организации.</w:t>
      </w:r>
    </w:p>
    <w:p w:rsidR="00D900C7" w:rsidRPr="00104F3E" w:rsidRDefault="00D900C7" w:rsidP="00321C15">
      <w:pPr>
        <w:autoSpaceDE w:val="0"/>
        <w:autoSpaceDN w:val="0"/>
        <w:adjustRightInd w:val="0"/>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color w:val="000000"/>
          <w:sz w:val="16"/>
          <w:szCs w:val="16"/>
          <w:shd w:val="clear" w:color="auto" w:fill="FFFFFF"/>
        </w:rPr>
        <w:t>Фаза 1 жизненного цикла организации - рождение организации. Для нее характерны:</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определение главной цели, заключающейся в выживании;</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кризис стиля руководства (руководство одним лицом);</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основная задача - выход на рынок;</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организация труда - стремление к максимальному увеличению прибыли.</w:t>
      </w:r>
      <w:r w:rsidRPr="00104F3E">
        <w:rPr>
          <w:rStyle w:val="apple-converted-space"/>
          <w:rFonts w:ascii="Times New Roman" w:hAnsi="Times New Roman" w:cs="Times New Roman"/>
          <w:color w:val="000000"/>
          <w:sz w:val="16"/>
          <w:szCs w:val="16"/>
          <w:shd w:val="clear" w:color="auto" w:fill="FFFFFF"/>
        </w:rPr>
        <w:t> </w:t>
      </w:r>
    </w:p>
    <w:p w:rsidR="00D900C7" w:rsidRPr="00104F3E" w:rsidRDefault="00D900C7" w:rsidP="00321C15">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75. Основная характеристика второй фазы жизненного цикла организации.</w:t>
      </w:r>
    </w:p>
    <w:p w:rsidR="00321C15" w:rsidRPr="00104F3E" w:rsidRDefault="00D900C7" w:rsidP="00321C15">
      <w:pPr>
        <w:autoSpaceDE w:val="0"/>
        <w:autoSpaceDN w:val="0"/>
        <w:adjustRightInd w:val="0"/>
        <w:spacing w:after="0" w:line="240" w:lineRule="auto"/>
        <w:ind w:firstLine="284"/>
        <w:contextualSpacing/>
        <w:rPr>
          <w:rStyle w:val="apple-converted-space"/>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Фаза 2 жизненного цикла организации - детство и юность организации. Отличительные особенности 2-й фазы жизненного цикла организации:</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главная цель - кратковременная прибыль и ускоренный рост;</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выживание за счет жесткого руководства;</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основная задача - укрепление и захват своей части рынка;</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организация труда - планирование прибыли, увеличение жалования и заслуг.</w:t>
      </w:r>
      <w:r w:rsidRPr="00104F3E">
        <w:rPr>
          <w:rStyle w:val="apple-converted-space"/>
          <w:rFonts w:ascii="Times New Roman" w:hAnsi="Times New Roman" w:cs="Times New Roman"/>
          <w:color w:val="000000"/>
          <w:sz w:val="16"/>
          <w:szCs w:val="16"/>
          <w:shd w:val="clear" w:color="auto" w:fill="FFFFFF"/>
        </w:rPr>
        <w:t> </w:t>
      </w:r>
    </w:p>
    <w:p w:rsidR="00D900C7" w:rsidRPr="00104F3E" w:rsidRDefault="00D900C7" w:rsidP="00321C15">
      <w:pPr>
        <w:autoSpaceDE w:val="0"/>
        <w:autoSpaceDN w:val="0"/>
        <w:adjustRightInd w:val="0"/>
        <w:spacing w:after="0" w:line="240" w:lineRule="auto"/>
        <w:ind w:firstLine="284"/>
        <w:contextualSpacing/>
        <w:jc w:val="center"/>
        <w:rPr>
          <w:rFonts w:ascii="Times New Roman" w:hAnsi="Times New Roman" w:cs="Times New Roman"/>
          <w:b/>
          <w:color w:val="000000"/>
          <w:sz w:val="16"/>
          <w:szCs w:val="16"/>
          <w:shd w:val="clear" w:color="auto" w:fill="FFFFFF"/>
        </w:rPr>
      </w:pPr>
      <w:r w:rsidRPr="00104F3E">
        <w:rPr>
          <w:rFonts w:ascii="TimesNewRoman" w:hAnsi="TimesNewRoman" w:cs="TimesNewRoman"/>
          <w:b/>
          <w:sz w:val="16"/>
          <w:szCs w:val="16"/>
        </w:rPr>
        <w:t>76. Основная характеристика третьей фазы жизненного цикла организации.</w:t>
      </w:r>
    </w:p>
    <w:p w:rsidR="00321C15" w:rsidRPr="00104F3E" w:rsidRDefault="00D900C7" w:rsidP="00321C15">
      <w:pPr>
        <w:autoSpaceDE w:val="0"/>
        <w:autoSpaceDN w:val="0"/>
        <w:adjustRightInd w:val="0"/>
        <w:spacing w:after="0" w:line="240" w:lineRule="auto"/>
        <w:ind w:firstLine="284"/>
        <w:contextualSpacing/>
        <w:rPr>
          <w:rStyle w:val="apple-converted-space"/>
          <w:rFonts w:ascii="Times New Roman" w:hAnsi="Times New Roman" w:cs="Times New Roman"/>
          <w:color w:val="000000"/>
          <w:sz w:val="16"/>
          <w:szCs w:val="16"/>
          <w:shd w:val="clear" w:color="auto" w:fill="FFFFFF"/>
        </w:rPr>
      </w:pPr>
      <w:r w:rsidRPr="00104F3E">
        <w:rPr>
          <w:rFonts w:ascii="Times New Roman" w:hAnsi="Times New Roman" w:cs="Times New Roman"/>
          <w:color w:val="000000"/>
          <w:sz w:val="16"/>
          <w:szCs w:val="16"/>
          <w:shd w:val="clear" w:color="auto" w:fill="FFFFFF"/>
        </w:rPr>
        <w:t>Фаза 3 жизненного цикла организации - зрелость организации. Главная цель 3-го жизненного цикла организации:</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систематический, сбалансированный рост и формирование индивидуального имиджа;</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эффект руководства за счет делегирования полномочий (децентрализованное руководство);</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основная задача - рост по разным направлениям, завоевание рынка, учет разнообразных интересов;</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организация труда - разделение и кооперация, премия за индивидуальный результат.</w:t>
      </w:r>
      <w:r w:rsidRPr="00104F3E">
        <w:rPr>
          <w:rStyle w:val="apple-converted-space"/>
          <w:rFonts w:ascii="Times New Roman" w:hAnsi="Times New Roman" w:cs="Times New Roman"/>
          <w:color w:val="000000"/>
          <w:sz w:val="16"/>
          <w:szCs w:val="16"/>
          <w:shd w:val="clear" w:color="auto" w:fill="FFFFFF"/>
        </w:rPr>
        <w:t> </w:t>
      </w:r>
    </w:p>
    <w:p w:rsidR="00D900C7" w:rsidRPr="00104F3E" w:rsidRDefault="00D900C7" w:rsidP="00321C15">
      <w:pPr>
        <w:autoSpaceDE w:val="0"/>
        <w:autoSpaceDN w:val="0"/>
        <w:adjustRightInd w:val="0"/>
        <w:spacing w:after="0" w:line="240" w:lineRule="auto"/>
        <w:ind w:firstLine="284"/>
        <w:contextualSpacing/>
        <w:jc w:val="center"/>
        <w:rPr>
          <w:rFonts w:ascii="Times New Roman" w:hAnsi="Times New Roman" w:cs="Times New Roman"/>
          <w:b/>
          <w:color w:val="000000"/>
          <w:sz w:val="16"/>
          <w:szCs w:val="16"/>
          <w:shd w:val="clear" w:color="auto" w:fill="FFFFFF"/>
        </w:rPr>
      </w:pPr>
      <w:r w:rsidRPr="00104F3E">
        <w:rPr>
          <w:rFonts w:ascii="TimesNewRoman" w:hAnsi="TimesNewRoman" w:cs="TimesNewRoman"/>
          <w:b/>
          <w:sz w:val="16"/>
          <w:szCs w:val="16"/>
        </w:rPr>
        <w:t>77. Основная характеристика четвертой фазы жизненного цикла</w:t>
      </w:r>
      <w:r w:rsidR="00321C15" w:rsidRPr="00104F3E">
        <w:rPr>
          <w:rFonts w:ascii="TimesNewRoman" w:hAnsi="TimesNewRoman" w:cs="TimesNewRoman"/>
          <w:b/>
          <w:sz w:val="16"/>
          <w:szCs w:val="16"/>
        </w:rPr>
        <w:t xml:space="preserve"> </w:t>
      </w:r>
      <w:r w:rsidRPr="00104F3E">
        <w:rPr>
          <w:rFonts w:ascii="TimesNewRoman" w:hAnsi="TimesNewRoman" w:cs="TimesNewRoman"/>
          <w:b/>
          <w:sz w:val="16"/>
          <w:szCs w:val="16"/>
        </w:rPr>
        <w:t>организации.</w:t>
      </w:r>
    </w:p>
    <w:p w:rsidR="00D900C7" w:rsidRPr="00104F3E" w:rsidRDefault="00D900C7"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 New Roman" w:hAnsi="Times New Roman" w:cs="Times New Roman"/>
          <w:color w:val="000000"/>
          <w:sz w:val="16"/>
          <w:szCs w:val="16"/>
          <w:shd w:val="clear" w:color="auto" w:fill="FFFFFF"/>
        </w:rPr>
        <w:t>Фаза 4 жизненного цикла организации - старение организации. По сути это высшая ступень зрелости организации. Главная цель в развитии 4-го жизненного цикла организации:</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сохранить достигнутые результаты (остаться на лидирующих позициях);</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в области руководства эффект достигается за счет координации действий;</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основная задача - обеспечить стабильность, свободный режим организации труда, участие в прибылях.</w:t>
      </w:r>
      <w:r w:rsidRPr="00104F3E">
        <w:rPr>
          <w:rStyle w:val="apple-converted-space"/>
          <w:rFonts w:ascii="Times New Roman" w:hAnsi="Times New Roman" w:cs="Times New Roman"/>
          <w:color w:val="000000"/>
          <w:sz w:val="16"/>
          <w:szCs w:val="16"/>
          <w:shd w:val="clear" w:color="auto" w:fill="FFFFFF"/>
        </w:rPr>
        <w:t> </w:t>
      </w:r>
    </w:p>
    <w:p w:rsidR="00D900C7" w:rsidRPr="00104F3E" w:rsidRDefault="00D900C7" w:rsidP="00321C15">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78. Основная характеристика пятой фазы жизненного цикла организации.</w:t>
      </w:r>
    </w:p>
    <w:p w:rsidR="00D900C7" w:rsidRPr="00104F3E" w:rsidRDefault="00D900C7"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 New Roman" w:hAnsi="Times New Roman" w:cs="Times New Roman"/>
          <w:color w:val="000000"/>
          <w:sz w:val="16"/>
          <w:szCs w:val="16"/>
          <w:shd w:val="clear" w:color="auto" w:fill="FFFFFF"/>
        </w:rPr>
        <w:t>Фаза 5 жизненного цикла организации — возрождение организации. Главная цель на этой фазе развития организации состоит:</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в обеспечении оживления по всем функциям;</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рост организации - за счет коллективизма;</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главная задача организации — омолаживание;</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в области организации труда на предприятии - внедрение НОТ, коллективное премирование.</w:t>
      </w:r>
    </w:p>
    <w:p w:rsidR="00EB52B6" w:rsidRPr="00104F3E" w:rsidRDefault="00EB52B6" w:rsidP="00321C15">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79. Основные варианты бескризисного перехода организации от одного</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NewRoman" w:hAnsi="TimesNewRoman" w:cs="TimesNewRoman"/>
          <w:sz w:val="16"/>
          <w:szCs w:val="16"/>
        </w:rPr>
        <w:t>законченного цикла к другому.</w:t>
      </w:r>
      <w:r w:rsidRPr="00104F3E">
        <w:rPr>
          <w:rFonts w:ascii="Georgia" w:eastAsia="Times New Roman" w:hAnsi="Georgia" w:cs="Times New Roman"/>
          <w:color w:val="000000"/>
          <w:sz w:val="16"/>
          <w:szCs w:val="16"/>
          <w:lang w:eastAsia="ru-RU"/>
        </w:rPr>
        <w:t xml:space="preserve">                                                                                                                                 </w:t>
      </w:r>
      <w:r w:rsidRPr="00104F3E">
        <w:rPr>
          <w:rFonts w:ascii="Times New Roman" w:eastAsia="Times New Roman" w:hAnsi="Times New Roman" w:cs="Times New Roman"/>
          <w:color w:val="000000"/>
          <w:sz w:val="16"/>
          <w:szCs w:val="16"/>
          <w:lang w:eastAsia="ru-RU"/>
        </w:rPr>
        <w:t>Даже гигантские промышленные корпорации в  современном мире не застрахованы от системных кризисов и крупных  убытков, ставящих порой под вопрос само их дальнейшее существование. В данных условиях возникает необходимость разработки инструментов менеджмента, позволяющих обеспечить своевременную и адекватную реакцию предприятия на кризисные явления внутренней и внешней среды на каждой стадии жизненного цикла.</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xml:space="preserve"> Многочисленные исследования показывают, что организации уверенно развиваются, когда имеют обоснованную стратегию и эффективно используют ресурсы, а также способны перестраиваться, когда перестают отвечать избранным целям. Каковы же задачи руководителя, желающего обеспечить максимальную эффективность своего предприятия на каждой стадии жизненного цикла. Они м. б. сформулированы следующим образом:</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1.На стадии предпринимательства руководитель должен:</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провести  тщательные маркетинговые исследования, оценив потребительский спрос на продукцию или услуги которые он планирует предлагать на рынке;</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полностью представлять себе размеры и формы  конкуренции, с которой неизбежно  столкнется его организация на конкретных рынках, разработать на основании  полученной информации эффективную стратегию развития;</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принять необходимые меры по привлечению  дополнительных ресурсов за счет внутренних и внешних источников;</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рационально организовать управленческий процесс, правильно расставить имеющиеся  кадры, создать для персонала систему мотиваций и стимулов, предусмотреть механизм ответственности и контроля.</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2.На этапе коллективности первостепенными задачами руководителя становятся:</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xml:space="preserve">     обеспечение как можно большей гибкости </w:t>
      </w:r>
      <w:proofErr w:type="spellStart"/>
      <w:r w:rsidRPr="00104F3E">
        <w:rPr>
          <w:rFonts w:ascii="Times New Roman" w:eastAsia="Times New Roman" w:hAnsi="Times New Roman" w:cs="Times New Roman"/>
          <w:color w:val="000000"/>
          <w:sz w:val="16"/>
          <w:szCs w:val="16"/>
          <w:lang w:eastAsia="ru-RU"/>
        </w:rPr>
        <w:t>упрвленческого</w:t>
      </w:r>
      <w:proofErr w:type="spellEnd"/>
      <w:r w:rsidRPr="00104F3E">
        <w:rPr>
          <w:rFonts w:ascii="Times New Roman" w:eastAsia="Times New Roman" w:hAnsi="Times New Roman" w:cs="Times New Roman"/>
          <w:color w:val="000000"/>
          <w:sz w:val="16"/>
          <w:szCs w:val="16"/>
          <w:lang w:eastAsia="ru-RU"/>
        </w:rPr>
        <w:t xml:space="preserve"> механизма, широкого применения инновационных технологий, внедрения передовых методов производства;</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стремительное расширение сферы деятельности организации, закрепление за собой новых рынков, завоевание собственной ниши в выбранном  рыночном сегменте;</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решение социальных проблем коллектива, позволяющее закреплять и развивать заинтересованность работников.</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3.Этап формализации и управления требует от руководителя:</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обеспечения баланса между текущей и инновационной  перспективной деятельностью, между  повышением качества выпускаемой продукции  и услуг и поиском новых сфер приложения капитала;</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внедрения прогрессивных методов управления, широкого использования информационных технологий, оптимального соотношения  между  централизацией и децентрализацией в управлении компанией.</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4.На этапе выработки структуры руководитель организации должен:</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отслеживать поведение конкурентов на рынке, ясно представлять стратегию их деятельности, соотносить ее с собственными планами  и при необходимости вносить  изменения в перспективные планы  организации;</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по  возможности внедрять передовые технологии производства, постоянно анализировать способы и методы технического переоснащения в своей области;</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ориентируясь  на требования клиентов и потребителей определять производственную политику организации;</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создать необходимые условия для укрепления интеллектуального потенциала организации, эффективной работы структурных подразделений, исключить излишнюю бюрократизацию и формализм в подходах к решению задач.</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5.На стадии упадка организации необходима централизация управления, требующая от руководителя:</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сосредоточить деятельность на направлении, сулящим  максимальную отдачу в кратчайшие сроки, свернув остальные проекты для  экономии ресурсов;</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изучить возможности сужения номенклатуры выпускаемой продукции, с целью  сохранить потенциал организации и минимизировать потери;</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рассмотреть возможность слияния с другими  компаниями;</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пересмотреть  структуру и методы управления организацией;</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попытаться  установить связи с новыми рынками  и поставщиками.</w:t>
      </w:r>
    </w:p>
    <w:p w:rsidR="00EB52B6" w:rsidRPr="00104F3E" w:rsidRDefault="00EB52B6" w:rsidP="00321C15">
      <w:pPr>
        <w:spacing w:after="0" w:line="240" w:lineRule="auto"/>
        <w:ind w:firstLine="284"/>
        <w:contextualSpacing/>
        <w:textAlignment w:val="top"/>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Из  рассмотренных рекомендаций следует, что стратегические и тактические задачи, стоящие перед руководителем организации имеют свою специфику в зависимости от того, на какой именно стадии развития организация находится в данный момент. Управленческие решения эффективные на одной стадии, могут оказаться совершенно неприемлемыми для другой. Управление с учетом модели жизненных циклов дает менеджеру возможность выбрать из всего многообразия техник эффективного управления наиболее соответствующие текущему моменту жизни предприятия.</w:t>
      </w:r>
    </w:p>
    <w:p w:rsidR="00EB52B6" w:rsidRPr="00104F3E" w:rsidRDefault="00EB52B6" w:rsidP="00321C15">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80. Основные модели организационных структур с точки зрения</w:t>
      </w:r>
    </w:p>
    <w:p w:rsidR="00EB52B6" w:rsidRPr="00104F3E" w:rsidRDefault="00EB52B6" w:rsidP="00321C15">
      <w:pPr>
        <w:autoSpaceDE w:val="0"/>
        <w:autoSpaceDN w:val="0"/>
        <w:adjustRightInd w:val="0"/>
        <w:spacing w:after="0" w:line="240" w:lineRule="auto"/>
        <w:ind w:firstLine="284"/>
        <w:contextualSpacing/>
        <w:rPr>
          <w:rFonts w:ascii="TimesNewRoman" w:hAnsi="TimesNewRoman" w:cs="TimesNewRoman"/>
          <w:sz w:val="16"/>
          <w:szCs w:val="16"/>
        </w:rPr>
      </w:pPr>
      <w:r w:rsidRPr="00104F3E">
        <w:rPr>
          <w:rFonts w:ascii="TimesNewRoman" w:hAnsi="TimesNewRoman" w:cs="TimesNewRoman"/>
          <w:sz w:val="16"/>
          <w:szCs w:val="16"/>
        </w:rPr>
        <w:t>жизненного цикла организации и оценки общей эффективности ее функционирования.</w:t>
      </w:r>
      <w:r w:rsidRPr="00104F3E">
        <w:rPr>
          <w:rFonts w:ascii="Times New Roman CYR" w:hAnsi="Times New Roman CYR" w:cs="Times New Roman CYR"/>
          <w:noProof/>
          <w:color w:val="000000"/>
          <w:sz w:val="16"/>
          <w:szCs w:val="16"/>
        </w:rPr>
        <w:t xml:space="preserve"> </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1.Одна из ранних моделей принадлежит </w:t>
      </w:r>
      <w:proofErr w:type="spellStart"/>
      <w:r w:rsidRPr="00104F3E">
        <w:rPr>
          <w:rFonts w:ascii="Times New Roman" w:hAnsi="Times New Roman" w:cs="Times New Roman"/>
          <w:color w:val="000000"/>
          <w:sz w:val="16"/>
          <w:szCs w:val="16"/>
        </w:rPr>
        <w:t>Доунсу</w:t>
      </w:r>
      <w:proofErr w:type="spellEnd"/>
      <w:r w:rsidRPr="00104F3E">
        <w:rPr>
          <w:rFonts w:ascii="Times New Roman" w:hAnsi="Times New Roman" w:cs="Times New Roman"/>
          <w:color w:val="000000"/>
          <w:sz w:val="16"/>
          <w:szCs w:val="16"/>
        </w:rPr>
        <w:t>, который рассматривал жизненные циклы государственных комитетов. Он предложил три важнейших стадий роста и развития.</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Первая стадия - это борьба за автономию, которая может происходить перед формальным рождением организации или сразу после него. Она проявляется в попытках обретения легитимности и в борьбе за внешние ресурсы для достижения "порога выживаемости".</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Вторая стадия - быстрый рост - характеризуется экспансией и акцентом на инновациях в творчестве.</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lastRenderedPageBreak/>
        <w:t>Финальная стадия (замедления) проявляется в разработке правил процедур; здесь делается акцент на предсказуемости и координации, происходит формализация ролевых систем и снижение гибкости.</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2.Модель, приложенная </w:t>
      </w:r>
      <w:proofErr w:type="spellStart"/>
      <w:r w:rsidRPr="00104F3E">
        <w:rPr>
          <w:rFonts w:ascii="Times New Roman" w:hAnsi="Times New Roman" w:cs="Times New Roman"/>
          <w:color w:val="000000"/>
          <w:sz w:val="16"/>
          <w:szCs w:val="16"/>
        </w:rPr>
        <w:t>Липпиттом</w:t>
      </w:r>
      <w:proofErr w:type="spellEnd"/>
      <w:r w:rsidRPr="00104F3E">
        <w:rPr>
          <w:rFonts w:ascii="Times New Roman" w:hAnsi="Times New Roman" w:cs="Times New Roman"/>
          <w:color w:val="000000"/>
          <w:sz w:val="16"/>
          <w:szCs w:val="16"/>
        </w:rPr>
        <w:t xml:space="preserve"> и Шмидтом, относится к деятельности деловой организации. Они попытались применить теорий развития личности к описанию создания, роста, фазы зрелости и гибели деловой организации, что бы понять и предсказать организационные кризисы и последствия.</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На стадии рождения главные проблемы - это создание системы и достижения "порога выживаемости".</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В юности основная задача - стабильность и завоевание репутации.</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В зрелости преобладающими становятся достижения уникальности и реагирование на изменяющиеся потребности. Необходимыми составляющими процесса являются признание проблем, развитие общего понимания потребностей и их значимости для определения приоритетов.</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Таким образом, в ходе развития организации задача руководства заключается в том, чтобы прояснить различия в приоритетах у разных групп и направить консолидированные усилия организации на разрешение проблем, которые являются важнейшими на данный момент. </w:t>
      </w:r>
      <w:proofErr w:type="spellStart"/>
      <w:r w:rsidRPr="00104F3E">
        <w:rPr>
          <w:rFonts w:ascii="Times New Roman" w:hAnsi="Times New Roman" w:cs="Times New Roman"/>
          <w:color w:val="000000"/>
          <w:sz w:val="16"/>
          <w:szCs w:val="16"/>
        </w:rPr>
        <w:t>Липпитт</w:t>
      </w:r>
      <w:proofErr w:type="spellEnd"/>
      <w:r w:rsidRPr="00104F3E">
        <w:rPr>
          <w:rFonts w:ascii="Times New Roman" w:hAnsi="Times New Roman" w:cs="Times New Roman"/>
          <w:color w:val="000000"/>
          <w:sz w:val="16"/>
          <w:szCs w:val="16"/>
        </w:rPr>
        <w:t xml:space="preserve"> и Шмидт полагают, что на каждой стадии соответствующие требования различны и менеджер, эффективный на одной из стадии, может быть совершенно неэффективным на другой. Концепция </w:t>
      </w:r>
      <w:proofErr w:type="spellStart"/>
      <w:r w:rsidRPr="00104F3E">
        <w:rPr>
          <w:rFonts w:ascii="Times New Roman" w:hAnsi="Times New Roman" w:cs="Times New Roman"/>
          <w:color w:val="000000"/>
          <w:sz w:val="16"/>
          <w:szCs w:val="16"/>
        </w:rPr>
        <w:t>Липпитта</w:t>
      </w:r>
      <w:proofErr w:type="spellEnd"/>
      <w:r w:rsidRPr="00104F3E">
        <w:rPr>
          <w:rFonts w:ascii="Times New Roman" w:hAnsi="Times New Roman" w:cs="Times New Roman"/>
          <w:color w:val="000000"/>
          <w:sz w:val="16"/>
          <w:szCs w:val="16"/>
        </w:rPr>
        <w:t xml:space="preserve"> и Шмидта основывается на идее, что в жизненном цикле организация проходит через последовательность стадии роста и каждый очередной кризис или ситуация требует специфического управления или реакции, необходимых для перехода к следующей стадии. Основным критерием для определения стадии развития являются действия, которые применяются для разрешения предсказуемых организационных кризисов, а не численность сотрудников в компании или ее доля рынка, т.е. здесь определяющим является качественная составляющая рынка. Впоследствии </w:t>
      </w:r>
      <w:proofErr w:type="spellStart"/>
      <w:r w:rsidRPr="00104F3E">
        <w:rPr>
          <w:rFonts w:ascii="Times New Roman" w:hAnsi="Times New Roman" w:cs="Times New Roman"/>
          <w:color w:val="000000"/>
          <w:sz w:val="16"/>
          <w:szCs w:val="16"/>
        </w:rPr>
        <w:t>Липпитт</w:t>
      </w:r>
      <w:proofErr w:type="spellEnd"/>
      <w:r w:rsidRPr="00104F3E">
        <w:rPr>
          <w:rFonts w:ascii="Times New Roman" w:hAnsi="Times New Roman" w:cs="Times New Roman"/>
          <w:color w:val="000000"/>
          <w:sz w:val="16"/>
          <w:szCs w:val="16"/>
        </w:rPr>
        <w:t xml:space="preserve"> назвал это моделью ситуационной конфронтации</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3.Следующая модель развития организации была предложена </w:t>
      </w:r>
      <w:proofErr w:type="spellStart"/>
      <w:r w:rsidRPr="00104F3E">
        <w:rPr>
          <w:rFonts w:ascii="Times New Roman" w:hAnsi="Times New Roman" w:cs="Times New Roman"/>
          <w:color w:val="000000"/>
          <w:sz w:val="16"/>
          <w:szCs w:val="16"/>
        </w:rPr>
        <w:t>Грейнером.Он</w:t>
      </w:r>
      <w:proofErr w:type="spellEnd"/>
      <w:r w:rsidRPr="00104F3E">
        <w:rPr>
          <w:rFonts w:ascii="Times New Roman" w:hAnsi="Times New Roman" w:cs="Times New Roman"/>
          <w:color w:val="000000"/>
          <w:sz w:val="16"/>
          <w:szCs w:val="16"/>
        </w:rPr>
        <w:t xml:space="preserve"> полагает, что проходят через пять последовательных стадий.</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На первой - предпринимательской стадий организация растет благодаря непрерывному творчеству. Вторая стадия - рост через директивное управление или рационализацию руководства. Третья стадия - рост через делегирование. Пятая стадия - рост через сотрудничество подразумевает проектирование матриц, спонтанность в управлении и увеличение организационной гибкости. Таким образом, модель </w:t>
      </w:r>
      <w:proofErr w:type="spellStart"/>
      <w:r w:rsidRPr="00104F3E">
        <w:rPr>
          <w:rFonts w:ascii="Times New Roman" w:hAnsi="Times New Roman" w:cs="Times New Roman"/>
          <w:color w:val="000000"/>
          <w:sz w:val="16"/>
          <w:szCs w:val="16"/>
        </w:rPr>
        <w:t>Грейнера</w:t>
      </w:r>
      <w:proofErr w:type="spellEnd"/>
      <w:r w:rsidRPr="00104F3E">
        <w:rPr>
          <w:rFonts w:ascii="Times New Roman" w:hAnsi="Times New Roman" w:cs="Times New Roman"/>
          <w:color w:val="000000"/>
          <w:sz w:val="16"/>
          <w:szCs w:val="16"/>
        </w:rPr>
        <w:t xml:space="preserve"> описывает переход от стадии, делающей акцент на творчестве и предпринимательстве, к формализации, а затем - к гибкости и адаптивности.</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При построении своей модели </w:t>
      </w:r>
      <w:proofErr w:type="spellStart"/>
      <w:r w:rsidRPr="00104F3E">
        <w:rPr>
          <w:rFonts w:ascii="Times New Roman" w:hAnsi="Times New Roman" w:cs="Times New Roman"/>
          <w:color w:val="000000"/>
          <w:sz w:val="16"/>
          <w:szCs w:val="16"/>
        </w:rPr>
        <w:t>Гейнер</w:t>
      </w:r>
      <w:proofErr w:type="spellEnd"/>
      <w:r w:rsidRPr="00104F3E">
        <w:rPr>
          <w:rFonts w:ascii="Times New Roman" w:hAnsi="Times New Roman" w:cs="Times New Roman"/>
          <w:color w:val="000000"/>
          <w:sz w:val="16"/>
          <w:szCs w:val="16"/>
        </w:rPr>
        <w:t xml:space="preserve"> использовал пять ключевых характеристик возраст организации, размер организации, этапы эволюции, этапы революции и темп развития отрасли. Способ разрешения управленческих проблем на каждом революционном этапе определяет, будет ли компания двигаться дальше к следующей стадии эволюционного роста. Таким образом, каждый эволюционный период характеризуется конкретным стилем управления, который используется для достижения роста.</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Важно отметить, что каждая стадия - это одновременно следствие предыдущей фазы и причина или основание для последующей.</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Решающая задача менеджмента на каждом революционном этапе состоит в том, что бы найти новый набор организационных методов, который станет основой управления на следующем этапе эволюционного роста.</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Модель </w:t>
      </w:r>
      <w:proofErr w:type="spellStart"/>
      <w:r w:rsidRPr="00104F3E">
        <w:rPr>
          <w:rFonts w:ascii="Times New Roman" w:hAnsi="Times New Roman" w:cs="Times New Roman"/>
          <w:color w:val="000000"/>
          <w:sz w:val="16"/>
          <w:szCs w:val="16"/>
        </w:rPr>
        <w:t>Гейнера</w:t>
      </w:r>
      <w:proofErr w:type="spellEnd"/>
      <w:r w:rsidRPr="00104F3E">
        <w:rPr>
          <w:rFonts w:ascii="Times New Roman" w:hAnsi="Times New Roman" w:cs="Times New Roman"/>
          <w:color w:val="000000"/>
          <w:sz w:val="16"/>
          <w:szCs w:val="16"/>
        </w:rPr>
        <w:t xml:space="preserve"> является попыткой скомбинировать теорию жизненных циклов с диалектикой. Она показывает, как компании могут превратить организационные кризисы в возможности для будущего рост.</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4.Торберт предложил модель развития, основанную на индивидуальных "менталитетах" членов организации. Эта модель была построена при работе с временными рабочими группами. Организация развивается по мере того, как её члены становятся более опытными в осознании факторов, причин и движущих сил развития и вырабатывают навыки, необходимые для повышения личностной межличностной эффективности. Модель </w:t>
      </w:r>
      <w:proofErr w:type="spellStart"/>
      <w:r w:rsidRPr="00104F3E">
        <w:rPr>
          <w:rFonts w:ascii="Times New Roman" w:hAnsi="Times New Roman" w:cs="Times New Roman"/>
          <w:color w:val="000000"/>
          <w:sz w:val="16"/>
          <w:szCs w:val="16"/>
        </w:rPr>
        <w:t>Торберта</w:t>
      </w:r>
      <w:proofErr w:type="spellEnd"/>
      <w:r w:rsidRPr="00104F3E">
        <w:rPr>
          <w:rFonts w:ascii="Times New Roman" w:hAnsi="Times New Roman" w:cs="Times New Roman"/>
          <w:color w:val="000000"/>
          <w:sz w:val="16"/>
          <w:szCs w:val="16"/>
        </w:rPr>
        <w:t xml:space="preserve"> описывает естественную последовательность, через которые организация может проходить, и конкретизирует менталитеты, определяющие каждую из них.</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К сожалению, модель </w:t>
      </w:r>
      <w:proofErr w:type="spellStart"/>
      <w:r w:rsidRPr="00104F3E">
        <w:rPr>
          <w:rFonts w:ascii="Times New Roman" w:hAnsi="Times New Roman" w:cs="Times New Roman"/>
          <w:color w:val="000000"/>
          <w:sz w:val="16"/>
          <w:szCs w:val="16"/>
        </w:rPr>
        <w:t>Торберта</w:t>
      </w:r>
      <w:proofErr w:type="spellEnd"/>
      <w:r w:rsidRPr="00104F3E">
        <w:rPr>
          <w:rFonts w:ascii="Times New Roman" w:hAnsi="Times New Roman" w:cs="Times New Roman"/>
          <w:color w:val="000000"/>
          <w:sz w:val="16"/>
          <w:szCs w:val="16"/>
        </w:rPr>
        <w:t xml:space="preserve"> не дает четкого представления о процессах и стратегиях, необходимых для обеспечения описанной выше последовательности развития организации.</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Еще одна модель была предложена </w:t>
      </w:r>
      <w:proofErr w:type="spellStart"/>
      <w:r w:rsidRPr="00104F3E">
        <w:rPr>
          <w:rFonts w:ascii="Times New Roman" w:hAnsi="Times New Roman" w:cs="Times New Roman"/>
          <w:color w:val="000000"/>
          <w:sz w:val="16"/>
          <w:szCs w:val="16"/>
        </w:rPr>
        <w:t>Катцом</w:t>
      </w:r>
      <w:proofErr w:type="spellEnd"/>
      <w:r w:rsidRPr="00104F3E">
        <w:rPr>
          <w:rFonts w:ascii="Times New Roman" w:hAnsi="Times New Roman" w:cs="Times New Roman"/>
          <w:color w:val="000000"/>
          <w:sz w:val="16"/>
          <w:szCs w:val="16"/>
        </w:rPr>
        <w:t xml:space="preserve"> и Кантом. Здесь основной изменяющейся характеристикой является её структура.</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В жизненных циклах организации </w:t>
      </w:r>
      <w:proofErr w:type="spellStart"/>
      <w:r w:rsidRPr="00104F3E">
        <w:rPr>
          <w:rFonts w:ascii="Times New Roman" w:hAnsi="Times New Roman" w:cs="Times New Roman"/>
          <w:color w:val="000000"/>
          <w:sz w:val="16"/>
          <w:szCs w:val="16"/>
        </w:rPr>
        <w:t>Катц</w:t>
      </w:r>
      <w:proofErr w:type="spellEnd"/>
      <w:r w:rsidRPr="00104F3E">
        <w:rPr>
          <w:rFonts w:ascii="Times New Roman" w:hAnsi="Times New Roman" w:cs="Times New Roman"/>
          <w:color w:val="000000"/>
          <w:sz w:val="16"/>
          <w:szCs w:val="16"/>
        </w:rPr>
        <w:t xml:space="preserve"> и Кант выделяют три основные стадии. Первая называется стадия примитивных систем; здесь элементарные принципы производственной системы основаны на общих потребностях и ожиданиях членов организации.</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На второй стадии - стабильной организации - во главу угла ставится координация и контроль поведения. На этой стадии возникают и неформальные структуры. Ключевой вопрос организационной и практики состоит в том, как направить энтузиазм и мотивацию неформальных групп на выполнение общеорганизационных задач.</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Третья и финальная стадия развития организации, по </w:t>
      </w:r>
      <w:proofErr w:type="spellStart"/>
      <w:r w:rsidRPr="00104F3E">
        <w:rPr>
          <w:rFonts w:ascii="Times New Roman" w:hAnsi="Times New Roman" w:cs="Times New Roman"/>
          <w:color w:val="000000"/>
          <w:sz w:val="16"/>
          <w:szCs w:val="16"/>
        </w:rPr>
        <w:t>Катцу</w:t>
      </w:r>
      <w:proofErr w:type="spellEnd"/>
      <w:r w:rsidRPr="00104F3E">
        <w:rPr>
          <w:rFonts w:ascii="Times New Roman" w:hAnsi="Times New Roman" w:cs="Times New Roman"/>
          <w:color w:val="000000"/>
          <w:sz w:val="16"/>
          <w:szCs w:val="16"/>
        </w:rPr>
        <w:t xml:space="preserve"> и Канту, - это совершенствование структуры на основе выработки механизмов адаптации для взаимоотношения с окружающей средой, постоянная потребность в поддержке со стороны внешнего окружения и подсистемы, которые развиваются внутри организации, </w:t>
      </w:r>
      <w:proofErr w:type="spellStart"/>
      <w:r w:rsidRPr="00104F3E">
        <w:rPr>
          <w:rFonts w:ascii="Times New Roman" w:hAnsi="Times New Roman" w:cs="Times New Roman"/>
          <w:color w:val="000000"/>
          <w:sz w:val="16"/>
          <w:szCs w:val="16"/>
        </w:rPr>
        <w:t>институционализируют</w:t>
      </w:r>
      <w:proofErr w:type="spellEnd"/>
      <w:r w:rsidRPr="00104F3E">
        <w:rPr>
          <w:rFonts w:ascii="Times New Roman" w:hAnsi="Times New Roman" w:cs="Times New Roman"/>
          <w:color w:val="000000"/>
          <w:sz w:val="16"/>
          <w:szCs w:val="16"/>
        </w:rPr>
        <w:t xml:space="preserve"> взаимоотношения с внешней средой и гарантируют такую поддержку. На этой стадии происходит поддерживающих структур вблизи организационных границ.</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5.Модель развития организации, представленная Кимберли, основана на продолжительном исследовании создания и развития инновационной медицинской школы. Кимберли полагает, что первая возможность идентифицировать стадию в развитии организации существует ещё до того, как организация действительно сформировалась.</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Первая стадия включает упорядочение ресурсов и формирование идеологии.</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Все это приводит ко второй стадии, когда происходит выбор "первоначальной движущей силы", наем сотрудников и получение поддержки от стратегических клиентов; здесь принимаются обычные дискретные решения.</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Третья стадия включает формирование организационной идентичности, чувства общности и сопричастности.</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Четвертая стадия, институционализация, возникает, когда политика и правила становятся более жесткими, происходит формализация структуры, организация становится более консервативной и предсказуемой в своих ответах на воздействие внешней среды.</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Кимберли полагает, что возраст организации не обязательно соответствует стадии ее развития. Тем не менее, понимание и знание организационных циклов имеют практическое применение. Стратегии, которые эффективны для новой организации, могут быть неэффективны в устойчивой или умирающей организации. Чтобы увеличить эффективность стратегических интервенций, необходимо принимать во внимание также и исторический контекст, включающий различные внешние силы и корпоративную культуру.</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6.В модели, представленной </w:t>
      </w:r>
      <w:proofErr w:type="spellStart"/>
      <w:r w:rsidRPr="00104F3E">
        <w:rPr>
          <w:rFonts w:ascii="Times New Roman" w:hAnsi="Times New Roman" w:cs="Times New Roman"/>
          <w:color w:val="000000"/>
          <w:sz w:val="16"/>
          <w:szCs w:val="16"/>
        </w:rPr>
        <w:t>Адизесом</w:t>
      </w:r>
      <w:proofErr w:type="spellEnd"/>
      <w:r w:rsidRPr="00104F3E">
        <w:rPr>
          <w:rFonts w:ascii="Times New Roman" w:hAnsi="Times New Roman" w:cs="Times New Roman"/>
          <w:color w:val="000000"/>
          <w:sz w:val="16"/>
          <w:szCs w:val="16"/>
        </w:rPr>
        <w:t xml:space="preserve"> этапы жизненного цикла организации делятся на две группы: рост и старение. Рост начинается с зарождения и заканчивается с расцветом, после чего наступает старение, идущее от стабилизации к смерти организации. Согласно модели, развитие организации происходит определенные стадии, на которых изменяются приоритеты четырех видов деятельности - достижения результатов, предпринимательской деятельности, управления с помощью формальных правил и процедур и интеграции индивидов в организации. Продвижение от одной стадии к другой происходит, прежде всего, благодаря разрешению важнейших проблем последовательных стадий.</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Рост и старение организации наиболее очевидны, если рассматривать взаимосвязь двух важнейших факторов жизнедеятельности организации - гибкости и </w:t>
      </w:r>
      <w:proofErr w:type="spellStart"/>
      <w:r w:rsidRPr="00104F3E">
        <w:rPr>
          <w:rFonts w:ascii="Times New Roman" w:hAnsi="Times New Roman" w:cs="Times New Roman"/>
          <w:color w:val="000000"/>
          <w:sz w:val="16"/>
          <w:szCs w:val="16"/>
        </w:rPr>
        <w:t>контроля.</w:t>
      </w:r>
      <w:r w:rsidRPr="00104F3E">
        <w:rPr>
          <w:rFonts w:ascii="Times New Roman" w:hAnsi="Times New Roman" w:cs="Times New Roman"/>
          <w:color w:val="000000"/>
          <w:sz w:val="16"/>
          <w:szCs w:val="16"/>
          <w:u w:val="single"/>
        </w:rPr>
        <w:t>При</w:t>
      </w:r>
      <w:proofErr w:type="spellEnd"/>
      <w:r w:rsidRPr="00104F3E">
        <w:rPr>
          <w:rFonts w:ascii="Times New Roman" w:hAnsi="Times New Roman" w:cs="Times New Roman"/>
          <w:color w:val="000000"/>
          <w:sz w:val="16"/>
          <w:szCs w:val="16"/>
          <w:u w:val="single"/>
        </w:rPr>
        <w:t xml:space="preserve"> правильной стратегии и тактике развития компании, она может достичь расцвета и, в принципе, находиться в этом состоянии бесконечно долго.</w:t>
      </w:r>
      <w:r w:rsidRPr="00104F3E">
        <w:rPr>
          <w:rFonts w:ascii="Times New Roman" w:hAnsi="Times New Roman" w:cs="Times New Roman"/>
          <w:color w:val="000000"/>
          <w:sz w:val="16"/>
          <w:szCs w:val="16"/>
        </w:rPr>
        <w:t xml:space="preserve">                                                                                                                                                                                    </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7.Модель Р. </w:t>
      </w:r>
      <w:proofErr w:type="spellStart"/>
      <w:r w:rsidRPr="00104F3E">
        <w:rPr>
          <w:rFonts w:ascii="Times New Roman" w:hAnsi="Times New Roman" w:cs="Times New Roman"/>
          <w:color w:val="000000"/>
          <w:sz w:val="16"/>
          <w:szCs w:val="16"/>
        </w:rPr>
        <w:t>Дафта</w:t>
      </w:r>
      <w:proofErr w:type="spellEnd"/>
      <w:r w:rsidRPr="00104F3E">
        <w:rPr>
          <w:rFonts w:ascii="Times New Roman" w:hAnsi="Times New Roman" w:cs="Times New Roman"/>
          <w:color w:val="000000"/>
          <w:sz w:val="16"/>
          <w:szCs w:val="16"/>
        </w:rPr>
        <w:t xml:space="preserve">. </w:t>
      </w:r>
      <w:r w:rsidRPr="00104F3E">
        <w:rPr>
          <w:rFonts w:ascii="Times New Roman" w:hAnsi="Times New Roman" w:cs="Times New Roman"/>
          <w:color w:val="333333"/>
          <w:sz w:val="16"/>
          <w:szCs w:val="16"/>
        </w:rPr>
        <w:t xml:space="preserve"> </w:t>
      </w:r>
      <w:r w:rsidRPr="00104F3E">
        <w:rPr>
          <w:rFonts w:ascii="Times New Roman" w:hAnsi="Times New Roman" w:cs="Times New Roman"/>
          <w:color w:val="000000"/>
          <w:sz w:val="16"/>
          <w:szCs w:val="16"/>
        </w:rPr>
        <w:t>Стадия 1. "Предпринимательство". Стадия 2. "Коллективная работа". Стадия 3.  "Формализация".  Стадия 4. "Развитие групповой работы" Далее у организации есть несколько путей, это:</w:t>
      </w:r>
    </w:p>
    <w:p w:rsidR="00EB52B6" w:rsidRPr="00104F3E" w:rsidRDefault="00EB52B6" w:rsidP="00321C15">
      <w:pPr>
        <w:numPr>
          <w:ilvl w:val="0"/>
          <w:numId w:val="8"/>
        </w:numPr>
        <w:shd w:val="clear" w:color="auto" w:fill="FFFFFF" w:themeFill="background1"/>
        <w:spacing w:after="0" w:line="240" w:lineRule="auto"/>
        <w:ind w:left="0" w:firstLine="284"/>
        <w:contextualSpacing/>
        <w:rPr>
          <w:rFonts w:ascii="Times New Roman" w:hAnsi="Times New Roman" w:cs="Times New Roman"/>
          <w:color w:val="000000"/>
          <w:sz w:val="16"/>
          <w:szCs w:val="16"/>
        </w:rPr>
      </w:pPr>
      <w:r w:rsidRPr="00104F3E">
        <w:rPr>
          <w:rFonts w:ascii="Times New Roman" w:hAnsi="Times New Roman" w:cs="Times New Roman"/>
          <w:color w:val="000000"/>
          <w:sz w:val="16"/>
          <w:szCs w:val="16"/>
        </w:rPr>
        <w:t xml:space="preserve">"Мышление малых фирм" - это поиск новой "идеи", кардинальная перестройка организации, по сути, возврат на стадию 1 (в основном в структуре, а не размерах).2."Продолжение зрелости" - поиск новых подходов в рамках существующей системы организации, затяжная "зрелость" обычно кончается "упадком" и "смертью".3."Упадок", за которым следует "Смерть" организации.                                                                          Описывая стадии развития организации, Ричард </w:t>
      </w:r>
      <w:proofErr w:type="spellStart"/>
      <w:r w:rsidRPr="00104F3E">
        <w:rPr>
          <w:rFonts w:ascii="Times New Roman" w:hAnsi="Times New Roman" w:cs="Times New Roman"/>
          <w:color w:val="000000"/>
          <w:sz w:val="16"/>
          <w:szCs w:val="16"/>
        </w:rPr>
        <w:t>Дафт</w:t>
      </w:r>
      <w:proofErr w:type="spellEnd"/>
      <w:r w:rsidRPr="00104F3E">
        <w:rPr>
          <w:rFonts w:ascii="Times New Roman" w:hAnsi="Times New Roman" w:cs="Times New Roman"/>
          <w:color w:val="000000"/>
          <w:sz w:val="16"/>
          <w:szCs w:val="16"/>
        </w:rPr>
        <w:t>  уделяет внимание не только процессу изменения организации в общем, но и процессу проходящему межличностном уровне, а так же меняющимся отношениям с внешней средой. Он так же упоминает о изменении стиля руководства компанией на разных стадиях, описывая смену роли предпринимателя на роль менеджера. В этой модели очень хорошо видна цикличность развития — организация проходит путь от маленькой компании на первой стадии до большой организации со сложной структурой на четвертой стадии жизни, и, затем, вновь возвращается к принципам первой стадии.</w:t>
      </w:r>
    </w:p>
    <w:p w:rsidR="00321C15" w:rsidRPr="00104F3E" w:rsidRDefault="00EB52B6" w:rsidP="00321C15">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81. Содержание линейных и штабных полномочий с точки зрения</w:t>
      </w:r>
      <w:r w:rsidR="00321C15" w:rsidRPr="00104F3E">
        <w:rPr>
          <w:rFonts w:ascii="TimesNewRoman" w:hAnsi="TimesNewRoman" w:cs="TimesNewRoman"/>
          <w:b/>
          <w:sz w:val="16"/>
          <w:szCs w:val="16"/>
        </w:rPr>
        <w:t xml:space="preserve"> </w:t>
      </w:r>
      <w:r w:rsidRPr="00104F3E">
        <w:rPr>
          <w:rFonts w:ascii="TimesNewRoman" w:hAnsi="TimesNewRoman" w:cs="TimesNewRoman"/>
          <w:b/>
          <w:sz w:val="16"/>
          <w:szCs w:val="16"/>
        </w:rPr>
        <w:t xml:space="preserve">эффективности их применения в моделировании </w:t>
      </w:r>
    </w:p>
    <w:p w:rsidR="00321C15" w:rsidRPr="00104F3E" w:rsidRDefault="00EB52B6" w:rsidP="00321C15">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организационных структур.</w:t>
      </w:r>
    </w:p>
    <w:p w:rsidR="00EB52B6" w:rsidRPr="00104F3E" w:rsidRDefault="00EB52B6" w:rsidP="00321C15">
      <w:pPr>
        <w:autoSpaceDE w:val="0"/>
        <w:autoSpaceDN w:val="0"/>
        <w:adjustRightInd w:val="0"/>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color w:val="000000"/>
          <w:sz w:val="16"/>
          <w:szCs w:val="16"/>
        </w:rPr>
        <w:t xml:space="preserve">Линейные полномочия — </w:t>
      </w:r>
      <w:r w:rsidRPr="00104F3E">
        <w:rPr>
          <w:rFonts w:ascii="Times New Roman" w:hAnsi="Tahoma" w:cs="Times New Roman"/>
          <w:color w:val="000000"/>
          <w:sz w:val="16"/>
          <w:szCs w:val="16"/>
        </w:rPr>
        <w:t>϶ᴛᴏ</w:t>
      </w:r>
      <w:r w:rsidRPr="00104F3E">
        <w:rPr>
          <w:rFonts w:ascii="Times New Roman" w:hAnsi="Times New Roman" w:cs="Times New Roman"/>
          <w:color w:val="000000"/>
          <w:sz w:val="16"/>
          <w:szCs w:val="16"/>
        </w:rPr>
        <w:t xml:space="preserve"> полномочия, к</w:t>
      </w:r>
      <w:r w:rsidRPr="00104F3E">
        <w:rPr>
          <w:rFonts w:ascii="Times New Roman" w:hAnsi="Tahoma" w:cs="Times New Roman"/>
          <w:color w:val="000000"/>
          <w:sz w:val="16"/>
          <w:szCs w:val="16"/>
        </w:rPr>
        <w:t>ᴏᴛᴏᴩ</w:t>
      </w:r>
      <w:r w:rsidRPr="00104F3E">
        <w:rPr>
          <w:rFonts w:ascii="Times New Roman" w:hAnsi="Times New Roman" w:cs="Times New Roman"/>
          <w:color w:val="000000"/>
          <w:sz w:val="16"/>
          <w:szCs w:val="16"/>
        </w:rPr>
        <w:t xml:space="preserve">ые передаются непосредственно от начальника к подчиненному и далее к другим подчиненным. Линейные полномочия предоставляют руководителю установленную власть для направления </w:t>
      </w:r>
      <w:r w:rsidRPr="00104F3E">
        <w:rPr>
          <w:rFonts w:ascii="Times New Roman" w:hAnsi="Tahoma" w:cs="Times New Roman"/>
          <w:color w:val="000000"/>
          <w:sz w:val="16"/>
          <w:szCs w:val="16"/>
        </w:rPr>
        <w:t>ϲʙᴏ</w:t>
      </w:r>
      <w:r w:rsidRPr="00104F3E">
        <w:rPr>
          <w:rFonts w:ascii="Times New Roman" w:hAnsi="Times New Roman" w:cs="Times New Roman"/>
          <w:color w:val="000000"/>
          <w:sz w:val="16"/>
          <w:szCs w:val="16"/>
        </w:rPr>
        <w:t xml:space="preserve">их прямых подчиненных на достижение поставленных </w:t>
      </w:r>
      <w:r w:rsidRPr="00104F3E">
        <w:rPr>
          <w:rFonts w:ascii="Times New Roman" w:hAnsi="Times New Roman" w:cs="Times New Roman"/>
          <w:color w:val="000000"/>
          <w:sz w:val="16"/>
          <w:szCs w:val="16"/>
        </w:rPr>
        <w:lastRenderedPageBreak/>
        <w:t>целей. Руководитель, обладающий ли</w:t>
      </w:r>
      <w:r w:rsidRPr="00104F3E">
        <w:rPr>
          <w:rFonts w:ascii="Times New Roman" w:hAnsi="Times New Roman" w:cs="Times New Roman"/>
          <w:color w:val="000000"/>
          <w:sz w:val="16"/>
          <w:szCs w:val="16"/>
        </w:rPr>
        <w:softHyphen/>
        <w:t>нейными полномочиями, имеет право принимать определенные ре</w:t>
      </w:r>
      <w:r w:rsidRPr="00104F3E">
        <w:rPr>
          <w:rFonts w:ascii="Times New Roman" w:hAnsi="Times New Roman" w:cs="Times New Roman"/>
          <w:color w:val="000000"/>
          <w:sz w:val="16"/>
          <w:szCs w:val="16"/>
        </w:rPr>
        <w:softHyphen/>
        <w:t>шения и действовать в определенных вопросах без согласования с другими руководителями в пределах, к</w:t>
      </w:r>
      <w:r w:rsidRPr="00104F3E">
        <w:rPr>
          <w:rFonts w:ascii="Times New Roman" w:hAnsi="Tahoma" w:cs="Times New Roman"/>
          <w:color w:val="000000"/>
          <w:sz w:val="16"/>
          <w:szCs w:val="16"/>
        </w:rPr>
        <w:t>ᴏᴛᴏᴩ</w:t>
      </w:r>
      <w:r w:rsidRPr="00104F3E">
        <w:rPr>
          <w:rFonts w:ascii="Times New Roman" w:hAnsi="Times New Roman" w:cs="Times New Roman"/>
          <w:color w:val="000000"/>
          <w:sz w:val="16"/>
          <w:szCs w:val="16"/>
        </w:rPr>
        <w:t>ые установлены органи</w:t>
      </w:r>
      <w:r w:rsidRPr="00104F3E">
        <w:rPr>
          <w:rFonts w:ascii="Times New Roman" w:hAnsi="Times New Roman" w:cs="Times New Roman"/>
          <w:color w:val="000000"/>
          <w:sz w:val="16"/>
          <w:szCs w:val="16"/>
        </w:rPr>
        <w:softHyphen/>
        <w:t>зацией, законом или обычаем. К примеру, директор завода, облада</w:t>
      </w:r>
      <w:r w:rsidRPr="00104F3E">
        <w:rPr>
          <w:rFonts w:ascii="Times New Roman" w:hAnsi="Times New Roman" w:cs="Times New Roman"/>
          <w:color w:val="000000"/>
          <w:sz w:val="16"/>
          <w:szCs w:val="16"/>
        </w:rPr>
        <w:softHyphen/>
        <w:t>ющий линейными полномочиями по распоряжению ресурсами, мо</w:t>
      </w:r>
      <w:r w:rsidRPr="00104F3E">
        <w:rPr>
          <w:rFonts w:ascii="Times New Roman" w:hAnsi="Times New Roman" w:cs="Times New Roman"/>
          <w:color w:val="000000"/>
          <w:sz w:val="16"/>
          <w:szCs w:val="16"/>
        </w:rPr>
        <w:softHyphen/>
        <w:t>жет использовать средства завода на покупку любого товара путем простого распоряжения бухгалтеру произвести платеж. Стоит заметить, что он может иметь право принимать решения, каких работников следует принять на работу, какой оклад должен устанавливаться для каждой должности.</w:t>
      </w:r>
      <w:r w:rsidRPr="00104F3E">
        <w:rPr>
          <w:rStyle w:val="apple-converted-space"/>
          <w:rFonts w:ascii="Times New Roman" w:hAnsi="Times New Roman" w:cs="Times New Roman"/>
          <w:color w:val="000000"/>
          <w:sz w:val="16"/>
          <w:szCs w:val="16"/>
        </w:rPr>
        <w:t> </w:t>
      </w:r>
      <w:r w:rsidRPr="00104F3E">
        <w:rPr>
          <w:rFonts w:ascii="Times New Roman" w:hAnsi="Times New Roman" w:cs="Times New Roman"/>
          <w:color w:val="000000"/>
          <w:sz w:val="16"/>
          <w:szCs w:val="16"/>
        </w:rPr>
        <w:t xml:space="preserve">                                                                                                                                    Делегирование линейных полномочий создает иерархию уровней управления в организации. Процесс создания иерархии называется скалярным процессом. Поскольку в иерархически построенных </w:t>
      </w:r>
      <w:proofErr w:type="spellStart"/>
      <w:r w:rsidRPr="00104F3E">
        <w:rPr>
          <w:rFonts w:ascii="Times New Roman" w:hAnsi="Times New Roman" w:cs="Times New Roman"/>
          <w:color w:val="000000"/>
          <w:sz w:val="16"/>
          <w:szCs w:val="16"/>
        </w:rPr>
        <w:t>организаниях</w:t>
      </w:r>
      <w:proofErr w:type="spellEnd"/>
      <w:r w:rsidRPr="00104F3E">
        <w:rPr>
          <w:rFonts w:ascii="Times New Roman" w:hAnsi="Times New Roman" w:cs="Times New Roman"/>
          <w:color w:val="000000"/>
          <w:sz w:val="16"/>
          <w:szCs w:val="16"/>
        </w:rPr>
        <w:t xml:space="preserve"> полномочия распоряжаться людьми обычно передаются посредством скалярного процесса, результирующая иерархия на</w:t>
      </w:r>
      <w:r w:rsidRPr="00104F3E">
        <w:rPr>
          <w:rFonts w:ascii="Times New Roman" w:hAnsi="Times New Roman" w:cs="Times New Roman"/>
          <w:color w:val="000000"/>
          <w:sz w:val="16"/>
          <w:szCs w:val="16"/>
        </w:rPr>
        <w:softHyphen/>
        <w:t>зывается скалярной цепью, или цепью команд. Наглядный пример цепи команд — иерархия в армии. Военные определенного ранга легко отличаются от военных более высокого или низкого уровня по обмундированию и знакам различия, иерархия строится в виде цепи команд, движущихся сверху вниз.                       Типы административного аппарата. В нек</w:t>
      </w:r>
      <w:r w:rsidRPr="00104F3E">
        <w:rPr>
          <w:rFonts w:ascii="Times New Roman" w:hAnsi="Tahoma" w:cs="Times New Roman"/>
          <w:color w:val="000000"/>
          <w:sz w:val="16"/>
          <w:szCs w:val="16"/>
        </w:rPr>
        <w:t>ᴏᴛᴏᴩ</w:t>
      </w:r>
      <w:r w:rsidRPr="00104F3E">
        <w:rPr>
          <w:rFonts w:ascii="Times New Roman" w:hAnsi="Times New Roman" w:cs="Times New Roman"/>
          <w:color w:val="000000"/>
          <w:sz w:val="16"/>
          <w:szCs w:val="16"/>
        </w:rPr>
        <w:t>ых ситуациях ли</w:t>
      </w:r>
      <w:r w:rsidRPr="00104F3E">
        <w:rPr>
          <w:rFonts w:ascii="Times New Roman" w:hAnsi="Times New Roman" w:cs="Times New Roman"/>
          <w:color w:val="000000"/>
          <w:sz w:val="16"/>
          <w:szCs w:val="16"/>
        </w:rPr>
        <w:softHyphen/>
        <w:t>нейные полномочия не могут обеспечить потребности организации. Административный аппарат впервые, по-видимому, появился в ар</w:t>
      </w:r>
      <w:r w:rsidRPr="00104F3E">
        <w:rPr>
          <w:rFonts w:ascii="Times New Roman" w:hAnsi="Times New Roman" w:cs="Times New Roman"/>
          <w:color w:val="000000"/>
          <w:sz w:val="16"/>
          <w:szCs w:val="16"/>
        </w:rPr>
        <w:softHyphen/>
        <w:t xml:space="preserve">мии. Трудно, а порой и невозможно, командиру в пылу сражения эффективно командовать </w:t>
      </w:r>
      <w:r w:rsidRPr="00104F3E">
        <w:rPr>
          <w:rFonts w:ascii="Times New Roman" w:hAnsi="Tahoma" w:cs="Times New Roman"/>
          <w:color w:val="000000"/>
          <w:sz w:val="16"/>
          <w:szCs w:val="16"/>
        </w:rPr>
        <w:t>ϲʙᴏ</w:t>
      </w:r>
      <w:r w:rsidRPr="00104F3E">
        <w:rPr>
          <w:rFonts w:ascii="Times New Roman" w:hAnsi="Times New Roman" w:cs="Times New Roman"/>
          <w:color w:val="000000"/>
          <w:sz w:val="16"/>
          <w:szCs w:val="16"/>
        </w:rPr>
        <w:t>ими людьми и одновременно разраба</w:t>
      </w:r>
      <w:r w:rsidRPr="00104F3E">
        <w:rPr>
          <w:rFonts w:ascii="Times New Roman" w:hAnsi="Times New Roman" w:cs="Times New Roman"/>
          <w:color w:val="000000"/>
          <w:sz w:val="16"/>
          <w:szCs w:val="16"/>
        </w:rPr>
        <w:softHyphen/>
        <w:t>тывать стратегические планы. Но, поскольку и планирование, и управление необходимы для победы в любой военной операции, то должен быть найден способ их обеспечения.                                                                В результате было принято решение разделить задачу достиже</w:t>
      </w:r>
      <w:r w:rsidRPr="00104F3E">
        <w:rPr>
          <w:rFonts w:ascii="Times New Roman" w:hAnsi="Times New Roman" w:cs="Times New Roman"/>
          <w:color w:val="000000"/>
          <w:sz w:val="16"/>
          <w:szCs w:val="16"/>
        </w:rPr>
        <w:softHyphen/>
        <w:t>ния победы в войнах между двумя видами военных специалистов: штабными офицерами, к</w:t>
      </w:r>
      <w:r w:rsidRPr="00104F3E">
        <w:rPr>
          <w:rFonts w:ascii="Times New Roman" w:hAnsi="Tahoma" w:cs="Times New Roman"/>
          <w:color w:val="000000"/>
          <w:sz w:val="16"/>
          <w:szCs w:val="16"/>
        </w:rPr>
        <w:t>ᴏᴛᴏᴩ</w:t>
      </w:r>
      <w:r w:rsidRPr="00104F3E">
        <w:rPr>
          <w:rFonts w:ascii="Times New Roman" w:hAnsi="Times New Roman" w:cs="Times New Roman"/>
          <w:color w:val="000000"/>
          <w:sz w:val="16"/>
          <w:szCs w:val="16"/>
        </w:rPr>
        <w:t>ые составляют планы, и офицерами, к</w:t>
      </w:r>
      <w:r w:rsidRPr="00104F3E">
        <w:rPr>
          <w:rFonts w:ascii="Times New Roman" w:hAnsi="Tahoma" w:cs="Times New Roman"/>
          <w:color w:val="000000"/>
          <w:sz w:val="16"/>
          <w:szCs w:val="16"/>
        </w:rPr>
        <w:t>ᴏᴛᴏᴩ</w:t>
      </w:r>
      <w:r w:rsidRPr="00104F3E">
        <w:rPr>
          <w:rFonts w:ascii="Times New Roman" w:hAnsi="Times New Roman" w:cs="Times New Roman"/>
          <w:color w:val="000000"/>
          <w:sz w:val="16"/>
          <w:szCs w:val="16"/>
        </w:rPr>
        <w:t xml:space="preserve">ые командуют солдатами в сражении. При </w:t>
      </w:r>
      <w:r w:rsidRPr="00104F3E">
        <w:rPr>
          <w:rFonts w:ascii="Times New Roman" w:hAnsi="Tahoma" w:cs="Times New Roman"/>
          <w:color w:val="000000"/>
          <w:sz w:val="16"/>
          <w:szCs w:val="16"/>
        </w:rPr>
        <w:t>϶ᴛᴏ</w:t>
      </w:r>
      <w:r w:rsidRPr="00104F3E">
        <w:rPr>
          <w:rFonts w:ascii="Times New Roman" w:hAnsi="Times New Roman" w:cs="Times New Roman"/>
          <w:color w:val="000000"/>
          <w:sz w:val="16"/>
          <w:szCs w:val="16"/>
        </w:rPr>
        <w:t>м полномочия командования людьми были отобраны у штабных офицеров, но их обязали помогать старшим офицерам линейной организации. Штаб</w:t>
      </w:r>
      <w:r w:rsidRPr="00104F3E">
        <w:rPr>
          <w:rFonts w:ascii="Times New Roman" w:hAnsi="Times New Roman" w:cs="Times New Roman"/>
          <w:color w:val="000000"/>
          <w:sz w:val="16"/>
          <w:szCs w:val="16"/>
        </w:rPr>
        <w:softHyphen/>
        <w:t>ные офицеры могли рекомендовать стратегию и получить возмож</w:t>
      </w:r>
      <w:r w:rsidRPr="00104F3E">
        <w:rPr>
          <w:rFonts w:ascii="Times New Roman" w:hAnsi="Times New Roman" w:cs="Times New Roman"/>
          <w:color w:val="000000"/>
          <w:sz w:val="16"/>
          <w:szCs w:val="16"/>
        </w:rPr>
        <w:softHyphen/>
        <w:t>ность ее реализации войсками, но не могли непосредственно отда</w:t>
      </w:r>
      <w:r w:rsidRPr="00104F3E">
        <w:rPr>
          <w:rFonts w:ascii="Times New Roman" w:hAnsi="Times New Roman" w:cs="Times New Roman"/>
          <w:color w:val="000000"/>
          <w:sz w:val="16"/>
          <w:szCs w:val="16"/>
        </w:rPr>
        <w:softHyphen/>
        <w:t>вать им команды. Офицеров, к</w:t>
      </w:r>
      <w:r w:rsidRPr="00104F3E">
        <w:rPr>
          <w:rFonts w:ascii="Times New Roman" w:hAnsi="Tahoma" w:cs="Times New Roman"/>
          <w:color w:val="000000"/>
          <w:sz w:val="16"/>
          <w:szCs w:val="16"/>
        </w:rPr>
        <w:t>ᴏᴛᴏᴩ</w:t>
      </w:r>
      <w:r w:rsidRPr="00104F3E">
        <w:rPr>
          <w:rFonts w:ascii="Times New Roman" w:hAnsi="Times New Roman" w:cs="Times New Roman"/>
          <w:color w:val="000000"/>
          <w:sz w:val="16"/>
          <w:szCs w:val="16"/>
        </w:rPr>
        <w:t>ые сражались на линии огня, стали назвать строевыми.                                                              В связи с изменчивостью внешней среды концепция штаба была расширена, модифицирована и перенесена в различные организа</w:t>
      </w:r>
      <w:r w:rsidRPr="00104F3E">
        <w:rPr>
          <w:rFonts w:ascii="Times New Roman" w:hAnsi="Times New Roman" w:cs="Times New Roman"/>
          <w:color w:val="000000"/>
          <w:sz w:val="16"/>
          <w:szCs w:val="16"/>
        </w:rPr>
        <w:softHyphen/>
        <w:t>ции. В настоящее время существует множество типов администра</w:t>
      </w:r>
      <w:r w:rsidRPr="00104F3E">
        <w:rPr>
          <w:rFonts w:ascii="Times New Roman" w:hAnsi="Times New Roman" w:cs="Times New Roman"/>
          <w:color w:val="000000"/>
          <w:sz w:val="16"/>
          <w:szCs w:val="16"/>
        </w:rPr>
        <w:softHyphen/>
        <w:t>тивных аппаратов — штабов и вариантов штабных полномочий. Административный, т. е. штабной аппарат, реализует множество функций. Обычно штабной аппарат классифицируют по двум или трем основным типам с учетом данных функций.</w:t>
      </w:r>
      <w:r w:rsidR="00321C15" w:rsidRPr="00104F3E">
        <w:rPr>
          <w:rFonts w:ascii="Times New Roman" w:hAnsi="Times New Roman" w:cs="Times New Roman"/>
          <w:color w:val="000000"/>
          <w:sz w:val="16"/>
          <w:szCs w:val="16"/>
        </w:rPr>
        <w:t xml:space="preserve"> </w:t>
      </w:r>
      <w:r w:rsidRPr="00104F3E">
        <w:rPr>
          <w:rFonts w:ascii="Times New Roman" w:hAnsi="Times New Roman" w:cs="Times New Roman"/>
          <w:color w:val="000000"/>
          <w:sz w:val="16"/>
          <w:szCs w:val="16"/>
        </w:rPr>
        <w:t>Консультативный аппарат. В случае если линейный руководитель стал</w:t>
      </w:r>
      <w:r w:rsidRPr="00104F3E">
        <w:rPr>
          <w:rFonts w:ascii="Times New Roman" w:hAnsi="Times New Roman" w:cs="Times New Roman"/>
          <w:color w:val="000000"/>
          <w:sz w:val="16"/>
          <w:szCs w:val="16"/>
        </w:rPr>
        <w:softHyphen/>
        <w:t xml:space="preserve">кивается с проблемой, требующей специальной квалификации, он может пригласить </w:t>
      </w:r>
      <w:r w:rsidRPr="00104F3E">
        <w:rPr>
          <w:rFonts w:ascii="Times New Roman" w:hAnsi="Tahoma" w:cs="Times New Roman"/>
          <w:color w:val="000000"/>
          <w:sz w:val="16"/>
          <w:szCs w:val="16"/>
        </w:rPr>
        <w:t>ϲᴏᴏᴛʙᴇᴛϲᴛʙ</w:t>
      </w:r>
      <w:r w:rsidRPr="00104F3E">
        <w:rPr>
          <w:rFonts w:ascii="Times New Roman" w:hAnsi="Times New Roman" w:cs="Times New Roman"/>
          <w:color w:val="000000"/>
          <w:sz w:val="16"/>
          <w:szCs w:val="16"/>
        </w:rPr>
        <w:t>ующих специалистов на временной или постоянной основе и таким образом сформировать консультатив</w:t>
      </w:r>
      <w:r w:rsidRPr="00104F3E">
        <w:rPr>
          <w:rFonts w:ascii="Times New Roman" w:hAnsi="Times New Roman" w:cs="Times New Roman"/>
          <w:color w:val="000000"/>
          <w:sz w:val="16"/>
          <w:szCs w:val="16"/>
        </w:rPr>
        <w:softHyphen/>
        <w:t>ный аппарат. Обязанность данных специалистов — консультировать линейного руководителя. Часто консультативный аппарат исполь</w:t>
      </w:r>
      <w:r w:rsidRPr="00104F3E">
        <w:rPr>
          <w:rFonts w:ascii="Times New Roman" w:hAnsi="Times New Roman" w:cs="Times New Roman"/>
          <w:color w:val="000000"/>
          <w:sz w:val="16"/>
          <w:szCs w:val="16"/>
        </w:rPr>
        <w:softHyphen/>
        <w:t>зуется в области права, новой или специальной технологии, обучения и повышения квалификации, в работе с кадрами.</w:t>
      </w:r>
      <w:r w:rsidR="00321C15" w:rsidRPr="00104F3E">
        <w:rPr>
          <w:rFonts w:ascii="Times New Roman" w:hAnsi="Times New Roman" w:cs="Times New Roman"/>
          <w:color w:val="000000"/>
          <w:sz w:val="16"/>
          <w:szCs w:val="16"/>
        </w:rPr>
        <w:t xml:space="preserve"> </w:t>
      </w:r>
      <w:r w:rsidRPr="00104F3E">
        <w:rPr>
          <w:rFonts w:ascii="Times New Roman" w:hAnsi="Times New Roman" w:cs="Times New Roman"/>
          <w:color w:val="000000"/>
          <w:sz w:val="16"/>
          <w:szCs w:val="16"/>
        </w:rPr>
        <w:t>Обслуживающий аппарат. Функции аппарата часто распространяются на выполнение определенных услуг. К примеру, управления! или отделы кадров, имеющиеся в большинстве организаций, ведут! личные дела сотрудников, находят и проверяют потенциальных кандидатов на работу, подыскивают требуемые кадры для линейных! руководителей. Обслуживающий персонал используется во многих  сферах, к к</w:t>
      </w:r>
      <w:r w:rsidRPr="00104F3E">
        <w:rPr>
          <w:rFonts w:ascii="Times New Roman" w:hAnsi="Tahoma" w:cs="Times New Roman"/>
          <w:color w:val="000000"/>
          <w:sz w:val="16"/>
          <w:szCs w:val="16"/>
        </w:rPr>
        <w:t>ᴏᴛᴏᴩ</w:t>
      </w:r>
      <w:r w:rsidRPr="00104F3E">
        <w:rPr>
          <w:rFonts w:ascii="Times New Roman" w:hAnsi="Times New Roman" w:cs="Times New Roman"/>
          <w:color w:val="000000"/>
          <w:sz w:val="16"/>
          <w:szCs w:val="16"/>
        </w:rPr>
        <w:t xml:space="preserve">ым, в частности, </w:t>
      </w:r>
      <w:r w:rsidRPr="00104F3E">
        <w:rPr>
          <w:rFonts w:ascii="Times New Roman" w:hAnsi="Tahoma" w:cs="Times New Roman"/>
          <w:color w:val="000000"/>
          <w:sz w:val="16"/>
          <w:szCs w:val="16"/>
        </w:rPr>
        <w:t>ᴏᴛʜᴏϲᴙ</w:t>
      </w:r>
      <w:r w:rsidRPr="00104F3E">
        <w:rPr>
          <w:rFonts w:ascii="Times New Roman" w:hAnsi="Times New Roman" w:cs="Times New Roman"/>
          <w:color w:val="000000"/>
          <w:sz w:val="16"/>
          <w:szCs w:val="16"/>
        </w:rPr>
        <w:t>тся связи с общественнос</w:t>
      </w:r>
      <w:r w:rsidRPr="00104F3E">
        <w:rPr>
          <w:rFonts w:ascii="Times New Roman" w:hAnsi="Times New Roman" w:cs="Times New Roman"/>
          <w:color w:val="000000"/>
          <w:sz w:val="16"/>
          <w:szCs w:val="16"/>
        </w:rPr>
        <w:softHyphen/>
        <w:t>тью, маркетинговые исследования, планирование, материально-техническое снабжение. Функциональные подразделения предос</w:t>
      </w:r>
      <w:r w:rsidRPr="00104F3E">
        <w:rPr>
          <w:rFonts w:ascii="Times New Roman" w:hAnsi="Times New Roman" w:cs="Times New Roman"/>
          <w:color w:val="000000"/>
          <w:sz w:val="16"/>
          <w:szCs w:val="16"/>
        </w:rPr>
        <w:softHyphen/>
        <w:t>тавляют руководству информацию, необходимую для принятия эффективных решений.</w:t>
      </w:r>
      <w:r w:rsidR="00321C15" w:rsidRPr="00104F3E">
        <w:rPr>
          <w:rFonts w:ascii="Times New Roman" w:hAnsi="Times New Roman" w:cs="Times New Roman"/>
          <w:color w:val="000000"/>
          <w:sz w:val="16"/>
          <w:szCs w:val="16"/>
        </w:rPr>
        <w:t xml:space="preserve"> </w:t>
      </w:r>
      <w:r w:rsidRPr="00104F3E">
        <w:rPr>
          <w:rFonts w:ascii="Times New Roman" w:hAnsi="Times New Roman" w:cs="Times New Roman"/>
          <w:color w:val="000000"/>
          <w:sz w:val="16"/>
          <w:szCs w:val="16"/>
        </w:rPr>
        <w:t xml:space="preserve">Личный аппарат — </w:t>
      </w:r>
      <w:r w:rsidRPr="00104F3E">
        <w:rPr>
          <w:rFonts w:ascii="Times New Roman" w:hAnsi="Tahoma" w:cs="Times New Roman"/>
          <w:color w:val="000000"/>
          <w:sz w:val="16"/>
          <w:szCs w:val="16"/>
        </w:rPr>
        <w:t>϶ᴛᴏ</w:t>
      </w:r>
      <w:r w:rsidRPr="00104F3E">
        <w:rPr>
          <w:rFonts w:ascii="Times New Roman" w:hAnsi="Times New Roman" w:cs="Times New Roman"/>
          <w:color w:val="000000"/>
          <w:sz w:val="16"/>
          <w:szCs w:val="16"/>
        </w:rPr>
        <w:t xml:space="preserve"> разновидность обслуживающего аппа</w:t>
      </w:r>
      <w:r w:rsidRPr="00104F3E">
        <w:rPr>
          <w:rFonts w:ascii="Times New Roman" w:hAnsi="Times New Roman" w:cs="Times New Roman"/>
          <w:color w:val="000000"/>
          <w:sz w:val="16"/>
          <w:szCs w:val="16"/>
        </w:rPr>
        <w:softHyphen/>
        <w:t>рата. В него входят</w:t>
      </w:r>
      <w:r w:rsidR="00321C15" w:rsidRPr="00104F3E">
        <w:rPr>
          <w:rFonts w:ascii="Times New Roman" w:hAnsi="Times New Roman" w:cs="Times New Roman"/>
          <w:color w:val="000000"/>
          <w:sz w:val="16"/>
          <w:szCs w:val="16"/>
        </w:rPr>
        <w:t xml:space="preserve"> </w:t>
      </w:r>
      <w:r w:rsidRPr="00104F3E">
        <w:rPr>
          <w:rFonts w:ascii="Times New Roman" w:hAnsi="Times New Roman" w:cs="Times New Roman"/>
          <w:color w:val="000000"/>
          <w:sz w:val="16"/>
          <w:szCs w:val="16"/>
        </w:rPr>
        <w:t>традиционно секретарь, помощник руководи</w:t>
      </w:r>
      <w:r w:rsidRPr="00104F3E">
        <w:rPr>
          <w:rFonts w:ascii="Times New Roman" w:hAnsi="Times New Roman" w:cs="Times New Roman"/>
          <w:color w:val="000000"/>
          <w:sz w:val="16"/>
          <w:szCs w:val="16"/>
        </w:rPr>
        <w:softHyphen/>
        <w:t xml:space="preserve">теля. В обязанности личного аппарата входит исполнение того, что требует руководитель. В организации </w:t>
      </w:r>
      <w:r w:rsidRPr="00104F3E">
        <w:rPr>
          <w:rFonts w:ascii="Times New Roman" w:hAnsi="Tahoma" w:cs="Times New Roman"/>
          <w:color w:val="000000"/>
          <w:sz w:val="16"/>
          <w:szCs w:val="16"/>
        </w:rPr>
        <w:t>϶ᴛᴏ</w:t>
      </w:r>
      <w:r w:rsidRPr="00104F3E">
        <w:rPr>
          <w:rFonts w:ascii="Times New Roman" w:hAnsi="Times New Roman" w:cs="Times New Roman"/>
          <w:color w:val="000000"/>
          <w:sz w:val="16"/>
          <w:szCs w:val="16"/>
        </w:rPr>
        <w:t>т аппарат не имеет никаких полномочий, он действует по поручению руководителя. Но посред</w:t>
      </w:r>
      <w:r w:rsidRPr="00104F3E">
        <w:rPr>
          <w:rFonts w:ascii="Times New Roman" w:hAnsi="Times New Roman" w:cs="Times New Roman"/>
          <w:color w:val="000000"/>
          <w:sz w:val="16"/>
          <w:szCs w:val="16"/>
        </w:rPr>
        <w:softHyphen/>
        <w:t xml:space="preserve">ством планирования назначений и фильтрования информации он может контролировать доступ к руководителю. В случае если руководитель прислушивается к советам </w:t>
      </w:r>
      <w:r w:rsidRPr="00104F3E">
        <w:rPr>
          <w:rFonts w:ascii="Times New Roman" w:hAnsi="Tahoma" w:cs="Times New Roman"/>
          <w:color w:val="000000"/>
          <w:sz w:val="16"/>
          <w:szCs w:val="16"/>
        </w:rPr>
        <w:t>ϲʙᴏ</w:t>
      </w:r>
      <w:r w:rsidRPr="00104F3E">
        <w:rPr>
          <w:rFonts w:ascii="Times New Roman" w:hAnsi="Times New Roman" w:cs="Times New Roman"/>
          <w:color w:val="000000"/>
          <w:sz w:val="16"/>
          <w:szCs w:val="16"/>
        </w:rPr>
        <w:t xml:space="preserve">его личного аппарата или зависит от него, то власть </w:t>
      </w:r>
      <w:r w:rsidRPr="00104F3E">
        <w:rPr>
          <w:rFonts w:ascii="Times New Roman" w:hAnsi="Tahoma" w:cs="Times New Roman"/>
          <w:color w:val="000000"/>
          <w:sz w:val="16"/>
          <w:szCs w:val="16"/>
        </w:rPr>
        <w:t>϶ᴛᴏ</w:t>
      </w:r>
      <w:r w:rsidRPr="00104F3E">
        <w:rPr>
          <w:rFonts w:ascii="Times New Roman" w:hAnsi="Times New Roman" w:cs="Times New Roman"/>
          <w:color w:val="000000"/>
          <w:sz w:val="16"/>
          <w:szCs w:val="16"/>
        </w:rPr>
        <w:t>го аппарата может быть очень велика.</w:t>
      </w:r>
      <w:r w:rsidR="00321C15" w:rsidRPr="00104F3E">
        <w:rPr>
          <w:rFonts w:ascii="Times New Roman" w:hAnsi="Times New Roman" w:cs="Times New Roman"/>
          <w:color w:val="000000"/>
          <w:sz w:val="16"/>
          <w:szCs w:val="16"/>
        </w:rPr>
        <w:t xml:space="preserve"> </w:t>
      </w:r>
      <w:r w:rsidRPr="00104F3E">
        <w:rPr>
          <w:rFonts w:ascii="Times New Roman" w:hAnsi="Times New Roman" w:cs="Times New Roman"/>
          <w:color w:val="000000"/>
          <w:sz w:val="16"/>
          <w:szCs w:val="16"/>
        </w:rPr>
        <w:t>Разновидности штабных полномочий весьма многообразны.                                  Рекомендательные полномочия. Стоит сказать - полномочия административного аппарата были вначале ограничены консультациями линейного ру</w:t>
      </w:r>
      <w:r w:rsidRPr="00104F3E">
        <w:rPr>
          <w:rFonts w:ascii="Times New Roman" w:hAnsi="Times New Roman" w:cs="Times New Roman"/>
          <w:color w:val="000000"/>
          <w:sz w:val="16"/>
          <w:szCs w:val="16"/>
        </w:rPr>
        <w:softHyphen/>
        <w:t xml:space="preserve">ководителя, когда он обращался за советом. Линейные руководители при таком уровне полномочий аппарата могут по </w:t>
      </w:r>
      <w:r w:rsidRPr="00104F3E">
        <w:rPr>
          <w:rFonts w:ascii="Times New Roman" w:hAnsi="Tahoma" w:cs="Times New Roman"/>
          <w:color w:val="000000"/>
          <w:sz w:val="16"/>
          <w:szCs w:val="16"/>
        </w:rPr>
        <w:t>ϲʙᴏ</w:t>
      </w:r>
      <w:r w:rsidRPr="00104F3E">
        <w:rPr>
          <w:rFonts w:ascii="Times New Roman" w:hAnsi="Times New Roman" w:cs="Times New Roman"/>
          <w:color w:val="000000"/>
          <w:sz w:val="16"/>
          <w:szCs w:val="16"/>
        </w:rPr>
        <w:t>ему выбору ре</w:t>
      </w:r>
      <w:r w:rsidRPr="00104F3E">
        <w:rPr>
          <w:rFonts w:ascii="Times New Roman" w:hAnsi="Times New Roman" w:cs="Times New Roman"/>
          <w:color w:val="000000"/>
          <w:sz w:val="16"/>
          <w:szCs w:val="16"/>
        </w:rPr>
        <w:softHyphen/>
        <w:t>шить проблему, опираясь на полученные рекомендации, не считать</w:t>
      </w:r>
      <w:r w:rsidRPr="00104F3E">
        <w:rPr>
          <w:rFonts w:ascii="Times New Roman" w:hAnsi="Times New Roman" w:cs="Times New Roman"/>
          <w:color w:val="000000"/>
          <w:sz w:val="16"/>
          <w:szCs w:val="16"/>
        </w:rPr>
        <w:softHyphen/>
        <w:t>ся с ними или даже не ставить аппарат в известность о наличии и решении проблем. Такое положение может привести к конфликтам между линейным руководством и административно-управленческим аппаратом.                                                                                                   Обязательные согласования. Поскольку аппарат может испыты</w:t>
      </w:r>
      <w:r w:rsidRPr="00104F3E">
        <w:rPr>
          <w:rFonts w:ascii="Times New Roman" w:hAnsi="Times New Roman" w:cs="Times New Roman"/>
          <w:color w:val="000000"/>
          <w:sz w:val="16"/>
          <w:szCs w:val="16"/>
        </w:rPr>
        <w:softHyphen/>
        <w:t>вать трудности в работе с линейным руководством, организации иногда расширяют полномочия аппарата до обязательного согласо</w:t>
      </w:r>
      <w:r w:rsidRPr="00104F3E">
        <w:rPr>
          <w:rFonts w:ascii="Times New Roman" w:hAnsi="Times New Roman" w:cs="Times New Roman"/>
          <w:color w:val="000000"/>
          <w:sz w:val="16"/>
          <w:szCs w:val="16"/>
        </w:rPr>
        <w:softHyphen/>
        <w:t xml:space="preserve">вания с ним каких-либо решений. В </w:t>
      </w:r>
      <w:r w:rsidRPr="00104F3E">
        <w:rPr>
          <w:rFonts w:ascii="Times New Roman" w:hAnsi="Tahoma" w:cs="Times New Roman"/>
          <w:color w:val="000000"/>
          <w:sz w:val="16"/>
          <w:szCs w:val="16"/>
        </w:rPr>
        <w:t>϶ᴛᴏ</w:t>
      </w:r>
      <w:r w:rsidRPr="00104F3E">
        <w:rPr>
          <w:rFonts w:ascii="Times New Roman" w:hAnsi="Times New Roman" w:cs="Times New Roman"/>
          <w:color w:val="000000"/>
          <w:sz w:val="16"/>
          <w:szCs w:val="16"/>
        </w:rPr>
        <w:t>м случае линейное руковод</w:t>
      </w:r>
      <w:r w:rsidRPr="00104F3E">
        <w:rPr>
          <w:rFonts w:ascii="Times New Roman" w:hAnsi="Times New Roman" w:cs="Times New Roman"/>
          <w:color w:val="000000"/>
          <w:sz w:val="16"/>
          <w:szCs w:val="16"/>
        </w:rPr>
        <w:softHyphen/>
        <w:t xml:space="preserve">ство должно обсуждать </w:t>
      </w:r>
      <w:r w:rsidRPr="00104F3E">
        <w:rPr>
          <w:rFonts w:ascii="Times New Roman" w:hAnsi="Tahoma" w:cs="Times New Roman"/>
          <w:color w:val="000000"/>
          <w:sz w:val="16"/>
          <w:szCs w:val="16"/>
        </w:rPr>
        <w:t>ϲᴏᴏᴛʙᴇᴛϲᴛʙ</w:t>
      </w:r>
      <w:r w:rsidRPr="00104F3E">
        <w:rPr>
          <w:rFonts w:ascii="Times New Roman" w:hAnsi="Times New Roman" w:cs="Times New Roman"/>
          <w:color w:val="000000"/>
          <w:sz w:val="16"/>
          <w:szCs w:val="16"/>
        </w:rPr>
        <w:t>ующие ситуации с аппаратом, прежде чем предпринять действия или представить предложения высшему руководству. При этом на самом деле линейные руководи</w:t>
      </w:r>
      <w:r w:rsidRPr="00104F3E">
        <w:rPr>
          <w:rFonts w:ascii="Times New Roman" w:hAnsi="Times New Roman" w:cs="Times New Roman"/>
          <w:color w:val="000000"/>
          <w:sz w:val="16"/>
          <w:szCs w:val="16"/>
        </w:rPr>
        <w:softHyphen/>
        <w:t>тели не обязаны следовать рекомендациям аппарата. К примеру, часто правила предприятия предписывают проведение исследований рын</w:t>
      </w:r>
      <w:r w:rsidRPr="00104F3E">
        <w:rPr>
          <w:rFonts w:ascii="Times New Roman" w:hAnsi="Times New Roman" w:cs="Times New Roman"/>
          <w:color w:val="000000"/>
          <w:sz w:val="16"/>
          <w:szCs w:val="16"/>
        </w:rPr>
        <w:softHyphen/>
        <w:t>ка перед принятием решения о производстве нового продукта. Про</w:t>
      </w:r>
      <w:r w:rsidRPr="00104F3E">
        <w:rPr>
          <w:rFonts w:ascii="Times New Roman" w:hAnsi="Times New Roman" w:cs="Times New Roman"/>
          <w:color w:val="000000"/>
          <w:sz w:val="16"/>
          <w:szCs w:val="16"/>
        </w:rPr>
        <w:softHyphen/>
        <w:t>ведя исследования, специалисты аппарата дадут рекомендации, только после ознакомления с ними линейное руководство примет решение, к</w:t>
      </w:r>
      <w:r w:rsidRPr="00104F3E">
        <w:rPr>
          <w:rFonts w:ascii="Times New Roman" w:hAnsi="Tahoma" w:cs="Times New Roman"/>
          <w:color w:val="000000"/>
          <w:sz w:val="16"/>
          <w:szCs w:val="16"/>
        </w:rPr>
        <w:t>ᴏᴛᴏᴩ</w:t>
      </w:r>
      <w:r w:rsidRPr="00104F3E">
        <w:rPr>
          <w:rFonts w:ascii="Times New Roman" w:hAnsi="Times New Roman" w:cs="Times New Roman"/>
          <w:color w:val="000000"/>
          <w:sz w:val="16"/>
          <w:szCs w:val="16"/>
        </w:rPr>
        <w:t xml:space="preserve">ое не обязательно будет учитывать рекомендации </w:t>
      </w:r>
      <w:proofErr w:type="spellStart"/>
      <w:r w:rsidRPr="00104F3E">
        <w:rPr>
          <w:rFonts w:ascii="Times New Roman" w:hAnsi="Times New Roman" w:cs="Times New Roman"/>
          <w:color w:val="000000"/>
          <w:sz w:val="16"/>
          <w:szCs w:val="16"/>
        </w:rPr>
        <w:t>маркетологов</w:t>
      </w:r>
      <w:proofErr w:type="spellEnd"/>
      <w:r w:rsidRPr="00104F3E">
        <w:rPr>
          <w:rFonts w:ascii="Times New Roman" w:hAnsi="Times New Roman" w:cs="Times New Roman"/>
          <w:color w:val="000000"/>
          <w:sz w:val="16"/>
          <w:szCs w:val="16"/>
        </w:rPr>
        <w:t>.                                                                                                                        Параллельные полномочия. Высшее руководство может расширить объем полномочий аппарата, давая ему право отклонять решения ли</w:t>
      </w:r>
      <w:r w:rsidRPr="00104F3E">
        <w:rPr>
          <w:rFonts w:ascii="Times New Roman" w:hAnsi="Times New Roman" w:cs="Times New Roman"/>
          <w:color w:val="000000"/>
          <w:sz w:val="16"/>
          <w:szCs w:val="16"/>
        </w:rPr>
        <w:softHyphen/>
        <w:t>нейного руководства. Целью параллельных полномочий будет фор</w:t>
      </w:r>
      <w:r w:rsidRPr="00104F3E">
        <w:rPr>
          <w:rFonts w:ascii="Times New Roman" w:hAnsi="Times New Roman" w:cs="Times New Roman"/>
          <w:color w:val="000000"/>
          <w:sz w:val="16"/>
          <w:szCs w:val="16"/>
        </w:rPr>
        <w:softHyphen/>
        <w:t>мирование системы контроля, необходимого для уравновешивания власти и предотвращения грубых ошибок. В наибольшей степени широко исполь</w:t>
      </w:r>
      <w:r w:rsidRPr="00104F3E">
        <w:rPr>
          <w:rFonts w:ascii="Times New Roman" w:hAnsi="Times New Roman" w:cs="Times New Roman"/>
          <w:color w:val="000000"/>
          <w:sz w:val="16"/>
          <w:szCs w:val="16"/>
        </w:rPr>
        <w:softHyphen/>
        <w:t>зуются параллельные полномочия в правительственных организациях. К примеру, и Государственная Дума, и Совет Федерации должны одоб</w:t>
      </w:r>
      <w:r w:rsidRPr="00104F3E">
        <w:rPr>
          <w:rFonts w:ascii="Times New Roman" w:hAnsi="Times New Roman" w:cs="Times New Roman"/>
          <w:color w:val="000000"/>
          <w:sz w:val="16"/>
          <w:szCs w:val="16"/>
        </w:rPr>
        <w:softHyphen/>
        <w:t>рить все законы, прежде чем их утвердит Президент России и они приобретут официальный статус. Параллельные полномочия часто используют для контроля расходов, для чего требуются две подписи на документах, направляемых в банк.                Функциональные полномочия аппарата заключаются в предостав</w:t>
      </w:r>
      <w:r w:rsidRPr="00104F3E">
        <w:rPr>
          <w:rFonts w:ascii="Times New Roman" w:hAnsi="Times New Roman" w:cs="Times New Roman"/>
          <w:color w:val="000000"/>
          <w:sz w:val="16"/>
          <w:szCs w:val="16"/>
        </w:rPr>
        <w:softHyphen/>
        <w:t xml:space="preserve">лении ему возможности как предложить, так и запретить какие-то действия в области </w:t>
      </w:r>
      <w:r w:rsidRPr="00104F3E">
        <w:rPr>
          <w:rFonts w:ascii="Times New Roman" w:hAnsi="Tahoma" w:cs="Times New Roman"/>
          <w:color w:val="000000"/>
          <w:sz w:val="16"/>
          <w:szCs w:val="16"/>
        </w:rPr>
        <w:t>ϲʙᴏ</w:t>
      </w:r>
      <w:r w:rsidRPr="00104F3E">
        <w:rPr>
          <w:rFonts w:ascii="Times New Roman" w:hAnsi="Times New Roman" w:cs="Times New Roman"/>
          <w:color w:val="000000"/>
          <w:sz w:val="16"/>
          <w:szCs w:val="16"/>
        </w:rPr>
        <w:t>ей компетенции. Линейные полномочия выс</w:t>
      </w:r>
      <w:r w:rsidRPr="00104F3E">
        <w:rPr>
          <w:rFonts w:ascii="Times New Roman" w:hAnsi="Times New Roman" w:cs="Times New Roman"/>
          <w:color w:val="000000"/>
          <w:sz w:val="16"/>
          <w:szCs w:val="16"/>
        </w:rPr>
        <w:softHyphen/>
        <w:t>шего руководителя в организации реализуются через аппарат, давая ему право действовать в определенных вопросах. Исходя из всего выше сказанного, мы приходим к выводу, что функциональные полномочия отчасти устраняют различия между линейными и штабными обязанностями. Функциональные полно</w:t>
      </w:r>
      <w:r w:rsidRPr="00104F3E">
        <w:rPr>
          <w:rFonts w:ascii="Times New Roman" w:hAnsi="Times New Roman" w:cs="Times New Roman"/>
          <w:color w:val="000000"/>
          <w:sz w:val="16"/>
          <w:szCs w:val="16"/>
        </w:rPr>
        <w:softHyphen/>
        <w:t>мочия широко распространены из-за глубокой специализации в со</w:t>
      </w:r>
      <w:r w:rsidRPr="00104F3E">
        <w:rPr>
          <w:rFonts w:ascii="Times New Roman" w:hAnsi="Times New Roman" w:cs="Times New Roman"/>
          <w:color w:val="000000"/>
          <w:sz w:val="16"/>
          <w:szCs w:val="16"/>
        </w:rPr>
        <w:softHyphen/>
        <w:t>временных организациях.                                                                                                   Линейные полномочия внутри аппарата необходимы в крупных организациях, административный аппарат к</w:t>
      </w:r>
      <w:r w:rsidRPr="00104F3E">
        <w:rPr>
          <w:rFonts w:ascii="Times New Roman" w:hAnsi="Tahoma" w:cs="Times New Roman"/>
          <w:color w:val="000000"/>
          <w:sz w:val="16"/>
          <w:szCs w:val="16"/>
        </w:rPr>
        <w:t>ᴏᴛᴏᴩ</w:t>
      </w:r>
      <w:r w:rsidRPr="00104F3E">
        <w:rPr>
          <w:rFonts w:ascii="Times New Roman" w:hAnsi="Times New Roman" w:cs="Times New Roman"/>
          <w:color w:val="000000"/>
          <w:sz w:val="16"/>
          <w:szCs w:val="16"/>
        </w:rPr>
        <w:t>ых может состоять из множества людей. В таких ситуациях аппарат представляет собой подразделение с более чем одним уровнем управления. Таким об</w:t>
      </w:r>
      <w:r w:rsidRPr="00104F3E">
        <w:rPr>
          <w:rFonts w:ascii="Times New Roman" w:hAnsi="Times New Roman" w:cs="Times New Roman"/>
          <w:color w:val="000000"/>
          <w:sz w:val="16"/>
          <w:szCs w:val="16"/>
        </w:rPr>
        <w:softHyphen/>
        <w:t>разом, сам штабной аппарат имеет линейную организацию и обыч</w:t>
      </w:r>
      <w:r w:rsidRPr="00104F3E">
        <w:rPr>
          <w:rFonts w:ascii="Times New Roman" w:hAnsi="Times New Roman" w:cs="Times New Roman"/>
          <w:color w:val="000000"/>
          <w:sz w:val="16"/>
          <w:szCs w:val="16"/>
        </w:rPr>
        <w:softHyphen/>
        <w:t>ную цепь команд внутри себя.</w:t>
      </w:r>
    </w:p>
    <w:p w:rsidR="009E7615" w:rsidRPr="00104F3E" w:rsidRDefault="009E7615" w:rsidP="00321C15">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82. Основные виды (типы) власти и влияния в организационных системах:</w:t>
      </w:r>
      <w:r w:rsidR="00321C15" w:rsidRPr="00104F3E">
        <w:rPr>
          <w:rFonts w:ascii="Times New Roman" w:hAnsi="Times New Roman" w:cs="Times New Roman"/>
          <w:b/>
          <w:sz w:val="16"/>
          <w:szCs w:val="16"/>
        </w:rPr>
        <w:t xml:space="preserve"> </w:t>
      </w:r>
      <w:r w:rsidRPr="00104F3E">
        <w:rPr>
          <w:rFonts w:ascii="Times New Roman" w:hAnsi="Times New Roman" w:cs="Times New Roman"/>
          <w:b/>
          <w:sz w:val="16"/>
          <w:szCs w:val="16"/>
        </w:rPr>
        <w:t>источники, результаты, противоречия.</w:t>
      </w:r>
    </w:p>
    <w:p w:rsidR="009E7615" w:rsidRPr="00104F3E" w:rsidRDefault="009E7615" w:rsidP="00321C15">
      <w:pPr>
        <w:spacing w:after="0" w:line="240" w:lineRule="auto"/>
        <w:ind w:firstLine="284"/>
        <w:contextualSpacing/>
        <w:rPr>
          <w:rFonts w:ascii="Times New Roman" w:hAnsi="Times New Roman" w:cs="Times New Roman"/>
          <w:color w:val="000000" w:themeColor="text1"/>
          <w:sz w:val="16"/>
          <w:szCs w:val="16"/>
        </w:rPr>
      </w:pPr>
      <w:r w:rsidRPr="00104F3E">
        <w:rPr>
          <w:rFonts w:ascii="Times New Roman" w:hAnsi="Times New Roman" w:cs="Times New Roman"/>
          <w:color w:val="000000" w:themeColor="text1"/>
          <w:sz w:val="16"/>
          <w:szCs w:val="16"/>
          <w:shd w:val="clear" w:color="auto" w:fill="FFFFFF"/>
        </w:rPr>
        <w:t>Власть – это возможность влиять на поведение других людей. С понятием «Власть» связано понятие «властные полномочия» - это объём прав, которыми располагает руководитель при принятии решений. Организация «пронизана» отношениями власти, без неё нет порядка.</w:t>
      </w:r>
      <w:r w:rsidRPr="00104F3E">
        <w:rPr>
          <w:rFonts w:ascii="Times New Roman" w:hAnsi="Times New Roman" w:cs="Times New Roman"/>
          <w:color w:val="000000" w:themeColor="text1"/>
          <w:sz w:val="16"/>
          <w:szCs w:val="16"/>
        </w:rPr>
        <w:br/>
      </w:r>
      <w:r w:rsidRPr="00104F3E">
        <w:rPr>
          <w:rFonts w:ascii="Times New Roman" w:hAnsi="Times New Roman" w:cs="Times New Roman"/>
          <w:color w:val="000000" w:themeColor="text1"/>
          <w:sz w:val="16"/>
          <w:szCs w:val="16"/>
          <w:shd w:val="clear" w:color="auto" w:fill="FFFFFF"/>
        </w:rPr>
        <w:t>Влияние – это поведение человека, вносящее изменение в поведение, отношение, ощущения другого человека.</w:t>
      </w:r>
      <w:r w:rsidRPr="00104F3E">
        <w:rPr>
          <w:rStyle w:val="apple-converted-space"/>
          <w:rFonts w:ascii="Times New Roman" w:hAnsi="Times New Roman" w:cs="Times New Roman"/>
          <w:color w:val="000000" w:themeColor="text1"/>
          <w:sz w:val="16"/>
          <w:szCs w:val="16"/>
          <w:shd w:val="clear" w:color="auto" w:fill="FFFFFF"/>
        </w:rPr>
        <w:t> </w:t>
      </w:r>
      <w:r w:rsidRPr="00104F3E">
        <w:rPr>
          <w:rFonts w:ascii="Times New Roman" w:hAnsi="Times New Roman" w:cs="Times New Roman"/>
          <w:color w:val="000000" w:themeColor="text1"/>
          <w:sz w:val="16"/>
          <w:szCs w:val="16"/>
        </w:rPr>
        <w:br/>
      </w:r>
      <w:r w:rsidRPr="00104F3E">
        <w:rPr>
          <w:rFonts w:ascii="Times New Roman" w:hAnsi="Times New Roman" w:cs="Times New Roman"/>
          <w:color w:val="000000" w:themeColor="text1"/>
          <w:sz w:val="16"/>
          <w:szCs w:val="16"/>
          <w:shd w:val="clear" w:color="auto" w:fill="FFFFFF"/>
        </w:rPr>
        <w:t>Виды власти:</w:t>
      </w:r>
      <w:r w:rsidRPr="00104F3E">
        <w:rPr>
          <w:rFonts w:ascii="Times New Roman" w:hAnsi="Times New Roman" w:cs="Times New Roman"/>
          <w:color w:val="000000" w:themeColor="text1"/>
          <w:sz w:val="16"/>
          <w:szCs w:val="16"/>
        </w:rPr>
        <w:br/>
      </w:r>
      <w:r w:rsidRPr="00104F3E">
        <w:rPr>
          <w:rFonts w:ascii="Times New Roman" w:hAnsi="Times New Roman" w:cs="Times New Roman"/>
          <w:color w:val="000000" w:themeColor="text1"/>
          <w:sz w:val="16"/>
          <w:szCs w:val="16"/>
          <w:shd w:val="clear" w:color="auto" w:fill="FFFFFF"/>
        </w:rPr>
        <w:t>1. Законная власть (традиционная) – человек реагирует на должность, то есть выполняет рекомендации начальника. Метод влияния – влияние с помощью традиции власти.</w:t>
      </w:r>
      <w:r w:rsidRPr="00104F3E">
        <w:rPr>
          <w:rFonts w:ascii="Times New Roman" w:hAnsi="Times New Roman" w:cs="Times New Roman"/>
          <w:color w:val="000000" w:themeColor="text1"/>
          <w:sz w:val="16"/>
          <w:szCs w:val="16"/>
        </w:rPr>
        <w:br/>
      </w:r>
      <w:r w:rsidRPr="00104F3E">
        <w:rPr>
          <w:rFonts w:ascii="Times New Roman" w:hAnsi="Times New Roman" w:cs="Times New Roman"/>
          <w:color w:val="000000" w:themeColor="text1"/>
          <w:sz w:val="16"/>
          <w:szCs w:val="16"/>
          <w:shd w:val="clear" w:color="auto" w:fill="FFFFFF"/>
        </w:rPr>
        <w:t xml:space="preserve">2. Эталонная власть (власть примера) – основана на </w:t>
      </w:r>
      <w:proofErr w:type="spellStart"/>
      <w:r w:rsidRPr="00104F3E">
        <w:rPr>
          <w:rFonts w:ascii="Times New Roman" w:hAnsi="Times New Roman" w:cs="Times New Roman"/>
          <w:color w:val="000000" w:themeColor="text1"/>
          <w:sz w:val="16"/>
          <w:szCs w:val="16"/>
          <w:shd w:val="clear" w:color="auto" w:fill="FFFFFF"/>
        </w:rPr>
        <w:t>харизме</w:t>
      </w:r>
      <w:proofErr w:type="spellEnd"/>
      <w:r w:rsidRPr="00104F3E">
        <w:rPr>
          <w:rFonts w:ascii="Times New Roman" w:hAnsi="Times New Roman" w:cs="Times New Roman"/>
          <w:color w:val="000000" w:themeColor="text1"/>
          <w:sz w:val="16"/>
          <w:szCs w:val="16"/>
          <w:shd w:val="clear" w:color="auto" w:fill="FFFFFF"/>
        </w:rPr>
        <w:t xml:space="preserve"> – силе личных качеств и способностей лидера (характеристики харизматических личностей: внушительная внешность риторика, манера держаться, энергия). Подчинённый хочет ему подражать и выполняет распоряжения. Метод влияния – влияние с помощью личных качеств лидера.</w:t>
      </w:r>
      <w:r w:rsidRPr="00104F3E">
        <w:rPr>
          <w:rFonts w:ascii="Times New Roman" w:hAnsi="Times New Roman" w:cs="Times New Roman"/>
          <w:color w:val="000000" w:themeColor="text1"/>
          <w:sz w:val="16"/>
          <w:szCs w:val="16"/>
        </w:rPr>
        <w:br/>
      </w:r>
      <w:r w:rsidRPr="00104F3E">
        <w:rPr>
          <w:rFonts w:ascii="Times New Roman" w:hAnsi="Times New Roman" w:cs="Times New Roman"/>
          <w:color w:val="000000" w:themeColor="text1"/>
          <w:sz w:val="16"/>
          <w:szCs w:val="16"/>
          <w:shd w:val="clear" w:color="auto" w:fill="FFFFFF"/>
        </w:rPr>
        <w:t>3. Власть, основанная на принуждении – это влияние через страх: угроза потерять место, понижение в должности. Эта форма власти приводит к определённому результату, но не способствует раскрытию потенциала работников, требует значительных затрат на жёсткий контроль, в условиях которого у работников появляется желание обманывать руководителей, искажать отчётные данные.– Метод влияния - влияние с помощью страха.</w:t>
      </w:r>
      <w:r w:rsidRPr="00104F3E">
        <w:rPr>
          <w:rFonts w:ascii="Times New Roman" w:hAnsi="Times New Roman" w:cs="Times New Roman"/>
          <w:color w:val="000000" w:themeColor="text1"/>
          <w:sz w:val="16"/>
          <w:szCs w:val="16"/>
        </w:rPr>
        <w:br/>
      </w:r>
      <w:r w:rsidRPr="00104F3E">
        <w:rPr>
          <w:rFonts w:ascii="Times New Roman" w:hAnsi="Times New Roman" w:cs="Times New Roman"/>
          <w:color w:val="000000" w:themeColor="text1"/>
          <w:sz w:val="16"/>
          <w:szCs w:val="16"/>
          <w:shd w:val="clear" w:color="auto" w:fill="FFFFFF"/>
        </w:rPr>
        <w:t>4. Экспертная власть – подчинённый принимает на веру профессионализм менеджера, его опыт и знания. Но высокий профессионализм менеджера в конкретной области деятельности, например, технической сфере, не свидетельствует об эффективности его работы как руководителя. Оптимальный вариант: менеджер является лидером как в профессиональном, так и в организационном отношениях. Метод влияния с помощью веры в успех.</w:t>
      </w:r>
    </w:p>
    <w:p w:rsidR="009E7615" w:rsidRPr="00104F3E" w:rsidRDefault="009E7615" w:rsidP="00321C15">
      <w:pPr>
        <w:spacing w:after="0" w:line="240" w:lineRule="auto"/>
        <w:ind w:firstLine="284"/>
        <w:contextualSpacing/>
        <w:rPr>
          <w:rFonts w:ascii="Times New Roman" w:hAnsi="Times New Roman" w:cs="Times New Roman"/>
          <w:color w:val="000000" w:themeColor="text1"/>
          <w:sz w:val="16"/>
          <w:szCs w:val="16"/>
          <w:shd w:val="clear" w:color="auto" w:fill="FFFFFF"/>
        </w:rPr>
      </w:pPr>
      <w:r w:rsidRPr="00104F3E">
        <w:rPr>
          <w:rFonts w:ascii="Times New Roman" w:hAnsi="Times New Roman" w:cs="Times New Roman"/>
          <w:color w:val="000000" w:themeColor="text1"/>
          <w:sz w:val="16"/>
          <w:szCs w:val="16"/>
          <w:shd w:val="clear" w:color="auto" w:fill="FFFFFF"/>
        </w:rPr>
        <w:t>5. Власть, основанная на вознаграждении. Наиболее эффективная форма власти. Главное для менеджера – правильно определить размер вознаграждения. При его недостаточности степень мотивации незначительна. Крайность, когда его размер не соответствует скромным достижениям работника. Применение данной формы власти возможно, если руководитель обладает достаточными ресурсами. Метод влияния – влияние с помощью позитивной поддержки.</w:t>
      </w:r>
    </w:p>
    <w:p w:rsidR="009E7615" w:rsidRPr="00104F3E" w:rsidRDefault="009E7615" w:rsidP="00321C15">
      <w:pPr>
        <w:spacing w:after="0" w:line="240" w:lineRule="auto"/>
        <w:ind w:firstLine="284"/>
        <w:contextualSpacing/>
        <w:rPr>
          <w:rFonts w:ascii="Times New Roman" w:hAnsi="Times New Roman" w:cs="Times New Roman"/>
          <w:color w:val="000000" w:themeColor="text1"/>
          <w:sz w:val="16"/>
          <w:szCs w:val="16"/>
          <w:shd w:val="clear" w:color="auto" w:fill="FFFFFF"/>
        </w:rPr>
      </w:pPr>
      <w:r w:rsidRPr="00104F3E">
        <w:rPr>
          <w:rFonts w:ascii="Times New Roman" w:hAnsi="Times New Roman" w:cs="Times New Roman"/>
          <w:color w:val="000000" w:themeColor="text1"/>
          <w:sz w:val="16"/>
          <w:szCs w:val="16"/>
          <w:shd w:val="clear" w:color="auto" w:fill="FFFFFF"/>
        </w:rPr>
        <w:t>Руководители в своей деятельности используют все формы власти в различных сочетаниях. Власть, процесс двусторонний. Власть начальника над подчинённым – одна сторона, видимая.</w:t>
      </w:r>
    </w:p>
    <w:p w:rsidR="009E7615" w:rsidRPr="00104F3E" w:rsidRDefault="009E7615" w:rsidP="00321C15">
      <w:pPr>
        <w:spacing w:after="0" w:line="240" w:lineRule="auto"/>
        <w:ind w:firstLine="284"/>
        <w:contextualSpacing/>
        <w:rPr>
          <w:rFonts w:ascii="Times New Roman" w:hAnsi="Times New Roman" w:cs="Times New Roman"/>
          <w:color w:val="000000" w:themeColor="text1"/>
          <w:sz w:val="16"/>
          <w:szCs w:val="16"/>
          <w:shd w:val="clear" w:color="auto" w:fill="FFFFFF"/>
        </w:rPr>
      </w:pPr>
      <w:r w:rsidRPr="00104F3E">
        <w:rPr>
          <w:rFonts w:ascii="Times New Roman" w:hAnsi="Times New Roman" w:cs="Times New Roman"/>
          <w:color w:val="000000" w:themeColor="text1"/>
          <w:sz w:val="16"/>
          <w:szCs w:val="16"/>
          <w:shd w:val="clear" w:color="auto" w:fill="FFFFFF"/>
        </w:rPr>
        <w:t>Другая сторона – власть подчинённых над начальником, руководитель зависит от подчинённых в вопросах получения необходимой качественной информации для принятия решений, ответственности за результаты работы, которую выполняют подчинённые, способности подчинённых выполнять работу, неформальных контактов.</w:t>
      </w:r>
    </w:p>
    <w:p w:rsidR="009E7615" w:rsidRPr="00104F3E" w:rsidRDefault="009E7615" w:rsidP="00321C15">
      <w:pPr>
        <w:spacing w:after="0" w:line="240" w:lineRule="auto"/>
        <w:ind w:firstLine="284"/>
        <w:contextualSpacing/>
        <w:rPr>
          <w:rFonts w:ascii="Times New Roman" w:hAnsi="Times New Roman" w:cs="Times New Roman"/>
          <w:color w:val="000000" w:themeColor="text1"/>
          <w:sz w:val="16"/>
          <w:szCs w:val="16"/>
          <w:shd w:val="clear" w:color="auto" w:fill="FFFFFF"/>
        </w:rPr>
      </w:pPr>
      <w:r w:rsidRPr="00104F3E">
        <w:rPr>
          <w:rFonts w:ascii="Times New Roman" w:hAnsi="Times New Roman" w:cs="Times New Roman"/>
          <w:color w:val="000000" w:themeColor="text1"/>
          <w:sz w:val="16"/>
          <w:szCs w:val="16"/>
          <w:shd w:val="clear" w:color="auto" w:fill="FFFFFF"/>
        </w:rPr>
        <w:t>Баланс власти – это ситуация в управлении, когда уровень влияния обличенного властью руководителя над подчиненными равен степени зависимости этого подчиненного от руководителя.</w:t>
      </w:r>
    </w:p>
    <w:p w:rsidR="009E7615" w:rsidRPr="00104F3E" w:rsidRDefault="009E7615" w:rsidP="00321C15">
      <w:pPr>
        <w:spacing w:after="0" w:line="240" w:lineRule="auto"/>
        <w:ind w:firstLine="284"/>
        <w:contextualSpacing/>
        <w:rPr>
          <w:rFonts w:ascii="Times New Roman" w:hAnsi="Times New Roman" w:cs="Times New Roman"/>
          <w:color w:val="000000" w:themeColor="text1"/>
          <w:sz w:val="16"/>
          <w:szCs w:val="16"/>
          <w:shd w:val="clear" w:color="auto" w:fill="FFFFFF"/>
        </w:rPr>
      </w:pPr>
      <w:r w:rsidRPr="00104F3E">
        <w:rPr>
          <w:rFonts w:ascii="Times New Roman" w:hAnsi="Times New Roman" w:cs="Times New Roman"/>
          <w:color w:val="000000" w:themeColor="text1"/>
          <w:sz w:val="16"/>
          <w:szCs w:val="16"/>
          <w:shd w:val="clear" w:color="auto" w:fill="FFFFFF"/>
        </w:rPr>
        <w:lastRenderedPageBreak/>
        <w:t>Эффективный руководитель будет поддерживать баланс власти в организации: использовать свою власть над подчинённым в разумных пределах, достаточных для достижения целей, но не вызывающих непокорности подчинённых.</w:t>
      </w:r>
    </w:p>
    <w:p w:rsidR="009E7615" w:rsidRPr="00104F3E" w:rsidRDefault="009E7615" w:rsidP="00321C15">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83. Роль коммуникаций в процессе жизнедеятельности организации.</w:t>
      </w:r>
    </w:p>
    <w:p w:rsidR="009E7615" w:rsidRPr="00104F3E" w:rsidRDefault="009E7615"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Коммуникация в организации охватывает все средства, формальные и неформальные, посредством которых информация передается между работниками вверх, вниз, и по горизонтали. Эти различные способы общения могут использоваться сотрудниками и руководством для распространения официальной информации, сплетен или слухов.</w:t>
      </w:r>
    </w:p>
    <w:p w:rsidR="009E7615" w:rsidRPr="00104F3E" w:rsidRDefault="009E7615"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Для бизнеса проблемой является направление этих многочисленных сообщений таким образом, чтобы они послужили для улучшения отношений с клиентами, поддерживали удовлетворенность сотрудников, развивали обмен знаниями в рамках всей организации, а самое главное, повышали ее конкурентоспособность.</w:t>
      </w:r>
    </w:p>
    <w:p w:rsidR="009E7615" w:rsidRPr="00104F3E" w:rsidRDefault="009E7615"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Любая форма коммуникации, впрочем, как и ее отсутствие, может иметь свои последствия. Сухо сформулированная юридическая памятка, напоминающая сотрудникам, чтобы они не общались с прессой по поводу предстоящего судебного процесса, может быть истолкована как признак того, что компания сделала что-то неправильно.</w:t>
      </w:r>
    </w:p>
    <w:p w:rsidR="009E7615" w:rsidRPr="00104F3E" w:rsidRDefault="009E7615"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Коммуникацию следует рассматривать как непрерывный, систематический процесс, при котором заинтересованные стороны в компании узнают то, что им нужно знать. Хотя и не вся информация бывает предназначена для широкого круга людей, но в целом открытое и свободное общение в рамках организации и на всех ее уровнях следует поощрять.</w:t>
      </w:r>
    </w:p>
    <w:p w:rsidR="009E7615" w:rsidRPr="00104F3E" w:rsidRDefault="009E7615"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Роль коммуникации в организации невозможно недооценить. Эффективная коммуникация имеет огромное значение для формирования рабочей деятельности, такой как планирование, организация, управление и контроль. Она помогает менеджерам выполнять свою работу и обязанности.</w:t>
      </w:r>
    </w:p>
    <w:p w:rsidR="009E7615" w:rsidRPr="00104F3E" w:rsidRDefault="009E7615"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Менеджеры, в свою очередь, доводят информацию до своих подчиненных, которым она необходима для достижения командных целей. Таким образом, эффективная коммуникация на всех уровнях является неотъемлемым залогом успеха и процветания всей организации.</w:t>
      </w:r>
    </w:p>
    <w:p w:rsidR="00582504" w:rsidRPr="00104F3E" w:rsidRDefault="00453A0D" w:rsidP="00321C15">
      <w:pPr>
        <w:pStyle w:val="a4"/>
        <w:spacing w:before="0" w:beforeAutospacing="0" w:after="0" w:afterAutospacing="0"/>
        <w:ind w:firstLine="284"/>
        <w:contextualSpacing/>
        <w:jc w:val="center"/>
        <w:rPr>
          <w:b/>
          <w:color w:val="000000"/>
          <w:sz w:val="16"/>
          <w:szCs w:val="16"/>
        </w:rPr>
      </w:pPr>
      <w:r w:rsidRPr="00104F3E">
        <w:rPr>
          <w:b/>
          <w:color w:val="000000"/>
          <w:sz w:val="16"/>
          <w:szCs w:val="16"/>
        </w:rPr>
        <w:t>84 см.41</w:t>
      </w:r>
    </w:p>
    <w:p w:rsidR="00582504" w:rsidRPr="00104F3E" w:rsidRDefault="00582504" w:rsidP="00321C15">
      <w:pPr>
        <w:autoSpaceDE w:val="0"/>
        <w:autoSpaceDN w:val="0"/>
        <w:adjustRightInd w:val="0"/>
        <w:spacing w:after="0" w:line="240" w:lineRule="auto"/>
        <w:ind w:firstLine="284"/>
        <w:contextualSpacing/>
        <w:jc w:val="center"/>
        <w:rPr>
          <w:b/>
          <w:color w:val="000000"/>
          <w:sz w:val="16"/>
          <w:szCs w:val="16"/>
        </w:rPr>
      </w:pPr>
      <w:r w:rsidRPr="00104F3E">
        <w:rPr>
          <w:rFonts w:ascii="TimesNewRoman" w:hAnsi="TimesNewRoman" w:cs="TimesNewRoman"/>
          <w:b/>
          <w:sz w:val="16"/>
          <w:szCs w:val="16"/>
        </w:rPr>
        <w:t>85. Основные формы и способы разработки и принятия экономических</w:t>
      </w:r>
      <w:r w:rsidR="00321C15" w:rsidRPr="00104F3E">
        <w:rPr>
          <w:rFonts w:ascii="TimesNewRoman" w:hAnsi="TimesNewRoman" w:cs="TimesNewRoman"/>
          <w:b/>
          <w:sz w:val="16"/>
          <w:szCs w:val="16"/>
        </w:rPr>
        <w:t xml:space="preserve"> </w:t>
      </w:r>
      <w:r w:rsidRPr="00104F3E">
        <w:rPr>
          <w:rFonts w:ascii="TimesNewRoman" w:hAnsi="TimesNewRoman" w:cs="TimesNewRoman"/>
          <w:b/>
          <w:sz w:val="16"/>
          <w:szCs w:val="16"/>
        </w:rPr>
        <w:t>решений в организации</w:t>
      </w:r>
    </w:p>
    <w:p w:rsidR="00582504" w:rsidRPr="00104F3E" w:rsidRDefault="00582504" w:rsidP="00321C15">
      <w:pPr>
        <w:pStyle w:val="a4"/>
        <w:spacing w:before="0" w:beforeAutospacing="0" w:after="0" w:afterAutospacing="0"/>
        <w:ind w:firstLine="284"/>
        <w:contextualSpacing/>
        <w:rPr>
          <w:color w:val="000000"/>
          <w:sz w:val="16"/>
          <w:szCs w:val="16"/>
        </w:rPr>
      </w:pPr>
      <w:r w:rsidRPr="00104F3E">
        <w:rPr>
          <w:color w:val="000000"/>
          <w:sz w:val="16"/>
          <w:szCs w:val="16"/>
        </w:rPr>
        <w:t xml:space="preserve">Рыночная экономика-многообразие форм </w:t>
      </w:r>
      <w:proofErr w:type="spellStart"/>
      <w:r w:rsidRPr="00104F3E">
        <w:rPr>
          <w:color w:val="000000"/>
          <w:sz w:val="16"/>
          <w:szCs w:val="16"/>
        </w:rPr>
        <w:t>собственности,ограниченное</w:t>
      </w:r>
      <w:proofErr w:type="spellEnd"/>
      <w:r w:rsidRPr="00104F3E">
        <w:rPr>
          <w:color w:val="000000"/>
          <w:sz w:val="16"/>
          <w:szCs w:val="16"/>
        </w:rPr>
        <w:t xml:space="preserve"> вмешательство </w:t>
      </w:r>
      <w:proofErr w:type="spellStart"/>
      <w:r w:rsidRPr="00104F3E">
        <w:rPr>
          <w:color w:val="000000"/>
          <w:sz w:val="16"/>
          <w:szCs w:val="16"/>
        </w:rPr>
        <w:t>государства,изменение</w:t>
      </w:r>
      <w:proofErr w:type="spellEnd"/>
      <w:r w:rsidRPr="00104F3E">
        <w:rPr>
          <w:color w:val="000000"/>
          <w:sz w:val="16"/>
          <w:szCs w:val="16"/>
        </w:rPr>
        <w:t xml:space="preserve"> структуры производства и потребления.</w:t>
      </w:r>
    </w:p>
    <w:p w:rsidR="00582504" w:rsidRPr="00104F3E" w:rsidRDefault="00582504" w:rsidP="00321C15">
      <w:pPr>
        <w:pStyle w:val="a4"/>
        <w:spacing w:before="0" w:beforeAutospacing="0" w:after="0" w:afterAutospacing="0"/>
        <w:ind w:firstLine="284"/>
        <w:contextualSpacing/>
        <w:rPr>
          <w:color w:val="000000"/>
          <w:sz w:val="16"/>
          <w:szCs w:val="16"/>
        </w:rPr>
      </w:pPr>
      <w:r w:rsidRPr="00104F3E">
        <w:rPr>
          <w:color w:val="000000"/>
          <w:sz w:val="16"/>
          <w:szCs w:val="16"/>
        </w:rPr>
        <w:t xml:space="preserve">Традиционная </w:t>
      </w:r>
      <w:proofErr w:type="spellStart"/>
      <w:r w:rsidRPr="00104F3E">
        <w:rPr>
          <w:color w:val="000000"/>
          <w:sz w:val="16"/>
          <w:szCs w:val="16"/>
        </w:rPr>
        <w:t>экономика-крайне</w:t>
      </w:r>
      <w:proofErr w:type="spellEnd"/>
      <w:r w:rsidRPr="00104F3E">
        <w:rPr>
          <w:color w:val="000000"/>
          <w:sz w:val="16"/>
          <w:szCs w:val="16"/>
        </w:rPr>
        <w:t xml:space="preserve"> примитивные технологии, преобладание ручного </w:t>
      </w:r>
      <w:proofErr w:type="spellStart"/>
      <w:r w:rsidRPr="00104F3E">
        <w:rPr>
          <w:color w:val="000000"/>
          <w:sz w:val="16"/>
          <w:szCs w:val="16"/>
        </w:rPr>
        <w:t>труда,общинная</w:t>
      </w:r>
      <w:proofErr w:type="spellEnd"/>
      <w:r w:rsidRPr="00104F3E">
        <w:rPr>
          <w:color w:val="000000"/>
          <w:sz w:val="16"/>
          <w:szCs w:val="16"/>
        </w:rPr>
        <w:t xml:space="preserve"> собственность на средства производства.</w:t>
      </w:r>
    </w:p>
    <w:p w:rsidR="00582504" w:rsidRPr="00104F3E" w:rsidRDefault="00582504" w:rsidP="00321C15">
      <w:pPr>
        <w:pStyle w:val="a4"/>
        <w:spacing w:before="0" w:beforeAutospacing="0" w:after="0" w:afterAutospacing="0"/>
        <w:ind w:firstLine="284"/>
        <w:contextualSpacing/>
        <w:rPr>
          <w:sz w:val="16"/>
          <w:szCs w:val="16"/>
        </w:rPr>
      </w:pPr>
      <w:r w:rsidRPr="00104F3E">
        <w:rPr>
          <w:color w:val="000000"/>
          <w:sz w:val="16"/>
          <w:szCs w:val="16"/>
        </w:rPr>
        <w:t xml:space="preserve">Командная </w:t>
      </w:r>
      <w:proofErr w:type="spellStart"/>
      <w:r w:rsidRPr="00104F3E">
        <w:rPr>
          <w:color w:val="000000"/>
          <w:sz w:val="16"/>
          <w:szCs w:val="16"/>
        </w:rPr>
        <w:t>экономика-государственная</w:t>
      </w:r>
      <w:proofErr w:type="spellEnd"/>
      <w:r w:rsidRPr="00104F3E">
        <w:rPr>
          <w:color w:val="000000"/>
          <w:sz w:val="16"/>
          <w:szCs w:val="16"/>
        </w:rPr>
        <w:t xml:space="preserve"> собственность практически на все экономические </w:t>
      </w:r>
      <w:proofErr w:type="spellStart"/>
      <w:r w:rsidRPr="00104F3E">
        <w:rPr>
          <w:color w:val="000000"/>
          <w:sz w:val="16"/>
          <w:szCs w:val="16"/>
        </w:rPr>
        <w:t>ресурсы,сильная</w:t>
      </w:r>
      <w:proofErr w:type="spellEnd"/>
      <w:r w:rsidRPr="00104F3E">
        <w:rPr>
          <w:color w:val="000000"/>
          <w:sz w:val="16"/>
          <w:szCs w:val="16"/>
        </w:rPr>
        <w:t xml:space="preserve"> </w:t>
      </w:r>
      <w:proofErr w:type="spellStart"/>
      <w:r w:rsidRPr="00104F3E">
        <w:rPr>
          <w:color w:val="000000"/>
          <w:sz w:val="16"/>
          <w:szCs w:val="16"/>
        </w:rPr>
        <w:t>монополизация,государство</w:t>
      </w:r>
      <w:proofErr w:type="spellEnd"/>
      <w:r w:rsidRPr="00104F3E">
        <w:rPr>
          <w:color w:val="000000"/>
          <w:sz w:val="16"/>
          <w:szCs w:val="16"/>
        </w:rPr>
        <w:t xml:space="preserve"> полностью контролирует весь экономический процесс.</w:t>
      </w:r>
    </w:p>
    <w:p w:rsidR="00C60B5C" w:rsidRPr="00104F3E" w:rsidRDefault="00C60B5C" w:rsidP="00321C15">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 New Roman" w:hAnsi="Times New Roman" w:cs="Times New Roman"/>
          <w:b/>
          <w:sz w:val="16"/>
          <w:szCs w:val="16"/>
        </w:rPr>
        <w:t>86. Основные проблемы</w:t>
      </w:r>
      <w:r w:rsidRPr="00104F3E">
        <w:rPr>
          <w:rFonts w:ascii="TimesNewRoman" w:hAnsi="TimesNewRoman" w:cs="TimesNewRoman"/>
          <w:b/>
          <w:sz w:val="16"/>
          <w:szCs w:val="16"/>
        </w:rPr>
        <w:t xml:space="preserve"> в области власти и влияния в современных</w:t>
      </w:r>
      <w:r w:rsidR="00321C15" w:rsidRPr="00104F3E">
        <w:rPr>
          <w:rFonts w:ascii="TimesNewRoman" w:hAnsi="TimesNewRoman" w:cs="TimesNewRoman"/>
          <w:b/>
          <w:sz w:val="16"/>
          <w:szCs w:val="16"/>
        </w:rPr>
        <w:t xml:space="preserve"> </w:t>
      </w:r>
      <w:r w:rsidRPr="00104F3E">
        <w:rPr>
          <w:rFonts w:ascii="TimesNewRoman" w:hAnsi="TimesNewRoman" w:cs="TimesNewRoman"/>
          <w:b/>
          <w:sz w:val="16"/>
          <w:szCs w:val="16"/>
        </w:rPr>
        <w:t>российских организациях.</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iCs/>
          <w:color w:val="000000"/>
          <w:sz w:val="16"/>
          <w:szCs w:val="16"/>
          <w:lang w:eastAsia="ru-RU"/>
        </w:rPr>
        <w:t>Власть</w:t>
      </w:r>
      <w:r w:rsidRPr="00104F3E">
        <w:rPr>
          <w:rFonts w:ascii="Times New Roman" w:eastAsia="Times New Roman" w:hAnsi="Times New Roman" w:cs="Times New Roman"/>
          <w:color w:val="000000"/>
          <w:sz w:val="16"/>
          <w:szCs w:val="16"/>
          <w:lang w:eastAsia="ru-RU"/>
        </w:rPr>
        <w:t> – это способность или возможность индивидуума (группы) влиять на других людей. Власть – это очень сложное понятие, включающее в себя множество элементов:</w:t>
      </w:r>
    </w:p>
    <w:p w:rsidR="00C27BF4" w:rsidRPr="00104F3E" w:rsidRDefault="00D6733C"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1</w:t>
      </w:r>
      <w:r w:rsidR="00C27BF4" w:rsidRPr="00104F3E">
        <w:rPr>
          <w:rFonts w:ascii="Times New Roman" w:eastAsia="Times New Roman" w:hAnsi="Times New Roman" w:cs="Times New Roman"/>
          <w:color w:val="000000"/>
          <w:sz w:val="16"/>
          <w:szCs w:val="16"/>
          <w:lang w:eastAsia="ru-RU"/>
        </w:rPr>
        <w:t> </w:t>
      </w:r>
      <w:r w:rsidR="00C27BF4" w:rsidRPr="00104F3E">
        <w:rPr>
          <w:rFonts w:ascii="Times New Roman" w:eastAsia="Times New Roman" w:hAnsi="Times New Roman" w:cs="Times New Roman"/>
          <w:iCs/>
          <w:color w:val="000000"/>
          <w:sz w:val="16"/>
          <w:szCs w:val="16"/>
          <w:lang w:eastAsia="ru-RU"/>
        </w:rPr>
        <w:t>Власть</w:t>
      </w:r>
      <w:r w:rsidR="00C27BF4" w:rsidRPr="00104F3E">
        <w:rPr>
          <w:rFonts w:ascii="Times New Roman" w:eastAsia="Times New Roman" w:hAnsi="Times New Roman" w:cs="Times New Roman"/>
          <w:color w:val="000000"/>
          <w:sz w:val="16"/>
          <w:szCs w:val="16"/>
          <w:lang w:eastAsia="ru-RU"/>
        </w:rPr>
        <w:t> – это нечто, чем обладает человек, независимо от того, что думают ли делают другие;</w:t>
      </w:r>
      <w:r w:rsidRPr="00104F3E">
        <w:rPr>
          <w:rFonts w:ascii="Times New Roman" w:eastAsia="Times New Roman" w:hAnsi="Times New Roman" w:cs="Times New Roman"/>
          <w:color w:val="000000"/>
          <w:sz w:val="16"/>
          <w:szCs w:val="16"/>
          <w:lang w:eastAsia="ru-RU"/>
        </w:rPr>
        <w:t xml:space="preserve"> 2</w:t>
      </w:r>
      <w:r w:rsidR="00C27BF4" w:rsidRPr="00104F3E">
        <w:rPr>
          <w:rFonts w:ascii="Times New Roman" w:eastAsia="Times New Roman" w:hAnsi="Times New Roman" w:cs="Times New Roman"/>
          <w:iCs/>
          <w:color w:val="000000"/>
          <w:sz w:val="16"/>
          <w:szCs w:val="16"/>
          <w:lang w:eastAsia="ru-RU"/>
        </w:rPr>
        <w:t>Власть</w:t>
      </w:r>
      <w:r w:rsidR="00C27BF4" w:rsidRPr="00104F3E">
        <w:rPr>
          <w:rFonts w:ascii="Times New Roman" w:eastAsia="Times New Roman" w:hAnsi="Times New Roman" w:cs="Times New Roman"/>
          <w:color w:val="000000"/>
          <w:sz w:val="16"/>
          <w:szCs w:val="16"/>
          <w:lang w:eastAsia="ru-RU"/>
        </w:rPr>
        <w:t> порождается различиями в доступе к ресурсам, управленческом опыте и т.п.;</w:t>
      </w:r>
      <w:r w:rsidRPr="00104F3E">
        <w:rPr>
          <w:rFonts w:ascii="Times New Roman" w:eastAsia="Times New Roman" w:hAnsi="Times New Roman" w:cs="Times New Roman"/>
          <w:color w:val="000000"/>
          <w:sz w:val="16"/>
          <w:szCs w:val="16"/>
          <w:lang w:eastAsia="ru-RU"/>
        </w:rPr>
        <w:t xml:space="preserve"> 3</w:t>
      </w:r>
      <w:r w:rsidR="00C27BF4" w:rsidRPr="00104F3E">
        <w:rPr>
          <w:rFonts w:ascii="Times New Roman" w:eastAsia="Times New Roman" w:hAnsi="Times New Roman" w:cs="Times New Roman"/>
          <w:iCs/>
          <w:color w:val="000000"/>
          <w:sz w:val="16"/>
          <w:szCs w:val="16"/>
          <w:lang w:eastAsia="ru-RU"/>
        </w:rPr>
        <w:t>Власть </w:t>
      </w:r>
      <w:r w:rsidR="00C27BF4" w:rsidRPr="00104F3E">
        <w:rPr>
          <w:rFonts w:ascii="Times New Roman" w:eastAsia="Times New Roman" w:hAnsi="Times New Roman" w:cs="Times New Roman"/>
          <w:color w:val="000000"/>
          <w:sz w:val="16"/>
          <w:szCs w:val="16"/>
          <w:lang w:eastAsia="ru-RU"/>
        </w:rPr>
        <w:t>основывается на представлении людей о возможностях менеджера;</w:t>
      </w:r>
      <w:r w:rsidRPr="00104F3E">
        <w:rPr>
          <w:rFonts w:ascii="Times New Roman" w:eastAsia="Times New Roman" w:hAnsi="Times New Roman" w:cs="Times New Roman"/>
          <w:color w:val="000000"/>
          <w:sz w:val="16"/>
          <w:szCs w:val="16"/>
          <w:lang w:eastAsia="ru-RU"/>
        </w:rPr>
        <w:t xml:space="preserve"> 4</w:t>
      </w:r>
      <w:r w:rsidR="00C27BF4" w:rsidRPr="00104F3E">
        <w:rPr>
          <w:rFonts w:ascii="Times New Roman" w:eastAsia="Times New Roman" w:hAnsi="Times New Roman" w:cs="Times New Roman"/>
          <w:iCs/>
          <w:color w:val="000000"/>
          <w:sz w:val="16"/>
          <w:szCs w:val="16"/>
          <w:lang w:eastAsia="ru-RU"/>
        </w:rPr>
        <w:t>Власть</w:t>
      </w:r>
      <w:r w:rsidR="00C27BF4" w:rsidRPr="00104F3E">
        <w:rPr>
          <w:rFonts w:ascii="Times New Roman" w:eastAsia="Times New Roman" w:hAnsi="Times New Roman" w:cs="Times New Roman"/>
          <w:color w:val="000000"/>
          <w:sz w:val="16"/>
          <w:szCs w:val="16"/>
          <w:lang w:eastAsia="ru-RU"/>
        </w:rPr>
        <w:t xml:space="preserve"> всегда </w:t>
      </w:r>
      <w:proofErr w:type="spellStart"/>
      <w:r w:rsidR="00C27BF4" w:rsidRPr="00104F3E">
        <w:rPr>
          <w:rFonts w:ascii="Times New Roman" w:eastAsia="Times New Roman" w:hAnsi="Times New Roman" w:cs="Times New Roman"/>
          <w:color w:val="000000"/>
          <w:sz w:val="16"/>
          <w:szCs w:val="16"/>
          <w:lang w:eastAsia="ru-RU"/>
        </w:rPr>
        <w:t>неодностороняя</w:t>
      </w:r>
      <w:proofErr w:type="spellEnd"/>
      <w:r w:rsidR="00C27BF4" w:rsidRPr="00104F3E">
        <w:rPr>
          <w:rFonts w:ascii="Times New Roman" w:eastAsia="Times New Roman" w:hAnsi="Times New Roman" w:cs="Times New Roman"/>
          <w:color w:val="000000"/>
          <w:sz w:val="16"/>
          <w:szCs w:val="16"/>
          <w:lang w:eastAsia="ru-RU"/>
        </w:rPr>
        <w:t>, каждая из сторон может влиять на другую.</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В современном управлении организациями выделяют несколько источников власти:</w:t>
      </w:r>
    </w:p>
    <w:p w:rsidR="00C27BF4" w:rsidRPr="00104F3E" w:rsidRDefault="00D6733C"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iCs/>
          <w:color w:val="000000"/>
          <w:sz w:val="16"/>
          <w:szCs w:val="16"/>
          <w:lang w:eastAsia="ru-RU"/>
        </w:rPr>
        <w:t>1</w:t>
      </w:r>
      <w:r w:rsidR="00C27BF4" w:rsidRPr="00104F3E">
        <w:rPr>
          <w:rFonts w:ascii="Times New Roman" w:eastAsia="Times New Roman" w:hAnsi="Times New Roman" w:cs="Times New Roman"/>
          <w:iCs/>
          <w:color w:val="000000"/>
          <w:sz w:val="16"/>
          <w:szCs w:val="16"/>
          <w:lang w:eastAsia="ru-RU"/>
        </w:rPr>
        <w:t>Власть положения</w:t>
      </w:r>
      <w:r w:rsidR="00C27BF4" w:rsidRPr="00104F3E">
        <w:rPr>
          <w:rFonts w:ascii="Times New Roman" w:eastAsia="Times New Roman" w:hAnsi="Times New Roman" w:cs="Times New Roman"/>
          <w:color w:val="000000"/>
          <w:sz w:val="16"/>
          <w:szCs w:val="16"/>
          <w:lang w:eastAsia="ru-RU"/>
        </w:rPr>
        <w:t> – это власть, которой наделён человек в результате своего положения в организации, т.е. человек получает власть из-за своей должности;</w:t>
      </w:r>
      <w:r w:rsidRPr="00104F3E">
        <w:rPr>
          <w:rFonts w:ascii="Times New Roman" w:eastAsia="Times New Roman" w:hAnsi="Times New Roman" w:cs="Times New Roman"/>
          <w:color w:val="000000"/>
          <w:sz w:val="16"/>
          <w:szCs w:val="16"/>
          <w:lang w:eastAsia="ru-RU"/>
        </w:rPr>
        <w:t xml:space="preserve"> 2</w:t>
      </w:r>
      <w:r w:rsidR="00C27BF4" w:rsidRPr="00104F3E">
        <w:rPr>
          <w:rFonts w:ascii="Times New Roman" w:eastAsia="Times New Roman" w:hAnsi="Times New Roman" w:cs="Times New Roman"/>
          <w:iCs/>
          <w:color w:val="000000"/>
          <w:sz w:val="16"/>
          <w:szCs w:val="16"/>
          <w:lang w:eastAsia="ru-RU"/>
        </w:rPr>
        <w:t>Власть ресурсов</w:t>
      </w:r>
      <w:r w:rsidR="00C27BF4" w:rsidRPr="00104F3E">
        <w:rPr>
          <w:rFonts w:ascii="Times New Roman" w:eastAsia="Times New Roman" w:hAnsi="Times New Roman" w:cs="Times New Roman"/>
          <w:color w:val="000000"/>
          <w:sz w:val="16"/>
          <w:szCs w:val="16"/>
          <w:lang w:eastAsia="ru-RU"/>
        </w:rPr>
        <w:t> – это власть, которой наделён человек в результате контроля таких ресурсов, как деньги, персонал, материалы, технологии, информация и т.д., т.е. человек получает власть в результате своего служебного положения и доверенных ему полномочий;</w:t>
      </w:r>
      <w:r w:rsidRPr="00104F3E">
        <w:rPr>
          <w:rFonts w:ascii="Times New Roman" w:eastAsia="Times New Roman" w:hAnsi="Times New Roman" w:cs="Times New Roman"/>
          <w:color w:val="000000"/>
          <w:sz w:val="16"/>
          <w:szCs w:val="16"/>
          <w:lang w:eastAsia="ru-RU"/>
        </w:rPr>
        <w:t xml:space="preserve"> 3</w:t>
      </w:r>
      <w:r w:rsidR="00C27BF4" w:rsidRPr="00104F3E">
        <w:rPr>
          <w:rFonts w:ascii="Times New Roman" w:eastAsia="Times New Roman" w:hAnsi="Times New Roman" w:cs="Times New Roman"/>
          <w:iCs/>
          <w:color w:val="000000"/>
          <w:sz w:val="16"/>
          <w:szCs w:val="16"/>
          <w:lang w:eastAsia="ru-RU"/>
        </w:rPr>
        <w:t>Власть социальных связей</w:t>
      </w:r>
      <w:r w:rsidR="00C27BF4" w:rsidRPr="00104F3E">
        <w:rPr>
          <w:rFonts w:ascii="Times New Roman" w:eastAsia="Times New Roman" w:hAnsi="Times New Roman" w:cs="Times New Roman"/>
          <w:color w:val="000000"/>
          <w:sz w:val="16"/>
          <w:szCs w:val="16"/>
          <w:lang w:eastAsia="ru-RU"/>
        </w:rPr>
        <w:t> основывается на способности и возможности по сбору информации, нужных знакомствах, положении в сети социальных связей и т.д., т.е. власть даётся в результате выявления у человека качеств, способствующих получению организацией важной информации и выгодному партнёрству с другими организациями;</w:t>
      </w:r>
      <w:r w:rsidRPr="00104F3E">
        <w:rPr>
          <w:rFonts w:ascii="Times New Roman" w:eastAsia="Times New Roman" w:hAnsi="Times New Roman" w:cs="Times New Roman"/>
          <w:color w:val="000000"/>
          <w:sz w:val="16"/>
          <w:szCs w:val="16"/>
          <w:lang w:eastAsia="ru-RU"/>
        </w:rPr>
        <w:t xml:space="preserve"> 4</w:t>
      </w:r>
      <w:r w:rsidR="00C27BF4" w:rsidRPr="00104F3E">
        <w:rPr>
          <w:rFonts w:ascii="Times New Roman" w:eastAsia="Times New Roman" w:hAnsi="Times New Roman" w:cs="Times New Roman"/>
          <w:iCs/>
          <w:color w:val="000000"/>
          <w:sz w:val="16"/>
          <w:szCs w:val="16"/>
          <w:lang w:eastAsia="ru-RU"/>
        </w:rPr>
        <w:t>Власть эксперта</w:t>
      </w:r>
      <w:r w:rsidR="00C27BF4" w:rsidRPr="00104F3E">
        <w:rPr>
          <w:rFonts w:ascii="Times New Roman" w:eastAsia="Times New Roman" w:hAnsi="Times New Roman" w:cs="Times New Roman"/>
          <w:color w:val="000000"/>
          <w:sz w:val="16"/>
          <w:szCs w:val="16"/>
          <w:lang w:eastAsia="ru-RU"/>
        </w:rPr>
        <w:t> существует тогда, когда окружающие признают превосходство человека над ними как эксперта. Различают два вида знаний, которые дают человеку власть эксперта – это технические знания и знания процесса;</w:t>
      </w:r>
      <w:r w:rsidRPr="00104F3E">
        <w:rPr>
          <w:rFonts w:ascii="Times New Roman" w:eastAsia="Times New Roman" w:hAnsi="Times New Roman" w:cs="Times New Roman"/>
          <w:color w:val="000000"/>
          <w:sz w:val="16"/>
          <w:szCs w:val="16"/>
          <w:lang w:eastAsia="ru-RU"/>
        </w:rPr>
        <w:t xml:space="preserve"> 5</w:t>
      </w:r>
      <w:r w:rsidR="00C27BF4" w:rsidRPr="00104F3E">
        <w:rPr>
          <w:rFonts w:ascii="Times New Roman" w:eastAsia="Times New Roman" w:hAnsi="Times New Roman" w:cs="Times New Roman"/>
          <w:iCs/>
          <w:color w:val="000000"/>
          <w:sz w:val="16"/>
          <w:szCs w:val="16"/>
          <w:lang w:eastAsia="ru-RU"/>
        </w:rPr>
        <w:t>Власть личности</w:t>
      </w:r>
      <w:r w:rsidR="00C27BF4" w:rsidRPr="00104F3E">
        <w:rPr>
          <w:rFonts w:ascii="Times New Roman" w:eastAsia="Times New Roman" w:hAnsi="Times New Roman" w:cs="Times New Roman"/>
          <w:color w:val="000000"/>
          <w:sz w:val="16"/>
          <w:szCs w:val="16"/>
          <w:lang w:eastAsia="ru-RU"/>
        </w:rPr>
        <w:t> основывается на личных качествах человека, т.е. власть даётся человеку, который, работая в организации, смог проявить себя с хорошей стороны и продемонстрировать все свои положительные качества своим подчинённым. Таким образом, он заслужил, уважение и ему хотят подчиняться;</w:t>
      </w:r>
      <w:r w:rsidRPr="00104F3E">
        <w:rPr>
          <w:rFonts w:ascii="Times New Roman" w:eastAsia="Times New Roman" w:hAnsi="Times New Roman" w:cs="Times New Roman"/>
          <w:color w:val="000000"/>
          <w:sz w:val="16"/>
          <w:szCs w:val="16"/>
          <w:lang w:eastAsia="ru-RU"/>
        </w:rPr>
        <w:t xml:space="preserve"> 6</w:t>
      </w:r>
      <w:r w:rsidR="00C27BF4" w:rsidRPr="00104F3E">
        <w:rPr>
          <w:rFonts w:ascii="Times New Roman" w:eastAsia="Times New Roman" w:hAnsi="Times New Roman" w:cs="Times New Roman"/>
          <w:iCs/>
          <w:color w:val="000000"/>
          <w:sz w:val="16"/>
          <w:szCs w:val="16"/>
          <w:lang w:eastAsia="ru-RU"/>
        </w:rPr>
        <w:t>Власть информации</w:t>
      </w:r>
      <w:r w:rsidR="00C27BF4" w:rsidRPr="00104F3E">
        <w:rPr>
          <w:rFonts w:ascii="Times New Roman" w:eastAsia="Times New Roman" w:hAnsi="Times New Roman" w:cs="Times New Roman"/>
          <w:color w:val="000000"/>
          <w:sz w:val="16"/>
          <w:szCs w:val="16"/>
          <w:lang w:eastAsia="ru-RU"/>
        </w:rPr>
        <w:t> является одним из важнейших источников власти, т.к. без точной и надёжной информации невозможны планирование и качественное принятие решений.</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w:t>
      </w:r>
      <w:r w:rsidRPr="00104F3E">
        <w:rPr>
          <w:rFonts w:ascii="Times New Roman" w:eastAsia="Times New Roman" w:hAnsi="Times New Roman" w:cs="Times New Roman"/>
          <w:bCs/>
          <w:color w:val="000000"/>
          <w:sz w:val="16"/>
          <w:szCs w:val="16"/>
          <w:lang w:eastAsia="ru-RU"/>
        </w:rPr>
        <w:t>2.2. Влияние. Стратегии влияния.</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iCs/>
          <w:color w:val="000000"/>
          <w:sz w:val="16"/>
          <w:szCs w:val="16"/>
          <w:lang w:eastAsia="ru-RU"/>
        </w:rPr>
        <w:t> Влияние</w:t>
      </w:r>
      <w:r w:rsidRPr="00104F3E">
        <w:rPr>
          <w:rFonts w:ascii="Times New Roman" w:eastAsia="Times New Roman" w:hAnsi="Times New Roman" w:cs="Times New Roman"/>
          <w:color w:val="000000"/>
          <w:sz w:val="16"/>
          <w:szCs w:val="16"/>
          <w:lang w:eastAsia="ru-RU"/>
        </w:rPr>
        <w:t> – это процесс воздействия на мысли и поведение других людей.</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Существует несколько видов стратегий влияния:</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1. </w:t>
      </w:r>
      <w:r w:rsidR="00D6733C" w:rsidRPr="00104F3E">
        <w:rPr>
          <w:rFonts w:ascii="Times New Roman" w:eastAsia="Times New Roman" w:hAnsi="Times New Roman" w:cs="Times New Roman"/>
          <w:iCs/>
          <w:color w:val="000000"/>
          <w:sz w:val="16"/>
          <w:szCs w:val="16"/>
          <w:lang w:eastAsia="ru-RU"/>
        </w:rPr>
        <w:t xml:space="preserve"> </w:t>
      </w:r>
      <w:r w:rsidRPr="00104F3E">
        <w:rPr>
          <w:rFonts w:ascii="Times New Roman" w:eastAsia="Times New Roman" w:hAnsi="Times New Roman" w:cs="Times New Roman"/>
          <w:iCs/>
          <w:color w:val="000000"/>
          <w:sz w:val="16"/>
          <w:szCs w:val="16"/>
          <w:lang w:eastAsia="ru-RU"/>
        </w:rPr>
        <w:t>Стратегия подталкивания</w:t>
      </w:r>
      <w:r w:rsidRPr="00104F3E">
        <w:rPr>
          <w:rFonts w:ascii="Times New Roman" w:eastAsia="Times New Roman" w:hAnsi="Times New Roman" w:cs="Times New Roman"/>
          <w:color w:val="000000"/>
          <w:sz w:val="16"/>
          <w:szCs w:val="16"/>
          <w:lang w:eastAsia="ru-RU"/>
        </w:rPr>
        <w:t xml:space="preserve"> заключается во влиянии на людей посредством наказаний или угрозы наказания. Недостаток этой стратегии – </w:t>
      </w:r>
      <w:proofErr w:type="spellStart"/>
      <w:r w:rsidRPr="00104F3E">
        <w:rPr>
          <w:rFonts w:ascii="Times New Roman" w:eastAsia="Times New Roman" w:hAnsi="Times New Roman" w:cs="Times New Roman"/>
          <w:color w:val="000000"/>
          <w:sz w:val="16"/>
          <w:szCs w:val="16"/>
          <w:lang w:eastAsia="ru-RU"/>
        </w:rPr>
        <w:t>демотивация</w:t>
      </w:r>
      <w:proofErr w:type="spellEnd"/>
      <w:r w:rsidRPr="00104F3E">
        <w:rPr>
          <w:rFonts w:ascii="Times New Roman" w:eastAsia="Times New Roman" w:hAnsi="Times New Roman" w:cs="Times New Roman"/>
          <w:color w:val="000000"/>
          <w:sz w:val="16"/>
          <w:szCs w:val="16"/>
          <w:lang w:eastAsia="ru-RU"/>
        </w:rPr>
        <w:t xml:space="preserve"> персонала, снижение эффективности, вероятность возникновения деструктивных конфликтов и скрытого неподчинения.</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2. </w:t>
      </w:r>
      <w:r w:rsidRPr="00104F3E">
        <w:rPr>
          <w:rFonts w:ascii="Times New Roman" w:eastAsia="Times New Roman" w:hAnsi="Times New Roman" w:cs="Times New Roman"/>
          <w:iCs/>
          <w:color w:val="000000"/>
          <w:sz w:val="16"/>
          <w:szCs w:val="16"/>
          <w:lang w:eastAsia="ru-RU"/>
        </w:rPr>
        <w:t>Стратегия приманивания </w:t>
      </w:r>
      <w:r w:rsidRPr="00104F3E">
        <w:rPr>
          <w:rFonts w:ascii="Times New Roman" w:eastAsia="Times New Roman" w:hAnsi="Times New Roman" w:cs="Times New Roman"/>
          <w:color w:val="000000"/>
          <w:sz w:val="16"/>
          <w:szCs w:val="16"/>
          <w:lang w:eastAsia="ru-RU"/>
        </w:rPr>
        <w:t>заключается во влиянии на людей посредством вознаграждения. Недостаток этой стратегии – не каждому человеку подойдёт то, что руководитель  может ему предложить. Стратегию приманивания нужно применять очень осторожно, т.к., если люди почувствуют, что руководитель несправедлив, это может вызвать зависть или возмущение, что в конечном итоге вызовет снижение мотивации и конфликты.</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3.  </w:t>
      </w:r>
      <w:r w:rsidRPr="00104F3E">
        <w:rPr>
          <w:rFonts w:ascii="Times New Roman" w:eastAsia="Times New Roman" w:hAnsi="Times New Roman" w:cs="Times New Roman"/>
          <w:iCs/>
          <w:color w:val="000000"/>
          <w:sz w:val="16"/>
          <w:szCs w:val="16"/>
          <w:lang w:eastAsia="ru-RU"/>
        </w:rPr>
        <w:t>Использование убеждения</w:t>
      </w:r>
      <w:r w:rsidRPr="00104F3E">
        <w:rPr>
          <w:rFonts w:ascii="Times New Roman" w:eastAsia="Times New Roman" w:hAnsi="Times New Roman" w:cs="Times New Roman"/>
          <w:color w:val="000000"/>
          <w:sz w:val="16"/>
          <w:szCs w:val="16"/>
          <w:lang w:eastAsia="ru-RU"/>
        </w:rPr>
        <w:t> – это способ воздействия на людей, основанный на призыве к разуму. Недостаток – не всё, что кажется руководителю разумным и допустимым, необязательно представляется таковым другим людям. При убеждении необходимо помнить, что другие люди могут по-другому смотреть на мир.</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4.  </w:t>
      </w:r>
      <w:r w:rsidRPr="00104F3E">
        <w:rPr>
          <w:rFonts w:ascii="Times New Roman" w:eastAsia="Times New Roman" w:hAnsi="Times New Roman" w:cs="Times New Roman"/>
          <w:iCs/>
          <w:color w:val="000000"/>
          <w:sz w:val="16"/>
          <w:szCs w:val="16"/>
          <w:lang w:eastAsia="ru-RU"/>
        </w:rPr>
        <w:t>Подготовительные стратегии</w:t>
      </w:r>
      <w:r w:rsidRPr="00104F3E">
        <w:rPr>
          <w:rFonts w:ascii="Times New Roman" w:eastAsia="Times New Roman" w:hAnsi="Times New Roman" w:cs="Times New Roman"/>
          <w:color w:val="000000"/>
          <w:sz w:val="16"/>
          <w:szCs w:val="16"/>
          <w:lang w:eastAsia="ru-RU"/>
        </w:rPr>
        <w:t> заключаются в подготовке почвы для оказания влияния на людей.</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5.</w:t>
      </w:r>
      <w:r w:rsidR="00D6733C" w:rsidRPr="00104F3E">
        <w:rPr>
          <w:rFonts w:ascii="Times New Roman" w:eastAsia="Times New Roman" w:hAnsi="Times New Roman" w:cs="Times New Roman"/>
          <w:color w:val="000000"/>
          <w:sz w:val="16"/>
          <w:szCs w:val="16"/>
          <w:lang w:eastAsia="ru-RU"/>
        </w:rPr>
        <w:t> </w:t>
      </w:r>
      <w:r w:rsidRPr="00104F3E">
        <w:rPr>
          <w:rFonts w:ascii="Times New Roman" w:eastAsia="Times New Roman" w:hAnsi="Times New Roman" w:cs="Times New Roman"/>
          <w:color w:val="000000"/>
          <w:sz w:val="16"/>
          <w:szCs w:val="16"/>
          <w:lang w:eastAsia="ru-RU"/>
        </w:rPr>
        <w:t> </w:t>
      </w:r>
      <w:r w:rsidRPr="00104F3E">
        <w:rPr>
          <w:rFonts w:ascii="Times New Roman" w:eastAsia="Times New Roman" w:hAnsi="Times New Roman" w:cs="Times New Roman"/>
          <w:iCs/>
          <w:color w:val="000000"/>
          <w:sz w:val="16"/>
          <w:szCs w:val="16"/>
          <w:lang w:eastAsia="ru-RU"/>
        </w:rPr>
        <w:t>Превентивные стратегии</w:t>
      </w:r>
      <w:r w:rsidRPr="00104F3E">
        <w:rPr>
          <w:rFonts w:ascii="Times New Roman" w:eastAsia="Times New Roman" w:hAnsi="Times New Roman" w:cs="Times New Roman"/>
          <w:color w:val="000000"/>
          <w:sz w:val="16"/>
          <w:szCs w:val="16"/>
          <w:lang w:eastAsia="ru-RU"/>
        </w:rPr>
        <w:t> заключаются в оказании влияния на людей путём предотвращения каких-либо действий или решений. Недостаток – разоблачение тайных действий может привести к ухудшению общения и конфликтам.</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2.3. Формы власти</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Власть бывает формальной и реальной. </w:t>
      </w:r>
      <w:r w:rsidRPr="00104F3E">
        <w:rPr>
          <w:rFonts w:ascii="Times New Roman" w:eastAsia="Times New Roman" w:hAnsi="Times New Roman" w:cs="Times New Roman"/>
          <w:iCs/>
          <w:color w:val="000000"/>
          <w:sz w:val="16"/>
          <w:szCs w:val="16"/>
          <w:lang w:eastAsia="ru-RU"/>
        </w:rPr>
        <w:t>Формальная власть</w:t>
      </w:r>
      <w:r w:rsidRPr="00104F3E">
        <w:rPr>
          <w:rFonts w:ascii="Times New Roman" w:eastAsia="Times New Roman" w:hAnsi="Times New Roman" w:cs="Times New Roman"/>
          <w:color w:val="000000"/>
          <w:sz w:val="16"/>
          <w:szCs w:val="16"/>
          <w:lang w:eastAsia="ru-RU"/>
        </w:rPr>
        <w:t> – это власть должности; она связана с официальным местом лица в системе управления организацией и измеряется либо числом подчинённых, которые прямо или косвенно обязаны выполнять его распоряжения, либо объёмом материальных ресурсов, которые данное лицо может по своему усмотрению без согласования с другими использовать. </w:t>
      </w:r>
      <w:r w:rsidRPr="00104F3E">
        <w:rPr>
          <w:rFonts w:ascii="Times New Roman" w:eastAsia="Times New Roman" w:hAnsi="Times New Roman" w:cs="Times New Roman"/>
          <w:iCs/>
          <w:color w:val="000000"/>
          <w:sz w:val="16"/>
          <w:szCs w:val="16"/>
          <w:lang w:eastAsia="ru-RU"/>
        </w:rPr>
        <w:t>Реальная власть</w:t>
      </w:r>
      <w:r w:rsidRPr="00104F3E">
        <w:rPr>
          <w:rFonts w:ascii="Times New Roman" w:eastAsia="Times New Roman" w:hAnsi="Times New Roman" w:cs="Times New Roman"/>
          <w:color w:val="000000"/>
          <w:sz w:val="16"/>
          <w:szCs w:val="16"/>
          <w:lang w:eastAsia="ru-RU"/>
        </w:rPr>
        <w:t> – это власть влияния, власть авторитета; она обусловлена местом человека в неофициальной системе отношений и измеряется либо числом людей, которые готовы данному лицу добровольно подчиняться, либо степенью зависимости его самого от окружающих.</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Власть проявляется в определённых формах. Американские учёные выделили следующие пять форм власти:</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1.</w:t>
      </w:r>
      <w:r w:rsidRPr="00104F3E">
        <w:rPr>
          <w:rFonts w:ascii="Times New Roman" w:eastAsia="Times New Roman" w:hAnsi="Times New Roman" w:cs="Times New Roman"/>
          <w:iCs/>
          <w:color w:val="000000"/>
          <w:sz w:val="16"/>
          <w:szCs w:val="16"/>
          <w:lang w:eastAsia="ru-RU"/>
        </w:rPr>
        <w:t>Власть, основанная на принуждении</w:t>
      </w:r>
      <w:r w:rsidRPr="00104F3E">
        <w:rPr>
          <w:rFonts w:ascii="Times New Roman" w:eastAsia="Times New Roman" w:hAnsi="Times New Roman" w:cs="Times New Roman"/>
          <w:color w:val="000000"/>
          <w:sz w:val="16"/>
          <w:szCs w:val="16"/>
          <w:lang w:eastAsia="ru-RU"/>
        </w:rPr>
        <w:t xml:space="preserve">. При этой форме подчинённый убеждён в том, что руководитель может помешать удовлетворению какой-либо его потребности. Это влияние через страх. </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2. </w:t>
      </w:r>
      <w:r w:rsidRPr="00104F3E">
        <w:rPr>
          <w:rFonts w:ascii="Times New Roman" w:eastAsia="Times New Roman" w:hAnsi="Times New Roman" w:cs="Times New Roman"/>
          <w:iCs/>
          <w:color w:val="000000"/>
          <w:sz w:val="16"/>
          <w:szCs w:val="16"/>
          <w:lang w:eastAsia="ru-RU"/>
        </w:rPr>
        <w:t>Власть, основанная на вознаграждении</w:t>
      </w:r>
      <w:r w:rsidRPr="00104F3E">
        <w:rPr>
          <w:rFonts w:ascii="Times New Roman" w:eastAsia="Times New Roman" w:hAnsi="Times New Roman" w:cs="Times New Roman"/>
          <w:color w:val="000000"/>
          <w:sz w:val="16"/>
          <w:szCs w:val="16"/>
          <w:lang w:eastAsia="ru-RU"/>
        </w:rPr>
        <w:t xml:space="preserve">. Подчиненный верит, что руководитель имеет возможность удовлетворить его потребности. </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3.</w:t>
      </w:r>
      <w:r w:rsidRPr="00104F3E">
        <w:rPr>
          <w:rFonts w:ascii="Times New Roman" w:eastAsia="Times New Roman" w:hAnsi="Times New Roman" w:cs="Times New Roman"/>
          <w:iCs/>
          <w:color w:val="000000"/>
          <w:sz w:val="16"/>
          <w:szCs w:val="16"/>
          <w:lang w:eastAsia="ru-RU"/>
        </w:rPr>
        <w:t>Традиционная (законная) власть</w:t>
      </w:r>
      <w:r w:rsidRPr="00104F3E">
        <w:rPr>
          <w:rFonts w:ascii="Times New Roman" w:eastAsia="Times New Roman" w:hAnsi="Times New Roman" w:cs="Times New Roman"/>
          <w:color w:val="000000"/>
          <w:sz w:val="16"/>
          <w:szCs w:val="16"/>
          <w:lang w:eastAsia="ru-RU"/>
        </w:rPr>
        <w:t xml:space="preserve">. В данном случае человек реагирует на должность, т.е. выполняет рекомендации начальника, потому что так принято, сложилось исторически. Также эта форма власти называется административной. </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4. </w:t>
      </w:r>
      <w:r w:rsidRPr="00104F3E">
        <w:rPr>
          <w:rFonts w:ascii="Times New Roman" w:eastAsia="Times New Roman" w:hAnsi="Times New Roman" w:cs="Times New Roman"/>
          <w:iCs/>
          <w:color w:val="000000"/>
          <w:sz w:val="16"/>
          <w:szCs w:val="16"/>
          <w:lang w:eastAsia="ru-RU"/>
        </w:rPr>
        <w:t>Экспертная власть</w:t>
      </w:r>
      <w:r w:rsidRPr="00104F3E">
        <w:rPr>
          <w:rFonts w:ascii="Times New Roman" w:eastAsia="Times New Roman" w:hAnsi="Times New Roman" w:cs="Times New Roman"/>
          <w:color w:val="000000"/>
          <w:sz w:val="16"/>
          <w:szCs w:val="16"/>
          <w:lang w:eastAsia="ru-RU"/>
        </w:rPr>
        <w:t xml:space="preserve">. Подчинённый верит в руководителя и ценность его знаний. </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5. </w:t>
      </w:r>
      <w:r w:rsidRPr="00104F3E">
        <w:rPr>
          <w:rFonts w:ascii="Times New Roman" w:eastAsia="Times New Roman" w:hAnsi="Times New Roman" w:cs="Times New Roman"/>
          <w:iCs/>
          <w:color w:val="000000"/>
          <w:sz w:val="16"/>
          <w:szCs w:val="16"/>
          <w:lang w:eastAsia="ru-RU"/>
        </w:rPr>
        <w:t xml:space="preserve">Эталонная власть (или власть, основанная на </w:t>
      </w:r>
      <w:proofErr w:type="spellStart"/>
      <w:r w:rsidRPr="00104F3E">
        <w:rPr>
          <w:rFonts w:ascii="Times New Roman" w:eastAsia="Times New Roman" w:hAnsi="Times New Roman" w:cs="Times New Roman"/>
          <w:iCs/>
          <w:color w:val="000000"/>
          <w:sz w:val="16"/>
          <w:szCs w:val="16"/>
          <w:lang w:eastAsia="ru-RU"/>
        </w:rPr>
        <w:t>харизме</w:t>
      </w:r>
      <w:proofErr w:type="spellEnd"/>
      <w:r w:rsidRPr="00104F3E">
        <w:rPr>
          <w:rFonts w:ascii="Times New Roman" w:eastAsia="Times New Roman" w:hAnsi="Times New Roman" w:cs="Times New Roman"/>
          <w:iCs/>
          <w:color w:val="000000"/>
          <w:sz w:val="16"/>
          <w:szCs w:val="16"/>
          <w:lang w:eastAsia="ru-RU"/>
        </w:rPr>
        <w:t>)</w:t>
      </w:r>
      <w:r w:rsidRPr="00104F3E">
        <w:rPr>
          <w:rFonts w:ascii="Times New Roman" w:eastAsia="Times New Roman" w:hAnsi="Times New Roman" w:cs="Times New Roman"/>
          <w:color w:val="000000"/>
          <w:sz w:val="16"/>
          <w:szCs w:val="16"/>
          <w:lang w:eastAsia="ru-RU"/>
        </w:rPr>
        <w:t xml:space="preserve">. </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На различных этапах жизненного цикла организации в ней, как правило, складываются различные виды и формы властных отношений:</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1. </w:t>
      </w:r>
      <w:r w:rsidRPr="00104F3E">
        <w:rPr>
          <w:rFonts w:ascii="Times New Roman" w:eastAsia="Times New Roman" w:hAnsi="Times New Roman" w:cs="Times New Roman"/>
          <w:iCs/>
          <w:color w:val="000000"/>
          <w:sz w:val="16"/>
          <w:szCs w:val="16"/>
          <w:lang w:eastAsia="ru-RU"/>
        </w:rPr>
        <w:t>Возникновение организации</w:t>
      </w:r>
      <w:r w:rsidRPr="00104F3E">
        <w:rPr>
          <w:rFonts w:ascii="Times New Roman" w:eastAsia="Times New Roman" w:hAnsi="Times New Roman" w:cs="Times New Roman"/>
          <w:color w:val="000000"/>
          <w:sz w:val="16"/>
          <w:szCs w:val="16"/>
          <w:lang w:eastAsia="ru-RU"/>
        </w:rPr>
        <w:t>: Властные отношения носят преимущественно неформальный характер, как и в целом отношения между членами организации. Официальная иерархия, закреплённая в нормативных документах организации, может сильно отличаться от реальной. На практике доминирует экспертная власть, позволяющая каждому члену организации влиять на принятие решений, в которых он (по мнению других членов организации) наиболее компетентен. Отсутствуют многоуровневые структуры власти.</w:t>
      </w:r>
      <w:r w:rsidRPr="00104F3E">
        <w:rPr>
          <w:rFonts w:ascii="Times New Roman" w:eastAsia="Times New Roman" w:hAnsi="Times New Roman" w:cs="Times New Roman"/>
          <w:color w:val="000000"/>
          <w:sz w:val="16"/>
          <w:szCs w:val="16"/>
          <w:lang w:eastAsia="ru-RU"/>
        </w:rPr>
        <w:br/>
        <w:t>Борьба за власть ограничена, поскольку организация нуждается в мобилизации внутренних ресурсов для выживания во внешней среде.</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2. </w:t>
      </w:r>
      <w:r w:rsidRPr="00104F3E">
        <w:rPr>
          <w:rFonts w:ascii="Times New Roman" w:eastAsia="Times New Roman" w:hAnsi="Times New Roman" w:cs="Times New Roman"/>
          <w:iCs/>
          <w:color w:val="000000"/>
          <w:sz w:val="16"/>
          <w:szCs w:val="16"/>
          <w:lang w:eastAsia="ru-RU"/>
        </w:rPr>
        <w:t>Экспансия (рост организации)</w:t>
      </w:r>
      <w:r w:rsidRPr="00104F3E">
        <w:rPr>
          <w:rFonts w:ascii="Times New Roman" w:eastAsia="Times New Roman" w:hAnsi="Times New Roman" w:cs="Times New Roman"/>
          <w:color w:val="000000"/>
          <w:sz w:val="16"/>
          <w:szCs w:val="16"/>
          <w:lang w:eastAsia="ru-RU"/>
        </w:rPr>
        <w:t xml:space="preserve">: В организации существует многоступенчатая формальная иерархия, часто обремененная возникшими случайно «эффектами </w:t>
      </w:r>
      <w:proofErr w:type="spellStart"/>
      <w:r w:rsidRPr="00104F3E">
        <w:rPr>
          <w:rFonts w:ascii="Times New Roman" w:eastAsia="Times New Roman" w:hAnsi="Times New Roman" w:cs="Times New Roman"/>
          <w:color w:val="000000"/>
          <w:sz w:val="16"/>
          <w:szCs w:val="16"/>
          <w:lang w:eastAsia="ru-RU"/>
        </w:rPr>
        <w:t>lock-in</w:t>
      </w:r>
      <w:proofErr w:type="spellEnd"/>
      <w:r w:rsidRPr="00104F3E">
        <w:rPr>
          <w:rFonts w:ascii="Times New Roman" w:eastAsia="Times New Roman" w:hAnsi="Times New Roman" w:cs="Times New Roman"/>
          <w:color w:val="000000"/>
          <w:sz w:val="16"/>
          <w:szCs w:val="16"/>
          <w:lang w:eastAsia="ru-RU"/>
        </w:rPr>
        <w:t>» (</w:t>
      </w:r>
      <w:proofErr w:type="spellStart"/>
      <w:r w:rsidRPr="00104F3E">
        <w:rPr>
          <w:rFonts w:ascii="Times New Roman" w:eastAsia="Times New Roman" w:hAnsi="Times New Roman" w:cs="Times New Roman"/>
          <w:color w:val="000000"/>
          <w:sz w:val="16"/>
          <w:szCs w:val="16"/>
          <w:lang w:eastAsia="ru-RU"/>
        </w:rPr>
        <w:t>path</w:t>
      </w:r>
      <w:proofErr w:type="spellEnd"/>
      <w:r w:rsidRPr="00104F3E">
        <w:rPr>
          <w:rFonts w:ascii="Times New Roman" w:eastAsia="Times New Roman" w:hAnsi="Times New Roman" w:cs="Times New Roman"/>
          <w:color w:val="000000"/>
          <w:sz w:val="16"/>
          <w:szCs w:val="16"/>
          <w:lang w:eastAsia="ru-RU"/>
        </w:rPr>
        <w:t xml:space="preserve"> </w:t>
      </w:r>
      <w:proofErr w:type="spellStart"/>
      <w:r w:rsidRPr="00104F3E">
        <w:rPr>
          <w:rFonts w:ascii="Times New Roman" w:eastAsia="Times New Roman" w:hAnsi="Times New Roman" w:cs="Times New Roman"/>
          <w:color w:val="000000"/>
          <w:sz w:val="16"/>
          <w:szCs w:val="16"/>
          <w:lang w:eastAsia="ru-RU"/>
        </w:rPr>
        <w:t>dependence</w:t>
      </w:r>
      <w:proofErr w:type="spellEnd"/>
      <w:r w:rsidRPr="00104F3E">
        <w:rPr>
          <w:rFonts w:ascii="Times New Roman" w:eastAsia="Times New Roman" w:hAnsi="Times New Roman" w:cs="Times New Roman"/>
          <w:color w:val="000000"/>
          <w:sz w:val="16"/>
          <w:szCs w:val="16"/>
          <w:lang w:eastAsia="ru-RU"/>
        </w:rPr>
        <w:t xml:space="preserve"> </w:t>
      </w:r>
      <w:proofErr w:type="spellStart"/>
      <w:r w:rsidRPr="00104F3E">
        <w:rPr>
          <w:rFonts w:ascii="Times New Roman" w:eastAsia="Times New Roman" w:hAnsi="Times New Roman" w:cs="Times New Roman"/>
          <w:color w:val="000000"/>
          <w:sz w:val="16"/>
          <w:szCs w:val="16"/>
          <w:lang w:eastAsia="ru-RU"/>
        </w:rPr>
        <w:t>effects</w:t>
      </w:r>
      <w:proofErr w:type="spellEnd"/>
      <w:r w:rsidRPr="00104F3E">
        <w:rPr>
          <w:rFonts w:ascii="Times New Roman" w:eastAsia="Times New Roman" w:hAnsi="Times New Roman" w:cs="Times New Roman"/>
          <w:color w:val="000000"/>
          <w:sz w:val="16"/>
          <w:szCs w:val="16"/>
          <w:lang w:eastAsia="ru-RU"/>
        </w:rPr>
        <w:t>) — структурами, сложившимся случайно в процессе экспансии под воздействием борьбы коалиций и закрепившимися в организации. Помимо формальной власти, все большую роль играют неформальные центры влияния.</w:t>
      </w:r>
      <w:r w:rsidRPr="00104F3E">
        <w:rPr>
          <w:rFonts w:ascii="Times New Roman" w:eastAsia="Times New Roman" w:hAnsi="Times New Roman" w:cs="Times New Roman"/>
          <w:color w:val="000000"/>
          <w:sz w:val="16"/>
          <w:szCs w:val="16"/>
          <w:lang w:eastAsia="ru-RU"/>
        </w:rPr>
        <w:br/>
        <w:t xml:space="preserve">Борьба за власть играет важную роль в развитии организации. Для некоторых ее членов она становится важнейшим направлением деятельности. </w:t>
      </w:r>
      <w:r w:rsidRPr="00104F3E">
        <w:rPr>
          <w:rFonts w:ascii="Times New Roman" w:eastAsia="Times New Roman" w:hAnsi="Times New Roman" w:cs="Times New Roman"/>
          <w:color w:val="000000"/>
          <w:sz w:val="16"/>
          <w:szCs w:val="16"/>
          <w:lang w:eastAsia="ru-RU"/>
        </w:rPr>
        <w:lastRenderedPageBreak/>
        <w:t>Властные коалиции стремятся к реализации своих целей путем развития и усиления организации. Успех в борьбе за власть часто не связан с реальными результатами труда.</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3.                 </w:t>
      </w:r>
      <w:r w:rsidRPr="00104F3E">
        <w:rPr>
          <w:rFonts w:ascii="Times New Roman" w:eastAsia="Times New Roman" w:hAnsi="Times New Roman" w:cs="Times New Roman"/>
          <w:iCs/>
          <w:color w:val="000000"/>
          <w:sz w:val="16"/>
          <w:szCs w:val="16"/>
          <w:lang w:eastAsia="ru-RU"/>
        </w:rPr>
        <w:t>Упадок</w:t>
      </w:r>
      <w:r w:rsidRPr="00104F3E">
        <w:rPr>
          <w:rFonts w:ascii="Times New Roman" w:eastAsia="Times New Roman" w:hAnsi="Times New Roman" w:cs="Times New Roman"/>
          <w:color w:val="000000"/>
          <w:sz w:val="16"/>
          <w:szCs w:val="16"/>
          <w:lang w:eastAsia="ru-RU"/>
        </w:rPr>
        <w:t>: формальные отношения власти и её реальная структура не соответствуют друг другу. Формальная иерархия власти не эффективна и бюрократична. Центры неформальной власти стремятся к достижению своих целей часто вопреки целям организации; отчуждение отдельных элементов организации друг от друга. Внутриорганизационная борьба за власть по приоритету для членов организации играет доминирующую роль. При этом часто усиливается давление рынка – неблагоприятной макросреды или вторжения конкурентов. Это ограничивает ресурсы организации, к которым стремятся получить доступ властные коалиции, что стимулирует борьбу за власть. Реальные результаты труда не дают доступа к ресурсам власти.</w:t>
      </w:r>
      <w:r w:rsidRPr="00104F3E">
        <w:rPr>
          <w:rFonts w:ascii="Times New Roman" w:eastAsia="Times New Roman" w:hAnsi="Times New Roman" w:cs="Times New Roman"/>
          <w:bCs/>
          <w:color w:val="000000"/>
          <w:sz w:val="16"/>
          <w:szCs w:val="16"/>
          <w:lang w:eastAsia="ru-RU"/>
        </w:rPr>
        <w:t> </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3.1. Проблемы власти в современных организациях</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Основная причина трудностей руководящего персонала заключается в наличии факторов и людей, которыми нельзя управлять, применяя к ним свою власть. Такая ситуация появляется по причине того, что руководитель часто зависит от людей, которые ему формально не подчинены. Если руководитель не может эффективно взаимодействовать с этими многочисленными «неуправляемыми» силами, то он не может выполнять свою собственную работу, а это обязательно снизит эффективность, как индивидуального трудового вклада, так и деятельности всей организации в целом.</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Также если руководитель не обладает достаточной властью, чтобы влиять на тех, от кого зависит эффективность его деятельности, то он не сможет, получит ресурсы, необходимые для определения и достижения целей организации через других людей.</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В современном менеджменте существует не один подход к проблеме лидерства (власти):</w:t>
      </w:r>
    </w:p>
    <w:p w:rsidR="00C27BF4" w:rsidRPr="00104F3E" w:rsidRDefault="00D6733C"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1</w:t>
      </w:r>
      <w:r w:rsidR="00C27BF4" w:rsidRPr="00104F3E">
        <w:rPr>
          <w:rFonts w:ascii="Times New Roman" w:eastAsia="Times New Roman" w:hAnsi="Times New Roman" w:cs="Times New Roman"/>
          <w:color w:val="000000"/>
          <w:sz w:val="16"/>
          <w:szCs w:val="16"/>
          <w:lang w:eastAsia="ru-RU"/>
        </w:rPr>
        <w:t> подход с позиций личных качеств лидера, согласно которому, эффективные руководители обладают определённым набором личных качеств. Сформировав в себе эти качества, можно стать эффективным руководителем;</w:t>
      </w:r>
      <w:r w:rsidRPr="00104F3E">
        <w:rPr>
          <w:rFonts w:ascii="Times New Roman" w:eastAsia="Times New Roman" w:hAnsi="Times New Roman" w:cs="Times New Roman"/>
          <w:color w:val="000000"/>
          <w:sz w:val="16"/>
          <w:szCs w:val="16"/>
          <w:lang w:eastAsia="ru-RU"/>
        </w:rPr>
        <w:t xml:space="preserve"> 2</w:t>
      </w:r>
      <w:r w:rsidR="00C27BF4" w:rsidRPr="00104F3E">
        <w:rPr>
          <w:rFonts w:ascii="Times New Roman" w:eastAsia="Times New Roman" w:hAnsi="Times New Roman" w:cs="Times New Roman"/>
          <w:color w:val="000000"/>
          <w:sz w:val="16"/>
          <w:szCs w:val="16"/>
          <w:lang w:eastAsia="ru-RU"/>
        </w:rPr>
        <w:t>поведенческий подход, который основной акцент делает на определение наиболее эффективного поведения лидера;</w:t>
      </w:r>
      <w:r w:rsidRPr="00104F3E">
        <w:rPr>
          <w:rFonts w:ascii="Times New Roman" w:eastAsia="Times New Roman" w:hAnsi="Times New Roman" w:cs="Times New Roman"/>
          <w:color w:val="000000"/>
          <w:sz w:val="16"/>
          <w:szCs w:val="16"/>
          <w:lang w:eastAsia="ru-RU"/>
        </w:rPr>
        <w:t xml:space="preserve"> 3</w:t>
      </w:r>
      <w:r w:rsidR="00C27BF4" w:rsidRPr="00104F3E">
        <w:rPr>
          <w:rFonts w:ascii="Times New Roman" w:eastAsia="Times New Roman" w:hAnsi="Times New Roman" w:cs="Times New Roman"/>
          <w:color w:val="000000"/>
          <w:sz w:val="16"/>
          <w:szCs w:val="16"/>
          <w:lang w:eastAsia="ru-RU"/>
        </w:rPr>
        <w:t>ситуационный подход, в рамках которого учёные пытаются определить, какое поведение и личные качества лучше всего соответствуют определённым ситуациям.</w:t>
      </w:r>
    </w:p>
    <w:p w:rsidR="00C27BF4" w:rsidRPr="00104F3E" w:rsidRDefault="00C27BF4" w:rsidP="00321C15">
      <w:pPr>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Прочность власти и преобладание той или иной её формы зависит не только от конкретной специфики организации, но и от развития общества в целом, культурного и образовательного уровня работников и руководителей. Так, в настоящее время имеет место объективная тенденция к ослаблению любой власти, в том числе и власти менеджеров. Конкретные причины этого заключаются в следующем: значительно сократился разрыв в уровне знаний между руководителями и подчинёнными, их квалификацией; если прежде преобладание руководителей во всех областях, связанных с профессиональной деятельностью было неоспоримым, то сейчас зачастую подчинённые превосходят их во всех отношениях, оставляя руководителю лишь личностный авторитет.</w:t>
      </w:r>
    </w:p>
    <w:p w:rsidR="00D35055" w:rsidRPr="00104F3E" w:rsidRDefault="00A17408" w:rsidP="00321C15">
      <w:pPr>
        <w:spacing w:after="0" w:line="240" w:lineRule="auto"/>
        <w:ind w:firstLine="284"/>
        <w:contextualSpacing/>
        <w:jc w:val="center"/>
        <w:rPr>
          <w:rFonts w:ascii="Times New Roman" w:eastAsia="Times New Roman" w:hAnsi="Times New Roman" w:cs="Times New Roman"/>
          <w:b/>
          <w:color w:val="000000"/>
          <w:sz w:val="16"/>
          <w:szCs w:val="16"/>
          <w:lang w:eastAsia="ru-RU"/>
        </w:rPr>
      </w:pPr>
      <w:r w:rsidRPr="00104F3E">
        <w:rPr>
          <w:rFonts w:ascii="TimesNewRoman" w:hAnsi="TimesNewRoman" w:cs="TimesNewRoman"/>
          <w:b/>
          <w:sz w:val="16"/>
          <w:szCs w:val="16"/>
        </w:rPr>
        <w:t>87</w:t>
      </w:r>
      <w:r w:rsidR="00321C15" w:rsidRPr="00104F3E">
        <w:rPr>
          <w:rFonts w:ascii="TimesNewRoman" w:hAnsi="TimesNewRoman" w:cs="TimesNewRoman"/>
          <w:b/>
          <w:sz w:val="16"/>
          <w:szCs w:val="16"/>
        </w:rPr>
        <w:t xml:space="preserve"> </w:t>
      </w:r>
      <w:r w:rsidR="00D35055" w:rsidRPr="00104F3E">
        <w:rPr>
          <w:rFonts w:ascii="TimesNewRoman" w:hAnsi="TimesNewRoman" w:cs="TimesNewRoman"/>
          <w:b/>
          <w:sz w:val="16"/>
          <w:szCs w:val="16"/>
        </w:rPr>
        <w:t>Методы преодоления индивидуального сопротивления в организации</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Сопротивление -</w:t>
      </w:r>
      <w:r w:rsidRPr="00104F3E">
        <w:rPr>
          <w:rFonts w:ascii="Times New Roman" w:eastAsia="Times New Roman" w:hAnsi="Times New Roman" w:cs="Times New Roman"/>
          <w:iCs/>
          <w:color w:val="000000"/>
          <w:sz w:val="16"/>
          <w:szCs w:val="16"/>
          <w:lang w:eastAsia="ru-RU"/>
        </w:rPr>
        <w:t> многогранное явление, вызывающее непредвиденные задержки, дополнительные расходы и нестабильность процесса стратегических изменений Это сопротивление проявляется всегда в ответ на любые изменения С точки зрения наук про поведение, сопротивление является естественным проявлением различных психологических установок относительно рациональности, согласно которым группы и отдельные индивиды взаимодействуют друг с другом.</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Признаки сопротивления:</w:t>
      </w:r>
      <w:r w:rsidRPr="00104F3E">
        <w:rPr>
          <w:rFonts w:ascii="Times New Roman" w:eastAsia="Times New Roman" w:hAnsi="Times New Roman" w:cs="Times New Roman"/>
          <w:color w:val="000000"/>
          <w:sz w:val="16"/>
          <w:szCs w:val="16"/>
          <w:lang w:eastAsia="ru-RU"/>
        </w:rPr>
        <w:t xml:space="preserve"> 1отсрочка начала процесса изменений; 2непредвиденные отсрочки внедрения и другие осложнения, которые тормозят темп изменений и увеличивают расходы по сравнению с запланированными; 3попытки саботировать изменения внутри организации или «утопить» их в потоке других первоочередных дел</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Последствия такого сопротивления:</w:t>
      </w:r>
      <w:r w:rsidRPr="00104F3E">
        <w:rPr>
          <w:rFonts w:ascii="Times New Roman" w:eastAsia="Times New Roman" w:hAnsi="Times New Roman" w:cs="Times New Roman"/>
          <w:color w:val="000000"/>
          <w:sz w:val="16"/>
          <w:szCs w:val="16"/>
          <w:lang w:eastAsia="ru-RU"/>
        </w:rPr>
        <w:t xml:space="preserve"> 1изменения медленно дают ожидаемые результаты; 2существуют попытки отнести полученный эффект от изменений на счет ранее осуществленных процедур (мероприятий)</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Причины сопротивления:</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iCs/>
          <w:color w:val="000000"/>
          <w:sz w:val="16"/>
          <w:szCs w:val="16"/>
          <w:lang w:eastAsia="ru-RU"/>
        </w:rPr>
        <w:t>Неопределенность</w:t>
      </w:r>
      <w:r w:rsidRPr="00104F3E">
        <w:rPr>
          <w:rFonts w:ascii="Times New Roman" w:eastAsia="Times New Roman" w:hAnsi="Times New Roman" w:cs="Times New Roman"/>
          <w:color w:val="000000"/>
          <w:sz w:val="16"/>
          <w:szCs w:val="16"/>
          <w:lang w:eastAsia="ru-RU"/>
        </w:rPr>
        <w:t> Неопределенность означает, что человек не знает о последствиях изменений или чувствует угрозу своей защищенности</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iCs/>
          <w:color w:val="000000"/>
          <w:sz w:val="16"/>
          <w:szCs w:val="16"/>
          <w:lang w:eastAsia="ru-RU"/>
        </w:rPr>
        <w:t>Ощущение потерь и убеждение в том, что изменения ничего хорошего не принесут</w:t>
      </w:r>
      <w:r w:rsidRPr="00104F3E">
        <w:rPr>
          <w:rFonts w:ascii="Times New Roman" w:eastAsia="Times New Roman" w:hAnsi="Times New Roman" w:cs="Times New Roman"/>
          <w:color w:val="000000"/>
          <w:sz w:val="16"/>
          <w:szCs w:val="16"/>
          <w:lang w:eastAsia="ru-RU"/>
        </w:rPr>
        <w:t> Ощущение потерь означает, что перемены приведут к меньшей степени удовлетворенности каких-либо потребностей</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iCs/>
          <w:color w:val="000000"/>
          <w:sz w:val="16"/>
          <w:szCs w:val="16"/>
          <w:lang w:eastAsia="ru-RU"/>
        </w:rPr>
        <w:t>Убеждение</w:t>
      </w:r>
      <w:r w:rsidRPr="00104F3E">
        <w:rPr>
          <w:rFonts w:ascii="Times New Roman" w:eastAsia="Times New Roman" w:hAnsi="Times New Roman" w:cs="Times New Roman"/>
          <w:color w:val="000000"/>
          <w:sz w:val="16"/>
          <w:szCs w:val="16"/>
          <w:lang w:eastAsia="ru-RU"/>
        </w:rPr>
        <w:t> Заключается в том, что для организации изменения не являются необходимыми или желательными: изменения, которые планируются, не решают проблем, а лишь увеличивают их количество</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iCs/>
          <w:color w:val="000000"/>
          <w:sz w:val="16"/>
          <w:szCs w:val="16"/>
          <w:lang w:eastAsia="ru-RU"/>
        </w:rPr>
        <w:t>С точки зрения стратегического менеджмента, сопротивление (сопротивление) является проявлением иррационального поведения организации, отказом признать новые реалии, мыслить логически и реализовать на практике выводы логически мыслю Энн.</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 xml:space="preserve">Признаки организационного сопротивления: </w:t>
      </w:r>
      <w:r w:rsidRPr="00104F3E">
        <w:rPr>
          <w:rFonts w:ascii="Times New Roman" w:eastAsia="Times New Roman" w:hAnsi="Times New Roman" w:cs="Times New Roman"/>
          <w:color w:val="000000"/>
          <w:sz w:val="16"/>
          <w:szCs w:val="16"/>
          <w:lang w:eastAsia="ru-RU"/>
        </w:rPr>
        <w:t>Отказ, Отложения на потом, Неопределенность, Отсутствие внедрения, Стратегическая неэффективность, Саботаж, Отступление</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bCs/>
          <w:color w:val="000000"/>
          <w:sz w:val="16"/>
          <w:szCs w:val="16"/>
          <w:lang w:eastAsia="ru-RU"/>
        </w:rPr>
        <w:t>Индивидуальное сопротивление</w:t>
      </w:r>
      <w:r w:rsidRPr="00104F3E">
        <w:rPr>
          <w:rFonts w:ascii="Times New Roman" w:eastAsia="Times New Roman" w:hAnsi="Times New Roman" w:cs="Times New Roman"/>
          <w:color w:val="000000"/>
          <w:sz w:val="16"/>
          <w:szCs w:val="16"/>
          <w:lang w:eastAsia="ru-RU"/>
        </w:rPr>
        <w:t> прослеживается через реакции отдельных лиц Человек опирается изменениям, если не чувствует себя в безопасности, если не уверена в последствиях и результатах изменений, а именно:</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Вынужденная рисковать, а это противоречит ее натур;</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Чувствует, что в результате изменений она может стать лишним</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Не способна выполнять новую роль, отведенную ей в результате изменений</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Чувствует, что может потерять уважение руководства</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Не способна или не желает обучаться новым видам деятельности и усваивать новый стиль поведения и т.д.</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Боится потерять власть, престиж, репутацию</w:t>
      </w:r>
    </w:p>
    <w:p w:rsidR="00D35055" w:rsidRPr="00104F3E" w:rsidRDefault="00D35055" w:rsidP="00321C15">
      <w:pPr>
        <w:shd w:val="clear" w:color="auto" w:fill="FFFFFF"/>
        <w:spacing w:after="0" w:line="240" w:lineRule="auto"/>
        <w:ind w:firstLine="284"/>
        <w:contextualSpacing/>
        <w:rPr>
          <w:rFonts w:ascii="Times New Roman" w:eastAsia="Times New Roman" w:hAnsi="Times New Roman" w:cs="Times New Roman"/>
          <w:color w:val="000000"/>
          <w:sz w:val="16"/>
          <w:szCs w:val="16"/>
          <w:lang w:eastAsia="ru-RU"/>
        </w:rPr>
      </w:pPr>
      <w:r w:rsidRPr="00104F3E">
        <w:rPr>
          <w:rFonts w:ascii="Times New Roman" w:eastAsia="Times New Roman" w:hAnsi="Times New Roman" w:cs="Times New Roman"/>
          <w:color w:val="000000"/>
          <w:sz w:val="16"/>
          <w:szCs w:val="16"/>
          <w:lang w:eastAsia="ru-RU"/>
        </w:rPr>
        <w:t>- Боится сокращение вознаграждения</w:t>
      </w:r>
    </w:p>
    <w:p w:rsidR="00EB52B6" w:rsidRPr="00104F3E" w:rsidRDefault="00EB52B6" w:rsidP="00321C15">
      <w:pPr>
        <w:pStyle w:val="3"/>
        <w:spacing w:before="0" w:beforeAutospacing="0" w:after="0" w:afterAutospacing="0"/>
        <w:ind w:firstLine="284"/>
        <w:contextualSpacing/>
        <w:jc w:val="center"/>
        <w:rPr>
          <w:rFonts w:cs="TimesNewRoman"/>
          <w:color w:val="222222"/>
          <w:sz w:val="16"/>
          <w:szCs w:val="16"/>
        </w:rPr>
      </w:pPr>
      <w:r w:rsidRPr="00104F3E">
        <w:rPr>
          <w:color w:val="222222"/>
          <w:sz w:val="16"/>
          <w:szCs w:val="16"/>
        </w:rPr>
        <w:t>88.</w:t>
      </w:r>
      <w:r w:rsidRPr="00104F3E">
        <w:rPr>
          <w:rFonts w:cs="TimesNewRoman"/>
          <w:color w:val="222222"/>
          <w:sz w:val="16"/>
          <w:szCs w:val="16"/>
        </w:rPr>
        <w:t>Методы преодоления группового сопротивления в организации.</w:t>
      </w:r>
    </w:p>
    <w:p w:rsidR="00EB52B6" w:rsidRPr="00104F3E" w:rsidRDefault="00EB52B6" w:rsidP="00321C15">
      <w:pPr>
        <w:pStyle w:val="1"/>
        <w:spacing w:before="0" w:line="240" w:lineRule="auto"/>
        <w:ind w:firstLine="284"/>
        <w:contextualSpacing/>
        <w:rPr>
          <w:rFonts w:ascii="Times New Roman" w:hAnsi="Times New Roman"/>
          <w:b w:val="0"/>
          <w:color w:val="222222"/>
          <w:sz w:val="16"/>
          <w:szCs w:val="16"/>
        </w:rPr>
      </w:pPr>
      <w:r w:rsidRPr="00104F3E">
        <w:rPr>
          <w:rFonts w:ascii="Times New Roman" w:hAnsi="Times New Roman"/>
          <w:b w:val="0"/>
          <w:color w:val="222222"/>
          <w:sz w:val="16"/>
          <w:szCs w:val="16"/>
        </w:rPr>
        <w:t>Выбор метода в зависимости от уровня, на котором происходят изменения.</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Реакция на сопротивление может быть различной. Менеджеры часто сталкиваются с поведением, которое представляется им сопротивлением осуществлению стратегии. В таком случае необходимо разобраться в различных вариантах и нюансах такого явления.</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Для того чтобы понять, как реагировать на сопротивление, полезно выявить формы сопротивления на следующих уровнях:</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организационный уровень</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уровень группы</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уровень индивида</w:t>
      </w:r>
    </w:p>
    <w:p w:rsidR="00EB52B6" w:rsidRPr="00104F3E" w:rsidRDefault="00EB52B6" w:rsidP="00321C15">
      <w:pPr>
        <w:pStyle w:val="aa"/>
        <w:widowControl/>
        <w:spacing w:after="0" w:line="240" w:lineRule="auto"/>
        <w:ind w:firstLine="284"/>
        <w:contextualSpacing/>
        <w:rPr>
          <w:color w:val="008CBA"/>
          <w:sz w:val="16"/>
          <w:szCs w:val="16"/>
        </w:rPr>
      </w:pPr>
      <w:r w:rsidRPr="00104F3E">
        <w:rPr>
          <w:color w:val="222222"/>
          <w:sz w:val="16"/>
          <w:szCs w:val="16"/>
        </w:rPr>
        <w:t>Понимание того, на каком уровне возникает сопротивление, и чем оно характеризуется, позволяет менеджеру направить усилия в нужном направлении. Каждому из этих уровней присущи свои особенности сопротивления и свои приемы воздействия с целью уменьшения сопротивления.</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Групповой уровень предполагает наличие формальных (управления, отделы и т.д.) и неформальных (группы «ветеранов», «профсоюзы» и т.д.) групп. Этот уровень так же имеет некоторые особенности:</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Предоставление группе информации, напрямую связанной с проблемой;</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Достижение общего понимания необходимости изменений всеми членами группы;</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Чувство принадлежности к группе и инициация изменений внутри группы</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Авторитет группы для её членов (чем авторитетнее группа для своих членов, тем большее влияние она может оказать на них);</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Поддержка изменений лидером группы (сохранение психологической значимости для отдельных членов);</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Информированность всех членов группы.</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В организации часто возникает ситуация, когда сотрудники, прошедшие программу обучения и окрыленные новыми взглядами, обогащенные передовым опытом, через некоторое время теряют общий язык с коллегами, начинают отторгаться или, если конечно, не отказываются от своих инноваций. Группа всегда требует от своего участника поведения, близкого к среднему, позволить отклоняющееся поведение коллектив может только лидеру или "</w:t>
      </w:r>
      <w:proofErr w:type="spellStart"/>
      <w:r w:rsidRPr="00104F3E">
        <w:rPr>
          <w:color w:val="222222"/>
          <w:sz w:val="16"/>
          <w:szCs w:val="16"/>
        </w:rPr>
        <w:t>дурачку</w:t>
      </w:r>
      <w:proofErr w:type="spellEnd"/>
      <w:r w:rsidRPr="00104F3E">
        <w:rPr>
          <w:color w:val="222222"/>
          <w:sz w:val="16"/>
          <w:szCs w:val="16"/>
        </w:rPr>
        <w:t>". Самая большая проблема — создание нового способа коллективного поведения. В подобном случае одним из вариантов преодоления сопротивления новому могло стать обучение всего подразделения одновременно, например, в самой организации.</w:t>
      </w:r>
    </w:p>
    <w:p w:rsidR="00EB52B6" w:rsidRPr="00104F3E" w:rsidRDefault="00EB52B6" w:rsidP="00321C15">
      <w:pPr>
        <w:pStyle w:val="aa"/>
        <w:widowControl/>
        <w:spacing w:after="0" w:line="240" w:lineRule="auto"/>
        <w:ind w:firstLine="284"/>
        <w:contextualSpacing/>
        <w:rPr>
          <w:color w:val="008CBA"/>
          <w:sz w:val="16"/>
          <w:szCs w:val="16"/>
        </w:rPr>
      </w:pPr>
      <w:r w:rsidRPr="00104F3E">
        <w:rPr>
          <w:color w:val="222222"/>
          <w:sz w:val="16"/>
          <w:szCs w:val="16"/>
        </w:rPr>
        <w:t xml:space="preserve">При проектировании осуществления стратегии необходимо иметь в виду, что корпорация как система включает в себя не только формальные группы (управления, отделы, сектора и т.д.), но и неформальные, например, группы «ветеранов» организации или активных пользователей Интернет. Широкое освещение стратегического замысла и консультации перед осуществлением стратегии (в идеале — на стадии планирования) могут помочь уменьшить сопротивление со стороны групп и выявить, что же действительно беспокоит людей в предложенной стратегии. Для этого может потребоваться передача (в порядке обратной связи) результатов организационной диагностики тем подразделениям и группам организации, которые </w:t>
      </w:r>
      <w:r w:rsidRPr="00104F3E">
        <w:rPr>
          <w:color w:val="222222"/>
          <w:sz w:val="16"/>
          <w:szCs w:val="16"/>
        </w:rPr>
        <w:lastRenderedPageBreak/>
        <w:t>непосредственно затрагивает стратегическое изменение; проведение семинаров и дискуссий, в которых бы участвовала группа; организация новой информационной сети, чтобы каждый мог узнать о том, что происходит, и имел возможность выразить свои сомнения. Привлечение на свою сторону членов влиятельных и авторитетных неформальных групп в организации оказывает положительное влияние также и на уровне индивидуального сопротивления изменениям.</w:t>
      </w:r>
    </w:p>
    <w:p w:rsidR="00EB52B6" w:rsidRPr="00104F3E" w:rsidRDefault="00EB52B6" w:rsidP="00321C15">
      <w:pPr>
        <w:pStyle w:val="3"/>
        <w:spacing w:before="0" w:beforeAutospacing="0" w:after="0" w:afterAutospacing="0"/>
        <w:ind w:firstLine="284"/>
        <w:contextualSpacing/>
        <w:jc w:val="center"/>
        <w:rPr>
          <w:color w:val="222222"/>
          <w:sz w:val="16"/>
          <w:szCs w:val="16"/>
        </w:rPr>
      </w:pPr>
      <w:bookmarkStart w:id="5" w:name="_Toc229890612"/>
      <w:bookmarkEnd w:id="5"/>
      <w:r w:rsidRPr="00104F3E">
        <w:rPr>
          <w:color w:val="222222"/>
          <w:sz w:val="16"/>
          <w:szCs w:val="16"/>
        </w:rPr>
        <w:t>89.</w:t>
      </w:r>
      <w:r w:rsidRPr="00104F3E">
        <w:rPr>
          <w:rFonts w:cs="TimesNewRoman"/>
          <w:color w:val="222222"/>
          <w:sz w:val="16"/>
          <w:szCs w:val="16"/>
        </w:rPr>
        <w:t>Методы преодоления сопротивления системы (на организационном уровне)</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Организационный уровень предполагает наличие организационных барьеров. Примерами таковых являются:</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Инертность сложных организационных структур, трудность переориентации мышления из-за сложившихся социальных норм;</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Взаимозависимость подсистем, ведущая к тому, что одно «</w:t>
      </w:r>
      <w:proofErr w:type="spellStart"/>
      <w:r w:rsidRPr="00104F3E">
        <w:rPr>
          <w:color w:val="222222"/>
          <w:sz w:val="16"/>
          <w:szCs w:val="16"/>
        </w:rPr>
        <w:t>несинхронизированное</w:t>
      </w:r>
      <w:proofErr w:type="spellEnd"/>
      <w:r w:rsidRPr="00104F3E">
        <w:rPr>
          <w:color w:val="222222"/>
          <w:sz w:val="16"/>
          <w:szCs w:val="16"/>
        </w:rPr>
        <w:t>» изменение тормозит реализацию всего проекта;</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Сопротивление передаче привилегий определенным группам и возможным изменениям в сложившемся «балансе власти»;</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Прошлый отрицательный опыт, связанный с проектами изменений;</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  Сопротивление трансформационным процессам, навязанным консультантами извне.</w:t>
      </w:r>
    </w:p>
    <w:p w:rsidR="00EB52B6" w:rsidRPr="00104F3E" w:rsidRDefault="00EB52B6" w:rsidP="00321C15">
      <w:pPr>
        <w:pStyle w:val="aa"/>
        <w:widowControl/>
        <w:spacing w:after="0" w:line="240" w:lineRule="auto"/>
        <w:ind w:firstLine="284"/>
        <w:contextualSpacing/>
        <w:rPr>
          <w:color w:val="222222"/>
          <w:sz w:val="16"/>
          <w:szCs w:val="16"/>
        </w:rPr>
      </w:pPr>
      <w:r w:rsidRPr="00104F3E">
        <w:rPr>
          <w:color w:val="222222"/>
          <w:sz w:val="16"/>
          <w:szCs w:val="16"/>
        </w:rPr>
        <w:t>На этом уровне структурные и культурные факторы могут способствовать широкому распространению сопротивления: либо устаревшие системы не в состоянии справиться с быстрыми и радикальными стратегическими изменениями, либо, например, агрессивные стратегии маркетинга представляются неприемлемыми для общественного мнения. Существующие структура и культура не могут быстро приспособиться к новым стратегическим требованиям и измениться. Это связано с тем, что культурные и структурные изменения возможны только на продолжительном интервале времени и требуют больших затрат человеческих ресурсов.</w:t>
      </w:r>
    </w:p>
    <w:p w:rsidR="00EB52B6" w:rsidRPr="00104F3E" w:rsidRDefault="00EB52B6" w:rsidP="00321C15">
      <w:pPr>
        <w:pStyle w:val="aa"/>
        <w:widowControl/>
        <w:spacing w:after="0" w:line="240" w:lineRule="auto"/>
        <w:ind w:firstLine="284"/>
        <w:contextualSpacing/>
        <w:rPr>
          <w:color w:val="008CBA"/>
          <w:sz w:val="16"/>
          <w:szCs w:val="16"/>
        </w:rPr>
      </w:pPr>
      <w:r w:rsidRPr="00104F3E">
        <w:rPr>
          <w:color w:val="222222"/>
          <w:sz w:val="16"/>
          <w:szCs w:val="16"/>
        </w:rPr>
        <w:t xml:space="preserve">Один из путей уменьшения сопротивления в таких случаях — системный подход к изменению. Однако сложность заключается в том, что для понимания поведения организации как системы необходимо учитывать поведение всех взаимосвязанных </w:t>
      </w:r>
      <w:proofErr w:type="spellStart"/>
      <w:r w:rsidRPr="00104F3E">
        <w:rPr>
          <w:color w:val="222222"/>
          <w:sz w:val="16"/>
          <w:szCs w:val="16"/>
        </w:rPr>
        <w:t>субсистем</w:t>
      </w:r>
      <w:proofErr w:type="spellEnd"/>
      <w:r w:rsidRPr="00104F3E">
        <w:rPr>
          <w:color w:val="222222"/>
          <w:sz w:val="16"/>
          <w:szCs w:val="16"/>
        </w:rPr>
        <w:t>, таких как финансы, производство, сбыт и снабжение, человеческие ресурсы и многое другое. Таким образом, системный подход предусматривает рассмотрение организации как единого целого, выявление взаимосвязей между различными частями системы, например, путем изменения иерархического порядка принятия решений или обеспечения некоего равновесия между социальной и технической частями системы. Это позволит в дальнейшем успешно осуществлять стратегию.</w:t>
      </w:r>
    </w:p>
    <w:p w:rsidR="00EB52B6" w:rsidRPr="00104F3E" w:rsidRDefault="00EB52B6" w:rsidP="00321C15">
      <w:pPr>
        <w:pStyle w:val="3"/>
        <w:spacing w:before="0" w:beforeAutospacing="0" w:after="0" w:afterAutospacing="0"/>
        <w:ind w:firstLine="284"/>
        <w:contextualSpacing/>
        <w:jc w:val="center"/>
        <w:rPr>
          <w:color w:val="000000"/>
          <w:sz w:val="16"/>
          <w:szCs w:val="16"/>
        </w:rPr>
      </w:pPr>
      <w:bookmarkStart w:id="6" w:name="_Toc229890611"/>
      <w:bookmarkEnd w:id="6"/>
      <w:r w:rsidRPr="00104F3E">
        <w:rPr>
          <w:rFonts w:cs="TimesNewRoman"/>
          <w:color w:val="000000"/>
          <w:sz w:val="16"/>
          <w:szCs w:val="16"/>
        </w:rPr>
        <w:t>90. Вертикальные информационные связи в организации: роль и значение.</w:t>
      </w:r>
    </w:p>
    <w:p w:rsidR="00EB52B6" w:rsidRPr="00104F3E" w:rsidRDefault="00EB52B6" w:rsidP="00321C15">
      <w:pPr>
        <w:pStyle w:val="aa"/>
        <w:widowControl/>
        <w:spacing w:after="0" w:line="240" w:lineRule="auto"/>
        <w:ind w:firstLine="284"/>
        <w:contextualSpacing/>
        <w:rPr>
          <w:color w:val="000000"/>
          <w:sz w:val="16"/>
          <w:szCs w:val="16"/>
        </w:rPr>
      </w:pPr>
      <w:r w:rsidRPr="00104F3E">
        <w:rPr>
          <w:color w:val="000000"/>
          <w:sz w:val="16"/>
          <w:szCs w:val="16"/>
        </w:rPr>
        <w:t>В организации, которая состоит из многих частей должна осуществляться координация их деятельности. Эта координация является основой структуры организации. В каждой организации есть вертикальные и горизонтальные связи; линейные и функциональные; формальные и неформальные.</w:t>
      </w:r>
    </w:p>
    <w:p w:rsidR="00EB52B6" w:rsidRPr="00104F3E" w:rsidRDefault="00EB52B6" w:rsidP="00321C15">
      <w:pPr>
        <w:pStyle w:val="aa"/>
        <w:widowControl/>
        <w:spacing w:after="0" w:line="240" w:lineRule="auto"/>
        <w:ind w:firstLine="284"/>
        <w:contextualSpacing/>
        <w:rPr>
          <w:color w:val="000000"/>
          <w:sz w:val="16"/>
          <w:szCs w:val="16"/>
        </w:rPr>
      </w:pPr>
      <w:r w:rsidRPr="00104F3E">
        <w:rPr>
          <w:color w:val="000000"/>
          <w:sz w:val="16"/>
          <w:szCs w:val="16"/>
        </w:rPr>
        <w:t>Вертикальные связи соединяют иерархические уровни в организации и ее частях. Они формализуются в процессе проектирования организации, действуют постоянно и изображаются на всех возможных ее схемах, отражая распределение полномочий или указывая на то, «кто есть кто» в организационной иерархии. Данные связи служат каналами передачи распорядительной и отчетной информации, создавая тем самым стабильность в организации. В рамках вертикальных связей решаются проблемы власти и влияния, т.е. реализуется «вертикальная загрузка» работы. Обычно рост организации сопровождается ростом вертикальных связей, так что по количеству этих связей можно судить о размере организации. Современная крупная промышленная организация с сотнями тысяч занятых может иметь</w:t>
      </w:r>
    </w:p>
    <w:p w:rsidR="00EB52B6" w:rsidRPr="00104F3E" w:rsidRDefault="00EB52B6" w:rsidP="00321C15">
      <w:pPr>
        <w:pStyle w:val="aa"/>
        <w:widowControl/>
        <w:spacing w:after="0" w:line="240" w:lineRule="auto"/>
        <w:ind w:firstLine="284"/>
        <w:contextualSpacing/>
        <w:rPr>
          <w:color w:val="000000"/>
          <w:sz w:val="16"/>
          <w:szCs w:val="16"/>
        </w:rPr>
      </w:pPr>
      <w:r w:rsidRPr="00104F3E">
        <w:rPr>
          <w:color w:val="000000"/>
          <w:sz w:val="16"/>
          <w:szCs w:val="16"/>
        </w:rPr>
        <w:t>от 7 до 12 уровней по вертикали. В организации, которая состоит из многих частей должна осуществляться координация их деятельности. Эта координация является основой структуры организации. В каждой организации есть вертикальные и горизонтальные связи; линейные и функциональные; формальные и неформальные.</w:t>
      </w:r>
    </w:p>
    <w:p w:rsidR="00EB52B6" w:rsidRPr="00104F3E" w:rsidRDefault="00EB52B6" w:rsidP="00321C15">
      <w:pPr>
        <w:pStyle w:val="aa"/>
        <w:widowControl/>
        <w:spacing w:after="0" w:line="240" w:lineRule="auto"/>
        <w:ind w:firstLine="284"/>
        <w:contextualSpacing/>
        <w:rPr>
          <w:color w:val="000000"/>
          <w:sz w:val="16"/>
          <w:szCs w:val="16"/>
        </w:rPr>
      </w:pPr>
      <w:r w:rsidRPr="00104F3E">
        <w:rPr>
          <w:color w:val="000000"/>
          <w:sz w:val="16"/>
          <w:szCs w:val="16"/>
        </w:rPr>
        <w:t>Вертикальные связи сочетают иерархические уровни в организации и ее частях. Эти связи являются каналами передачи предписывающей и отчетной информации, создавая тем же стабильность в организации. В пределах вертикальных связей разрешаются проблемы власти и влияния. Как правило, рост организации сопровождается ростом вертикальных связей, и по их количества можно делать выводы относительно размера организации.</w:t>
      </w:r>
    </w:p>
    <w:p w:rsidR="00EB52B6" w:rsidRPr="00104F3E" w:rsidRDefault="00EB52B6" w:rsidP="00321C15">
      <w:pPr>
        <w:pStyle w:val="aa"/>
        <w:widowControl/>
        <w:spacing w:after="0" w:line="240" w:lineRule="auto"/>
        <w:ind w:firstLine="284"/>
        <w:contextualSpacing/>
        <w:rPr>
          <w:color w:val="000000"/>
          <w:sz w:val="16"/>
          <w:szCs w:val="16"/>
        </w:rPr>
      </w:pPr>
      <w:r w:rsidRPr="00104F3E">
        <w:rPr>
          <w:color w:val="000000"/>
          <w:sz w:val="16"/>
          <w:szCs w:val="16"/>
        </w:rPr>
        <w:t>Вертикальные связи разделяют на прямые и обратные. Прямые - те, которые идут непосредственно от руководителя к подчиненному в виде приказов и распоряжений. Обратные связи имеют направленность снизу на верх и несут в себе информацию о выполнении приказов руководства, носят форму отчетов, объяснений, предложений ().</w:t>
      </w:r>
    </w:p>
    <w:p w:rsidR="00EB52B6" w:rsidRPr="00104F3E" w:rsidRDefault="00EB52B6" w:rsidP="00321C15">
      <w:pPr>
        <w:pStyle w:val="aa"/>
        <w:widowControl/>
        <w:spacing w:after="0" w:line="240" w:lineRule="auto"/>
        <w:ind w:firstLine="284"/>
        <w:contextualSpacing/>
        <w:rPr>
          <w:color w:val="000000"/>
          <w:sz w:val="16"/>
          <w:szCs w:val="16"/>
        </w:rPr>
      </w:pPr>
      <w:r w:rsidRPr="00104F3E">
        <w:rPr>
          <w:color w:val="000000"/>
          <w:sz w:val="16"/>
          <w:szCs w:val="16"/>
        </w:rPr>
        <w:t>Использование вертикальных связей в качестве каналов передачи информации для принятия решения становится малоэффективным, когда информация, используемая для решения, вынуждена проходить несколько уровней организационной иерархии, расположенных далеко друг от друга. В этом случае создается опасность возникновения искажения («эффект испорченного телефона»), замедляется весь коммуникационный процесс и требуются значительные затраты.</w:t>
      </w:r>
    </w:p>
    <w:p w:rsidR="00EB52B6" w:rsidRPr="00104F3E" w:rsidRDefault="00EB52B6" w:rsidP="00321C15">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91. Горизонтальные информационные связи в организации: роль и</w:t>
      </w:r>
      <w:r w:rsidR="00321C15" w:rsidRPr="00104F3E">
        <w:rPr>
          <w:rFonts w:ascii="Times New Roman" w:hAnsi="Times New Roman" w:cs="Times New Roman"/>
          <w:b/>
          <w:sz w:val="16"/>
          <w:szCs w:val="16"/>
        </w:rPr>
        <w:t xml:space="preserve"> </w:t>
      </w:r>
      <w:r w:rsidRPr="00104F3E">
        <w:rPr>
          <w:rFonts w:ascii="Times New Roman" w:hAnsi="Times New Roman" w:cs="Times New Roman"/>
          <w:b/>
          <w:sz w:val="16"/>
          <w:szCs w:val="16"/>
        </w:rPr>
        <w:t>значение.</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     В случае если передача полномочий низшим уровням осуществляется без закрепления ϲᴏᴏᴛʙᴇᴛϲᴛʙующих ресурсов, то требуется развитие </w:t>
      </w:r>
      <w:r w:rsidRPr="00104F3E">
        <w:rPr>
          <w:rFonts w:ascii="Times New Roman" w:eastAsia="Times New Roman" w:hAnsi="Times New Roman" w:cs="Times New Roman"/>
          <w:bCs/>
          <w:sz w:val="16"/>
          <w:szCs w:val="16"/>
          <w:lang w:eastAsia="ru-RU"/>
        </w:rPr>
        <w:t>горизонтальных связей.</w:t>
      </w:r>
      <w:r w:rsidRPr="00104F3E">
        <w:rPr>
          <w:rFonts w:ascii="Times New Roman" w:eastAsia="Times New Roman" w:hAnsi="Times New Roman" w:cs="Times New Roman"/>
          <w:sz w:val="16"/>
          <w:szCs w:val="16"/>
          <w:lang w:eastAsia="ru-RU"/>
        </w:rPr>
        <w:t> Это крайне важно для получения всей информации, ᴏᴛʜᴏϲᴙщейся к общим ресурсам и возможностям их использования.</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     Среди распространенных форм горизонтальных связей можно назвать следующие:</w:t>
      </w:r>
    </w:p>
    <w:p w:rsidR="00EB52B6" w:rsidRPr="00104F3E" w:rsidRDefault="00EB52B6" w:rsidP="00321C15">
      <w:pPr>
        <w:numPr>
          <w:ilvl w:val="0"/>
          <w:numId w:val="9"/>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использование прямых контактов между руководителями, взаимодействующими по поводу решения общей проблемы;</w:t>
      </w:r>
    </w:p>
    <w:p w:rsidR="00EB52B6" w:rsidRPr="00104F3E" w:rsidRDefault="00EB52B6" w:rsidP="00321C15">
      <w:pPr>
        <w:numPr>
          <w:ilvl w:val="0"/>
          <w:numId w:val="9"/>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установление взаимосвязи между двумя подразделениями, имеющими прочные контакты по основным вопросам их деятельности;</w:t>
      </w:r>
    </w:p>
    <w:p w:rsidR="00EB52B6" w:rsidRPr="00104F3E" w:rsidRDefault="00EB52B6" w:rsidP="00321C15">
      <w:pPr>
        <w:numPr>
          <w:ilvl w:val="0"/>
          <w:numId w:val="9"/>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создание временных целевых групп для решения проблем, затрагивающих несколько подразделений;</w:t>
      </w:r>
    </w:p>
    <w:p w:rsidR="00EB52B6" w:rsidRPr="00104F3E" w:rsidRDefault="00EB52B6" w:rsidP="00321C15">
      <w:pPr>
        <w:numPr>
          <w:ilvl w:val="0"/>
          <w:numId w:val="9"/>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создание постоянно действующей группы для решения периодически возникающих </w:t>
      </w:r>
      <w:proofErr w:type="spellStart"/>
      <w:r w:rsidRPr="00104F3E">
        <w:rPr>
          <w:rFonts w:ascii="Times New Roman" w:eastAsia="Times New Roman" w:hAnsi="Times New Roman" w:cs="Times New Roman"/>
          <w:sz w:val="16"/>
          <w:szCs w:val="16"/>
          <w:lang w:eastAsia="ru-RU"/>
        </w:rPr>
        <w:t>межфункциональных</w:t>
      </w:r>
      <w:proofErr w:type="spellEnd"/>
      <w:r w:rsidRPr="00104F3E">
        <w:rPr>
          <w:rFonts w:ascii="Times New Roman" w:eastAsia="Times New Roman" w:hAnsi="Times New Roman" w:cs="Times New Roman"/>
          <w:sz w:val="16"/>
          <w:szCs w:val="16"/>
          <w:lang w:eastAsia="ru-RU"/>
        </w:rPr>
        <w:t xml:space="preserve"> проблем.</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Прийти к наиболее обоснованным решениям помогает использование группового метода.</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1. </w:t>
      </w:r>
      <w:r w:rsidRPr="00104F3E">
        <w:rPr>
          <w:rFonts w:ascii="Times New Roman" w:eastAsia="Times New Roman" w:hAnsi="Times New Roman" w:cs="Times New Roman"/>
          <w:bCs/>
          <w:sz w:val="16"/>
          <w:szCs w:val="16"/>
          <w:lang w:eastAsia="ru-RU"/>
        </w:rPr>
        <w:t>Система мотивации работников.</w:t>
      </w:r>
      <w:r w:rsidRPr="00104F3E">
        <w:rPr>
          <w:rFonts w:ascii="Times New Roman" w:eastAsia="Times New Roman" w:hAnsi="Times New Roman" w:cs="Times New Roman"/>
          <w:sz w:val="16"/>
          <w:szCs w:val="16"/>
          <w:lang w:eastAsia="ru-RU"/>
        </w:rPr>
        <w:t> Степень выполнения общих задач группы, определяется мотивированием работы группы. Состав целевой группы зависит от того, какое значение придается высшим руководством поставленной задаче.</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2. </w:t>
      </w:r>
      <w:r w:rsidRPr="00104F3E">
        <w:rPr>
          <w:rFonts w:ascii="Times New Roman" w:eastAsia="Times New Roman" w:hAnsi="Times New Roman" w:cs="Times New Roman"/>
          <w:bCs/>
          <w:sz w:val="16"/>
          <w:szCs w:val="16"/>
          <w:lang w:eastAsia="ru-RU"/>
        </w:rPr>
        <w:t>Назначение линейных руководителей.</w:t>
      </w:r>
      <w:r w:rsidRPr="00104F3E">
        <w:rPr>
          <w:rFonts w:ascii="Times New Roman" w:eastAsia="Times New Roman" w:hAnsi="Times New Roman" w:cs="Times New Roman"/>
          <w:sz w:val="16"/>
          <w:szCs w:val="16"/>
          <w:lang w:eastAsia="ru-RU"/>
        </w:rPr>
        <w:t> Часть группы должна состоять из линейных руководителей, отвечающих за выполнение совместных решений. Стоит сказать, для обеспечения участия линейных руководителей в группах организация должна быть спроектирована так, ɥᴛᴏбы затраты на горизонтальные связи были отражены в выделяемых руководителям средствах.</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3. </w:t>
      </w:r>
      <w:r w:rsidRPr="00104F3E">
        <w:rPr>
          <w:rFonts w:ascii="Times New Roman" w:eastAsia="Times New Roman" w:hAnsi="Times New Roman" w:cs="Times New Roman"/>
          <w:bCs/>
          <w:sz w:val="16"/>
          <w:szCs w:val="16"/>
          <w:lang w:eastAsia="ru-RU"/>
        </w:rPr>
        <w:t>Участники должны обладать информацией, необходимой для принятия решения.</w:t>
      </w:r>
      <w:r w:rsidRPr="00104F3E">
        <w:rPr>
          <w:rFonts w:ascii="Times New Roman" w:eastAsia="Times New Roman" w:hAnsi="Times New Roman" w:cs="Times New Roman"/>
          <w:sz w:val="16"/>
          <w:szCs w:val="16"/>
          <w:lang w:eastAsia="ru-RU"/>
        </w:rPr>
        <w:t> В принятии решения должны участвовать все подразделения. Уровень, на кᴏᴛᴏᴩом должен находиться участник группы, может быть различным в зависимости от подразделения, его связей с другими структурами и степени неопределенности задач, стоящих перед каждым подразделением.</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4. </w:t>
      </w:r>
      <w:r w:rsidRPr="00104F3E">
        <w:rPr>
          <w:rFonts w:ascii="Times New Roman" w:eastAsia="Times New Roman" w:hAnsi="Times New Roman" w:cs="Times New Roman"/>
          <w:bCs/>
          <w:sz w:val="16"/>
          <w:szCs w:val="16"/>
          <w:lang w:eastAsia="ru-RU"/>
        </w:rPr>
        <w:t>Участники должны иметь полномочия, ɥᴛᴏбы привлечь к участию в работе ϲʙᴏи подразделения.</w:t>
      </w:r>
      <w:r w:rsidRPr="00104F3E">
        <w:rPr>
          <w:rFonts w:ascii="Times New Roman" w:eastAsia="Times New Roman" w:hAnsi="Times New Roman" w:cs="Times New Roman"/>
          <w:sz w:val="16"/>
          <w:szCs w:val="16"/>
          <w:lang w:eastAsia="ru-RU"/>
        </w:rPr>
        <w:t> Участники должны использовать ресурсы, необходимые для выполнения определенной поставленной задачи, по϶ᴛᴏму группа должна иметь все полномочия по воздействию на подразделения, связанные с данной задачей.</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5. </w:t>
      </w:r>
      <w:r w:rsidRPr="00104F3E">
        <w:rPr>
          <w:rFonts w:ascii="Times New Roman" w:eastAsia="Times New Roman" w:hAnsi="Times New Roman" w:cs="Times New Roman"/>
          <w:bCs/>
          <w:sz w:val="16"/>
          <w:szCs w:val="16"/>
          <w:lang w:eastAsia="ru-RU"/>
        </w:rPr>
        <w:t>Влияние, основанное на знании и информации.</w:t>
      </w:r>
      <w:r w:rsidRPr="00104F3E">
        <w:rPr>
          <w:rFonts w:ascii="Times New Roman" w:eastAsia="Times New Roman" w:hAnsi="Times New Roman" w:cs="Times New Roman"/>
          <w:sz w:val="16"/>
          <w:szCs w:val="16"/>
          <w:lang w:eastAsia="ru-RU"/>
        </w:rPr>
        <w:t> Состав группы из сотрудников разных уровней управления ознаменован структурными различиями как между организациями, так и между подразделениями. Стоит сказать, для достижения эффективной работы разрабатываются нормы и правила, влияние кᴏᴛᴏᴩых способствует быстрому решению проблем.</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6. </w:t>
      </w:r>
      <w:r w:rsidRPr="00104F3E">
        <w:rPr>
          <w:rFonts w:ascii="Times New Roman" w:eastAsia="Times New Roman" w:hAnsi="Times New Roman" w:cs="Times New Roman"/>
          <w:bCs/>
          <w:sz w:val="16"/>
          <w:szCs w:val="16"/>
          <w:lang w:eastAsia="ru-RU"/>
        </w:rPr>
        <w:t>Горизонтальный процесс управления должен сочетаться с вертикальным процессом.</w:t>
      </w:r>
      <w:r w:rsidRPr="00104F3E">
        <w:rPr>
          <w:rFonts w:ascii="Times New Roman" w:eastAsia="Times New Roman" w:hAnsi="Times New Roman" w:cs="Times New Roman"/>
          <w:sz w:val="16"/>
          <w:szCs w:val="16"/>
          <w:lang w:eastAsia="ru-RU"/>
        </w:rPr>
        <w:t> При формировании целевой группы встает вопрос о методах выполнения заданий. В связи с данным работник может быть полностью или частично задействован в группе, также учитывается количество участников в группе.</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7. </w:t>
      </w:r>
      <w:r w:rsidRPr="00104F3E">
        <w:rPr>
          <w:rFonts w:ascii="Times New Roman" w:eastAsia="Times New Roman" w:hAnsi="Times New Roman" w:cs="Times New Roman"/>
          <w:bCs/>
          <w:sz w:val="16"/>
          <w:szCs w:val="16"/>
          <w:lang w:eastAsia="ru-RU"/>
        </w:rPr>
        <w:t>Практика решения конфликтных ситуаций.</w:t>
      </w:r>
      <w:r w:rsidRPr="00104F3E">
        <w:rPr>
          <w:rFonts w:ascii="Times New Roman" w:eastAsia="Times New Roman" w:hAnsi="Times New Roman" w:cs="Times New Roman"/>
          <w:sz w:val="16"/>
          <w:szCs w:val="16"/>
          <w:lang w:eastAsia="ru-RU"/>
        </w:rPr>
        <w:t> При возникновении конфликта специалисты обмениваются информацией об оценке варианта решения и ищут альтернативные пути, кᴏᴛᴏᴩые бы удовлетворили большинство подразделений. Или работники сами добиваются принятия альтернативы, кᴏᴛᴏᴩой отдается предпочтение в их подразделении.</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8. </w:t>
      </w:r>
      <w:r w:rsidRPr="00104F3E">
        <w:rPr>
          <w:rFonts w:ascii="Times New Roman" w:eastAsia="Times New Roman" w:hAnsi="Times New Roman" w:cs="Times New Roman"/>
          <w:bCs/>
          <w:sz w:val="16"/>
          <w:szCs w:val="16"/>
          <w:lang w:eastAsia="ru-RU"/>
        </w:rPr>
        <w:t>Руководство.</w:t>
      </w:r>
      <w:r w:rsidRPr="00104F3E">
        <w:rPr>
          <w:rFonts w:ascii="Times New Roman" w:eastAsia="Times New Roman" w:hAnsi="Times New Roman" w:cs="Times New Roman"/>
          <w:sz w:val="16"/>
          <w:szCs w:val="16"/>
          <w:lang w:eastAsia="ru-RU"/>
        </w:rPr>
        <w:t> В случае если проблема касается одного подразделения, то руководитель ϶ᴛᴏго подразделения становится руководителем группы. Когда меняются роли тех или иных подразделений, выбор руководителя становится предметом особого изучения.</w:t>
      </w:r>
    </w:p>
    <w:p w:rsidR="00EB52B6" w:rsidRPr="00104F3E" w:rsidRDefault="00EB52B6" w:rsidP="00321C15">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92. Значение структуры в развитии организации.</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 xml:space="preserve"> Для обеспечения координации и контроля деятельности своих подразделений и работников организации создают структуры. Структуры организаций отличаются друг от друга</w:t>
      </w:r>
      <w:r w:rsidRPr="00104F3E">
        <w:rPr>
          <w:rStyle w:val="apple-converted-space"/>
          <w:sz w:val="16"/>
          <w:szCs w:val="16"/>
        </w:rPr>
        <w:t> </w:t>
      </w:r>
      <w:r w:rsidRPr="00104F3E">
        <w:rPr>
          <w:rStyle w:val="a5"/>
          <w:b w:val="0"/>
          <w:bCs w:val="0"/>
          <w:sz w:val="16"/>
          <w:szCs w:val="16"/>
        </w:rPr>
        <w:t>сложностью</w:t>
      </w:r>
      <w:r w:rsidRPr="00104F3E">
        <w:rPr>
          <w:rStyle w:val="apple-converted-space"/>
          <w:sz w:val="16"/>
          <w:szCs w:val="16"/>
        </w:rPr>
        <w:t> </w:t>
      </w:r>
      <w:r w:rsidRPr="00104F3E">
        <w:rPr>
          <w:sz w:val="16"/>
          <w:szCs w:val="16"/>
        </w:rPr>
        <w:t>– степенью разделения деятельности на различные функции,</w:t>
      </w:r>
      <w:r w:rsidRPr="00104F3E">
        <w:rPr>
          <w:rStyle w:val="apple-converted-space"/>
          <w:sz w:val="16"/>
          <w:szCs w:val="16"/>
        </w:rPr>
        <w:t> </w:t>
      </w:r>
      <w:r w:rsidRPr="00104F3E">
        <w:rPr>
          <w:rStyle w:val="a5"/>
          <w:b w:val="0"/>
          <w:bCs w:val="0"/>
          <w:sz w:val="16"/>
          <w:szCs w:val="16"/>
        </w:rPr>
        <w:t>формализацией</w:t>
      </w:r>
      <w:r w:rsidRPr="00104F3E">
        <w:rPr>
          <w:rStyle w:val="apple-converted-space"/>
          <w:sz w:val="16"/>
          <w:szCs w:val="16"/>
        </w:rPr>
        <w:t> </w:t>
      </w:r>
      <w:r w:rsidRPr="00104F3E">
        <w:rPr>
          <w:sz w:val="16"/>
          <w:szCs w:val="16"/>
        </w:rPr>
        <w:t>– степенью использования установленных правил и процедур,</w:t>
      </w:r>
      <w:r w:rsidRPr="00104F3E">
        <w:rPr>
          <w:rStyle w:val="apple-converted-space"/>
          <w:sz w:val="16"/>
          <w:szCs w:val="16"/>
        </w:rPr>
        <w:t> </w:t>
      </w:r>
      <w:r w:rsidRPr="00104F3E">
        <w:rPr>
          <w:rStyle w:val="a5"/>
          <w:b w:val="0"/>
          <w:bCs w:val="0"/>
          <w:sz w:val="16"/>
          <w:szCs w:val="16"/>
        </w:rPr>
        <w:t>соотношением централизации и децентрализации</w:t>
      </w:r>
      <w:r w:rsidRPr="00104F3E">
        <w:rPr>
          <w:rStyle w:val="apple-converted-space"/>
          <w:sz w:val="16"/>
          <w:szCs w:val="16"/>
        </w:rPr>
        <w:t> </w:t>
      </w:r>
      <w:r w:rsidRPr="00104F3E">
        <w:rPr>
          <w:sz w:val="16"/>
          <w:szCs w:val="16"/>
        </w:rPr>
        <w:t>– уровнями, на которых принимаются управленческие решения.</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rStyle w:val="a5"/>
          <w:b w:val="0"/>
          <w:bCs w:val="0"/>
          <w:sz w:val="16"/>
          <w:szCs w:val="16"/>
        </w:rPr>
        <w:lastRenderedPageBreak/>
        <w:t>Структурный подход</w:t>
      </w:r>
      <w:r w:rsidRPr="00104F3E">
        <w:rPr>
          <w:rStyle w:val="apple-converted-space"/>
          <w:sz w:val="16"/>
          <w:szCs w:val="16"/>
        </w:rPr>
        <w:t> </w:t>
      </w:r>
      <w:r w:rsidRPr="00104F3E">
        <w:rPr>
          <w:sz w:val="16"/>
          <w:szCs w:val="16"/>
        </w:rPr>
        <w:t xml:space="preserve">применяется в организациях для обеспечения основных элементов деятельности и взаимосвязей между ними. Он предполагает использование разделения труда, охвата контролем, децентрализацию и </w:t>
      </w:r>
      <w:proofErr w:type="spellStart"/>
      <w:r w:rsidRPr="00104F3E">
        <w:rPr>
          <w:sz w:val="16"/>
          <w:szCs w:val="16"/>
        </w:rPr>
        <w:t>департаментализацию</w:t>
      </w:r>
      <w:proofErr w:type="spellEnd"/>
      <w:r w:rsidRPr="00104F3E">
        <w:rPr>
          <w:sz w:val="16"/>
          <w:szCs w:val="16"/>
        </w:rPr>
        <w:t>.</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Разделение и специализация труда должны применяться, чтобы предоставить возможность организации произвести большее количество продукции лучшего качества, затратив при этом столько же усилий. Это возможно за счет того, что разделение труда позволяет сократить число объектов, на которых необходимо сосредоточиться работнику.</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Принцип единства цели и руководства подразумевает, что все принципы, появившиеся вследствие разделения и специализации труда, должны служить достижению единой цели, деятельность организации должна осуществляться по единому плану. Кроме этого необходимо назначить единого руководителя, который бы этой деятельностью управлял и ее координировал.</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Принцип централизации и децентрализации власти подразумевает, что для каждой конкретной ситуации необходимо либо снизить, либо увеличить объем власти руководителя, при этом нужно учитывать индивидуальные способности руководителя.</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Соблюдение указанных выше принципов ведет к созданию вертикальной цепи руководителей, по которой все связи должны проходить от низших уровней организации до высших и наоборот. Эффективность этой цепи зависит от того, насколько четко определены задачи и базис, на котором основывается деятельность департаментов, и от того, передаются ли полномочия на нижестоящие уровни управления.</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Помимо вертикальной цепи руководителей, необходимо также формировать и горизонтальные связи в организации. В организациях возникают ситуации, когда соблюдение вертикальной цепи при решении вопроса может привести к абсурдному пути его решения. Во избежание этого нужно дать право руководителям напрямую взаимодействовать.</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rStyle w:val="a5"/>
          <w:b w:val="0"/>
          <w:bCs w:val="0"/>
          <w:sz w:val="16"/>
          <w:szCs w:val="16"/>
        </w:rPr>
        <w:t>Структура организации</w:t>
      </w:r>
      <w:r w:rsidRPr="00104F3E">
        <w:rPr>
          <w:rStyle w:val="apple-converted-space"/>
          <w:sz w:val="16"/>
          <w:szCs w:val="16"/>
        </w:rPr>
        <w:t> </w:t>
      </w:r>
      <w:r w:rsidRPr="00104F3E">
        <w:rPr>
          <w:sz w:val="16"/>
          <w:szCs w:val="16"/>
        </w:rPr>
        <w:t>– это фиксированные взаимосвязи, которые существуют между подразделениями и работниками организации. Схема любой организации показывает состав отделов, секторов и других линейных и функциональных единиц.</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Но она не учитывает такой фактор, как человеческое поведение, который влияет на порядок взаимодействия и его координацию. Именно поведение персонала определяет эффективность функционирования организационной структуры. На эффективность деятельности организации влияют:</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1) реальные взаимосвязи между людьми и их работой, отражаемые в схемах организационных структур и в должностных обязанностях;</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2) политика руководства и методы, воздействующие на поведение персонала;</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3) полномочия и функции работников организации на различных уровнях управления.</w:t>
      </w:r>
    </w:p>
    <w:p w:rsidR="00EB52B6" w:rsidRPr="00104F3E" w:rsidRDefault="00EB52B6" w:rsidP="00321C15">
      <w:pPr>
        <w:pStyle w:val="a4"/>
        <w:shd w:val="clear" w:color="auto" w:fill="FFFFFF"/>
        <w:spacing w:before="0" w:beforeAutospacing="0" w:after="0" w:afterAutospacing="0"/>
        <w:ind w:right="45" w:firstLine="284"/>
        <w:contextualSpacing/>
        <w:textAlignment w:val="top"/>
        <w:rPr>
          <w:sz w:val="16"/>
          <w:szCs w:val="16"/>
        </w:rPr>
      </w:pPr>
      <w:r w:rsidRPr="00104F3E">
        <w:rPr>
          <w:sz w:val="16"/>
          <w:szCs w:val="16"/>
        </w:rPr>
        <w:t>Рациональная структура организации предполагает комбинацию указанных трех факторов, обеспечивающую высокий уровень эффективности производства.</w:t>
      </w:r>
    </w:p>
    <w:p w:rsidR="00EB52B6" w:rsidRPr="00104F3E" w:rsidRDefault="00EB52B6" w:rsidP="00321C15">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93. Изменение роли менеджмента в современной организации.</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   В условиях рыночной конкуренции успешность деятельности организации в значительной степени зависит от </w:t>
      </w:r>
      <w:r w:rsidRPr="00104F3E">
        <w:rPr>
          <w:rFonts w:ascii="Times New Roman" w:eastAsia="Times New Roman" w:hAnsi="Times New Roman" w:cs="Times New Roman"/>
          <w:bCs/>
          <w:sz w:val="16"/>
          <w:szCs w:val="16"/>
          <w:lang w:eastAsia="ru-RU"/>
        </w:rPr>
        <w:t>эффективности менеджмента</w:t>
      </w:r>
      <w:r w:rsidRPr="00104F3E">
        <w:rPr>
          <w:rFonts w:ascii="Times New Roman" w:eastAsia="Times New Roman" w:hAnsi="Times New Roman" w:cs="Times New Roman"/>
          <w:sz w:val="16"/>
          <w:szCs w:val="16"/>
          <w:lang w:eastAsia="ru-RU"/>
        </w:rPr>
        <w:t>.</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    В последнее время популярна точка зрения, в соответствии с которой менеджмент рассматривается как универсальный вид человеческой деятельности, поскольку он направлен на достижение целей, оптимальное использование ресурсов и повышение производительности, что имеет место в любой коммерческой и некоммерческой организации.</w:t>
      </w:r>
      <w:bookmarkStart w:id="7" w:name="more"/>
      <w:bookmarkEnd w:id="7"/>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    Существует множество определений менеджмента, позволяющих понять его сущность. "</w:t>
      </w:r>
      <w:r w:rsidRPr="00104F3E">
        <w:rPr>
          <w:rFonts w:ascii="Times New Roman" w:eastAsia="Times New Roman" w:hAnsi="Times New Roman" w:cs="Times New Roman"/>
          <w:bCs/>
          <w:sz w:val="16"/>
          <w:szCs w:val="16"/>
          <w:lang w:eastAsia="ru-RU"/>
        </w:rPr>
        <w:t>Менеджмент </w:t>
      </w:r>
      <w:r w:rsidRPr="00104F3E">
        <w:rPr>
          <w:rFonts w:ascii="Times New Roman" w:eastAsia="Times New Roman" w:hAnsi="Times New Roman" w:cs="Times New Roman"/>
          <w:sz w:val="16"/>
          <w:szCs w:val="16"/>
          <w:lang w:eastAsia="ru-RU"/>
        </w:rPr>
        <w:t>- это динамичный элемент каждой организации. Без этого элемента производственные ресурсы остаются всего лишь ресурсами и никогда не остановятся производством". Такое определение менеджменту дает известный американский ученый </w:t>
      </w:r>
      <w:r w:rsidRPr="00104F3E">
        <w:rPr>
          <w:rFonts w:ascii="Times New Roman" w:eastAsia="Times New Roman" w:hAnsi="Times New Roman" w:cs="Times New Roman"/>
          <w:bCs/>
          <w:sz w:val="16"/>
          <w:szCs w:val="16"/>
          <w:lang w:eastAsia="ru-RU"/>
        </w:rPr>
        <w:t xml:space="preserve">Питер  Ф. </w:t>
      </w:r>
      <w:proofErr w:type="spellStart"/>
      <w:r w:rsidRPr="00104F3E">
        <w:rPr>
          <w:rFonts w:ascii="Times New Roman" w:eastAsia="Times New Roman" w:hAnsi="Times New Roman" w:cs="Times New Roman"/>
          <w:bCs/>
          <w:sz w:val="16"/>
          <w:szCs w:val="16"/>
          <w:lang w:eastAsia="ru-RU"/>
        </w:rPr>
        <w:t>Друкер</w:t>
      </w:r>
      <w:proofErr w:type="spellEnd"/>
      <w:r w:rsidRPr="00104F3E">
        <w:rPr>
          <w:rFonts w:ascii="Times New Roman" w:eastAsia="Times New Roman" w:hAnsi="Times New Roman" w:cs="Times New Roman"/>
          <w:bCs/>
          <w:sz w:val="16"/>
          <w:szCs w:val="16"/>
          <w:lang w:eastAsia="ru-RU"/>
        </w:rPr>
        <w:t>.</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    </w:t>
      </w:r>
      <w:r w:rsidRPr="00104F3E">
        <w:rPr>
          <w:rFonts w:ascii="Times New Roman" w:eastAsia="Times New Roman" w:hAnsi="Times New Roman" w:cs="Times New Roman"/>
          <w:bCs/>
          <w:sz w:val="16"/>
          <w:szCs w:val="16"/>
          <w:lang w:eastAsia="ru-RU"/>
        </w:rPr>
        <w:t xml:space="preserve">Р. </w:t>
      </w:r>
      <w:proofErr w:type="spellStart"/>
      <w:r w:rsidRPr="00104F3E">
        <w:rPr>
          <w:rFonts w:ascii="Times New Roman" w:eastAsia="Times New Roman" w:hAnsi="Times New Roman" w:cs="Times New Roman"/>
          <w:bCs/>
          <w:sz w:val="16"/>
          <w:szCs w:val="16"/>
          <w:lang w:eastAsia="ru-RU"/>
        </w:rPr>
        <w:t>Дафт</w:t>
      </w:r>
      <w:proofErr w:type="spellEnd"/>
      <w:r w:rsidRPr="00104F3E">
        <w:rPr>
          <w:rFonts w:ascii="Times New Roman" w:eastAsia="Times New Roman" w:hAnsi="Times New Roman" w:cs="Times New Roman"/>
          <w:sz w:val="16"/>
          <w:szCs w:val="16"/>
          <w:lang w:eastAsia="ru-RU"/>
        </w:rPr>
        <w:t>  определяет менеджмент как эффективное и производительное достижение целей организации посредством планирования, организации, лидерства (руководства) и контроля над организационными ресурсами.</w:t>
      </w:r>
      <w:r w:rsidRPr="00104F3E">
        <w:rPr>
          <w:rFonts w:ascii="Times New Roman" w:eastAsia="Times New Roman" w:hAnsi="Times New Roman" w:cs="Times New Roman"/>
          <w:sz w:val="16"/>
          <w:szCs w:val="16"/>
          <w:lang w:eastAsia="ru-RU"/>
        </w:rPr>
        <w:br/>
        <w:t xml:space="preserve">    Менеджмент рассматривают также как интеграционный процесс, с помощью которого группа профессионально подготовленных людей формирует организацию, определяет ее цели и способы их достижения.</w:t>
      </w:r>
      <w:r w:rsidRPr="00104F3E">
        <w:rPr>
          <w:rFonts w:ascii="Times New Roman" w:eastAsia="Times New Roman" w:hAnsi="Times New Roman" w:cs="Times New Roman"/>
          <w:sz w:val="16"/>
          <w:szCs w:val="16"/>
          <w:lang w:eastAsia="ru-RU"/>
        </w:rPr>
        <w:br/>
        <w:t xml:space="preserve">     </w:t>
      </w:r>
      <w:r w:rsidRPr="00104F3E">
        <w:rPr>
          <w:rFonts w:ascii="Times New Roman" w:eastAsia="Times New Roman" w:hAnsi="Times New Roman" w:cs="Times New Roman"/>
          <w:bCs/>
          <w:sz w:val="16"/>
          <w:szCs w:val="16"/>
          <w:lang w:eastAsia="ru-RU"/>
        </w:rPr>
        <w:t>Оксфордский словарь английского языка</w:t>
      </w:r>
      <w:r w:rsidRPr="00104F3E">
        <w:rPr>
          <w:rFonts w:ascii="Times New Roman" w:eastAsia="Times New Roman" w:hAnsi="Times New Roman" w:cs="Times New Roman"/>
          <w:sz w:val="16"/>
          <w:szCs w:val="16"/>
          <w:lang w:eastAsia="ru-RU"/>
        </w:rPr>
        <w:t> трактует менеджмент как способ, манеру обращения с людьми, власть и искусство управления, особого рода умелость, административные навыки, орган управления.</w:t>
      </w:r>
      <w:r w:rsidRPr="00104F3E">
        <w:rPr>
          <w:rFonts w:ascii="Times New Roman" w:eastAsia="Times New Roman" w:hAnsi="Times New Roman" w:cs="Times New Roman"/>
          <w:sz w:val="16"/>
          <w:szCs w:val="16"/>
          <w:lang w:eastAsia="ru-RU"/>
        </w:rPr>
        <w:br/>
        <w:t xml:space="preserve">     Менеджмент может быть определен как управление производством или совокупность принципов, методов, средств и форм управления производством с целью повышения эффективности, прибыльности.</w:t>
      </w:r>
      <w:r w:rsidRPr="00104F3E">
        <w:rPr>
          <w:rFonts w:ascii="Times New Roman" w:eastAsia="Times New Roman" w:hAnsi="Times New Roman" w:cs="Times New Roman"/>
          <w:sz w:val="16"/>
          <w:szCs w:val="16"/>
          <w:lang w:eastAsia="ru-RU"/>
        </w:rPr>
        <w:br/>
        <w:t xml:space="preserve">    В соответствии с этими и другими определениями менеджмент может рассматриваться и как функция управления, и как наука, искусство, процесс, орган управления, категория людей.</w:t>
      </w:r>
      <w:r w:rsidRPr="00104F3E">
        <w:rPr>
          <w:rFonts w:ascii="Times New Roman" w:eastAsia="Times New Roman" w:hAnsi="Times New Roman" w:cs="Times New Roman"/>
          <w:sz w:val="16"/>
          <w:szCs w:val="16"/>
          <w:lang w:eastAsia="ru-RU"/>
        </w:rPr>
        <w:br/>
        <w:t xml:space="preserve">    Развитие менеджмента выделило его в особый вид деятельности, в отдельную функцию, которая по своему назначению и содержанию отличается от производственной функции.</w:t>
      </w:r>
      <w:r w:rsidRPr="00104F3E">
        <w:rPr>
          <w:rFonts w:ascii="Times New Roman" w:eastAsia="Times New Roman" w:hAnsi="Times New Roman" w:cs="Times New Roman"/>
          <w:sz w:val="16"/>
          <w:szCs w:val="16"/>
          <w:lang w:eastAsia="ru-RU"/>
        </w:rPr>
        <w:br/>
        <w:t xml:space="preserve">     Управление как функция реализуется через выполнение ряда управленческих действий, называемых функциями управления. Впервые состав функций управления определил </w:t>
      </w:r>
      <w:r w:rsidRPr="00104F3E">
        <w:rPr>
          <w:rFonts w:ascii="Times New Roman" w:eastAsia="Times New Roman" w:hAnsi="Times New Roman" w:cs="Times New Roman"/>
          <w:bCs/>
          <w:sz w:val="16"/>
          <w:szCs w:val="16"/>
          <w:lang w:eastAsia="ru-RU"/>
        </w:rPr>
        <w:t xml:space="preserve">А. </w:t>
      </w:r>
      <w:proofErr w:type="spellStart"/>
      <w:r w:rsidRPr="00104F3E">
        <w:rPr>
          <w:rFonts w:ascii="Times New Roman" w:eastAsia="Times New Roman" w:hAnsi="Times New Roman" w:cs="Times New Roman"/>
          <w:bCs/>
          <w:sz w:val="16"/>
          <w:szCs w:val="16"/>
          <w:lang w:eastAsia="ru-RU"/>
        </w:rPr>
        <w:t>Файоль</w:t>
      </w:r>
      <w:proofErr w:type="spellEnd"/>
      <w:r w:rsidRPr="00104F3E">
        <w:rPr>
          <w:rFonts w:ascii="Times New Roman" w:eastAsia="Times New Roman" w:hAnsi="Times New Roman" w:cs="Times New Roman"/>
          <w:sz w:val="16"/>
          <w:szCs w:val="16"/>
          <w:lang w:eastAsia="ru-RU"/>
        </w:rPr>
        <w:t>, выделив пять исходных функций.</w:t>
      </w:r>
    </w:p>
    <w:p w:rsidR="00EB52B6" w:rsidRPr="00104F3E" w:rsidRDefault="00EB52B6" w:rsidP="00321C15">
      <w:pPr>
        <w:numPr>
          <w:ilvl w:val="0"/>
          <w:numId w:val="10"/>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прогнозирование и планирование-умение менеджеров предвидеть будущее;</w:t>
      </w:r>
    </w:p>
    <w:p w:rsidR="00EB52B6" w:rsidRPr="00104F3E" w:rsidRDefault="00EB52B6" w:rsidP="00321C15">
      <w:pPr>
        <w:numPr>
          <w:ilvl w:val="0"/>
          <w:numId w:val="10"/>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proofErr w:type="spellStart"/>
      <w:r w:rsidRPr="00104F3E">
        <w:rPr>
          <w:rFonts w:ascii="Times New Roman" w:eastAsia="Times New Roman" w:hAnsi="Times New Roman" w:cs="Times New Roman"/>
          <w:sz w:val="16"/>
          <w:szCs w:val="16"/>
          <w:lang w:eastAsia="ru-RU"/>
        </w:rPr>
        <w:t>организовывание</w:t>
      </w:r>
      <w:proofErr w:type="spellEnd"/>
      <w:r w:rsidRPr="00104F3E">
        <w:rPr>
          <w:rFonts w:ascii="Times New Roman" w:eastAsia="Times New Roman" w:hAnsi="Times New Roman" w:cs="Times New Roman"/>
          <w:sz w:val="16"/>
          <w:szCs w:val="16"/>
          <w:lang w:eastAsia="ru-RU"/>
        </w:rPr>
        <w:t xml:space="preserve"> - создание  менеджером формальной системы взаимоотношений (структуры), которая смогла бы наилучшим образом соответствовать целям организации;</w:t>
      </w:r>
    </w:p>
    <w:p w:rsidR="00EB52B6" w:rsidRPr="00104F3E" w:rsidRDefault="00EB52B6" w:rsidP="00321C15">
      <w:pPr>
        <w:numPr>
          <w:ilvl w:val="0"/>
          <w:numId w:val="10"/>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руководство. Менеджеры должны служить примером для своих подчиненных, они должны воодушевлять и вдохновлять тех, кто работает под их началом;</w:t>
      </w:r>
    </w:p>
    <w:p w:rsidR="00EB52B6" w:rsidRPr="00104F3E" w:rsidRDefault="00EB52B6" w:rsidP="00321C15">
      <w:pPr>
        <w:numPr>
          <w:ilvl w:val="0"/>
          <w:numId w:val="10"/>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координация- одна из обязанностей менеджера следить за тем, чтобы то, что делают его подчиненные, согласовывалось с общим планом организации;</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                   В современной научной литературе выделяют пять функций управления:</w:t>
      </w:r>
    </w:p>
    <w:p w:rsidR="00EB52B6" w:rsidRPr="00104F3E" w:rsidRDefault="00EB52B6" w:rsidP="00321C15">
      <w:pPr>
        <w:numPr>
          <w:ilvl w:val="0"/>
          <w:numId w:val="11"/>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планирование- процесс определения целей организации и путей их достижения;</w:t>
      </w:r>
    </w:p>
    <w:p w:rsidR="00EB52B6" w:rsidRPr="00104F3E" w:rsidRDefault="00EB52B6" w:rsidP="00321C15">
      <w:pPr>
        <w:numPr>
          <w:ilvl w:val="0"/>
          <w:numId w:val="11"/>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организация- создание такой структуры организации, которая позволит наиболее эффективно достичь поставленных целей;</w:t>
      </w:r>
    </w:p>
    <w:p w:rsidR="00EB52B6" w:rsidRPr="00104F3E" w:rsidRDefault="00EB52B6" w:rsidP="00321C15">
      <w:pPr>
        <w:numPr>
          <w:ilvl w:val="0"/>
          <w:numId w:val="11"/>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мотивация- активизация людей, работающих в организации, чтобы побудить их эффективно трудиться для выполнения целей;</w:t>
      </w:r>
    </w:p>
    <w:p w:rsidR="00EB52B6" w:rsidRPr="00104F3E" w:rsidRDefault="00EB52B6" w:rsidP="00321C15">
      <w:pPr>
        <w:numPr>
          <w:ilvl w:val="0"/>
          <w:numId w:val="11"/>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контроль- количественная и качественная оценка и учет результатов работы организации;</w:t>
      </w:r>
    </w:p>
    <w:p w:rsidR="00EB52B6" w:rsidRPr="00104F3E" w:rsidRDefault="00EB52B6" w:rsidP="00321C15">
      <w:pPr>
        <w:numPr>
          <w:ilvl w:val="0"/>
          <w:numId w:val="11"/>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координация- обеспечение бесперебойности, непрерывности процесса управления с целью достижения согласованности всех звеньев и уровней управления.</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      Управление как процесс заключается в необходимости интеграции всех деятельности по решению управленческих проблем в единую цепочку. В крупных организациях, как правило, эта цепочка разорвана в результате "чрезмерного увлечения" функциональным подходом, при котором каждая из функций рассматривается достаточно обособленно, без тесной связи с другими. В процессном подходе к управлению внимание фокусируется на взаимосвязанности отдельных действий, каждое из которых в свою очередь является процессом. Управление при этом представляется как выполнение динамически изменяющихся в пространстве и времени, связанных между собой управленческих функций.</w:t>
      </w:r>
      <w:r w:rsidRPr="00104F3E">
        <w:rPr>
          <w:rFonts w:ascii="Times New Roman" w:eastAsia="Times New Roman" w:hAnsi="Times New Roman" w:cs="Times New Roman"/>
          <w:sz w:val="16"/>
          <w:szCs w:val="16"/>
          <w:lang w:eastAsia="ru-RU"/>
        </w:rPr>
        <w:br/>
        <w:t xml:space="preserve">    Понимание менеджмента как искусства управления базируется на том, что организации- это сложные социально-технические системы, на функционирование которых воздействуют многочисленные факторы внешней и внутренней среды. Люди, работающие в </w:t>
      </w:r>
      <w:proofErr w:type="spellStart"/>
      <w:r w:rsidRPr="00104F3E">
        <w:rPr>
          <w:rFonts w:ascii="Times New Roman" w:eastAsia="Times New Roman" w:hAnsi="Times New Roman" w:cs="Times New Roman"/>
          <w:sz w:val="16"/>
          <w:szCs w:val="16"/>
          <w:lang w:eastAsia="ru-RU"/>
        </w:rPr>
        <w:t>организациях,-это</w:t>
      </w:r>
      <w:proofErr w:type="spellEnd"/>
      <w:r w:rsidRPr="00104F3E">
        <w:rPr>
          <w:rFonts w:ascii="Times New Roman" w:eastAsia="Times New Roman" w:hAnsi="Times New Roman" w:cs="Times New Roman"/>
          <w:sz w:val="16"/>
          <w:szCs w:val="16"/>
          <w:lang w:eastAsia="ru-RU"/>
        </w:rPr>
        <w:t xml:space="preserve"> фактор, учет которого требует искусства его применения в конкретных ситуациях. Ведь каждый работник обладает индивидуальными характеристиками, у него своя система взглядов, ценностей, мотивов. Менеджер должен хорошо знать своих работников, чтобы эффективно воздействовать на них для достижения целей организации.</w:t>
      </w:r>
      <w:r w:rsidRPr="00104F3E">
        <w:rPr>
          <w:rFonts w:ascii="Times New Roman" w:eastAsia="Times New Roman" w:hAnsi="Times New Roman" w:cs="Times New Roman"/>
          <w:sz w:val="16"/>
          <w:szCs w:val="16"/>
          <w:lang w:eastAsia="ru-RU"/>
        </w:rPr>
        <w:br/>
        <w:t xml:space="preserve">    Управление как наука выделилась в самостоятельную область человеческих знаний, теорию в начале </w:t>
      </w:r>
      <w:proofErr w:type="spellStart"/>
      <w:r w:rsidRPr="00104F3E">
        <w:rPr>
          <w:rFonts w:ascii="Times New Roman" w:eastAsia="Times New Roman" w:hAnsi="Times New Roman" w:cs="Times New Roman"/>
          <w:sz w:val="16"/>
          <w:szCs w:val="16"/>
          <w:lang w:eastAsia="ru-RU"/>
        </w:rPr>
        <w:t>хх</w:t>
      </w:r>
      <w:proofErr w:type="spellEnd"/>
      <w:r w:rsidRPr="00104F3E">
        <w:rPr>
          <w:rFonts w:ascii="Times New Roman" w:eastAsia="Times New Roman" w:hAnsi="Times New Roman" w:cs="Times New Roman"/>
          <w:sz w:val="16"/>
          <w:szCs w:val="16"/>
          <w:lang w:eastAsia="ru-RU"/>
        </w:rPr>
        <w:t xml:space="preserve"> в. Она имеет свой предмет изучения, свои специфические проблемы и подходы к их решению. Основу этой науки составляет вся сумма знаний об управлении, накопленная за тысячелетия практики и представленная в виде концепций, теорий, принципов, способов и форм управления. На протяжении более чем вековой истории наука управления разрабатывает свою теорию, содержанием которой являются законы и закономерности, принципы, функции, формы и методы целенаправленной деятельности людей в процесс управления.</w:t>
      </w:r>
      <w:r w:rsidRPr="00104F3E">
        <w:rPr>
          <w:rFonts w:ascii="Times New Roman" w:eastAsia="Times New Roman" w:hAnsi="Times New Roman" w:cs="Times New Roman"/>
          <w:sz w:val="16"/>
          <w:szCs w:val="16"/>
          <w:lang w:eastAsia="ru-RU"/>
        </w:rPr>
        <w:br/>
        <w:t xml:space="preserve">     По мере появления научных трудов в области управления сформировались научные школы управления:</w:t>
      </w:r>
    </w:p>
    <w:p w:rsidR="00EB52B6" w:rsidRPr="00104F3E" w:rsidRDefault="00EB52B6" w:rsidP="00321C15">
      <w:pPr>
        <w:numPr>
          <w:ilvl w:val="0"/>
          <w:numId w:val="12"/>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научная школа управления;</w:t>
      </w:r>
    </w:p>
    <w:p w:rsidR="00EB52B6" w:rsidRPr="00104F3E" w:rsidRDefault="00EB52B6" w:rsidP="00321C15">
      <w:pPr>
        <w:numPr>
          <w:ilvl w:val="0"/>
          <w:numId w:val="12"/>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классическая школа управления;</w:t>
      </w:r>
    </w:p>
    <w:p w:rsidR="00EB52B6" w:rsidRPr="00104F3E" w:rsidRDefault="00EB52B6" w:rsidP="00321C15">
      <w:pPr>
        <w:numPr>
          <w:ilvl w:val="0"/>
          <w:numId w:val="12"/>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lastRenderedPageBreak/>
        <w:t>школа "человеческих отношений";</w:t>
      </w:r>
    </w:p>
    <w:p w:rsidR="00EB52B6" w:rsidRPr="00104F3E" w:rsidRDefault="00EB52B6" w:rsidP="00321C15">
      <w:pPr>
        <w:numPr>
          <w:ilvl w:val="0"/>
          <w:numId w:val="12"/>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школа "социальных систем";</w:t>
      </w:r>
    </w:p>
    <w:p w:rsidR="00EB52B6" w:rsidRPr="00104F3E" w:rsidRDefault="00EB52B6" w:rsidP="00321C15">
      <w:pPr>
        <w:numPr>
          <w:ilvl w:val="0"/>
          <w:numId w:val="12"/>
        </w:numPr>
        <w:shd w:val="clear" w:color="auto" w:fill="FFFFFF"/>
        <w:spacing w:after="0" w:line="240" w:lineRule="auto"/>
        <w:ind w:left="0"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школа наука управления.</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     Эти школы сформировали научный фундамент управления. Они сформулировали принципы управления и подходы к управлению: процессный, системный и ситуационный. Как наука, менеджмент постоянно занимается поиском новых решений проблем, и до настоящего времени управление продолжает пополняться новыми знаниями. С середины 80-х годов </w:t>
      </w:r>
      <w:proofErr w:type="spellStart"/>
      <w:r w:rsidRPr="00104F3E">
        <w:rPr>
          <w:rFonts w:ascii="Times New Roman" w:eastAsia="Times New Roman" w:hAnsi="Times New Roman" w:cs="Times New Roman"/>
          <w:sz w:val="16"/>
          <w:szCs w:val="16"/>
          <w:lang w:eastAsia="ru-RU"/>
        </w:rPr>
        <w:t>хх</w:t>
      </w:r>
      <w:proofErr w:type="spellEnd"/>
      <w:r w:rsidRPr="00104F3E">
        <w:rPr>
          <w:rFonts w:ascii="Times New Roman" w:eastAsia="Times New Roman" w:hAnsi="Times New Roman" w:cs="Times New Roman"/>
          <w:sz w:val="16"/>
          <w:szCs w:val="16"/>
          <w:lang w:eastAsia="ru-RU"/>
        </w:rPr>
        <w:t xml:space="preserve"> в. в центре внимания теоретиков и практиков оказались проблемы культуры организации и инновационного менеджмента. В 90-е годы на первое место вышли разработки по лидерству, появилась концепция самообучающейся организации.</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     Менеджмент идентифицируется также с определенной категорией людей, чья работа состоит в организации и руководстве усилиями всего персонала для достижения целей предприятия.</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Наконец, менеджмент определяют как орган или аппарат управления. Менеджмент- специфический орган    современных коммерческих предприятий и некоммерческих организаций. Без него организация как целостное образование не может существовать и работать эффективно. Поэтому аппарат управления является составной частью любого предприятия (организации) и ассоциируется с людьми, занятыми в этом аппарате, - менеджерами.</w:t>
      </w:r>
    </w:p>
    <w:p w:rsidR="00321C15" w:rsidRPr="00104F3E" w:rsidRDefault="00EB52B6" w:rsidP="00321C15">
      <w:pPr>
        <w:shd w:val="clear" w:color="auto" w:fill="FFFFFF"/>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94. Ресурсные стратегии организации: роль и значение.</w:t>
      </w:r>
    </w:p>
    <w:p w:rsidR="00EB52B6" w:rsidRPr="00104F3E" w:rsidRDefault="00EB52B6" w:rsidP="00321C15">
      <w:pPr>
        <w:shd w:val="clear" w:color="auto" w:fill="FFFFFF"/>
        <w:spacing w:after="0" w:line="240" w:lineRule="auto"/>
        <w:ind w:firstLine="284"/>
        <w:contextualSpacing/>
        <w:rPr>
          <w:rFonts w:ascii="Times New Roman" w:eastAsia="Times New Roman" w:hAnsi="Times New Roman" w:cs="Times New Roman"/>
          <w:sz w:val="16"/>
          <w:szCs w:val="16"/>
          <w:lang w:eastAsia="ru-RU"/>
        </w:rPr>
      </w:pPr>
      <w:r w:rsidRPr="00104F3E">
        <w:rPr>
          <w:sz w:val="16"/>
          <w:szCs w:val="16"/>
        </w:rPr>
        <w:t xml:space="preserve"> </w:t>
      </w:r>
      <w:r w:rsidRPr="00104F3E">
        <w:rPr>
          <w:rFonts w:ascii="Times New Roman" w:hAnsi="Times New Roman" w:cs="Times New Roman"/>
          <w:color w:val="000000"/>
          <w:sz w:val="16"/>
          <w:szCs w:val="16"/>
        </w:rPr>
        <w:t xml:space="preserve">Ресурсные стратегии — тип обеспечивающих стратегий стратегического  набора, в которых определяются стратегии  поведения предприятия в ЗСР  формы и методы снабжения, политика создания страховых запасов; систем распределения и пополнения ресурсов.                                                                                                        Одна из главных целей  стратегического управления на  предприятии — обеспечение рационального  распределения ресурсов между  направлениями деятельности (СЗХ)  и их эффективного использования  для наилучшего достижения поставленных  стратегических целей.                                            Ресурсное обеспечение стратегической деятельности предприятия может  осуществляться в соответствующей  форме на основе разработки ресурсных  стратегий, которые содействуют  решению таких задач:                                                                                      - определение перспективных потребностей предприятия в ресурсах всех необходимых видов;                                                                                                                                                                              - расчет допустимых ресурсных ограничений и формирования агрессивных норм затрат ресурсов разных типов;                                                                                                                                                         - определение “зон стратегических ресурсов”, возможностей их использования путем балансирования объемов и состава, сроков снабжения с динамикой использования; - разработка мероприятий по рациональному транспортированию, сохранение и использование;                                                                                                                                                                             - использование подходов с позиции логистики относительно системы реализации ресурсных стратегий.                                                                                                                                                      Ресурсные стратегии существенно  зависят от ситуации на рынках, которые  их поставляют. Сейчас наблюдается  интенсивное предложение разных ресурсов и, как следствие, основное внимание в ресурсных стратегиях отводится выбору самых привлекательных  рынков, которые характеризовались  широким набором вариантов “цена  — качество”, соединений взаимодополняющих  ресурсов, географическим разнообразием  и т.п..                                                                                             И. </w:t>
      </w:r>
      <w:proofErr w:type="spellStart"/>
      <w:r w:rsidRPr="00104F3E">
        <w:rPr>
          <w:rFonts w:ascii="Times New Roman" w:hAnsi="Times New Roman" w:cs="Times New Roman"/>
          <w:color w:val="000000"/>
          <w:sz w:val="16"/>
          <w:szCs w:val="16"/>
        </w:rPr>
        <w:t>Ансофф</w:t>
      </w:r>
      <w:proofErr w:type="spellEnd"/>
      <w:r w:rsidRPr="00104F3E">
        <w:rPr>
          <w:rFonts w:ascii="Times New Roman" w:hAnsi="Times New Roman" w:cs="Times New Roman"/>
          <w:color w:val="000000"/>
          <w:sz w:val="16"/>
          <w:szCs w:val="16"/>
        </w:rPr>
        <w:t xml:space="preserve"> предлагает для разработки ресурсных стратегий использовать подход, аналогичный с определением СЗХ при разработке </w:t>
      </w:r>
      <w:proofErr w:type="spellStart"/>
      <w:r w:rsidRPr="00104F3E">
        <w:rPr>
          <w:rFonts w:ascii="Times New Roman" w:hAnsi="Times New Roman" w:cs="Times New Roman"/>
          <w:color w:val="000000"/>
          <w:sz w:val="16"/>
          <w:szCs w:val="16"/>
        </w:rPr>
        <w:t>продуктово-товарных</w:t>
      </w:r>
      <w:proofErr w:type="spellEnd"/>
      <w:r w:rsidRPr="00104F3E">
        <w:rPr>
          <w:rFonts w:ascii="Times New Roman" w:hAnsi="Times New Roman" w:cs="Times New Roman"/>
          <w:color w:val="000000"/>
          <w:sz w:val="16"/>
          <w:szCs w:val="16"/>
        </w:rPr>
        <w:t xml:space="preserve"> стратегий: ресурсные потребности фирмы определять через “зоны стратегических ресурсов” (ЗСР), которые характеризуют ситуацию с обеспечением отдельными видами ресурсов потребностей предприятия.  ЗСР — сегмент рынка, где  действует определенная совокупность предприятий-поставщиков, которые могут  обеспечить вывод на рынок товарного  ассортимента фирмы и содействовать  ритмическому функционированию ее производственно-управленческой </w:t>
      </w:r>
      <w:proofErr w:type="spellStart"/>
      <w:r w:rsidRPr="00104F3E">
        <w:rPr>
          <w:rFonts w:ascii="Times New Roman" w:hAnsi="Times New Roman" w:cs="Times New Roman"/>
          <w:color w:val="000000"/>
          <w:sz w:val="16"/>
          <w:szCs w:val="16"/>
        </w:rPr>
        <w:t>системы.Каждое</w:t>
      </w:r>
      <w:proofErr w:type="spellEnd"/>
      <w:r w:rsidRPr="00104F3E">
        <w:rPr>
          <w:rFonts w:ascii="Times New Roman" w:hAnsi="Times New Roman" w:cs="Times New Roman"/>
          <w:color w:val="000000"/>
          <w:sz w:val="16"/>
          <w:szCs w:val="16"/>
        </w:rPr>
        <w:t xml:space="preserve"> предприятие работает с разными ЗСР, перечень которых  предопределяется особенностями внешней  и внутренней </w:t>
      </w:r>
      <w:proofErr w:type="spellStart"/>
      <w:r w:rsidRPr="00104F3E">
        <w:rPr>
          <w:rFonts w:ascii="Times New Roman" w:hAnsi="Times New Roman" w:cs="Times New Roman"/>
          <w:color w:val="000000"/>
          <w:sz w:val="16"/>
          <w:szCs w:val="16"/>
        </w:rPr>
        <w:t>среды.Итак</w:t>
      </w:r>
      <w:proofErr w:type="spellEnd"/>
      <w:r w:rsidRPr="00104F3E">
        <w:rPr>
          <w:rFonts w:ascii="Times New Roman" w:hAnsi="Times New Roman" w:cs="Times New Roman"/>
          <w:color w:val="000000"/>
          <w:sz w:val="16"/>
          <w:szCs w:val="16"/>
        </w:rPr>
        <w:t>, ресурсная стратегия — это обобщенная модель действий предприятия в ЗСР, необходимых для достижения определенных целей с помощью координации и распределения ресурсов компании между отдельными сферами ее деятельности.                                               Основные элементы, которые  надо учитывать при разработке ресурсных  стратегий:                                      - наличие ресурсов (собственных запасов и возможности привлечения-  распределение ресурсов</w:t>
      </w:r>
      <w:r w:rsidR="00321C15" w:rsidRPr="00104F3E">
        <w:rPr>
          <w:rFonts w:ascii="Times New Roman" w:hAnsi="Times New Roman" w:cs="Times New Roman"/>
          <w:color w:val="000000"/>
          <w:sz w:val="16"/>
          <w:szCs w:val="16"/>
        </w:rPr>
        <w:t xml:space="preserve"> </w:t>
      </w:r>
      <w:r w:rsidRPr="00104F3E">
        <w:rPr>
          <w:rFonts w:ascii="Times New Roman" w:hAnsi="Times New Roman" w:cs="Times New Roman"/>
          <w:color w:val="000000"/>
          <w:sz w:val="16"/>
          <w:szCs w:val="16"/>
        </w:rPr>
        <w:t xml:space="preserve">- использование ресурсов  - пополнение ресурсов   Материально-сырьевые ресурсы                                                                                                                                                                      Основная цель любой ресурсной  стратегии состоит в том, чтобы, учитывая все требования продуктовых  и функциональных стратегий, обеспечить предприятие сырьем, материалами, топливом, запчастями, оборудованием, трудовыми, финансовыми и информационными  ресурсами.                                                                     Техника и технология                                                                                                                                                    Предприятия для определения  возможностей обеспечения техникой и технологией наиболее часто  используют их стоимостную форму -— основные фонды (и в целом есть связь с инвестиционными стратегиями). В практике учета производственные фонды делятся на здания, сооружения, силовое оборудование, передаточное оборудование, рабочие механизмы и аппараты, инструменты, хозяйственный инвентарь, транспорт, — относительно которых принимаются решения о направлениях использования средств.                                                                                                                     Трудовые  ресурсы                                                                                                                                              Безусловным фактором обеспечения  функционирования любого предприятия  является привлечение персонала  с определенными количественными, структурными и качественными характеристиками. С развитием общества человеческий фактор приобретает все больше значения вследствие возрастания общего уровня образования и культуры, а также  требований людей относительно условий  жизни и работы. Это требует  новых подходов к управлению вообще и созданию новых рычагов управления персоналом в частности.                                                                    Финансовые  ресурсы                                                                                                                                                      Финансовые и информационные ресурсы занимают центральное место, поскольку связывают другие ресурсы  и до некоторой степени могут  их заменять. Такую роль играют преимущественно  финансовые ресурсы, поэтому стратегии  относительно их надо очень обоснованно  разрабатывать.                                                    Источниками формирования финансовых ресурсов являются собственные источники (прибыль, амортизация, выпуск новых  акций, реализация / изъятие основных фондов и т.п.) и заемные (новые  долговые обязательства в виде долго- и краткосрочных кредитов, залогов, векселей тон). Отдельными источниками  могут быть прямое бюджетное финансирование, благотворительная помощь. Основой  для определения источников финансирования является отчет о денежных поступлениях.  Информационные  ресурсы                                                                                                                                        Очень специфическим ресурсом современного производства становится информация, которая является условием и элементом любой производственной деятельности. Высокими темпами развиваются  рынки информационных ресурсов. Все  больше места в деятельности людей  занимают информационные технологии, Интернет. Информация как ресурс имеет  наибольшую ценность в таком виде:                                                                            - данных о рынках сбыта, потребности и другой маркетинговой информации;                                                               - научно-технических разработок новых продуктов, материалов, технологий и т.п.;                                                        - методик современных форм и методов планирования, контроля, </w:t>
      </w:r>
      <w:r w:rsidR="00F67FD8" w:rsidRPr="00104F3E">
        <w:rPr>
          <w:rFonts w:ascii="Times New Roman" w:hAnsi="Times New Roman" w:cs="Times New Roman"/>
          <w:color w:val="000000"/>
          <w:sz w:val="16"/>
          <w:szCs w:val="16"/>
        </w:rPr>
        <w:t>анализа и т.п.;  -</w:t>
      </w:r>
      <w:r w:rsidRPr="00104F3E">
        <w:rPr>
          <w:rFonts w:ascii="Times New Roman" w:hAnsi="Times New Roman" w:cs="Times New Roman"/>
          <w:color w:val="000000"/>
          <w:sz w:val="16"/>
          <w:szCs w:val="16"/>
        </w:rPr>
        <w:t>разработок относительно организации производства, работы и управления;                                            - пакетов программ для обработки экономической, научно-технической, социально-политической информации, для поддержки системы принятия решений на производстве; -- документов (законов, инструкций и т.п.), которые регулируют деятельность предприятия и его связи с средой;                                                                                                                                                           - банки данных и знаний общего и специального направления и т.п..                                Энергетические  ресурсы                                                                                                                                                     Отдельно надо рассмотреть  энергетические ресурсы. Во-первых, это  связано с тем, что для экономики  Украины и для любого предприятия  они являются лимитирующим фактором и их обеспечение и использование  связаны с определенными трудностями. Во-вторых, энергия в современном  производстве все чаще играет роль орудия труда, непосредственно влияя  на предмет работы, превращая его  в конечную продукцию</w:t>
      </w:r>
    </w:p>
    <w:p w:rsidR="00582504" w:rsidRPr="00104F3E" w:rsidRDefault="00582504" w:rsidP="00321C15">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95. Силовые стратегии организации: роль и значение.</w:t>
      </w:r>
    </w:p>
    <w:p w:rsidR="00582504" w:rsidRPr="00104F3E" w:rsidRDefault="00582504" w:rsidP="00321C15">
      <w:pPr>
        <w:pStyle w:val="a4"/>
        <w:spacing w:before="0" w:beforeAutospacing="0" w:after="0" w:afterAutospacing="0"/>
        <w:ind w:firstLine="284"/>
        <w:contextualSpacing/>
        <w:rPr>
          <w:sz w:val="16"/>
          <w:szCs w:val="16"/>
        </w:rPr>
      </w:pPr>
      <w:r w:rsidRPr="00104F3E">
        <w:rPr>
          <w:iCs/>
          <w:sz w:val="16"/>
          <w:szCs w:val="16"/>
        </w:rPr>
        <w:t xml:space="preserve">Силовая стратегия </w:t>
      </w:r>
      <w:r w:rsidRPr="00104F3E">
        <w:rPr>
          <w:sz w:val="16"/>
          <w:szCs w:val="16"/>
        </w:rPr>
        <w:t>– характерна для фирм, действующих в сфере крупного, стандартного производства товаров и/или услуг. Фундаментальный источник силы придерживающихся ее фирм заключен в том, что такое производство обычно можно наладить более эффективно и с меньшими издержками, чем изготовление небольших партий, сильно отличающихся друг от друга товаров. Кроме того, силовая стратегия использует преимущества, создаваемые широкомасштабными научными исследованиями, развитой сбытовой сетью и крупными рекламными кампаниями.</w:t>
      </w:r>
    </w:p>
    <w:p w:rsidR="00582504" w:rsidRPr="00104F3E" w:rsidRDefault="00582504" w:rsidP="00321C15">
      <w:pPr>
        <w:pStyle w:val="a4"/>
        <w:spacing w:before="0" w:beforeAutospacing="0" w:after="0" w:afterAutospacing="0"/>
        <w:ind w:firstLine="284"/>
        <w:contextualSpacing/>
        <w:rPr>
          <w:sz w:val="16"/>
          <w:szCs w:val="16"/>
        </w:rPr>
      </w:pPr>
      <w:r w:rsidRPr="00104F3E">
        <w:rPr>
          <w:sz w:val="16"/>
          <w:szCs w:val="16"/>
        </w:rPr>
        <w:t>Для этой стратегии характерна опора на сформированный имидж, осознание своей гигантской мощи и силы. Поэтому такие фирмы стремятся доминировать на обширном рынке, по возможности вытесняя с него конкурентов. Они привлекают покупателя сравнительной дешевизной и добротностью (средний уровень качества) своих изделий.</w:t>
      </w:r>
    </w:p>
    <w:p w:rsidR="00582504" w:rsidRPr="00104F3E" w:rsidRDefault="00582504"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Силовые стратегии можно разбить на две группы:</w:t>
      </w:r>
    </w:p>
    <w:p w:rsidR="00582504" w:rsidRPr="00104F3E" w:rsidRDefault="00582504"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стратегии подавления;</w:t>
      </w:r>
    </w:p>
    <w:p w:rsidR="00582504" w:rsidRPr="00104F3E" w:rsidRDefault="00582504"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стратегии изматывания.</w:t>
      </w:r>
    </w:p>
    <w:p w:rsidR="00582504" w:rsidRPr="00104F3E" w:rsidRDefault="00582504"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 xml:space="preserve">Первая группа стратегий применяется, когда появляется возможность отобрать часть рынка у более слабых соперников. Им бросается вызов в тех областях, в которых они считают себя сильнейшими. Для этого нападающей сервисной структуре необходимо иметь по всем характеристикам (структура, качество, цена) хорошие модели предложений, обладать организационными возможностями и высоким внутренним потенциалом. Победа </w:t>
      </w:r>
      <w:r w:rsidRPr="00104F3E">
        <w:rPr>
          <w:rFonts w:ascii="Times New Roman" w:eastAsia="Times New Roman" w:hAnsi="Times New Roman" w:cs="Times New Roman"/>
          <w:sz w:val="16"/>
          <w:szCs w:val="16"/>
          <w:lang w:eastAsia="ru-RU"/>
        </w:rPr>
        <w:lastRenderedPageBreak/>
        <w:t>над не менее компетентным, но все же менее обеспеченным ресурсами противником надолго может отбить охоту мериться силами с провайдером у других его потенциальных конкурентов.</w:t>
      </w:r>
    </w:p>
    <w:p w:rsidR="00582504" w:rsidRPr="00104F3E" w:rsidRDefault="00582504"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Вторая группа стратегий предполагает «сведение на нет» конкурентных преимуществ соперников, которые по силе не уступают провайдеру или даже превосходят его. В борьбе с примерно равным противником у продуцента деловых услуг могут быть «приличные» шансы не только нейтрализовать его преимущества, но и добиться определенного превосходства.</w:t>
      </w:r>
    </w:p>
    <w:p w:rsidR="00582504" w:rsidRPr="00104F3E" w:rsidRDefault="00582504"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Если же борьба развернулась с более сильным конкурентом, то в этом случае победой сервисная структура может считать уже то, что она путем изматывания приведет соперника к решению приостановить активные контрдействия в отношении себя, смирившись с улучшением ее положения.</w:t>
      </w:r>
    </w:p>
    <w:p w:rsidR="00582504" w:rsidRPr="00104F3E" w:rsidRDefault="00582504"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eastAsia="Times New Roman" w:hAnsi="Times New Roman" w:cs="Times New Roman"/>
          <w:sz w:val="16"/>
          <w:szCs w:val="16"/>
          <w:lang w:eastAsia="ru-RU"/>
        </w:rPr>
        <w:t>Использование силовых наступательных стратегий не может продолжаться долго. Соперники истощаются на радость другим членам корпоративного сообщества. Поэтому большинство провайдеров избегают данных стратегий и используют их только тогда, когда полностью уверены в своих силах или, когда нет другого выхода.</w:t>
      </w:r>
    </w:p>
    <w:p w:rsidR="008D6D0E" w:rsidRPr="008D6D0E" w:rsidRDefault="008D6D0E" w:rsidP="008D6D0E">
      <w:pPr>
        <w:spacing w:after="0" w:line="240" w:lineRule="auto"/>
        <w:ind w:firstLine="284"/>
        <w:contextualSpacing/>
        <w:jc w:val="center"/>
        <w:rPr>
          <w:rFonts w:ascii="Times New Roman" w:hAnsi="Times New Roman" w:cs="Times New Roman"/>
          <w:b/>
          <w:color w:val="000000"/>
          <w:sz w:val="16"/>
          <w:szCs w:val="15"/>
          <w:shd w:val="clear" w:color="auto" w:fill="FFFFFF"/>
        </w:rPr>
      </w:pPr>
      <w:r w:rsidRPr="008D6D0E">
        <w:rPr>
          <w:rFonts w:ascii="Times New Roman" w:hAnsi="Times New Roman" w:cs="Times New Roman"/>
          <w:b/>
          <w:color w:val="000000"/>
          <w:sz w:val="16"/>
          <w:szCs w:val="15"/>
          <w:shd w:val="clear" w:color="auto" w:fill="FFFFFF"/>
        </w:rPr>
        <w:t>96. Глобальная экспансия: основные мотивы, способы реализации</w:t>
      </w:r>
    </w:p>
    <w:p w:rsidR="004B2AEA" w:rsidRPr="008D6D0E" w:rsidRDefault="008D6D0E" w:rsidP="00321C15">
      <w:pPr>
        <w:spacing w:after="0" w:line="240" w:lineRule="auto"/>
        <w:ind w:firstLine="284"/>
        <w:contextualSpacing/>
        <w:rPr>
          <w:rFonts w:ascii="Times New Roman" w:eastAsia="Times New Roman" w:hAnsi="Times New Roman" w:cs="Times New Roman"/>
          <w:sz w:val="18"/>
          <w:szCs w:val="16"/>
          <w:lang w:eastAsia="ru-RU"/>
        </w:rPr>
      </w:pPr>
      <w:r w:rsidRPr="008D6D0E">
        <w:rPr>
          <w:rFonts w:ascii="Times New Roman" w:hAnsi="Times New Roman" w:cs="Times New Roman"/>
          <w:color w:val="000000"/>
          <w:sz w:val="16"/>
          <w:szCs w:val="15"/>
          <w:shd w:val="clear" w:color="auto" w:fill="FFFFFF"/>
        </w:rPr>
        <w:t>Мотивы глобальной экспансии</w:t>
      </w:r>
      <w:r>
        <w:rPr>
          <w:rFonts w:ascii="Times New Roman" w:hAnsi="Times New Roman" w:cs="Times New Roman"/>
          <w:color w:val="000000"/>
          <w:sz w:val="16"/>
          <w:szCs w:val="15"/>
          <w:shd w:val="clear" w:color="auto" w:fill="FFFFFF"/>
        </w:rPr>
        <w:t xml:space="preserve"> </w:t>
      </w:r>
      <w:r w:rsidRPr="008D6D0E">
        <w:rPr>
          <w:rFonts w:ascii="Times New Roman" w:hAnsi="Times New Roman" w:cs="Times New Roman"/>
          <w:color w:val="000000"/>
          <w:sz w:val="16"/>
          <w:szCs w:val="15"/>
          <w:shd w:val="clear" w:color="auto" w:fill="FFFFFF"/>
        </w:rPr>
        <w:t>Совместно действующие экономические, технологические и конкурентные силы заставляют многие компании сосредотачиваться не на отечественном, а на глобальном рынке. В некоторых отраслях быть успешным в современных условиях означает преуспевать в глобальном масштабе. Имеется три основных фактора, мотивирующих компании к международной экспансии: экономия за счет эффекта масштаба, экономия за счет эффекта диверсификации и получение более дешевых факторов производства.</w:t>
      </w:r>
    </w:p>
    <w:p w:rsidR="00321C15" w:rsidRPr="00104F3E" w:rsidRDefault="004B2AEA" w:rsidP="00321C15">
      <w:pPr>
        <w:spacing w:after="0" w:line="240" w:lineRule="auto"/>
        <w:ind w:firstLine="284"/>
        <w:contextualSpacing/>
        <w:jc w:val="center"/>
        <w:rPr>
          <w:rFonts w:ascii="Times New Roman" w:hAnsi="Times New Roman" w:cs="Times New Roman"/>
          <w:color w:val="000000"/>
          <w:sz w:val="16"/>
          <w:szCs w:val="16"/>
        </w:rPr>
      </w:pPr>
      <w:r w:rsidRPr="00104F3E">
        <w:rPr>
          <w:rFonts w:ascii="Times New Roman" w:eastAsia="Times New Roman" w:hAnsi="Times New Roman" w:cs="Times New Roman"/>
          <w:b/>
          <w:sz w:val="16"/>
          <w:szCs w:val="16"/>
          <w:lang w:eastAsia="ru-RU"/>
        </w:rPr>
        <w:t>97</w:t>
      </w:r>
      <w:r w:rsidR="00321C15" w:rsidRPr="00104F3E">
        <w:rPr>
          <w:rFonts w:ascii="Times New Roman" w:eastAsia="Times New Roman" w:hAnsi="Times New Roman" w:cs="Times New Roman"/>
          <w:b/>
          <w:sz w:val="16"/>
          <w:szCs w:val="16"/>
          <w:lang w:eastAsia="ru-RU"/>
        </w:rPr>
        <w:t xml:space="preserve"> </w:t>
      </w:r>
      <w:r w:rsidR="00321C15" w:rsidRPr="00104F3E">
        <w:rPr>
          <w:rFonts w:ascii="Times New Roman" w:hAnsi="Times New Roman" w:cs="Times New Roman"/>
          <w:b/>
          <w:sz w:val="16"/>
          <w:szCs w:val="16"/>
        </w:rPr>
        <w:t>Механизмы глобальной координации: краткая характеристика</w:t>
      </w:r>
    </w:p>
    <w:p w:rsidR="004B2AEA" w:rsidRPr="00104F3E" w:rsidRDefault="00321C15" w:rsidP="00321C15">
      <w:pPr>
        <w:spacing w:after="0" w:line="240" w:lineRule="auto"/>
        <w:ind w:firstLine="284"/>
        <w:contextualSpacing/>
        <w:rPr>
          <w:rFonts w:ascii="Times New Roman" w:eastAsia="Times New Roman" w:hAnsi="Times New Roman" w:cs="Times New Roman"/>
          <w:sz w:val="16"/>
          <w:szCs w:val="16"/>
          <w:lang w:eastAsia="ru-RU"/>
        </w:rPr>
      </w:pPr>
      <w:r w:rsidRPr="00104F3E">
        <w:rPr>
          <w:rFonts w:ascii="Times New Roman" w:hAnsi="Times New Roman" w:cs="Times New Roman"/>
          <w:color w:val="000000"/>
          <w:sz w:val="16"/>
          <w:szCs w:val="16"/>
          <w:shd w:val="clear" w:color="auto" w:fill="FFFFFF"/>
        </w:rPr>
        <w:t>Пять координационных механизмов в основном раскрывают способы, посредством которых организации координируют свою деятельность: взаимное согласование, прямой контроль, стандартизация рабочих процессов, стандартизация выпуска и стандартизация навыков и знаний (квалификации).</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1)Взаимное согласование способствует координации труда благодаря простому процессу неформальных коммуникаций. При взаимном согласовании контроль над процессом труда осуществляет самими работниками</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2)Прямой контроль способствует координации потому, что ответственность за работу других людей, определение заданий для них и наблюдение за их действиями возлагается на одного человека. По сути, один мозг координирует работу нескольких пар рук, как, например, это делает руководитель гончарной мастерской или загребной в академической гребле, задающий такт работы веслами остальным членам команды.</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3)Стандартизация рабочих процессов предполагает точное определение (спецификацию) или программирование содержания труда.</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 xml:space="preserve">4)Когда специфицируются результаты труда, например параметры изделия или норма выработки, принято говорить о стандартизации </w:t>
      </w:r>
      <w:proofErr w:type="spellStart"/>
      <w:r w:rsidRPr="00104F3E">
        <w:rPr>
          <w:rFonts w:ascii="Times New Roman" w:hAnsi="Times New Roman" w:cs="Times New Roman"/>
          <w:color w:val="000000"/>
          <w:sz w:val="16"/>
          <w:szCs w:val="16"/>
          <w:shd w:val="clear" w:color="auto" w:fill="FFFFFF"/>
        </w:rPr>
        <w:t>выпуска.Стандартизация</w:t>
      </w:r>
      <w:proofErr w:type="spellEnd"/>
      <w:r w:rsidRPr="00104F3E">
        <w:rPr>
          <w:rFonts w:ascii="Times New Roman" w:hAnsi="Times New Roman" w:cs="Times New Roman"/>
          <w:color w:val="000000"/>
          <w:sz w:val="16"/>
          <w:szCs w:val="16"/>
          <w:shd w:val="clear" w:color="auto" w:fill="FFFFFF"/>
        </w:rPr>
        <w:t xml:space="preserve"> выпуска предполагает изначальную координацию задач; например, в переплетной мастерской известно, что страницы, полученные из одной типографии, точно подойдут к доставленным с другого предприятия обложкам.</w:t>
      </w:r>
      <w:r w:rsidRPr="00104F3E">
        <w:rPr>
          <w:rStyle w:val="apple-converted-space"/>
          <w:rFonts w:ascii="Times New Roman" w:hAnsi="Times New Roman" w:cs="Times New Roman"/>
          <w:color w:val="000000"/>
          <w:sz w:val="16"/>
          <w:szCs w:val="16"/>
          <w:shd w:val="clear" w:color="auto" w:fill="FFFFFF"/>
        </w:rPr>
        <w:t> </w:t>
      </w:r>
      <w:r w:rsidRPr="00104F3E">
        <w:rPr>
          <w:rFonts w:ascii="Times New Roman" w:hAnsi="Times New Roman" w:cs="Times New Roman"/>
          <w:color w:val="000000"/>
          <w:sz w:val="16"/>
          <w:szCs w:val="16"/>
        </w:rPr>
        <w:br/>
      </w:r>
      <w:r w:rsidRPr="00104F3E">
        <w:rPr>
          <w:rFonts w:ascii="Times New Roman" w:hAnsi="Times New Roman" w:cs="Times New Roman"/>
          <w:color w:val="000000"/>
          <w:sz w:val="16"/>
          <w:szCs w:val="16"/>
          <w:shd w:val="clear" w:color="auto" w:fill="FFFFFF"/>
        </w:rPr>
        <w:t>5)Стандартизация навыков и знаний (квалификации) означает точное определение необходимого для участия в процессе труда уровня подготовки работников.</w:t>
      </w:r>
    </w:p>
    <w:p w:rsidR="00572DF1" w:rsidRPr="00104F3E" w:rsidRDefault="009E7615" w:rsidP="00572DF1">
      <w:pPr>
        <w:autoSpaceDE w:val="0"/>
        <w:autoSpaceDN w:val="0"/>
        <w:adjustRightInd w:val="0"/>
        <w:spacing w:after="0" w:line="240" w:lineRule="auto"/>
        <w:jc w:val="center"/>
        <w:rPr>
          <w:rFonts w:ascii="Arial" w:hAnsi="Arial" w:cs="Arial"/>
          <w:b/>
          <w:iCs/>
          <w:sz w:val="16"/>
          <w:szCs w:val="16"/>
          <w:shd w:val="clear" w:color="auto" w:fill="FFFFFF"/>
        </w:rPr>
      </w:pPr>
      <w:r w:rsidRPr="00104F3E">
        <w:rPr>
          <w:b/>
          <w:iCs/>
          <w:sz w:val="16"/>
          <w:szCs w:val="16"/>
          <w:shd w:val="clear" w:color="auto" w:fill="FFFFFF"/>
        </w:rPr>
        <w:t>98.</w:t>
      </w:r>
      <w:r w:rsidRPr="00104F3E">
        <w:rPr>
          <w:rFonts w:ascii="Arial" w:hAnsi="Arial" w:cs="Arial"/>
          <w:b/>
          <w:iCs/>
          <w:sz w:val="16"/>
          <w:szCs w:val="16"/>
          <w:shd w:val="clear" w:color="auto" w:fill="FFFFFF"/>
        </w:rPr>
        <w:t xml:space="preserve"> </w:t>
      </w:r>
      <w:r w:rsidR="00572DF1" w:rsidRPr="00104F3E">
        <w:rPr>
          <w:rFonts w:ascii="Times New Roman" w:hAnsi="Times New Roman" w:cs="Times New Roman"/>
          <w:b/>
          <w:sz w:val="16"/>
          <w:szCs w:val="16"/>
        </w:rPr>
        <w:t>Эволюция информационных технологий: краткая характеристика этапов</w:t>
      </w:r>
    </w:p>
    <w:p w:rsidR="009E7615" w:rsidRPr="00104F3E" w:rsidRDefault="009E7615" w:rsidP="00321C15">
      <w:pPr>
        <w:pStyle w:val="a4"/>
        <w:shd w:val="clear" w:color="auto" w:fill="FFFFFF"/>
        <w:spacing w:before="0" w:beforeAutospacing="0" w:after="0" w:afterAutospacing="0"/>
        <w:ind w:firstLine="284"/>
        <w:contextualSpacing/>
        <w:rPr>
          <w:color w:val="000000"/>
          <w:sz w:val="16"/>
          <w:szCs w:val="16"/>
          <w:shd w:val="clear" w:color="auto" w:fill="FFFFFF"/>
        </w:rPr>
      </w:pPr>
      <w:r w:rsidRPr="00104F3E">
        <w:rPr>
          <w:color w:val="000000"/>
          <w:sz w:val="16"/>
          <w:szCs w:val="16"/>
          <w:shd w:val="clear" w:color="auto" w:fill="FFFFFF"/>
        </w:rPr>
        <w:t>Информационные технологии - это комплекс объектов, действий и правил, связанных с подготовкой, переработкой и доставкой информации при персональной, массовой и производственной коммуникации, а также все технологии и отрасли, интегрально обеспечивающие перечисленные процессы.</w:t>
      </w:r>
    </w:p>
    <w:p w:rsidR="009E7615" w:rsidRPr="00104F3E" w:rsidRDefault="009E7615" w:rsidP="00321C15">
      <w:pPr>
        <w:pStyle w:val="a4"/>
        <w:spacing w:before="0" w:beforeAutospacing="0" w:after="0" w:afterAutospacing="0"/>
        <w:ind w:right="235" w:firstLine="284"/>
        <w:contextualSpacing/>
        <w:rPr>
          <w:sz w:val="16"/>
          <w:szCs w:val="16"/>
        </w:rPr>
      </w:pPr>
      <w:r w:rsidRPr="00104F3E">
        <w:rPr>
          <w:sz w:val="16"/>
          <w:szCs w:val="16"/>
        </w:rPr>
        <w:t>Эволюция информационных технологий наиболее ярко прослеживается на процессах хранения, транспортирования и обработки информации.</w:t>
      </w:r>
    </w:p>
    <w:p w:rsidR="009E7615" w:rsidRPr="00104F3E" w:rsidRDefault="009E7615" w:rsidP="00321C15">
      <w:pPr>
        <w:pStyle w:val="a4"/>
        <w:spacing w:before="0" w:beforeAutospacing="0" w:after="0" w:afterAutospacing="0"/>
        <w:ind w:right="235" w:firstLine="284"/>
        <w:contextualSpacing/>
        <w:rPr>
          <w:color w:val="000000"/>
          <w:sz w:val="16"/>
          <w:szCs w:val="16"/>
        </w:rPr>
      </w:pPr>
      <w:r w:rsidRPr="00104F3E">
        <w:rPr>
          <w:color w:val="000000"/>
          <w:sz w:val="16"/>
          <w:szCs w:val="16"/>
        </w:rPr>
        <w:t>В нулевом поколении (4000 г. до н.э. - 1900 г.) в течение шести тысяч лет наблюдалась эволюция от глиняных таблиц к папирусу, затем к пергаменту и, наконец, к бумаге. Имелось много новшеств в представлении данных: фонетические алфавиты, сочинения, книги, библиотеки, бумажные и печатные издания. Это были большие достижения, но обработка информации в эту эпоху осуществлялась вручную.</w:t>
      </w:r>
    </w:p>
    <w:p w:rsidR="009E7615" w:rsidRPr="00104F3E" w:rsidRDefault="009E7615" w:rsidP="00321C15">
      <w:pPr>
        <w:pStyle w:val="a4"/>
        <w:spacing w:before="0" w:beforeAutospacing="0" w:after="0" w:afterAutospacing="0"/>
        <w:ind w:right="235" w:firstLine="284"/>
        <w:contextualSpacing/>
        <w:rPr>
          <w:color w:val="000000"/>
          <w:sz w:val="16"/>
          <w:szCs w:val="16"/>
        </w:rPr>
      </w:pPr>
      <w:r w:rsidRPr="00104F3E">
        <w:rPr>
          <w:color w:val="000000"/>
          <w:sz w:val="16"/>
          <w:szCs w:val="16"/>
        </w:rPr>
        <w:t>Первое поколение (1900-1955) связано с технологией перфокарт, когда запись данных представлялась на них в виде двоичных структур. Процветание компании IBM в период 1915-1960 гг. связано с производством электромеханического оборудования для записи данных на карты, сортировки и составления таблиц. Громоздкость оборудования, необходимость хранения громадного количества перфокарт предопределили появление новой технологии, которая должна была вытеснить электромеханические компьютеры.</w:t>
      </w:r>
    </w:p>
    <w:p w:rsidR="009E7615" w:rsidRPr="00104F3E" w:rsidRDefault="009E7615" w:rsidP="00321C15">
      <w:pPr>
        <w:pStyle w:val="a4"/>
        <w:spacing w:before="0" w:beforeAutospacing="0" w:after="0" w:afterAutospacing="0"/>
        <w:ind w:right="235" w:firstLine="284"/>
        <w:contextualSpacing/>
        <w:rPr>
          <w:sz w:val="16"/>
          <w:szCs w:val="16"/>
        </w:rPr>
      </w:pPr>
      <w:r w:rsidRPr="00104F3E">
        <w:rPr>
          <w:color w:val="000000"/>
          <w:sz w:val="16"/>
          <w:szCs w:val="16"/>
        </w:rPr>
        <w:t xml:space="preserve">Второе поколение (программируемое оборудование обработки записей, 1955-1980 гг.) связано с появлением технологии магнитных лент, каждая из которых могла хранить информацию десяти тысяч перфокарт. Для обработки информации были разработаны электронные компьютеры с хранимыми программами, которые могли обрабатывать сотни записей в секунду. Ключевым моментом этой новой технологии было программное обеспечение, с помощью </w:t>
      </w:r>
      <w:r w:rsidRPr="00104F3E">
        <w:rPr>
          <w:sz w:val="16"/>
          <w:szCs w:val="16"/>
        </w:rPr>
        <w:t>которого сравнительно легко можно было программировать и использовать компьютеры.</w:t>
      </w:r>
    </w:p>
    <w:p w:rsidR="009E7615" w:rsidRPr="00104F3E" w:rsidRDefault="009E7615" w:rsidP="00321C15">
      <w:pPr>
        <w:pStyle w:val="a4"/>
        <w:spacing w:before="0" w:beforeAutospacing="0" w:after="0" w:afterAutospacing="0"/>
        <w:ind w:right="235" w:firstLine="284"/>
        <w:contextualSpacing/>
        <w:rPr>
          <w:sz w:val="16"/>
          <w:szCs w:val="16"/>
        </w:rPr>
      </w:pPr>
      <w:r w:rsidRPr="00104F3E">
        <w:rPr>
          <w:sz w:val="16"/>
          <w:szCs w:val="16"/>
        </w:rPr>
        <w:t>Третье поколение (оперативные базы данных, 1965-1980 гг.) связано с внедрением оперативного доступа к данным в интерактивном режиме, основанном на использовании систем баз данных с оперативными транзакциями.</w:t>
      </w:r>
    </w:p>
    <w:p w:rsidR="009E7615" w:rsidRPr="00104F3E" w:rsidRDefault="009E7615" w:rsidP="00321C15">
      <w:pPr>
        <w:pStyle w:val="a4"/>
        <w:spacing w:before="0" w:beforeAutospacing="0" w:after="0" w:afterAutospacing="0"/>
        <w:ind w:right="235" w:firstLine="284"/>
        <w:contextualSpacing/>
        <w:rPr>
          <w:sz w:val="16"/>
          <w:szCs w:val="16"/>
        </w:rPr>
      </w:pPr>
      <w:r w:rsidRPr="00104F3E">
        <w:rPr>
          <w:sz w:val="16"/>
          <w:szCs w:val="16"/>
        </w:rPr>
        <w:t>Четвертое поколение (реляционные базы данных: архитектура «клиент - сервер», 1980-1995 гг.) явилось альтернативой низкоуровневому интерфейсу. Идея реляционной модели состоит в единообразном представлении сущности и связи. Реляционная модель данных обладает унифицированным языком для определения данных, навигации по данным и манипулирования данными. Работы в этом направлении породили язык, названный SQL, принятый в качестве стандарта.</w:t>
      </w:r>
    </w:p>
    <w:p w:rsidR="009E7615" w:rsidRPr="00104F3E" w:rsidRDefault="009E7615" w:rsidP="00321C15">
      <w:pPr>
        <w:pStyle w:val="a4"/>
        <w:spacing w:before="0" w:beforeAutospacing="0" w:after="0" w:afterAutospacing="0"/>
        <w:ind w:right="235" w:firstLine="284"/>
        <w:contextualSpacing/>
        <w:rPr>
          <w:sz w:val="16"/>
          <w:szCs w:val="16"/>
        </w:rPr>
      </w:pPr>
      <w:r w:rsidRPr="00104F3E">
        <w:rPr>
          <w:sz w:val="16"/>
          <w:szCs w:val="16"/>
        </w:rPr>
        <w:t>Пятое поколение (</w:t>
      </w:r>
      <w:proofErr w:type="spellStart"/>
      <w:r w:rsidRPr="00104F3E">
        <w:rPr>
          <w:sz w:val="16"/>
          <w:szCs w:val="16"/>
        </w:rPr>
        <w:t>мультимедийные</w:t>
      </w:r>
      <w:proofErr w:type="spellEnd"/>
      <w:r w:rsidRPr="00104F3E">
        <w:rPr>
          <w:sz w:val="16"/>
          <w:szCs w:val="16"/>
        </w:rPr>
        <w:t xml:space="preserve"> базы данных, с 1995 г.) связано с переходом от традиционных хранящих числа и символы, к объектно-реляционным, содержащим данные со сложным поведением. Например, географам следует иметь возможность реализации карт, специалистам в области текстов имеет смысл реализовывать индексацию и выборку текстов, специалистам по графическим образам стоило бы реализовать библиотеки типов для работы с образами. Конкретным примером может служить распространенный объективный тип временных рядов. Вместо встраивания этого объекта в систему баз рекомендуется реализация соответствующего типа в виде библиотеки классов с методами для создания, обновления и удаления временных рядов.</w:t>
      </w:r>
    </w:p>
    <w:p w:rsidR="00582504" w:rsidRPr="00104F3E" w:rsidRDefault="00582504" w:rsidP="00572DF1">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99. Виды организационных стратегий контроля: краткая характеристика.</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sz w:val="16"/>
          <w:szCs w:val="16"/>
        </w:rPr>
        <w:t> </w:t>
      </w:r>
      <w:r w:rsidRPr="00104F3E">
        <w:rPr>
          <w:rFonts w:ascii="Times New Roman" w:hAnsi="Times New Roman" w:cs="Times New Roman"/>
          <w:iCs/>
          <w:sz w:val="16"/>
          <w:szCs w:val="16"/>
        </w:rPr>
        <w:t>Корпоративная стратегия.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Корпоративная стратегия представляет собой общий план развития диверсифицированной организации. Она охватывает все направления деятельности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Разработка корпоративной стратегии диверсифицированной компании состоит из 4-х основных видов действий: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Определение сфер деятельности (в каких отраслях жизнедеятельности общества будет утверждать свои позиции организация и каким образом – путем создания новой компании или покупки уже существующей).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Шаги по улучшению общих показателей работы в тех отраслях, где уже действует фирма.</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3. Нахождение путей получения синергетического эффекта среди родственных хозяйственных подразделений и превращение его в конкурентное преимущество.</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4. Создание инвестиционных приоритетов и переливание ресурсов корпорации в наиболее перспективные области.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Корпоративная стратегия создается руководителями высшего звена. Они несут главную ответственность за анализ сообщений и рекомендаций, поступающих от руководителей низких</w:t>
      </w:r>
      <w:r w:rsidRPr="00104F3E">
        <w:rPr>
          <w:rFonts w:ascii="Times New Roman" w:hAnsi="Times New Roman" w:cs="Times New Roman"/>
          <w:iCs/>
          <w:sz w:val="16"/>
          <w:szCs w:val="16"/>
        </w:rPr>
        <w:t>2. Деловая стратегия или бизнес-стратегия.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Она состоит из ряда подходов и направлений, разрабатываемых руководством с целью достижения наилучших показателей работы в одной конкретной сфере деятельности.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Для </w:t>
      </w:r>
      <w:proofErr w:type="spellStart"/>
      <w:r w:rsidRPr="00104F3E">
        <w:rPr>
          <w:rFonts w:ascii="Times New Roman" w:hAnsi="Times New Roman" w:cs="Times New Roman"/>
          <w:sz w:val="16"/>
          <w:szCs w:val="16"/>
        </w:rPr>
        <w:t>узкопрофильных</w:t>
      </w:r>
      <w:proofErr w:type="spellEnd"/>
      <w:r w:rsidRPr="00104F3E">
        <w:rPr>
          <w:rFonts w:ascii="Times New Roman" w:hAnsi="Times New Roman" w:cs="Times New Roman"/>
          <w:sz w:val="16"/>
          <w:szCs w:val="16"/>
        </w:rPr>
        <w:t xml:space="preserve"> компаний, занимающихся одним видом деятельности, корпоративная и деловая стратегия совпадают. Деловая стратегия нацелена на установление и укрепление долгосрочной конкурентоспособной позиции организации в определенной сфере бизнеса. Для достижения этой цели деловая стратегия разрабатывается по следующим направлениям:</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1) реагирование на изменения, происходящие в данной отрасли, в экономике, в политике и других значимых сферах.</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2) разработка конкурентоспособных мер и действий, рыночных подходов, которые могут дать прочные преимущества перед конкурентами.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3) деловая стратегия включает объединение стратегических инициатив функциональных отделов.</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4) решение конкретных стратегических проблем, актуальных в данный момент.</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В диверсифицированных компаниях руководители хозяйственных подразделений могут нести дополнительную ответственность за звеньев. контроль соответствия стратегии своего подразделения стратегии и целям корпорации в целом.</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iCs/>
          <w:sz w:val="16"/>
          <w:szCs w:val="16"/>
        </w:rPr>
        <w:t>3. Функциональная стратегия</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lastRenderedPageBreak/>
        <w:t>Функциональная стратегия – это управленческий план действий отдельного подразделения или ключевого функционального направления внутри определенной сферы бизнеса организации. Организация нуждается в такой стратегии для каждой основной производственной единицы или части бизнеса: маркетинг, НИОКР, производство, обслуживание клиентов, распределение финансов, кадры и т.д. Функциональная стратегия является более узкой по сравнению с деловой. Она конкретизирует детали в общем плане развития организации за счет определения подходов, необходимых действий и практических шагов по обеспечению управления отдельным подразделением.</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лавная ответственность за формирование и осуществление функциональных стратегий обычно возлагается на руководителей подразделений. При выполнении стратегии руководитель подразделения должен работать совместно с руководителями других подразделений с целью обеспечения единства деловых и функциональных стратегий.</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iCs/>
          <w:sz w:val="16"/>
          <w:szCs w:val="16"/>
        </w:rPr>
        <w:t>4. Операционные стратегии.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Операционные стратегии относятся к еще более конкретным стратегическим инициативам и подходам в руководстве оперативными ключевыми единицами (цехами, отделами продаж, центрами распределения и т.д.) при решении ежедневных стратегических задач.</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К операционным стратегиям, в частности, относится ежедневное осуществление рекламной кампании, закупка сырья, управление запасами, профилактический ремонт и т.д.</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Главную ответственность за разработку операционной стратегии несут руководители среднего звена подразделений, предложения которых должны быть рассмотрены и приняты или отвергнуты вышестоящим руководством.</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Стратегический план организации есть совокупность стратегий, вырабатываемых разными менеджерами и руководителями на разных уровнях организационной иерархии. Чем крупнее организация, тем больше источников формирования стратегии.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Только в том случае, если менеджеры и руководители всех уровней организации могут эффективно объединить все уровни стратегии в одну единую – корпоративную, можно говорить о создании эффективной стратегической пирамиды.</w:t>
      </w:r>
    </w:p>
    <w:p w:rsidR="00EB52B6" w:rsidRPr="00104F3E" w:rsidRDefault="00EB52B6" w:rsidP="00572DF1">
      <w:pPr>
        <w:autoSpaceDE w:val="0"/>
        <w:autoSpaceDN w:val="0"/>
        <w:adjustRightInd w:val="0"/>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100. Роль и значения руководства в формировании организационной</w:t>
      </w:r>
      <w:r w:rsidR="00572DF1" w:rsidRPr="00104F3E">
        <w:rPr>
          <w:rFonts w:ascii="Times New Roman" w:hAnsi="Times New Roman" w:cs="Times New Roman"/>
          <w:b/>
          <w:sz w:val="16"/>
          <w:szCs w:val="16"/>
        </w:rPr>
        <w:t xml:space="preserve"> </w:t>
      </w:r>
      <w:r w:rsidRPr="00104F3E">
        <w:rPr>
          <w:rFonts w:ascii="Times New Roman" w:hAnsi="Times New Roman" w:cs="Times New Roman"/>
          <w:b/>
          <w:sz w:val="16"/>
          <w:szCs w:val="16"/>
        </w:rPr>
        <w:t>культуры и этики.</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На формирование организационной культуры, ее содержания и отдельных параметров влияет ряд факторов внешнего и внутреннего окружения, но на всех стадиях развития организации личная культура ее руководителя (его личная вера, ценности и стиль поведения) во многом определяют культуру организации. Особенно сильным такое влияние бывает в том случае, если организация находится в стадии становления, а ее руководитель обладает выдающимися личностными и профессиональными способностями.</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Формирование в организации определенной культуры связано со спецификой отрасли, в которой она действует, со скоростью технологических и других изменений, с особенностями рынка, потребителей и т.п. Известно, что компаниям отраслей «высокой технологии» присуще наличие культуры, содержащей «инновационные» ценности и веру «в изменения». Однако эта черта может по-разному проявляться в компаниях одной и той же отрасли в зависимости от национальной культуры, в рамках которой организация функционирует.</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Организация растет за счет привлечения новых членов, приходящих из организаций с другой культурой. Новые члены организации, хотят они этого или нет, приносят с собой груз прошлого опыта, в котором нередко таятся «вирусы» других культуры. Иммунитет организации от подобных «инфекций» зависит от силы ее культуры, которая определяется тремя моментами:</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1) «глубинной»</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2) той степенью, в какой ее разделяют члены организации;</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3) ясностью приоритетов.</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 xml:space="preserve">«Глубина» организационной культуры определяется количеством и устойчивостью важнейших убеждений, разделяемых работниками. Культуры со многими уровнями убеждений и ценностей имеют сильное «влияние на поведение в организации. В некоторых культурах разделяемые убеждения, верования и ценности четко ранжированы. Их относительная важность и взаимосвязь не уменьшают роли каждой их них. В других культурах относительные приоритеты и связи между разделяемыми ценностями носят размытый характер. </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Среди методов поддержания организационной культуры следует отметить следующие:</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1 Декларируемые менеджментом лозунги, включающие миссию, цели, правила и принципы организации, определяющие ее отношение к своим членам и обществу.</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2 Ролевое моделирование, выражающееся в ежедневном поведении менеджеров, их отношении и общении с подчиненными. Лично демонстрируя подчиненным поведенческие нормы и концентрируя их внимание на этом поведении, например, на определенном отношении к клиентам или умении слушать других, менеджер помогает формировать определенные аспекты организационной культуры.</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 xml:space="preserve">3 Внешние символы, включающие систему поощрения, статусные символы, критерии, лежащие в основе кадровых решений. Культура в организации может проявляться через систему наград и привилегий. Последние обычно привязаны к определенным образцам поведения и, таким образом, расставляют для работников приоритеты и указывают на ценности, имеющие большее значение для отдельных менеджеров и организации в целом. </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 xml:space="preserve">4 Истории, легенды, мифы и обряды, связанные с возникновением организации, ее основателями или выдающимися членами. Многие верования и ценности, лежащие в основе культуры организации, выражаются не только через легенды и мифы, становящиеся частью организационного фольклора, но и через различные ритуалы, обряды, традиции и церемонии. </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5 Что (какие задачи, функции, показатели и т.д.) является предметом постоянного внимания менеджмента. То, на что руководитель обращает внимание и что он комментирует, очень важно для формирования организационной культуры. Это один из наиболее сильных методов поддержания культуры в организации, так как своими повторяющимися действиями менеджер дает знать работникам, что является важным и что ожидается от них. Мера участия руководителей в тех или иных церемониях позволяет подчиненным субъективно ранжировать эти мероприятия по степени важности. Этот инструмент (мера участия) легко может быть использован как для поддержания, так и для изменения традиций в организации.</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 xml:space="preserve">6 Поведение высшего руководства в кризисных ситуациях. В данных ситуациях менеджеры и их подчиненные раскрывают для себя организационную культуру в такой степени, в которой они себе ее и не представляли. Глубина и размах кризиса могут потребовать от организации либо усиления существующей культуры, либо введения новых ценностей и норм, меняющих ее в определенной мере. </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 xml:space="preserve">7 Кадровая политика организации. Кадровая политика, включающая принятие на работу, продвижение и увольнение работников является одним из основных способов поддержания культуры в организации. На основе каких принципов руководство регулирует весь кадровый процесс, сразу становится видно по движению сотрудников внутри организации. Критерии кадровых решений могут помочь, а могут и помешать укреплению существующей в организации культуры. </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Разумеется, это не полный перечень факторов, формирующих организационную культуру, однако он дает общее представление о роли менеджмента в ее создании, а также о том, что культура организации - функция целенаправленных управленческих действий высшего руководства.</w:t>
      </w:r>
    </w:p>
    <w:p w:rsidR="00EB52B6" w:rsidRPr="00104F3E" w:rsidRDefault="00EB52B6" w:rsidP="00321C15">
      <w:pPr>
        <w:pStyle w:val="a4"/>
        <w:shd w:val="clear" w:color="auto" w:fill="FFFFFF"/>
        <w:spacing w:before="0" w:beforeAutospacing="0" w:after="0" w:afterAutospacing="0"/>
        <w:ind w:right="45" w:firstLine="284"/>
        <w:contextualSpacing/>
        <w:rPr>
          <w:sz w:val="16"/>
          <w:szCs w:val="16"/>
        </w:rPr>
      </w:pPr>
      <w:r w:rsidRPr="00104F3E">
        <w:rPr>
          <w:sz w:val="16"/>
          <w:szCs w:val="16"/>
        </w:rPr>
        <w:t>Определяющее влияние на организационную культуру оказывают действия высших руководителей. Их поведение, провозглашенные ими лозунги и нормы, а главное - организационные ресурсы, направленные на их реализацию и утверждение в сознании членов организации, становятся важнейшими ориентирами поведения работников, которые нередко служат более важным фактором организации поведения, чем формализованные правила и требования.</w:t>
      </w:r>
    </w:p>
    <w:p w:rsidR="00582504" w:rsidRPr="00104F3E" w:rsidRDefault="00582504"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101.Корпоративная культура и этика в глобальной окружающей среде: роль и значение.</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bCs/>
          <w:sz w:val="16"/>
          <w:szCs w:val="16"/>
        </w:rPr>
        <w:t>Корпоративная культура</w:t>
      </w:r>
      <w:r w:rsidRPr="00104F3E">
        <w:rPr>
          <w:rFonts w:ascii="Times New Roman" w:hAnsi="Times New Roman" w:cs="Times New Roman"/>
          <w:sz w:val="16"/>
          <w:szCs w:val="16"/>
        </w:rPr>
        <w:t> – это деятельность по формированию души организации, ее позитивного духа и созидательной энергии. </w:t>
      </w:r>
      <w:r w:rsidRPr="00104F3E">
        <w:rPr>
          <w:rFonts w:ascii="Times New Roman" w:hAnsi="Times New Roman" w:cs="Times New Roman"/>
          <w:sz w:val="16"/>
          <w:szCs w:val="16"/>
        </w:rPr>
        <w:br/>
        <w:t>Отсюда вытекают два направления в построении корпоративной культуры организации.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Первое, устранение всего того, что снижает воодушевление людей, т.е. всего того, что можно отнести к стрессовым факторам труда.</w:t>
      </w:r>
      <w:r w:rsidRPr="00104F3E">
        <w:rPr>
          <w:rFonts w:ascii="Times New Roman" w:hAnsi="Times New Roman" w:cs="Times New Roman"/>
          <w:sz w:val="16"/>
          <w:szCs w:val="16"/>
        </w:rPr>
        <w:br/>
        <w:t>И</w:t>
      </w:r>
      <w:r w:rsidRPr="00104F3E">
        <w:rPr>
          <w:rFonts w:ascii="Times New Roman" w:hAnsi="Times New Roman" w:cs="Times New Roman"/>
          <w:bCs/>
          <w:sz w:val="16"/>
          <w:szCs w:val="16"/>
        </w:rPr>
        <w:t> </w:t>
      </w:r>
      <w:r w:rsidRPr="00104F3E">
        <w:rPr>
          <w:rFonts w:ascii="Times New Roman" w:hAnsi="Times New Roman" w:cs="Times New Roman"/>
          <w:bCs/>
          <w:iCs/>
          <w:sz w:val="16"/>
          <w:szCs w:val="16"/>
        </w:rPr>
        <w:t>второе направление</w:t>
      </w:r>
      <w:r w:rsidRPr="00104F3E">
        <w:rPr>
          <w:rFonts w:ascii="Times New Roman" w:hAnsi="Times New Roman" w:cs="Times New Roman"/>
          <w:sz w:val="16"/>
          <w:szCs w:val="16"/>
        </w:rPr>
        <w:t> – это активизация всего того, что усиливает воодушевление людей, увеличивает их самосознание, чувство ответственности за свою жизнь и работу, чувство уверенности, оптимизма и терпимости к неизбежным сложностям жизни.</w:t>
      </w:r>
    </w:p>
    <w:p w:rsidR="00582504"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Ради создания единой и понятной всем среды, единых и понятных всем правил игры, единых эталонов и ориентиров, образцов, требований и критериев. </w:t>
      </w:r>
      <w:r w:rsidRPr="00104F3E">
        <w:rPr>
          <w:rFonts w:ascii="Times New Roman" w:hAnsi="Times New Roman" w:cs="Times New Roman"/>
          <w:sz w:val="16"/>
          <w:szCs w:val="16"/>
        </w:rPr>
        <w:br/>
        <w:t>Наличие общих эталонов уменьшает хаос, является ориентирами для сотрудников, выполняет функцию третейского судьи при разрешении конфликтов и разногласий, является измерителем отклонений в поведении людей. </w:t>
      </w:r>
      <w:r w:rsidRPr="00104F3E">
        <w:rPr>
          <w:rFonts w:ascii="Times New Roman" w:hAnsi="Times New Roman" w:cs="Times New Roman"/>
          <w:sz w:val="16"/>
          <w:szCs w:val="16"/>
        </w:rPr>
        <w:br/>
        <w:t>Чтобы быть таким эталоном, </w:t>
      </w:r>
      <w:hyperlink r:id="rId13" w:tooltip="корпоративная культура" w:history="1">
        <w:r w:rsidRPr="00104F3E">
          <w:rPr>
            <w:rStyle w:val="a6"/>
            <w:rFonts w:ascii="Times New Roman" w:hAnsi="Times New Roman" w:cs="Times New Roman"/>
            <w:sz w:val="16"/>
            <w:szCs w:val="16"/>
          </w:rPr>
          <w:t>корпоративная культура</w:t>
        </w:r>
      </w:hyperlink>
      <w:r w:rsidRPr="00104F3E">
        <w:rPr>
          <w:rFonts w:ascii="Times New Roman" w:hAnsi="Times New Roman" w:cs="Times New Roman"/>
          <w:sz w:val="16"/>
          <w:szCs w:val="16"/>
        </w:rPr>
        <w:t> должна удовлетворять следующим требованиям: простоте, доступности понимания и отражать все основные грани жизни организации. </w:t>
      </w:r>
    </w:p>
    <w:p w:rsidR="00572DF1" w:rsidRPr="00104F3E" w:rsidRDefault="00582504"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 xml:space="preserve">Основным свойством понятия «корпоративная этика» как </w:t>
      </w:r>
      <w:proofErr w:type="spellStart"/>
      <w:r w:rsidRPr="00104F3E">
        <w:rPr>
          <w:rFonts w:ascii="Times New Roman" w:hAnsi="Times New Roman" w:cs="Times New Roman"/>
          <w:sz w:val="16"/>
          <w:szCs w:val="16"/>
        </w:rPr>
        <w:t>раз-таки</w:t>
      </w:r>
      <w:proofErr w:type="spellEnd"/>
      <w:r w:rsidRPr="00104F3E">
        <w:rPr>
          <w:rFonts w:ascii="Times New Roman" w:hAnsi="Times New Roman" w:cs="Times New Roman"/>
          <w:sz w:val="16"/>
          <w:szCs w:val="16"/>
        </w:rPr>
        <w:t xml:space="preserve"> и является «объединение» всех сотрудников в единое целое, которое функционирует  на благо общего дела. Ее использование позволяет  ощутимо повышать производительность труда, улучшать качество работы </w:t>
      </w:r>
      <w:r w:rsidRPr="00104F3E">
        <w:rPr>
          <w:rFonts w:ascii="Times New Roman" w:hAnsi="Times New Roman" w:cs="Times New Roman"/>
          <w:sz w:val="16"/>
          <w:szCs w:val="16"/>
        </w:rPr>
        <w:lastRenderedPageBreak/>
        <w:t>сотрудников, а также существенно увеличивать их отдачу и стремление на благо компании.</w:t>
      </w:r>
      <w:r w:rsidRPr="00104F3E">
        <w:rPr>
          <w:rFonts w:ascii="Times New Roman" w:hAnsi="Times New Roman" w:cs="Times New Roman"/>
          <w:sz w:val="16"/>
          <w:szCs w:val="16"/>
        </w:rPr>
        <w:br/>
        <w:t>Одна из главных особенностей корпоративной этики – это возможность каждому сотруднику почувствовать себя членом команды, при этом, правилам и нормам должны придерживаться на всех уровнях, начиная от простых сотрудников до менеджеров высшего звена.</w:t>
      </w:r>
    </w:p>
    <w:p w:rsidR="00E07B9E" w:rsidRPr="00104F3E" w:rsidRDefault="00E07B9E" w:rsidP="00572DF1">
      <w:pPr>
        <w:spacing w:after="0" w:line="240" w:lineRule="auto"/>
        <w:ind w:firstLine="284"/>
        <w:contextualSpacing/>
        <w:jc w:val="center"/>
        <w:rPr>
          <w:rFonts w:ascii="Times New Roman" w:hAnsi="Times New Roman" w:cs="Times New Roman"/>
          <w:b/>
          <w:sz w:val="16"/>
          <w:szCs w:val="16"/>
        </w:rPr>
      </w:pPr>
      <w:r w:rsidRPr="00104F3E">
        <w:rPr>
          <w:rFonts w:ascii="Times New Roman" w:hAnsi="Times New Roman" w:cs="Times New Roman"/>
          <w:b/>
          <w:sz w:val="16"/>
          <w:szCs w:val="16"/>
        </w:rPr>
        <w:t>102. Виды стратегий реализации изменений: краткая характеристика.</w:t>
      </w:r>
    </w:p>
    <w:p w:rsidR="00E07B9E" w:rsidRPr="00104F3E" w:rsidRDefault="00E07B9E" w:rsidP="00321C15">
      <w:pPr>
        <w:spacing w:after="0" w:line="240" w:lineRule="auto"/>
        <w:ind w:firstLine="284"/>
        <w:contextualSpacing/>
        <w:rPr>
          <w:rFonts w:ascii="Times New Roman" w:hAnsi="Times New Roman" w:cs="Times New Roman"/>
          <w:sz w:val="16"/>
          <w:szCs w:val="16"/>
        </w:rPr>
      </w:pPr>
      <w:r w:rsidRPr="00104F3E">
        <w:rPr>
          <w:rFonts w:ascii="Times New Roman" w:hAnsi="Times New Roman" w:cs="Times New Roman"/>
          <w:sz w:val="16"/>
          <w:szCs w:val="16"/>
        </w:rPr>
        <w:t>Реализация стратегии в конкретной организации происходит в виде стратегических изменений. Обычно различают следующие виды стратегических изменений:</w:t>
      </w:r>
      <w:r w:rsidRPr="00104F3E">
        <w:rPr>
          <w:rFonts w:ascii="Times New Roman" w:hAnsi="Times New Roman" w:cs="Times New Roman"/>
          <w:sz w:val="16"/>
          <w:szCs w:val="16"/>
        </w:rPr>
        <w:br/>
        <w:t xml:space="preserve">• умеренные стратегические изменения происходят при переходе на новый продукт или новый рынок, то есть все изменения связаны с пересмотром маркетинга и </w:t>
      </w:r>
      <w:proofErr w:type="spellStart"/>
      <w:r w:rsidRPr="00104F3E">
        <w:rPr>
          <w:rFonts w:ascii="Times New Roman" w:hAnsi="Times New Roman" w:cs="Times New Roman"/>
          <w:sz w:val="16"/>
          <w:szCs w:val="16"/>
        </w:rPr>
        <w:t>реорганизацей</w:t>
      </w:r>
      <w:proofErr w:type="spellEnd"/>
      <w:r w:rsidRPr="00104F3E">
        <w:rPr>
          <w:rFonts w:ascii="Times New Roman" w:hAnsi="Times New Roman" w:cs="Times New Roman"/>
          <w:sz w:val="16"/>
          <w:szCs w:val="16"/>
        </w:rPr>
        <w:t xml:space="preserve"> производства;</w:t>
      </w:r>
      <w:r w:rsidRPr="00104F3E">
        <w:rPr>
          <w:rFonts w:ascii="Times New Roman" w:hAnsi="Times New Roman" w:cs="Times New Roman"/>
          <w:sz w:val="16"/>
          <w:szCs w:val="16"/>
        </w:rPr>
        <w:br/>
        <w:t>• радикальные стратегические изменения происходят при глубоких изменениях в организационной структуре и изменениях статуса организации, то есть при слиянии и разъединении крупных подразделений, либо при слиянии самой организации с другой организацией или выделении из своего состава самостоятельной организации;</w:t>
      </w:r>
      <w:r w:rsidRPr="00104F3E">
        <w:rPr>
          <w:rFonts w:ascii="Times New Roman" w:hAnsi="Times New Roman" w:cs="Times New Roman"/>
          <w:sz w:val="16"/>
          <w:szCs w:val="16"/>
        </w:rPr>
        <w:br/>
        <w:t>• коренные организационные изменения являются наиболее сложными, так как происходят обычно при переходе организации в другую отрасль, при котором меняется номенклатура продукции, используемые сырьё и технологии, место расположения и даже миссия.</w:t>
      </w:r>
      <w:r w:rsidRPr="00104F3E">
        <w:rPr>
          <w:rFonts w:ascii="Times New Roman" w:hAnsi="Times New Roman" w:cs="Times New Roman"/>
          <w:sz w:val="16"/>
          <w:szCs w:val="16"/>
        </w:rPr>
        <w:br/>
        <w:t>Стратегические изменения всегда затрагивают многие стороны деятельности организации, но более всего организационную структуру и организационную культуру. Стратегические изменения в организационной структуре позволяют:</w:t>
      </w:r>
      <w:r w:rsidRPr="00104F3E">
        <w:rPr>
          <w:rFonts w:ascii="Times New Roman" w:hAnsi="Times New Roman" w:cs="Times New Roman"/>
          <w:sz w:val="16"/>
          <w:szCs w:val="16"/>
        </w:rPr>
        <w:br/>
        <w:t>• создать современную организационную структуру, адекватно и оперативно реагирующую на изменения в окружающей среде;</w:t>
      </w:r>
      <w:r w:rsidRPr="00104F3E">
        <w:rPr>
          <w:rFonts w:ascii="Times New Roman" w:hAnsi="Times New Roman" w:cs="Times New Roman"/>
          <w:sz w:val="16"/>
          <w:szCs w:val="16"/>
        </w:rPr>
        <w:br/>
        <w:t>• реализовать выбранную стратегию, способствующую эффективной деятельности организации в долгосрочном периоде;</w:t>
      </w:r>
      <w:r w:rsidRPr="00104F3E">
        <w:rPr>
          <w:rFonts w:ascii="Times New Roman" w:hAnsi="Times New Roman" w:cs="Times New Roman"/>
          <w:sz w:val="16"/>
          <w:szCs w:val="16"/>
        </w:rPr>
        <w:br/>
        <w:t>• освободить высших руководителей от повседневной рутинной работы, связанной с оперативным управлением;</w:t>
      </w:r>
      <w:r w:rsidRPr="00104F3E">
        <w:rPr>
          <w:rFonts w:ascii="Times New Roman" w:hAnsi="Times New Roman" w:cs="Times New Roman"/>
          <w:sz w:val="16"/>
          <w:szCs w:val="16"/>
        </w:rPr>
        <w:br/>
        <w:t>• повысить оперативность принимаемых решений;</w:t>
      </w:r>
      <w:r w:rsidRPr="00104F3E">
        <w:rPr>
          <w:rFonts w:ascii="Times New Roman" w:hAnsi="Times New Roman" w:cs="Times New Roman"/>
          <w:sz w:val="16"/>
          <w:szCs w:val="16"/>
        </w:rPr>
        <w:br/>
        <w:t>• вовлечь в творческую деятельность широкий круг работников организации, способных своей деятельностью повысить её конкурентоспособность.</w:t>
      </w:r>
      <w:r w:rsidRPr="00104F3E">
        <w:rPr>
          <w:rFonts w:ascii="Times New Roman" w:hAnsi="Times New Roman" w:cs="Times New Roman"/>
          <w:sz w:val="16"/>
          <w:szCs w:val="16"/>
        </w:rPr>
        <w:br/>
        <w:t>Стратегические изменения в организационной культуре позволяют:</w:t>
      </w:r>
      <w:r w:rsidRPr="00104F3E">
        <w:rPr>
          <w:rFonts w:ascii="Times New Roman" w:hAnsi="Times New Roman" w:cs="Times New Roman"/>
          <w:sz w:val="16"/>
          <w:szCs w:val="16"/>
        </w:rPr>
        <w:br/>
        <w:t>• сформулировать новую философию организации;</w:t>
      </w:r>
      <w:r w:rsidRPr="00104F3E">
        <w:rPr>
          <w:rFonts w:ascii="Times New Roman" w:hAnsi="Times New Roman" w:cs="Times New Roman"/>
          <w:sz w:val="16"/>
          <w:szCs w:val="16"/>
        </w:rPr>
        <w:br/>
        <w:t>• сформулировать новые ценности, которые принимаются руководством при принятии управленческих решений и большинством работников при их исполнении;</w:t>
      </w:r>
      <w:r w:rsidRPr="00104F3E">
        <w:rPr>
          <w:rFonts w:ascii="Times New Roman" w:hAnsi="Times New Roman" w:cs="Times New Roman"/>
          <w:sz w:val="16"/>
          <w:szCs w:val="16"/>
        </w:rPr>
        <w:br/>
        <w:t>• сформулировать новые нормы и правила поведения работников как внутри организации, так и за её пределами;</w:t>
      </w:r>
      <w:r w:rsidRPr="00104F3E">
        <w:rPr>
          <w:rFonts w:ascii="Times New Roman" w:hAnsi="Times New Roman" w:cs="Times New Roman"/>
          <w:sz w:val="16"/>
          <w:szCs w:val="16"/>
        </w:rPr>
        <w:br/>
        <w:t>• скоординировать цели и ожидания как отдельных работников организации, так и различных групп </w:t>
      </w:r>
    </w:p>
    <w:p w:rsidR="00D35055" w:rsidRPr="00104F3E" w:rsidRDefault="00A17408" w:rsidP="00572DF1">
      <w:pPr>
        <w:autoSpaceDE w:val="0"/>
        <w:autoSpaceDN w:val="0"/>
        <w:adjustRightInd w:val="0"/>
        <w:spacing w:after="0" w:line="240" w:lineRule="auto"/>
        <w:ind w:firstLine="284"/>
        <w:contextualSpacing/>
        <w:jc w:val="center"/>
        <w:rPr>
          <w:rFonts w:ascii="TimesNewRoman" w:hAnsi="TimesNewRoman" w:cs="TimesNewRoman"/>
          <w:b/>
          <w:sz w:val="16"/>
          <w:szCs w:val="16"/>
        </w:rPr>
      </w:pPr>
      <w:r w:rsidRPr="00104F3E">
        <w:rPr>
          <w:rFonts w:ascii="TimesNewRoman" w:hAnsi="TimesNewRoman" w:cs="TimesNewRoman"/>
          <w:b/>
          <w:sz w:val="16"/>
          <w:szCs w:val="16"/>
        </w:rPr>
        <w:t>103</w:t>
      </w:r>
      <w:r w:rsidR="00D35055" w:rsidRPr="00104F3E">
        <w:rPr>
          <w:rFonts w:ascii="TimesNewRoman" w:hAnsi="TimesNewRoman" w:cs="TimesNewRoman"/>
          <w:b/>
          <w:sz w:val="16"/>
          <w:szCs w:val="16"/>
        </w:rPr>
        <w:t>Политические процессы в организации: сущность, краткая</w:t>
      </w:r>
      <w:r w:rsidR="00572DF1" w:rsidRPr="00104F3E">
        <w:rPr>
          <w:rFonts w:ascii="TimesNewRoman" w:hAnsi="TimesNewRoman" w:cs="TimesNewRoman"/>
          <w:b/>
          <w:sz w:val="16"/>
          <w:szCs w:val="16"/>
        </w:rPr>
        <w:t xml:space="preserve"> </w:t>
      </w:r>
      <w:r w:rsidR="00D35055" w:rsidRPr="00104F3E">
        <w:rPr>
          <w:rFonts w:ascii="TimesNewRoman" w:hAnsi="TimesNewRoman" w:cs="TimesNewRoman"/>
          <w:b/>
          <w:sz w:val="16"/>
          <w:szCs w:val="16"/>
        </w:rPr>
        <w:t>характеристика.</w:t>
      </w:r>
    </w:p>
    <w:p w:rsidR="00C60B5C" w:rsidRPr="008E7576" w:rsidRDefault="00D35055" w:rsidP="00321C15">
      <w:pPr>
        <w:spacing w:after="0" w:line="240" w:lineRule="auto"/>
        <w:ind w:firstLine="284"/>
        <w:contextualSpacing/>
        <w:rPr>
          <w:rFonts w:ascii="Times New Roman" w:hAnsi="Times New Roman" w:cs="Times New Roman"/>
          <w:sz w:val="16"/>
          <w:szCs w:val="16"/>
          <w:shd w:val="clear" w:color="auto" w:fill="FFFFFF"/>
        </w:rPr>
      </w:pPr>
      <w:r w:rsidRPr="00104F3E">
        <w:rPr>
          <w:rFonts w:ascii="Times New Roman" w:hAnsi="Times New Roman" w:cs="Times New Roman"/>
          <w:sz w:val="16"/>
          <w:szCs w:val="16"/>
          <w:shd w:val="clear" w:color="auto" w:fill="FFFFFF"/>
        </w:rPr>
        <w:t>Политический процесс и его участники</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Политический процесс — это политическая жизнь общества в динамике (развитии, изменении); взаимодействие субъектов политики, обеспечивающее достижение общественных целей с помощью механизмов и ресурсов государственной власти.</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Все, что происходит в политической жизни общества, — явления, события, поведенческие акции субъектов власти, изменения их статусов и влияний, деятельность и трансформация политических институтов, реакция политической системы на вызовы окружающей среды — подпадает под категорию «политический процесс». Политический процесс раскрывает эволюцию политических явлений — развитие и изменение их состояний во времени и пространстве.</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Содержание политического процесса составляют поведенческие акции, взаимодействие и соперничество субъектов политики за государственную власть.</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Деятельность субъектов политического процесса направлена на решение практических задач:</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изучение общественных проблем и определение политических приоритетов;</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выявление, согласование и представление властным им статутам интересов социальных групп;</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разработка концепций (моделей, программ) общественного развития;</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принятие политических решений, организация и контроль их исполнения;</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урегулирование политических конфликтов;</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политическое участие;</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обмен информацией, формирование и учет общественного мнения;</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xml:space="preserve">-создание или реорганизация органов </w:t>
      </w:r>
      <w:proofErr w:type="spellStart"/>
      <w:r w:rsidRPr="00104F3E">
        <w:rPr>
          <w:rFonts w:ascii="Times New Roman" w:hAnsi="Times New Roman" w:cs="Times New Roman"/>
          <w:sz w:val="16"/>
          <w:szCs w:val="16"/>
          <w:shd w:val="clear" w:color="auto" w:fill="FFFFFF"/>
        </w:rPr>
        <w:t>государственногоуправления</w:t>
      </w:r>
      <w:proofErr w:type="spellEnd"/>
      <w:r w:rsidRPr="00104F3E">
        <w:rPr>
          <w:rFonts w:ascii="Times New Roman" w:hAnsi="Times New Roman" w:cs="Times New Roman"/>
          <w:sz w:val="16"/>
          <w:szCs w:val="16"/>
          <w:shd w:val="clear" w:color="auto" w:fill="FFFFFF"/>
        </w:rPr>
        <w:t>, корректировка их полномочий;</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политический маркетинг — проведение мероприятий с целью создания благоприятного имиджа политических институтов, лидеров, идей и концепций;</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оценка эффективности своих действий.</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политический маркетинг — проведение мероприятий с целью создания благоприятного имиджа политических институтов, лидеров, идей и концепций;</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оценка эффективности своих действий.</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Политический процесс «существует» (проявляет себя) в трех режимах.</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В «режиме функционирования» в политической жизни общества преобладают инерционные тенденции над инновационными. Политическая система воспроизводит себя консервативными средствами и методами; в ней доминируют ценности и нормы традиционной политической культуры, определяющие правила игры.</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«Режим развития» характеризуется непрерывностью и устойчивостью качественных, изменений в политической системе.</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Она гибко приспосабливается к условиям внутренней и внешней среды, конструктивно реагирует на требования (интересы) общества, удовлетворяя их.</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«Режим упадка» — состояние деградации и кризиса политической системы: деморализации власти, снижения активности институтов гражданского общества, отчуждения граждан от политики, социально-экономического спада. Изменяется расстановка и соотношение политических сил. Проявляется массовое недовольство качеством жизни, беспомощностью власти изменить ситуацию. Это проявляется в конфликтах, массовых демонстрациях, забастовках, нежелании людей «жить по-старому». Появляются новые политические силы с альтернативными программами социальных изменений и овладевают государственной властью.</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Имманентная сущность политического процесса заключена в циклических стадиях функционирования политики — формирования, реализации, оценки результатов влияния на общество.</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Определение политических целей, приоритетов и проблем (на основе анализа субъектами политики социальной практики, выявления и согласования интересов граждан, прогнозирования ситуации в обществе).</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Включение политических целей, приоритетов и проблем в «повестку дня» властных институтов государства.</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Изыскание ресурсов для решения проблем, удовлетворения насущных и перспективных интересов общества.</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Рациональный выбор и принятие политических решений.</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Государственное управление процессом реализации политической воли общества, осуществление контроля исполнения решений и оценка их социальной эффективности.</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Признаки эволюционного процесса: политическая трансформация характеризуется постепенностью, непрерывностью и продуктивностью нововведений; граждане удовлетворены происходящими переменами, доверяют властным структурам.</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Признаки революционного процесса: радикальные изменения в обществе отличаются решительностью действий политических субъектов, использованием преимущественно насильственных средств и методов.</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Признаки открытого процесса: политический курс государства, его проблемы и приоритеты широко и свободно обсуждаются общественностью; властные структуры учитывают общественное мнение в своей деятельности.</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Признаки скрытого процесса: субъекты политики скрывают от общественности объективную информацию о своих истинных целях, процессах в стране и мире, недостатках и ошибках государственного управления.</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Признаки стабильного процесса: преобразования в обществе осуществляются последовательно, комплексно и эффективно; политические отношения отличаются устойчивостью и цивилизованностью; граждане доверяют институтам власти; преобладают позитивные тенденции в социально-экономическом развитии, обеспечении прав и свобод граждан.</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lastRenderedPageBreak/>
        <w:t>Признаки нестабильного процесса: зыбкость и непредсказуемость политической ситуации в обществе; массовое недовольство граждан уровнем и качеством жизни, характером реформ; ужесточение политического режима.</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Внутрисистемные процессы отражают изменения в национальной политической системе, а глобальные — в политической жизни мирового сообщества.</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Участники политического процесса, реализуя свои цели и задачи, применяют разнообразные средства, методы, приемы и процедуры — политические технологии. Чем совершеннее политические технологии, адекватнее их содержание реальной политической ситуации в обществе, намеченным целям и задачам, тем успешнее действия субъектов политики и весомее их результаты.</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В каждом государственно организованном обществе складывается та или иная вовлеченность граждан в политику. Однако сама идея необходимости участия людей в политической жизни понимается учеными по-разному.</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Видимо, следует признать, что потребность и степень вовлеченности граждан в политику зависят от конкретной ситуации, духовного климата в обществе, а также от состояния и политической системы, и самого человека. Однако понятно и то, что в целом в реальной жизни большинство граждан не имеют ни средств, ни возможностей для постоянного участия в политике. Для людей, не желающих делать профессиональную карьеру политика, эта область жизни, требуя дополнительных сил, знаний, психологической готовности к соперничеству и других внутренних свойств и усилий, чаще всего не является внутренне притягательной. Напротив, зачастую она становится сферой выброса негативных эмоций человека, социального перевозбуждения, кризиса личности, проявлением чего служат различные формы незаконопослушного поведения, политического терроризма, коррупции и т.д.</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Чаще всего в теории указываются следующие причины включения индивида в политику: те или иные состояния сознания человека, достижение определенного культурно-образовательного уровня; доступность информации и ряд других факторов.</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Многообразие форм и разновидностей политического участия зависит от определенных свойств действующего субъекта (пол, возраст, род занятий, религиозная принадлежность, образование и т.д.), режима правления (и, следовательно, набора тех средств, которые государство предоставляет гражданам для защиты их прав и интересов), а также от конкретной политической ситуации.</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В соответствии с этими условиями американские политологи С. Верба и Л. Пай выделяют следующие разновидности политического участия:</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совершенно пассивные формы политического поведения граждан;</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участие людей только в выборах представительных органов;</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вовлеченность индивидов только в решение местных проблем;</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политическое поведение активных участников предвыборных кампаний;</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поведение политических активистов, распространяющих свою активность на всю сферу политики;</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участие как форма профессиональной деятельности политика.</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 xml:space="preserve">Основной и, как показывает опыт, оптимальной формой политического участия для большинства населения являются выборы в представительные органы власти. Эта форма взаимодействия индивида и государства предоставляет возможности для проявления людьми самой различной степени активности и, что весьма важно, обладает временной протяженностью, не требующей чрезмерных психологических нагрузок. Характеризуя наиболее распространенные формы политического участия, следует сказать, что они могут быть организованными и неорганизованными, систематическими и периодическими, сориентированными на традиционные и нетрадиционные формы взаимоотношений индивида и власти. В плане отношения к действующим в государстве законам необходимо различать конвенциональные (т.е. легальные, соответствующие законодательству) и </w:t>
      </w:r>
      <w:proofErr w:type="spellStart"/>
      <w:r w:rsidRPr="00104F3E">
        <w:rPr>
          <w:rFonts w:ascii="Times New Roman" w:hAnsi="Times New Roman" w:cs="Times New Roman"/>
          <w:sz w:val="16"/>
          <w:szCs w:val="16"/>
          <w:shd w:val="clear" w:color="auto" w:fill="FFFFFF"/>
        </w:rPr>
        <w:t>неконвенциональные</w:t>
      </w:r>
      <w:proofErr w:type="spellEnd"/>
      <w:r w:rsidRPr="00104F3E">
        <w:rPr>
          <w:rFonts w:ascii="Times New Roman" w:hAnsi="Times New Roman" w:cs="Times New Roman"/>
          <w:sz w:val="16"/>
          <w:szCs w:val="16"/>
          <w:shd w:val="clear" w:color="auto" w:fill="FFFFFF"/>
        </w:rPr>
        <w:t xml:space="preserve"> (незаконные) формы политического участия.</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Как правило, политический протест возникает там, где действуют неэффективные стратегии и технологии осуществления власти (подавляются права меньшинств, невелики права индивида на предъявление претензий властям). Его наиболее распространенным источником является слабая приверженность граждан господствующим в обществе ценностям, низкая солидарность с провозглашенными политическими целями режима (из-за признания их неверными, несправедливыми или устаревшими), психологическая неудовлетворенность сложившейся системой взаимоотношений гражданина и государства, страх за свое будущее (ожидание репрессий, преследований по политическим убеждениям).</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В зависимости от причин, вызвавших протест, граждане могут добиваться своих целей либо путем корректировки правительственного курса, не меняя при этом основ и принципов сложившейся политической системы и режима правления, либо борясь за изменение базисных основ и способов существования власти.</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К первым, в частности, можно отнести разрешенные властями демонстрации, пикеты, политические резолюции партий и запросы парламентариев, возражающих против того или иного решения правительства, отдельные акты гражданского неповиновения.</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Заключение</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Политическая жизнь российского общества характеризуется сегодня высоким участием граждан в политике. Идет борьба людей за свои интересы. Необычна их включенность в избирательные кампании. Одни выступают сторонниками реформ и модернизации общества, другие являются противниками обновления страны, всей системы общественно политических отношений. Раскрыв своей работе данную тему мы попытались понять сущность структуру политического процесса, а также способы его реализации.</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Характеристики политической жизни как совокупности действий, осуществляемых ее субъектами, отражается в понятии политический процесс. В содержательном смысле его можно рассматривать как производство и воспроизводство политической системы, средств политического властвования способов презентации интересов классовых, социально- этнических и иных социальных групп в институтах власти, форм принятия и реализации властных (управленческих) решений, политического участия, типов политической культуры и т.д.</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Понятие политического процесса фиксирует отношение «общество – политическая система». Отдельные люди, социальные группы стремятся к осуществлению собственных интересов, опираясь на признанные этические и правовые нормы, партийную идеологию, на государственные органы.</w:t>
      </w:r>
      <w:r w:rsidRPr="00104F3E">
        <w:rPr>
          <w:rStyle w:val="apple-converted-space"/>
          <w:rFonts w:ascii="Times New Roman" w:hAnsi="Times New Roman" w:cs="Times New Roman"/>
          <w:sz w:val="16"/>
          <w:szCs w:val="16"/>
          <w:shd w:val="clear" w:color="auto" w:fill="FFFFFF"/>
        </w:rPr>
        <w:t> </w:t>
      </w:r>
      <w:r w:rsidRPr="00104F3E">
        <w:rPr>
          <w:rFonts w:ascii="Times New Roman" w:hAnsi="Times New Roman" w:cs="Times New Roman"/>
          <w:sz w:val="16"/>
          <w:szCs w:val="16"/>
        </w:rPr>
        <w:br/>
      </w:r>
      <w:r w:rsidRPr="00104F3E">
        <w:rPr>
          <w:rFonts w:ascii="Times New Roman" w:hAnsi="Times New Roman" w:cs="Times New Roman"/>
          <w:sz w:val="16"/>
          <w:szCs w:val="16"/>
          <w:shd w:val="clear" w:color="auto" w:fill="FFFFFF"/>
        </w:rPr>
        <w:t>Обнаружение механизмов выдвижения людей на государственные должности и выявление источников централизации и децентрализации процессов принятия политических решений – центрального звена политического процесса – является актуальной задачей политологии.</w:t>
      </w:r>
    </w:p>
    <w:p w:rsidR="00B61063" w:rsidRPr="008E7576" w:rsidRDefault="00B61063" w:rsidP="00321C15">
      <w:pPr>
        <w:spacing w:after="0" w:line="240" w:lineRule="auto"/>
        <w:ind w:firstLine="284"/>
        <w:contextualSpacing/>
        <w:rPr>
          <w:rFonts w:ascii="Times New Roman" w:eastAsia="Times New Roman" w:hAnsi="Times New Roman" w:cs="Times New Roman"/>
          <w:sz w:val="16"/>
          <w:szCs w:val="16"/>
          <w:lang w:eastAsia="ru-RU"/>
        </w:rPr>
      </w:pPr>
    </w:p>
    <w:sectPr w:rsidR="00B61063" w:rsidRPr="008E7576" w:rsidSect="008E757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462D"/>
    <w:multiLevelType w:val="multilevel"/>
    <w:tmpl w:val="CA081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253F40"/>
    <w:multiLevelType w:val="multilevel"/>
    <w:tmpl w:val="96CA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EA16CE8"/>
    <w:multiLevelType w:val="multilevel"/>
    <w:tmpl w:val="79E26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220C4B"/>
    <w:multiLevelType w:val="hybridMultilevel"/>
    <w:tmpl w:val="6728C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04476A"/>
    <w:multiLevelType w:val="multilevel"/>
    <w:tmpl w:val="EEA60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9960945"/>
    <w:multiLevelType w:val="multilevel"/>
    <w:tmpl w:val="A946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961B76"/>
    <w:multiLevelType w:val="multilevel"/>
    <w:tmpl w:val="563CD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5D31943"/>
    <w:multiLevelType w:val="hybridMultilevel"/>
    <w:tmpl w:val="539AD254"/>
    <w:lvl w:ilvl="0" w:tplc="48F0A85C">
      <w:start w:val="1"/>
      <w:numFmt w:val="decimal"/>
      <w:lvlText w:val="%1."/>
      <w:lvlJc w:val="left"/>
      <w:pPr>
        <w:ind w:left="839" w:hanging="360"/>
      </w:pPr>
      <w:rPr>
        <w:rFonts w:hint="default"/>
      </w:rPr>
    </w:lvl>
    <w:lvl w:ilvl="1" w:tplc="04190019" w:tentative="1">
      <w:start w:val="1"/>
      <w:numFmt w:val="lowerLetter"/>
      <w:lvlText w:val="%2."/>
      <w:lvlJc w:val="left"/>
      <w:pPr>
        <w:ind w:left="1559" w:hanging="360"/>
      </w:pPr>
    </w:lvl>
    <w:lvl w:ilvl="2" w:tplc="0419001B" w:tentative="1">
      <w:start w:val="1"/>
      <w:numFmt w:val="lowerRoman"/>
      <w:lvlText w:val="%3."/>
      <w:lvlJc w:val="right"/>
      <w:pPr>
        <w:ind w:left="2279" w:hanging="180"/>
      </w:pPr>
    </w:lvl>
    <w:lvl w:ilvl="3" w:tplc="0419000F" w:tentative="1">
      <w:start w:val="1"/>
      <w:numFmt w:val="decimal"/>
      <w:lvlText w:val="%4."/>
      <w:lvlJc w:val="left"/>
      <w:pPr>
        <w:ind w:left="2999" w:hanging="360"/>
      </w:pPr>
    </w:lvl>
    <w:lvl w:ilvl="4" w:tplc="04190019" w:tentative="1">
      <w:start w:val="1"/>
      <w:numFmt w:val="lowerLetter"/>
      <w:lvlText w:val="%5."/>
      <w:lvlJc w:val="left"/>
      <w:pPr>
        <w:ind w:left="3719" w:hanging="360"/>
      </w:pPr>
    </w:lvl>
    <w:lvl w:ilvl="5" w:tplc="0419001B" w:tentative="1">
      <w:start w:val="1"/>
      <w:numFmt w:val="lowerRoman"/>
      <w:lvlText w:val="%6."/>
      <w:lvlJc w:val="right"/>
      <w:pPr>
        <w:ind w:left="4439" w:hanging="180"/>
      </w:pPr>
    </w:lvl>
    <w:lvl w:ilvl="6" w:tplc="0419000F" w:tentative="1">
      <w:start w:val="1"/>
      <w:numFmt w:val="decimal"/>
      <w:lvlText w:val="%7."/>
      <w:lvlJc w:val="left"/>
      <w:pPr>
        <w:ind w:left="5159" w:hanging="360"/>
      </w:pPr>
    </w:lvl>
    <w:lvl w:ilvl="7" w:tplc="04190019" w:tentative="1">
      <w:start w:val="1"/>
      <w:numFmt w:val="lowerLetter"/>
      <w:lvlText w:val="%8."/>
      <w:lvlJc w:val="left"/>
      <w:pPr>
        <w:ind w:left="5879" w:hanging="360"/>
      </w:pPr>
    </w:lvl>
    <w:lvl w:ilvl="8" w:tplc="0419001B" w:tentative="1">
      <w:start w:val="1"/>
      <w:numFmt w:val="lowerRoman"/>
      <w:lvlText w:val="%9."/>
      <w:lvlJc w:val="right"/>
      <w:pPr>
        <w:ind w:left="6599" w:hanging="180"/>
      </w:pPr>
    </w:lvl>
  </w:abstractNum>
  <w:abstractNum w:abstractNumId="8">
    <w:nsid w:val="42766AFE"/>
    <w:multiLevelType w:val="hybridMultilevel"/>
    <w:tmpl w:val="C3D67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9A3EEC"/>
    <w:multiLevelType w:val="multilevel"/>
    <w:tmpl w:val="4DA4E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006A92"/>
    <w:multiLevelType w:val="hybridMultilevel"/>
    <w:tmpl w:val="4B2C52D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11">
    <w:nsid w:val="5BB61CCC"/>
    <w:multiLevelType w:val="multilevel"/>
    <w:tmpl w:val="ABF4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C241B7B"/>
    <w:multiLevelType w:val="multilevel"/>
    <w:tmpl w:val="E53A8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14F5D58"/>
    <w:multiLevelType w:val="multilevel"/>
    <w:tmpl w:val="9C42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2B579CE"/>
    <w:multiLevelType w:val="multilevel"/>
    <w:tmpl w:val="5E960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CC80030"/>
    <w:multiLevelType w:val="multilevel"/>
    <w:tmpl w:val="BD8C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EF50AED"/>
    <w:multiLevelType w:val="hybridMultilevel"/>
    <w:tmpl w:val="B69CF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2B65AC"/>
    <w:multiLevelType w:val="multilevel"/>
    <w:tmpl w:val="959A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0E2FBB"/>
    <w:multiLevelType w:val="hybridMultilevel"/>
    <w:tmpl w:val="90C8F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7"/>
  </w:num>
  <w:num w:numId="3">
    <w:abstractNumId w:val="0"/>
  </w:num>
  <w:num w:numId="4">
    <w:abstractNumId w:val="8"/>
  </w:num>
  <w:num w:numId="5">
    <w:abstractNumId w:val="7"/>
  </w:num>
  <w:num w:numId="6">
    <w:abstractNumId w:val="16"/>
  </w:num>
  <w:num w:numId="7">
    <w:abstractNumId w:val="3"/>
  </w:num>
  <w:num w:numId="8">
    <w:abstractNumId w:val="14"/>
  </w:num>
  <w:num w:numId="9">
    <w:abstractNumId w:val="9"/>
  </w:num>
  <w:num w:numId="10">
    <w:abstractNumId w:val="12"/>
  </w:num>
  <w:num w:numId="11">
    <w:abstractNumId w:val="15"/>
  </w:num>
  <w:num w:numId="12">
    <w:abstractNumId w:val="4"/>
  </w:num>
  <w:num w:numId="13">
    <w:abstractNumId w:val="18"/>
  </w:num>
  <w:num w:numId="14">
    <w:abstractNumId w:val="11"/>
  </w:num>
  <w:num w:numId="15">
    <w:abstractNumId w:val="2"/>
  </w:num>
  <w:num w:numId="16">
    <w:abstractNumId w:val="5"/>
  </w:num>
  <w:num w:numId="17">
    <w:abstractNumId w:val="13"/>
  </w:num>
  <w:num w:numId="18">
    <w:abstractNumId w:val="6"/>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10"/>
  <w:displayHorizontalDrawingGridEvery w:val="2"/>
  <w:characterSpacingControl w:val="doNotCompress"/>
  <w:compat/>
  <w:rsids>
    <w:rsidRoot w:val="003613F3"/>
    <w:rsid w:val="000728F4"/>
    <w:rsid w:val="00104F3E"/>
    <w:rsid w:val="002612FE"/>
    <w:rsid w:val="00321C15"/>
    <w:rsid w:val="00330347"/>
    <w:rsid w:val="003613F3"/>
    <w:rsid w:val="00453A0D"/>
    <w:rsid w:val="00487C0C"/>
    <w:rsid w:val="004A78BC"/>
    <w:rsid w:val="004B2AEA"/>
    <w:rsid w:val="00572DF1"/>
    <w:rsid w:val="00582504"/>
    <w:rsid w:val="005F440F"/>
    <w:rsid w:val="00610982"/>
    <w:rsid w:val="00662A5F"/>
    <w:rsid w:val="006926E3"/>
    <w:rsid w:val="007537B3"/>
    <w:rsid w:val="00836C6D"/>
    <w:rsid w:val="008D6D0E"/>
    <w:rsid w:val="008E7576"/>
    <w:rsid w:val="009E4A54"/>
    <w:rsid w:val="009E7615"/>
    <w:rsid w:val="00A17408"/>
    <w:rsid w:val="00A97798"/>
    <w:rsid w:val="00B61063"/>
    <w:rsid w:val="00BD3C49"/>
    <w:rsid w:val="00C27BF4"/>
    <w:rsid w:val="00C60B5C"/>
    <w:rsid w:val="00C847AC"/>
    <w:rsid w:val="00CE6E87"/>
    <w:rsid w:val="00D35055"/>
    <w:rsid w:val="00D6733C"/>
    <w:rsid w:val="00D900C7"/>
    <w:rsid w:val="00DB1BCD"/>
    <w:rsid w:val="00DD5950"/>
    <w:rsid w:val="00E04CF9"/>
    <w:rsid w:val="00E07B9E"/>
    <w:rsid w:val="00EB2B52"/>
    <w:rsid w:val="00EB52B6"/>
    <w:rsid w:val="00EF65ED"/>
    <w:rsid w:val="00F042A8"/>
    <w:rsid w:val="00F6090B"/>
    <w:rsid w:val="00F67FD8"/>
    <w:rsid w:val="00F71EAD"/>
    <w:rsid w:val="00FD6DF8"/>
    <w:rsid w:val="00FE5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F3"/>
  </w:style>
  <w:style w:type="paragraph" w:styleId="1">
    <w:name w:val="heading 1"/>
    <w:basedOn w:val="a"/>
    <w:next w:val="a"/>
    <w:link w:val="10"/>
    <w:uiPriority w:val="9"/>
    <w:qFormat/>
    <w:rsid w:val="00EB52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D3505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13F3"/>
    <w:pPr>
      <w:ind w:left="720"/>
      <w:contextualSpacing/>
    </w:pPr>
  </w:style>
  <w:style w:type="paragraph" w:styleId="a4">
    <w:name w:val="Normal (Web)"/>
    <w:basedOn w:val="a"/>
    <w:uiPriority w:val="99"/>
    <w:unhideWhenUsed/>
    <w:rsid w:val="003613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D6DF8"/>
    <w:rPr>
      <w:b/>
      <w:bCs/>
    </w:rPr>
  </w:style>
  <w:style w:type="character" w:customStyle="1" w:styleId="apple-converted-space">
    <w:name w:val="apple-converted-space"/>
    <w:basedOn w:val="a0"/>
    <w:rsid w:val="00FD6DF8"/>
  </w:style>
  <w:style w:type="character" w:styleId="a6">
    <w:name w:val="Hyperlink"/>
    <w:basedOn w:val="a0"/>
    <w:uiPriority w:val="99"/>
    <w:semiHidden/>
    <w:unhideWhenUsed/>
    <w:rsid w:val="00FD6DF8"/>
    <w:rPr>
      <w:color w:val="0000FF"/>
      <w:u w:val="single"/>
    </w:rPr>
  </w:style>
  <w:style w:type="character" w:customStyle="1" w:styleId="30">
    <w:name w:val="Заголовок 3 Знак"/>
    <w:basedOn w:val="a0"/>
    <w:link w:val="3"/>
    <w:uiPriority w:val="9"/>
    <w:rsid w:val="00D35055"/>
    <w:rPr>
      <w:rFonts w:ascii="Times New Roman" w:eastAsia="Times New Roman" w:hAnsi="Times New Roman" w:cs="Times New Roman"/>
      <w:b/>
      <w:bCs/>
      <w:sz w:val="27"/>
      <w:szCs w:val="27"/>
      <w:lang w:eastAsia="ru-RU"/>
    </w:rPr>
  </w:style>
  <w:style w:type="paragraph" w:styleId="a7">
    <w:name w:val="Balloon Text"/>
    <w:basedOn w:val="a"/>
    <w:link w:val="a8"/>
    <w:uiPriority w:val="99"/>
    <w:semiHidden/>
    <w:unhideWhenUsed/>
    <w:rsid w:val="00D3505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35055"/>
    <w:rPr>
      <w:rFonts w:ascii="Tahoma" w:hAnsi="Tahoma" w:cs="Tahoma"/>
      <w:sz w:val="16"/>
      <w:szCs w:val="16"/>
    </w:rPr>
  </w:style>
  <w:style w:type="paragraph" w:customStyle="1" w:styleId="a9">
    <w:name w:val="Базовый"/>
    <w:rsid w:val="00E07B9E"/>
    <w:pPr>
      <w:widowControl w:val="0"/>
      <w:suppressAutoHyphens/>
    </w:pPr>
    <w:rPr>
      <w:rFonts w:ascii="Times New Roman" w:eastAsia="SimSun" w:hAnsi="Times New Roman" w:cs="Mangal"/>
      <w:sz w:val="24"/>
      <w:szCs w:val="24"/>
      <w:lang w:eastAsia="zh-CN" w:bidi="hi-IN"/>
    </w:rPr>
  </w:style>
  <w:style w:type="paragraph" w:styleId="aa">
    <w:name w:val="Body Text"/>
    <w:basedOn w:val="a9"/>
    <w:link w:val="ab"/>
    <w:rsid w:val="00E07B9E"/>
    <w:pPr>
      <w:spacing w:after="120"/>
    </w:pPr>
  </w:style>
  <w:style w:type="character" w:customStyle="1" w:styleId="ab">
    <w:name w:val="Основной текст Знак"/>
    <w:basedOn w:val="a0"/>
    <w:link w:val="aa"/>
    <w:rsid w:val="00E07B9E"/>
    <w:rPr>
      <w:rFonts w:ascii="Times New Roman" w:eastAsia="SimSun" w:hAnsi="Times New Roman" w:cs="Mangal"/>
      <w:sz w:val="24"/>
      <w:szCs w:val="24"/>
      <w:lang w:eastAsia="zh-CN" w:bidi="hi-IN"/>
    </w:rPr>
  </w:style>
  <w:style w:type="character" w:customStyle="1" w:styleId="10">
    <w:name w:val="Заголовок 1 Знак"/>
    <w:basedOn w:val="a0"/>
    <w:link w:val="1"/>
    <w:uiPriority w:val="9"/>
    <w:rsid w:val="00EB52B6"/>
    <w:rPr>
      <w:rFonts w:asciiTheme="majorHAnsi" w:eastAsiaTheme="majorEastAsia" w:hAnsiTheme="majorHAnsi" w:cstheme="majorBidi"/>
      <w:b/>
      <w:bCs/>
      <w:color w:val="365F91" w:themeColor="accent1" w:themeShade="BF"/>
      <w:sz w:val="28"/>
      <w:szCs w:val="28"/>
    </w:rPr>
  </w:style>
  <w:style w:type="character" w:customStyle="1" w:styleId="rvts6">
    <w:name w:val="rvts6"/>
    <w:basedOn w:val="a0"/>
    <w:rsid w:val="00EB52B6"/>
  </w:style>
  <w:style w:type="character" w:customStyle="1" w:styleId="rvts7">
    <w:name w:val="rvts7"/>
    <w:basedOn w:val="a0"/>
    <w:rsid w:val="00EB52B6"/>
  </w:style>
  <w:style w:type="paragraph" w:customStyle="1" w:styleId="rvps31">
    <w:name w:val="rvps31"/>
    <w:basedOn w:val="a"/>
    <w:rsid w:val="00EB52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2">
    <w:name w:val="rvps32"/>
    <w:basedOn w:val="a"/>
    <w:rsid w:val="00EB52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3">
    <w:name w:val="rvps33"/>
    <w:basedOn w:val="a"/>
    <w:rsid w:val="00EB52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4">
    <w:name w:val="rvps34"/>
    <w:basedOn w:val="a"/>
    <w:rsid w:val="00EB52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5">
    <w:name w:val="rvps35"/>
    <w:basedOn w:val="a"/>
    <w:rsid w:val="00EB52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
    <w:name w:val="rvps37"/>
    <w:basedOn w:val="a"/>
    <w:rsid w:val="00EB52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
    <w:name w:val="rvps38"/>
    <w:basedOn w:val="a"/>
    <w:rsid w:val="00EB52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
    <w:name w:val="rvps39"/>
    <w:basedOn w:val="a"/>
    <w:rsid w:val="00EB52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EB52B6"/>
  </w:style>
  <w:style w:type="paragraph" w:customStyle="1" w:styleId="rvps40">
    <w:name w:val="rvps40"/>
    <w:basedOn w:val="a"/>
    <w:rsid w:val="00EB52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0728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40">
    <w:name w:val="fr40"/>
    <w:basedOn w:val="a"/>
    <w:rsid w:val="000728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60">
    <w:name w:val="a6"/>
    <w:basedOn w:val="a"/>
    <w:rsid w:val="009E76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выделение"/>
    <w:basedOn w:val="a0"/>
    <w:rsid w:val="00DD5950"/>
  </w:style>
  <w:style w:type="table" w:styleId="ad">
    <w:name w:val="Table Grid"/>
    <w:basedOn w:val="a1"/>
    <w:uiPriority w:val="39"/>
    <w:rsid w:val="008E7576"/>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698532">
      <w:bodyDiv w:val="1"/>
      <w:marLeft w:val="0"/>
      <w:marRight w:val="0"/>
      <w:marTop w:val="0"/>
      <w:marBottom w:val="0"/>
      <w:divBdr>
        <w:top w:val="none" w:sz="0" w:space="0" w:color="auto"/>
        <w:left w:val="none" w:sz="0" w:space="0" w:color="auto"/>
        <w:bottom w:val="none" w:sz="0" w:space="0" w:color="auto"/>
        <w:right w:val="none" w:sz="0" w:space="0" w:color="auto"/>
      </w:divBdr>
    </w:div>
    <w:div w:id="117068968">
      <w:bodyDiv w:val="1"/>
      <w:marLeft w:val="0"/>
      <w:marRight w:val="0"/>
      <w:marTop w:val="0"/>
      <w:marBottom w:val="0"/>
      <w:divBdr>
        <w:top w:val="none" w:sz="0" w:space="0" w:color="auto"/>
        <w:left w:val="none" w:sz="0" w:space="0" w:color="auto"/>
        <w:bottom w:val="none" w:sz="0" w:space="0" w:color="auto"/>
        <w:right w:val="none" w:sz="0" w:space="0" w:color="auto"/>
      </w:divBdr>
    </w:div>
    <w:div w:id="773137215">
      <w:bodyDiv w:val="1"/>
      <w:marLeft w:val="0"/>
      <w:marRight w:val="0"/>
      <w:marTop w:val="0"/>
      <w:marBottom w:val="0"/>
      <w:divBdr>
        <w:top w:val="none" w:sz="0" w:space="0" w:color="auto"/>
        <w:left w:val="none" w:sz="0" w:space="0" w:color="auto"/>
        <w:bottom w:val="none" w:sz="0" w:space="0" w:color="auto"/>
        <w:right w:val="none" w:sz="0" w:space="0" w:color="auto"/>
      </w:divBdr>
    </w:div>
    <w:div w:id="1169639866">
      <w:bodyDiv w:val="1"/>
      <w:marLeft w:val="0"/>
      <w:marRight w:val="0"/>
      <w:marTop w:val="0"/>
      <w:marBottom w:val="0"/>
      <w:divBdr>
        <w:top w:val="none" w:sz="0" w:space="0" w:color="auto"/>
        <w:left w:val="none" w:sz="0" w:space="0" w:color="auto"/>
        <w:bottom w:val="none" w:sz="0" w:space="0" w:color="auto"/>
        <w:right w:val="none" w:sz="0" w:space="0" w:color="auto"/>
      </w:divBdr>
    </w:div>
    <w:div w:id="1400711557">
      <w:bodyDiv w:val="1"/>
      <w:marLeft w:val="0"/>
      <w:marRight w:val="0"/>
      <w:marTop w:val="0"/>
      <w:marBottom w:val="0"/>
      <w:divBdr>
        <w:top w:val="none" w:sz="0" w:space="0" w:color="auto"/>
        <w:left w:val="none" w:sz="0" w:space="0" w:color="auto"/>
        <w:bottom w:val="none" w:sz="0" w:space="0" w:color="auto"/>
        <w:right w:val="none" w:sz="0" w:space="0" w:color="auto"/>
      </w:divBdr>
    </w:div>
    <w:div w:id="1653832554">
      <w:bodyDiv w:val="1"/>
      <w:marLeft w:val="0"/>
      <w:marRight w:val="0"/>
      <w:marTop w:val="0"/>
      <w:marBottom w:val="0"/>
      <w:divBdr>
        <w:top w:val="none" w:sz="0" w:space="0" w:color="auto"/>
        <w:left w:val="none" w:sz="0" w:space="0" w:color="auto"/>
        <w:bottom w:val="none" w:sz="0" w:space="0" w:color="auto"/>
        <w:right w:val="none" w:sz="0" w:space="0" w:color="auto"/>
      </w:divBdr>
    </w:div>
    <w:div w:id="1754349514">
      <w:bodyDiv w:val="1"/>
      <w:marLeft w:val="0"/>
      <w:marRight w:val="0"/>
      <w:marTop w:val="0"/>
      <w:marBottom w:val="0"/>
      <w:divBdr>
        <w:top w:val="none" w:sz="0" w:space="0" w:color="auto"/>
        <w:left w:val="none" w:sz="0" w:space="0" w:color="auto"/>
        <w:bottom w:val="none" w:sz="0" w:space="0" w:color="auto"/>
        <w:right w:val="none" w:sz="0" w:space="0" w:color="auto"/>
      </w:divBdr>
    </w:div>
    <w:div w:id="206425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eventua.com.ua/eventoteka/korporativnaya_kulitura.html"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dic.academic.ru/dic.nsf/ruwiki/101984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hyperlink" Target="http://dic.academic.ru/dic.nsf/ruwiki/78512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humeur.ru/page/ponjatie-i-struktura-finansovogo-mehanizm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FD975-1A67-475F-8EF9-62AAC14F4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40</Pages>
  <Words>50214</Words>
  <Characters>286221</Characters>
  <Application>Microsoft Office Word</Application>
  <DocSecurity>0</DocSecurity>
  <Lines>2385</Lines>
  <Paragraphs>671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335764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Лидия</cp:lastModifiedBy>
  <cp:revision>23</cp:revision>
  <dcterms:created xsi:type="dcterms:W3CDTF">2016-01-15T13:09:00Z</dcterms:created>
  <dcterms:modified xsi:type="dcterms:W3CDTF">2016-01-23T21:38:00Z</dcterms:modified>
</cp:coreProperties>
</file>