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1C4" w:rsidRPr="001771C4" w:rsidRDefault="001771C4" w:rsidP="001771C4">
      <w:pPr>
        <w:shd w:val="clear" w:color="auto" w:fill="FFFFFF"/>
        <w:spacing w:after="200" w:line="240" w:lineRule="auto"/>
        <w:jc w:val="center"/>
        <w:rPr>
          <w:rFonts w:ascii="Times New Roman" w:eastAsia="Calibri" w:hAnsi="Times New Roman" w:cs="Times New Roman"/>
          <w:b/>
          <w:spacing w:val="8"/>
          <w:sz w:val="24"/>
          <w:szCs w:val="24"/>
        </w:rPr>
      </w:pPr>
      <w:r w:rsidRPr="001771C4">
        <w:rPr>
          <w:rFonts w:ascii="Times New Roman" w:eastAsia="Calibri" w:hAnsi="Times New Roman" w:cs="Times New Roman"/>
          <w:b/>
          <w:spacing w:val="8"/>
          <w:sz w:val="24"/>
          <w:szCs w:val="24"/>
        </w:rPr>
        <w:t>Федеральное государственное образовательное бюджетное учреждение</w:t>
      </w:r>
    </w:p>
    <w:p w:rsidR="001771C4" w:rsidRPr="001771C4" w:rsidRDefault="001771C4" w:rsidP="001771C4">
      <w:pPr>
        <w:shd w:val="clear" w:color="auto" w:fill="FFFFFF"/>
        <w:spacing w:after="200" w:line="240" w:lineRule="auto"/>
        <w:jc w:val="center"/>
        <w:rPr>
          <w:rFonts w:ascii="Times New Roman" w:eastAsia="Calibri" w:hAnsi="Times New Roman" w:cs="Times New Roman"/>
          <w:b/>
          <w:spacing w:val="8"/>
          <w:sz w:val="24"/>
          <w:szCs w:val="24"/>
        </w:rPr>
      </w:pPr>
      <w:r w:rsidRPr="001771C4">
        <w:rPr>
          <w:rFonts w:ascii="Times New Roman" w:eastAsia="Calibri" w:hAnsi="Times New Roman" w:cs="Times New Roman"/>
          <w:b/>
          <w:spacing w:val="8"/>
          <w:sz w:val="24"/>
          <w:szCs w:val="24"/>
        </w:rPr>
        <w:t>высшего профессионального образования</w:t>
      </w:r>
    </w:p>
    <w:p w:rsidR="001771C4" w:rsidRPr="001771C4" w:rsidRDefault="001771C4" w:rsidP="001771C4">
      <w:pPr>
        <w:shd w:val="clear" w:color="auto" w:fill="FFFFFF"/>
        <w:spacing w:after="200" w:line="240" w:lineRule="auto"/>
        <w:jc w:val="center"/>
        <w:rPr>
          <w:rFonts w:ascii="Times New Roman" w:eastAsia="Calibri" w:hAnsi="Times New Roman" w:cs="Times New Roman"/>
          <w:b/>
          <w:spacing w:val="8"/>
          <w:sz w:val="28"/>
          <w:szCs w:val="28"/>
        </w:rPr>
      </w:pPr>
      <w:r w:rsidRPr="001771C4">
        <w:rPr>
          <w:rFonts w:ascii="Times New Roman" w:eastAsia="Calibri" w:hAnsi="Times New Roman" w:cs="Times New Roman"/>
          <w:b/>
          <w:spacing w:val="8"/>
          <w:sz w:val="28"/>
          <w:szCs w:val="28"/>
        </w:rPr>
        <w:t>«Финансовый университет при Правительстве Российской Федерации»</w:t>
      </w:r>
    </w:p>
    <w:p w:rsidR="001771C4" w:rsidRPr="001771C4" w:rsidRDefault="001771C4" w:rsidP="001771C4">
      <w:pPr>
        <w:shd w:val="clear" w:color="auto" w:fill="FFFFFF"/>
        <w:spacing w:after="200" w:line="240" w:lineRule="auto"/>
        <w:jc w:val="center"/>
        <w:rPr>
          <w:rFonts w:ascii="Times New Roman" w:eastAsia="Calibri" w:hAnsi="Times New Roman" w:cs="Times New Roman"/>
          <w:b/>
          <w:spacing w:val="8"/>
          <w:sz w:val="28"/>
          <w:szCs w:val="28"/>
        </w:rPr>
      </w:pPr>
      <w:r w:rsidRPr="001771C4">
        <w:rPr>
          <w:rFonts w:ascii="Times New Roman" w:eastAsia="Calibri" w:hAnsi="Times New Roman" w:cs="Times New Roman"/>
          <w:b/>
          <w:spacing w:val="8"/>
          <w:sz w:val="28"/>
          <w:szCs w:val="28"/>
        </w:rPr>
        <w:t>(</w:t>
      </w:r>
      <w:proofErr w:type="spellStart"/>
      <w:r w:rsidRPr="001771C4">
        <w:rPr>
          <w:rFonts w:ascii="Times New Roman" w:eastAsia="Calibri" w:hAnsi="Times New Roman" w:cs="Times New Roman"/>
          <w:b/>
          <w:spacing w:val="8"/>
          <w:sz w:val="28"/>
          <w:szCs w:val="28"/>
        </w:rPr>
        <w:t>Финуниверситет</w:t>
      </w:r>
      <w:proofErr w:type="spellEnd"/>
      <w:r w:rsidRPr="001771C4">
        <w:rPr>
          <w:rFonts w:ascii="Times New Roman" w:eastAsia="Calibri" w:hAnsi="Times New Roman" w:cs="Times New Roman"/>
          <w:b/>
          <w:spacing w:val="8"/>
          <w:sz w:val="28"/>
          <w:szCs w:val="28"/>
        </w:rPr>
        <w:t>)</w:t>
      </w:r>
    </w:p>
    <w:p w:rsidR="001771C4" w:rsidRPr="001771C4" w:rsidRDefault="001771C4" w:rsidP="001771C4">
      <w:pPr>
        <w:shd w:val="clear" w:color="auto" w:fill="FFFFFF"/>
        <w:spacing w:after="200" w:line="240" w:lineRule="auto"/>
        <w:jc w:val="center"/>
        <w:rPr>
          <w:rFonts w:ascii="Times New Roman" w:eastAsia="Calibri" w:hAnsi="Times New Roman" w:cs="Times New Roman"/>
          <w:b/>
          <w:spacing w:val="8"/>
          <w:sz w:val="28"/>
          <w:szCs w:val="28"/>
        </w:rPr>
      </w:pPr>
      <w:r w:rsidRPr="001771C4">
        <w:rPr>
          <w:rFonts w:ascii="Times New Roman" w:eastAsia="Calibri" w:hAnsi="Times New Roman" w:cs="Times New Roman"/>
          <w:b/>
          <w:spacing w:val="8"/>
          <w:sz w:val="28"/>
          <w:szCs w:val="28"/>
        </w:rPr>
        <w:t>Кафедра «Экономика, менеджмент и маркетинг»</w:t>
      </w:r>
    </w:p>
    <w:p w:rsidR="001771C4" w:rsidRPr="001771C4" w:rsidRDefault="001771C4" w:rsidP="001771C4">
      <w:pPr>
        <w:spacing w:after="200" w:line="276" w:lineRule="auto"/>
        <w:jc w:val="center"/>
        <w:rPr>
          <w:rFonts w:ascii="Times New Roman" w:eastAsia="Calibri" w:hAnsi="Times New Roman" w:cs="Times New Roman"/>
          <w:b/>
          <w:caps/>
        </w:rPr>
      </w:pPr>
    </w:p>
    <w:p w:rsidR="001771C4" w:rsidRPr="001771C4" w:rsidRDefault="001771C4" w:rsidP="001771C4">
      <w:pPr>
        <w:spacing w:after="200" w:line="276" w:lineRule="auto"/>
        <w:jc w:val="center"/>
        <w:rPr>
          <w:rFonts w:ascii="Times New Roman" w:eastAsia="Calibri" w:hAnsi="Times New Roman" w:cs="Times New Roman"/>
          <w:b/>
          <w:caps/>
        </w:rPr>
      </w:pPr>
    </w:p>
    <w:p w:rsidR="001771C4" w:rsidRPr="001771C4" w:rsidRDefault="001771C4" w:rsidP="001771C4">
      <w:pPr>
        <w:spacing w:after="200" w:line="276" w:lineRule="auto"/>
        <w:jc w:val="center"/>
        <w:rPr>
          <w:rFonts w:ascii="Times New Roman" w:eastAsia="Calibri" w:hAnsi="Times New Roman" w:cs="Times New Roman"/>
          <w:b/>
          <w:caps/>
          <w:sz w:val="52"/>
          <w:szCs w:val="52"/>
        </w:rPr>
      </w:pPr>
      <w:r w:rsidRPr="001771C4">
        <w:rPr>
          <w:rFonts w:ascii="Times New Roman" w:eastAsia="Calibri" w:hAnsi="Times New Roman" w:cs="Times New Roman"/>
          <w:b/>
          <w:caps/>
          <w:sz w:val="52"/>
          <w:szCs w:val="52"/>
        </w:rPr>
        <w:t>кОНТРОЛЬНАЯ РАБОТА</w:t>
      </w:r>
    </w:p>
    <w:p w:rsidR="001771C4" w:rsidRPr="001771C4" w:rsidRDefault="001771C4" w:rsidP="001771C4">
      <w:pPr>
        <w:spacing w:after="200" w:line="276" w:lineRule="auto"/>
        <w:jc w:val="center"/>
        <w:rPr>
          <w:rFonts w:ascii="Times New Roman" w:eastAsia="Calibri" w:hAnsi="Times New Roman" w:cs="Times New Roman"/>
          <w:b/>
          <w:caps/>
        </w:rPr>
      </w:pPr>
    </w:p>
    <w:p w:rsidR="001771C4" w:rsidRPr="001771C4" w:rsidRDefault="001771C4" w:rsidP="001771C4">
      <w:pPr>
        <w:spacing w:after="200" w:line="276" w:lineRule="auto"/>
        <w:jc w:val="center"/>
        <w:rPr>
          <w:rFonts w:ascii="Times New Roman" w:eastAsia="Calibri" w:hAnsi="Times New Roman" w:cs="Times New Roman"/>
          <w:b/>
          <w:sz w:val="28"/>
          <w:szCs w:val="28"/>
        </w:rPr>
      </w:pPr>
      <w:r w:rsidRPr="001771C4">
        <w:rPr>
          <w:rFonts w:ascii="Times New Roman" w:eastAsia="Calibri" w:hAnsi="Times New Roman" w:cs="Times New Roman"/>
          <w:b/>
          <w:sz w:val="28"/>
          <w:szCs w:val="28"/>
        </w:rPr>
        <w:t>Дисциплина «Управление человеческими ресурсами»</w:t>
      </w:r>
    </w:p>
    <w:p w:rsidR="001771C4" w:rsidRPr="001771C4" w:rsidRDefault="001771C4" w:rsidP="001771C4">
      <w:pPr>
        <w:spacing w:after="200" w:line="276" w:lineRule="auto"/>
        <w:jc w:val="center"/>
        <w:rPr>
          <w:rFonts w:ascii="Times New Roman" w:eastAsia="Calibri" w:hAnsi="Times New Roman" w:cs="Times New Roman"/>
          <w:b/>
          <w:sz w:val="28"/>
          <w:szCs w:val="28"/>
        </w:rPr>
      </w:pPr>
    </w:p>
    <w:p w:rsidR="001771C4" w:rsidRPr="001771C4" w:rsidRDefault="001771C4" w:rsidP="001771C4">
      <w:pPr>
        <w:spacing w:after="200" w:line="276" w:lineRule="auto"/>
        <w:jc w:val="center"/>
        <w:rPr>
          <w:rFonts w:ascii="Times New Roman" w:eastAsia="Calibri" w:hAnsi="Times New Roman" w:cs="Times New Roman"/>
          <w:b/>
          <w:i/>
          <w:sz w:val="28"/>
          <w:szCs w:val="28"/>
        </w:rPr>
      </w:pPr>
      <w:r w:rsidRPr="001771C4">
        <w:rPr>
          <w:rFonts w:ascii="Times New Roman" w:eastAsia="Calibri" w:hAnsi="Times New Roman" w:cs="Times New Roman"/>
          <w:b/>
          <w:i/>
          <w:sz w:val="28"/>
          <w:szCs w:val="28"/>
        </w:rPr>
        <w:t xml:space="preserve">Вариант </w:t>
      </w:r>
      <w:r>
        <w:rPr>
          <w:rFonts w:ascii="Times New Roman" w:eastAsia="Calibri" w:hAnsi="Times New Roman" w:cs="Times New Roman"/>
          <w:b/>
          <w:i/>
          <w:sz w:val="28"/>
          <w:szCs w:val="28"/>
        </w:rPr>
        <w:t>6</w:t>
      </w:r>
    </w:p>
    <w:p w:rsidR="001771C4" w:rsidRPr="001771C4" w:rsidRDefault="001771C4" w:rsidP="001771C4">
      <w:pPr>
        <w:spacing w:after="200" w:line="276" w:lineRule="auto"/>
        <w:jc w:val="center"/>
        <w:rPr>
          <w:rFonts w:ascii="Times New Roman" w:eastAsia="Calibri" w:hAnsi="Times New Roman" w:cs="Times New Roman"/>
          <w:b/>
          <w:caps/>
          <w:sz w:val="28"/>
          <w:szCs w:val="28"/>
        </w:rPr>
      </w:pPr>
    </w:p>
    <w:p w:rsidR="001771C4" w:rsidRPr="001771C4" w:rsidRDefault="001771C4" w:rsidP="001771C4">
      <w:pPr>
        <w:spacing w:after="200" w:line="276" w:lineRule="auto"/>
        <w:jc w:val="center"/>
        <w:rPr>
          <w:rFonts w:ascii="Times New Roman" w:eastAsia="Calibri" w:hAnsi="Times New Roman" w:cs="Times New Roman"/>
          <w:b/>
          <w:caps/>
          <w:sz w:val="28"/>
          <w:szCs w:val="28"/>
        </w:rPr>
      </w:pPr>
    </w:p>
    <w:p w:rsidR="001771C4" w:rsidRPr="001771C4" w:rsidRDefault="001771C4" w:rsidP="001771C4">
      <w:pPr>
        <w:spacing w:after="200" w:line="276" w:lineRule="auto"/>
        <w:jc w:val="center"/>
        <w:rPr>
          <w:rFonts w:ascii="Times New Roman" w:eastAsia="Calibri" w:hAnsi="Times New Roman" w:cs="Times New Roman"/>
          <w:b/>
          <w:caps/>
          <w:sz w:val="28"/>
          <w:szCs w:val="28"/>
        </w:rPr>
      </w:pPr>
    </w:p>
    <w:p w:rsidR="001771C4" w:rsidRPr="001771C4" w:rsidRDefault="001771C4" w:rsidP="001771C4">
      <w:pPr>
        <w:spacing w:after="200" w:line="276" w:lineRule="auto"/>
        <w:jc w:val="center"/>
        <w:rPr>
          <w:rFonts w:ascii="Times New Roman" w:eastAsia="Calibri" w:hAnsi="Times New Roman" w:cs="Times New Roman"/>
          <w:b/>
          <w:caps/>
          <w:sz w:val="28"/>
          <w:szCs w:val="28"/>
        </w:rPr>
      </w:pPr>
    </w:p>
    <w:p w:rsidR="001771C4" w:rsidRDefault="001771C4">
      <w:pPr>
        <w:rPr>
          <w:rFonts w:ascii="Times New Roman" w:hAnsi="Times New Roman" w:cs="Times New Roman"/>
          <w:sz w:val="28"/>
          <w:szCs w:val="28"/>
        </w:rPr>
      </w:pPr>
      <w:r>
        <w:rPr>
          <w:rFonts w:ascii="Times New Roman" w:hAnsi="Times New Roman" w:cs="Times New Roman"/>
          <w:sz w:val="28"/>
          <w:szCs w:val="28"/>
        </w:rPr>
        <w:br w:type="page"/>
      </w:r>
    </w:p>
    <w:p w:rsidR="002E59E3" w:rsidRDefault="002E59E3" w:rsidP="00A43B2E">
      <w:pPr>
        <w:pStyle w:val="a3"/>
        <w:rPr>
          <w:rFonts w:ascii="Times New Roman" w:hAnsi="Times New Roman" w:cs="Times New Roman"/>
          <w:b/>
          <w:sz w:val="28"/>
          <w:szCs w:val="28"/>
        </w:rPr>
      </w:pPr>
      <w:r w:rsidRPr="002E59E3">
        <w:rPr>
          <w:rFonts w:ascii="Times New Roman" w:hAnsi="Times New Roman" w:cs="Times New Roman"/>
          <w:b/>
          <w:sz w:val="28"/>
          <w:szCs w:val="28"/>
        </w:rPr>
        <w:lastRenderedPageBreak/>
        <w:t>Содержание</w:t>
      </w:r>
    </w:p>
    <w:p w:rsidR="002E59E3" w:rsidRDefault="002E59E3" w:rsidP="00A43B2E">
      <w:pPr>
        <w:pStyle w:val="a3"/>
        <w:rPr>
          <w:rFonts w:ascii="Times New Roman" w:hAnsi="Times New Roman" w:cs="Times New Roman"/>
          <w:b/>
          <w:sz w:val="28"/>
          <w:szCs w:val="28"/>
        </w:rPr>
      </w:pPr>
    </w:p>
    <w:p w:rsidR="002E59E3" w:rsidRPr="002E59E3" w:rsidRDefault="002E59E3">
      <w:pPr>
        <w:rPr>
          <w:rFonts w:ascii="Times New Roman" w:hAnsi="Times New Roman" w:cs="Times New Roman"/>
          <w:sz w:val="28"/>
          <w:szCs w:val="28"/>
        </w:rPr>
      </w:pPr>
      <w:r w:rsidRPr="002E59E3">
        <w:rPr>
          <w:rFonts w:ascii="Times New Roman" w:hAnsi="Times New Roman" w:cs="Times New Roman"/>
          <w:sz w:val="28"/>
          <w:szCs w:val="28"/>
        </w:rPr>
        <w:t xml:space="preserve">Понятие трудовой адаптации </w:t>
      </w:r>
      <w:r w:rsidR="0036367C">
        <w:rPr>
          <w:rFonts w:ascii="Times New Roman" w:hAnsi="Times New Roman" w:cs="Times New Roman"/>
          <w:sz w:val="28"/>
          <w:szCs w:val="28"/>
        </w:rPr>
        <w:t xml:space="preserve">                                                          3</w:t>
      </w:r>
    </w:p>
    <w:p w:rsidR="009870E3" w:rsidRDefault="002E59E3">
      <w:pPr>
        <w:rPr>
          <w:rFonts w:ascii="Times New Roman" w:hAnsi="Times New Roman" w:cs="Times New Roman"/>
          <w:sz w:val="28"/>
          <w:szCs w:val="28"/>
        </w:rPr>
      </w:pPr>
      <w:r w:rsidRPr="002E59E3">
        <w:rPr>
          <w:rFonts w:ascii="Times New Roman" w:hAnsi="Times New Roman" w:cs="Times New Roman"/>
          <w:sz w:val="28"/>
          <w:szCs w:val="28"/>
        </w:rPr>
        <w:t>Типы людей по способности адаптироваться</w:t>
      </w:r>
      <w:r w:rsidR="0036367C">
        <w:rPr>
          <w:rFonts w:ascii="Times New Roman" w:hAnsi="Times New Roman" w:cs="Times New Roman"/>
          <w:sz w:val="28"/>
          <w:szCs w:val="28"/>
        </w:rPr>
        <w:t xml:space="preserve">                                6</w:t>
      </w:r>
    </w:p>
    <w:p w:rsidR="009870E3" w:rsidRDefault="009870E3">
      <w:pPr>
        <w:rPr>
          <w:rFonts w:ascii="Times New Roman" w:hAnsi="Times New Roman" w:cs="Times New Roman"/>
          <w:sz w:val="28"/>
          <w:szCs w:val="28"/>
        </w:rPr>
      </w:pPr>
      <w:r w:rsidRPr="009870E3">
        <w:rPr>
          <w:rFonts w:ascii="Times New Roman" w:hAnsi="Times New Roman" w:cs="Times New Roman"/>
          <w:sz w:val="28"/>
          <w:szCs w:val="28"/>
        </w:rPr>
        <w:t>Тестовые задания</w:t>
      </w:r>
      <w:r w:rsidR="0036367C">
        <w:rPr>
          <w:rFonts w:ascii="Times New Roman" w:hAnsi="Times New Roman" w:cs="Times New Roman"/>
          <w:sz w:val="28"/>
          <w:szCs w:val="28"/>
        </w:rPr>
        <w:t xml:space="preserve">                                                                              10</w:t>
      </w:r>
    </w:p>
    <w:p w:rsidR="002E59E3" w:rsidRDefault="009870E3">
      <w:pPr>
        <w:rPr>
          <w:rFonts w:ascii="Times New Roman" w:hAnsi="Times New Roman" w:cs="Times New Roman"/>
          <w:b/>
          <w:sz w:val="28"/>
          <w:szCs w:val="28"/>
        </w:rPr>
      </w:pPr>
      <w:r>
        <w:rPr>
          <w:rFonts w:ascii="Times New Roman" w:hAnsi="Times New Roman" w:cs="Times New Roman"/>
          <w:sz w:val="28"/>
          <w:szCs w:val="28"/>
        </w:rPr>
        <w:t>Список литературы</w:t>
      </w:r>
      <w:r w:rsidR="0036367C">
        <w:rPr>
          <w:rFonts w:ascii="Times New Roman" w:hAnsi="Times New Roman" w:cs="Times New Roman"/>
          <w:sz w:val="28"/>
          <w:szCs w:val="28"/>
        </w:rPr>
        <w:t xml:space="preserve">                                                                           11</w:t>
      </w:r>
      <w:r w:rsidR="002E59E3">
        <w:rPr>
          <w:rFonts w:ascii="Times New Roman" w:hAnsi="Times New Roman" w:cs="Times New Roman"/>
          <w:b/>
          <w:sz w:val="28"/>
          <w:szCs w:val="28"/>
        </w:rPr>
        <w:br w:type="page"/>
      </w:r>
    </w:p>
    <w:p w:rsidR="001771C4" w:rsidRPr="002E59E3" w:rsidRDefault="002E59E3" w:rsidP="004869E3">
      <w:pPr>
        <w:pStyle w:val="a3"/>
        <w:spacing w:line="360" w:lineRule="auto"/>
        <w:jc w:val="both"/>
        <w:rPr>
          <w:rFonts w:ascii="Times New Roman" w:hAnsi="Times New Roman" w:cs="Times New Roman"/>
          <w:b/>
          <w:sz w:val="28"/>
          <w:szCs w:val="28"/>
        </w:rPr>
      </w:pPr>
      <w:r w:rsidRPr="002E59E3">
        <w:rPr>
          <w:rFonts w:ascii="Times New Roman" w:hAnsi="Times New Roman" w:cs="Times New Roman"/>
          <w:b/>
          <w:sz w:val="28"/>
          <w:szCs w:val="28"/>
        </w:rPr>
        <w:lastRenderedPageBreak/>
        <w:t>Понятие трудовой адаптации</w:t>
      </w:r>
      <w:r>
        <w:rPr>
          <w:rFonts w:ascii="Times New Roman" w:hAnsi="Times New Roman" w:cs="Times New Roman"/>
          <w:b/>
          <w:sz w:val="28"/>
          <w:szCs w:val="28"/>
        </w:rPr>
        <w:t>.</w:t>
      </w:r>
    </w:p>
    <w:p w:rsidR="00A43B2E" w:rsidRPr="00A43B2E" w:rsidRDefault="00A43B2E" w:rsidP="004869E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Т</w:t>
      </w:r>
      <w:r w:rsidRPr="00A43B2E">
        <w:rPr>
          <w:rFonts w:ascii="Times New Roman" w:hAnsi="Times New Roman" w:cs="Times New Roman"/>
          <w:sz w:val="28"/>
          <w:szCs w:val="28"/>
        </w:rPr>
        <w:t>рудовая адаптация - это социальный процесс освоения личностью новой трудовой ситуации, в котором, в отличие от биологического и личность, и трудовая среда оказывают активное воздействие друг на друга и являются адаптивно-адаптирующими системами.</w:t>
      </w:r>
    </w:p>
    <w:p w:rsidR="00A43B2E" w:rsidRPr="00A43B2E" w:rsidRDefault="00A43B2E" w:rsidP="004869E3">
      <w:pPr>
        <w:pStyle w:val="a3"/>
        <w:spacing w:line="360" w:lineRule="auto"/>
        <w:jc w:val="both"/>
        <w:rPr>
          <w:rFonts w:ascii="Times New Roman" w:hAnsi="Times New Roman" w:cs="Times New Roman"/>
          <w:sz w:val="28"/>
          <w:szCs w:val="28"/>
        </w:rPr>
      </w:pPr>
      <w:r w:rsidRPr="00A43B2E">
        <w:rPr>
          <w:rFonts w:ascii="Times New Roman" w:hAnsi="Times New Roman" w:cs="Times New Roman"/>
          <w:sz w:val="28"/>
          <w:szCs w:val="28"/>
        </w:rPr>
        <w:t>Поступая на работу, человек активно включается в систему профессиональных и социально-психологических отношений конкретной трудовой организации, усваивает новые для него социальные роли, ценности, нормы, согласовывает свою индивидуальную позицию с целями и задачами трудового коллектива, тем самым подчиняя свое поведение служебным предписаниям данного предприятия или учреждения.</w:t>
      </w:r>
    </w:p>
    <w:p w:rsidR="00A43B2E" w:rsidRPr="00A43B2E" w:rsidRDefault="00A43B2E" w:rsidP="004869E3">
      <w:pPr>
        <w:pStyle w:val="a3"/>
        <w:spacing w:line="360" w:lineRule="auto"/>
        <w:jc w:val="both"/>
        <w:rPr>
          <w:rFonts w:ascii="Times New Roman" w:hAnsi="Times New Roman" w:cs="Times New Roman"/>
          <w:sz w:val="28"/>
          <w:szCs w:val="28"/>
        </w:rPr>
      </w:pPr>
      <w:r w:rsidRPr="00A43B2E">
        <w:rPr>
          <w:rFonts w:ascii="Times New Roman" w:hAnsi="Times New Roman" w:cs="Times New Roman"/>
          <w:sz w:val="28"/>
          <w:szCs w:val="28"/>
        </w:rPr>
        <w:t>Однако при поступлении на работу человек уже имеет определенные цели и ценностные ориентации поведения, в соответствии с которыми формирует свои требования к трудовой организации данного предприятия. Трудовая организация исходя из своих целей и задач предъявляет свои требования к работнику, к его трудовому поведению. Реализуя свои требования, работник и трудовая организация взаимодействуют, приспосабливаются друг к другу, в результате чего осуществляется процесс трудовой адаптации.</w:t>
      </w:r>
    </w:p>
    <w:p w:rsidR="00A43B2E" w:rsidRPr="00A43B2E" w:rsidRDefault="00A43B2E" w:rsidP="004869E3">
      <w:pPr>
        <w:pStyle w:val="a3"/>
        <w:spacing w:line="360" w:lineRule="auto"/>
        <w:jc w:val="both"/>
        <w:rPr>
          <w:rFonts w:ascii="Times New Roman" w:hAnsi="Times New Roman" w:cs="Times New Roman"/>
          <w:sz w:val="28"/>
          <w:szCs w:val="28"/>
        </w:rPr>
      </w:pPr>
      <w:r w:rsidRPr="00A43B2E">
        <w:rPr>
          <w:rFonts w:ascii="Times New Roman" w:hAnsi="Times New Roman" w:cs="Times New Roman"/>
          <w:sz w:val="28"/>
          <w:szCs w:val="28"/>
        </w:rPr>
        <w:t>Виды адаптации:</w:t>
      </w:r>
    </w:p>
    <w:p w:rsidR="00A43B2E" w:rsidRPr="00A43B2E" w:rsidRDefault="00A43B2E" w:rsidP="004869E3">
      <w:pPr>
        <w:pStyle w:val="a3"/>
        <w:spacing w:line="360" w:lineRule="auto"/>
        <w:jc w:val="both"/>
        <w:rPr>
          <w:rFonts w:ascii="Times New Roman" w:hAnsi="Times New Roman" w:cs="Times New Roman"/>
          <w:sz w:val="28"/>
          <w:szCs w:val="28"/>
        </w:rPr>
      </w:pPr>
      <w:r w:rsidRPr="00A43B2E">
        <w:rPr>
          <w:rFonts w:ascii="Times New Roman" w:hAnsi="Times New Roman" w:cs="Times New Roman"/>
          <w:sz w:val="28"/>
          <w:szCs w:val="28"/>
        </w:rPr>
        <w:t>1) профессиональная адаптация – выражается в определенном уровне овладения профессиональными навыками и умениями, в формировании некоторых профессионально необходимых качеств личности, в развитии устойчивого положительного отношения работника к своей профессии;</w:t>
      </w:r>
    </w:p>
    <w:p w:rsidR="00A43B2E" w:rsidRPr="00A43B2E" w:rsidRDefault="00A43B2E" w:rsidP="004869E3">
      <w:pPr>
        <w:pStyle w:val="a3"/>
        <w:spacing w:line="360" w:lineRule="auto"/>
        <w:jc w:val="both"/>
        <w:rPr>
          <w:rFonts w:ascii="Times New Roman" w:hAnsi="Times New Roman" w:cs="Times New Roman"/>
          <w:sz w:val="28"/>
          <w:szCs w:val="28"/>
        </w:rPr>
      </w:pPr>
      <w:r w:rsidRPr="00A43B2E">
        <w:rPr>
          <w:rFonts w:ascii="Times New Roman" w:hAnsi="Times New Roman" w:cs="Times New Roman"/>
          <w:sz w:val="28"/>
          <w:szCs w:val="28"/>
        </w:rPr>
        <w:t>2) социально-психологическая адаптация - заключается в освоении человеком социально-психологических особенностей трудовой организации, вхождении в сложившуюся в ней систему взаимоотношений, позитивном взаимодействии с членами организации. Это включение работника в систему взаимоотношений трудовой организации с ее традициями, нормами жизни, ценностными ориентациями;</w:t>
      </w:r>
    </w:p>
    <w:p w:rsidR="00A43B2E" w:rsidRPr="00A43B2E" w:rsidRDefault="00A43B2E" w:rsidP="004869E3">
      <w:pPr>
        <w:pStyle w:val="a3"/>
        <w:spacing w:line="360" w:lineRule="auto"/>
        <w:jc w:val="both"/>
        <w:rPr>
          <w:rFonts w:ascii="Times New Roman" w:hAnsi="Times New Roman" w:cs="Times New Roman"/>
          <w:sz w:val="28"/>
          <w:szCs w:val="28"/>
        </w:rPr>
      </w:pPr>
      <w:r w:rsidRPr="00A43B2E">
        <w:rPr>
          <w:rFonts w:ascii="Times New Roman" w:hAnsi="Times New Roman" w:cs="Times New Roman"/>
          <w:sz w:val="28"/>
          <w:szCs w:val="28"/>
        </w:rPr>
        <w:lastRenderedPageBreak/>
        <w:t>3) общественно-организационная адаптация - означает освоение новыми членами трудового коллектива структуры организационной системы, системы управления и обслуживания производственного процесса, режима труда и отдыха и т. д.;</w:t>
      </w:r>
    </w:p>
    <w:p w:rsidR="00A43B2E" w:rsidRPr="00A43B2E" w:rsidRDefault="00A43B2E" w:rsidP="004869E3">
      <w:pPr>
        <w:pStyle w:val="a3"/>
        <w:spacing w:line="360" w:lineRule="auto"/>
        <w:jc w:val="both"/>
        <w:rPr>
          <w:rFonts w:ascii="Times New Roman" w:hAnsi="Times New Roman" w:cs="Times New Roman"/>
          <w:sz w:val="28"/>
          <w:szCs w:val="28"/>
        </w:rPr>
      </w:pPr>
      <w:r w:rsidRPr="00A43B2E">
        <w:rPr>
          <w:rFonts w:ascii="Times New Roman" w:hAnsi="Times New Roman" w:cs="Times New Roman"/>
          <w:sz w:val="28"/>
          <w:szCs w:val="28"/>
        </w:rPr>
        <w:t>4) культурно-бытовая адаптация - это участие новых членов коллектива в традиционных для данного предприятия культурных мероприятиях вне рабочего времени. Характер этого вида адаптации определяется уровнем культуры производства, развитием его инфраструктуры, общим уровнем развития членов организации, члены которой связаны не только отношениями по работе, но и совместным досугом;</w:t>
      </w:r>
    </w:p>
    <w:p w:rsidR="00A43B2E" w:rsidRPr="00A43B2E" w:rsidRDefault="00A43B2E" w:rsidP="004869E3">
      <w:pPr>
        <w:pStyle w:val="a3"/>
        <w:spacing w:line="360" w:lineRule="auto"/>
        <w:jc w:val="both"/>
        <w:rPr>
          <w:rFonts w:ascii="Times New Roman" w:hAnsi="Times New Roman" w:cs="Times New Roman"/>
          <w:sz w:val="28"/>
          <w:szCs w:val="28"/>
        </w:rPr>
      </w:pPr>
      <w:r w:rsidRPr="00A43B2E">
        <w:rPr>
          <w:rFonts w:ascii="Times New Roman" w:hAnsi="Times New Roman" w:cs="Times New Roman"/>
          <w:sz w:val="28"/>
          <w:szCs w:val="28"/>
        </w:rPr>
        <w:t>5) психофизиологическая адаптация - это процесс освоения человеком совокупности условий труда. В современном производстве морально стареют не только техника и технологии, но и санитарно-гигиенические нормы производственной обстановки. Различают следующие виды психофизиологической адаптации:</w:t>
      </w:r>
    </w:p>
    <w:p w:rsidR="00A43B2E" w:rsidRPr="00A43B2E" w:rsidRDefault="00A43B2E" w:rsidP="004869E3">
      <w:pPr>
        <w:pStyle w:val="a3"/>
        <w:spacing w:line="360" w:lineRule="auto"/>
        <w:jc w:val="both"/>
        <w:rPr>
          <w:rFonts w:ascii="Times New Roman" w:hAnsi="Times New Roman" w:cs="Times New Roman"/>
          <w:sz w:val="28"/>
          <w:szCs w:val="28"/>
        </w:rPr>
      </w:pPr>
      <w:r w:rsidRPr="00A43B2E">
        <w:rPr>
          <w:rFonts w:ascii="Times New Roman" w:hAnsi="Times New Roman" w:cs="Times New Roman"/>
          <w:sz w:val="28"/>
          <w:szCs w:val="28"/>
        </w:rPr>
        <w:t>а) первичну</w:t>
      </w:r>
      <w:proofErr w:type="gramStart"/>
      <w:r w:rsidRPr="00A43B2E">
        <w:rPr>
          <w:rFonts w:ascii="Times New Roman" w:hAnsi="Times New Roman" w:cs="Times New Roman"/>
          <w:sz w:val="28"/>
          <w:szCs w:val="28"/>
        </w:rPr>
        <w:t>ю(</w:t>
      </w:r>
      <w:proofErr w:type="gramEnd"/>
      <w:r w:rsidRPr="00A43B2E">
        <w:rPr>
          <w:rFonts w:ascii="Times New Roman" w:hAnsi="Times New Roman" w:cs="Times New Roman"/>
          <w:sz w:val="28"/>
          <w:szCs w:val="28"/>
        </w:rPr>
        <w:t>при первоначальном вхождении работника в производственную среду);</w:t>
      </w:r>
    </w:p>
    <w:p w:rsidR="00A43B2E" w:rsidRPr="00A43B2E" w:rsidRDefault="00A43B2E" w:rsidP="004869E3">
      <w:pPr>
        <w:pStyle w:val="a3"/>
        <w:spacing w:line="360" w:lineRule="auto"/>
        <w:jc w:val="both"/>
        <w:rPr>
          <w:rFonts w:ascii="Times New Roman" w:hAnsi="Times New Roman" w:cs="Times New Roman"/>
          <w:sz w:val="28"/>
          <w:szCs w:val="28"/>
        </w:rPr>
      </w:pPr>
      <w:r w:rsidRPr="00A43B2E">
        <w:rPr>
          <w:rFonts w:ascii="Times New Roman" w:hAnsi="Times New Roman" w:cs="Times New Roman"/>
          <w:sz w:val="28"/>
          <w:szCs w:val="28"/>
        </w:rPr>
        <w:t xml:space="preserve">б) </w:t>
      </w:r>
      <w:proofErr w:type="gramStart"/>
      <w:r w:rsidRPr="00A43B2E">
        <w:rPr>
          <w:rFonts w:ascii="Times New Roman" w:hAnsi="Times New Roman" w:cs="Times New Roman"/>
          <w:sz w:val="28"/>
          <w:szCs w:val="28"/>
        </w:rPr>
        <w:t>вторичную</w:t>
      </w:r>
      <w:proofErr w:type="gramEnd"/>
      <w:r w:rsidRPr="00A43B2E">
        <w:rPr>
          <w:rFonts w:ascii="Times New Roman" w:hAnsi="Times New Roman" w:cs="Times New Roman"/>
          <w:sz w:val="28"/>
          <w:szCs w:val="28"/>
        </w:rPr>
        <w:t xml:space="preserve"> (при смене рабочего места без смены или со сменой профессии или при существенных изменениях среды).</w:t>
      </w:r>
    </w:p>
    <w:p w:rsidR="005129FE" w:rsidRDefault="00A43B2E" w:rsidP="004869E3">
      <w:pPr>
        <w:pStyle w:val="a3"/>
        <w:spacing w:line="360" w:lineRule="auto"/>
        <w:jc w:val="both"/>
        <w:rPr>
          <w:rFonts w:ascii="Times New Roman" w:hAnsi="Times New Roman" w:cs="Times New Roman"/>
          <w:sz w:val="28"/>
          <w:szCs w:val="28"/>
        </w:rPr>
      </w:pPr>
      <w:r w:rsidRPr="00A43B2E">
        <w:rPr>
          <w:rFonts w:ascii="Times New Roman" w:hAnsi="Times New Roman" w:cs="Times New Roman"/>
          <w:sz w:val="28"/>
          <w:szCs w:val="28"/>
        </w:rPr>
        <w:t>Она имеет сложную структуру и представляет собой единство профессиональной, социально-психологической, общественно-организационной и культурно-бытовой адаптации.</w:t>
      </w:r>
    </w:p>
    <w:p w:rsidR="0036367C" w:rsidRPr="0036367C" w:rsidRDefault="0036367C" w:rsidP="004869E3">
      <w:pPr>
        <w:pStyle w:val="a3"/>
        <w:spacing w:line="360" w:lineRule="auto"/>
        <w:jc w:val="both"/>
        <w:rPr>
          <w:rFonts w:ascii="Times New Roman" w:hAnsi="Times New Roman" w:cs="Times New Roman"/>
          <w:sz w:val="28"/>
          <w:szCs w:val="28"/>
        </w:rPr>
      </w:pPr>
      <w:r w:rsidRPr="0036367C">
        <w:rPr>
          <w:rFonts w:ascii="Times New Roman" w:hAnsi="Times New Roman" w:cs="Times New Roman"/>
          <w:sz w:val="28"/>
          <w:szCs w:val="28"/>
        </w:rPr>
        <w:t>Процесс трудовой адаптации имеет содержательную и организационную стороны.</w:t>
      </w:r>
    </w:p>
    <w:p w:rsidR="0036367C" w:rsidRPr="0036367C" w:rsidRDefault="0036367C" w:rsidP="004869E3">
      <w:pPr>
        <w:pStyle w:val="a3"/>
        <w:spacing w:line="360" w:lineRule="auto"/>
        <w:jc w:val="both"/>
        <w:rPr>
          <w:rFonts w:ascii="Times New Roman" w:hAnsi="Times New Roman" w:cs="Times New Roman"/>
          <w:sz w:val="28"/>
          <w:szCs w:val="28"/>
        </w:rPr>
      </w:pPr>
      <w:r w:rsidRPr="0036367C">
        <w:rPr>
          <w:rFonts w:ascii="Times New Roman" w:hAnsi="Times New Roman" w:cs="Times New Roman"/>
          <w:sz w:val="28"/>
          <w:szCs w:val="28"/>
        </w:rPr>
        <w:t>Содержательная сторона характеризует степень изменения поведения человека в процессе адаптации и имеет несколько стадий.</w:t>
      </w:r>
    </w:p>
    <w:p w:rsidR="0036367C" w:rsidRPr="0036367C" w:rsidRDefault="0036367C" w:rsidP="004869E3">
      <w:pPr>
        <w:pStyle w:val="a3"/>
        <w:spacing w:line="360" w:lineRule="auto"/>
        <w:jc w:val="both"/>
        <w:rPr>
          <w:rFonts w:ascii="Times New Roman" w:hAnsi="Times New Roman" w:cs="Times New Roman"/>
          <w:sz w:val="28"/>
          <w:szCs w:val="28"/>
        </w:rPr>
      </w:pPr>
      <w:r w:rsidRPr="0036367C">
        <w:rPr>
          <w:rFonts w:ascii="Times New Roman" w:hAnsi="Times New Roman" w:cs="Times New Roman"/>
          <w:sz w:val="28"/>
          <w:szCs w:val="28"/>
        </w:rPr>
        <w:t>1. Ознакомление — детальное знакомство с коллективом и новыми обязанностями. Работник получает информацию о новой ситуации в целом, о критериях оценки различных действий, о нормах поведения.</w:t>
      </w:r>
    </w:p>
    <w:p w:rsidR="0036367C" w:rsidRPr="0036367C" w:rsidRDefault="0036367C" w:rsidP="004869E3">
      <w:pPr>
        <w:pStyle w:val="a3"/>
        <w:spacing w:line="360" w:lineRule="auto"/>
        <w:jc w:val="both"/>
        <w:rPr>
          <w:rFonts w:ascii="Times New Roman" w:hAnsi="Times New Roman" w:cs="Times New Roman"/>
          <w:sz w:val="28"/>
          <w:szCs w:val="28"/>
        </w:rPr>
      </w:pPr>
      <w:r w:rsidRPr="0036367C">
        <w:rPr>
          <w:rFonts w:ascii="Times New Roman" w:hAnsi="Times New Roman" w:cs="Times New Roman"/>
          <w:sz w:val="28"/>
          <w:szCs w:val="28"/>
        </w:rPr>
        <w:lastRenderedPageBreak/>
        <w:t>2. Приспособление — усвоение стереотипов поведения, принятых в коллективе. Работник начинает признавать главные элементы новой системы ценностей, но продолжает сохранять многие свои установки.</w:t>
      </w:r>
    </w:p>
    <w:p w:rsidR="0036367C" w:rsidRPr="0036367C" w:rsidRDefault="0036367C" w:rsidP="004869E3">
      <w:pPr>
        <w:pStyle w:val="a3"/>
        <w:spacing w:line="360" w:lineRule="auto"/>
        <w:jc w:val="both"/>
        <w:rPr>
          <w:rFonts w:ascii="Times New Roman" w:hAnsi="Times New Roman" w:cs="Times New Roman"/>
          <w:sz w:val="28"/>
          <w:szCs w:val="28"/>
        </w:rPr>
      </w:pPr>
      <w:r w:rsidRPr="0036367C">
        <w:rPr>
          <w:rFonts w:ascii="Times New Roman" w:hAnsi="Times New Roman" w:cs="Times New Roman"/>
          <w:sz w:val="28"/>
          <w:szCs w:val="28"/>
        </w:rPr>
        <w:t>3. Ассимиляция — полное приспособление работника к трудовой среде, принятие ее традиций, норм, системы ценностей.</w:t>
      </w:r>
    </w:p>
    <w:p w:rsidR="0036367C" w:rsidRPr="0036367C" w:rsidRDefault="0036367C" w:rsidP="004869E3">
      <w:pPr>
        <w:pStyle w:val="a3"/>
        <w:spacing w:line="360" w:lineRule="auto"/>
        <w:jc w:val="both"/>
        <w:rPr>
          <w:rFonts w:ascii="Times New Roman" w:hAnsi="Times New Roman" w:cs="Times New Roman"/>
          <w:sz w:val="28"/>
          <w:szCs w:val="28"/>
        </w:rPr>
      </w:pPr>
      <w:r w:rsidRPr="0036367C">
        <w:rPr>
          <w:rFonts w:ascii="Times New Roman" w:hAnsi="Times New Roman" w:cs="Times New Roman"/>
          <w:sz w:val="28"/>
          <w:szCs w:val="28"/>
        </w:rPr>
        <w:t>4. Идентификация — отождествление личных интересов и целей с целями коллектива и организации в целом.</w:t>
      </w:r>
    </w:p>
    <w:p w:rsidR="0036367C" w:rsidRPr="0036367C" w:rsidRDefault="0036367C" w:rsidP="004869E3">
      <w:pPr>
        <w:pStyle w:val="a3"/>
        <w:spacing w:line="360" w:lineRule="auto"/>
        <w:jc w:val="both"/>
        <w:rPr>
          <w:rFonts w:ascii="Times New Roman" w:hAnsi="Times New Roman" w:cs="Times New Roman"/>
          <w:sz w:val="28"/>
          <w:szCs w:val="28"/>
        </w:rPr>
      </w:pPr>
      <w:r w:rsidRPr="0036367C">
        <w:rPr>
          <w:rFonts w:ascii="Times New Roman" w:hAnsi="Times New Roman" w:cs="Times New Roman"/>
          <w:sz w:val="28"/>
          <w:szCs w:val="28"/>
        </w:rPr>
        <w:t>Ядро любой организации составляют идентифицированные работники. Как правило, именно они и являются наиболее квалифицированными и добросовестными, которых на предприятиях обычно называют «кадровыми работниками».</w:t>
      </w:r>
    </w:p>
    <w:p w:rsidR="0036367C" w:rsidRPr="0036367C" w:rsidRDefault="0036367C" w:rsidP="004869E3">
      <w:pPr>
        <w:pStyle w:val="a3"/>
        <w:spacing w:line="360" w:lineRule="auto"/>
        <w:jc w:val="both"/>
        <w:rPr>
          <w:rFonts w:ascii="Times New Roman" w:hAnsi="Times New Roman" w:cs="Times New Roman"/>
          <w:sz w:val="28"/>
          <w:szCs w:val="28"/>
        </w:rPr>
      </w:pPr>
      <w:r w:rsidRPr="0036367C">
        <w:rPr>
          <w:rFonts w:ascii="Times New Roman" w:hAnsi="Times New Roman" w:cs="Times New Roman"/>
          <w:sz w:val="28"/>
          <w:szCs w:val="28"/>
        </w:rPr>
        <w:t>Организационная составляющая включает несколько этапов.</w:t>
      </w:r>
    </w:p>
    <w:p w:rsidR="0036367C" w:rsidRPr="0036367C" w:rsidRDefault="0036367C" w:rsidP="004869E3">
      <w:pPr>
        <w:pStyle w:val="a3"/>
        <w:spacing w:line="360" w:lineRule="auto"/>
        <w:jc w:val="both"/>
        <w:rPr>
          <w:rFonts w:ascii="Times New Roman" w:hAnsi="Times New Roman" w:cs="Times New Roman"/>
          <w:sz w:val="28"/>
          <w:szCs w:val="28"/>
        </w:rPr>
      </w:pPr>
      <w:r w:rsidRPr="0036367C">
        <w:rPr>
          <w:rFonts w:ascii="Times New Roman" w:hAnsi="Times New Roman" w:cs="Times New Roman"/>
          <w:sz w:val="28"/>
          <w:szCs w:val="28"/>
        </w:rPr>
        <w:t>1. Оценка уровня подготовленности новичка (1 месяц). За этот период новый работник имеет возможность продемонстрировать свои возможности, опыт, знания и навыки.</w:t>
      </w:r>
    </w:p>
    <w:p w:rsidR="0036367C" w:rsidRPr="0036367C" w:rsidRDefault="0036367C" w:rsidP="004869E3">
      <w:pPr>
        <w:pStyle w:val="a3"/>
        <w:spacing w:line="360" w:lineRule="auto"/>
        <w:jc w:val="both"/>
        <w:rPr>
          <w:rFonts w:ascii="Times New Roman" w:hAnsi="Times New Roman" w:cs="Times New Roman"/>
          <w:sz w:val="28"/>
          <w:szCs w:val="28"/>
        </w:rPr>
      </w:pPr>
      <w:r w:rsidRPr="0036367C">
        <w:rPr>
          <w:rFonts w:ascii="Times New Roman" w:hAnsi="Times New Roman" w:cs="Times New Roman"/>
          <w:sz w:val="28"/>
          <w:szCs w:val="28"/>
        </w:rPr>
        <w:t>2.  Ориентация (3—6 месяцев). В этот период происходит практическое знакомство нового работника со своими обязанностями, должностной инструкцией, требованиями со стороны руководителя и организации.</w:t>
      </w:r>
    </w:p>
    <w:p w:rsidR="0036367C" w:rsidRPr="0036367C" w:rsidRDefault="0036367C" w:rsidP="004869E3">
      <w:pPr>
        <w:pStyle w:val="a3"/>
        <w:spacing w:line="360" w:lineRule="auto"/>
        <w:jc w:val="both"/>
        <w:rPr>
          <w:rFonts w:ascii="Times New Roman" w:hAnsi="Times New Roman" w:cs="Times New Roman"/>
          <w:sz w:val="28"/>
          <w:szCs w:val="28"/>
        </w:rPr>
      </w:pPr>
      <w:r w:rsidRPr="0036367C">
        <w:rPr>
          <w:rFonts w:ascii="Times New Roman" w:hAnsi="Times New Roman" w:cs="Times New Roman"/>
          <w:sz w:val="28"/>
          <w:szCs w:val="28"/>
        </w:rPr>
        <w:t xml:space="preserve">На этом этапе привлекаются как непосредственные руководители, также сотрудники служб по управлению персоналом. В их задачи входит ознакомление новичков с организацией и ее историей, кадровой политикой, условиями труда и правилами поведения, разъяснение задач и требований к работе. </w:t>
      </w:r>
    </w:p>
    <w:p w:rsidR="0036367C" w:rsidRPr="0036367C" w:rsidRDefault="0036367C" w:rsidP="004869E3">
      <w:pPr>
        <w:pStyle w:val="a3"/>
        <w:spacing w:line="360" w:lineRule="auto"/>
        <w:jc w:val="both"/>
        <w:rPr>
          <w:rFonts w:ascii="Times New Roman" w:hAnsi="Times New Roman" w:cs="Times New Roman"/>
          <w:sz w:val="28"/>
          <w:szCs w:val="28"/>
        </w:rPr>
      </w:pPr>
      <w:r w:rsidRPr="0036367C">
        <w:rPr>
          <w:rFonts w:ascii="Times New Roman" w:hAnsi="Times New Roman" w:cs="Times New Roman"/>
          <w:sz w:val="28"/>
          <w:szCs w:val="28"/>
        </w:rPr>
        <w:t>4. Оценочный этап (1 год). Здесь принимается окончательное решение о приобщении к профессии и коллективу, постигаются тонкости профессионального мастерства.</w:t>
      </w:r>
    </w:p>
    <w:p w:rsidR="0036367C" w:rsidRPr="0036367C" w:rsidRDefault="0036367C" w:rsidP="004869E3">
      <w:pPr>
        <w:pStyle w:val="a3"/>
        <w:spacing w:line="360" w:lineRule="auto"/>
        <w:jc w:val="both"/>
        <w:rPr>
          <w:rFonts w:ascii="Times New Roman" w:hAnsi="Times New Roman" w:cs="Times New Roman"/>
          <w:sz w:val="28"/>
          <w:szCs w:val="28"/>
        </w:rPr>
      </w:pPr>
      <w:r w:rsidRPr="0036367C">
        <w:rPr>
          <w:rFonts w:ascii="Times New Roman" w:hAnsi="Times New Roman" w:cs="Times New Roman"/>
          <w:sz w:val="28"/>
          <w:szCs w:val="28"/>
        </w:rPr>
        <w:t xml:space="preserve">5. Функционирование, Постепенно преодолеваются производственные и межличностные проблемы, осуществляется переход </w:t>
      </w:r>
      <w:proofErr w:type="spellStart"/>
      <w:r w:rsidRPr="0036367C">
        <w:rPr>
          <w:rFonts w:ascii="Times New Roman" w:hAnsi="Times New Roman" w:cs="Times New Roman"/>
          <w:sz w:val="28"/>
          <w:szCs w:val="28"/>
        </w:rPr>
        <w:t>адаптанта</w:t>
      </w:r>
      <w:proofErr w:type="spellEnd"/>
      <w:r w:rsidRPr="0036367C">
        <w:rPr>
          <w:rFonts w:ascii="Times New Roman" w:hAnsi="Times New Roman" w:cs="Times New Roman"/>
          <w:sz w:val="28"/>
          <w:szCs w:val="28"/>
        </w:rPr>
        <w:t xml:space="preserve"> к стабильной работе.</w:t>
      </w:r>
    </w:p>
    <w:p w:rsidR="0036367C" w:rsidRPr="0036367C" w:rsidRDefault="0036367C" w:rsidP="004869E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6</w:t>
      </w:r>
      <w:r w:rsidRPr="0036367C">
        <w:rPr>
          <w:rFonts w:ascii="Times New Roman" w:hAnsi="Times New Roman" w:cs="Times New Roman"/>
          <w:sz w:val="28"/>
          <w:szCs w:val="28"/>
        </w:rPr>
        <w:t>. Заключительный этап. Происходит дальнейшее формирование работника до его полной совместимости с трудовой средой. Новый работник стабилизируется и укрепляется в данной профессии.</w:t>
      </w:r>
    </w:p>
    <w:p w:rsidR="00BD4E61" w:rsidRPr="00BD4E61" w:rsidRDefault="00BD4E61" w:rsidP="004869E3">
      <w:pPr>
        <w:pStyle w:val="a3"/>
        <w:spacing w:line="360" w:lineRule="auto"/>
        <w:jc w:val="both"/>
        <w:rPr>
          <w:rFonts w:ascii="Times New Roman" w:hAnsi="Times New Roman" w:cs="Times New Roman"/>
          <w:sz w:val="28"/>
          <w:szCs w:val="28"/>
        </w:rPr>
      </w:pPr>
      <w:r w:rsidRPr="00BD4E61">
        <w:rPr>
          <w:rFonts w:ascii="Times New Roman" w:hAnsi="Times New Roman" w:cs="Times New Roman"/>
          <w:sz w:val="28"/>
          <w:szCs w:val="28"/>
        </w:rPr>
        <w:t>Управление трудовой адаптацией работника</w:t>
      </w:r>
    </w:p>
    <w:p w:rsidR="00BD4E61" w:rsidRPr="00BD4E61" w:rsidRDefault="00BD4E61" w:rsidP="004869E3">
      <w:pPr>
        <w:pStyle w:val="a3"/>
        <w:spacing w:line="360" w:lineRule="auto"/>
        <w:jc w:val="both"/>
        <w:rPr>
          <w:rFonts w:ascii="Times New Roman" w:hAnsi="Times New Roman" w:cs="Times New Roman"/>
          <w:sz w:val="28"/>
          <w:szCs w:val="28"/>
        </w:rPr>
      </w:pPr>
      <w:r w:rsidRPr="00BD4E61">
        <w:rPr>
          <w:rFonts w:ascii="Times New Roman" w:hAnsi="Times New Roman" w:cs="Times New Roman"/>
          <w:sz w:val="28"/>
          <w:szCs w:val="28"/>
        </w:rPr>
        <w:t>Вхождение человека в организацию — это особый, очень сложный и чрезвычайно важный процесс, в успехе которого заинтересованы как сам работник, так и организация. Целенаправленная работа по адаптации новичков является одним из важнейших направлений работы с персоналом, направленным на повышение эффективности и производительности труда.</w:t>
      </w:r>
    </w:p>
    <w:p w:rsidR="00BD4E61" w:rsidRPr="00BD4E61" w:rsidRDefault="00BD4E61" w:rsidP="004869E3">
      <w:pPr>
        <w:pStyle w:val="a3"/>
        <w:spacing w:line="360" w:lineRule="auto"/>
        <w:jc w:val="both"/>
        <w:rPr>
          <w:rFonts w:ascii="Times New Roman" w:hAnsi="Times New Roman" w:cs="Times New Roman"/>
          <w:sz w:val="28"/>
          <w:szCs w:val="28"/>
        </w:rPr>
      </w:pPr>
      <w:r w:rsidRPr="00BD4E61">
        <w:rPr>
          <w:rFonts w:ascii="Times New Roman" w:hAnsi="Times New Roman" w:cs="Times New Roman"/>
          <w:sz w:val="28"/>
          <w:szCs w:val="28"/>
        </w:rPr>
        <w:t xml:space="preserve">Процесс трудовой адаптации начинается уже при отборе кандидатов на должность. Очень много можно выяснить при собеседовании: проанализировать ожидания, мотивы поступления на работу, связанные с данной организацией. Здесь можно использовать различные тестовые методики, связанные с профориентацией, </w:t>
      </w:r>
      <w:proofErr w:type="spellStart"/>
      <w:r w:rsidRPr="00BD4E61">
        <w:rPr>
          <w:rFonts w:ascii="Times New Roman" w:hAnsi="Times New Roman" w:cs="Times New Roman"/>
          <w:sz w:val="28"/>
          <w:szCs w:val="28"/>
        </w:rPr>
        <w:t>коммуникативностью</w:t>
      </w:r>
      <w:proofErr w:type="spellEnd"/>
      <w:r w:rsidRPr="00BD4E61">
        <w:rPr>
          <w:rFonts w:ascii="Times New Roman" w:hAnsi="Times New Roman" w:cs="Times New Roman"/>
          <w:sz w:val="28"/>
          <w:szCs w:val="28"/>
        </w:rPr>
        <w:t>, адаптивностью в поведении и принятии решений, а также с определением состояния психики. На основании этого уже можно прогнозировать стабильность новичка, т.е. как долго он может проработать в данной организации. В то же время ошибочные критерии ведут за собой проблемы в процессе трудовой адаптации, поэтому необходимо обеспечить соискателя необходимой общей информацией об организации в целом. Здесь наступает следующий этап трудовой адаптации — процесс ориентации, т.е. получение информации об организации, в которой будущий сотрудник будет работать: ее история, состояние на сегодняшний день, выпускаемая продукция, структура управления, правила внутреннего трудового распорядка, социальные программы, возможности для повышения квалификации и профессионального роста. Объем данной информации, доводимый до человека, зависит от его ранга.</w:t>
      </w:r>
    </w:p>
    <w:p w:rsidR="00BD4E61" w:rsidRPr="00BD4E61" w:rsidRDefault="00BD4E61" w:rsidP="004869E3">
      <w:pPr>
        <w:pStyle w:val="a3"/>
        <w:spacing w:line="360" w:lineRule="auto"/>
        <w:jc w:val="both"/>
        <w:rPr>
          <w:rFonts w:ascii="Times New Roman" w:hAnsi="Times New Roman" w:cs="Times New Roman"/>
          <w:sz w:val="28"/>
          <w:szCs w:val="28"/>
        </w:rPr>
      </w:pPr>
      <w:r w:rsidRPr="00BD4E61">
        <w:rPr>
          <w:rFonts w:ascii="Times New Roman" w:hAnsi="Times New Roman" w:cs="Times New Roman"/>
          <w:sz w:val="28"/>
          <w:szCs w:val="28"/>
        </w:rPr>
        <w:t xml:space="preserve">Передача информации может осуществляться различными способами: с помощью специально подобранного материала на сайте в Интернете, лекций, бесед, обсуждений, экскурсий, буклетов, фотографий и т.п. В крупных </w:t>
      </w:r>
      <w:r w:rsidRPr="00BD4E61">
        <w:rPr>
          <w:rFonts w:ascii="Times New Roman" w:hAnsi="Times New Roman" w:cs="Times New Roman"/>
          <w:sz w:val="28"/>
          <w:szCs w:val="28"/>
        </w:rPr>
        <w:lastRenderedPageBreak/>
        <w:t xml:space="preserve">организациях обычно имеются специально снятые фильмы или слайды, которые могут быть эффективно использованы для информирования </w:t>
      </w:r>
      <w:proofErr w:type="spellStart"/>
      <w:r w:rsidRPr="00BD4E61">
        <w:rPr>
          <w:rFonts w:ascii="Times New Roman" w:hAnsi="Times New Roman" w:cs="Times New Roman"/>
          <w:sz w:val="28"/>
          <w:szCs w:val="28"/>
        </w:rPr>
        <w:t>адаптантов</w:t>
      </w:r>
      <w:proofErr w:type="spellEnd"/>
      <w:r w:rsidRPr="00BD4E61">
        <w:rPr>
          <w:rFonts w:ascii="Times New Roman" w:hAnsi="Times New Roman" w:cs="Times New Roman"/>
          <w:sz w:val="28"/>
          <w:szCs w:val="28"/>
        </w:rPr>
        <w:t xml:space="preserve"> по различным аспектам деятельности организации.</w:t>
      </w:r>
    </w:p>
    <w:p w:rsidR="00BD4E61" w:rsidRPr="00BD4E61" w:rsidRDefault="00BD4E61" w:rsidP="004869E3">
      <w:pPr>
        <w:pStyle w:val="a3"/>
        <w:spacing w:line="360" w:lineRule="auto"/>
        <w:jc w:val="both"/>
        <w:rPr>
          <w:rFonts w:ascii="Times New Roman" w:hAnsi="Times New Roman" w:cs="Times New Roman"/>
          <w:sz w:val="28"/>
          <w:szCs w:val="28"/>
        </w:rPr>
      </w:pPr>
      <w:r w:rsidRPr="00BD4E61">
        <w:rPr>
          <w:rFonts w:ascii="Times New Roman" w:hAnsi="Times New Roman" w:cs="Times New Roman"/>
          <w:sz w:val="28"/>
          <w:szCs w:val="28"/>
        </w:rPr>
        <w:t>Следующий этап трудовой адаптации происходит непосредственно в организации, и основная ответственность за его результат возлагается на руководителя подразделения, в которое приходит новый сотрудник.</w:t>
      </w:r>
    </w:p>
    <w:p w:rsidR="00BD4E61" w:rsidRPr="00BD4E61" w:rsidRDefault="00BD4E61" w:rsidP="004869E3">
      <w:pPr>
        <w:pStyle w:val="a3"/>
        <w:spacing w:line="360" w:lineRule="auto"/>
        <w:jc w:val="both"/>
        <w:rPr>
          <w:rFonts w:ascii="Times New Roman" w:hAnsi="Times New Roman" w:cs="Times New Roman"/>
          <w:sz w:val="28"/>
          <w:szCs w:val="28"/>
        </w:rPr>
      </w:pPr>
      <w:r w:rsidRPr="00BD4E61">
        <w:rPr>
          <w:rFonts w:ascii="Times New Roman" w:hAnsi="Times New Roman" w:cs="Times New Roman"/>
          <w:sz w:val="28"/>
          <w:szCs w:val="28"/>
        </w:rPr>
        <w:t>В работе по проведению трудовой адаптации новых сотрудников существует необходимость в использовании специально разработанной программы адаптации, которая содержит в себе целый комплекс мероприятий, позволяющий снизить как временные, так и психологические затраты на адаптацию новых сотрудников. Она включает в себя три раздела:</w:t>
      </w:r>
    </w:p>
    <w:p w:rsidR="00BD4E61" w:rsidRPr="00BD4E61" w:rsidRDefault="00BD4E61" w:rsidP="004869E3">
      <w:pPr>
        <w:pStyle w:val="a3"/>
        <w:spacing w:line="360" w:lineRule="auto"/>
        <w:jc w:val="both"/>
        <w:rPr>
          <w:rFonts w:ascii="Times New Roman" w:hAnsi="Times New Roman" w:cs="Times New Roman"/>
          <w:sz w:val="28"/>
          <w:szCs w:val="28"/>
        </w:rPr>
      </w:pPr>
      <w:r w:rsidRPr="00BD4E61">
        <w:rPr>
          <w:rFonts w:ascii="Times New Roman" w:hAnsi="Times New Roman" w:cs="Times New Roman"/>
          <w:sz w:val="28"/>
          <w:szCs w:val="28"/>
        </w:rPr>
        <w:t>•  введение в организацию;</w:t>
      </w:r>
    </w:p>
    <w:p w:rsidR="00BD4E61" w:rsidRPr="00BD4E61" w:rsidRDefault="00BD4E61" w:rsidP="004869E3">
      <w:pPr>
        <w:pStyle w:val="a3"/>
        <w:spacing w:line="360" w:lineRule="auto"/>
        <w:jc w:val="both"/>
        <w:rPr>
          <w:rFonts w:ascii="Times New Roman" w:hAnsi="Times New Roman" w:cs="Times New Roman"/>
          <w:sz w:val="28"/>
          <w:szCs w:val="28"/>
        </w:rPr>
      </w:pPr>
      <w:r w:rsidRPr="00BD4E61">
        <w:rPr>
          <w:rFonts w:ascii="Times New Roman" w:hAnsi="Times New Roman" w:cs="Times New Roman"/>
          <w:sz w:val="28"/>
          <w:szCs w:val="28"/>
        </w:rPr>
        <w:t>•  введение в подразделение;</w:t>
      </w:r>
    </w:p>
    <w:p w:rsidR="00BD4E61" w:rsidRDefault="00BD4E61" w:rsidP="004869E3">
      <w:pPr>
        <w:pStyle w:val="a3"/>
        <w:spacing w:line="360" w:lineRule="auto"/>
        <w:jc w:val="both"/>
        <w:rPr>
          <w:rFonts w:ascii="Times New Roman" w:hAnsi="Times New Roman" w:cs="Times New Roman"/>
          <w:b/>
          <w:sz w:val="28"/>
          <w:szCs w:val="28"/>
        </w:rPr>
      </w:pPr>
      <w:r w:rsidRPr="00BD4E61">
        <w:rPr>
          <w:rFonts w:ascii="Times New Roman" w:hAnsi="Times New Roman" w:cs="Times New Roman"/>
          <w:sz w:val="28"/>
          <w:szCs w:val="28"/>
        </w:rPr>
        <w:t>•  введение в должность.</w:t>
      </w:r>
      <w:r>
        <w:rPr>
          <w:rFonts w:ascii="Times New Roman" w:hAnsi="Times New Roman" w:cs="Times New Roman"/>
          <w:b/>
          <w:sz w:val="28"/>
          <w:szCs w:val="28"/>
        </w:rPr>
        <w:br w:type="page"/>
      </w:r>
    </w:p>
    <w:p w:rsidR="00A43B2E" w:rsidRPr="002E59E3" w:rsidRDefault="002E59E3" w:rsidP="004869E3">
      <w:pPr>
        <w:pStyle w:val="a3"/>
        <w:spacing w:line="360" w:lineRule="auto"/>
        <w:jc w:val="both"/>
        <w:rPr>
          <w:rFonts w:ascii="Times New Roman" w:hAnsi="Times New Roman" w:cs="Times New Roman"/>
          <w:b/>
          <w:sz w:val="28"/>
          <w:szCs w:val="28"/>
        </w:rPr>
      </w:pPr>
      <w:r w:rsidRPr="002E59E3">
        <w:rPr>
          <w:rFonts w:ascii="Times New Roman" w:hAnsi="Times New Roman" w:cs="Times New Roman"/>
          <w:b/>
          <w:sz w:val="28"/>
          <w:szCs w:val="28"/>
        </w:rPr>
        <w:lastRenderedPageBreak/>
        <w:t>Типы людей по способности адаптироваться</w:t>
      </w:r>
      <w:r w:rsidR="00B11BFE">
        <w:rPr>
          <w:rFonts w:ascii="Times New Roman" w:hAnsi="Times New Roman" w:cs="Times New Roman"/>
          <w:b/>
          <w:sz w:val="28"/>
          <w:szCs w:val="28"/>
        </w:rPr>
        <w:t>.</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Люди по-разному приспосабливаются к жизненным условиям. По способности адаптироваться можно выделить три типа людей.</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Представители первого типа ориентируются на текущий момент, легко приспосабливаются к обстановке. Они могут принимать эффективные решения «здесь и сейчас».</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Вторые привязаны к прошлому и способны действовать в рамках жесткой структуры с четкими разрешениями и запретами. Действия этих людей рациональны в рамках имеющейся структуры.</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Третий тип людей смотрит в будущее, их поведение неадекватно ситуации. Они плохо приспосабливаются к иерархической структуре, но хорошо генерируют полезные идеи. Знания о возможностях и типах адаптации людей к организационной среде позволяют разумно строить с ними деловые отношения</w:t>
      </w:r>
      <w:r w:rsidR="009870E3">
        <w:rPr>
          <w:rFonts w:ascii="Times New Roman" w:hAnsi="Times New Roman" w:cs="Times New Roman"/>
          <w:sz w:val="28"/>
          <w:szCs w:val="28"/>
        </w:rPr>
        <w:t>.</w:t>
      </w:r>
    </w:p>
    <w:p w:rsidR="009870E3" w:rsidRDefault="009870E3" w:rsidP="004869E3">
      <w:pPr>
        <w:pStyle w:val="a3"/>
        <w:spacing w:line="360" w:lineRule="auto"/>
        <w:jc w:val="both"/>
        <w:rPr>
          <w:rFonts w:ascii="Times New Roman" w:hAnsi="Times New Roman" w:cs="Times New Roman"/>
          <w:sz w:val="28"/>
          <w:szCs w:val="28"/>
        </w:rPr>
      </w:pPr>
      <w:r w:rsidRPr="00A43B2E">
        <w:rPr>
          <w:rFonts w:ascii="Times New Roman" w:hAnsi="Times New Roman" w:cs="Times New Roman"/>
          <w:sz w:val="28"/>
          <w:szCs w:val="28"/>
        </w:rPr>
        <w:t>Первый тип людей эффективнее работает при принятии решений, второй - при их реализации в рамках имеющейся структуры, а третий может использоваться в качестве генератора идей. Знания о возможностях и типах адаптации др. людей позволяют разумно строить с ними деловые отношения.</w:t>
      </w:r>
    </w:p>
    <w:p w:rsidR="009870E3" w:rsidRPr="001771C4" w:rsidRDefault="009870E3" w:rsidP="004869E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В</w:t>
      </w:r>
      <w:r w:rsidRPr="001771C4">
        <w:rPr>
          <w:rFonts w:ascii="Times New Roman" w:hAnsi="Times New Roman" w:cs="Times New Roman"/>
          <w:sz w:val="28"/>
          <w:szCs w:val="28"/>
        </w:rPr>
        <w:t xml:space="preserve"> основе пр</w:t>
      </w:r>
      <w:r>
        <w:rPr>
          <w:rFonts w:ascii="Times New Roman" w:hAnsi="Times New Roman" w:cs="Times New Roman"/>
          <w:sz w:val="28"/>
          <w:szCs w:val="28"/>
        </w:rPr>
        <w:t xml:space="preserve">оцесса взаимодействия личности </w:t>
      </w:r>
      <w:r w:rsidRPr="001771C4">
        <w:rPr>
          <w:rFonts w:ascii="Times New Roman" w:hAnsi="Times New Roman" w:cs="Times New Roman"/>
          <w:sz w:val="28"/>
          <w:szCs w:val="28"/>
        </w:rPr>
        <w:t>и организации находятся психологический и экономический контракты, которые определяют условия психологического и экономического вовлечения сотрудника в совместную деятельность. Они отражают сущность личности (интересная работа, достойная оплата, хороший психологический климат, уважение личности, удовлетворенность работой, возможности использования своего творческого потенциала) и соответствующие ожидания организации (высокие результаты деятельности сотрудника, преданность организации, добросовестный</w:t>
      </w:r>
      <w:r>
        <w:rPr>
          <w:rFonts w:ascii="Times New Roman" w:hAnsi="Times New Roman" w:cs="Times New Roman"/>
          <w:sz w:val="28"/>
          <w:szCs w:val="28"/>
        </w:rPr>
        <w:t xml:space="preserve"> труд, организационная культура</w:t>
      </w:r>
      <w:r w:rsidRPr="001771C4">
        <w:rPr>
          <w:rFonts w:ascii="Times New Roman" w:hAnsi="Times New Roman" w:cs="Times New Roman"/>
          <w:sz w:val="28"/>
          <w:szCs w:val="28"/>
        </w:rPr>
        <w:t>).</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 xml:space="preserve">Понятием «соответствие индивида и организации друг другу» обозначается степень конгруэнтности, соответствия ценностей работника и организации. Когда ценности вновь принятых на работу сотрудников аналогичны </w:t>
      </w:r>
      <w:r w:rsidRPr="001771C4">
        <w:rPr>
          <w:rFonts w:ascii="Times New Roman" w:hAnsi="Times New Roman" w:cs="Times New Roman"/>
          <w:sz w:val="28"/>
          <w:szCs w:val="28"/>
        </w:rPr>
        <w:lastRenderedPageBreak/>
        <w:t>ценностям их менеджеров, степень соответствия индивида и организации возрастает. Высокая конгруэнтность положительно коррелируете низкой текучестью кадров. Большое несоответствие между ценностями работника и его руководителя — причина практически полного отсутствия у работника такого чувства, как преданность организации. Второй фактор, определяющий взаимное соответствие организации и индивидуума, — личностные качества. Большему соответствию организации и индивида друг другу способствуют не только общие ценности, но и сходство личностных качеств.</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 xml:space="preserve">Индивидуальные личностные различия, относящиеся к изучению </w:t>
      </w:r>
      <w:r w:rsidR="00BD4E61">
        <w:rPr>
          <w:rFonts w:ascii="Times New Roman" w:hAnsi="Times New Roman" w:cs="Times New Roman"/>
          <w:sz w:val="28"/>
          <w:szCs w:val="28"/>
        </w:rPr>
        <w:t>организационного поведения</w:t>
      </w:r>
      <w:r w:rsidRPr="001771C4">
        <w:rPr>
          <w:rFonts w:ascii="Times New Roman" w:hAnsi="Times New Roman" w:cs="Times New Roman"/>
          <w:sz w:val="28"/>
          <w:szCs w:val="28"/>
        </w:rPr>
        <w:t xml:space="preserve"> можно разделить на три группы:</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1)</w:t>
      </w:r>
      <w:r w:rsidRPr="001771C4">
        <w:rPr>
          <w:rFonts w:ascii="Times New Roman" w:hAnsi="Times New Roman" w:cs="Times New Roman"/>
          <w:sz w:val="28"/>
          <w:szCs w:val="28"/>
        </w:rPr>
        <w:tab/>
        <w:t>демографические характеристики (например, возраст</w:t>
      </w:r>
      <w:r w:rsidR="00BD4E61">
        <w:rPr>
          <w:rFonts w:ascii="Times New Roman" w:hAnsi="Times New Roman" w:cs="Times New Roman"/>
          <w:sz w:val="28"/>
          <w:szCs w:val="28"/>
        </w:rPr>
        <w:t xml:space="preserve"> </w:t>
      </w:r>
      <w:r w:rsidRPr="001771C4">
        <w:rPr>
          <w:rFonts w:ascii="Times New Roman" w:hAnsi="Times New Roman" w:cs="Times New Roman"/>
          <w:sz w:val="28"/>
          <w:szCs w:val="28"/>
        </w:rPr>
        <w:t>и пол);</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2)</w:t>
      </w:r>
      <w:r w:rsidRPr="001771C4">
        <w:rPr>
          <w:rFonts w:ascii="Times New Roman" w:hAnsi="Times New Roman" w:cs="Times New Roman"/>
          <w:sz w:val="28"/>
          <w:szCs w:val="28"/>
        </w:rPr>
        <w:tab/>
        <w:t>компетентность (например, склонности и способности);</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3)</w:t>
      </w:r>
      <w:r w:rsidRPr="001771C4">
        <w:rPr>
          <w:rFonts w:ascii="Times New Roman" w:hAnsi="Times New Roman" w:cs="Times New Roman"/>
          <w:sz w:val="28"/>
          <w:szCs w:val="28"/>
        </w:rPr>
        <w:tab/>
        <w:t>психологические особенности (система ценностей, установки, отношение к работе, характер).</w:t>
      </w:r>
    </w:p>
    <w:p w:rsid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Каждая особенность может повлиять на производительность труда посредством воздействия на способности человека достигать поставленные цели. Конечно, значение различных факторов зависит от характера работы и требований работодателя.</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Демографические характеристики в определенной мере характеризуют человека. Некоторые из них внутренние — такие, как пол, раса, этническая принадлежность, возраст другие же внешние — социально-экономический статус и уровень образования. Демографические характеристики также можно разделить на временные, например, социально-экономический статус, и постоянные, такие как место, где человек жил в детстве, размер и социально-экономический статус его семьи. Демографические характеристики, компетентность и психологические особенности отражают различные стороны личности, поэтому все они важны при определении индивидуальности человека.</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 xml:space="preserve">Сформированные стереотипы восприятия людей основаны на таких личностных особенностях, как возраст, умственное развитие, физическая или </w:t>
      </w:r>
      <w:r w:rsidRPr="001771C4">
        <w:rPr>
          <w:rFonts w:ascii="Times New Roman" w:hAnsi="Times New Roman" w:cs="Times New Roman"/>
          <w:sz w:val="28"/>
          <w:szCs w:val="28"/>
        </w:rPr>
        <w:lastRenderedPageBreak/>
        <w:t>умственная неполноценность, национальная или религиозная принадлежность. Менеджеры и другие руководящие работники, которые придерживаются стандартных методов работы, упускают из вида индивидуальные различия людей. К сожалению, стереотипы часто формируют основу для неверных обобщений и решений, принятых менеджерами. Стереотипное мышление — это нездоровое мышление.</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Очевидно, что эффективность работы не зависит от пола, нет сильных различий между мужчиной и женщиной в способности решать проблемы, в аналитическом мышлении, мотивации, в талантах, обучаемости или общительности. А если учесть текучесть рабочей силы, то данные настолько перемешиваются, что невозможно прийти к однозначному выводу.</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Учитывая различия между людьми в повседневной жизни, следует, прежде всего, обращать внимание на демографические характеристики. Они важны также и при обсуждении условий работы, для того чтобы правильно реагировать на нужды и запросы работников. Несмотря на это демографические различия слишком часто приводят к неправильной оценке потенциала работника. Менеджер должен всегда помнить о том</w:t>
      </w:r>
      <w:r w:rsidR="00BD4E61">
        <w:rPr>
          <w:rFonts w:ascii="Times New Roman" w:hAnsi="Times New Roman" w:cs="Times New Roman"/>
          <w:sz w:val="28"/>
          <w:szCs w:val="28"/>
        </w:rPr>
        <w:t>,</w:t>
      </w:r>
      <w:r w:rsidRPr="001771C4">
        <w:rPr>
          <w:rFonts w:ascii="Times New Roman" w:hAnsi="Times New Roman" w:cs="Times New Roman"/>
          <w:sz w:val="28"/>
          <w:szCs w:val="28"/>
        </w:rPr>
        <w:t xml:space="preserve"> что демографические характеристики не самый верный показатель того, насколько конкретный человек подходит для данной работы. Компетентность, система ценностей, установки и особенности характера значительно более важные факторы.</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 xml:space="preserve">Понятие компетентности включает в себя склонности и способности, которые так необходимы человеку в работе. Склонность — это способность к научению. Способности можно определить как возможности, позволяющие человеку выполнять ту или иную работу, необходимую в данной ситуации. Другими словами, склонность — это потенциальная способность. Способности — врожденные или приобретенные в процессе обучения свойства, позволяющие личности производить какие-либо умственные или физические действия, являющиеся условиями достижения эффективности во многих видах деятельности. Общие способности включают интеллект, </w:t>
      </w:r>
      <w:r w:rsidRPr="001771C4">
        <w:rPr>
          <w:rFonts w:ascii="Times New Roman" w:hAnsi="Times New Roman" w:cs="Times New Roman"/>
          <w:sz w:val="28"/>
          <w:szCs w:val="28"/>
        </w:rPr>
        <w:lastRenderedPageBreak/>
        <w:t xml:space="preserve">обучаемость, креативность, </w:t>
      </w:r>
      <w:proofErr w:type="spellStart"/>
      <w:r w:rsidRPr="001771C4">
        <w:rPr>
          <w:rFonts w:ascii="Times New Roman" w:hAnsi="Times New Roman" w:cs="Times New Roman"/>
          <w:sz w:val="28"/>
          <w:szCs w:val="28"/>
        </w:rPr>
        <w:t>рефлексивность</w:t>
      </w:r>
      <w:proofErr w:type="spellEnd"/>
      <w:r w:rsidRPr="001771C4">
        <w:rPr>
          <w:rFonts w:ascii="Times New Roman" w:hAnsi="Times New Roman" w:cs="Times New Roman"/>
          <w:sz w:val="28"/>
          <w:szCs w:val="28"/>
        </w:rPr>
        <w:t xml:space="preserve">, активность, </w:t>
      </w:r>
      <w:proofErr w:type="spellStart"/>
      <w:r w:rsidRPr="001771C4">
        <w:rPr>
          <w:rFonts w:ascii="Times New Roman" w:hAnsi="Times New Roman" w:cs="Times New Roman"/>
          <w:sz w:val="28"/>
          <w:szCs w:val="28"/>
        </w:rPr>
        <w:t>саморегуляцию</w:t>
      </w:r>
      <w:proofErr w:type="spellEnd"/>
      <w:r w:rsidRPr="001771C4">
        <w:rPr>
          <w:rFonts w:ascii="Times New Roman" w:hAnsi="Times New Roman" w:cs="Times New Roman"/>
          <w:sz w:val="28"/>
          <w:szCs w:val="28"/>
        </w:rPr>
        <w:t xml:space="preserve">. Способности можно </w:t>
      </w:r>
      <w:r w:rsidR="00BD4E61" w:rsidRPr="001771C4">
        <w:rPr>
          <w:rFonts w:ascii="Times New Roman" w:hAnsi="Times New Roman" w:cs="Times New Roman"/>
          <w:sz w:val="28"/>
          <w:szCs w:val="28"/>
        </w:rPr>
        <w:t>определить,</w:t>
      </w:r>
      <w:r w:rsidRPr="001771C4">
        <w:rPr>
          <w:rFonts w:ascii="Times New Roman" w:hAnsi="Times New Roman" w:cs="Times New Roman"/>
          <w:sz w:val="28"/>
          <w:szCs w:val="28"/>
        </w:rPr>
        <w:t xml:space="preserve"> как умственные, физические и психомоторные. Если рассматривать на организационном уровне, то можно сказать, что способности и усилия, которые прилагает в процессе работы человек, являются ключевыми факторами, определяющими его поведение и показатели работы. Вопрос состоит не в необходимости того, чтобы работник обладал всеми этими способностями в высшем их проявлении, а в том</w:t>
      </w:r>
      <w:r w:rsidR="00BD4E61">
        <w:rPr>
          <w:rFonts w:ascii="Times New Roman" w:hAnsi="Times New Roman" w:cs="Times New Roman"/>
          <w:sz w:val="28"/>
          <w:szCs w:val="28"/>
        </w:rPr>
        <w:t>,</w:t>
      </w:r>
      <w:r w:rsidRPr="001771C4">
        <w:rPr>
          <w:rFonts w:ascii="Times New Roman" w:hAnsi="Times New Roman" w:cs="Times New Roman"/>
          <w:sz w:val="28"/>
          <w:szCs w:val="28"/>
        </w:rPr>
        <w:t xml:space="preserve"> что различные задачи требуют специфического развития того или иного вида способностей. Это положение принципиально важно для понимания и предсказания поведения личности в процессе работы.</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Компетентность также является важным показателем для работодателей, начиная с момента, когда менеджер только набирает работников. Когда человек с подходящими характеристиками уже отобран, различные программы обучения, тренинга и семинары используются для того, чтобы улучшить и развить необходимые навыки. Техника совершенствования способностей — важный вклад в человеческие ресурсы, поскольку компетентность стала силой, которая может стимулировать человека. Психологи называют это движущей силой. Компетентность дает человеку чувство совершенного владения профессией. Работники, осознающие свою компетентность в вопросах, имеющих отношение к их рабо</w:t>
      </w:r>
      <w:r w:rsidR="00BD4E61">
        <w:rPr>
          <w:rFonts w:ascii="Times New Roman" w:hAnsi="Times New Roman" w:cs="Times New Roman"/>
          <w:sz w:val="28"/>
          <w:szCs w:val="28"/>
        </w:rPr>
        <w:t>те, трудятся более эффективно. В</w:t>
      </w:r>
      <w:r w:rsidRPr="001771C4">
        <w:rPr>
          <w:rFonts w:ascii="Times New Roman" w:hAnsi="Times New Roman" w:cs="Times New Roman"/>
          <w:sz w:val="28"/>
          <w:szCs w:val="28"/>
        </w:rPr>
        <w:t xml:space="preserve"> этом смысле компетентность — умственная и физическая — становится источником, вдохновляющим людей работать усердно.</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 xml:space="preserve">Психологические особенности. Исследователи </w:t>
      </w:r>
      <w:r w:rsidR="00BD4E61">
        <w:rPr>
          <w:rFonts w:ascii="Times New Roman" w:hAnsi="Times New Roman" w:cs="Times New Roman"/>
          <w:sz w:val="28"/>
          <w:szCs w:val="28"/>
        </w:rPr>
        <w:t>организационного поведения</w:t>
      </w:r>
      <w:r w:rsidRPr="001771C4">
        <w:rPr>
          <w:rFonts w:ascii="Times New Roman" w:hAnsi="Times New Roman" w:cs="Times New Roman"/>
          <w:sz w:val="28"/>
          <w:szCs w:val="28"/>
        </w:rPr>
        <w:t xml:space="preserve"> уделяют значительное внимание рассмотрению личностных качеств людей, важных для совершения той или иной работы. Поэтому полезным для менеджеров будет знакомство с радом личностных особенностей, которые можно использовать для прогнозирования поведения в организациях. К важным личностным характеристикам можно отнести самооценку, локус контроля, авторитаризм, макиавеллизм, ориентацию на достижения, склонность к риску, догматизм, </w:t>
      </w:r>
      <w:proofErr w:type="spellStart"/>
      <w:r w:rsidRPr="001771C4">
        <w:rPr>
          <w:rFonts w:ascii="Times New Roman" w:hAnsi="Times New Roman" w:cs="Times New Roman"/>
          <w:sz w:val="28"/>
          <w:szCs w:val="28"/>
        </w:rPr>
        <w:t>самомониторинг</w:t>
      </w:r>
      <w:proofErr w:type="spellEnd"/>
      <w:r w:rsidRPr="001771C4">
        <w:rPr>
          <w:rFonts w:ascii="Times New Roman" w:hAnsi="Times New Roman" w:cs="Times New Roman"/>
          <w:sz w:val="28"/>
          <w:szCs w:val="28"/>
        </w:rPr>
        <w:t xml:space="preserve">. </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lastRenderedPageBreak/>
        <w:t>Для процесса взаимодействия человека и организации большое значение имеют такие характеристики, как ценности личности и установки личности.</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Личностные ценности — это осознанные и принятые человеком общие компоненты смысла его жизни. Личностные ценности должны быть обеспечены смысловым, эмоционально переживаемым, задевающим личность отношением к жизни. Ценностью можно назвать то</w:t>
      </w:r>
      <w:r w:rsidR="00BD4E61" w:rsidRPr="001771C4">
        <w:rPr>
          <w:rFonts w:ascii="Times New Roman" w:hAnsi="Times New Roman" w:cs="Times New Roman"/>
          <w:sz w:val="28"/>
          <w:szCs w:val="28"/>
        </w:rPr>
        <w:t>, что</w:t>
      </w:r>
      <w:r w:rsidRPr="001771C4">
        <w:rPr>
          <w:rFonts w:ascii="Times New Roman" w:hAnsi="Times New Roman" w:cs="Times New Roman"/>
          <w:sz w:val="28"/>
          <w:szCs w:val="28"/>
        </w:rPr>
        <w:t xml:space="preserve"> обладает особой важностью для человека, то</w:t>
      </w:r>
      <w:r w:rsidR="00BD4E61" w:rsidRPr="001771C4">
        <w:rPr>
          <w:rFonts w:ascii="Times New Roman" w:hAnsi="Times New Roman" w:cs="Times New Roman"/>
          <w:sz w:val="28"/>
          <w:szCs w:val="28"/>
        </w:rPr>
        <w:t>, что</w:t>
      </w:r>
      <w:r w:rsidRPr="001771C4">
        <w:rPr>
          <w:rFonts w:ascii="Times New Roman" w:hAnsi="Times New Roman" w:cs="Times New Roman"/>
          <w:sz w:val="28"/>
          <w:szCs w:val="28"/>
        </w:rPr>
        <w:t xml:space="preserve"> он готов оберегать и защищать от посягательств и разрушения со стороны других людей.</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Личностные ценности есть у каждого человека. Среди этих ценностей как уникальные, характерные только для данного индивида, так и ценности, которые объединяют его с определенной категорией людей. Есть ценности, которые важны для всех людей и имеют общечеловеческое значение — например, мир</w:t>
      </w:r>
      <w:r w:rsidR="00BD4E61" w:rsidRPr="001771C4">
        <w:rPr>
          <w:rFonts w:ascii="Times New Roman" w:hAnsi="Times New Roman" w:cs="Times New Roman"/>
          <w:sz w:val="28"/>
          <w:szCs w:val="28"/>
        </w:rPr>
        <w:t>, свобода</w:t>
      </w:r>
      <w:r w:rsidRPr="001771C4">
        <w:rPr>
          <w:rFonts w:ascii="Times New Roman" w:hAnsi="Times New Roman" w:cs="Times New Roman"/>
          <w:sz w:val="28"/>
          <w:szCs w:val="28"/>
        </w:rPr>
        <w:t>, благополучие близких, уважение и любовь. Наличие общих ценностей помогает людям понимать друг друга, сотрудничать, оказывать помощь и поддер</w:t>
      </w:r>
      <w:r w:rsidR="00BD4E61">
        <w:rPr>
          <w:rFonts w:ascii="Times New Roman" w:hAnsi="Times New Roman" w:cs="Times New Roman"/>
          <w:sz w:val="28"/>
          <w:szCs w:val="28"/>
        </w:rPr>
        <w:t xml:space="preserve">жку. Отсутствие общих ценностей </w:t>
      </w:r>
      <w:r w:rsidRPr="001771C4">
        <w:rPr>
          <w:rFonts w:ascii="Times New Roman" w:hAnsi="Times New Roman" w:cs="Times New Roman"/>
          <w:sz w:val="28"/>
          <w:szCs w:val="28"/>
        </w:rPr>
        <w:t xml:space="preserve">(объективное или субъективное) или противоречие ценностей разделяет людей по лагерям, превращает их в оппонентов, соперников и противников. Изучение ценностей занимает важное место в </w:t>
      </w:r>
      <w:r w:rsidR="00BD4E61">
        <w:rPr>
          <w:rFonts w:ascii="Times New Roman" w:hAnsi="Times New Roman" w:cs="Times New Roman"/>
          <w:sz w:val="28"/>
          <w:szCs w:val="28"/>
        </w:rPr>
        <w:t>организационном поведении</w:t>
      </w:r>
      <w:r w:rsidRPr="001771C4">
        <w:rPr>
          <w:rFonts w:ascii="Times New Roman" w:hAnsi="Times New Roman" w:cs="Times New Roman"/>
          <w:sz w:val="28"/>
          <w:szCs w:val="28"/>
        </w:rPr>
        <w:t xml:space="preserve"> поскольку ценности являются такими индивидуальными особенностями, которые влияют на установки, отношения, восприятие, потребности и стремления людей.</w:t>
      </w:r>
    </w:p>
    <w:p w:rsidR="001771C4" w:rsidRPr="001771C4"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Родители, друзья, учителя, социальные группы могут влиять на формирование индивидуальных ценностей человека. Иерархическая система ценностей личности формируется в процессе обучения и приобретения жизненного опыта под воздействием сложившихся культурных условий. Так как процесс обучения и накопления опыта у каждого свой, то различия в составе и иерархии системы ценностей неизбежны.</w:t>
      </w:r>
    </w:p>
    <w:p w:rsidR="00A43B2E" w:rsidRDefault="001771C4" w:rsidP="004869E3">
      <w:pPr>
        <w:pStyle w:val="a3"/>
        <w:spacing w:line="360" w:lineRule="auto"/>
        <w:jc w:val="both"/>
        <w:rPr>
          <w:rFonts w:ascii="Times New Roman" w:hAnsi="Times New Roman" w:cs="Times New Roman"/>
          <w:sz w:val="28"/>
          <w:szCs w:val="28"/>
        </w:rPr>
      </w:pPr>
      <w:r w:rsidRPr="001771C4">
        <w:rPr>
          <w:rFonts w:ascii="Times New Roman" w:hAnsi="Times New Roman" w:cs="Times New Roman"/>
          <w:sz w:val="28"/>
          <w:szCs w:val="28"/>
        </w:rPr>
        <w:t>Ценности, таким образом. — это глубокие убеждения, которые определяют действия и суждения в различных ситуациях.</w:t>
      </w:r>
    </w:p>
    <w:p w:rsidR="009870E3" w:rsidRDefault="009870E3" w:rsidP="004869E3">
      <w:pPr>
        <w:pStyle w:val="a3"/>
        <w:spacing w:line="360" w:lineRule="auto"/>
        <w:jc w:val="both"/>
        <w:rPr>
          <w:rFonts w:ascii="Times New Roman" w:hAnsi="Times New Roman" w:cs="Times New Roman"/>
          <w:sz w:val="28"/>
          <w:szCs w:val="28"/>
        </w:rPr>
      </w:pPr>
    </w:p>
    <w:p w:rsidR="009870E3" w:rsidRDefault="009870E3" w:rsidP="004869E3">
      <w:p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br w:type="page"/>
      </w:r>
    </w:p>
    <w:p w:rsidR="009870E3" w:rsidRDefault="009870E3">
      <w:pPr>
        <w:rPr>
          <w:rFonts w:ascii="Times New Roman" w:hAnsi="Times New Roman" w:cs="Times New Roman"/>
          <w:b/>
          <w:sz w:val="28"/>
          <w:szCs w:val="28"/>
        </w:rPr>
      </w:pPr>
      <w:r>
        <w:rPr>
          <w:rFonts w:ascii="Times New Roman" w:hAnsi="Times New Roman" w:cs="Times New Roman"/>
          <w:b/>
          <w:sz w:val="28"/>
          <w:szCs w:val="28"/>
        </w:rPr>
        <w:lastRenderedPageBreak/>
        <w:t>Тестовые задания</w:t>
      </w:r>
    </w:p>
    <w:p w:rsidR="009870E3" w:rsidRPr="009870E3" w:rsidRDefault="009870E3" w:rsidP="009870E3">
      <w:pPr>
        <w:rPr>
          <w:rFonts w:ascii="Times New Roman" w:hAnsi="Times New Roman" w:cs="Times New Roman"/>
          <w:sz w:val="28"/>
          <w:szCs w:val="28"/>
        </w:rPr>
      </w:pPr>
      <w:r w:rsidRPr="009870E3">
        <w:rPr>
          <w:rFonts w:ascii="Times New Roman" w:hAnsi="Times New Roman" w:cs="Times New Roman"/>
          <w:sz w:val="28"/>
          <w:szCs w:val="28"/>
        </w:rPr>
        <w:t>Тест 1. Экономически активное население – это</w:t>
      </w:r>
    </w:p>
    <w:p w:rsidR="009870E3" w:rsidRPr="009870E3" w:rsidRDefault="009870E3" w:rsidP="009870E3">
      <w:pPr>
        <w:rPr>
          <w:rFonts w:ascii="Times New Roman" w:hAnsi="Times New Roman" w:cs="Times New Roman"/>
          <w:sz w:val="28"/>
          <w:szCs w:val="28"/>
        </w:rPr>
      </w:pPr>
      <w:r w:rsidRPr="009870E3">
        <w:rPr>
          <w:rFonts w:ascii="Times New Roman" w:hAnsi="Times New Roman" w:cs="Times New Roman"/>
          <w:sz w:val="28"/>
          <w:szCs w:val="28"/>
        </w:rPr>
        <w:t>а. часть населения, предлагающа</w:t>
      </w:r>
      <w:r>
        <w:rPr>
          <w:rFonts w:ascii="Times New Roman" w:hAnsi="Times New Roman" w:cs="Times New Roman"/>
          <w:sz w:val="28"/>
          <w:szCs w:val="28"/>
        </w:rPr>
        <w:t xml:space="preserve">я рабочую силу на рынке труда; </w:t>
      </w:r>
    </w:p>
    <w:p w:rsidR="009870E3" w:rsidRPr="009870E3" w:rsidRDefault="009870E3" w:rsidP="009870E3">
      <w:pPr>
        <w:rPr>
          <w:rFonts w:ascii="Times New Roman" w:hAnsi="Times New Roman" w:cs="Times New Roman"/>
          <w:sz w:val="28"/>
          <w:szCs w:val="28"/>
        </w:rPr>
      </w:pPr>
      <w:r w:rsidRPr="009870E3">
        <w:rPr>
          <w:rFonts w:ascii="Times New Roman" w:hAnsi="Times New Roman" w:cs="Times New Roman"/>
          <w:sz w:val="28"/>
          <w:szCs w:val="28"/>
        </w:rPr>
        <w:t>б. часть населения, обеспечивающая предложение рабочей силы для производства товаров и услуг;</w:t>
      </w:r>
    </w:p>
    <w:p w:rsidR="009870E3" w:rsidRDefault="009870E3" w:rsidP="009870E3">
      <w:pPr>
        <w:rPr>
          <w:rFonts w:ascii="Times New Roman" w:hAnsi="Times New Roman" w:cs="Times New Roman"/>
          <w:sz w:val="28"/>
          <w:szCs w:val="28"/>
        </w:rPr>
      </w:pPr>
      <w:r w:rsidRPr="009870E3">
        <w:rPr>
          <w:rFonts w:ascii="Times New Roman" w:hAnsi="Times New Roman" w:cs="Times New Roman"/>
          <w:sz w:val="28"/>
          <w:szCs w:val="28"/>
        </w:rPr>
        <w:t>в. часть населения, занятая в производстве товаров и услуг.</w:t>
      </w:r>
    </w:p>
    <w:p w:rsidR="009870E3" w:rsidRPr="009870E3" w:rsidRDefault="009870E3" w:rsidP="009870E3">
      <w:pPr>
        <w:rPr>
          <w:rFonts w:ascii="Times New Roman" w:hAnsi="Times New Roman" w:cs="Times New Roman"/>
          <w:sz w:val="28"/>
          <w:szCs w:val="28"/>
        </w:rPr>
      </w:pPr>
      <w:r>
        <w:rPr>
          <w:rFonts w:ascii="Times New Roman" w:hAnsi="Times New Roman" w:cs="Times New Roman"/>
          <w:sz w:val="28"/>
          <w:szCs w:val="28"/>
        </w:rPr>
        <w:t>Ответ: а</w:t>
      </w:r>
    </w:p>
    <w:p w:rsidR="009870E3" w:rsidRPr="009870E3" w:rsidRDefault="009870E3" w:rsidP="009870E3">
      <w:pPr>
        <w:rPr>
          <w:rFonts w:ascii="Times New Roman" w:hAnsi="Times New Roman" w:cs="Times New Roman"/>
          <w:sz w:val="28"/>
          <w:szCs w:val="28"/>
        </w:rPr>
      </w:pPr>
      <w:r w:rsidRPr="009870E3">
        <w:rPr>
          <w:rFonts w:ascii="Times New Roman" w:hAnsi="Times New Roman" w:cs="Times New Roman"/>
          <w:sz w:val="28"/>
          <w:szCs w:val="28"/>
        </w:rPr>
        <w:t>Тест 2. Работодатели - это лица,</w:t>
      </w:r>
    </w:p>
    <w:p w:rsidR="009870E3" w:rsidRPr="009870E3" w:rsidRDefault="009870E3" w:rsidP="009870E3">
      <w:pPr>
        <w:rPr>
          <w:rFonts w:ascii="Times New Roman" w:hAnsi="Times New Roman" w:cs="Times New Roman"/>
          <w:sz w:val="28"/>
          <w:szCs w:val="28"/>
        </w:rPr>
      </w:pPr>
      <w:r w:rsidRPr="009870E3">
        <w:rPr>
          <w:rFonts w:ascii="Times New Roman" w:hAnsi="Times New Roman" w:cs="Times New Roman"/>
          <w:sz w:val="28"/>
          <w:szCs w:val="28"/>
        </w:rPr>
        <w:t>а. управляющие собственным, либо уполномоченные государством управлять, предприятиями;</w:t>
      </w:r>
    </w:p>
    <w:p w:rsidR="009870E3" w:rsidRPr="009870E3" w:rsidRDefault="009870E3" w:rsidP="009870E3">
      <w:pPr>
        <w:rPr>
          <w:rFonts w:ascii="Times New Roman" w:hAnsi="Times New Roman" w:cs="Times New Roman"/>
          <w:sz w:val="28"/>
          <w:szCs w:val="28"/>
        </w:rPr>
      </w:pPr>
      <w:r w:rsidRPr="009870E3">
        <w:rPr>
          <w:rFonts w:ascii="Times New Roman" w:hAnsi="Times New Roman" w:cs="Times New Roman"/>
          <w:sz w:val="28"/>
          <w:szCs w:val="28"/>
        </w:rPr>
        <w:t>б. руководители предприятий.</w:t>
      </w:r>
    </w:p>
    <w:p w:rsidR="009870E3" w:rsidRDefault="009870E3" w:rsidP="009870E3">
      <w:pPr>
        <w:rPr>
          <w:rFonts w:ascii="Times New Roman" w:hAnsi="Times New Roman" w:cs="Times New Roman"/>
          <w:sz w:val="28"/>
          <w:szCs w:val="28"/>
        </w:rPr>
      </w:pPr>
      <w:r w:rsidRPr="009870E3">
        <w:rPr>
          <w:rFonts w:ascii="Times New Roman" w:hAnsi="Times New Roman" w:cs="Times New Roman"/>
          <w:sz w:val="28"/>
          <w:szCs w:val="28"/>
        </w:rPr>
        <w:t>в. принимающие решения о приеме на работу.</w:t>
      </w:r>
    </w:p>
    <w:p w:rsidR="009870E3" w:rsidRPr="009870E3" w:rsidRDefault="009870E3" w:rsidP="009870E3">
      <w:pPr>
        <w:rPr>
          <w:rFonts w:ascii="Times New Roman" w:hAnsi="Times New Roman" w:cs="Times New Roman"/>
          <w:sz w:val="28"/>
          <w:szCs w:val="28"/>
        </w:rPr>
      </w:pPr>
      <w:r>
        <w:rPr>
          <w:rFonts w:ascii="Times New Roman" w:hAnsi="Times New Roman" w:cs="Times New Roman"/>
          <w:sz w:val="28"/>
          <w:szCs w:val="28"/>
        </w:rPr>
        <w:t>Ответ: в</w:t>
      </w:r>
    </w:p>
    <w:p w:rsidR="009870E3" w:rsidRPr="009870E3" w:rsidRDefault="009870E3" w:rsidP="009870E3">
      <w:pPr>
        <w:rPr>
          <w:rFonts w:ascii="Times New Roman" w:hAnsi="Times New Roman" w:cs="Times New Roman"/>
          <w:sz w:val="28"/>
          <w:szCs w:val="28"/>
        </w:rPr>
      </w:pPr>
      <w:r w:rsidRPr="009870E3">
        <w:rPr>
          <w:rFonts w:ascii="Times New Roman" w:hAnsi="Times New Roman" w:cs="Times New Roman"/>
          <w:sz w:val="28"/>
          <w:szCs w:val="28"/>
        </w:rPr>
        <w:t>Тест 3. Экономически неактивное население - это</w:t>
      </w:r>
    </w:p>
    <w:p w:rsidR="009870E3" w:rsidRPr="009870E3" w:rsidRDefault="009870E3" w:rsidP="009870E3">
      <w:pPr>
        <w:rPr>
          <w:rFonts w:ascii="Times New Roman" w:hAnsi="Times New Roman" w:cs="Times New Roman"/>
          <w:sz w:val="28"/>
          <w:szCs w:val="28"/>
        </w:rPr>
      </w:pPr>
      <w:r w:rsidRPr="009870E3">
        <w:rPr>
          <w:rFonts w:ascii="Times New Roman" w:hAnsi="Times New Roman" w:cs="Times New Roman"/>
          <w:sz w:val="28"/>
          <w:szCs w:val="28"/>
        </w:rPr>
        <w:t>а. безработное население;</w:t>
      </w:r>
    </w:p>
    <w:p w:rsidR="009870E3" w:rsidRPr="009870E3" w:rsidRDefault="009870E3" w:rsidP="009870E3">
      <w:pPr>
        <w:rPr>
          <w:rFonts w:ascii="Times New Roman" w:hAnsi="Times New Roman" w:cs="Times New Roman"/>
          <w:sz w:val="28"/>
          <w:szCs w:val="28"/>
        </w:rPr>
      </w:pPr>
      <w:r w:rsidRPr="009870E3">
        <w:rPr>
          <w:rFonts w:ascii="Times New Roman" w:hAnsi="Times New Roman" w:cs="Times New Roman"/>
          <w:sz w:val="28"/>
          <w:szCs w:val="28"/>
        </w:rPr>
        <w:t>б. население не занятое и не стоящее на учете в органах занятости;</w:t>
      </w:r>
    </w:p>
    <w:p w:rsidR="009870E3" w:rsidRDefault="009870E3" w:rsidP="009870E3">
      <w:pPr>
        <w:rPr>
          <w:rFonts w:ascii="Times New Roman" w:hAnsi="Times New Roman" w:cs="Times New Roman"/>
          <w:sz w:val="28"/>
          <w:szCs w:val="28"/>
        </w:rPr>
      </w:pPr>
      <w:r>
        <w:rPr>
          <w:rFonts w:ascii="Times New Roman" w:hAnsi="Times New Roman" w:cs="Times New Roman"/>
          <w:sz w:val="28"/>
          <w:szCs w:val="28"/>
        </w:rPr>
        <w:t xml:space="preserve">в. </w:t>
      </w:r>
      <w:r w:rsidRPr="009870E3">
        <w:rPr>
          <w:rFonts w:ascii="Times New Roman" w:hAnsi="Times New Roman" w:cs="Times New Roman"/>
          <w:sz w:val="28"/>
          <w:szCs w:val="28"/>
        </w:rPr>
        <w:t xml:space="preserve">население, которое не входит в состав рабочей силы. </w:t>
      </w:r>
    </w:p>
    <w:p w:rsidR="009870E3" w:rsidRPr="009870E3" w:rsidRDefault="009870E3" w:rsidP="009870E3">
      <w:pPr>
        <w:rPr>
          <w:rFonts w:ascii="Times New Roman" w:hAnsi="Times New Roman" w:cs="Times New Roman"/>
          <w:sz w:val="28"/>
          <w:szCs w:val="28"/>
        </w:rPr>
      </w:pPr>
      <w:r>
        <w:rPr>
          <w:rFonts w:ascii="Times New Roman" w:hAnsi="Times New Roman" w:cs="Times New Roman"/>
          <w:sz w:val="28"/>
          <w:szCs w:val="28"/>
        </w:rPr>
        <w:t>Ответ: в</w:t>
      </w:r>
    </w:p>
    <w:p w:rsidR="009870E3" w:rsidRDefault="009870E3">
      <w:pPr>
        <w:rPr>
          <w:rFonts w:ascii="Times New Roman" w:hAnsi="Times New Roman" w:cs="Times New Roman"/>
          <w:b/>
          <w:sz w:val="28"/>
          <w:szCs w:val="28"/>
        </w:rPr>
      </w:pPr>
      <w:r>
        <w:rPr>
          <w:rFonts w:ascii="Times New Roman" w:hAnsi="Times New Roman" w:cs="Times New Roman"/>
          <w:b/>
          <w:sz w:val="28"/>
          <w:szCs w:val="28"/>
        </w:rPr>
        <w:br w:type="page"/>
      </w:r>
    </w:p>
    <w:p w:rsidR="009870E3" w:rsidRPr="009870E3" w:rsidRDefault="009870E3" w:rsidP="004869E3">
      <w:pPr>
        <w:pStyle w:val="a3"/>
        <w:spacing w:line="360" w:lineRule="auto"/>
        <w:jc w:val="both"/>
        <w:rPr>
          <w:rFonts w:ascii="Times New Roman" w:hAnsi="Times New Roman" w:cs="Times New Roman"/>
          <w:b/>
          <w:sz w:val="28"/>
          <w:szCs w:val="28"/>
        </w:rPr>
      </w:pPr>
      <w:bookmarkStart w:id="0" w:name="_GoBack"/>
      <w:r w:rsidRPr="009870E3">
        <w:rPr>
          <w:rFonts w:ascii="Times New Roman" w:hAnsi="Times New Roman" w:cs="Times New Roman"/>
          <w:b/>
          <w:sz w:val="28"/>
          <w:szCs w:val="28"/>
        </w:rPr>
        <w:lastRenderedPageBreak/>
        <w:t>Список литературы</w:t>
      </w:r>
    </w:p>
    <w:p w:rsidR="009870E3" w:rsidRDefault="009870E3" w:rsidP="004869E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Pr="009870E3">
        <w:rPr>
          <w:rFonts w:ascii="Times New Roman" w:hAnsi="Times New Roman" w:cs="Times New Roman"/>
          <w:sz w:val="28"/>
          <w:szCs w:val="28"/>
        </w:rPr>
        <w:t>.</w:t>
      </w:r>
      <w:r w:rsidRPr="009870E3">
        <w:rPr>
          <w:rFonts w:ascii="Times New Roman" w:hAnsi="Times New Roman" w:cs="Times New Roman"/>
          <w:sz w:val="28"/>
          <w:szCs w:val="28"/>
        </w:rPr>
        <w:tab/>
        <w:t>Егоршин А.П. Управление персоналом: Учебник для вузов. Гриф МО. - Н. Новгород: 2012.</w:t>
      </w:r>
    </w:p>
    <w:p w:rsidR="009870E3" w:rsidRPr="009870E3" w:rsidRDefault="009870E3" w:rsidP="004869E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Pr="009870E3">
        <w:rPr>
          <w:rFonts w:ascii="Times New Roman" w:hAnsi="Times New Roman" w:cs="Times New Roman"/>
          <w:sz w:val="28"/>
          <w:szCs w:val="28"/>
        </w:rPr>
        <w:t>.</w:t>
      </w:r>
      <w:r w:rsidRPr="009870E3">
        <w:rPr>
          <w:rFonts w:ascii="Times New Roman" w:hAnsi="Times New Roman" w:cs="Times New Roman"/>
          <w:sz w:val="28"/>
          <w:szCs w:val="28"/>
        </w:rPr>
        <w:tab/>
      </w:r>
      <w:proofErr w:type="spellStart"/>
      <w:r w:rsidRPr="009870E3">
        <w:rPr>
          <w:rFonts w:ascii="Times New Roman" w:hAnsi="Times New Roman" w:cs="Times New Roman"/>
          <w:sz w:val="28"/>
          <w:szCs w:val="28"/>
        </w:rPr>
        <w:t>Кибанов</w:t>
      </w:r>
      <w:proofErr w:type="spellEnd"/>
      <w:r w:rsidRPr="009870E3">
        <w:rPr>
          <w:rFonts w:ascii="Times New Roman" w:hAnsi="Times New Roman" w:cs="Times New Roman"/>
          <w:sz w:val="28"/>
          <w:szCs w:val="28"/>
        </w:rPr>
        <w:t xml:space="preserve"> А.Я., </w:t>
      </w:r>
      <w:proofErr w:type="spellStart"/>
      <w:r w:rsidRPr="009870E3">
        <w:rPr>
          <w:rFonts w:ascii="Times New Roman" w:hAnsi="Times New Roman" w:cs="Times New Roman"/>
          <w:sz w:val="28"/>
          <w:szCs w:val="28"/>
        </w:rPr>
        <w:t>Дуракова</w:t>
      </w:r>
      <w:proofErr w:type="spellEnd"/>
      <w:r w:rsidRPr="009870E3">
        <w:rPr>
          <w:rFonts w:ascii="Times New Roman" w:hAnsi="Times New Roman" w:cs="Times New Roman"/>
          <w:sz w:val="28"/>
          <w:szCs w:val="28"/>
        </w:rPr>
        <w:t xml:space="preserve"> И.Б. Управление персоналом организации. Отбор и оценка при найме. Аттестация. Учебное пособие. М.: Экзамен, 2012.</w:t>
      </w:r>
    </w:p>
    <w:p w:rsidR="009870E3" w:rsidRDefault="009870E3" w:rsidP="004869E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Pr="009870E3">
        <w:rPr>
          <w:rFonts w:ascii="Times New Roman" w:hAnsi="Times New Roman" w:cs="Times New Roman"/>
          <w:sz w:val="28"/>
          <w:szCs w:val="28"/>
        </w:rPr>
        <w:t>.</w:t>
      </w:r>
      <w:r w:rsidRPr="009870E3">
        <w:rPr>
          <w:rFonts w:ascii="Times New Roman" w:hAnsi="Times New Roman" w:cs="Times New Roman"/>
          <w:sz w:val="28"/>
          <w:szCs w:val="28"/>
        </w:rPr>
        <w:tab/>
        <w:t xml:space="preserve">Управление персоналом организации: Практикум: Учебное пособие/ Под ред. А.Я. </w:t>
      </w:r>
      <w:proofErr w:type="spellStart"/>
      <w:r w:rsidRPr="009870E3">
        <w:rPr>
          <w:rFonts w:ascii="Times New Roman" w:hAnsi="Times New Roman" w:cs="Times New Roman"/>
          <w:sz w:val="28"/>
          <w:szCs w:val="28"/>
        </w:rPr>
        <w:t>Кибанова</w:t>
      </w:r>
      <w:proofErr w:type="spellEnd"/>
      <w:r w:rsidRPr="009870E3">
        <w:rPr>
          <w:rFonts w:ascii="Times New Roman" w:hAnsi="Times New Roman" w:cs="Times New Roman"/>
          <w:sz w:val="28"/>
          <w:szCs w:val="28"/>
        </w:rPr>
        <w:t>. - М.: ИНФРА-М, 2012.</w:t>
      </w:r>
    </w:p>
    <w:p w:rsidR="009870E3" w:rsidRDefault="009870E3" w:rsidP="004869E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4</w:t>
      </w:r>
      <w:r w:rsidRPr="009870E3">
        <w:rPr>
          <w:rFonts w:ascii="Times New Roman" w:hAnsi="Times New Roman" w:cs="Times New Roman"/>
          <w:sz w:val="28"/>
          <w:szCs w:val="28"/>
        </w:rPr>
        <w:t>.</w:t>
      </w:r>
      <w:r w:rsidRPr="009870E3">
        <w:rPr>
          <w:rFonts w:ascii="Times New Roman" w:hAnsi="Times New Roman" w:cs="Times New Roman"/>
          <w:sz w:val="28"/>
          <w:szCs w:val="28"/>
        </w:rPr>
        <w:tab/>
        <w:t xml:space="preserve">Харитонова Е.Н. Управление человеческими ресурсами: Учебное пособие/ Е.Н. Харитонова, Н.А. Харитонова; Финансовый университет, кафедра менеджмента, кафедра экономики и антикризисного управления. - М.; </w:t>
      </w:r>
      <w:proofErr w:type="spellStart"/>
      <w:r w:rsidRPr="009870E3">
        <w:rPr>
          <w:rFonts w:ascii="Times New Roman" w:hAnsi="Times New Roman" w:cs="Times New Roman"/>
          <w:sz w:val="28"/>
          <w:szCs w:val="28"/>
        </w:rPr>
        <w:t>Финуниверситет</w:t>
      </w:r>
      <w:proofErr w:type="spellEnd"/>
      <w:r w:rsidRPr="009870E3">
        <w:rPr>
          <w:rFonts w:ascii="Times New Roman" w:hAnsi="Times New Roman" w:cs="Times New Roman"/>
          <w:sz w:val="28"/>
          <w:szCs w:val="28"/>
        </w:rPr>
        <w:t>, 2012.</w:t>
      </w:r>
    </w:p>
    <w:p w:rsidR="009870E3" w:rsidRDefault="009870E3" w:rsidP="004869E3">
      <w:pPr>
        <w:pStyle w:val="a3"/>
        <w:spacing w:line="360" w:lineRule="auto"/>
        <w:jc w:val="both"/>
        <w:rPr>
          <w:rFonts w:ascii="Times New Roman" w:hAnsi="Times New Roman" w:cs="Times New Roman"/>
          <w:sz w:val="28"/>
          <w:szCs w:val="28"/>
        </w:rPr>
      </w:pPr>
      <w:r>
        <w:rPr>
          <w:rFonts w:ascii="Times New Roman" w:hAnsi="Times New Roman" w:cs="Times New Roman"/>
          <w:sz w:val="28"/>
          <w:szCs w:val="28"/>
        </w:rPr>
        <w:t>5</w:t>
      </w:r>
      <w:r w:rsidRPr="009870E3">
        <w:rPr>
          <w:rFonts w:ascii="Times New Roman" w:hAnsi="Times New Roman" w:cs="Times New Roman"/>
          <w:sz w:val="28"/>
          <w:szCs w:val="28"/>
        </w:rPr>
        <w:t>.</w:t>
      </w:r>
      <w:r w:rsidRPr="009870E3">
        <w:rPr>
          <w:rFonts w:ascii="Times New Roman" w:hAnsi="Times New Roman" w:cs="Times New Roman"/>
          <w:sz w:val="28"/>
          <w:szCs w:val="28"/>
        </w:rPr>
        <w:tab/>
      </w:r>
      <w:proofErr w:type="spellStart"/>
      <w:r w:rsidRPr="009870E3">
        <w:rPr>
          <w:rFonts w:ascii="Times New Roman" w:hAnsi="Times New Roman" w:cs="Times New Roman"/>
          <w:sz w:val="28"/>
          <w:szCs w:val="28"/>
        </w:rPr>
        <w:t>Шекшня</w:t>
      </w:r>
      <w:proofErr w:type="spellEnd"/>
      <w:r w:rsidRPr="009870E3">
        <w:rPr>
          <w:rFonts w:ascii="Times New Roman" w:hAnsi="Times New Roman" w:cs="Times New Roman"/>
          <w:sz w:val="28"/>
          <w:szCs w:val="28"/>
        </w:rPr>
        <w:t xml:space="preserve"> С.В. Управление персоналом современной организации. Учеб</w:t>
      </w:r>
      <w:proofErr w:type="gramStart"/>
      <w:r w:rsidRPr="009870E3">
        <w:rPr>
          <w:rFonts w:ascii="Times New Roman" w:hAnsi="Times New Roman" w:cs="Times New Roman"/>
          <w:sz w:val="28"/>
          <w:szCs w:val="28"/>
        </w:rPr>
        <w:t>.-</w:t>
      </w:r>
      <w:proofErr w:type="spellStart"/>
      <w:proofErr w:type="gramEnd"/>
      <w:r w:rsidRPr="009870E3">
        <w:rPr>
          <w:rFonts w:ascii="Times New Roman" w:hAnsi="Times New Roman" w:cs="Times New Roman"/>
          <w:sz w:val="28"/>
          <w:szCs w:val="28"/>
        </w:rPr>
        <w:t>практ</w:t>
      </w:r>
      <w:proofErr w:type="spellEnd"/>
      <w:r w:rsidRPr="009870E3">
        <w:rPr>
          <w:rFonts w:ascii="Times New Roman" w:hAnsi="Times New Roman" w:cs="Times New Roman"/>
          <w:sz w:val="28"/>
          <w:szCs w:val="28"/>
        </w:rPr>
        <w:t>. пособие. М., 2011</w:t>
      </w:r>
    </w:p>
    <w:bookmarkEnd w:id="0"/>
    <w:p w:rsidR="009870E3" w:rsidRDefault="009870E3" w:rsidP="009870E3">
      <w:pPr>
        <w:pStyle w:val="a3"/>
        <w:rPr>
          <w:rFonts w:ascii="Times New Roman" w:hAnsi="Times New Roman" w:cs="Times New Roman"/>
          <w:sz w:val="28"/>
          <w:szCs w:val="28"/>
        </w:rPr>
      </w:pPr>
    </w:p>
    <w:sectPr w:rsidR="009870E3">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BE2" w:rsidRDefault="008A0BE2" w:rsidP="002E59E3">
      <w:pPr>
        <w:spacing w:after="0" w:line="240" w:lineRule="auto"/>
      </w:pPr>
      <w:r>
        <w:separator/>
      </w:r>
    </w:p>
  </w:endnote>
  <w:endnote w:type="continuationSeparator" w:id="0">
    <w:p w:rsidR="008A0BE2" w:rsidRDefault="008A0BE2" w:rsidP="002E59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337352"/>
      <w:docPartObj>
        <w:docPartGallery w:val="Page Numbers (Bottom of Page)"/>
        <w:docPartUnique/>
      </w:docPartObj>
    </w:sdtPr>
    <w:sdtEndPr/>
    <w:sdtContent>
      <w:p w:rsidR="002E59E3" w:rsidRDefault="002E59E3">
        <w:pPr>
          <w:pStyle w:val="a6"/>
          <w:jc w:val="right"/>
        </w:pPr>
        <w:r>
          <w:fldChar w:fldCharType="begin"/>
        </w:r>
        <w:r>
          <w:instrText>PAGE   \* MERGEFORMAT</w:instrText>
        </w:r>
        <w:r>
          <w:fldChar w:fldCharType="separate"/>
        </w:r>
        <w:r w:rsidR="004869E3">
          <w:rPr>
            <w:noProof/>
          </w:rPr>
          <w:t>1</w:t>
        </w:r>
        <w:r>
          <w:fldChar w:fldCharType="end"/>
        </w:r>
      </w:p>
    </w:sdtContent>
  </w:sdt>
  <w:p w:rsidR="002E59E3" w:rsidRDefault="002E59E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BE2" w:rsidRDefault="008A0BE2" w:rsidP="002E59E3">
      <w:pPr>
        <w:spacing w:after="0" w:line="240" w:lineRule="auto"/>
      </w:pPr>
      <w:r>
        <w:separator/>
      </w:r>
    </w:p>
  </w:footnote>
  <w:footnote w:type="continuationSeparator" w:id="0">
    <w:p w:rsidR="008A0BE2" w:rsidRDefault="008A0BE2" w:rsidP="002E59E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2B0"/>
    <w:rsid w:val="001771C4"/>
    <w:rsid w:val="001D32B0"/>
    <w:rsid w:val="002D4B0E"/>
    <w:rsid w:val="002E59E3"/>
    <w:rsid w:val="0036367C"/>
    <w:rsid w:val="004869E3"/>
    <w:rsid w:val="005129FE"/>
    <w:rsid w:val="008A0BE2"/>
    <w:rsid w:val="009870E3"/>
    <w:rsid w:val="00A43B2E"/>
    <w:rsid w:val="00B11BFE"/>
    <w:rsid w:val="00BD4E61"/>
    <w:rsid w:val="00E04956"/>
    <w:rsid w:val="00E06B6B"/>
    <w:rsid w:val="00EB4FBF"/>
    <w:rsid w:val="00FC0CEB"/>
    <w:rsid w:val="00FC1B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3B2E"/>
    <w:pPr>
      <w:spacing w:after="0" w:line="240" w:lineRule="auto"/>
    </w:pPr>
  </w:style>
  <w:style w:type="paragraph" w:styleId="a4">
    <w:name w:val="header"/>
    <w:basedOn w:val="a"/>
    <w:link w:val="a5"/>
    <w:uiPriority w:val="99"/>
    <w:unhideWhenUsed/>
    <w:rsid w:val="002E59E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E59E3"/>
  </w:style>
  <w:style w:type="paragraph" w:styleId="a6">
    <w:name w:val="footer"/>
    <w:basedOn w:val="a"/>
    <w:link w:val="a7"/>
    <w:uiPriority w:val="99"/>
    <w:unhideWhenUsed/>
    <w:rsid w:val="002E59E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E59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3B2E"/>
    <w:pPr>
      <w:spacing w:after="0" w:line="240" w:lineRule="auto"/>
    </w:pPr>
  </w:style>
  <w:style w:type="paragraph" w:styleId="a4">
    <w:name w:val="header"/>
    <w:basedOn w:val="a"/>
    <w:link w:val="a5"/>
    <w:uiPriority w:val="99"/>
    <w:unhideWhenUsed/>
    <w:rsid w:val="002E59E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E59E3"/>
  </w:style>
  <w:style w:type="paragraph" w:styleId="a6">
    <w:name w:val="footer"/>
    <w:basedOn w:val="a"/>
    <w:link w:val="a7"/>
    <w:uiPriority w:val="99"/>
    <w:unhideWhenUsed/>
    <w:rsid w:val="002E59E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E5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2879</Words>
  <Characters>16414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asus</Company>
  <LinksUpToDate>false</LinksUpToDate>
  <CharactersWithSpaces>19255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asus</cp:lastModifiedBy>
  <cp:revision>7</cp:revision>
  <dcterms:created xsi:type="dcterms:W3CDTF">2015-05-14T13:27:00Z</dcterms:created>
  <dcterms:modified xsi:type="dcterms:W3CDTF">2016-01-17T15:59:00Z</dcterms:modified>
</cp:coreProperties>
</file>