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Toc225940469" w:displacedByCustomXml="next"/>
    <w:sdt>
      <w:sdtPr>
        <w:rPr>
          <w:rFonts w:ascii="Times New Roman" w:eastAsia="Times New Roman" w:hAnsi="Times New Roman" w:cs="Times New Roman"/>
          <w:b w:val="0"/>
          <w:bCs w:val="0"/>
          <w:color w:val="auto"/>
          <w:szCs w:val="22"/>
        </w:rPr>
        <w:id w:val="53185047"/>
      </w:sdtPr>
      <w:sdtContent>
        <w:p w:rsidR="00CD4FBF" w:rsidRDefault="00CD4FBF" w:rsidP="00904F5F">
          <w:pPr>
            <w:pStyle w:val="a8"/>
            <w:spacing w:before="0"/>
            <w:jc w:val="center"/>
          </w:pPr>
        </w:p>
        <w:p w:rsidR="00F976FE" w:rsidRDefault="00F976FE">
          <w:pPr>
            <w:spacing w:after="200" w:line="276" w:lineRule="auto"/>
            <w:rPr>
              <w:rFonts w:asciiTheme="majorHAnsi" w:eastAsiaTheme="majorEastAsia" w:hAnsiTheme="majorHAnsi" w:cstheme="majorBidi"/>
              <w:b/>
              <w:bCs/>
              <w:szCs w:val="28"/>
            </w:rPr>
          </w:pPr>
          <w:r>
            <w:br w:type="page"/>
          </w:r>
        </w:p>
        <w:p w:rsidR="00AF5BA1" w:rsidRDefault="00AF5BA1">
          <w:pPr>
            <w:spacing w:after="200" w:line="276" w:lineRule="auto"/>
            <w:rPr>
              <w:rFonts w:eastAsiaTheme="majorEastAsia"/>
              <w:bCs/>
              <w:szCs w:val="28"/>
            </w:rPr>
          </w:pPr>
          <w:r>
            <w:rPr>
              <w:b/>
            </w:rPr>
            <w:lastRenderedPageBreak/>
            <w:br w:type="page"/>
          </w:r>
        </w:p>
        <w:p w:rsidR="00CC4C3F" w:rsidRPr="00AF5BA1" w:rsidRDefault="00AF5BA1" w:rsidP="00AF5BA1">
          <w:pPr>
            <w:pStyle w:val="a8"/>
            <w:spacing w:before="0" w:after="240"/>
            <w:rPr>
              <w:rFonts w:ascii="Times New Roman" w:hAnsi="Times New Roman" w:cs="Times New Roman"/>
              <w:b w:val="0"/>
              <w:color w:val="auto"/>
            </w:rPr>
          </w:pPr>
          <w:r w:rsidRPr="00AF5BA1">
            <w:rPr>
              <w:rFonts w:ascii="Times New Roman" w:hAnsi="Times New Roman" w:cs="Times New Roman"/>
              <w:b w:val="0"/>
              <w:color w:val="auto"/>
            </w:rPr>
            <w:lastRenderedPageBreak/>
            <w:t>Оглавление</w:t>
          </w:r>
        </w:p>
        <w:p w:rsidR="00AF5BA1" w:rsidRPr="00AF5BA1" w:rsidRDefault="000F6DFA" w:rsidP="00AF5BA1">
          <w:pPr>
            <w:pStyle w:val="12"/>
            <w:rPr>
              <w:rFonts w:asciiTheme="minorHAnsi" w:eastAsiaTheme="minorEastAsia" w:hAnsiTheme="minorHAnsi" w:cstheme="minorBidi"/>
              <w:noProof/>
              <w:sz w:val="22"/>
              <w:lang w:eastAsia="ru-RU"/>
            </w:rPr>
          </w:pPr>
          <w:r>
            <w:fldChar w:fldCharType="begin"/>
          </w:r>
          <w:r w:rsidR="00CC4C3F">
            <w:instrText xml:space="preserve"> TOC \o "1-3" \h \z \u </w:instrText>
          </w:r>
          <w:r>
            <w:fldChar w:fldCharType="separate"/>
          </w:r>
          <w:hyperlink w:anchor="_Toc421907239" w:history="1">
            <w:r w:rsidR="00AF5BA1" w:rsidRPr="00AF5BA1">
              <w:rPr>
                <w:rStyle w:val="a9"/>
                <w:noProof/>
                <w:color w:val="auto"/>
                <w:u w:val="none"/>
              </w:rPr>
              <w:t>Введение</w:t>
            </w:r>
            <w:r w:rsidR="00AF5BA1" w:rsidRPr="00AF5BA1">
              <w:rPr>
                <w:noProof/>
                <w:webHidden/>
              </w:rPr>
              <w:tab/>
            </w:r>
            <w:r w:rsidRPr="00AF5BA1">
              <w:rPr>
                <w:noProof/>
                <w:webHidden/>
              </w:rPr>
              <w:fldChar w:fldCharType="begin"/>
            </w:r>
            <w:r w:rsidR="00AF5BA1" w:rsidRPr="00AF5BA1">
              <w:rPr>
                <w:noProof/>
                <w:webHidden/>
              </w:rPr>
              <w:instrText xml:space="preserve"> PAGEREF _Toc421907239 \h </w:instrText>
            </w:r>
            <w:r w:rsidRPr="00AF5BA1">
              <w:rPr>
                <w:noProof/>
                <w:webHidden/>
              </w:rPr>
            </w:r>
            <w:r w:rsidRPr="00AF5BA1">
              <w:rPr>
                <w:noProof/>
                <w:webHidden/>
              </w:rPr>
              <w:fldChar w:fldCharType="separate"/>
            </w:r>
            <w:r w:rsidR="00AF5BA1" w:rsidRPr="00AF5BA1">
              <w:rPr>
                <w:noProof/>
                <w:webHidden/>
              </w:rPr>
              <w:t>3</w:t>
            </w:r>
            <w:r w:rsidRPr="00AF5BA1">
              <w:rPr>
                <w:noProof/>
                <w:webHidden/>
              </w:rPr>
              <w:fldChar w:fldCharType="end"/>
            </w:r>
          </w:hyperlink>
        </w:p>
        <w:p w:rsidR="00AF5BA1" w:rsidRPr="00AF5BA1" w:rsidRDefault="00AF5BA1">
          <w:pPr>
            <w:pStyle w:val="22"/>
            <w:rPr>
              <w:rFonts w:asciiTheme="minorHAnsi" w:eastAsiaTheme="minorEastAsia" w:hAnsiTheme="minorHAnsi" w:cstheme="minorBidi"/>
              <w:noProof/>
              <w:sz w:val="22"/>
              <w:lang w:eastAsia="ru-RU"/>
            </w:rPr>
          </w:pPr>
          <w:r w:rsidRPr="00AF5BA1">
            <w:rPr>
              <w:rStyle w:val="a9"/>
              <w:noProof/>
              <w:color w:val="auto"/>
              <w:u w:val="none"/>
            </w:rPr>
            <w:t xml:space="preserve">Глава </w:t>
          </w:r>
          <w:hyperlink w:anchor="_Toc421907240" w:history="1">
            <w:r w:rsidRPr="00AF5BA1">
              <w:rPr>
                <w:rStyle w:val="a9"/>
                <w:noProof/>
                <w:color w:val="auto"/>
                <w:u w:val="none"/>
              </w:rPr>
              <w:t xml:space="preserve">1 </w:t>
            </w:r>
            <w:r w:rsidRPr="00AF5BA1">
              <w:rPr>
                <w:rStyle w:val="a9"/>
                <w:noProof/>
                <w:color w:val="auto"/>
                <w:u w:val="none"/>
                <w:shd w:val="clear" w:color="auto" w:fill="FFFFFF"/>
              </w:rPr>
              <w:t>Теоретические основы развития экологического туризма в России и за рубежом</w:t>
            </w:r>
            <w:r w:rsidRPr="00AF5BA1">
              <w:rPr>
                <w:noProof/>
                <w:webHidden/>
              </w:rPr>
              <w:tab/>
            </w:r>
            <w:r w:rsidR="000F6DFA" w:rsidRPr="00AF5BA1">
              <w:rPr>
                <w:noProof/>
                <w:webHidden/>
              </w:rPr>
              <w:fldChar w:fldCharType="begin"/>
            </w:r>
            <w:r w:rsidRPr="00AF5BA1">
              <w:rPr>
                <w:noProof/>
                <w:webHidden/>
              </w:rPr>
              <w:instrText xml:space="preserve"> PAGEREF _Toc421907240 \h </w:instrText>
            </w:r>
            <w:r w:rsidR="000F6DFA" w:rsidRPr="00AF5BA1">
              <w:rPr>
                <w:noProof/>
                <w:webHidden/>
              </w:rPr>
            </w:r>
            <w:r w:rsidR="000F6DFA" w:rsidRPr="00AF5BA1">
              <w:rPr>
                <w:noProof/>
                <w:webHidden/>
              </w:rPr>
              <w:fldChar w:fldCharType="separate"/>
            </w:r>
            <w:r w:rsidRPr="00AF5BA1">
              <w:rPr>
                <w:noProof/>
                <w:webHidden/>
              </w:rPr>
              <w:t>6</w:t>
            </w:r>
            <w:r w:rsidR="000F6DFA" w:rsidRPr="00AF5BA1">
              <w:rPr>
                <w:noProof/>
                <w:webHidden/>
              </w:rPr>
              <w:fldChar w:fldCharType="end"/>
            </w:r>
          </w:hyperlink>
        </w:p>
        <w:p w:rsidR="00AF5BA1" w:rsidRPr="00AF5BA1" w:rsidRDefault="000F6DFA">
          <w:pPr>
            <w:pStyle w:val="22"/>
            <w:rPr>
              <w:rFonts w:asciiTheme="minorHAnsi" w:eastAsiaTheme="minorEastAsia" w:hAnsiTheme="minorHAnsi" w:cstheme="minorBidi"/>
              <w:noProof/>
              <w:sz w:val="22"/>
              <w:lang w:eastAsia="ru-RU"/>
            </w:rPr>
          </w:pPr>
          <w:hyperlink w:anchor="_Toc421907241" w:history="1">
            <w:r w:rsidR="00AF5BA1" w:rsidRPr="00AF5BA1">
              <w:rPr>
                <w:rStyle w:val="a9"/>
                <w:noProof/>
                <w:color w:val="auto"/>
                <w:u w:val="none"/>
              </w:rPr>
              <w:t xml:space="preserve">1.1 </w:t>
            </w:r>
            <w:r w:rsidR="00AF5BA1" w:rsidRPr="00AF5BA1">
              <w:rPr>
                <w:rStyle w:val="a9"/>
                <w:noProof/>
                <w:color w:val="auto"/>
                <w:u w:val="none"/>
                <w:shd w:val="clear" w:color="auto" w:fill="FFFFFF"/>
              </w:rPr>
              <w:t>Сущность экологического туризма</w:t>
            </w:r>
            <w:r w:rsidR="00AF5BA1" w:rsidRPr="00AF5BA1">
              <w:rPr>
                <w:noProof/>
                <w:webHidden/>
              </w:rPr>
              <w:tab/>
            </w:r>
            <w:r w:rsidRPr="00AF5BA1">
              <w:rPr>
                <w:noProof/>
                <w:webHidden/>
              </w:rPr>
              <w:fldChar w:fldCharType="begin"/>
            </w:r>
            <w:r w:rsidR="00AF5BA1" w:rsidRPr="00AF5BA1">
              <w:rPr>
                <w:noProof/>
                <w:webHidden/>
              </w:rPr>
              <w:instrText xml:space="preserve"> PAGEREF _Toc421907241 \h </w:instrText>
            </w:r>
            <w:r w:rsidRPr="00AF5BA1">
              <w:rPr>
                <w:noProof/>
                <w:webHidden/>
              </w:rPr>
            </w:r>
            <w:r w:rsidRPr="00AF5BA1">
              <w:rPr>
                <w:noProof/>
                <w:webHidden/>
              </w:rPr>
              <w:fldChar w:fldCharType="separate"/>
            </w:r>
            <w:r w:rsidR="00AF5BA1" w:rsidRPr="00AF5BA1">
              <w:rPr>
                <w:noProof/>
                <w:webHidden/>
              </w:rPr>
              <w:t>6</w:t>
            </w:r>
            <w:r w:rsidRPr="00AF5BA1">
              <w:rPr>
                <w:noProof/>
                <w:webHidden/>
              </w:rPr>
              <w:fldChar w:fldCharType="end"/>
            </w:r>
          </w:hyperlink>
        </w:p>
        <w:p w:rsidR="00AF5BA1" w:rsidRPr="00AF5BA1" w:rsidRDefault="000F6DFA">
          <w:pPr>
            <w:pStyle w:val="22"/>
            <w:rPr>
              <w:rFonts w:asciiTheme="minorHAnsi" w:eastAsiaTheme="minorEastAsia" w:hAnsiTheme="minorHAnsi" w:cstheme="minorBidi"/>
              <w:noProof/>
              <w:sz w:val="22"/>
              <w:lang w:eastAsia="ru-RU"/>
            </w:rPr>
          </w:pPr>
          <w:hyperlink w:anchor="_Toc421907242" w:history="1">
            <w:r w:rsidR="00AF5BA1" w:rsidRPr="00AF5BA1">
              <w:rPr>
                <w:rStyle w:val="a9"/>
                <w:noProof/>
                <w:color w:val="auto"/>
                <w:u w:val="none"/>
              </w:rPr>
              <w:t>1.2 Развитие экологического туризма в России</w:t>
            </w:r>
            <w:r w:rsidR="00AF5BA1" w:rsidRPr="00AF5BA1">
              <w:rPr>
                <w:noProof/>
                <w:webHidden/>
              </w:rPr>
              <w:tab/>
            </w:r>
            <w:r w:rsidRPr="00AF5BA1">
              <w:rPr>
                <w:noProof/>
                <w:webHidden/>
              </w:rPr>
              <w:fldChar w:fldCharType="begin"/>
            </w:r>
            <w:r w:rsidR="00AF5BA1" w:rsidRPr="00AF5BA1">
              <w:rPr>
                <w:noProof/>
                <w:webHidden/>
              </w:rPr>
              <w:instrText xml:space="preserve"> PAGEREF _Toc421907242 \h </w:instrText>
            </w:r>
            <w:r w:rsidRPr="00AF5BA1">
              <w:rPr>
                <w:noProof/>
                <w:webHidden/>
              </w:rPr>
            </w:r>
            <w:r w:rsidRPr="00AF5BA1">
              <w:rPr>
                <w:noProof/>
                <w:webHidden/>
              </w:rPr>
              <w:fldChar w:fldCharType="separate"/>
            </w:r>
            <w:r w:rsidR="00AF5BA1" w:rsidRPr="00AF5BA1">
              <w:rPr>
                <w:noProof/>
                <w:webHidden/>
              </w:rPr>
              <w:t>13</w:t>
            </w:r>
            <w:r w:rsidRPr="00AF5BA1">
              <w:rPr>
                <w:noProof/>
                <w:webHidden/>
              </w:rPr>
              <w:fldChar w:fldCharType="end"/>
            </w:r>
          </w:hyperlink>
        </w:p>
        <w:p w:rsidR="00AF5BA1" w:rsidRPr="00AF5BA1" w:rsidRDefault="000F6DFA">
          <w:pPr>
            <w:pStyle w:val="22"/>
            <w:rPr>
              <w:rFonts w:asciiTheme="minorHAnsi" w:eastAsiaTheme="minorEastAsia" w:hAnsiTheme="minorHAnsi" w:cstheme="minorBidi"/>
              <w:noProof/>
              <w:sz w:val="22"/>
              <w:lang w:eastAsia="ru-RU"/>
            </w:rPr>
          </w:pPr>
          <w:hyperlink w:anchor="_Toc421907243" w:history="1">
            <w:r w:rsidR="00AF5BA1" w:rsidRPr="00AF5BA1">
              <w:rPr>
                <w:rStyle w:val="a9"/>
                <w:noProof/>
                <w:color w:val="auto"/>
                <w:u w:val="none"/>
              </w:rPr>
              <w:t>1.3 Развитие экологического туризма за рубежом</w:t>
            </w:r>
            <w:r w:rsidR="00AF5BA1" w:rsidRPr="00AF5BA1">
              <w:rPr>
                <w:noProof/>
                <w:webHidden/>
              </w:rPr>
              <w:tab/>
            </w:r>
            <w:r w:rsidRPr="00AF5BA1">
              <w:rPr>
                <w:noProof/>
                <w:webHidden/>
              </w:rPr>
              <w:fldChar w:fldCharType="begin"/>
            </w:r>
            <w:r w:rsidR="00AF5BA1" w:rsidRPr="00AF5BA1">
              <w:rPr>
                <w:noProof/>
                <w:webHidden/>
              </w:rPr>
              <w:instrText xml:space="preserve"> PAGEREF _Toc421907243 \h </w:instrText>
            </w:r>
            <w:r w:rsidRPr="00AF5BA1">
              <w:rPr>
                <w:noProof/>
                <w:webHidden/>
              </w:rPr>
            </w:r>
            <w:r w:rsidRPr="00AF5BA1">
              <w:rPr>
                <w:noProof/>
                <w:webHidden/>
              </w:rPr>
              <w:fldChar w:fldCharType="separate"/>
            </w:r>
            <w:r w:rsidR="00AF5BA1" w:rsidRPr="00AF5BA1">
              <w:rPr>
                <w:noProof/>
                <w:webHidden/>
              </w:rPr>
              <w:t>20</w:t>
            </w:r>
            <w:r w:rsidRPr="00AF5BA1">
              <w:rPr>
                <w:noProof/>
                <w:webHidden/>
              </w:rPr>
              <w:fldChar w:fldCharType="end"/>
            </w:r>
          </w:hyperlink>
        </w:p>
        <w:p w:rsidR="00AF5BA1" w:rsidRPr="00AF5BA1" w:rsidRDefault="00AF5BA1">
          <w:pPr>
            <w:pStyle w:val="22"/>
            <w:rPr>
              <w:rFonts w:asciiTheme="minorHAnsi" w:eastAsiaTheme="minorEastAsia" w:hAnsiTheme="minorHAnsi" w:cstheme="minorBidi"/>
              <w:noProof/>
              <w:sz w:val="22"/>
              <w:lang w:eastAsia="ru-RU"/>
            </w:rPr>
          </w:pPr>
          <w:r w:rsidRPr="00AF5BA1">
            <w:rPr>
              <w:rStyle w:val="a9"/>
              <w:noProof/>
              <w:color w:val="auto"/>
              <w:u w:val="none"/>
            </w:rPr>
            <w:t xml:space="preserve">Глава </w:t>
          </w:r>
          <w:hyperlink w:anchor="_Toc421907244" w:history="1">
            <w:r w:rsidRPr="00AF5BA1">
              <w:rPr>
                <w:rStyle w:val="a9"/>
                <w:noProof/>
                <w:color w:val="auto"/>
                <w:u w:val="none"/>
                <w:shd w:val="clear" w:color="auto" w:fill="FFFFFF"/>
              </w:rPr>
              <w:t>2 Характеристика рынка экологического туризма в Челябинской области</w:t>
            </w:r>
            <w:r w:rsidRPr="00AF5BA1">
              <w:rPr>
                <w:noProof/>
                <w:webHidden/>
              </w:rPr>
              <w:tab/>
            </w:r>
            <w:r w:rsidR="000F6DFA" w:rsidRPr="00AF5BA1">
              <w:rPr>
                <w:noProof/>
                <w:webHidden/>
              </w:rPr>
              <w:fldChar w:fldCharType="begin"/>
            </w:r>
            <w:r w:rsidRPr="00AF5BA1">
              <w:rPr>
                <w:noProof/>
                <w:webHidden/>
              </w:rPr>
              <w:instrText xml:space="preserve"> PAGEREF _Toc421907244 \h </w:instrText>
            </w:r>
            <w:r w:rsidR="000F6DFA" w:rsidRPr="00AF5BA1">
              <w:rPr>
                <w:noProof/>
                <w:webHidden/>
              </w:rPr>
            </w:r>
            <w:r w:rsidR="000F6DFA" w:rsidRPr="00AF5BA1">
              <w:rPr>
                <w:noProof/>
                <w:webHidden/>
              </w:rPr>
              <w:fldChar w:fldCharType="separate"/>
            </w:r>
            <w:r w:rsidRPr="00AF5BA1">
              <w:rPr>
                <w:noProof/>
                <w:webHidden/>
              </w:rPr>
              <w:t>27</w:t>
            </w:r>
            <w:r w:rsidR="000F6DFA" w:rsidRPr="00AF5BA1">
              <w:rPr>
                <w:noProof/>
                <w:webHidden/>
              </w:rPr>
              <w:fldChar w:fldCharType="end"/>
            </w:r>
          </w:hyperlink>
        </w:p>
        <w:p w:rsidR="00AF5BA1" w:rsidRPr="00AF5BA1" w:rsidRDefault="000F6DFA">
          <w:pPr>
            <w:pStyle w:val="22"/>
            <w:rPr>
              <w:rFonts w:asciiTheme="minorHAnsi" w:eastAsiaTheme="minorEastAsia" w:hAnsiTheme="minorHAnsi" w:cstheme="minorBidi"/>
              <w:noProof/>
              <w:sz w:val="22"/>
              <w:lang w:eastAsia="ru-RU"/>
            </w:rPr>
          </w:pPr>
          <w:hyperlink w:anchor="_Toc421907245" w:history="1">
            <w:r w:rsidR="00AF5BA1" w:rsidRPr="00AF5BA1">
              <w:rPr>
                <w:rStyle w:val="a9"/>
                <w:noProof/>
                <w:color w:val="auto"/>
                <w:u w:val="none"/>
                <w:shd w:val="clear" w:color="auto" w:fill="FFFFFF"/>
              </w:rPr>
              <w:t>2.1. Анализ ассортимента экологических туров в Челябинской области</w:t>
            </w:r>
            <w:r w:rsidR="00AF5BA1" w:rsidRPr="00AF5BA1">
              <w:rPr>
                <w:noProof/>
                <w:webHidden/>
              </w:rPr>
              <w:tab/>
            </w:r>
            <w:r w:rsidRPr="00AF5BA1">
              <w:rPr>
                <w:noProof/>
                <w:webHidden/>
              </w:rPr>
              <w:fldChar w:fldCharType="begin"/>
            </w:r>
            <w:r w:rsidR="00AF5BA1" w:rsidRPr="00AF5BA1">
              <w:rPr>
                <w:noProof/>
                <w:webHidden/>
              </w:rPr>
              <w:instrText xml:space="preserve"> PAGEREF _Toc421907245 \h </w:instrText>
            </w:r>
            <w:r w:rsidRPr="00AF5BA1">
              <w:rPr>
                <w:noProof/>
                <w:webHidden/>
              </w:rPr>
            </w:r>
            <w:r w:rsidRPr="00AF5BA1">
              <w:rPr>
                <w:noProof/>
                <w:webHidden/>
              </w:rPr>
              <w:fldChar w:fldCharType="separate"/>
            </w:r>
            <w:r w:rsidR="00AF5BA1" w:rsidRPr="00AF5BA1">
              <w:rPr>
                <w:noProof/>
                <w:webHidden/>
              </w:rPr>
              <w:t>27</w:t>
            </w:r>
            <w:r w:rsidRPr="00AF5BA1">
              <w:rPr>
                <w:noProof/>
                <w:webHidden/>
              </w:rPr>
              <w:fldChar w:fldCharType="end"/>
            </w:r>
          </w:hyperlink>
        </w:p>
        <w:p w:rsidR="00AF5BA1" w:rsidRPr="00AF5BA1" w:rsidRDefault="000F6DFA">
          <w:pPr>
            <w:pStyle w:val="22"/>
            <w:rPr>
              <w:rFonts w:asciiTheme="minorHAnsi" w:eastAsiaTheme="minorEastAsia" w:hAnsiTheme="minorHAnsi" w:cstheme="minorBidi"/>
              <w:noProof/>
              <w:sz w:val="22"/>
              <w:lang w:eastAsia="ru-RU"/>
            </w:rPr>
          </w:pPr>
          <w:hyperlink w:anchor="_Toc421907246" w:history="1">
            <w:r w:rsidR="00AF5BA1" w:rsidRPr="00AF5BA1">
              <w:rPr>
                <w:rStyle w:val="a9"/>
                <w:noProof/>
                <w:color w:val="auto"/>
                <w:u w:val="none"/>
              </w:rPr>
              <w:t>2.2. Характеристика турфирмы «Рай». Маркетинговый анализ</w:t>
            </w:r>
            <w:r w:rsidR="00AF5BA1" w:rsidRPr="00AF5BA1">
              <w:rPr>
                <w:noProof/>
                <w:webHidden/>
              </w:rPr>
              <w:tab/>
            </w:r>
            <w:r w:rsidRPr="00AF5BA1">
              <w:rPr>
                <w:noProof/>
                <w:webHidden/>
              </w:rPr>
              <w:fldChar w:fldCharType="begin"/>
            </w:r>
            <w:r w:rsidR="00AF5BA1" w:rsidRPr="00AF5BA1">
              <w:rPr>
                <w:noProof/>
                <w:webHidden/>
              </w:rPr>
              <w:instrText xml:space="preserve"> PAGEREF _Toc421907246 \h </w:instrText>
            </w:r>
            <w:r w:rsidRPr="00AF5BA1">
              <w:rPr>
                <w:noProof/>
                <w:webHidden/>
              </w:rPr>
            </w:r>
            <w:r w:rsidRPr="00AF5BA1">
              <w:rPr>
                <w:noProof/>
                <w:webHidden/>
              </w:rPr>
              <w:fldChar w:fldCharType="separate"/>
            </w:r>
            <w:r w:rsidR="00AF5BA1" w:rsidRPr="00AF5BA1">
              <w:rPr>
                <w:noProof/>
                <w:webHidden/>
              </w:rPr>
              <w:t>30</w:t>
            </w:r>
            <w:r w:rsidRPr="00AF5BA1">
              <w:rPr>
                <w:noProof/>
                <w:webHidden/>
              </w:rPr>
              <w:fldChar w:fldCharType="end"/>
            </w:r>
          </w:hyperlink>
        </w:p>
        <w:p w:rsidR="00AF5BA1" w:rsidRPr="00AF5BA1" w:rsidRDefault="00AF5BA1">
          <w:pPr>
            <w:pStyle w:val="22"/>
            <w:rPr>
              <w:rFonts w:asciiTheme="minorHAnsi" w:eastAsiaTheme="minorEastAsia" w:hAnsiTheme="minorHAnsi" w:cstheme="minorBidi"/>
              <w:noProof/>
              <w:sz w:val="22"/>
              <w:lang w:eastAsia="ru-RU"/>
            </w:rPr>
          </w:pPr>
          <w:r w:rsidRPr="00AF5BA1">
            <w:rPr>
              <w:rStyle w:val="a9"/>
              <w:noProof/>
              <w:color w:val="auto"/>
              <w:u w:val="none"/>
            </w:rPr>
            <w:t xml:space="preserve">Глава </w:t>
          </w:r>
          <w:hyperlink w:anchor="_Toc421907247" w:history="1">
            <w:r w:rsidRPr="00AF5BA1">
              <w:rPr>
                <w:rStyle w:val="a9"/>
                <w:noProof/>
                <w:color w:val="auto"/>
                <w:u w:val="none"/>
                <w:shd w:val="clear" w:color="auto" w:fill="FFFFFF"/>
              </w:rPr>
              <w:t>3 Разработка предложений по расширению линейки экологических туров предлагаемых на рынке Челябинской области</w:t>
            </w:r>
            <w:r w:rsidRPr="00AF5BA1">
              <w:rPr>
                <w:noProof/>
                <w:webHidden/>
              </w:rPr>
              <w:tab/>
            </w:r>
            <w:r w:rsidR="000F6DFA" w:rsidRPr="00AF5BA1">
              <w:rPr>
                <w:noProof/>
                <w:webHidden/>
              </w:rPr>
              <w:fldChar w:fldCharType="begin"/>
            </w:r>
            <w:r w:rsidRPr="00AF5BA1">
              <w:rPr>
                <w:noProof/>
                <w:webHidden/>
              </w:rPr>
              <w:instrText xml:space="preserve"> PAGEREF _Toc421907247 \h </w:instrText>
            </w:r>
            <w:r w:rsidR="000F6DFA" w:rsidRPr="00AF5BA1">
              <w:rPr>
                <w:noProof/>
                <w:webHidden/>
              </w:rPr>
            </w:r>
            <w:r w:rsidR="000F6DFA" w:rsidRPr="00AF5BA1">
              <w:rPr>
                <w:noProof/>
                <w:webHidden/>
              </w:rPr>
              <w:fldChar w:fldCharType="separate"/>
            </w:r>
            <w:r w:rsidRPr="00AF5BA1">
              <w:rPr>
                <w:noProof/>
                <w:webHidden/>
              </w:rPr>
              <w:t>41</w:t>
            </w:r>
            <w:r w:rsidR="000F6DFA" w:rsidRPr="00AF5BA1">
              <w:rPr>
                <w:noProof/>
                <w:webHidden/>
              </w:rPr>
              <w:fldChar w:fldCharType="end"/>
            </w:r>
          </w:hyperlink>
        </w:p>
        <w:p w:rsidR="00AF5BA1" w:rsidRPr="00AF5BA1" w:rsidRDefault="000F6DFA">
          <w:pPr>
            <w:pStyle w:val="22"/>
            <w:rPr>
              <w:rFonts w:asciiTheme="minorHAnsi" w:eastAsiaTheme="minorEastAsia" w:hAnsiTheme="minorHAnsi" w:cstheme="minorBidi"/>
              <w:noProof/>
              <w:sz w:val="22"/>
              <w:lang w:eastAsia="ru-RU"/>
            </w:rPr>
          </w:pPr>
          <w:hyperlink w:anchor="_Toc421907248" w:history="1">
            <w:r w:rsidR="00AF5BA1" w:rsidRPr="00AF5BA1">
              <w:rPr>
                <w:rStyle w:val="a9"/>
                <w:noProof/>
                <w:color w:val="auto"/>
                <w:u w:val="none"/>
              </w:rPr>
              <w:t>3.1. Характеристика ресурсов</w:t>
            </w:r>
            <w:r w:rsidR="00AF5BA1" w:rsidRPr="00AF5BA1">
              <w:rPr>
                <w:noProof/>
                <w:webHidden/>
              </w:rPr>
              <w:tab/>
            </w:r>
            <w:r w:rsidRPr="00AF5BA1">
              <w:rPr>
                <w:noProof/>
                <w:webHidden/>
              </w:rPr>
              <w:fldChar w:fldCharType="begin"/>
            </w:r>
            <w:r w:rsidR="00AF5BA1" w:rsidRPr="00AF5BA1">
              <w:rPr>
                <w:noProof/>
                <w:webHidden/>
              </w:rPr>
              <w:instrText xml:space="preserve"> PAGEREF _Toc421907248 \h </w:instrText>
            </w:r>
            <w:r w:rsidRPr="00AF5BA1">
              <w:rPr>
                <w:noProof/>
                <w:webHidden/>
              </w:rPr>
            </w:r>
            <w:r w:rsidRPr="00AF5BA1">
              <w:rPr>
                <w:noProof/>
                <w:webHidden/>
              </w:rPr>
              <w:fldChar w:fldCharType="separate"/>
            </w:r>
            <w:r w:rsidR="00AF5BA1" w:rsidRPr="00AF5BA1">
              <w:rPr>
                <w:noProof/>
                <w:webHidden/>
              </w:rPr>
              <w:t>41</w:t>
            </w:r>
            <w:r w:rsidRPr="00AF5BA1">
              <w:rPr>
                <w:noProof/>
                <w:webHidden/>
              </w:rPr>
              <w:fldChar w:fldCharType="end"/>
            </w:r>
          </w:hyperlink>
        </w:p>
        <w:p w:rsidR="00AF5BA1" w:rsidRPr="00AF5BA1" w:rsidRDefault="000F6DFA">
          <w:pPr>
            <w:pStyle w:val="22"/>
            <w:rPr>
              <w:rFonts w:asciiTheme="minorHAnsi" w:eastAsiaTheme="minorEastAsia" w:hAnsiTheme="minorHAnsi" w:cstheme="minorBidi"/>
              <w:noProof/>
              <w:sz w:val="22"/>
              <w:lang w:eastAsia="ru-RU"/>
            </w:rPr>
          </w:pPr>
          <w:hyperlink w:anchor="_Toc421907249" w:history="1">
            <w:r w:rsidR="00AF5BA1" w:rsidRPr="00AF5BA1">
              <w:rPr>
                <w:rStyle w:val="a9"/>
                <w:noProof/>
                <w:color w:val="auto"/>
                <w:u w:val="none"/>
              </w:rPr>
              <w:t>3.2. Проектирование нового тур продукта</w:t>
            </w:r>
            <w:r w:rsidR="00AF5BA1" w:rsidRPr="00AF5BA1">
              <w:rPr>
                <w:noProof/>
                <w:webHidden/>
              </w:rPr>
              <w:tab/>
            </w:r>
            <w:r w:rsidRPr="00AF5BA1">
              <w:rPr>
                <w:noProof/>
                <w:webHidden/>
              </w:rPr>
              <w:fldChar w:fldCharType="begin"/>
            </w:r>
            <w:r w:rsidR="00AF5BA1" w:rsidRPr="00AF5BA1">
              <w:rPr>
                <w:noProof/>
                <w:webHidden/>
              </w:rPr>
              <w:instrText xml:space="preserve"> PAGEREF _Toc421907249 \h </w:instrText>
            </w:r>
            <w:r w:rsidRPr="00AF5BA1">
              <w:rPr>
                <w:noProof/>
                <w:webHidden/>
              </w:rPr>
            </w:r>
            <w:r w:rsidRPr="00AF5BA1">
              <w:rPr>
                <w:noProof/>
                <w:webHidden/>
              </w:rPr>
              <w:fldChar w:fldCharType="separate"/>
            </w:r>
            <w:r w:rsidR="00AF5BA1" w:rsidRPr="00AF5BA1">
              <w:rPr>
                <w:noProof/>
                <w:webHidden/>
              </w:rPr>
              <w:t>52</w:t>
            </w:r>
            <w:r w:rsidRPr="00AF5BA1">
              <w:rPr>
                <w:noProof/>
                <w:webHidden/>
              </w:rPr>
              <w:fldChar w:fldCharType="end"/>
            </w:r>
          </w:hyperlink>
        </w:p>
        <w:p w:rsidR="00AF5BA1" w:rsidRPr="00AF5BA1" w:rsidRDefault="000F6DFA">
          <w:pPr>
            <w:pStyle w:val="22"/>
            <w:rPr>
              <w:rFonts w:asciiTheme="minorHAnsi" w:eastAsiaTheme="minorEastAsia" w:hAnsiTheme="minorHAnsi" w:cstheme="minorBidi"/>
              <w:noProof/>
              <w:sz w:val="22"/>
              <w:lang w:eastAsia="ru-RU"/>
            </w:rPr>
          </w:pPr>
          <w:hyperlink w:anchor="_Toc421907250" w:history="1">
            <w:r w:rsidR="00AF5BA1" w:rsidRPr="00AF5BA1">
              <w:rPr>
                <w:rStyle w:val="a9"/>
                <w:noProof/>
                <w:color w:val="auto"/>
                <w:u w:val="none"/>
              </w:rPr>
              <w:t>Заключение</w:t>
            </w:r>
            <w:r w:rsidR="00AF5BA1" w:rsidRPr="00AF5BA1">
              <w:rPr>
                <w:noProof/>
                <w:webHidden/>
              </w:rPr>
              <w:tab/>
            </w:r>
            <w:r w:rsidRPr="00AF5BA1">
              <w:rPr>
                <w:noProof/>
                <w:webHidden/>
              </w:rPr>
              <w:fldChar w:fldCharType="begin"/>
            </w:r>
            <w:r w:rsidR="00AF5BA1" w:rsidRPr="00AF5BA1">
              <w:rPr>
                <w:noProof/>
                <w:webHidden/>
              </w:rPr>
              <w:instrText xml:space="preserve"> PAGEREF _Toc421907250 \h </w:instrText>
            </w:r>
            <w:r w:rsidRPr="00AF5BA1">
              <w:rPr>
                <w:noProof/>
                <w:webHidden/>
              </w:rPr>
            </w:r>
            <w:r w:rsidRPr="00AF5BA1">
              <w:rPr>
                <w:noProof/>
                <w:webHidden/>
              </w:rPr>
              <w:fldChar w:fldCharType="separate"/>
            </w:r>
            <w:r w:rsidR="00AF5BA1" w:rsidRPr="00AF5BA1">
              <w:rPr>
                <w:noProof/>
                <w:webHidden/>
              </w:rPr>
              <w:t>59</w:t>
            </w:r>
            <w:r w:rsidRPr="00AF5BA1">
              <w:rPr>
                <w:noProof/>
                <w:webHidden/>
              </w:rPr>
              <w:fldChar w:fldCharType="end"/>
            </w:r>
          </w:hyperlink>
        </w:p>
        <w:p w:rsidR="00AF5BA1" w:rsidRPr="00AF5BA1" w:rsidRDefault="000F6DFA">
          <w:pPr>
            <w:pStyle w:val="22"/>
            <w:rPr>
              <w:rFonts w:asciiTheme="minorHAnsi" w:eastAsiaTheme="minorEastAsia" w:hAnsiTheme="minorHAnsi" w:cstheme="minorBidi"/>
              <w:noProof/>
              <w:sz w:val="22"/>
              <w:lang w:eastAsia="ru-RU"/>
            </w:rPr>
          </w:pPr>
          <w:hyperlink w:anchor="_Toc421907251" w:history="1">
            <w:r w:rsidR="00AF5BA1" w:rsidRPr="00AF5BA1">
              <w:rPr>
                <w:rStyle w:val="a9"/>
                <w:noProof/>
                <w:color w:val="auto"/>
                <w:u w:val="none"/>
              </w:rPr>
              <w:t>Список использованных источников</w:t>
            </w:r>
            <w:r w:rsidR="00AF5BA1" w:rsidRPr="00AF5BA1">
              <w:rPr>
                <w:noProof/>
                <w:webHidden/>
              </w:rPr>
              <w:tab/>
            </w:r>
            <w:r w:rsidRPr="00AF5BA1">
              <w:rPr>
                <w:noProof/>
                <w:webHidden/>
              </w:rPr>
              <w:fldChar w:fldCharType="begin"/>
            </w:r>
            <w:r w:rsidR="00AF5BA1" w:rsidRPr="00AF5BA1">
              <w:rPr>
                <w:noProof/>
                <w:webHidden/>
              </w:rPr>
              <w:instrText xml:space="preserve"> PAGEREF _Toc421907251 \h </w:instrText>
            </w:r>
            <w:r w:rsidRPr="00AF5BA1">
              <w:rPr>
                <w:noProof/>
                <w:webHidden/>
              </w:rPr>
            </w:r>
            <w:r w:rsidRPr="00AF5BA1">
              <w:rPr>
                <w:noProof/>
                <w:webHidden/>
              </w:rPr>
              <w:fldChar w:fldCharType="separate"/>
            </w:r>
            <w:r w:rsidR="00AF5BA1" w:rsidRPr="00AF5BA1">
              <w:rPr>
                <w:noProof/>
                <w:webHidden/>
              </w:rPr>
              <w:t>62</w:t>
            </w:r>
            <w:r w:rsidRPr="00AF5BA1">
              <w:rPr>
                <w:noProof/>
                <w:webHidden/>
              </w:rPr>
              <w:fldChar w:fldCharType="end"/>
            </w:r>
          </w:hyperlink>
        </w:p>
        <w:p w:rsidR="00CC4C3F" w:rsidRDefault="000F6DFA" w:rsidP="00AF5BA1">
          <w:pPr>
            <w:pStyle w:val="22"/>
          </w:pPr>
          <w:hyperlink w:anchor="_Toc421907252" w:history="1">
            <w:r w:rsidR="00AF5BA1" w:rsidRPr="00AF5BA1">
              <w:rPr>
                <w:rStyle w:val="a9"/>
                <w:noProof/>
                <w:color w:val="auto"/>
                <w:u w:val="none"/>
              </w:rPr>
              <w:t>Приложения</w:t>
            </w:r>
            <w:r w:rsidR="00AF5BA1" w:rsidRPr="00AF5BA1">
              <w:rPr>
                <w:noProof/>
                <w:webHidden/>
              </w:rPr>
              <w:tab/>
            </w:r>
            <w:r w:rsidRPr="00AF5BA1">
              <w:rPr>
                <w:noProof/>
                <w:webHidden/>
              </w:rPr>
              <w:fldChar w:fldCharType="begin"/>
            </w:r>
            <w:r w:rsidR="00AF5BA1" w:rsidRPr="00AF5BA1">
              <w:rPr>
                <w:noProof/>
                <w:webHidden/>
              </w:rPr>
              <w:instrText xml:space="preserve"> PAGEREF _Toc421907252 \h </w:instrText>
            </w:r>
            <w:r w:rsidRPr="00AF5BA1">
              <w:rPr>
                <w:noProof/>
                <w:webHidden/>
              </w:rPr>
            </w:r>
            <w:r w:rsidRPr="00AF5BA1">
              <w:rPr>
                <w:noProof/>
                <w:webHidden/>
              </w:rPr>
              <w:fldChar w:fldCharType="separate"/>
            </w:r>
            <w:r w:rsidR="00AF5BA1" w:rsidRPr="00AF5BA1">
              <w:rPr>
                <w:noProof/>
                <w:webHidden/>
              </w:rPr>
              <w:t>66</w:t>
            </w:r>
            <w:r w:rsidRPr="00AF5BA1">
              <w:rPr>
                <w:noProof/>
                <w:webHidden/>
              </w:rPr>
              <w:fldChar w:fldCharType="end"/>
            </w:r>
          </w:hyperlink>
          <w:r>
            <w:fldChar w:fldCharType="end"/>
          </w:r>
        </w:p>
      </w:sdtContent>
    </w:sdt>
    <w:p w:rsidR="00CC4C3F" w:rsidRDefault="00CC4C3F" w:rsidP="00056287">
      <w:pPr>
        <w:spacing w:line="276" w:lineRule="auto"/>
        <w:rPr>
          <w:b/>
          <w:bCs/>
          <w:szCs w:val="28"/>
        </w:rPr>
      </w:pPr>
    </w:p>
    <w:p w:rsidR="00CC4C3F" w:rsidRDefault="00CC4C3F" w:rsidP="00056287">
      <w:pPr>
        <w:spacing w:line="276" w:lineRule="auto"/>
        <w:rPr>
          <w:b/>
          <w:bCs/>
          <w:szCs w:val="28"/>
        </w:rPr>
      </w:pPr>
      <w:r>
        <w:br w:type="page"/>
      </w:r>
    </w:p>
    <w:p w:rsidR="00CC4C3F" w:rsidRPr="00C35762" w:rsidRDefault="00CC4C3F" w:rsidP="00AF5BA1">
      <w:pPr>
        <w:pStyle w:val="1"/>
        <w:keepNext w:val="0"/>
        <w:keepLines w:val="0"/>
        <w:widowControl w:val="0"/>
        <w:spacing w:before="240"/>
        <w:ind w:firstLine="709"/>
        <w:rPr>
          <w:rFonts w:ascii="Times New Roman" w:hAnsi="Times New Roman"/>
          <w:color w:val="auto"/>
        </w:rPr>
      </w:pPr>
      <w:bookmarkStart w:id="1" w:name="_Toc421907239"/>
      <w:r w:rsidRPr="00C35762">
        <w:rPr>
          <w:rFonts w:ascii="Times New Roman" w:hAnsi="Times New Roman"/>
          <w:color w:val="auto"/>
        </w:rPr>
        <w:lastRenderedPageBreak/>
        <w:t>Введение</w:t>
      </w:r>
      <w:bookmarkEnd w:id="0"/>
      <w:bookmarkEnd w:id="1"/>
    </w:p>
    <w:p w:rsidR="00CD4FBF" w:rsidRDefault="00CD4FBF" w:rsidP="001C2DB7">
      <w:pPr>
        <w:spacing w:before="240"/>
        <w:ind w:firstLine="709"/>
        <w:jc w:val="both"/>
        <w:rPr>
          <w:color w:val="000000"/>
          <w:szCs w:val="28"/>
          <w:shd w:val="clear" w:color="auto" w:fill="FFFFFF"/>
        </w:rPr>
      </w:pPr>
      <w:r w:rsidRPr="00CD4FBF">
        <w:rPr>
          <w:color w:val="000000"/>
          <w:szCs w:val="28"/>
          <w:shd w:val="clear" w:color="auto" w:fill="FFFFFF"/>
        </w:rPr>
        <w:t xml:space="preserve">Актуальность данной темы обусловлена тем, что туристская индустрия, являясь одним из наиболее динамичных секторов мировой экономики, оказывает стимулирующее воздействие на развитие ключевых отраслей: транспорт и связь, строительство, сельское хозяйство, производство товаров народного потребления, </w:t>
      </w:r>
      <w:r w:rsidR="004E5DE4">
        <w:rPr>
          <w:color w:val="000000"/>
          <w:szCs w:val="28"/>
          <w:shd w:val="clear" w:color="auto" w:fill="FFFFFF"/>
        </w:rPr>
        <w:t xml:space="preserve">и </w:t>
      </w:r>
      <w:r w:rsidRPr="00CD4FBF">
        <w:rPr>
          <w:color w:val="000000"/>
          <w:szCs w:val="28"/>
          <w:shd w:val="clear" w:color="auto" w:fill="FFFFFF"/>
        </w:rPr>
        <w:t>выступает катализатором социально-экономического развития, прямо и косвенно способствует повышению качества жизни населения.</w:t>
      </w:r>
    </w:p>
    <w:p w:rsidR="00CD4FBF" w:rsidRDefault="00CD4FBF" w:rsidP="001C2DB7">
      <w:pPr>
        <w:ind w:firstLine="709"/>
        <w:jc w:val="both"/>
        <w:rPr>
          <w:color w:val="000000"/>
          <w:szCs w:val="28"/>
          <w:shd w:val="clear" w:color="auto" w:fill="FFFFFF"/>
        </w:rPr>
      </w:pPr>
      <w:r w:rsidRPr="00CD4FBF">
        <w:rPr>
          <w:color w:val="000000"/>
          <w:szCs w:val="28"/>
          <w:shd w:val="clear" w:color="auto" w:fill="FFFFFF"/>
        </w:rPr>
        <w:t>С начала восьмидесятых годов прошлого века одним из популярных видов путешествий становится экологический туризм, целью которого является охрана природы (при экологическом туризме путешественники используют только экологически чистый транспорт, организуют привалы только в специально отведенных местах, собирают ягоды, лекарственные растения в разрешенных зонах, средства размещения строятся только из безвредных материалов).</w:t>
      </w:r>
    </w:p>
    <w:p w:rsidR="00CD4FBF" w:rsidRDefault="00CD4FBF" w:rsidP="001C2DB7">
      <w:pPr>
        <w:ind w:firstLine="709"/>
        <w:jc w:val="both"/>
        <w:rPr>
          <w:color w:val="000000"/>
          <w:szCs w:val="28"/>
          <w:shd w:val="clear" w:color="auto" w:fill="FFFFFF"/>
        </w:rPr>
      </w:pPr>
      <w:r w:rsidRPr="00CD4FBF">
        <w:rPr>
          <w:color w:val="000000"/>
          <w:szCs w:val="28"/>
          <w:shd w:val="clear" w:color="auto" w:fill="FFFFFF"/>
        </w:rPr>
        <w:t>Организации, специализирующиеся на создании экологического туристского продукта, берут на себя обязательства по охране природы или управлению природными территориями; устанавливают партнерские отношения с охраняемыми природными территориями и местными жителями; стремятся к тому, чтобы их бизнес вносил реальный вклад в охрану дикой природы и развитие местных поселений в долгосрочной перспективе; стараются улучшить взаимопонимание между местными жителями и туристами.</w:t>
      </w:r>
    </w:p>
    <w:p w:rsidR="00207641" w:rsidRDefault="00CD4FBF" w:rsidP="001C2DB7">
      <w:pPr>
        <w:ind w:firstLine="709"/>
        <w:jc w:val="both"/>
        <w:rPr>
          <w:color w:val="000000"/>
          <w:szCs w:val="28"/>
          <w:shd w:val="clear" w:color="auto" w:fill="FFFFFF"/>
        </w:rPr>
      </w:pPr>
      <w:r w:rsidRPr="00CD4FBF">
        <w:rPr>
          <w:color w:val="000000"/>
          <w:szCs w:val="28"/>
          <w:shd w:val="clear" w:color="auto" w:fill="FFFFFF"/>
        </w:rPr>
        <w:t xml:space="preserve">В России экологический туризм в его организованном виде, по существу, делает первые шаги. Традиционно его принято осуществлять на территориях национальных парков и природных заповедников. Именно здесь сосредоточены наиболее примечательные природные ценности, приобщение к которым и привлекает многочисленных туристов. Но вместе с тем, туризм на природозначимых территориях связан с нанесением вреда их флоре и </w:t>
      </w:r>
      <w:r w:rsidRPr="00CD4FBF">
        <w:rPr>
          <w:color w:val="000000"/>
          <w:szCs w:val="28"/>
          <w:shd w:val="clear" w:color="auto" w:fill="FFFFFF"/>
        </w:rPr>
        <w:lastRenderedPageBreak/>
        <w:t>фауне, что совершенно недопустимо с позиции сбережения природы и сохранения ее биологического разнообразия в первозданном виде.</w:t>
      </w:r>
    </w:p>
    <w:p w:rsidR="00CD4FBF" w:rsidRDefault="00CD4FBF" w:rsidP="001C2DB7">
      <w:pPr>
        <w:ind w:firstLine="709"/>
        <w:jc w:val="both"/>
        <w:rPr>
          <w:color w:val="000000"/>
          <w:szCs w:val="28"/>
          <w:shd w:val="clear" w:color="auto" w:fill="FFFFFF"/>
        </w:rPr>
      </w:pPr>
      <w:r w:rsidRPr="00CD4FBF">
        <w:rPr>
          <w:color w:val="000000"/>
          <w:szCs w:val="28"/>
          <w:shd w:val="clear" w:color="auto" w:fill="FFFFFF"/>
        </w:rPr>
        <w:t>Развитие туризма как никакая другая отрасль экономики стимулирует создание рабочих мест и развитие малого бизнеса, перераспределяет ресурсы между регионами и областями, и составляет одно из перспективных направлений структурной перестройки экономики РФ.</w:t>
      </w:r>
    </w:p>
    <w:p w:rsidR="00CD4FBF" w:rsidRDefault="00CD4FBF" w:rsidP="001C2DB7">
      <w:pPr>
        <w:ind w:firstLine="709"/>
        <w:jc w:val="both"/>
        <w:rPr>
          <w:color w:val="000000"/>
          <w:szCs w:val="28"/>
          <w:shd w:val="clear" w:color="auto" w:fill="FFFFFF"/>
        </w:rPr>
      </w:pPr>
      <w:r w:rsidRPr="00CD4FBF">
        <w:rPr>
          <w:color w:val="000000"/>
          <w:szCs w:val="28"/>
          <w:shd w:val="clear" w:color="auto" w:fill="FFFFFF"/>
        </w:rPr>
        <w:t>Вопросы, связанные с изучением отдельных аспектов исследуемой проблемы</w:t>
      </w:r>
      <w:r w:rsidR="00022CF8">
        <w:rPr>
          <w:color w:val="000000"/>
          <w:szCs w:val="28"/>
          <w:shd w:val="clear" w:color="auto" w:fill="FFFFFF"/>
        </w:rPr>
        <w:t>,</w:t>
      </w:r>
      <w:r w:rsidRPr="00CD4FBF">
        <w:rPr>
          <w:color w:val="000000"/>
          <w:szCs w:val="28"/>
          <w:shd w:val="clear" w:color="auto" w:fill="FFFFFF"/>
        </w:rPr>
        <w:t xml:space="preserve"> нашли свое отражение в научных исследованиях отечественных и зарубежных авторов. Характер, особенности и тенденции развития экологического туризма, влияние туризма на национальную экономику, политику и культуру рассматриваются в работах А.А. Гусанова, Н.В. Старцевой, В.В. Храбовченко и других.</w:t>
      </w:r>
    </w:p>
    <w:p w:rsidR="00CD4FBF" w:rsidRDefault="00CD4FBF" w:rsidP="001C2DB7">
      <w:pPr>
        <w:ind w:firstLine="709"/>
        <w:jc w:val="both"/>
        <w:rPr>
          <w:color w:val="000000"/>
          <w:szCs w:val="28"/>
          <w:shd w:val="clear" w:color="auto" w:fill="FFFFFF"/>
        </w:rPr>
      </w:pPr>
      <w:r w:rsidRPr="00CD4FBF">
        <w:rPr>
          <w:color w:val="000000"/>
          <w:szCs w:val="28"/>
          <w:shd w:val="clear" w:color="auto" w:fill="FFFFFF"/>
        </w:rPr>
        <w:t>Предметом исследования являются перспективы развития экологического туризма в России.</w:t>
      </w:r>
    </w:p>
    <w:p w:rsidR="00E064AE" w:rsidRDefault="00E064AE" w:rsidP="001C2DB7">
      <w:pPr>
        <w:ind w:firstLine="709"/>
        <w:jc w:val="both"/>
        <w:rPr>
          <w:color w:val="000000"/>
          <w:szCs w:val="28"/>
          <w:shd w:val="clear" w:color="auto" w:fill="FFFFFF"/>
        </w:rPr>
      </w:pPr>
      <w:r w:rsidRPr="00CD4FBF">
        <w:rPr>
          <w:color w:val="000000"/>
          <w:szCs w:val="28"/>
          <w:shd w:val="clear" w:color="auto" w:fill="FFFFFF"/>
        </w:rPr>
        <w:t xml:space="preserve">Объектом исследования в дипломной работе выступает </w:t>
      </w:r>
      <w:r>
        <w:rPr>
          <w:color w:val="000000"/>
          <w:szCs w:val="28"/>
          <w:shd w:val="clear" w:color="auto" w:fill="FFFFFF"/>
        </w:rPr>
        <w:t>экологический туризм Челябинской области</w:t>
      </w:r>
      <w:r w:rsidRPr="00CD4FBF">
        <w:rPr>
          <w:color w:val="000000"/>
          <w:szCs w:val="28"/>
          <w:shd w:val="clear" w:color="auto" w:fill="FFFFFF"/>
        </w:rPr>
        <w:t>.</w:t>
      </w:r>
    </w:p>
    <w:p w:rsidR="00CD4FBF" w:rsidRDefault="00CD4FBF" w:rsidP="001C2DB7">
      <w:pPr>
        <w:ind w:firstLine="709"/>
        <w:jc w:val="both"/>
        <w:rPr>
          <w:color w:val="000000"/>
          <w:szCs w:val="28"/>
          <w:shd w:val="clear" w:color="auto" w:fill="FFFFFF"/>
        </w:rPr>
      </w:pPr>
      <w:r w:rsidRPr="00CD4FBF">
        <w:rPr>
          <w:color w:val="000000"/>
          <w:szCs w:val="28"/>
          <w:shd w:val="clear" w:color="auto" w:fill="FFFFFF"/>
        </w:rPr>
        <w:t xml:space="preserve">Целью дипломного проекта является </w:t>
      </w:r>
      <w:r w:rsidR="00022CF8">
        <w:rPr>
          <w:color w:val="000000"/>
          <w:szCs w:val="28"/>
          <w:shd w:val="clear" w:color="auto" w:fill="FFFFFF"/>
        </w:rPr>
        <w:t>анализ</w:t>
      </w:r>
      <w:r w:rsidR="00872917">
        <w:rPr>
          <w:szCs w:val="28"/>
        </w:rPr>
        <w:t xml:space="preserve"> </w:t>
      </w:r>
      <w:r w:rsidR="009A4D1B">
        <w:rPr>
          <w:szCs w:val="28"/>
        </w:rPr>
        <w:t xml:space="preserve">перспективы развития экологического туризма в России </w:t>
      </w:r>
      <w:r w:rsidR="00872917">
        <w:rPr>
          <w:szCs w:val="28"/>
        </w:rPr>
        <w:t>и разработка предложений по расширению линейки экологических туров</w:t>
      </w:r>
      <w:r w:rsidR="00022CF8">
        <w:rPr>
          <w:szCs w:val="28"/>
        </w:rPr>
        <w:t>,</w:t>
      </w:r>
      <w:r w:rsidR="00872917">
        <w:rPr>
          <w:szCs w:val="28"/>
        </w:rPr>
        <w:t xml:space="preserve"> предлагаемых на рынке Челябинской области</w:t>
      </w:r>
      <w:r w:rsidR="00F976FE">
        <w:rPr>
          <w:szCs w:val="28"/>
        </w:rPr>
        <w:t xml:space="preserve"> туристической фирмой</w:t>
      </w:r>
      <w:r w:rsidR="00022CF8">
        <w:rPr>
          <w:szCs w:val="28"/>
        </w:rPr>
        <w:t xml:space="preserve"> </w:t>
      </w:r>
      <w:r w:rsidR="009A4D1B">
        <w:rPr>
          <w:szCs w:val="28"/>
        </w:rPr>
        <w:t>«Рай»</w:t>
      </w:r>
      <w:r w:rsidRPr="00CD4FBF">
        <w:rPr>
          <w:color w:val="000000"/>
          <w:szCs w:val="28"/>
          <w:shd w:val="clear" w:color="auto" w:fill="FFFFFF"/>
        </w:rPr>
        <w:t>.</w:t>
      </w:r>
    </w:p>
    <w:p w:rsidR="00CD4FBF" w:rsidRDefault="00CD4FBF" w:rsidP="001C2DB7">
      <w:pPr>
        <w:ind w:firstLine="709"/>
        <w:jc w:val="both"/>
        <w:rPr>
          <w:color w:val="000000"/>
          <w:szCs w:val="28"/>
          <w:shd w:val="clear" w:color="auto" w:fill="FFFFFF"/>
        </w:rPr>
      </w:pPr>
      <w:r>
        <w:rPr>
          <w:color w:val="000000"/>
          <w:szCs w:val="28"/>
          <w:shd w:val="clear" w:color="auto" w:fill="FFFFFF"/>
        </w:rPr>
        <w:t>Для достижения поставленной цели необходимо реш</w:t>
      </w:r>
      <w:r w:rsidR="00022CF8">
        <w:rPr>
          <w:color w:val="000000"/>
          <w:szCs w:val="28"/>
          <w:shd w:val="clear" w:color="auto" w:fill="FFFFFF"/>
        </w:rPr>
        <w:t>ить следующие</w:t>
      </w:r>
      <w:r>
        <w:rPr>
          <w:color w:val="000000"/>
          <w:szCs w:val="28"/>
          <w:shd w:val="clear" w:color="auto" w:fill="FFFFFF"/>
        </w:rPr>
        <w:t xml:space="preserve"> задач</w:t>
      </w:r>
      <w:r w:rsidR="00022CF8">
        <w:rPr>
          <w:color w:val="000000"/>
          <w:szCs w:val="28"/>
          <w:shd w:val="clear" w:color="auto" w:fill="FFFFFF"/>
        </w:rPr>
        <w:t>и</w:t>
      </w:r>
      <w:r w:rsidRPr="00CD4FBF">
        <w:rPr>
          <w:color w:val="000000"/>
          <w:szCs w:val="28"/>
          <w:shd w:val="clear" w:color="auto" w:fill="FFFFFF"/>
        </w:rPr>
        <w:t>:</w:t>
      </w:r>
    </w:p>
    <w:p w:rsidR="00CD4FBF" w:rsidRDefault="00CD4FBF" w:rsidP="001C2DB7">
      <w:pPr>
        <w:ind w:firstLine="709"/>
        <w:jc w:val="both"/>
        <w:rPr>
          <w:color w:val="000000"/>
          <w:szCs w:val="28"/>
          <w:shd w:val="clear" w:color="auto" w:fill="FFFFFF"/>
        </w:rPr>
      </w:pPr>
      <w:r w:rsidRPr="00CD4FBF">
        <w:rPr>
          <w:color w:val="000000"/>
          <w:szCs w:val="28"/>
          <w:shd w:val="clear" w:color="auto" w:fill="FFFFFF"/>
        </w:rPr>
        <w:t>- рассмотреть сущность экологического туризма, его критерии, принципы, классификацию;</w:t>
      </w:r>
    </w:p>
    <w:p w:rsidR="00CD4FBF" w:rsidRDefault="00CD4FBF" w:rsidP="001C2DB7">
      <w:pPr>
        <w:ind w:firstLine="709"/>
        <w:jc w:val="both"/>
        <w:rPr>
          <w:color w:val="000000"/>
          <w:szCs w:val="28"/>
          <w:shd w:val="clear" w:color="auto" w:fill="FFFFFF"/>
        </w:rPr>
      </w:pPr>
      <w:r w:rsidRPr="00CD4FBF">
        <w:rPr>
          <w:color w:val="000000"/>
          <w:szCs w:val="28"/>
          <w:shd w:val="clear" w:color="auto" w:fill="FFFFFF"/>
        </w:rPr>
        <w:t>- выявить особенности развития экологического туризма в России;</w:t>
      </w:r>
    </w:p>
    <w:p w:rsidR="00CD4FBF" w:rsidRDefault="00CD4FBF" w:rsidP="001C2DB7">
      <w:pPr>
        <w:ind w:firstLine="709"/>
        <w:jc w:val="both"/>
        <w:rPr>
          <w:color w:val="000000"/>
          <w:szCs w:val="28"/>
          <w:shd w:val="clear" w:color="auto" w:fill="FFFFFF"/>
        </w:rPr>
      </w:pPr>
      <w:r w:rsidRPr="00CD4FBF">
        <w:rPr>
          <w:color w:val="000000"/>
          <w:szCs w:val="28"/>
          <w:shd w:val="clear" w:color="auto" w:fill="FFFFFF"/>
        </w:rPr>
        <w:t>- изучить развитие экологического туризма за рубежом;</w:t>
      </w:r>
    </w:p>
    <w:p w:rsidR="00CD4FBF" w:rsidRDefault="00CD4FBF" w:rsidP="001C2DB7">
      <w:pPr>
        <w:ind w:firstLine="709"/>
        <w:jc w:val="both"/>
        <w:rPr>
          <w:color w:val="000000"/>
          <w:szCs w:val="28"/>
          <w:shd w:val="clear" w:color="auto" w:fill="FFFFFF"/>
        </w:rPr>
      </w:pPr>
      <w:r w:rsidRPr="00CD4FBF">
        <w:rPr>
          <w:color w:val="000000"/>
          <w:szCs w:val="28"/>
          <w:shd w:val="clear" w:color="auto" w:fill="FFFFFF"/>
        </w:rPr>
        <w:t xml:space="preserve">- </w:t>
      </w:r>
      <w:r w:rsidR="009A4D1B">
        <w:rPr>
          <w:color w:val="000000"/>
          <w:szCs w:val="28"/>
          <w:shd w:val="clear" w:color="auto" w:fill="FFFFFF"/>
        </w:rPr>
        <w:t>изучить</w:t>
      </w:r>
      <w:r w:rsidR="00872917">
        <w:rPr>
          <w:color w:val="000000"/>
          <w:szCs w:val="28"/>
          <w:shd w:val="clear" w:color="auto" w:fill="FFFFFF"/>
        </w:rPr>
        <w:t xml:space="preserve"> ассортимент </w:t>
      </w:r>
      <w:r w:rsidRPr="00CD4FBF">
        <w:rPr>
          <w:color w:val="000000"/>
          <w:szCs w:val="28"/>
          <w:shd w:val="clear" w:color="auto" w:fill="FFFFFF"/>
        </w:rPr>
        <w:t xml:space="preserve">экологических туров </w:t>
      </w:r>
      <w:r w:rsidR="00F61D26">
        <w:rPr>
          <w:color w:val="000000"/>
          <w:szCs w:val="28"/>
          <w:shd w:val="clear" w:color="auto" w:fill="FFFFFF"/>
        </w:rPr>
        <w:t>в Челябинской области</w:t>
      </w:r>
      <w:r w:rsidRPr="00CD4FBF">
        <w:rPr>
          <w:color w:val="000000"/>
          <w:szCs w:val="28"/>
          <w:shd w:val="clear" w:color="auto" w:fill="FFFFFF"/>
        </w:rPr>
        <w:t>;</w:t>
      </w:r>
    </w:p>
    <w:p w:rsidR="009A4D1B" w:rsidRDefault="009A4D1B" w:rsidP="001C2DB7">
      <w:pPr>
        <w:ind w:firstLine="709"/>
        <w:jc w:val="both"/>
        <w:rPr>
          <w:color w:val="000000"/>
          <w:szCs w:val="28"/>
          <w:shd w:val="clear" w:color="auto" w:fill="FFFFFF"/>
        </w:rPr>
      </w:pPr>
      <w:r>
        <w:rPr>
          <w:color w:val="000000"/>
          <w:szCs w:val="28"/>
          <w:shd w:val="clear" w:color="auto" w:fill="FFFFFF"/>
        </w:rPr>
        <w:t>– провести анализ деятельности туристической фирмы «Рай»</w:t>
      </w:r>
      <w:r w:rsidR="00022CF8">
        <w:rPr>
          <w:color w:val="000000"/>
          <w:szCs w:val="28"/>
          <w:shd w:val="clear" w:color="auto" w:fill="FFFFFF"/>
        </w:rPr>
        <w:t>;</w:t>
      </w:r>
    </w:p>
    <w:p w:rsidR="00CD4FBF" w:rsidRDefault="00CD4FBF" w:rsidP="001C2DB7">
      <w:pPr>
        <w:ind w:firstLine="709"/>
        <w:jc w:val="both"/>
        <w:rPr>
          <w:color w:val="000000"/>
          <w:szCs w:val="28"/>
          <w:shd w:val="clear" w:color="auto" w:fill="FFFFFF"/>
        </w:rPr>
      </w:pPr>
      <w:r w:rsidRPr="00CD4FBF">
        <w:rPr>
          <w:color w:val="000000"/>
          <w:szCs w:val="28"/>
          <w:shd w:val="clear" w:color="auto" w:fill="FFFFFF"/>
        </w:rPr>
        <w:t xml:space="preserve">- разработать предложения по </w:t>
      </w:r>
      <w:r w:rsidR="00872917">
        <w:rPr>
          <w:color w:val="000000"/>
          <w:szCs w:val="28"/>
          <w:shd w:val="clear" w:color="auto" w:fill="FFFFFF"/>
        </w:rPr>
        <w:t>расширению линейки экологических туров</w:t>
      </w:r>
      <w:r w:rsidR="00022CF8">
        <w:rPr>
          <w:color w:val="000000"/>
          <w:szCs w:val="28"/>
          <w:shd w:val="clear" w:color="auto" w:fill="FFFFFF"/>
        </w:rPr>
        <w:t>,</w:t>
      </w:r>
      <w:r w:rsidR="00872917">
        <w:rPr>
          <w:color w:val="000000"/>
          <w:szCs w:val="28"/>
          <w:shd w:val="clear" w:color="auto" w:fill="FFFFFF"/>
        </w:rPr>
        <w:t xml:space="preserve"> предлагаемых на рынке</w:t>
      </w:r>
      <w:r w:rsidR="00F61D26">
        <w:rPr>
          <w:color w:val="000000"/>
          <w:szCs w:val="28"/>
          <w:shd w:val="clear" w:color="auto" w:fill="FFFFFF"/>
        </w:rPr>
        <w:t xml:space="preserve"> Челябинской области.</w:t>
      </w:r>
    </w:p>
    <w:p w:rsidR="00F976FE" w:rsidRDefault="00F976FE" w:rsidP="001C2DB7">
      <w:pPr>
        <w:ind w:firstLine="709"/>
        <w:jc w:val="both"/>
        <w:rPr>
          <w:color w:val="000000"/>
          <w:szCs w:val="28"/>
          <w:shd w:val="clear" w:color="auto" w:fill="FFFFFF"/>
        </w:rPr>
      </w:pPr>
      <w:r>
        <w:rPr>
          <w:color w:val="000000"/>
          <w:szCs w:val="28"/>
          <w:shd w:val="clear" w:color="auto" w:fill="FFFFFF"/>
        </w:rPr>
        <w:lastRenderedPageBreak/>
        <w:t>Практическая значимость работы состоит в том, что предложенные варианты экологических туров могут быть использованы в работе турфирм города и области.</w:t>
      </w:r>
    </w:p>
    <w:p w:rsidR="00CD4FBF" w:rsidRPr="00CD4FBF" w:rsidRDefault="00872917" w:rsidP="001C2DB7">
      <w:pPr>
        <w:ind w:firstLine="709"/>
        <w:jc w:val="both"/>
        <w:rPr>
          <w:color w:val="000000"/>
          <w:szCs w:val="28"/>
          <w:shd w:val="clear" w:color="auto" w:fill="FFFFFF"/>
        </w:rPr>
      </w:pPr>
      <w:r>
        <w:rPr>
          <w:color w:val="000000"/>
          <w:szCs w:val="28"/>
          <w:shd w:val="clear" w:color="auto" w:fill="FFFFFF"/>
        </w:rPr>
        <w:t>Вышеизложенное позволяет выстроить следующую структуру работы: введение, 2 главы, заключение, список используемых источников, приложение.</w:t>
      </w:r>
    </w:p>
    <w:p w:rsidR="00CC4C3F" w:rsidRPr="00DA784D" w:rsidRDefault="00CC4C3F" w:rsidP="003F2E79">
      <w:pPr>
        <w:pStyle w:val="21"/>
        <w:spacing w:after="240"/>
        <w:rPr>
          <w:shd w:val="clear" w:color="auto" w:fill="FFFFFF"/>
        </w:rPr>
      </w:pPr>
      <w:r w:rsidRPr="00C35762">
        <w:br w:type="page"/>
      </w:r>
      <w:bookmarkStart w:id="2" w:name="_Toc421907240"/>
      <w:r w:rsidR="00DA784D">
        <w:lastRenderedPageBreak/>
        <w:t xml:space="preserve">1. </w:t>
      </w:r>
      <w:r w:rsidR="00CD4FBF">
        <w:rPr>
          <w:shd w:val="clear" w:color="auto" w:fill="FFFFFF"/>
        </w:rPr>
        <w:t xml:space="preserve">Теоретические основы развития экологического туризма в России </w:t>
      </w:r>
      <w:r w:rsidR="00CD4FBF" w:rsidRPr="00DA784D">
        <w:rPr>
          <w:shd w:val="clear" w:color="auto" w:fill="FFFFFF"/>
        </w:rPr>
        <w:t>и за рубежом</w:t>
      </w:r>
      <w:bookmarkEnd w:id="2"/>
    </w:p>
    <w:p w:rsidR="00CC4C3F" w:rsidRPr="00C35762" w:rsidRDefault="00CC4C3F" w:rsidP="003F2E79">
      <w:pPr>
        <w:pStyle w:val="21"/>
      </w:pPr>
      <w:bookmarkStart w:id="3" w:name="_Toc225940471"/>
      <w:bookmarkStart w:id="4" w:name="_Toc421907241"/>
      <w:r w:rsidRPr="00CD4FBF">
        <w:t xml:space="preserve">1.1 </w:t>
      </w:r>
      <w:bookmarkEnd w:id="3"/>
      <w:r w:rsidR="00CD4FBF" w:rsidRPr="00CD4FBF">
        <w:rPr>
          <w:shd w:val="clear" w:color="auto" w:fill="FFFFFF"/>
        </w:rPr>
        <w:t>Сущность экологического туризма</w:t>
      </w:r>
      <w:bookmarkEnd w:id="4"/>
    </w:p>
    <w:p w:rsidR="00333222" w:rsidRPr="00520FBB" w:rsidRDefault="00333222" w:rsidP="001C2DB7">
      <w:pPr>
        <w:widowControl w:val="0"/>
        <w:ind w:firstLine="709"/>
        <w:jc w:val="both"/>
        <w:rPr>
          <w:szCs w:val="28"/>
        </w:rPr>
      </w:pPr>
      <w:r w:rsidRPr="00520FBB">
        <w:rPr>
          <w:szCs w:val="28"/>
        </w:rPr>
        <w:t xml:space="preserve">Туризм как сложное системное образование имеет собственную структуру с многообразными внутренними связями и является составной частью суперсистемы «общество — экономика — экология». </w:t>
      </w:r>
    </w:p>
    <w:p w:rsidR="00333222" w:rsidRPr="00520FBB" w:rsidRDefault="00333222" w:rsidP="001C2DB7">
      <w:pPr>
        <w:widowControl w:val="0"/>
        <w:ind w:firstLine="709"/>
        <w:jc w:val="both"/>
        <w:rPr>
          <w:szCs w:val="28"/>
        </w:rPr>
      </w:pPr>
      <w:r w:rsidRPr="00520FBB">
        <w:rPr>
          <w:szCs w:val="28"/>
        </w:rPr>
        <w:t xml:space="preserve">Сама система </w:t>
      </w:r>
      <w:r w:rsidR="00BB3260">
        <w:rPr>
          <w:szCs w:val="28"/>
        </w:rPr>
        <w:t>состоит и</w:t>
      </w:r>
      <w:r w:rsidRPr="00520FBB">
        <w:rPr>
          <w:szCs w:val="28"/>
        </w:rPr>
        <w:t xml:space="preserve">з разнородных элементов, находящихся в динамичном взаимодействии. Процессы, происходящие внутри системы, обусловлены функцией центрального звена — человека, формирующего мотивацию потребления тех или иных туристических услуг. </w:t>
      </w:r>
    </w:p>
    <w:p w:rsidR="00333222" w:rsidRPr="00520FBB" w:rsidRDefault="00333222" w:rsidP="001C2DB7">
      <w:pPr>
        <w:widowControl w:val="0"/>
        <w:ind w:firstLine="709"/>
        <w:jc w:val="both"/>
        <w:rPr>
          <w:szCs w:val="28"/>
        </w:rPr>
      </w:pPr>
      <w:r w:rsidRPr="00520FBB">
        <w:rPr>
          <w:szCs w:val="28"/>
        </w:rPr>
        <w:t>Перестройка мотивационного поведения человека является импульсом для изменения</w:t>
      </w:r>
      <w:r>
        <w:rPr>
          <w:szCs w:val="28"/>
        </w:rPr>
        <w:t xml:space="preserve"> </w:t>
      </w:r>
      <w:r w:rsidRPr="00520FBB">
        <w:rPr>
          <w:szCs w:val="28"/>
        </w:rPr>
        <w:t>функционирования</w:t>
      </w:r>
      <w:r>
        <w:rPr>
          <w:szCs w:val="28"/>
        </w:rPr>
        <w:t xml:space="preserve"> </w:t>
      </w:r>
      <w:r w:rsidRPr="00520FBB">
        <w:rPr>
          <w:szCs w:val="28"/>
        </w:rPr>
        <w:t>внутренних структур и формирования качественно новых характеристик туристической системы. В свою очередь мотивационное поведение человека в туризме находится под влиянием суперсистемы в целом или отдельных ее элементов.</w:t>
      </w:r>
    </w:p>
    <w:p w:rsidR="00333222" w:rsidRPr="00520FBB" w:rsidRDefault="00333222" w:rsidP="001C2DB7">
      <w:pPr>
        <w:widowControl w:val="0"/>
        <w:ind w:firstLine="709"/>
        <w:jc w:val="both"/>
        <w:rPr>
          <w:szCs w:val="28"/>
        </w:rPr>
      </w:pPr>
      <w:r w:rsidRPr="00520FBB">
        <w:rPr>
          <w:szCs w:val="28"/>
        </w:rPr>
        <w:t xml:space="preserve">Именно этими причинами обусловлены те изменения, которые происходят в мировом туризме — на смену массовому «курортному» туризму начинает приходить альтернативный туризм. </w:t>
      </w:r>
    </w:p>
    <w:p w:rsidR="00333222" w:rsidRPr="00520FBB" w:rsidRDefault="00333222" w:rsidP="001C2DB7">
      <w:pPr>
        <w:widowControl w:val="0"/>
        <w:ind w:firstLine="709"/>
        <w:jc w:val="both"/>
        <w:rPr>
          <w:szCs w:val="28"/>
        </w:rPr>
      </w:pPr>
      <w:r w:rsidRPr="00520FBB">
        <w:rPr>
          <w:szCs w:val="28"/>
        </w:rPr>
        <w:t>Это связано с тем, что сегодня одна из структур суперсистемы — экология — является приоритетной, влияет на сознание людей и формирует новый мотивационный спектр поведения человека в туристической системе.</w:t>
      </w:r>
    </w:p>
    <w:p w:rsidR="00333222" w:rsidRPr="00520FBB" w:rsidRDefault="00333222" w:rsidP="001C2DB7">
      <w:pPr>
        <w:widowControl w:val="0"/>
        <w:ind w:firstLine="709"/>
        <w:jc w:val="both"/>
        <w:rPr>
          <w:szCs w:val="28"/>
        </w:rPr>
      </w:pPr>
      <w:r w:rsidRPr="00520FBB">
        <w:rPr>
          <w:szCs w:val="28"/>
        </w:rPr>
        <w:t>В начале 90-х гг. принятая мировая концепция устойчивого развития, включающая экологическую составляющую, оказала влияние на появление новой тенденции в мировом тризме — формирование спроса на экологически ориентированный туризм.</w:t>
      </w:r>
    </w:p>
    <w:p w:rsidR="00333222" w:rsidRPr="00520FBB" w:rsidRDefault="00333222" w:rsidP="001C2DB7">
      <w:pPr>
        <w:widowControl w:val="0"/>
        <w:autoSpaceDE w:val="0"/>
        <w:autoSpaceDN w:val="0"/>
        <w:adjustRightInd w:val="0"/>
        <w:ind w:firstLine="709"/>
        <w:jc w:val="both"/>
        <w:rPr>
          <w:szCs w:val="28"/>
        </w:rPr>
      </w:pPr>
      <w:r w:rsidRPr="00520FBB">
        <w:rPr>
          <w:szCs w:val="28"/>
        </w:rPr>
        <w:t>В географической науке проблемы экологического туризма рассматриваются в работах Н.С. Мироненко, А.В. Дроздова, И.Н. Панова и др</w:t>
      </w:r>
      <w:r w:rsidR="00D02F41">
        <w:rPr>
          <w:szCs w:val="28"/>
        </w:rPr>
        <w:t xml:space="preserve">угих, </w:t>
      </w:r>
      <w:r w:rsidRPr="00520FBB">
        <w:rPr>
          <w:szCs w:val="28"/>
        </w:rPr>
        <w:t xml:space="preserve">новый вид туризма противопоставляется туризму традиционному. </w:t>
      </w:r>
    </w:p>
    <w:p w:rsidR="00333222" w:rsidRPr="00520FBB" w:rsidRDefault="00333222" w:rsidP="001C2DB7">
      <w:pPr>
        <w:widowControl w:val="0"/>
        <w:autoSpaceDE w:val="0"/>
        <w:autoSpaceDN w:val="0"/>
        <w:adjustRightInd w:val="0"/>
        <w:ind w:firstLine="709"/>
        <w:jc w:val="both"/>
        <w:rPr>
          <w:szCs w:val="28"/>
        </w:rPr>
      </w:pPr>
      <w:r w:rsidRPr="00520FBB">
        <w:rPr>
          <w:szCs w:val="28"/>
        </w:rPr>
        <w:t xml:space="preserve">Термин «экологический туризм» и более распространенная его краткая </w:t>
      </w:r>
      <w:r w:rsidRPr="00520FBB">
        <w:rPr>
          <w:szCs w:val="28"/>
        </w:rPr>
        <w:lastRenderedPageBreak/>
        <w:t>форма «экотуризм» представляют собой буквальный перевод английских «</w:t>
      </w:r>
      <w:r w:rsidRPr="00520FBB">
        <w:rPr>
          <w:szCs w:val="28"/>
          <w:lang w:val="en-US"/>
        </w:rPr>
        <w:t>ecological</w:t>
      </w:r>
      <w:r w:rsidRPr="00520FBB">
        <w:rPr>
          <w:szCs w:val="28"/>
        </w:rPr>
        <w:t xml:space="preserve"> </w:t>
      </w:r>
      <w:r w:rsidRPr="00520FBB">
        <w:rPr>
          <w:szCs w:val="28"/>
          <w:lang w:val="en-US"/>
        </w:rPr>
        <w:t>tourism</w:t>
      </w:r>
      <w:r w:rsidRPr="00520FBB">
        <w:rPr>
          <w:szCs w:val="28"/>
        </w:rPr>
        <w:t>» и «</w:t>
      </w:r>
      <w:r w:rsidRPr="00520FBB">
        <w:rPr>
          <w:szCs w:val="28"/>
          <w:lang w:val="en-US"/>
        </w:rPr>
        <w:t>ecotourism</w:t>
      </w:r>
      <w:r w:rsidRPr="00520FBB">
        <w:rPr>
          <w:szCs w:val="28"/>
        </w:rPr>
        <w:t>». Эпитет экологический - не единственный, применяемый в английском языке и соответственно в американской, канадской, английской, австралийской литературе и в литературе многих других стран для обозначения новых направлений в туризме, сформировавшихся в последнее десятилетие в результате влияния идей «зелёного движения» и развития экологического мировоззрения. Встречается, например, термин «зелёный туризм». Обычен также термин «природный туризм». Последний наряду с обширным спектром других распространен и в немецкоязычных странах, где прилагательное «экологический» употребляется вообще весьма редко, а в определениях</w:t>
      </w:r>
      <w:r>
        <w:rPr>
          <w:szCs w:val="28"/>
        </w:rPr>
        <w:t xml:space="preserve"> </w:t>
      </w:r>
      <w:r w:rsidRPr="00520FBB">
        <w:rPr>
          <w:szCs w:val="28"/>
        </w:rPr>
        <w:t>«зелёных» отраслей туризма практически не используется. Там наиболее широкое хождение получил термин «</w:t>
      </w:r>
      <w:r w:rsidRPr="00520FBB">
        <w:rPr>
          <w:szCs w:val="28"/>
          <w:lang w:val="en-US"/>
        </w:rPr>
        <w:t>Sanfter</w:t>
      </w:r>
      <w:r w:rsidRPr="00520FBB">
        <w:rPr>
          <w:szCs w:val="28"/>
        </w:rPr>
        <w:t xml:space="preserve"> </w:t>
      </w:r>
      <w:r w:rsidRPr="00520FBB">
        <w:rPr>
          <w:szCs w:val="28"/>
          <w:lang w:val="en-US"/>
        </w:rPr>
        <w:t>Tourismus</w:t>
      </w:r>
      <w:r w:rsidRPr="00520FBB">
        <w:rPr>
          <w:szCs w:val="28"/>
        </w:rPr>
        <w:t>», который можно перевести на русский язык как «мягкий туризм».</w:t>
      </w:r>
    </w:p>
    <w:p w:rsidR="00333222" w:rsidRPr="00520FBB" w:rsidRDefault="00333222" w:rsidP="001C2DB7">
      <w:pPr>
        <w:widowControl w:val="0"/>
        <w:autoSpaceDE w:val="0"/>
        <w:autoSpaceDN w:val="0"/>
        <w:adjustRightInd w:val="0"/>
        <w:ind w:firstLine="709"/>
        <w:jc w:val="both"/>
        <w:rPr>
          <w:szCs w:val="28"/>
        </w:rPr>
      </w:pPr>
      <w:r w:rsidRPr="00520FBB">
        <w:rPr>
          <w:szCs w:val="28"/>
        </w:rPr>
        <w:t>Многообразию терминов отвечают широта содержания и множественность конкретных форм деятельности в той новой обширной области индустрии туризма, которую мы обобщённо называем экологическим туризмом.</w:t>
      </w:r>
    </w:p>
    <w:p w:rsidR="00333222" w:rsidRPr="00520FBB" w:rsidRDefault="00333222" w:rsidP="001C2DB7">
      <w:pPr>
        <w:widowControl w:val="0"/>
        <w:autoSpaceDE w:val="0"/>
        <w:autoSpaceDN w:val="0"/>
        <w:adjustRightInd w:val="0"/>
        <w:ind w:firstLine="709"/>
        <w:jc w:val="both"/>
        <w:rPr>
          <w:szCs w:val="28"/>
        </w:rPr>
      </w:pPr>
      <w:r w:rsidRPr="00520FBB">
        <w:rPr>
          <w:szCs w:val="28"/>
        </w:rPr>
        <w:t>Существует немало и различных определений экотуризма, каждое из которых выявляет те или иные важные аспекты последнего. В совокупности эти определения достаточно полно описывают и разнообразие, и эволюцию представлений о целях и задачах новой туристской отрасли.</w:t>
      </w:r>
    </w:p>
    <w:p w:rsidR="00333222" w:rsidRPr="00520FBB" w:rsidRDefault="00333222" w:rsidP="001C2DB7">
      <w:pPr>
        <w:widowControl w:val="0"/>
        <w:ind w:firstLine="709"/>
        <w:jc w:val="both"/>
        <w:rPr>
          <w:szCs w:val="28"/>
        </w:rPr>
      </w:pPr>
      <w:r w:rsidRPr="00520FBB">
        <w:rPr>
          <w:szCs w:val="28"/>
        </w:rPr>
        <w:t>Простейшей формой экологического туризма является путешествие «среди природы». Более развитая форма экотуризма охватывает такие сферы, как мир животных, растени</w:t>
      </w:r>
      <w:r w:rsidR="00D02F41">
        <w:rPr>
          <w:szCs w:val="28"/>
        </w:rPr>
        <w:t>й</w:t>
      </w:r>
      <w:r w:rsidRPr="00520FBB">
        <w:rPr>
          <w:szCs w:val="28"/>
        </w:rPr>
        <w:t>, разнообразие жизненных форм, стабильные виды экономики, охран</w:t>
      </w:r>
      <w:r w:rsidR="00D02F41">
        <w:rPr>
          <w:szCs w:val="28"/>
        </w:rPr>
        <w:t>у</w:t>
      </w:r>
      <w:r w:rsidRPr="00520FBB">
        <w:rPr>
          <w:szCs w:val="28"/>
        </w:rPr>
        <w:t xml:space="preserve"> окружающей среды, культур</w:t>
      </w:r>
      <w:r w:rsidR="00D02F41">
        <w:rPr>
          <w:szCs w:val="28"/>
        </w:rPr>
        <w:t>у</w:t>
      </w:r>
      <w:r w:rsidRPr="00520FBB">
        <w:rPr>
          <w:szCs w:val="28"/>
        </w:rPr>
        <w:t>, наследие, общество и человек</w:t>
      </w:r>
      <w:r w:rsidR="00D02F41">
        <w:rPr>
          <w:szCs w:val="28"/>
        </w:rPr>
        <w:t>а</w:t>
      </w:r>
      <w:r w:rsidRPr="00520FBB">
        <w:rPr>
          <w:szCs w:val="28"/>
        </w:rPr>
        <w:t>. Другими словами, экологический туризм представляет собой важный инструмент устойчивого развития территорий.</w:t>
      </w:r>
    </w:p>
    <w:p w:rsidR="00D02F41" w:rsidRDefault="00333222" w:rsidP="001C2DB7">
      <w:pPr>
        <w:widowControl w:val="0"/>
        <w:ind w:firstLine="709"/>
        <w:jc w:val="both"/>
        <w:rPr>
          <w:szCs w:val="28"/>
        </w:rPr>
      </w:pPr>
      <w:r w:rsidRPr="00520FBB">
        <w:rPr>
          <w:szCs w:val="28"/>
        </w:rPr>
        <w:t>Исходя из вышесказанного, можно сказать, что</w:t>
      </w:r>
      <w:r>
        <w:rPr>
          <w:szCs w:val="28"/>
        </w:rPr>
        <w:t xml:space="preserve"> </w:t>
      </w:r>
      <w:r w:rsidRPr="00520FBB">
        <w:rPr>
          <w:szCs w:val="28"/>
        </w:rPr>
        <w:t xml:space="preserve">экологический туризм представляет собой развивающееся направление в индустрии туризма, он не </w:t>
      </w:r>
      <w:r w:rsidRPr="00520FBB">
        <w:rPr>
          <w:szCs w:val="28"/>
        </w:rPr>
        <w:lastRenderedPageBreak/>
        <w:t xml:space="preserve">всегда одинаково понимается в разных странах, его формы динамичны, он проникает в прежде далекие от экологической ориентации области туристской деятельности. </w:t>
      </w:r>
    </w:p>
    <w:p w:rsidR="00333222" w:rsidRPr="00520FBB" w:rsidRDefault="00333222" w:rsidP="001C2DB7">
      <w:pPr>
        <w:widowControl w:val="0"/>
        <w:ind w:firstLine="709"/>
        <w:jc w:val="both"/>
        <w:rPr>
          <w:szCs w:val="28"/>
        </w:rPr>
      </w:pPr>
      <w:r w:rsidRPr="00520FBB">
        <w:rPr>
          <w:szCs w:val="28"/>
        </w:rPr>
        <w:t>Некоторые теоретики туризма не признают объектами экологического туризма культурные достопримечательности, отводя экологическому туризму только природную составляющую.</w:t>
      </w:r>
    </w:p>
    <w:p w:rsidR="00333222" w:rsidRPr="00520FBB" w:rsidRDefault="00333222" w:rsidP="001C2DB7">
      <w:pPr>
        <w:widowControl w:val="0"/>
        <w:ind w:firstLine="709"/>
        <w:jc w:val="both"/>
        <w:rPr>
          <w:szCs w:val="28"/>
        </w:rPr>
      </w:pPr>
      <w:r w:rsidRPr="00520FBB">
        <w:rPr>
          <w:szCs w:val="28"/>
        </w:rPr>
        <w:t>В научной литературе встречается несколько терминов, относящихся к проблематике экологического туризма:</w:t>
      </w:r>
    </w:p>
    <w:p w:rsidR="00333222" w:rsidRPr="00520FBB" w:rsidRDefault="00333222" w:rsidP="001C2DB7">
      <w:pPr>
        <w:widowControl w:val="0"/>
        <w:ind w:firstLine="709"/>
        <w:jc w:val="both"/>
        <w:rPr>
          <w:szCs w:val="28"/>
        </w:rPr>
      </w:pPr>
      <w:r w:rsidRPr="00520FBB">
        <w:rPr>
          <w:bCs/>
          <w:iCs/>
          <w:szCs w:val="28"/>
        </w:rPr>
        <w:t xml:space="preserve">Биотуризм </w:t>
      </w:r>
      <w:r w:rsidRPr="00520FBB">
        <w:rPr>
          <w:iCs/>
          <w:szCs w:val="28"/>
        </w:rPr>
        <w:t xml:space="preserve">— </w:t>
      </w:r>
      <w:r w:rsidRPr="00520FBB">
        <w:rPr>
          <w:szCs w:val="28"/>
        </w:rPr>
        <w:t>туризм, объектами которого являются любые проявления живой природы</w:t>
      </w:r>
      <w:r w:rsidR="00D02F41">
        <w:rPr>
          <w:szCs w:val="28"/>
        </w:rPr>
        <w:t>.</w:t>
      </w:r>
    </w:p>
    <w:p w:rsidR="00333222" w:rsidRPr="00520FBB" w:rsidRDefault="00333222" w:rsidP="001C2DB7">
      <w:pPr>
        <w:widowControl w:val="0"/>
        <w:ind w:firstLine="709"/>
        <w:jc w:val="both"/>
        <w:rPr>
          <w:szCs w:val="28"/>
        </w:rPr>
      </w:pPr>
      <w:r w:rsidRPr="00520FBB">
        <w:rPr>
          <w:bCs/>
          <w:iCs/>
          <w:szCs w:val="28"/>
        </w:rPr>
        <w:t xml:space="preserve">Природный туризм </w:t>
      </w:r>
      <w:r w:rsidRPr="00520FBB">
        <w:rPr>
          <w:szCs w:val="28"/>
        </w:rPr>
        <w:t>— туризм, объектом которого является любая природа, как живая, так и неживая (например, пещеры, горы, водоемы и др.). Природный туризм включает в себя биотуризм как одно из тематических направлений. Иногда природный туризм называют эколого-географическим.</w:t>
      </w:r>
    </w:p>
    <w:p w:rsidR="00333222" w:rsidRPr="00520FBB" w:rsidRDefault="00333222" w:rsidP="001C2DB7">
      <w:pPr>
        <w:widowControl w:val="0"/>
        <w:ind w:firstLine="709"/>
        <w:jc w:val="both"/>
        <w:rPr>
          <w:szCs w:val="28"/>
        </w:rPr>
      </w:pPr>
      <w:r w:rsidRPr="00520FBB">
        <w:rPr>
          <w:szCs w:val="28"/>
        </w:rPr>
        <w:t xml:space="preserve">Всемирная туристская организация (ВТО) использует термин </w:t>
      </w:r>
      <w:r w:rsidRPr="00520FBB">
        <w:rPr>
          <w:bCs/>
          <w:iCs/>
          <w:szCs w:val="28"/>
        </w:rPr>
        <w:t xml:space="preserve">приключенческий туризм </w:t>
      </w:r>
      <w:r w:rsidRPr="00520FBB">
        <w:rPr>
          <w:szCs w:val="28"/>
        </w:rPr>
        <w:t>в качестве более широкого понятия, включающего в себя экологический туризм. Однако экологический туризм не всегда содержит приключенческий компонент, точно так же как не все приключенческие туры включают в себя экологическую составляющую. Вряд ли к экологическим турам можно отнести спортивные сафари, ор</w:t>
      </w:r>
      <w:r w:rsidR="00D02F41">
        <w:rPr>
          <w:szCs w:val="28"/>
        </w:rPr>
        <w:t xml:space="preserve">иентированные на добычу трофеев или </w:t>
      </w:r>
      <w:r w:rsidRPr="00520FBB">
        <w:rPr>
          <w:szCs w:val="28"/>
        </w:rPr>
        <w:t>преодоление препятствий путем уничтожения зарослей кустарника, или рубку деревьев для наведения переправ. Поэтому справедливо считать, что понятия «приключенческий туризм» и «экологический туризм» во многом пересекаются, но первое не поглощает второе.</w:t>
      </w:r>
    </w:p>
    <w:p w:rsidR="00333222" w:rsidRPr="00520FBB" w:rsidRDefault="00333222" w:rsidP="001C2DB7">
      <w:pPr>
        <w:widowControl w:val="0"/>
        <w:ind w:firstLine="709"/>
        <w:jc w:val="both"/>
        <w:rPr>
          <w:szCs w:val="28"/>
        </w:rPr>
      </w:pPr>
      <w:r w:rsidRPr="00520FBB">
        <w:rPr>
          <w:szCs w:val="28"/>
        </w:rPr>
        <w:t xml:space="preserve">В последнее время все большее распространение получает </w:t>
      </w:r>
      <w:r w:rsidRPr="00520FBB">
        <w:rPr>
          <w:bCs/>
          <w:iCs/>
          <w:szCs w:val="28"/>
        </w:rPr>
        <w:t xml:space="preserve">агротуризм, </w:t>
      </w:r>
      <w:r w:rsidRPr="00520FBB">
        <w:rPr>
          <w:szCs w:val="28"/>
        </w:rPr>
        <w:t xml:space="preserve">или </w:t>
      </w:r>
      <w:r w:rsidR="00D02F41">
        <w:rPr>
          <w:bCs/>
          <w:iCs/>
          <w:szCs w:val="28"/>
        </w:rPr>
        <w:t>агро</w:t>
      </w:r>
      <w:r w:rsidRPr="00520FBB">
        <w:rPr>
          <w:bCs/>
          <w:iCs/>
          <w:szCs w:val="28"/>
        </w:rPr>
        <w:t xml:space="preserve">экологический туризм. </w:t>
      </w:r>
      <w:r w:rsidRPr="00520FBB">
        <w:rPr>
          <w:szCs w:val="28"/>
        </w:rPr>
        <w:t xml:space="preserve">Это туризм в сельской местности, при котором туристы во время своего отдыха ведут сельский образ жизни на фермах и хуторах. Развитие такого вида туризма наиболее актуально для стран Западной Европы с небольшим процентом естественных ландшафтов и </w:t>
      </w:r>
      <w:r w:rsidRPr="00520FBB">
        <w:rPr>
          <w:szCs w:val="28"/>
        </w:rPr>
        <w:lastRenderedPageBreak/>
        <w:t>высоким уровнем сельскохозяйственной освоенности территории.</w:t>
      </w:r>
    </w:p>
    <w:p w:rsidR="00333222" w:rsidRPr="00520FBB" w:rsidRDefault="00333222" w:rsidP="001C2DB7">
      <w:pPr>
        <w:widowControl w:val="0"/>
        <w:ind w:firstLine="709"/>
        <w:jc w:val="both"/>
        <w:rPr>
          <w:szCs w:val="28"/>
        </w:rPr>
      </w:pPr>
      <w:r w:rsidRPr="00520FBB">
        <w:rPr>
          <w:bCs/>
          <w:iCs/>
          <w:szCs w:val="28"/>
        </w:rPr>
        <w:t xml:space="preserve">Историко-краеведческий туризм </w:t>
      </w:r>
      <w:r w:rsidRPr="00520FBB">
        <w:rPr>
          <w:szCs w:val="28"/>
        </w:rPr>
        <w:t>способствует познанию истории взаимодействия человека и природной среды.</w:t>
      </w:r>
    </w:p>
    <w:p w:rsidR="00333222" w:rsidRPr="00520FBB" w:rsidRDefault="0015559C" w:rsidP="001C2DB7">
      <w:pPr>
        <w:widowControl w:val="0"/>
        <w:ind w:firstLine="709"/>
        <w:jc w:val="both"/>
        <w:rPr>
          <w:szCs w:val="28"/>
        </w:rPr>
      </w:pPr>
      <w:r>
        <w:rPr>
          <w:bCs/>
          <w:iCs/>
          <w:szCs w:val="28"/>
        </w:rPr>
        <w:t>Этно</w:t>
      </w:r>
      <w:r w:rsidR="00333222" w:rsidRPr="00520FBB">
        <w:rPr>
          <w:bCs/>
          <w:iCs/>
          <w:szCs w:val="28"/>
        </w:rPr>
        <w:t xml:space="preserve">экологический туризм </w:t>
      </w:r>
      <w:r w:rsidR="00333222" w:rsidRPr="00520FBB">
        <w:rPr>
          <w:szCs w:val="28"/>
        </w:rPr>
        <w:t xml:space="preserve">направлен на изучение конкретных этносов, их жизни в сложившихся природных условиях, взаимодействия с окружающей природной средой в настоящее время. Здесь </w:t>
      </w:r>
      <w:r w:rsidR="00333222" w:rsidRPr="00520FBB">
        <w:rPr>
          <w:bCs/>
          <w:szCs w:val="28"/>
        </w:rPr>
        <w:t xml:space="preserve">в </w:t>
      </w:r>
      <w:r w:rsidR="00333222" w:rsidRPr="00520FBB">
        <w:rPr>
          <w:szCs w:val="28"/>
        </w:rPr>
        <w:t>первую очередь речь идет о малых народностях, живущих в гармонии с окружающим их миром природы.</w:t>
      </w:r>
    </w:p>
    <w:p w:rsidR="00333222" w:rsidRPr="00520FBB" w:rsidRDefault="00333222" w:rsidP="001C2DB7">
      <w:pPr>
        <w:widowControl w:val="0"/>
        <w:ind w:firstLine="709"/>
        <w:jc w:val="both"/>
        <w:rPr>
          <w:szCs w:val="28"/>
        </w:rPr>
      </w:pPr>
      <w:r w:rsidRPr="00520FBB">
        <w:rPr>
          <w:szCs w:val="28"/>
        </w:rPr>
        <w:t>Таким образом, каждое определение экологического туризма позиционирует свой объект посещения и выбранную форму.</w:t>
      </w:r>
    </w:p>
    <w:p w:rsidR="00333222" w:rsidRPr="00520FBB" w:rsidRDefault="00333222" w:rsidP="001C2DB7">
      <w:pPr>
        <w:widowControl w:val="0"/>
        <w:ind w:firstLine="709"/>
        <w:jc w:val="both"/>
        <w:rPr>
          <w:szCs w:val="28"/>
        </w:rPr>
      </w:pPr>
      <w:r w:rsidRPr="00520FBB">
        <w:rPr>
          <w:szCs w:val="28"/>
        </w:rPr>
        <w:t>Однако можно отметить, что экологический туризм – это вид туризма, который не наносит вред окружающей природе, и выделяет в качестве объекта показа природные достопримечательности.</w:t>
      </w:r>
    </w:p>
    <w:p w:rsidR="00333222" w:rsidRPr="00520FBB" w:rsidRDefault="00333222" w:rsidP="001C2DB7">
      <w:pPr>
        <w:widowControl w:val="0"/>
        <w:ind w:firstLine="709"/>
        <w:jc w:val="both"/>
        <w:rPr>
          <w:szCs w:val="28"/>
        </w:rPr>
      </w:pPr>
      <w:r w:rsidRPr="00520FBB">
        <w:rPr>
          <w:szCs w:val="28"/>
        </w:rPr>
        <w:t>Основные цели экологического туризма — гармонизация человека с окружающей его природной и социальной средой, экологическое образование и воспитание различных групп населения.</w:t>
      </w:r>
    </w:p>
    <w:p w:rsidR="00333222" w:rsidRPr="00520FBB" w:rsidRDefault="00333222" w:rsidP="001C2DB7">
      <w:pPr>
        <w:widowControl w:val="0"/>
        <w:ind w:firstLine="709"/>
        <w:jc w:val="both"/>
        <w:rPr>
          <w:szCs w:val="28"/>
        </w:rPr>
      </w:pPr>
      <w:r w:rsidRPr="00520FBB">
        <w:rPr>
          <w:szCs w:val="28"/>
        </w:rPr>
        <w:t>Основной задачей экологического туризма является соблюдение в максимально возможной степени строгих экологических норм и ограничений, которые обусловлены резким ухудшением экологической ситуации в мире.</w:t>
      </w:r>
    </w:p>
    <w:p w:rsidR="00333222" w:rsidRPr="00520FBB" w:rsidRDefault="00333222" w:rsidP="001C2DB7">
      <w:pPr>
        <w:widowControl w:val="0"/>
        <w:ind w:firstLine="709"/>
        <w:jc w:val="both"/>
        <w:rPr>
          <w:szCs w:val="28"/>
        </w:rPr>
      </w:pPr>
      <w:r w:rsidRPr="00520FBB">
        <w:rPr>
          <w:szCs w:val="28"/>
        </w:rPr>
        <w:t>Основными объектами экологического туризма являются уникальные природные комплексы, а именно:</w:t>
      </w:r>
    </w:p>
    <w:p w:rsidR="00333222" w:rsidRPr="00520FBB" w:rsidRDefault="003F2E79" w:rsidP="003F2E79">
      <w:pPr>
        <w:widowControl w:val="0"/>
        <w:ind w:left="709"/>
        <w:jc w:val="both"/>
        <w:rPr>
          <w:szCs w:val="28"/>
        </w:rPr>
      </w:pPr>
      <w:r>
        <w:rPr>
          <w:szCs w:val="28"/>
        </w:rPr>
        <w:t xml:space="preserve">– </w:t>
      </w:r>
      <w:r w:rsidR="00333222" w:rsidRPr="00520FBB">
        <w:rPr>
          <w:szCs w:val="28"/>
        </w:rPr>
        <w:t>национальные и природные парки, государственные природные заказники, памятники природы;</w:t>
      </w:r>
    </w:p>
    <w:p w:rsidR="00333222" w:rsidRPr="00520FBB" w:rsidRDefault="003F2E79" w:rsidP="003F2E79">
      <w:pPr>
        <w:widowControl w:val="0"/>
        <w:ind w:left="709"/>
        <w:jc w:val="both"/>
        <w:rPr>
          <w:szCs w:val="28"/>
        </w:rPr>
      </w:pPr>
      <w:r>
        <w:rPr>
          <w:szCs w:val="28"/>
        </w:rPr>
        <w:t xml:space="preserve">– </w:t>
      </w:r>
      <w:r w:rsidR="00333222" w:rsidRPr="00520FBB">
        <w:rPr>
          <w:szCs w:val="28"/>
        </w:rPr>
        <w:t>дендрологические парки и ботанические сады;</w:t>
      </w:r>
    </w:p>
    <w:p w:rsidR="00333222" w:rsidRPr="00520FBB" w:rsidRDefault="003F2E79" w:rsidP="003F2E79">
      <w:pPr>
        <w:widowControl w:val="0"/>
        <w:ind w:left="709"/>
        <w:jc w:val="both"/>
        <w:rPr>
          <w:szCs w:val="28"/>
        </w:rPr>
      </w:pPr>
      <w:r>
        <w:rPr>
          <w:szCs w:val="28"/>
        </w:rPr>
        <w:t xml:space="preserve">– </w:t>
      </w:r>
      <w:r w:rsidR="00333222" w:rsidRPr="00520FBB">
        <w:rPr>
          <w:szCs w:val="28"/>
        </w:rPr>
        <w:t>лечебно-оздоровительные местности и курорты;</w:t>
      </w:r>
    </w:p>
    <w:p w:rsidR="00333222" w:rsidRPr="00520FBB" w:rsidRDefault="003F2E79" w:rsidP="003F2E79">
      <w:pPr>
        <w:widowControl w:val="0"/>
        <w:ind w:left="709"/>
        <w:jc w:val="both"/>
        <w:rPr>
          <w:szCs w:val="28"/>
        </w:rPr>
      </w:pPr>
      <w:r>
        <w:rPr>
          <w:szCs w:val="28"/>
        </w:rPr>
        <w:t xml:space="preserve">– </w:t>
      </w:r>
      <w:r w:rsidR="00333222" w:rsidRPr="00520FBB">
        <w:rPr>
          <w:szCs w:val="28"/>
        </w:rPr>
        <w:t>заповедники (с определенными ограничениями).</w:t>
      </w:r>
    </w:p>
    <w:p w:rsidR="00333222" w:rsidRPr="00520FBB" w:rsidRDefault="00333222" w:rsidP="001C2DB7">
      <w:pPr>
        <w:widowControl w:val="0"/>
        <w:ind w:firstLine="709"/>
        <w:jc w:val="both"/>
        <w:rPr>
          <w:szCs w:val="28"/>
        </w:rPr>
      </w:pPr>
      <w:r w:rsidRPr="00520FBB">
        <w:rPr>
          <w:bCs/>
          <w:szCs w:val="28"/>
        </w:rPr>
        <w:t xml:space="preserve">Национальные парки </w:t>
      </w:r>
      <w:r w:rsidRPr="00520FBB">
        <w:rPr>
          <w:szCs w:val="28"/>
        </w:rPr>
        <w:t xml:space="preserve">представляют собой природоохранные, эколого-просветительные и научно-исследовательские учреждения, территории (акватории) которых включают в себя природные комплексы и объекты, </w:t>
      </w:r>
      <w:r w:rsidRPr="00520FBB">
        <w:rPr>
          <w:szCs w:val="28"/>
        </w:rPr>
        <w:lastRenderedPageBreak/>
        <w:t>имеющие особую экологическую, историческую и эстетическую ценность, и которые предназначены для использования в природоохранных, просветительных, научных и культурных целях и для регулируемого туризма.</w:t>
      </w:r>
    </w:p>
    <w:p w:rsidR="00333222" w:rsidRPr="00520FBB" w:rsidRDefault="00333222" w:rsidP="001C2DB7">
      <w:pPr>
        <w:widowControl w:val="0"/>
        <w:ind w:firstLine="709"/>
        <w:jc w:val="both"/>
        <w:rPr>
          <w:szCs w:val="28"/>
        </w:rPr>
      </w:pPr>
      <w:r w:rsidRPr="00520FBB">
        <w:rPr>
          <w:bCs/>
          <w:szCs w:val="28"/>
        </w:rPr>
        <w:t>Природные парки</w:t>
      </w:r>
      <w:r w:rsidR="0015559C">
        <w:rPr>
          <w:bCs/>
          <w:szCs w:val="28"/>
        </w:rPr>
        <w:t xml:space="preserve"> </w:t>
      </w:r>
      <w:r w:rsidRPr="00520FBB">
        <w:rPr>
          <w:szCs w:val="28"/>
        </w:rPr>
        <w:t>— это природоохранные рекреацион</w:t>
      </w:r>
      <w:r w:rsidR="0015559C">
        <w:rPr>
          <w:szCs w:val="28"/>
        </w:rPr>
        <w:t>н</w:t>
      </w:r>
      <w:r w:rsidRPr="00520FBB">
        <w:rPr>
          <w:szCs w:val="28"/>
        </w:rPr>
        <w:t>ые учреждения, находящиеся в ведении субъектов Российской Федерации, территории (акватории) которых включают в себя природные комплексы и объекты, имеющие значительную экологическую и эстетическую ценность и предназначен</w:t>
      </w:r>
      <w:r w:rsidR="0015559C">
        <w:rPr>
          <w:szCs w:val="28"/>
        </w:rPr>
        <w:t xml:space="preserve">ные </w:t>
      </w:r>
      <w:r w:rsidRPr="00520FBB">
        <w:rPr>
          <w:szCs w:val="28"/>
        </w:rPr>
        <w:t>для использования в природоохранных, просветительных и рекреационных целях.</w:t>
      </w:r>
    </w:p>
    <w:p w:rsidR="00333222" w:rsidRPr="00520FBB" w:rsidRDefault="00333222" w:rsidP="001C2DB7">
      <w:pPr>
        <w:widowControl w:val="0"/>
        <w:ind w:firstLine="709"/>
        <w:jc w:val="both"/>
        <w:rPr>
          <w:szCs w:val="28"/>
        </w:rPr>
      </w:pPr>
      <w:r w:rsidRPr="00520FBB">
        <w:rPr>
          <w:bCs/>
          <w:szCs w:val="28"/>
        </w:rPr>
        <w:t xml:space="preserve">Государственные природные заказники </w:t>
      </w:r>
      <w:r w:rsidRPr="00520FBB">
        <w:rPr>
          <w:szCs w:val="28"/>
        </w:rPr>
        <w:t>— территории (акватории), имеющие особое значение для сохранения или восстановления природных комплексов или их компонентов и поддержания экологического баланса. Государственные природные заказники могут быть федерального или регионального значения.</w:t>
      </w:r>
    </w:p>
    <w:p w:rsidR="00333222" w:rsidRPr="00520FBB" w:rsidRDefault="00333222" w:rsidP="001C2DB7">
      <w:pPr>
        <w:widowControl w:val="0"/>
        <w:ind w:firstLine="709"/>
        <w:jc w:val="both"/>
        <w:rPr>
          <w:szCs w:val="28"/>
        </w:rPr>
      </w:pPr>
      <w:r w:rsidRPr="00520FBB">
        <w:rPr>
          <w:bCs/>
          <w:szCs w:val="28"/>
        </w:rPr>
        <w:t xml:space="preserve">Памятники природы </w:t>
      </w:r>
      <w:r w:rsidRPr="00520FBB">
        <w:rPr>
          <w:szCs w:val="28"/>
        </w:rPr>
        <w:t>— уникальные, невосполнимые, ценные в экологическом, научном, культурном и эстетическом отношениях природные комплексы, а также объекты естественного и искусственного происхождения. Памятники природы могут быть федерального или регионального значения.</w:t>
      </w:r>
    </w:p>
    <w:p w:rsidR="00333222" w:rsidRPr="00520FBB" w:rsidRDefault="00333222" w:rsidP="001C2DB7">
      <w:pPr>
        <w:widowControl w:val="0"/>
        <w:ind w:firstLine="709"/>
        <w:jc w:val="both"/>
        <w:rPr>
          <w:szCs w:val="28"/>
        </w:rPr>
      </w:pPr>
      <w:r w:rsidRPr="00520FBB">
        <w:rPr>
          <w:bCs/>
          <w:szCs w:val="28"/>
        </w:rPr>
        <w:t xml:space="preserve">Дендрологические парки и ботанические сады </w:t>
      </w:r>
      <w:r w:rsidRPr="00520FBB">
        <w:rPr>
          <w:szCs w:val="28"/>
        </w:rPr>
        <w:t>являются природоохранными учреждениями. В их задачи входят создание специальных коллекций растений в целях сохранения разнообразия и обогащения растительного мира, а также осуществление научной, учебной и просветительной деятельности. Территории дендрологических парков и ботанических садов предназначены только для выполнения их прямых задач.</w:t>
      </w:r>
    </w:p>
    <w:p w:rsidR="00333222" w:rsidRPr="00520FBB" w:rsidRDefault="00333222" w:rsidP="001C2DB7">
      <w:pPr>
        <w:widowControl w:val="0"/>
        <w:ind w:firstLine="709"/>
        <w:jc w:val="both"/>
        <w:rPr>
          <w:szCs w:val="28"/>
        </w:rPr>
      </w:pPr>
      <w:r w:rsidRPr="00520FBB">
        <w:rPr>
          <w:bCs/>
          <w:szCs w:val="28"/>
        </w:rPr>
        <w:t xml:space="preserve">Лечебно-оздоровительные местности и курорты </w:t>
      </w:r>
      <w:r w:rsidRPr="00520FBB">
        <w:rPr>
          <w:szCs w:val="28"/>
        </w:rPr>
        <w:t xml:space="preserve">— территории (акватории), пригодные для организации лечения и профилактики заболеваний, а также отдыха населения и обладающие природными лечебными ресурсами (минеральные воды, лечебные грязи, рапа лиманов и </w:t>
      </w:r>
      <w:r w:rsidRPr="00520FBB">
        <w:rPr>
          <w:szCs w:val="28"/>
        </w:rPr>
        <w:lastRenderedPageBreak/>
        <w:t>озер, лечебный климат, пляжи, части акваторий и внутренних морей, другие природные объекты).</w:t>
      </w:r>
    </w:p>
    <w:p w:rsidR="00333222" w:rsidRPr="00520FBB" w:rsidRDefault="00333222" w:rsidP="001C2DB7">
      <w:pPr>
        <w:widowControl w:val="0"/>
        <w:ind w:firstLine="709"/>
        <w:jc w:val="both"/>
        <w:rPr>
          <w:szCs w:val="28"/>
        </w:rPr>
      </w:pPr>
      <w:r w:rsidRPr="00520FBB">
        <w:rPr>
          <w:szCs w:val="28"/>
        </w:rPr>
        <w:t>В Российской Федерации, несмотря на значительный спад производства, уровень загрязнения окружающей среды продолжает оставаться высоким.</w:t>
      </w:r>
    </w:p>
    <w:p w:rsidR="00333222" w:rsidRPr="00520FBB" w:rsidRDefault="00333222" w:rsidP="001C2DB7">
      <w:pPr>
        <w:widowControl w:val="0"/>
        <w:ind w:firstLine="709"/>
        <w:jc w:val="both"/>
        <w:rPr>
          <w:szCs w:val="28"/>
        </w:rPr>
      </w:pPr>
      <w:r w:rsidRPr="00520FBB">
        <w:rPr>
          <w:szCs w:val="28"/>
        </w:rPr>
        <w:t>Превышение допустимых концентраций вредных веществ отмечается в атмосферном воздухе более 200 городов и промышленных центров с населением свыше 60 млн</w:t>
      </w:r>
      <w:r w:rsidR="0015559C">
        <w:rPr>
          <w:szCs w:val="28"/>
        </w:rPr>
        <w:t>.</w:t>
      </w:r>
      <w:r w:rsidRPr="00520FBB">
        <w:rPr>
          <w:szCs w:val="28"/>
        </w:rPr>
        <w:t>человек (40% всего населения страны). Случаи пятикратного превышения предельно допустимых концентраций загрязнителей воздуха отмечены более чем в 120 городах. Основными загрязнителями воздуха по-прежнему являются предприятия черной и цветной металлургии, химической и нефтехимической промышленности, строительной индустрии, энергетики, целлюлозно-бумажной промышленности, а также автотранспорт</w:t>
      </w:r>
      <w:r w:rsidR="0015559C">
        <w:rPr>
          <w:szCs w:val="28"/>
        </w:rPr>
        <w:t>а</w:t>
      </w:r>
      <w:r w:rsidRPr="00520FBB">
        <w:rPr>
          <w:szCs w:val="28"/>
        </w:rPr>
        <w:t>.</w:t>
      </w:r>
    </w:p>
    <w:p w:rsidR="00333222" w:rsidRPr="00520FBB" w:rsidRDefault="00333222" w:rsidP="001C2DB7">
      <w:pPr>
        <w:widowControl w:val="0"/>
        <w:ind w:firstLine="709"/>
        <w:jc w:val="both"/>
        <w:rPr>
          <w:szCs w:val="28"/>
        </w:rPr>
      </w:pPr>
      <w:r w:rsidRPr="00520FBB">
        <w:rPr>
          <w:szCs w:val="28"/>
        </w:rPr>
        <w:t>Доля влияния загрязнения атмосферного воздуха на общую заболеваемость у детей составляет в среднем 17%, у взрослых -</w:t>
      </w:r>
      <w:r w:rsidR="0015559C">
        <w:rPr>
          <w:szCs w:val="28"/>
        </w:rPr>
        <w:t xml:space="preserve"> </w:t>
      </w:r>
      <w:r w:rsidRPr="00520FBB">
        <w:rPr>
          <w:szCs w:val="28"/>
        </w:rPr>
        <w:t>10%. Загрязнение воздуха порождает 41% заболеваний органов дыхания, 16% - эндокринной системы, 2,5% - онкологических заболеваний у лиц в возрасте 30-34 года и 11% - у лиц 55-59 лет.</w:t>
      </w:r>
    </w:p>
    <w:p w:rsidR="00333222" w:rsidRPr="00520FBB" w:rsidRDefault="00333222" w:rsidP="001C2DB7">
      <w:pPr>
        <w:widowControl w:val="0"/>
        <w:ind w:firstLine="709"/>
        <w:jc w:val="both"/>
        <w:rPr>
          <w:szCs w:val="28"/>
        </w:rPr>
      </w:pPr>
      <w:r w:rsidRPr="00520FBB">
        <w:rPr>
          <w:szCs w:val="28"/>
        </w:rPr>
        <w:t>На состояние лесных и озерных экосистем, а также агроценозов существенное влияние оказывают вредные выбросы не только местных источников, но и удаленных на большие расстояния, а том числе зарубежных. На Европейской части территории России ежегодно выпадает свыше 1 млн. тонн окисленной серы трансграничного происхождения, что больше, чем от российских источников. Весьма существенный вклад в загрязнение природной среды России окисленными серой и азотом вносят Украина, Польша и Германия.</w:t>
      </w:r>
    </w:p>
    <w:p w:rsidR="00333222" w:rsidRPr="00520FBB" w:rsidRDefault="00333222" w:rsidP="001C2DB7">
      <w:pPr>
        <w:widowControl w:val="0"/>
        <w:ind w:firstLine="709"/>
        <w:jc w:val="both"/>
        <w:rPr>
          <w:szCs w:val="28"/>
        </w:rPr>
      </w:pPr>
      <w:r w:rsidRPr="00520FBB">
        <w:rPr>
          <w:szCs w:val="28"/>
        </w:rPr>
        <w:t xml:space="preserve">Не отвечает санитарно-гигиеническим и рыбохозяйственным нормативам качество воды большинства водных объектов Российской Федерации, так как почти 40% сбрасываемых в них сточных вод относится к </w:t>
      </w:r>
      <w:r w:rsidRPr="00520FBB">
        <w:rPr>
          <w:szCs w:val="28"/>
        </w:rPr>
        <w:lastRenderedPageBreak/>
        <w:t>категории загрязненных. При этом почти половина населения страны вынуждена пользоваться водой, не соответствующей санитарно-гигиеническим требованиям по причине плохой водоочистки и неудовлетворительного состояния коммунальных водопроводов.</w:t>
      </w:r>
    </w:p>
    <w:p w:rsidR="00333222" w:rsidRPr="00520FBB" w:rsidRDefault="00333222" w:rsidP="001C2DB7">
      <w:pPr>
        <w:widowControl w:val="0"/>
        <w:ind w:firstLine="709"/>
        <w:jc w:val="both"/>
        <w:rPr>
          <w:szCs w:val="28"/>
        </w:rPr>
      </w:pPr>
      <w:r w:rsidRPr="00520FBB">
        <w:rPr>
          <w:szCs w:val="28"/>
        </w:rPr>
        <w:t>Из-за нестабильной работы большинства предприятий, их тяжелого финансового положения, а также недостаточности бюджетного финансирования выполнение водоохранных мероприятий в стране осуществляется в совершенно недостаточных объемах. В результате воды основных рек - Волги, Дона, Кубани, Печоры, Оби, Енисея - оцениваются как «загрязненные», а их крупных притоков (Камы, Томи, Иртыша, Тобола, Миасса, Исети, Туры) как «сильно загрязненные». К этой же категории относится и река Урал.</w:t>
      </w:r>
    </w:p>
    <w:p w:rsidR="00333222" w:rsidRPr="00520FBB" w:rsidRDefault="00333222" w:rsidP="001C2DB7">
      <w:pPr>
        <w:widowControl w:val="0"/>
        <w:ind w:firstLine="709"/>
        <w:jc w:val="both"/>
        <w:rPr>
          <w:szCs w:val="28"/>
        </w:rPr>
      </w:pPr>
      <w:r w:rsidRPr="00520FBB">
        <w:rPr>
          <w:szCs w:val="28"/>
        </w:rPr>
        <w:t>Продолжает ухудшаться состояние значительной части используемых земель, происходит деградация почвенного покрова. У 43% пашни отмечается понижение содержания гумуса, а в Нечерноземной зоне доля таких почв достигла 45%. Негативное влияние на состояние сельскохозяйственных земель оказывает снижение уровня культуры земледелия, обусловленное кризисом сельского хозяйства. Не сокращаются площади земель, подвергшихся радиоактивному загрязнению.</w:t>
      </w:r>
    </w:p>
    <w:p w:rsidR="00333222" w:rsidRPr="00520FBB" w:rsidRDefault="00333222" w:rsidP="001C2DB7">
      <w:pPr>
        <w:widowControl w:val="0"/>
        <w:ind w:firstLine="709"/>
        <w:jc w:val="both"/>
        <w:rPr>
          <w:szCs w:val="28"/>
        </w:rPr>
      </w:pPr>
      <w:r w:rsidRPr="00520FBB">
        <w:rPr>
          <w:szCs w:val="28"/>
        </w:rPr>
        <w:t>Таким образом, в обществе возникла потребность в развитии «иного» туризма, что нашло отражение в появлении новых типов туризма, которые получили различные названия — природный туризм, «мягкий» туризм, ответственный туризм, экологический туризм, научный туризм, этнический туризм, «зеленый» туризм, устойчивый туризм, приключенческий туризм и др</w:t>
      </w:r>
      <w:r w:rsidR="008408C8">
        <w:rPr>
          <w:szCs w:val="28"/>
        </w:rPr>
        <w:t>угое</w:t>
      </w:r>
      <w:r w:rsidRPr="00520FBB">
        <w:rPr>
          <w:szCs w:val="28"/>
        </w:rPr>
        <w:t xml:space="preserve">. </w:t>
      </w:r>
    </w:p>
    <w:p w:rsidR="00333222" w:rsidRPr="00520FBB" w:rsidRDefault="00333222" w:rsidP="001C2DB7">
      <w:pPr>
        <w:widowControl w:val="0"/>
        <w:ind w:firstLine="709"/>
        <w:jc w:val="both"/>
        <w:rPr>
          <w:szCs w:val="28"/>
        </w:rPr>
      </w:pPr>
      <w:r w:rsidRPr="00520FBB">
        <w:rPr>
          <w:szCs w:val="28"/>
        </w:rPr>
        <w:t xml:space="preserve">Все это привело к формированию обобщенного понятия «альтернативный туризм», который используется как общий термин, затрагивающий широкий диапазон путешествий, представляющих собой альтернативу обычному массовому туризму, где заинтересованность в нестандартном отдыхе противопоставляется традиционному отдыху. Целями </w:t>
      </w:r>
      <w:r w:rsidRPr="00520FBB">
        <w:rPr>
          <w:szCs w:val="28"/>
        </w:rPr>
        <w:lastRenderedPageBreak/>
        <w:t>таких путешествий становятся тесные контакты, не приносящие вреда, с природной средой и с аборигенными культурами.</w:t>
      </w:r>
    </w:p>
    <w:p w:rsidR="00CC4C3F" w:rsidRPr="00C35762" w:rsidRDefault="00CC4C3F" w:rsidP="00D41A18">
      <w:pPr>
        <w:pStyle w:val="a7"/>
        <w:spacing w:after="240"/>
        <w:rPr>
          <w:szCs w:val="28"/>
        </w:rPr>
      </w:pPr>
      <w:r w:rsidRPr="00C35762">
        <w:rPr>
          <w:szCs w:val="28"/>
        </w:rPr>
        <w:t>Побудительная причина роста интереса к экологическому туризму – это устойчивое ухудшение качества окружающей среды. И поскольку в будущем тенденция урбанизации и загрязнения естественных территорий будет возрастать, рост интереса к экологическому туризму будет усиливаться.</w:t>
      </w:r>
    </w:p>
    <w:p w:rsidR="00CC4C3F" w:rsidRPr="00C35762" w:rsidRDefault="00CC4C3F" w:rsidP="003F2E79">
      <w:pPr>
        <w:pStyle w:val="21"/>
      </w:pPr>
      <w:bookmarkStart w:id="5" w:name="_Toc225940473"/>
      <w:bookmarkStart w:id="6" w:name="_Toc421907242"/>
      <w:r w:rsidRPr="00C35762">
        <w:t>1.</w:t>
      </w:r>
      <w:r w:rsidR="00CD4FBF">
        <w:t>2</w:t>
      </w:r>
      <w:r w:rsidRPr="00C35762">
        <w:t xml:space="preserve"> Развитие экологического туризма</w:t>
      </w:r>
      <w:bookmarkEnd w:id="5"/>
      <w:r w:rsidR="00CD4FBF">
        <w:t xml:space="preserve"> в России</w:t>
      </w:r>
      <w:bookmarkEnd w:id="6"/>
    </w:p>
    <w:p w:rsidR="00CC4C3F" w:rsidRPr="00C35762" w:rsidRDefault="00CC4C3F" w:rsidP="001C2DB7">
      <w:pPr>
        <w:pStyle w:val="a7"/>
        <w:rPr>
          <w:szCs w:val="28"/>
        </w:rPr>
      </w:pPr>
      <w:bookmarkStart w:id="7" w:name="_Toc169672391"/>
      <w:r w:rsidRPr="00C35762">
        <w:rPr>
          <w:szCs w:val="28"/>
        </w:rPr>
        <w:t>Концепция экологического туризма появилась в 60</w:t>
      </w:r>
      <w:r w:rsidR="008408C8">
        <w:rPr>
          <w:szCs w:val="28"/>
        </w:rPr>
        <w:t>-х</w:t>
      </w:r>
      <w:r w:rsidRPr="00C35762">
        <w:rPr>
          <w:szCs w:val="28"/>
        </w:rPr>
        <w:t xml:space="preserve"> годах 20 века на стыке актуальнейших экономических, социальных и природ</w:t>
      </w:r>
      <w:r w:rsidR="008408C8">
        <w:rPr>
          <w:szCs w:val="28"/>
        </w:rPr>
        <w:t>оохранных проблем. Прежде всего</w:t>
      </w:r>
      <w:r w:rsidRPr="00C35762">
        <w:rPr>
          <w:szCs w:val="28"/>
        </w:rPr>
        <w:t xml:space="preserve"> туризм превратился в крупнейшую отрасль мировой экономики, способную нанести серьезный ущерб природным экосистемам. В то же время практический опыт показал, что природоохранная деятельность, основанная только на запретах, противоречит интересам местного населения и не достигает успеха. И, наконец, в это время происходит смена приоритетов в устремлениях туристов, возрастает спрос на познавательные и активные виды туризма. В 1980</w:t>
      </w:r>
      <w:r w:rsidR="008408C8">
        <w:rPr>
          <w:szCs w:val="28"/>
        </w:rPr>
        <w:t>-е</w:t>
      </w:r>
      <w:r w:rsidRPr="00C35762">
        <w:rPr>
          <w:szCs w:val="28"/>
        </w:rPr>
        <w:t xml:space="preserve"> г.г. формируется «западноевропейская модель» экологического туризма, которая реализуется в культурном ландшафте. В это же время были сформулированы основные принципы экологического туризма: путешествия в природу; экологическое просвещение и приобретение знаний; сведени</w:t>
      </w:r>
      <w:r w:rsidR="008408C8">
        <w:rPr>
          <w:szCs w:val="28"/>
        </w:rPr>
        <w:t>е</w:t>
      </w:r>
      <w:r w:rsidRPr="00C35762">
        <w:rPr>
          <w:szCs w:val="28"/>
        </w:rPr>
        <w:t xml:space="preserve"> к минимуму негативных воздействий на природу и культуру; содействие охране природы и местной культуре; содействие устойчивому развитию регионов и местной экономики.</w:t>
      </w:r>
      <w:bookmarkEnd w:id="7"/>
    </w:p>
    <w:p w:rsidR="00333222" w:rsidRPr="00520FBB" w:rsidRDefault="00333222" w:rsidP="001C2DB7">
      <w:pPr>
        <w:widowControl w:val="0"/>
        <w:ind w:firstLine="709"/>
        <w:jc w:val="both"/>
        <w:rPr>
          <w:szCs w:val="28"/>
        </w:rPr>
      </w:pPr>
      <w:r w:rsidRPr="00520FBB">
        <w:rPr>
          <w:szCs w:val="28"/>
        </w:rPr>
        <w:t>Природоохранный характер экотуризма заключается в обязательном сохранении разнообразия флоры и фауны рекреационных территорий. Для достижения этой цели используются природоохранные технологии, выработанные практикой экологического туризма, а также научные рекомендации фундаментальной и прикладной науки.</w:t>
      </w:r>
    </w:p>
    <w:p w:rsidR="00333222" w:rsidRPr="00520FBB" w:rsidRDefault="00333222" w:rsidP="001C2DB7">
      <w:pPr>
        <w:widowControl w:val="0"/>
        <w:ind w:firstLine="709"/>
        <w:jc w:val="both"/>
        <w:rPr>
          <w:szCs w:val="28"/>
        </w:rPr>
      </w:pPr>
      <w:r w:rsidRPr="00520FBB">
        <w:rPr>
          <w:szCs w:val="28"/>
        </w:rPr>
        <w:t>Организованный туризм, имеющий экологическую природ</w:t>
      </w:r>
      <w:r w:rsidR="008408C8">
        <w:rPr>
          <w:szCs w:val="28"/>
        </w:rPr>
        <w:t>н</w:t>
      </w:r>
      <w:r w:rsidRPr="00520FBB">
        <w:rPr>
          <w:szCs w:val="28"/>
        </w:rPr>
        <w:t>о</w:t>
      </w:r>
      <w:r w:rsidR="008408C8">
        <w:rPr>
          <w:szCs w:val="28"/>
        </w:rPr>
        <w:t>-</w:t>
      </w:r>
      <w:r w:rsidRPr="00520FBB">
        <w:rPr>
          <w:szCs w:val="28"/>
        </w:rPr>
        <w:lastRenderedPageBreak/>
        <w:t xml:space="preserve">познавательную направленность, начал формироваться в России в конце </w:t>
      </w:r>
      <w:r w:rsidRPr="00520FBB">
        <w:rPr>
          <w:szCs w:val="28"/>
          <w:lang w:val="en-US"/>
        </w:rPr>
        <w:t>XIX</w:t>
      </w:r>
      <w:r w:rsidRPr="00520FBB">
        <w:rPr>
          <w:szCs w:val="28"/>
        </w:rPr>
        <w:t xml:space="preserve"> века. Так, устав Крымского горного клуба, созданного в </w:t>
      </w:r>
      <w:smartTag w:uri="urn:schemas-microsoft-com:office:smarttags" w:element="metricconverter">
        <w:smartTagPr>
          <w:attr w:name="ProductID" w:val="1890 г"/>
        </w:smartTagPr>
        <w:r w:rsidRPr="00520FBB">
          <w:rPr>
            <w:szCs w:val="28"/>
          </w:rPr>
          <w:t>1890 г</w:t>
        </w:r>
      </w:smartTag>
      <w:r w:rsidRPr="00520FBB">
        <w:rPr>
          <w:szCs w:val="28"/>
        </w:rPr>
        <w:t xml:space="preserve">. в Одессе, содержал практически те же пожелания, которые признаются наиболее важными и в современном экологическом туризме. Ялтинским отделением клуба впервые в России были созданы тропы для облегчения пешеходных экскурсий в горы. Первой в </w:t>
      </w:r>
      <w:smartTag w:uri="urn:schemas-microsoft-com:office:smarttags" w:element="metricconverter">
        <w:smartTagPr>
          <w:attr w:name="ProductID" w:val="1899 г"/>
        </w:smartTagPr>
        <w:r w:rsidRPr="00520FBB">
          <w:rPr>
            <w:szCs w:val="28"/>
          </w:rPr>
          <w:t>1899 г</w:t>
        </w:r>
      </w:smartTag>
      <w:r w:rsidRPr="00520FBB">
        <w:rPr>
          <w:szCs w:val="28"/>
        </w:rPr>
        <w:t>. появилась Штангеевская тропа, которая ведет от водопада Учан-Су на хребет Яйлы через живописные участки восточного склона Яйлы. Затем была разработана Боткинская тропа, которая через живописные сосновые леса ведет к водопаду Яузмар. Чуть позже появились тропы Крестовая и Дмитриевская.</w:t>
      </w:r>
    </w:p>
    <w:p w:rsidR="00872917" w:rsidRDefault="00333222" w:rsidP="001C2DB7">
      <w:pPr>
        <w:widowControl w:val="0"/>
        <w:ind w:firstLine="709"/>
        <w:jc w:val="both"/>
        <w:rPr>
          <w:szCs w:val="28"/>
        </w:rPr>
      </w:pPr>
      <w:r w:rsidRPr="00520FBB">
        <w:rPr>
          <w:szCs w:val="28"/>
        </w:rPr>
        <w:t xml:space="preserve">Широкое распространение в России в начале </w:t>
      </w:r>
      <w:r w:rsidRPr="00520FBB">
        <w:rPr>
          <w:szCs w:val="28"/>
          <w:lang w:val="en-US"/>
        </w:rPr>
        <w:t>XX</w:t>
      </w:r>
      <w:r w:rsidRPr="00520FBB">
        <w:rPr>
          <w:szCs w:val="28"/>
        </w:rPr>
        <w:t xml:space="preserve"> столетия получили детские экскурсии природоведческой направленности. </w:t>
      </w:r>
    </w:p>
    <w:p w:rsidR="00333222" w:rsidRPr="00520FBB" w:rsidRDefault="00333222" w:rsidP="001C2DB7">
      <w:pPr>
        <w:widowControl w:val="0"/>
        <w:ind w:firstLine="709"/>
        <w:jc w:val="both"/>
        <w:rPr>
          <w:szCs w:val="28"/>
        </w:rPr>
      </w:pPr>
      <w:r w:rsidRPr="00520FBB">
        <w:rPr>
          <w:szCs w:val="28"/>
        </w:rPr>
        <w:t>Российский туризм в первые послереволюционные годы продолжил традиции естественноисторической и природоведческой направленности. К концу 30-х гг. большую популярность и широкий размах приобрел самодеятельный туризм. Большую часть туристских мероприятий того времени можно отнести к экологическим туристам. Это кратковременные, приуроченные к выходным дням поездке небольших групп отдыхающих на территории, расположенные в непосредственной близости от больших городов, и многодневные путешествия по территории страны. Граждане, участвовавшие в длительных походах</w:t>
      </w:r>
      <w:r w:rsidR="008408C8">
        <w:rPr>
          <w:szCs w:val="28"/>
        </w:rPr>
        <w:t>,</w:t>
      </w:r>
      <w:r w:rsidRPr="00520FBB">
        <w:rPr>
          <w:szCs w:val="28"/>
        </w:rPr>
        <w:t xml:space="preserve"> не только знакомились с природой страны</w:t>
      </w:r>
      <w:r w:rsidR="008408C8">
        <w:rPr>
          <w:szCs w:val="28"/>
        </w:rPr>
        <w:t>,</w:t>
      </w:r>
      <w:r w:rsidRPr="00520FBB">
        <w:rPr>
          <w:szCs w:val="28"/>
        </w:rPr>
        <w:t xml:space="preserve"> но и вели просветительскую работу среди населения удаленных от промышленных центров регионов, помогали </w:t>
      </w:r>
      <w:r w:rsidRPr="00520FBB">
        <w:rPr>
          <w:iCs/>
          <w:szCs w:val="28"/>
        </w:rPr>
        <w:t xml:space="preserve">в </w:t>
      </w:r>
      <w:r w:rsidRPr="00520FBB">
        <w:rPr>
          <w:szCs w:val="28"/>
        </w:rPr>
        <w:t>уборке урожая и т. д.</w:t>
      </w:r>
    </w:p>
    <w:p w:rsidR="00333222" w:rsidRPr="00520FBB" w:rsidRDefault="00333222" w:rsidP="001C2DB7">
      <w:pPr>
        <w:widowControl w:val="0"/>
        <w:ind w:firstLine="709"/>
        <w:jc w:val="both"/>
        <w:rPr>
          <w:szCs w:val="28"/>
        </w:rPr>
      </w:pPr>
      <w:r w:rsidRPr="00520FBB">
        <w:rPr>
          <w:szCs w:val="28"/>
        </w:rPr>
        <w:t>Д</w:t>
      </w:r>
      <w:r w:rsidR="00872917">
        <w:rPr>
          <w:szCs w:val="28"/>
        </w:rPr>
        <w:t>л</w:t>
      </w:r>
      <w:r w:rsidRPr="00520FBB">
        <w:rPr>
          <w:szCs w:val="28"/>
        </w:rPr>
        <w:t>я облегчения общения с местным населением отдаленных территорий Обществом пролетарского туризма и экскурсий была издана серия карманных речевых справочников более чем на 20 языках народов СССР.</w:t>
      </w:r>
    </w:p>
    <w:p w:rsidR="00333222" w:rsidRPr="00520FBB" w:rsidRDefault="00333222" w:rsidP="001C2DB7">
      <w:pPr>
        <w:widowControl w:val="0"/>
        <w:ind w:firstLine="709"/>
        <w:jc w:val="both"/>
        <w:rPr>
          <w:szCs w:val="28"/>
        </w:rPr>
      </w:pPr>
      <w:r w:rsidRPr="00520FBB">
        <w:rPr>
          <w:szCs w:val="28"/>
        </w:rPr>
        <w:t>Самодеятельные туристские группы разрабатывали новые маршруты, активно участвовали в исследовательской деятельности по поиску месторождений полезных ископаемых, лекарственных растений, изучал</w:t>
      </w:r>
      <w:r w:rsidR="007156E7">
        <w:rPr>
          <w:szCs w:val="28"/>
        </w:rPr>
        <w:t>и</w:t>
      </w:r>
      <w:r w:rsidRPr="00520FBB">
        <w:rPr>
          <w:szCs w:val="28"/>
        </w:rPr>
        <w:t xml:space="preserve"> </w:t>
      </w:r>
      <w:r w:rsidRPr="00520FBB">
        <w:rPr>
          <w:szCs w:val="28"/>
        </w:rPr>
        <w:lastRenderedPageBreak/>
        <w:t>особенности поведения диких животных, собирали гербарий.</w:t>
      </w:r>
    </w:p>
    <w:p w:rsidR="00333222" w:rsidRPr="00520FBB" w:rsidRDefault="00333222" w:rsidP="001C2DB7">
      <w:pPr>
        <w:widowControl w:val="0"/>
        <w:ind w:firstLine="709"/>
        <w:jc w:val="both"/>
        <w:rPr>
          <w:szCs w:val="28"/>
        </w:rPr>
      </w:pPr>
      <w:r w:rsidRPr="00520FBB">
        <w:rPr>
          <w:bCs/>
          <w:szCs w:val="28"/>
        </w:rPr>
        <w:t>Самодеятельный туризм в послевоенные годы придерживался тех же направлений, что и до войны, а именно: приветствовалась краеведческая направленность, рейды по охране природы, выполнение общественно полезной работы в лесничествах, общественных и научных организациях. В 1965 году в туристских походах и экскурсиях участвовали</w:t>
      </w:r>
      <w:r>
        <w:rPr>
          <w:bCs/>
          <w:szCs w:val="28"/>
        </w:rPr>
        <w:t xml:space="preserve"> </w:t>
      </w:r>
      <w:r w:rsidRPr="00520FBB">
        <w:rPr>
          <w:bCs/>
          <w:szCs w:val="28"/>
        </w:rPr>
        <w:t xml:space="preserve">40 млн. </w:t>
      </w:r>
      <w:r w:rsidRPr="00520FBB">
        <w:rPr>
          <w:bCs/>
          <w:iCs/>
          <w:szCs w:val="28"/>
        </w:rPr>
        <w:t xml:space="preserve">человек, </w:t>
      </w:r>
      <w:r w:rsidRPr="00520FBB">
        <w:rPr>
          <w:bCs/>
          <w:szCs w:val="28"/>
        </w:rPr>
        <w:t>в стране было 450 баз на 95200 мест, в распоряжении трудящихся находилось 5000 туристско-оздоровительных лагерей.</w:t>
      </w:r>
    </w:p>
    <w:p w:rsidR="00333222" w:rsidRPr="00520FBB" w:rsidRDefault="00333222" w:rsidP="001C2DB7">
      <w:pPr>
        <w:widowControl w:val="0"/>
        <w:ind w:firstLine="709"/>
        <w:jc w:val="both"/>
        <w:rPr>
          <w:szCs w:val="28"/>
        </w:rPr>
      </w:pPr>
      <w:r w:rsidRPr="00520FBB">
        <w:rPr>
          <w:szCs w:val="28"/>
        </w:rPr>
        <w:t>В послевоенные годы самодеятельный туризм продолжал краеведческую направленность, приветствовались рейды по охране природы, выполнение общественно-полезной работы в лесничествах, общественных и научных организациях.</w:t>
      </w:r>
    </w:p>
    <w:p w:rsidR="00333222" w:rsidRPr="00520FBB" w:rsidRDefault="00333222" w:rsidP="001C2DB7">
      <w:pPr>
        <w:widowControl w:val="0"/>
        <w:ind w:firstLine="709"/>
        <w:jc w:val="both"/>
        <w:rPr>
          <w:szCs w:val="28"/>
        </w:rPr>
      </w:pPr>
      <w:r w:rsidRPr="00520FBB">
        <w:rPr>
          <w:szCs w:val="28"/>
        </w:rPr>
        <w:t xml:space="preserve">К </w:t>
      </w:r>
      <w:smartTag w:uri="urn:schemas-microsoft-com:office:smarttags" w:element="metricconverter">
        <w:smartTagPr>
          <w:attr w:name="ProductID" w:val="1977 г"/>
        </w:smartTagPr>
        <w:r w:rsidRPr="00520FBB">
          <w:rPr>
            <w:szCs w:val="28"/>
          </w:rPr>
          <w:t>1977 г</w:t>
        </w:r>
      </w:smartTag>
      <w:r w:rsidRPr="00520FBB">
        <w:rPr>
          <w:szCs w:val="28"/>
        </w:rPr>
        <w:t>. в бывшем СССР насчитывалось 9058 плановых маршрутов, пролегавших по многим районам страны. 996 специальных туристских гостиниц, баз и кемпингов ежегодно принимали 26 млн. человек, ежегодно обслуживалось свыше 140 млн. экскурсантов. Таким образом, массовый природно-ориентированный туризм охватывал практически всю территорию страны.</w:t>
      </w:r>
    </w:p>
    <w:p w:rsidR="00333222" w:rsidRPr="00520FBB" w:rsidRDefault="00333222" w:rsidP="001C2DB7">
      <w:pPr>
        <w:widowControl w:val="0"/>
        <w:ind w:firstLine="709"/>
        <w:jc w:val="both"/>
        <w:rPr>
          <w:szCs w:val="28"/>
        </w:rPr>
      </w:pPr>
      <w:r w:rsidRPr="00520FBB">
        <w:rPr>
          <w:szCs w:val="28"/>
        </w:rPr>
        <w:t xml:space="preserve">В 1960-1970 годах были проведены такие сложнейшие походы, как 13-дневный поход по неисследованным, глубинным районам Шпицбергена, полярные походы </w:t>
      </w:r>
      <w:r w:rsidRPr="00520FBB">
        <w:rPr>
          <w:iCs/>
          <w:szCs w:val="28"/>
        </w:rPr>
        <w:t xml:space="preserve">в </w:t>
      </w:r>
      <w:r w:rsidRPr="00520FBB">
        <w:rPr>
          <w:szCs w:val="28"/>
        </w:rPr>
        <w:t>Таймыр, Северную Землю, Землю Фр</w:t>
      </w:r>
      <w:r w:rsidR="007156E7">
        <w:rPr>
          <w:szCs w:val="28"/>
        </w:rPr>
        <w:t>ан</w:t>
      </w:r>
      <w:r w:rsidRPr="00520FBB">
        <w:rPr>
          <w:szCs w:val="28"/>
        </w:rPr>
        <w:t>ца-Йосифа, Чукотку. В это же период велась активная работа по изысканию новых маршрутов для самодеятельных туристских путешествий. Так, в 1969 году поисковые экспедиции работала в Саянах, Прибайкалье, на Восточном Кавказе, в Памире. В результате работы этих экспедиций было разведано и разработано более 60 пеших, горных, водных и комбинированных маршрутов. Особое внимание уделялось развитию</w:t>
      </w:r>
      <w:r>
        <w:rPr>
          <w:szCs w:val="28"/>
        </w:rPr>
        <w:t xml:space="preserve"> </w:t>
      </w:r>
      <w:r w:rsidRPr="00520FBB">
        <w:rPr>
          <w:szCs w:val="28"/>
        </w:rPr>
        <w:t>туризма в регионах.</w:t>
      </w:r>
    </w:p>
    <w:p w:rsidR="00333222" w:rsidRPr="00520FBB" w:rsidRDefault="00333222" w:rsidP="001C2DB7">
      <w:pPr>
        <w:widowControl w:val="0"/>
        <w:ind w:firstLine="709"/>
        <w:jc w:val="both"/>
        <w:rPr>
          <w:szCs w:val="28"/>
        </w:rPr>
      </w:pPr>
      <w:r w:rsidRPr="00520FBB">
        <w:rPr>
          <w:szCs w:val="28"/>
        </w:rPr>
        <w:t xml:space="preserve">Так, в конце 70-х годов количество только пешеходных маршрутов в Якутии достигло почти 500, в Хабаровском крае состоялось более 15000 походов выходного дня, число участников воскресных походов в Иркутской </w:t>
      </w:r>
      <w:r w:rsidRPr="00520FBB">
        <w:rPr>
          <w:szCs w:val="28"/>
        </w:rPr>
        <w:lastRenderedPageBreak/>
        <w:t xml:space="preserve">области превысило 200000. В 1977 году в СССР насчитывалось 9058 плановых маршрутов, пролегавших по многим районам страны, </w:t>
      </w:r>
      <w:r w:rsidR="007156E7">
        <w:rPr>
          <w:szCs w:val="28"/>
        </w:rPr>
        <w:t>и</w:t>
      </w:r>
      <w:r w:rsidRPr="00520FBB">
        <w:rPr>
          <w:szCs w:val="28"/>
        </w:rPr>
        <w:t>х обеспечивали 996 специальных туристских гостиниц, баз и кемпингов; которые ежегодно принимали 26 млн. человек. Каждый год во второй половине 1970-х годов обслуживалось свыше 140 млн. экскурсантов. Таким образом, получивший широкое распространение массовый природно-ориентированный туризм охватывал практически всю территорию страны.</w:t>
      </w:r>
    </w:p>
    <w:p w:rsidR="00333222" w:rsidRDefault="00333222" w:rsidP="001C2DB7">
      <w:pPr>
        <w:widowControl w:val="0"/>
        <w:ind w:firstLine="709"/>
        <w:jc w:val="both"/>
        <w:rPr>
          <w:szCs w:val="28"/>
        </w:rPr>
      </w:pPr>
      <w:r w:rsidRPr="00520FBB">
        <w:rPr>
          <w:szCs w:val="28"/>
        </w:rPr>
        <w:t xml:space="preserve">В 90-е годы «экологический туризм» приобрел официальный статус в форме международных и национальных обществ по экотуризму. Так, функционирует Международный союз по экологическому туризму в Европе, а в </w:t>
      </w:r>
      <w:smartTag w:uri="urn:schemas-microsoft-com:office:smarttags" w:element="metricconverter">
        <w:smartTagPr>
          <w:attr w:name="ProductID" w:val="2001 г"/>
        </w:smartTagPr>
        <w:r w:rsidRPr="00520FBB">
          <w:rPr>
            <w:szCs w:val="28"/>
          </w:rPr>
          <w:t>2001 г</w:t>
        </w:r>
      </w:smartTag>
      <w:r w:rsidRPr="00520FBB">
        <w:rPr>
          <w:szCs w:val="28"/>
        </w:rPr>
        <w:t>. была создана Российская ассоциация экологического туризма.</w:t>
      </w:r>
    </w:p>
    <w:p w:rsidR="00904F5F" w:rsidRPr="00520FBB" w:rsidRDefault="00904F5F" w:rsidP="001C2DB7">
      <w:pPr>
        <w:widowControl w:val="0"/>
        <w:ind w:firstLine="709"/>
        <w:jc w:val="both"/>
        <w:rPr>
          <w:szCs w:val="28"/>
        </w:rPr>
      </w:pPr>
      <w:r>
        <w:rPr>
          <w:szCs w:val="28"/>
        </w:rPr>
        <w:t>В таблице 1.1. представлены материалы по туристическим маршрутам России.</w:t>
      </w:r>
    </w:p>
    <w:p w:rsidR="003F2E79" w:rsidRDefault="00333222" w:rsidP="003F2E79">
      <w:pPr>
        <w:widowControl w:val="0"/>
        <w:jc w:val="both"/>
        <w:rPr>
          <w:szCs w:val="28"/>
        </w:rPr>
      </w:pPr>
      <w:r w:rsidRPr="00520FBB">
        <w:rPr>
          <w:szCs w:val="28"/>
        </w:rPr>
        <w:t>Таблица 1.1</w:t>
      </w:r>
      <w:r>
        <w:rPr>
          <w:szCs w:val="28"/>
        </w:rPr>
        <w:t xml:space="preserve"> </w:t>
      </w:r>
    </w:p>
    <w:p w:rsidR="00333222" w:rsidRPr="00520FBB" w:rsidRDefault="00333222" w:rsidP="003F2E79">
      <w:pPr>
        <w:widowControl w:val="0"/>
        <w:jc w:val="both"/>
        <w:rPr>
          <w:szCs w:val="28"/>
        </w:rPr>
      </w:pPr>
      <w:r w:rsidRPr="00520FBB">
        <w:rPr>
          <w:szCs w:val="28"/>
        </w:rPr>
        <w:t>Экологический туризм в России</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9"/>
        <w:gridCol w:w="4011"/>
        <w:gridCol w:w="3344"/>
      </w:tblGrid>
      <w:tr w:rsidR="00333222" w:rsidRPr="00DE4584" w:rsidTr="007156E7">
        <w:tc>
          <w:tcPr>
            <w:tcW w:w="1909" w:type="dxa"/>
          </w:tcPr>
          <w:p w:rsidR="00333222" w:rsidRPr="00DE4584" w:rsidRDefault="00333222" w:rsidP="00DE4584">
            <w:pPr>
              <w:widowControl w:val="0"/>
              <w:spacing w:line="240" w:lineRule="auto"/>
              <w:jc w:val="both"/>
              <w:rPr>
                <w:sz w:val="24"/>
                <w:szCs w:val="24"/>
              </w:rPr>
            </w:pPr>
            <w:r w:rsidRPr="00DE4584">
              <w:rPr>
                <w:sz w:val="24"/>
                <w:szCs w:val="24"/>
              </w:rPr>
              <w:t>Название области</w:t>
            </w:r>
          </w:p>
        </w:tc>
        <w:tc>
          <w:tcPr>
            <w:tcW w:w="4011" w:type="dxa"/>
          </w:tcPr>
          <w:p w:rsidR="00333222" w:rsidRPr="00DE4584" w:rsidRDefault="00333222" w:rsidP="00DE4584">
            <w:pPr>
              <w:widowControl w:val="0"/>
              <w:spacing w:line="240" w:lineRule="auto"/>
              <w:jc w:val="both"/>
              <w:rPr>
                <w:sz w:val="24"/>
                <w:szCs w:val="24"/>
              </w:rPr>
            </w:pPr>
            <w:r w:rsidRPr="00DE4584">
              <w:rPr>
                <w:sz w:val="24"/>
                <w:szCs w:val="24"/>
              </w:rPr>
              <w:t>Природные ресурсы</w:t>
            </w:r>
          </w:p>
        </w:tc>
        <w:tc>
          <w:tcPr>
            <w:tcW w:w="3344" w:type="dxa"/>
          </w:tcPr>
          <w:p w:rsidR="00333222" w:rsidRPr="00DE4584" w:rsidRDefault="00333222" w:rsidP="00DE4584">
            <w:pPr>
              <w:widowControl w:val="0"/>
              <w:spacing w:line="240" w:lineRule="auto"/>
              <w:jc w:val="both"/>
              <w:rPr>
                <w:sz w:val="24"/>
                <w:szCs w:val="24"/>
              </w:rPr>
            </w:pPr>
            <w:r w:rsidRPr="00DE4584">
              <w:rPr>
                <w:sz w:val="24"/>
                <w:szCs w:val="24"/>
              </w:rPr>
              <w:t>Туристские маршруты</w:t>
            </w:r>
          </w:p>
        </w:tc>
      </w:tr>
      <w:tr w:rsidR="00333222" w:rsidRPr="00DE4584" w:rsidTr="007156E7">
        <w:tc>
          <w:tcPr>
            <w:tcW w:w="9264" w:type="dxa"/>
            <w:gridSpan w:val="3"/>
          </w:tcPr>
          <w:p w:rsidR="00333222" w:rsidRPr="00DE4584" w:rsidRDefault="00333222" w:rsidP="00DE4584">
            <w:pPr>
              <w:widowControl w:val="0"/>
              <w:spacing w:line="240" w:lineRule="auto"/>
              <w:jc w:val="both"/>
              <w:rPr>
                <w:sz w:val="24"/>
                <w:szCs w:val="24"/>
              </w:rPr>
            </w:pPr>
            <w:r w:rsidRPr="00DE4584">
              <w:rPr>
                <w:sz w:val="24"/>
                <w:szCs w:val="24"/>
              </w:rPr>
              <w:t>Европейская часть России</w:t>
            </w:r>
          </w:p>
        </w:tc>
      </w:tr>
      <w:tr w:rsidR="00333222" w:rsidRPr="00DE4584" w:rsidTr="007156E7">
        <w:tc>
          <w:tcPr>
            <w:tcW w:w="1909" w:type="dxa"/>
          </w:tcPr>
          <w:p w:rsidR="00333222" w:rsidRPr="00DE4584" w:rsidRDefault="00333222" w:rsidP="00DE4584">
            <w:pPr>
              <w:widowControl w:val="0"/>
              <w:spacing w:line="240" w:lineRule="auto"/>
              <w:jc w:val="both"/>
              <w:rPr>
                <w:sz w:val="24"/>
                <w:szCs w:val="24"/>
              </w:rPr>
            </w:pPr>
            <w:r w:rsidRPr="00DE4584">
              <w:rPr>
                <w:sz w:val="24"/>
                <w:szCs w:val="24"/>
              </w:rPr>
              <w:t>Карелия</w:t>
            </w:r>
          </w:p>
        </w:tc>
        <w:tc>
          <w:tcPr>
            <w:tcW w:w="4011" w:type="dxa"/>
          </w:tcPr>
          <w:p w:rsidR="00333222" w:rsidRPr="00DE4584" w:rsidRDefault="00333222" w:rsidP="00DE4584">
            <w:pPr>
              <w:widowControl w:val="0"/>
              <w:spacing w:line="240" w:lineRule="auto"/>
              <w:jc w:val="both"/>
              <w:rPr>
                <w:sz w:val="24"/>
                <w:szCs w:val="24"/>
              </w:rPr>
            </w:pPr>
            <w:r w:rsidRPr="00DE4584">
              <w:rPr>
                <w:sz w:val="24"/>
                <w:szCs w:val="24"/>
              </w:rPr>
              <w:t>Заповедники: Кивач и Костомукшский</w:t>
            </w:r>
          </w:p>
          <w:p w:rsidR="00333222" w:rsidRPr="00DE4584" w:rsidRDefault="00333222" w:rsidP="00DE4584">
            <w:pPr>
              <w:widowControl w:val="0"/>
              <w:spacing w:line="240" w:lineRule="auto"/>
              <w:jc w:val="both"/>
              <w:rPr>
                <w:sz w:val="24"/>
                <w:szCs w:val="24"/>
              </w:rPr>
            </w:pPr>
            <w:r w:rsidRPr="00DE4584">
              <w:rPr>
                <w:sz w:val="24"/>
                <w:szCs w:val="24"/>
              </w:rPr>
              <w:t xml:space="preserve">40 тыс. больших и малых озер, </w:t>
            </w:r>
          </w:p>
        </w:tc>
        <w:tc>
          <w:tcPr>
            <w:tcW w:w="3344" w:type="dxa"/>
          </w:tcPr>
          <w:p w:rsidR="00333222" w:rsidRPr="00DE4584" w:rsidRDefault="00333222" w:rsidP="00DE4584">
            <w:pPr>
              <w:widowControl w:val="0"/>
              <w:spacing w:line="240" w:lineRule="auto"/>
              <w:jc w:val="both"/>
              <w:rPr>
                <w:sz w:val="24"/>
                <w:szCs w:val="24"/>
              </w:rPr>
            </w:pPr>
            <w:r w:rsidRPr="00DE4584">
              <w:rPr>
                <w:sz w:val="24"/>
                <w:szCs w:val="24"/>
              </w:rPr>
              <w:t xml:space="preserve"> «В край Карельский», «К седой Ладоге», «От Онеги до Ладоги», «Озеро Сямозеро — река Сяпся — озеро Вагат-озеро — река Шуя»</w:t>
            </w:r>
          </w:p>
        </w:tc>
      </w:tr>
      <w:tr w:rsidR="00333222" w:rsidRPr="00DE4584" w:rsidTr="007156E7">
        <w:tc>
          <w:tcPr>
            <w:tcW w:w="1909" w:type="dxa"/>
          </w:tcPr>
          <w:p w:rsidR="00333222" w:rsidRPr="00DE4584" w:rsidRDefault="00333222" w:rsidP="00DE4584">
            <w:pPr>
              <w:widowControl w:val="0"/>
              <w:spacing w:line="240" w:lineRule="auto"/>
              <w:jc w:val="both"/>
              <w:rPr>
                <w:noProof/>
                <w:sz w:val="24"/>
                <w:szCs w:val="24"/>
              </w:rPr>
            </w:pPr>
            <w:r w:rsidRPr="00DE4584">
              <w:rPr>
                <w:noProof/>
                <w:sz w:val="24"/>
                <w:szCs w:val="24"/>
              </w:rPr>
              <w:t>Архангельская область</w:t>
            </w:r>
          </w:p>
        </w:tc>
        <w:tc>
          <w:tcPr>
            <w:tcW w:w="4011" w:type="dxa"/>
          </w:tcPr>
          <w:p w:rsidR="00333222" w:rsidRPr="00DE4584" w:rsidRDefault="00333222" w:rsidP="00DE4584">
            <w:pPr>
              <w:widowControl w:val="0"/>
              <w:spacing w:line="240" w:lineRule="auto"/>
              <w:jc w:val="both"/>
              <w:rPr>
                <w:sz w:val="24"/>
                <w:szCs w:val="24"/>
              </w:rPr>
            </w:pPr>
            <w:r w:rsidRPr="00DE4584">
              <w:rPr>
                <w:sz w:val="24"/>
                <w:szCs w:val="24"/>
              </w:rPr>
              <w:t xml:space="preserve">Национальные парки: Кенозерский, </w:t>
            </w:r>
            <w:r w:rsidRPr="00DE4584">
              <w:rPr>
                <w:bCs/>
                <w:sz w:val="24"/>
                <w:szCs w:val="24"/>
              </w:rPr>
              <w:t>«Водлозерский»</w:t>
            </w:r>
            <w:r w:rsidRPr="00DE4584">
              <w:rPr>
                <w:sz w:val="24"/>
                <w:szCs w:val="24"/>
              </w:rPr>
              <w:t>. 2,5 тыс. озер и многочисленные источники минеральных вод</w:t>
            </w:r>
          </w:p>
        </w:tc>
        <w:tc>
          <w:tcPr>
            <w:tcW w:w="3344" w:type="dxa"/>
          </w:tcPr>
          <w:p w:rsidR="00333222" w:rsidRPr="00DE4584" w:rsidRDefault="00333222" w:rsidP="00DE4584">
            <w:pPr>
              <w:widowControl w:val="0"/>
              <w:spacing w:line="240" w:lineRule="auto"/>
              <w:jc w:val="both"/>
              <w:rPr>
                <w:sz w:val="24"/>
                <w:szCs w:val="24"/>
              </w:rPr>
            </w:pPr>
            <w:r w:rsidRPr="00DE4584">
              <w:rPr>
                <w:sz w:val="24"/>
                <w:szCs w:val="24"/>
              </w:rPr>
              <w:t>«По двинским просторам» и «По Пинеге» (на байдарках), «От Двины к Соловкам», «По северной тайге» (лыжный) и др. В Пинежском заповеднике охраняется более 50 пещер. Основные районы экологического туризма: таежные массивы северного Придвинья, кряжа Ветреный Пояс, Онежского Приозерья.</w:t>
            </w:r>
          </w:p>
        </w:tc>
      </w:tr>
      <w:tr w:rsidR="00333222" w:rsidRPr="00DE4584" w:rsidTr="007156E7">
        <w:tc>
          <w:tcPr>
            <w:tcW w:w="1909" w:type="dxa"/>
          </w:tcPr>
          <w:p w:rsidR="00333222" w:rsidRPr="00DE4584" w:rsidRDefault="00333222" w:rsidP="00DE4584">
            <w:pPr>
              <w:widowControl w:val="0"/>
              <w:spacing w:line="240" w:lineRule="auto"/>
              <w:jc w:val="both"/>
              <w:rPr>
                <w:sz w:val="24"/>
                <w:szCs w:val="24"/>
              </w:rPr>
            </w:pPr>
            <w:r w:rsidRPr="00DE4584">
              <w:rPr>
                <w:sz w:val="24"/>
                <w:szCs w:val="24"/>
              </w:rPr>
              <w:t>Ленинградская область</w:t>
            </w:r>
          </w:p>
        </w:tc>
        <w:tc>
          <w:tcPr>
            <w:tcW w:w="4011" w:type="dxa"/>
          </w:tcPr>
          <w:p w:rsidR="00333222" w:rsidRPr="00DE4584" w:rsidRDefault="00333222" w:rsidP="00DE4584">
            <w:pPr>
              <w:widowControl w:val="0"/>
              <w:spacing w:line="240" w:lineRule="auto"/>
              <w:jc w:val="both"/>
              <w:rPr>
                <w:sz w:val="24"/>
                <w:szCs w:val="24"/>
              </w:rPr>
            </w:pPr>
            <w:r w:rsidRPr="00DE4584">
              <w:rPr>
                <w:sz w:val="24"/>
                <w:szCs w:val="24"/>
              </w:rPr>
              <w:t>Основные районы экологического туризма: Карельский перешеек с водной системой Вуоксы, побережьями Финского залива и Ладожского озера, Лужский район.</w:t>
            </w:r>
          </w:p>
        </w:tc>
        <w:tc>
          <w:tcPr>
            <w:tcW w:w="3344" w:type="dxa"/>
          </w:tcPr>
          <w:p w:rsidR="00333222" w:rsidRPr="00DE4584" w:rsidRDefault="00333222" w:rsidP="00DE4584">
            <w:pPr>
              <w:widowControl w:val="0"/>
              <w:spacing w:line="240" w:lineRule="auto"/>
              <w:jc w:val="both"/>
              <w:rPr>
                <w:sz w:val="24"/>
                <w:szCs w:val="24"/>
              </w:rPr>
            </w:pPr>
            <w:r w:rsidRPr="00DE4584">
              <w:rPr>
                <w:sz w:val="24"/>
                <w:szCs w:val="24"/>
              </w:rPr>
              <w:t>«По Карельскому перешейку», «В край голубых озер», «У Лосевского порога», «На плотах по Вуоксе» и др., а также сплавы по реке Луга</w:t>
            </w:r>
          </w:p>
        </w:tc>
      </w:tr>
    </w:tbl>
    <w:p w:rsidR="00DE4584" w:rsidRDefault="00DE4584">
      <w:r>
        <w:br w:type="page"/>
      </w:r>
    </w:p>
    <w:p w:rsidR="00DE4584" w:rsidRDefault="00DE4584">
      <w:r>
        <w:lastRenderedPageBreak/>
        <w:t>Продолжение таблицы 1.1</w:t>
      </w:r>
    </w:p>
    <w:tbl>
      <w:tblPr>
        <w:tblW w:w="9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9"/>
        <w:gridCol w:w="4011"/>
        <w:gridCol w:w="3344"/>
      </w:tblGrid>
      <w:tr w:rsidR="00DE4584" w:rsidRPr="00DE4584" w:rsidTr="00DE4584">
        <w:tc>
          <w:tcPr>
            <w:tcW w:w="1909" w:type="dxa"/>
            <w:tcBorders>
              <w:top w:val="single" w:sz="4" w:space="0" w:color="auto"/>
              <w:left w:val="single" w:sz="4" w:space="0" w:color="auto"/>
              <w:bottom w:val="single" w:sz="4" w:space="0" w:color="auto"/>
              <w:right w:val="single" w:sz="4" w:space="0" w:color="auto"/>
            </w:tcBorders>
          </w:tcPr>
          <w:p w:rsidR="00DE4584" w:rsidRPr="00DE4584" w:rsidRDefault="00DE4584" w:rsidP="00C239DB">
            <w:pPr>
              <w:widowControl w:val="0"/>
              <w:spacing w:line="240" w:lineRule="auto"/>
              <w:jc w:val="both"/>
              <w:rPr>
                <w:sz w:val="24"/>
                <w:szCs w:val="24"/>
              </w:rPr>
            </w:pPr>
            <w:r w:rsidRPr="00DE4584">
              <w:rPr>
                <w:sz w:val="24"/>
                <w:szCs w:val="24"/>
              </w:rPr>
              <w:t>Название области</w:t>
            </w:r>
          </w:p>
        </w:tc>
        <w:tc>
          <w:tcPr>
            <w:tcW w:w="4011" w:type="dxa"/>
            <w:tcBorders>
              <w:top w:val="single" w:sz="4" w:space="0" w:color="auto"/>
              <w:left w:val="single" w:sz="4" w:space="0" w:color="auto"/>
              <w:bottom w:val="single" w:sz="4" w:space="0" w:color="auto"/>
              <w:right w:val="single" w:sz="4" w:space="0" w:color="auto"/>
            </w:tcBorders>
          </w:tcPr>
          <w:p w:rsidR="00DE4584" w:rsidRPr="00DE4584" w:rsidRDefault="00DE4584" w:rsidP="00C239DB">
            <w:pPr>
              <w:widowControl w:val="0"/>
              <w:spacing w:line="240" w:lineRule="auto"/>
              <w:jc w:val="both"/>
              <w:rPr>
                <w:sz w:val="24"/>
                <w:szCs w:val="24"/>
              </w:rPr>
            </w:pPr>
            <w:r w:rsidRPr="00DE4584">
              <w:rPr>
                <w:sz w:val="24"/>
                <w:szCs w:val="24"/>
              </w:rPr>
              <w:t>Природные ресурсы</w:t>
            </w:r>
          </w:p>
        </w:tc>
        <w:tc>
          <w:tcPr>
            <w:tcW w:w="3344" w:type="dxa"/>
            <w:tcBorders>
              <w:top w:val="single" w:sz="4" w:space="0" w:color="auto"/>
              <w:left w:val="single" w:sz="4" w:space="0" w:color="auto"/>
              <w:bottom w:val="single" w:sz="4" w:space="0" w:color="auto"/>
              <w:right w:val="single" w:sz="4" w:space="0" w:color="auto"/>
            </w:tcBorders>
          </w:tcPr>
          <w:p w:rsidR="00DE4584" w:rsidRPr="00DE4584" w:rsidRDefault="00DE4584" w:rsidP="00C239DB">
            <w:pPr>
              <w:widowControl w:val="0"/>
              <w:spacing w:line="240" w:lineRule="auto"/>
              <w:jc w:val="both"/>
              <w:rPr>
                <w:sz w:val="24"/>
                <w:szCs w:val="24"/>
              </w:rPr>
            </w:pPr>
            <w:r w:rsidRPr="00DE4584">
              <w:rPr>
                <w:sz w:val="24"/>
                <w:szCs w:val="24"/>
              </w:rPr>
              <w:t>Туристские маршруты</w:t>
            </w:r>
          </w:p>
        </w:tc>
      </w:tr>
      <w:tr w:rsidR="00333222" w:rsidRPr="00DE4584" w:rsidTr="007156E7">
        <w:tc>
          <w:tcPr>
            <w:tcW w:w="1909" w:type="dxa"/>
          </w:tcPr>
          <w:p w:rsidR="00333222" w:rsidRPr="00DE4584" w:rsidRDefault="00333222" w:rsidP="00DE4584">
            <w:pPr>
              <w:widowControl w:val="0"/>
              <w:spacing w:line="240" w:lineRule="auto"/>
              <w:jc w:val="both"/>
              <w:rPr>
                <w:sz w:val="24"/>
                <w:szCs w:val="24"/>
              </w:rPr>
            </w:pPr>
            <w:r w:rsidRPr="00DE4584">
              <w:rPr>
                <w:sz w:val="24"/>
                <w:szCs w:val="24"/>
              </w:rPr>
              <w:t>Новгородская область</w:t>
            </w:r>
          </w:p>
        </w:tc>
        <w:tc>
          <w:tcPr>
            <w:tcW w:w="4011" w:type="dxa"/>
          </w:tcPr>
          <w:p w:rsidR="00333222" w:rsidRPr="00DE4584" w:rsidRDefault="00333222" w:rsidP="00DE4584">
            <w:pPr>
              <w:widowControl w:val="0"/>
              <w:spacing w:line="240" w:lineRule="auto"/>
              <w:jc w:val="both"/>
              <w:rPr>
                <w:sz w:val="24"/>
                <w:szCs w:val="24"/>
              </w:rPr>
            </w:pPr>
            <w:r w:rsidRPr="00DE4584">
              <w:rPr>
                <w:sz w:val="24"/>
                <w:szCs w:val="24"/>
              </w:rPr>
              <w:t>Основными объектами экологического туризма являются Валдайская возвышенность с озерами Валдайское, Ужинское, Велье, Боровно, Пирос, Селигер, лесные массивы центральных и восточных районов, южный берег озера Ильмень, долина рек Мета, Волхов. Популярны сплавы по рекам Ловать, Луга, Молога, Мета, Щегринка</w:t>
            </w:r>
          </w:p>
        </w:tc>
        <w:tc>
          <w:tcPr>
            <w:tcW w:w="3344" w:type="dxa"/>
          </w:tcPr>
          <w:p w:rsidR="00333222" w:rsidRPr="00DE4584" w:rsidRDefault="00333222" w:rsidP="00DE4584">
            <w:pPr>
              <w:widowControl w:val="0"/>
              <w:spacing w:line="240" w:lineRule="auto"/>
              <w:jc w:val="both"/>
              <w:rPr>
                <w:sz w:val="24"/>
                <w:szCs w:val="24"/>
              </w:rPr>
            </w:pPr>
            <w:r w:rsidRPr="00DE4584">
              <w:rPr>
                <w:sz w:val="24"/>
                <w:szCs w:val="24"/>
              </w:rPr>
              <w:t>По озерам Валдая», «К Ильмень-озеру», «В край голубых озер», «Волховский» (велосипедный), «Валдайский» (лыжный), «К истокам Волхва» (водный), «По северному Приильменью» (водный)</w:t>
            </w:r>
          </w:p>
        </w:tc>
      </w:tr>
      <w:tr w:rsidR="00333222" w:rsidRPr="00DE4584" w:rsidTr="007156E7">
        <w:tc>
          <w:tcPr>
            <w:tcW w:w="1909" w:type="dxa"/>
          </w:tcPr>
          <w:p w:rsidR="00333222" w:rsidRPr="00DE4584" w:rsidRDefault="00333222" w:rsidP="00DE4584">
            <w:pPr>
              <w:widowControl w:val="0"/>
              <w:spacing w:line="240" w:lineRule="auto"/>
              <w:jc w:val="both"/>
              <w:rPr>
                <w:sz w:val="24"/>
                <w:szCs w:val="24"/>
              </w:rPr>
            </w:pPr>
            <w:r w:rsidRPr="00DE4584">
              <w:rPr>
                <w:sz w:val="24"/>
                <w:szCs w:val="24"/>
              </w:rPr>
              <w:t>Калужская область</w:t>
            </w:r>
          </w:p>
        </w:tc>
        <w:tc>
          <w:tcPr>
            <w:tcW w:w="4011" w:type="dxa"/>
          </w:tcPr>
          <w:p w:rsidR="00333222" w:rsidRPr="00DE4584" w:rsidRDefault="00333222" w:rsidP="00DE4584">
            <w:pPr>
              <w:widowControl w:val="0"/>
              <w:spacing w:line="240" w:lineRule="auto"/>
              <w:jc w:val="both"/>
              <w:rPr>
                <w:sz w:val="24"/>
                <w:szCs w:val="24"/>
              </w:rPr>
            </w:pPr>
            <w:r w:rsidRPr="00DE4584">
              <w:rPr>
                <w:sz w:val="24"/>
                <w:szCs w:val="24"/>
              </w:rPr>
              <w:t>Национальный парк-Угра</w:t>
            </w:r>
          </w:p>
        </w:tc>
        <w:tc>
          <w:tcPr>
            <w:tcW w:w="3344" w:type="dxa"/>
          </w:tcPr>
          <w:p w:rsidR="00333222" w:rsidRPr="00DE4584" w:rsidRDefault="00333222" w:rsidP="00DE4584">
            <w:pPr>
              <w:widowControl w:val="0"/>
              <w:spacing w:line="240" w:lineRule="auto"/>
              <w:jc w:val="both"/>
              <w:rPr>
                <w:sz w:val="24"/>
                <w:szCs w:val="24"/>
              </w:rPr>
            </w:pPr>
            <w:r w:rsidRPr="00DE4584">
              <w:rPr>
                <w:sz w:val="24"/>
                <w:szCs w:val="24"/>
              </w:rPr>
              <w:t>Маршруты по парку</w:t>
            </w:r>
          </w:p>
        </w:tc>
      </w:tr>
      <w:tr w:rsidR="00333222" w:rsidRPr="00DE4584" w:rsidTr="007156E7">
        <w:tc>
          <w:tcPr>
            <w:tcW w:w="1909" w:type="dxa"/>
          </w:tcPr>
          <w:p w:rsidR="00333222" w:rsidRPr="00DE4584" w:rsidRDefault="00333222" w:rsidP="00DE4584">
            <w:pPr>
              <w:widowControl w:val="0"/>
              <w:spacing w:line="240" w:lineRule="auto"/>
              <w:jc w:val="both"/>
              <w:rPr>
                <w:sz w:val="24"/>
                <w:szCs w:val="24"/>
              </w:rPr>
            </w:pPr>
            <w:r w:rsidRPr="00DE4584">
              <w:rPr>
                <w:sz w:val="24"/>
                <w:szCs w:val="24"/>
              </w:rPr>
              <w:t>Москва и Подмосковье</w:t>
            </w:r>
          </w:p>
        </w:tc>
        <w:tc>
          <w:tcPr>
            <w:tcW w:w="4011" w:type="dxa"/>
          </w:tcPr>
          <w:p w:rsidR="00333222" w:rsidRPr="00DE4584" w:rsidRDefault="00333222" w:rsidP="00DE4584">
            <w:pPr>
              <w:widowControl w:val="0"/>
              <w:spacing w:line="240" w:lineRule="auto"/>
              <w:jc w:val="both"/>
              <w:rPr>
                <w:sz w:val="24"/>
                <w:szCs w:val="24"/>
              </w:rPr>
            </w:pPr>
            <w:r w:rsidRPr="00DE4584">
              <w:rPr>
                <w:sz w:val="24"/>
                <w:szCs w:val="24"/>
              </w:rPr>
              <w:t>Национальный парк Лосиный остров, Приокско-Террасный биосферный заповедник. Основные районы экологического туризма: лесистые берега водохранилищ к северу и северо-западу от Москвы, долина рек Москва, Ока, Клязьма и их притоков, районы Клинско-Дмитровской гряды, Мещерской низменности и др. Популярны сплавы по рекам Дубна, Истра, Клязьма, Нара, Протва</w:t>
            </w:r>
          </w:p>
        </w:tc>
        <w:tc>
          <w:tcPr>
            <w:tcW w:w="3344" w:type="dxa"/>
          </w:tcPr>
          <w:p w:rsidR="00333222" w:rsidRPr="00DE4584" w:rsidRDefault="00333222" w:rsidP="00DE4584">
            <w:pPr>
              <w:widowControl w:val="0"/>
              <w:spacing w:line="240" w:lineRule="auto"/>
              <w:jc w:val="both"/>
              <w:rPr>
                <w:sz w:val="24"/>
                <w:szCs w:val="24"/>
              </w:rPr>
            </w:pPr>
            <w:r w:rsidRPr="00DE4584">
              <w:rPr>
                <w:sz w:val="24"/>
                <w:szCs w:val="24"/>
              </w:rPr>
              <w:t>По Подмосковью организованы пешие, водные, велосипедные экологические туры.</w:t>
            </w:r>
          </w:p>
        </w:tc>
      </w:tr>
      <w:tr w:rsidR="00333222" w:rsidRPr="00DE4584" w:rsidTr="007156E7">
        <w:tc>
          <w:tcPr>
            <w:tcW w:w="1909" w:type="dxa"/>
          </w:tcPr>
          <w:p w:rsidR="00333222" w:rsidRPr="00DE4584" w:rsidRDefault="00333222" w:rsidP="00DE4584">
            <w:pPr>
              <w:widowControl w:val="0"/>
              <w:spacing w:line="240" w:lineRule="auto"/>
              <w:jc w:val="both"/>
              <w:rPr>
                <w:sz w:val="24"/>
                <w:szCs w:val="24"/>
              </w:rPr>
            </w:pPr>
            <w:r w:rsidRPr="00DE4584">
              <w:rPr>
                <w:sz w:val="24"/>
                <w:szCs w:val="24"/>
              </w:rPr>
              <w:t>Брянская область</w:t>
            </w:r>
          </w:p>
        </w:tc>
        <w:tc>
          <w:tcPr>
            <w:tcW w:w="4011" w:type="dxa"/>
          </w:tcPr>
          <w:p w:rsidR="00333222" w:rsidRPr="00DE4584" w:rsidRDefault="00333222" w:rsidP="00DE4584">
            <w:pPr>
              <w:widowControl w:val="0"/>
              <w:spacing w:line="240" w:lineRule="auto"/>
              <w:jc w:val="both"/>
              <w:rPr>
                <w:sz w:val="24"/>
                <w:szCs w:val="24"/>
              </w:rPr>
            </w:pPr>
            <w:r w:rsidRPr="00DE4584">
              <w:rPr>
                <w:sz w:val="24"/>
                <w:szCs w:val="24"/>
              </w:rPr>
              <w:t>Основные районы экологического туризма: левобережье реки Десна, долины ее притоков — Ветьмы, Болвы, Снежети, Ревны, Навли, Неруссы, лесные массивы в долинах рек Надва и Ипуть</w:t>
            </w:r>
          </w:p>
        </w:tc>
        <w:tc>
          <w:tcPr>
            <w:tcW w:w="3344" w:type="dxa"/>
          </w:tcPr>
          <w:p w:rsidR="00333222" w:rsidRPr="00DE4584" w:rsidRDefault="00333222" w:rsidP="00DE4584">
            <w:pPr>
              <w:widowControl w:val="0"/>
              <w:spacing w:line="240" w:lineRule="auto"/>
              <w:jc w:val="both"/>
              <w:rPr>
                <w:sz w:val="24"/>
                <w:szCs w:val="24"/>
              </w:rPr>
            </w:pPr>
            <w:r w:rsidRPr="00DE4584">
              <w:rPr>
                <w:sz w:val="24"/>
                <w:szCs w:val="24"/>
              </w:rPr>
              <w:t>«По Десне», «По Брянским лесам» и др</w:t>
            </w:r>
          </w:p>
        </w:tc>
      </w:tr>
      <w:tr w:rsidR="00333222" w:rsidRPr="00DE4584" w:rsidTr="007156E7">
        <w:tc>
          <w:tcPr>
            <w:tcW w:w="1909" w:type="dxa"/>
          </w:tcPr>
          <w:p w:rsidR="00333222" w:rsidRPr="00DE4584" w:rsidRDefault="00333222" w:rsidP="00DE4584">
            <w:pPr>
              <w:widowControl w:val="0"/>
              <w:spacing w:line="240" w:lineRule="auto"/>
              <w:jc w:val="both"/>
              <w:rPr>
                <w:sz w:val="24"/>
                <w:szCs w:val="24"/>
              </w:rPr>
            </w:pPr>
            <w:r w:rsidRPr="00DE4584">
              <w:rPr>
                <w:sz w:val="24"/>
                <w:szCs w:val="24"/>
              </w:rPr>
              <w:t>Белгородская область</w:t>
            </w:r>
          </w:p>
        </w:tc>
        <w:tc>
          <w:tcPr>
            <w:tcW w:w="4011" w:type="dxa"/>
          </w:tcPr>
          <w:p w:rsidR="00333222" w:rsidRPr="00DE4584" w:rsidRDefault="00333222" w:rsidP="00DE4584">
            <w:pPr>
              <w:widowControl w:val="0"/>
              <w:spacing w:line="240" w:lineRule="auto"/>
              <w:jc w:val="both"/>
              <w:rPr>
                <w:sz w:val="24"/>
                <w:szCs w:val="24"/>
              </w:rPr>
            </w:pPr>
            <w:r w:rsidRPr="00DE4584">
              <w:rPr>
                <w:sz w:val="24"/>
                <w:szCs w:val="24"/>
              </w:rPr>
              <w:t xml:space="preserve">Основные районы экологического туризма: долины Северного Донца и Оскола, водораздельные дубравы. </w:t>
            </w:r>
          </w:p>
        </w:tc>
        <w:tc>
          <w:tcPr>
            <w:tcW w:w="3344" w:type="dxa"/>
          </w:tcPr>
          <w:p w:rsidR="00333222" w:rsidRPr="00DE4584" w:rsidRDefault="00333222" w:rsidP="00DE4584">
            <w:pPr>
              <w:widowControl w:val="0"/>
              <w:spacing w:line="240" w:lineRule="auto"/>
              <w:jc w:val="both"/>
              <w:rPr>
                <w:sz w:val="24"/>
                <w:szCs w:val="24"/>
              </w:rPr>
            </w:pPr>
            <w:r w:rsidRPr="00DE4584">
              <w:rPr>
                <w:sz w:val="24"/>
                <w:szCs w:val="24"/>
              </w:rPr>
              <w:t>Популярны сплавы по рекам Ворскла и Сейм</w:t>
            </w:r>
          </w:p>
        </w:tc>
      </w:tr>
      <w:tr w:rsidR="00333222" w:rsidRPr="00DE4584" w:rsidTr="007156E7">
        <w:tc>
          <w:tcPr>
            <w:tcW w:w="1909" w:type="dxa"/>
          </w:tcPr>
          <w:p w:rsidR="00333222" w:rsidRPr="00DE4584" w:rsidRDefault="00333222" w:rsidP="00DE4584">
            <w:pPr>
              <w:widowControl w:val="0"/>
              <w:spacing w:line="240" w:lineRule="auto"/>
              <w:jc w:val="both"/>
              <w:rPr>
                <w:sz w:val="24"/>
                <w:szCs w:val="24"/>
              </w:rPr>
            </w:pPr>
            <w:r w:rsidRPr="00DE4584">
              <w:rPr>
                <w:sz w:val="24"/>
                <w:szCs w:val="24"/>
              </w:rPr>
              <w:t>Валдайская возвышенность</w:t>
            </w:r>
          </w:p>
        </w:tc>
        <w:tc>
          <w:tcPr>
            <w:tcW w:w="4011" w:type="dxa"/>
          </w:tcPr>
          <w:p w:rsidR="00333222" w:rsidRPr="00DE4584" w:rsidRDefault="00333222" w:rsidP="00DE4584">
            <w:pPr>
              <w:widowControl w:val="0"/>
              <w:spacing w:line="240" w:lineRule="auto"/>
              <w:jc w:val="both"/>
              <w:rPr>
                <w:sz w:val="24"/>
                <w:szCs w:val="24"/>
              </w:rPr>
            </w:pPr>
            <w:r w:rsidRPr="00DE4584">
              <w:rPr>
                <w:sz w:val="24"/>
                <w:szCs w:val="24"/>
              </w:rPr>
              <w:t>Водораздел верховьев Волги, Западной Двины и рек бассейна озера Ильмень. Многочисленные озера, в том числе Селигер, Валдайское и др</w:t>
            </w:r>
          </w:p>
        </w:tc>
        <w:tc>
          <w:tcPr>
            <w:tcW w:w="3344" w:type="dxa"/>
          </w:tcPr>
          <w:p w:rsidR="00333222" w:rsidRPr="00DE4584" w:rsidRDefault="00333222" w:rsidP="00DE4584">
            <w:pPr>
              <w:widowControl w:val="0"/>
              <w:spacing w:line="240" w:lineRule="auto"/>
              <w:jc w:val="both"/>
              <w:rPr>
                <w:sz w:val="24"/>
                <w:szCs w:val="24"/>
              </w:rPr>
            </w:pPr>
            <w:r w:rsidRPr="00DE4584">
              <w:rPr>
                <w:sz w:val="24"/>
                <w:szCs w:val="24"/>
              </w:rPr>
              <w:t>«По Верхневолжским озерам», «К истоку Волги», «На озеро Святое» и др.</w:t>
            </w:r>
          </w:p>
        </w:tc>
      </w:tr>
      <w:tr w:rsidR="00333222" w:rsidRPr="00DE4584" w:rsidTr="007156E7">
        <w:tc>
          <w:tcPr>
            <w:tcW w:w="1909" w:type="dxa"/>
          </w:tcPr>
          <w:p w:rsidR="00333222" w:rsidRPr="00DE4584" w:rsidRDefault="00333222" w:rsidP="00DE4584">
            <w:pPr>
              <w:widowControl w:val="0"/>
              <w:spacing w:line="240" w:lineRule="auto"/>
              <w:jc w:val="both"/>
              <w:rPr>
                <w:sz w:val="24"/>
                <w:szCs w:val="24"/>
              </w:rPr>
            </w:pPr>
            <w:r w:rsidRPr="00DE4584">
              <w:rPr>
                <w:sz w:val="24"/>
                <w:szCs w:val="24"/>
              </w:rPr>
              <w:t>Южный Урал</w:t>
            </w:r>
          </w:p>
        </w:tc>
        <w:tc>
          <w:tcPr>
            <w:tcW w:w="4011" w:type="dxa"/>
          </w:tcPr>
          <w:p w:rsidR="00333222" w:rsidRPr="00DE4584" w:rsidRDefault="00333222" w:rsidP="00DE4584">
            <w:pPr>
              <w:widowControl w:val="0"/>
              <w:spacing w:line="240" w:lineRule="auto"/>
              <w:jc w:val="both"/>
              <w:rPr>
                <w:sz w:val="24"/>
                <w:szCs w:val="24"/>
              </w:rPr>
            </w:pPr>
            <w:r w:rsidRPr="00DE4584">
              <w:rPr>
                <w:sz w:val="24"/>
                <w:szCs w:val="24"/>
              </w:rPr>
              <w:t xml:space="preserve">Заповедник Шульган-Таш, национальный парк «Зюраткуль», </w:t>
            </w:r>
            <w:r w:rsidRPr="00DE4584">
              <w:rPr>
                <w:bCs/>
                <w:sz w:val="24"/>
                <w:szCs w:val="24"/>
              </w:rPr>
              <w:t>«Таганай», «Башкирия»</w:t>
            </w:r>
          </w:p>
        </w:tc>
        <w:tc>
          <w:tcPr>
            <w:tcW w:w="3344" w:type="dxa"/>
          </w:tcPr>
          <w:p w:rsidR="00333222" w:rsidRPr="00DE4584" w:rsidRDefault="00333222" w:rsidP="00DE4584">
            <w:pPr>
              <w:widowControl w:val="0"/>
              <w:spacing w:line="240" w:lineRule="auto"/>
              <w:jc w:val="both"/>
              <w:rPr>
                <w:sz w:val="24"/>
                <w:szCs w:val="24"/>
              </w:rPr>
            </w:pPr>
            <w:r w:rsidRPr="00DE4584">
              <w:rPr>
                <w:sz w:val="24"/>
                <w:szCs w:val="24"/>
              </w:rPr>
              <w:t xml:space="preserve">«Уральский экстрим», «Уральской Рицы» , «Малая медвежья тропа» и др. </w:t>
            </w:r>
          </w:p>
        </w:tc>
      </w:tr>
      <w:tr w:rsidR="00333222" w:rsidRPr="00DE4584" w:rsidTr="007156E7">
        <w:tc>
          <w:tcPr>
            <w:tcW w:w="1909" w:type="dxa"/>
          </w:tcPr>
          <w:p w:rsidR="00333222" w:rsidRPr="00DE4584" w:rsidRDefault="00333222" w:rsidP="00DE4584">
            <w:pPr>
              <w:widowControl w:val="0"/>
              <w:spacing w:line="240" w:lineRule="auto"/>
              <w:jc w:val="both"/>
              <w:rPr>
                <w:sz w:val="24"/>
                <w:szCs w:val="24"/>
              </w:rPr>
            </w:pPr>
            <w:r w:rsidRPr="00DE4584">
              <w:rPr>
                <w:sz w:val="24"/>
                <w:szCs w:val="24"/>
              </w:rPr>
              <w:t>Астраханская область</w:t>
            </w:r>
          </w:p>
        </w:tc>
        <w:tc>
          <w:tcPr>
            <w:tcW w:w="4011" w:type="dxa"/>
          </w:tcPr>
          <w:p w:rsidR="00333222" w:rsidRPr="00DE4584" w:rsidRDefault="00333222" w:rsidP="00DE4584">
            <w:pPr>
              <w:widowControl w:val="0"/>
              <w:spacing w:line="240" w:lineRule="auto"/>
              <w:jc w:val="both"/>
              <w:rPr>
                <w:sz w:val="24"/>
                <w:szCs w:val="24"/>
              </w:rPr>
            </w:pPr>
            <w:r w:rsidRPr="00DE4584">
              <w:rPr>
                <w:sz w:val="24"/>
                <w:szCs w:val="24"/>
              </w:rPr>
              <w:t>Астраханский заповедник</w:t>
            </w:r>
          </w:p>
        </w:tc>
        <w:tc>
          <w:tcPr>
            <w:tcW w:w="3344" w:type="dxa"/>
          </w:tcPr>
          <w:p w:rsidR="00333222" w:rsidRPr="00DE4584" w:rsidRDefault="00333222" w:rsidP="00DE4584">
            <w:pPr>
              <w:widowControl w:val="0"/>
              <w:spacing w:line="240" w:lineRule="auto"/>
              <w:jc w:val="both"/>
              <w:rPr>
                <w:sz w:val="24"/>
                <w:szCs w:val="24"/>
              </w:rPr>
            </w:pPr>
            <w:r w:rsidRPr="00DE4584">
              <w:rPr>
                <w:sz w:val="24"/>
                <w:szCs w:val="24"/>
              </w:rPr>
              <w:t>«На раскаты Каспия», «По дельте Волги», «От Волги до Каспия», «Волжское понизовье» и др.</w:t>
            </w:r>
          </w:p>
        </w:tc>
      </w:tr>
    </w:tbl>
    <w:p w:rsidR="00DE4584" w:rsidRDefault="00DE4584">
      <w:r>
        <w:br w:type="page"/>
      </w:r>
    </w:p>
    <w:p w:rsidR="00DE4584" w:rsidRDefault="00DE4584" w:rsidP="00DE4584">
      <w:r>
        <w:lastRenderedPageBreak/>
        <w:t>Продолжение таблицы 1.1</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3969"/>
        <w:gridCol w:w="3402"/>
      </w:tblGrid>
      <w:tr w:rsidR="00DE4584" w:rsidRPr="00DE4584" w:rsidTr="00DE4584">
        <w:tc>
          <w:tcPr>
            <w:tcW w:w="1951" w:type="dxa"/>
            <w:tcBorders>
              <w:top w:val="single" w:sz="4" w:space="0" w:color="auto"/>
              <w:left w:val="single" w:sz="4" w:space="0" w:color="auto"/>
              <w:bottom w:val="single" w:sz="4" w:space="0" w:color="auto"/>
              <w:right w:val="single" w:sz="4" w:space="0" w:color="auto"/>
            </w:tcBorders>
          </w:tcPr>
          <w:p w:rsidR="00DE4584" w:rsidRPr="00DE4584" w:rsidRDefault="00DE4584" w:rsidP="00C239DB">
            <w:pPr>
              <w:widowControl w:val="0"/>
              <w:spacing w:line="240" w:lineRule="auto"/>
              <w:jc w:val="both"/>
              <w:rPr>
                <w:sz w:val="24"/>
                <w:szCs w:val="24"/>
              </w:rPr>
            </w:pPr>
            <w:r w:rsidRPr="00DE4584">
              <w:rPr>
                <w:sz w:val="24"/>
                <w:szCs w:val="24"/>
              </w:rPr>
              <w:t>Название области</w:t>
            </w:r>
          </w:p>
        </w:tc>
        <w:tc>
          <w:tcPr>
            <w:tcW w:w="3969" w:type="dxa"/>
            <w:tcBorders>
              <w:top w:val="single" w:sz="4" w:space="0" w:color="auto"/>
              <w:left w:val="single" w:sz="4" w:space="0" w:color="auto"/>
              <w:bottom w:val="single" w:sz="4" w:space="0" w:color="auto"/>
              <w:right w:val="single" w:sz="4" w:space="0" w:color="auto"/>
            </w:tcBorders>
          </w:tcPr>
          <w:p w:rsidR="00DE4584" w:rsidRPr="00DE4584" w:rsidRDefault="00DE4584" w:rsidP="00C239DB">
            <w:pPr>
              <w:widowControl w:val="0"/>
              <w:spacing w:line="240" w:lineRule="auto"/>
              <w:jc w:val="both"/>
              <w:rPr>
                <w:sz w:val="24"/>
                <w:szCs w:val="24"/>
              </w:rPr>
            </w:pPr>
            <w:r w:rsidRPr="00DE4584">
              <w:rPr>
                <w:sz w:val="24"/>
                <w:szCs w:val="24"/>
              </w:rPr>
              <w:t>Природные ресурсы</w:t>
            </w:r>
          </w:p>
        </w:tc>
        <w:tc>
          <w:tcPr>
            <w:tcW w:w="3402" w:type="dxa"/>
            <w:tcBorders>
              <w:top w:val="single" w:sz="4" w:space="0" w:color="auto"/>
              <w:left w:val="single" w:sz="4" w:space="0" w:color="auto"/>
              <w:bottom w:val="single" w:sz="4" w:space="0" w:color="auto"/>
              <w:right w:val="single" w:sz="4" w:space="0" w:color="auto"/>
            </w:tcBorders>
          </w:tcPr>
          <w:p w:rsidR="00DE4584" w:rsidRPr="00DE4584" w:rsidRDefault="00DE4584" w:rsidP="00C239DB">
            <w:pPr>
              <w:widowControl w:val="0"/>
              <w:spacing w:line="240" w:lineRule="auto"/>
              <w:jc w:val="both"/>
              <w:rPr>
                <w:sz w:val="24"/>
                <w:szCs w:val="24"/>
              </w:rPr>
            </w:pPr>
            <w:r w:rsidRPr="00DE4584">
              <w:rPr>
                <w:sz w:val="24"/>
                <w:szCs w:val="24"/>
              </w:rPr>
              <w:t>Туристские маршруты</w:t>
            </w:r>
          </w:p>
        </w:tc>
      </w:tr>
      <w:tr w:rsidR="00333222" w:rsidRPr="00DE4584" w:rsidTr="00DE4584">
        <w:tc>
          <w:tcPr>
            <w:tcW w:w="1951" w:type="dxa"/>
          </w:tcPr>
          <w:p w:rsidR="00333222" w:rsidRPr="00DE4584" w:rsidRDefault="00333222" w:rsidP="00DE4584">
            <w:pPr>
              <w:widowControl w:val="0"/>
              <w:spacing w:line="240" w:lineRule="auto"/>
              <w:jc w:val="both"/>
              <w:rPr>
                <w:sz w:val="24"/>
                <w:szCs w:val="24"/>
              </w:rPr>
            </w:pPr>
            <w:r w:rsidRPr="00DE4584">
              <w:rPr>
                <w:sz w:val="24"/>
                <w:szCs w:val="24"/>
              </w:rPr>
              <w:t>Ставропольский край</w:t>
            </w:r>
          </w:p>
        </w:tc>
        <w:tc>
          <w:tcPr>
            <w:tcW w:w="3969" w:type="dxa"/>
          </w:tcPr>
          <w:p w:rsidR="00333222" w:rsidRPr="00DE4584" w:rsidRDefault="00333222" w:rsidP="00DE4584">
            <w:pPr>
              <w:widowControl w:val="0"/>
              <w:spacing w:line="240" w:lineRule="auto"/>
              <w:jc w:val="both"/>
              <w:rPr>
                <w:sz w:val="24"/>
                <w:szCs w:val="24"/>
              </w:rPr>
            </w:pPr>
            <w:r w:rsidRPr="00DE4584">
              <w:rPr>
                <w:sz w:val="24"/>
                <w:szCs w:val="24"/>
              </w:rPr>
              <w:t>Тебердинский заповедник</w:t>
            </w:r>
          </w:p>
          <w:p w:rsidR="00333222" w:rsidRPr="00DE4584" w:rsidRDefault="00333222" w:rsidP="00DE4584">
            <w:pPr>
              <w:widowControl w:val="0"/>
              <w:spacing w:line="240" w:lineRule="auto"/>
              <w:jc w:val="both"/>
              <w:rPr>
                <w:sz w:val="24"/>
                <w:szCs w:val="24"/>
              </w:rPr>
            </w:pPr>
            <w:r w:rsidRPr="00DE4584">
              <w:rPr>
                <w:sz w:val="24"/>
                <w:szCs w:val="24"/>
              </w:rPr>
              <w:t>Основные районы экологического туризма: высокогорья Карачаево-Черкессии, долины рек Большая Лаба, Большой Зеленчук, Маруха, Аксаут, окрестности Пятигорска, Железноводска, Ессентуков, Кисловодска. Популярны сплавы по рекам Кубань и Большой Зеленчук</w:t>
            </w:r>
          </w:p>
        </w:tc>
        <w:tc>
          <w:tcPr>
            <w:tcW w:w="3402" w:type="dxa"/>
          </w:tcPr>
          <w:p w:rsidR="00333222" w:rsidRPr="00DE4584" w:rsidRDefault="00333222" w:rsidP="00DE4584">
            <w:pPr>
              <w:widowControl w:val="0"/>
              <w:spacing w:line="240" w:lineRule="auto"/>
              <w:jc w:val="both"/>
              <w:rPr>
                <w:sz w:val="24"/>
                <w:szCs w:val="24"/>
              </w:rPr>
            </w:pPr>
            <w:r w:rsidRPr="00DE4584">
              <w:rPr>
                <w:sz w:val="24"/>
                <w:szCs w:val="24"/>
              </w:rPr>
              <w:t>«К Голубым озерам»,</w:t>
            </w:r>
            <w:r w:rsidRPr="00DE4584">
              <w:rPr>
                <w:noProof/>
                <w:sz w:val="24"/>
                <w:szCs w:val="24"/>
              </w:rPr>
              <w:t xml:space="preserve"> </w:t>
            </w:r>
            <w:r w:rsidRPr="00DE4584">
              <w:rPr>
                <w:sz w:val="24"/>
                <w:szCs w:val="24"/>
              </w:rPr>
              <w:t>«По предгорьям Северного Кавказа», «По Тебердинскому ущелью», «По живописным местам Западного Кавказа» и др.</w:t>
            </w:r>
          </w:p>
        </w:tc>
      </w:tr>
      <w:tr w:rsidR="00333222" w:rsidRPr="00DE4584" w:rsidTr="00DE4584">
        <w:tc>
          <w:tcPr>
            <w:tcW w:w="9322" w:type="dxa"/>
            <w:gridSpan w:val="3"/>
          </w:tcPr>
          <w:p w:rsidR="00333222" w:rsidRPr="00DE4584" w:rsidRDefault="00333222" w:rsidP="00DE4584">
            <w:pPr>
              <w:widowControl w:val="0"/>
              <w:spacing w:line="240" w:lineRule="auto"/>
              <w:jc w:val="both"/>
              <w:rPr>
                <w:sz w:val="24"/>
                <w:szCs w:val="24"/>
              </w:rPr>
            </w:pPr>
            <w:r w:rsidRPr="00DE4584">
              <w:rPr>
                <w:sz w:val="24"/>
                <w:szCs w:val="24"/>
              </w:rPr>
              <w:t>Экологический туризм в Сибири</w:t>
            </w:r>
          </w:p>
        </w:tc>
      </w:tr>
      <w:tr w:rsidR="00333222" w:rsidRPr="00DE4584" w:rsidTr="00DE4584">
        <w:tc>
          <w:tcPr>
            <w:tcW w:w="1951" w:type="dxa"/>
          </w:tcPr>
          <w:p w:rsidR="00333222" w:rsidRPr="00DE4584" w:rsidRDefault="00333222" w:rsidP="00DE4584">
            <w:pPr>
              <w:widowControl w:val="0"/>
              <w:spacing w:line="240" w:lineRule="auto"/>
              <w:jc w:val="both"/>
              <w:rPr>
                <w:sz w:val="24"/>
                <w:szCs w:val="24"/>
              </w:rPr>
            </w:pPr>
            <w:r w:rsidRPr="00DE4584">
              <w:rPr>
                <w:sz w:val="24"/>
                <w:szCs w:val="24"/>
              </w:rPr>
              <w:t>Красноярский край</w:t>
            </w:r>
          </w:p>
        </w:tc>
        <w:tc>
          <w:tcPr>
            <w:tcW w:w="3969" w:type="dxa"/>
          </w:tcPr>
          <w:p w:rsidR="00333222" w:rsidRPr="00DE4584" w:rsidRDefault="00333222" w:rsidP="00DE4584">
            <w:pPr>
              <w:widowControl w:val="0"/>
              <w:spacing w:line="240" w:lineRule="auto"/>
              <w:jc w:val="both"/>
              <w:rPr>
                <w:sz w:val="24"/>
                <w:szCs w:val="24"/>
              </w:rPr>
            </w:pPr>
            <w:r w:rsidRPr="00DE4584">
              <w:rPr>
                <w:sz w:val="24"/>
                <w:szCs w:val="24"/>
              </w:rPr>
              <w:t>заповедник «Столбы»</w:t>
            </w:r>
          </w:p>
          <w:p w:rsidR="00333222" w:rsidRPr="00DE4584" w:rsidRDefault="00333222" w:rsidP="00DE4584">
            <w:pPr>
              <w:widowControl w:val="0"/>
              <w:spacing w:line="240" w:lineRule="auto"/>
              <w:jc w:val="both"/>
              <w:rPr>
                <w:sz w:val="24"/>
                <w:szCs w:val="24"/>
              </w:rPr>
            </w:pPr>
            <w:r w:rsidRPr="00DE4584">
              <w:rPr>
                <w:sz w:val="24"/>
                <w:szCs w:val="24"/>
              </w:rPr>
              <w:t>Основные районы экологического туризма: Западные и Восточные Саяны, плато Путорана, реки Казыр, Курейка, Чуна, Кизир, Оя.</w:t>
            </w:r>
          </w:p>
        </w:tc>
        <w:tc>
          <w:tcPr>
            <w:tcW w:w="3402" w:type="dxa"/>
          </w:tcPr>
          <w:p w:rsidR="00333222" w:rsidRPr="00DE4584" w:rsidRDefault="00333222" w:rsidP="00DE4584">
            <w:pPr>
              <w:widowControl w:val="0"/>
              <w:spacing w:line="240" w:lineRule="auto"/>
              <w:jc w:val="both"/>
              <w:rPr>
                <w:sz w:val="24"/>
                <w:szCs w:val="24"/>
              </w:rPr>
            </w:pPr>
            <w:r w:rsidRPr="00DE4584">
              <w:rPr>
                <w:sz w:val="24"/>
                <w:szCs w:val="24"/>
              </w:rPr>
              <w:t>«От Саян до Байкала», по реке Мана на плотах, «Каменное чудо Саян» и др.</w:t>
            </w:r>
          </w:p>
        </w:tc>
      </w:tr>
      <w:tr w:rsidR="00333222" w:rsidRPr="00DE4584" w:rsidTr="00DE4584">
        <w:tc>
          <w:tcPr>
            <w:tcW w:w="1951" w:type="dxa"/>
          </w:tcPr>
          <w:p w:rsidR="00333222" w:rsidRPr="00DE4584" w:rsidRDefault="00333222" w:rsidP="00DE4584">
            <w:pPr>
              <w:widowControl w:val="0"/>
              <w:spacing w:line="240" w:lineRule="auto"/>
              <w:jc w:val="both"/>
              <w:rPr>
                <w:sz w:val="24"/>
                <w:szCs w:val="24"/>
              </w:rPr>
            </w:pPr>
            <w:r w:rsidRPr="00DE4584">
              <w:rPr>
                <w:sz w:val="24"/>
                <w:szCs w:val="24"/>
              </w:rPr>
              <w:t>Новосибирская область</w:t>
            </w:r>
          </w:p>
        </w:tc>
        <w:tc>
          <w:tcPr>
            <w:tcW w:w="3969" w:type="dxa"/>
          </w:tcPr>
          <w:p w:rsidR="00333222" w:rsidRPr="00DE4584" w:rsidRDefault="00333222" w:rsidP="00DE4584">
            <w:pPr>
              <w:widowControl w:val="0"/>
              <w:spacing w:line="240" w:lineRule="auto"/>
              <w:jc w:val="both"/>
              <w:rPr>
                <w:sz w:val="24"/>
                <w:szCs w:val="24"/>
              </w:rPr>
            </w:pPr>
            <w:r w:rsidRPr="00DE4584">
              <w:rPr>
                <w:sz w:val="24"/>
                <w:szCs w:val="24"/>
              </w:rPr>
              <w:t>Популярный район экологического туризма: Салаирский кряж.</w:t>
            </w:r>
          </w:p>
        </w:tc>
        <w:tc>
          <w:tcPr>
            <w:tcW w:w="3402" w:type="dxa"/>
          </w:tcPr>
          <w:p w:rsidR="00333222" w:rsidRPr="00DE4584" w:rsidRDefault="00333222" w:rsidP="00DE4584">
            <w:pPr>
              <w:widowControl w:val="0"/>
              <w:spacing w:line="240" w:lineRule="auto"/>
              <w:jc w:val="both"/>
              <w:rPr>
                <w:sz w:val="24"/>
                <w:szCs w:val="24"/>
              </w:rPr>
            </w:pPr>
            <w:r w:rsidRPr="00DE4584">
              <w:rPr>
                <w:sz w:val="24"/>
                <w:szCs w:val="24"/>
              </w:rPr>
              <w:t>Экологические маршруты проходят близ Новосибирска и на лодках по рекам Омь (правый приток Иртыша), Тара, Новосибирскому водохранилищу. От Новосибирска возможны теплоходные маршруты по Оби до Тобольска и Салехарда.</w:t>
            </w:r>
          </w:p>
        </w:tc>
      </w:tr>
      <w:tr w:rsidR="00333222" w:rsidRPr="00DE4584" w:rsidTr="00DE4584">
        <w:tc>
          <w:tcPr>
            <w:tcW w:w="1951" w:type="dxa"/>
          </w:tcPr>
          <w:p w:rsidR="00333222" w:rsidRPr="00DE4584" w:rsidRDefault="00333222" w:rsidP="00DE4584">
            <w:pPr>
              <w:widowControl w:val="0"/>
              <w:spacing w:line="240" w:lineRule="auto"/>
              <w:jc w:val="both"/>
              <w:rPr>
                <w:sz w:val="24"/>
                <w:szCs w:val="24"/>
              </w:rPr>
            </w:pPr>
            <w:r w:rsidRPr="00DE4584">
              <w:rPr>
                <w:sz w:val="24"/>
                <w:szCs w:val="24"/>
              </w:rPr>
              <w:t>Озеро Байкал</w:t>
            </w:r>
          </w:p>
        </w:tc>
        <w:tc>
          <w:tcPr>
            <w:tcW w:w="3969" w:type="dxa"/>
          </w:tcPr>
          <w:p w:rsidR="00333222" w:rsidRPr="00DE4584" w:rsidRDefault="00333222" w:rsidP="00DE4584">
            <w:pPr>
              <w:widowControl w:val="0"/>
              <w:spacing w:line="240" w:lineRule="auto"/>
              <w:jc w:val="both"/>
              <w:rPr>
                <w:sz w:val="24"/>
                <w:szCs w:val="24"/>
              </w:rPr>
            </w:pPr>
            <w:r w:rsidRPr="00DE4584">
              <w:rPr>
                <w:bCs/>
                <w:sz w:val="24"/>
                <w:szCs w:val="24"/>
              </w:rPr>
              <w:t>Прибайкальский национальный парк, Забайкальский национальный парк</w:t>
            </w:r>
          </w:p>
        </w:tc>
        <w:tc>
          <w:tcPr>
            <w:tcW w:w="3402" w:type="dxa"/>
          </w:tcPr>
          <w:p w:rsidR="00333222" w:rsidRPr="00DE4584" w:rsidRDefault="00333222" w:rsidP="00DE4584">
            <w:pPr>
              <w:widowControl w:val="0"/>
              <w:spacing w:line="240" w:lineRule="auto"/>
              <w:jc w:val="both"/>
              <w:rPr>
                <w:sz w:val="24"/>
                <w:szCs w:val="24"/>
              </w:rPr>
            </w:pPr>
            <w:r w:rsidRPr="00DE4584">
              <w:rPr>
                <w:sz w:val="24"/>
                <w:szCs w:val="24"/>
              </w:rPr>
              <w:t>На территории байкальских национальных парков проложены маршруты для различных видов туризма: пеших, конных и велотуризма</w:t>
            </w:r>
          </w:p>
        </w:tc>
      </w:tr>
      <w:tr w:rsidR="00333222" w:rsidRPr="00DE4584" w:rsidTr="00DE4584">
        <w:tc>
          <w:tcPr>
            <w:tcW w:w="9322" w:type="dxa"/>
            <w:gridSpan w:val="3"/>
          </w:tcPr>
          <w:p w:rsidR="00333222" w:rsidRPr="00DE4584" w:rsidRDefault="00333222" w:rsidP="00DE4584">
            <w:pPr>
              <w:pStyle w:val="normal"/>
              <w:widowControl w:val="0"/>
              <w:ind w:left="0" w:right="0" w:firstLine="0"/>
              <w:rPr>
                <w:color w:val="auto"/>
                <w:sz w:val="24"/>
                <w:szCs w:val="24"/>
              </w:rPr>
            </w:pPr>
            <w:r w:rsidRPr="00DE4584">
              <w:rPr>
                <w:color w:val="auto"/>
                <w:sz w:val="24"/>
                <w:szCs w:val="24"/>
              </w:rPr>
              <w:t>Экологический туризм на Дальнем Востоке</w:t>
            </w:r>
          </w:p>
        </w:tc>
      </w:tr>
      <w:tr w:rsidR="00333222" w:rsidRPr="00DE4584" w:rsidTr="00DE4584">
        <w:tc>
          <w:tcPr>
            <w:tcW w:w="1951" w:type="dxa"/>
          </w:tcPr>
          <w:p w:rsidR="00333222" w:rsidRPr="00DE4584" w:rsidRDefault="00333222" w:rsidP="00DE4584">
            <w:pPr>
              <w:widowControl w:val="0"/>
              <w:spacing w:line="240" w:lineRule="auto"/>
              <w:jc w:val="both"/>
              <w:rPr>
                <w:sz w:val="24"/>
                <w:szCs w:val="24"/>
              </w:rPr>
            </w:pPr>
            <w:r w:rsidRPr="00DE4584">
              <w:rPr>
                <w:sz w:val="24"/>
                <w:szCs w:val="24"/>
              </w:rPr>
              <w:t>Сахалинская область</w:t>
            </w:r>
          </w:p>
        </w:tc>
        <w:tc>
          <w:tcPr>
            <w:tcW w:w="3969" w:type="dxa"/>
          </w:tcPr>
          <w:p w:rsidR="00333222" w:rsidRPr="00DE4584" w:rsidRDefault="00333222" w:rsidP="00DE4584">
            <w:pPr>
              <w:widowControl w:val="0"/>
              <w:spacing w:line="240" w:lineRule="auto"/>
              <w:jc w:val="both"/>
              <w:rPr>
                <w:sz w:val="24"/>
                <w:szCs w:val="24"/>
              </w:rPr>
            </w:pPr>
            <w:r w:rsidRPr="00DE4584">
              <w:rPr>
                <w:sz w:val="24"/>
                <w:szCs w:val="24"/>
              </w:rPr>
              <w:t>Курильский и Поронайский заповедник, 14 заказников, природный парк областного значения «Остров Монерон», 48 памят</w:t>
            </w:r>
            <w:r w:rsidR="00DE4584">
              <w:rPr>
                <w:sz w:val="24"/>
                <w:szCs w:val="24"/>
              </w:rPr>
              <w:t xml:space="preserve">ников природы местного значения. </w:t>
            </w:r>
            <w:r w:rsidRPr="00DE4584">
              <w:rPr>
                <w:sz w:val="24"/>
                <w:szCs w:val="24"/>
              </w:rPr>
              <w:t xml:space="preserve">Большинство экологических туров на Сахалине предусматривают посещение Грязевого вулкана, бухты Буруны, хребта Жданко в Мака-ровском районе. Тур из г. Охи до побережья Сахалинского залива даст возможность посетить лагуны восточного побережья Сахалина, залив Байкал, места пролета перелетных птиц, осмотреть эоловые формы рельефа. </w:t>
            </w:r>
          </w:p>
        </w:tc>
        <w:tc>
          <w:tcPr>
            <w:tcW w:w="3402" w:type="dxa"/>
          </w:tcPr>
          <w:p w:rsidR="00333222" w:rsidRPr="00DE4584" w:rsidRDefault="00333222" w:rsidP="00DE4584">
            <w:pPr>
              <w:widowControl w:val="0"/>
              <w:spacing w:line="240" w:lineRule="auto"/>
              <w:jc w:val="both"/>
              <w:rPr>
                <w:sz w:val="24"/>
                <w:szCs w:val="24"/>
              </w:rPr>
            </w:pPr>
          </w:p>
        </w:tc>
      </w:tr>
    </w:tbl>
    <w:p w:rsidR="00DE4584" w:rsidRDefault="00DE4584" w:rsidP="00DE4584">
      <w:r>
        <w:lastRenderedPageBreak/>
        <w:t>Продолжение таблицы 1.1</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51"/>
        <w:gridCol w:w="3969"/>
        <w:gridCol w:w="3402"/>
      </w:tblGrid>
      <w:tr w:rsidR="00DE4584" w:rsidRPr="00DE4584" w:rsidTr="00C239DB">
        <w:tc>
          <w:tcPr>
            <w:tcW w:w="1951" w:type="dxa"/>
            <w:tcBorders>
              <w:top w:val="single" w:sz="4" w:space="0" w:color="auto"/>
              <w:left w:val="single" w:sz="4" w:space="0" w:color="auto"/>
              <w:bottom w:val="single" w:sz="4" w:space="0" w:color="auto"/>
              <w:right w:val="single" w:sz="4" w:space="0" w:color="auto"/>
            </w:tcBorders>
          </w:tcPr>
          <w:p w:rsidR="00DE4584" w:rsidRPr="00DE4584" w:rsidRDefault="00DE4584" w:rsidP="00C239DB">
            <w:pPr>
              <w:widowControl w:val="0"/>
              <w:spacing w:line="240" w:lineRule="auto"/>
              <w:jc w:val="both"/>
              <w:rPr>
                <w:sz w:val="24"/>
                <w:szCs w:val="24"/>
              </w:rPr>
            </w:pPr>
            <w:r w:rsidRPr="00DE4584">
              <w:rPr>
                <w:sz w:val="24"/>
                <w:szCs w:val="24"/>
              </w:rPr>
              <w:t>Название области</w:t>
            </w:r>
          </w:p>
        </w:tc>
        <w:tc>
          <w:tcPr>
            <w:tcW w:w="3969" w:type="dxa"/>
            <w:tcBorders>
              <w:top w:val="single" w:sz="4" w:space="0" w:color="auto"/>
              <w:left w:val="single" w:sz="4" w:space="0" w:color="auto"/>
              <w:bottom w:val="single" w:sz="4" w:space="0" w:color="auto"/>
              <w:right w:val="single" w:sz="4" w:space="0" w:color="auto"/>
            </w:tcBorders>
          </w:tcPr>
          <w:p w:rsidR="00DE4584" w:rsidRPr="00DE4584" w:rsidRDefault="00DE4584" w:rsidP="00C239DB">
            <w:pPr>
              <w:widowControl w:val="0"/>
              <w:spacing w:line="240" w:lineRule="auto"/>
              <w:jc w:val="both"/>
              <w:rPr>
                <w:sz w:val="24"/>
                <w:szCs w:val="24"/>
              </w:rPr>
            </w:pPr>
            <w:r w:rsidRPr="00DE4584">
              <w:rPr>
                <w:sz w:val="24"/>
                <w:szCs w:val="24"/>
              </w:rPr>
              <w:t>Природные ресурсы</w:t>
            </w:r>
          </w:p>
        </w:tc>
        <w:tc>
          <w:tcPr>
            <w:tcW w:w="3402" w:type="dxa"/>
            <w:tcBorders>
              <w:top w:val="single" w:sz="4" w:space="0" w:color="auto"/>
              <w:left w:val="single" w:sz="4" w:space="0" w:color="auto"/>
              <w:bottom w:val="single" w:sz="4" w:space="0" w:color="auto"/>
              <w:right w:val="single" w:sz="4" w:space="0" w:color="auto"/>
            </w:tcBorders>
          </w:tcPr>
          <w:p w:rsidR="00DE4584" w:rsidRPr="00DE4584" w:rsidRDefault="00DE4584" w:rsidP="00C239DB">
            <w:pPr>
              <w:widowControl w:val="0"/>
              <w:spacing w:line="240" w:lineRule="auto"/>
              <w:jc w:val="both"/>
              <w:rPr>
                <w:sz w:val="24"/>
                <w:szCs w:val="24"/>
              </w:rPr>
            </w:pPr>
            <w:r w:rsidRPr="00DE4584">
              <w:rPr>
                <w:sz w:val="24"/>
                <w:szCs w:val="24"/>
              </w:rPr>
              <w:t>Туристские маршруты</w:t>
            </w:r>
          </w:p>
        </w:tc>
      </w:tr>
      <w:tr w:rsidR="00DE4584" w:rsidRPr="00DE4584" w:rsidTr="00DE4584">
        <w:tc>
          <w:tcPr>
            <w:tcW w:w="1951" w:type="dxa"/>
          </w:tcPr>
          <w:p w:rsidR="00DE4584" w:rsidRPr="00DE4584" w:rsidRDefault="00DE4584" w:rsidP="00C239DB">
            <w:pPr>
              <w:widowControl w:val="0"/>
              <w:spacing w:line="240" w:lineRule="auto"/>
              <w:jc w:val="both"/>
              <w:rPr>
                <w:sz w:val="24"/>
                <w:szCs w:val="24"/>
              </w:rPr>
            </w:pPr>
            <w:r w:rsidRPr="00DE4584">
              <w:rPr>
                <w:sz w:val="24"/>
                <w:szCs w:val="24"/>
              </w:rPr>
              <w:t>Якутия</w:t>
            </w:r>
          </w:p>
        </w:tc>
        <w:tc>
          <w:tcPr>
            <w:tcW w:w="3969" w:type="dxa"/>
          </w:tcPr>
          <w:p w:rsidR="00DE4584" w:rsidRPr="00DE4584" w:rsidRDefault="00DE4584" w:rsidP="00C239DB">
            <w:pPr>
              <w:widowControl w:val="0"/>
              <w:spacing w:line="240" w:lineRule="auto"/>
              <w:jc w:val="both"/>
              <w:rPr>
                <w:sz w:val="24"/>
                <w:szCs w:val="24"/>
              </w:rPr>
            </w:pPr>
            <w:r w:rsidRPr="00DE4584">
              <w:rPr>
                <w:sz w:val="24"/>
                <w:szCs w:val="24"/>
              </w:rPr>
              <w:t xml:space="preserve">Национальный парк «Ленские столбы», а также хребты Черского и Сунтар-Хаята, Алданское нагорье. Популярны сплавы по рекам Алдан, Олекма, Чара, Тимп-тон, Гонам, Учур и др. </w:t>
            </w:r>
          </w:p>
        </w:tc>
        <w:tc>
          <w:tcPr>
            <w:tcW w:w="3402" w:type="dxa"/>
          </w:tcPr>
          <w:p w:rsidR="00DE4584" w:rsidRPr="00DE4584" w:rsidRDefault="00DE4584" w:rsidP="00C239DB">
            <w:pPr>
              <w:widowControl w:val="0"/>
              <w:spacing w:line="240" w:lineRule="auto"/>
              <w:jc w:val="both"/>
              <w:rPr>
                <w:sz w:val="24"/>
                <w:szCs w:val="24"/>
              </w:rPr>
            </w:pPr>
            <w:r w:rsidRPr="00DE4584">
              <w:rPr>
                <w:sz w:val="24"/>
                <w:szCs w:val="24"/>
              </w:rPr>
              <w:t>пешие, водные, лыжные, велосипедные и комбинированные экологические маршруты.</w:t>
            </w:r>
          </w:p>
        </w:tc>
      </w:tr>
      <w:tr w:rsidR="00DE4584" w:rsidRPr="00DE4584" w:rsidTr="00DE4584">
        <w:tc>
          <w:tcPr>
            <w:tcW w:w="1951" w:type="dxa"/>
          </w:tcPr>
          <w:p w:rsidR="00DE4584" w:rsidRPr="00DE4584" w:rsidRDefault="00DE4584" w:rsidP="00C239DB">
            <w:pPr>
              <w:widowControl w:val="0"/>
              <w:spacing w:line="240" w:lineRule="auto"/>
              <w:jc w:val="both"/>
              <w:rPr>
                <w:sz w:val="24"/>
                <w:szCs w:val="24"/>
              </w:rPr>
            </w:pPr>
            <w:r w:rsidRPr="00DE4584">
              <w:rPr>
                <w:sz w:val="24"/>
                <w:szCs w:val="24"/>
              </w:rPr>
              <w:t>Камчатская область</w:t>
            </w:r>
          </w:p>
        </w:tc>
        <w:tc>
          <w:tcPr>
            <w:tcW w:w="3969" w:type="dxa"/>
          </w:tcPr>
          <w:p w:rsidR="00DE4584" w:rsidRPr="00DE4584" w:rsidRDefault="00DE4584" w:rsidP="00C239DB">
            <w:pPr>
              <w:widowControl w:val="0"/>
              <w:spacing w:line="240" w:lineRule="auto"/>
              <w:jc w:val="both"/>
              <w:rPr>
                <w:sz w:val="24"/>
                <w:szCs w:val="24"/>
              </w:rPr>
            </w:pPr>
            <w:r w:rsidRPr="00DE4584">
              <w:rPr>
                <w:sz w:val="24"/>
                <w:szCs w:val="24"/>
              </w:rPr>
              <w:t>Кроноцкий биосферный заповедник</w:t>
            </w:r>
          </w:p>
        </w:tc>
        <w:tc>
          <w:tcPr>
            <w:tcW w:w="3402" w:type="dxa"/>
          </w:tcPr>
          <w:p w:rsidR="00DE4584" w:rsidRPr="00DE4584" w:rsidRDefault="00DE4584" w:rsidP="00C239DB">
            <w:pPr>
              <w:widowControl w:val="0"/>
              <w:spacing w:line="240" w:lineRule="auto"/>
              <w:jc w:val="both"/>
              <w:rPr>
                <w:sz w:val="24"/>
                <w:szCs w:val="24"/>
              </w:rPr>
            </w:pPr>
            <w:r w:rsidRPr="00DE4584">
              <w:rPr>
                <w:sz w:val="24"/>
                <w:szCs w:val="24"/>
              </w:rPr>
              <w:t>комбинированные экологические маршруты</w:t>
            </w:r>
          </w:p>
        </w:tc>
      </w:tr>
    </w:tbl>
    <w:p w:rsidR="00DE4584" w:rsidRDefault="00DE4584" w:rsidP="001C2DB7">
      <w:pPr>
        <w:widowControl w:val="0"/>
        <w:ind w:firstLine="709"/>
        <w:jc w:val="both"/>
        <w:rPr>
          <w:szCs w:val="28"/>
        </w:rPr>
      </w:pPr>
    </w:p>
    <w:p w:rsidR="00333222" w:rsidRPr="00520FBB" w:rsidRDefault="00333222" w:rsidP="001C2DB7">
      <w:pPr>
        <w:widowControl w:val="0"/>
        <w:ind w:firstLine="709"/>
        <w:jc w:val="both"/>
        <w:rPr>
          <w:szCs w:val="28"/>
        </w:rPr>
      </w:pPr>
      <w:r w:rsidRPr="00520FBB">
        <w:rPr>
          <w:szCs w:val="28"/>
        </w:rPr>
        <w:t>Анализируя выше представленную таблицу, можно сделать вывод, что Россия обладает богатым природным потенциалом, который используется как объект экологического туризма и предлагает разнообразные по сложности, по способам перемещения и проживания, тематики экологические туры. Это является явным преимуществом перед другими европейскими странами, чья географическая площадь и природные ресурсы намного меньше, чем у России.</w:t>
      </w:r>
    </w:p>
    <w:p w:rsidR="00333222" w:rsidRPr="00520FBB" w:rsidRDefault="00333222" w:rsidP="001C2DB7">
      <w:pPr>
        <w:widowControl w:val="0"/>
        <w:ind w:firstLine="709"/>
        <w:jc w:val="both"/>
        <w:rPr>
          <w:szCs w:val="28"/>
        </w:rPr>
      </w:pPr>
      <w:r w:rsidRPr="00520FBB">
        <w:rPr>
          <w:szCs w:val="28"/>
        </w:rPr>
        <w:t xml:space="preserve">Благоприятным фактором развития экологического туризма становятся национальные парки, территории которых предназначены для сохранения и поддержания разнообразия сложившихся природных и культурных ландшафтов. </w:t>
      </w:r>
    </w:p>
    <w:p w:rsidR="00333222" w:rsidRPr="00520FBB" w:rsidRDefault="00333222" w:rsidP="001C2DB7">
      <w:pPr>
        <w:widowControl w:val="0"/>
        <w:ind w:firstLine="709"/>
        <w:jc w:val="both"/>
        <w:rPr>
          <w:szCs w:val="28"/>
        </w:rPr>
      </w:pPr>
      <w:r w:rsidRPr="00520FBB">
        <w:rPr>
          <w:szCs w:val="28"/>
        </w:rPr>
        <w:t>Таким образом, в настоящее время в России сохранение биоразнообразие</w:t>
      </w:r>
      <w:r>
        <w:rPr>
          <w:szCs w:val="28"/>
        </w:rPr>
        <w:t xml:space="preserve"> </w:t>
      </w:r>
      <w:r w:rsidRPr="00520FBB">
        <w:rPr>
          <w:szCs w:val="28"/>
        </w:rPr>
        <w:t xml:space="preserve">осуществляется на территории 100 государственных заповедников общей площадью около 34 млн. </w:t>
      </w:r>
      <w:r w:rsidRPr="00520FBB">
        <w:rPr>
          <w:iCs/>
          <w:szCs w:val="28"/>
        </w:rPr>
        <w:t xml:space="preserve">га, </w:t>
      </w:r>
      <w:r w:rsidRPr="00520FBB">
        <w:rPr>
          <w:szCs w:val="28"/>
        </w:rPr>
        <w:t xml:space="preserve">в том числе сухопутной - 27 млн. </w:t>
      </w:r>
      <w:r w:rsidRPr="00520FBB">
        <w:rPr>
          <w:iCs/>
          <w:szCs w:val="28"/>
        </w:rPr>
        <w:t xml:space="preserve">га, </w:t>
      </w:r>
      <w:r w:rsidRPr="00520FBB">
        <w:rPr>
          <w:szCs w:val="28"/>
        </w:rPr>
        <w:t xml:space="preserve">35 национальных парков общей площадью более 7 млн. </w:t>
      </w:r>
      <w:r w:rsidRPr="00520FBB">
        <w:rPr>
          <w:iCs/>
          <w:szCs w:val="28"/>
        </w:rPr>
        <w:t xml:space="preserve">га. </w:t>
      </w:r>
      <w:r w:rsidRPr="00520FBB">
        <w:rPr>
          <w:szCs w:val="28"/>
        </w:rPr>
        <w:t xml:space="preserve">Среди них такие известные, как Лосиный остров (Москва), «Себежский» в Псковской области, «Куршская коса» в Калининградской области, «Смоленское поозерье», «Валдайский» в Новгородской области, «Русский Север» в Вологодской области, «Кенозерский» в Архангельской области, «Водлозерский» в Карелии, а также 4 национальных парка на базе бассейна озера Байкал. Вместе они занимают около 2% всей территории России. Кроме этого, в стране созданы и функционируют более 1600 природных </w:t>
      </w:r>
      <w:r w:rsidRPr="00520FBB">
        <w:rPr>
          <w:szCs w:val="28"/>
        </w:rPr>
        <w:lastRenderedPageBreak/>
        <w:t xml:space="preserve">заказников (60 млн. </w:t>
      </w:r>
      <w:r w:rsidRPr="00520FBB">
        <w:rPr>
          <w:iCs/>
          <w:szCs w:val="28"/>
        </w:rPr>
        <w:t xml:space="preserve">га), </w:t>
      </w:r>
      <w:r w:rsidRPr="00520FBB">
        <w:rPr>
          <w:szCs w:val="28"/>
        </w:rPr>
        <w:t>в том числе 66 заказников федерального значения общей площадью около 17 млн. га и почти 8000 заповедных памятников природы.</w:t>
      </w:r>
    </w:p>
    <w:p w:rsidR="00950940" w:rsidRDefault="00333222" w:rsidP="00D41A18">
      <w:pPr>
        <w:widowControl w:val="0"/>
        <w:spacing w:after="240"/>
        <w:ind w:firstLine="709"/>
        <w:jc w:val="both"/>
      </w:pPr>
      <w:r w:rsidRPr="00950940">
        <w:rPr>
          <w:szCs w:val="28"/>
        </w:rPr>
        <w:t>Таким образом,</w:t>
      </w:r>
      <w:r w:rsidR="00950940" w:rsidRPr="00950940">
        <w:rPr>
          <w:szCs w:val="28"/>
        </w:rPr>
        <w:t xml:space="preserve"> в</w:t>
      </w:r>
      <w:r w:rsidR="00950940" w:rsidRPr="00950940">
        <w:rPr>
          <w:color w:val="000000"/>
          <w:szCs w:val="28"/>
          <w:shd w:val="clear" w:color="auto" w:fill="FFFFFF"/>
        </w:rPr>
        <w:t xml:space="preserve"> настоящее время доля экологического туризма составляет 2,5% в общей структуре российского туристского рынка. Основные регионы развития экологического туризма в России сосредоточены в Дальневосточном, Приволжском, Уральском, Северо-Западном, Северо-Кавказском и Южном федеральных округах. При создании и улучшении условий для развития экологического туризма в перспективных регионах (в том числе обеспечение новых привлекательных маршрутов соответствующей туристской инфраструктурой) и соблюдении требований к охране окружающей среды это направление туризма может обеспечить дополнительный туристский поток свыше 0,5 млн. человек. </w:t>
      </w:r>
      <w:bookmarkStart w:id="8" w:name="_Toc225940474"/>
    </w:p>
    <w:p w:rsidR="00CC4C3F" w:rsidRPr="00C35762" w:rsidRDefault="00CC4C3F" w:rsidP="00DE4584">
      <w:pPr>
        <w:pStyle w:val="21"/>
      </w:pPr>
      <w:bookmarkStart w:id="9" w:name="_Toc421907243"/>
      <w:r w:rsidRPr="00C35762">
        <w:t>1.</w:t>
      </w:r>
      <w:r w:rsidR="00CD4FBF">
        <w:t>3</w:t>
      </w:r>
      <w:r w:rsidRPr="00C35762">
        <w:t xml:space="preserve"> </w:t>
      </w:r>
      <w:bookmarkEnd w:id="8"/>
      <w:r w:rsidR="002B334E">
        <w:t>Развитие</w:t>
      </w:r>
      <w:r w:rsidR="00CD4FBF">
        <w:t xml:space="preserve"> экологического туризма за рубежом</w:t>
      </w:r>
      <w:bookmarkEnd w:id="9"/>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Тенденции развития экологического туризма определены Всемирной Туристской Организацией (ВТО). По прогнозам этой организации, экологический туризм входит в число пяти основных стратегических направлений развития на период до 2020 г.</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Согласно экспертным оценкам</w:t>
      </w:r>
      <w:r w:rsidR="007156E7">
        <w:rPr>
          <w:color w:val="000000"/>
          <w:szCs w:val="28"/>
        </w:rPr>
        <w:t>,</w:t>
      </w:r>
      <w:r w:rsidRPr="00546B5E">
        <w:rPr>
          <w:color w:val="000000"/>
          <w:szCs w:val="28"/>
        </w:rPr>
        <w:t xml:space="preserve"> количество населения, озабоченного состояния природы, растет. Экологическое неблагополучие вырабатывает у одних людей потребность изменить потребность изменить собственное отношение к природе, у других - активно участвовать в ее защите и сохранении, у третьих - самых сознательных в восстановлении. Некоторая часть людей, не ограничиваясь собственными усилиями, стремится привлечь к своей активной деятельности сторонников.</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 xml:space="preserve">Основной поток экотуристов в мире составляют жители промышленно-развитых стран, интересующихся природой и бытом, сохранившимися в девственных уголках планеты. Особый интерес представляют экзотическая природа и культура стран Африки, Азии, Центральной Америки. </w:t>
      </w:r>
      <w:r w:rsidRPr="00546B5E">
        <w:rPr>
          <w:color w:val="000000"/>
          <w:szCs w:val="28"/>
        </w:rPr>
        <w:lastRenderedPageBreak/>
        <w:t>Целенаправленная политика принимающих стран способствует формированию большого потока экотуристов в Кению, Танзанию, ЮАР, Китай, Тайланд, Эквадор, Коста-Рику, а также в Новую Зеландию, Австралию и др. Вместе с тем большую долю в туристских потоках составляют путешественники, интересующиеся нетронутой природой собственной страны или стран своего континента. Такие поездки характерны для американцев, путешествующих по собственным национальным паркам, европейцев, выбирающих для отдыха нетронутые территории скандинавских стран и др.</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Для определения потенциала экотуристских рынков Германии, США, Великобритании, Канады, Испании, Франции - то есть стран, лидирующих в формировании выездного туристского потока, - ВТО провела в 2002 году специальные исследования. Наиболее репрезентативные сведения были получены в ходе оценки экотуристского сегмента туроператорского рынка Германии. Результаты исследования опубликованы в специальном докладе ВТО «Экотуристский рынок Германии» (2001).</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Глобальный туристский рынок в Германии имеет тенденцию устойчивого роста: в 1972 году общее количество туристских поездок немцев составило 24,8 млн., в 1982 году оно увеличилось до 31,1 млн., в 2000 году составило 62, 2 млн. Не смотря на то что внутренний туризм для немцев является туристским направлением номер один, его доля в стране сокращается (с 47 % в 1972 году до 29,3 % в 2000 году), а доля поездок за рубеж увеличивается. Европейские турцентры являются для немцев лидирующими зарубежными направлениями: доля Испании достигает 14,2%, Италии - 9,3%, Австрии - 6,6%. Особо популярным направлением в последнее время становится Турция. В то же время наблюдается тенденция к увеличению туристских поездок на дальние расстояния. Доля неевропейских направлений на туристском рынке Германии только за 1999 и 2000 гг. взрослая с 13 до 14%. В 2000 г. из общего числа поездок (44 млн.)</w:t>
      </w:r>
      <w:r w:rsidR="007156E7">
        <w:rPr>
          <w:color w:val="000000"/>
          <w:szCs w:val="28"/>
        </w:rPr>
        <w:t xml:space="preserve"> немецких туристов за рубеж 2,3</w:t>
      </w:r>
      <w:r w:rsidRPr="00546B5E">
        <w:rPr>
          <w:color w:val="000000"/>
          <w:szCs w:val="28"/>
        </w:rPr>
        <w:t xml:space="preserve">% (1,4 млн.) пришлось на Северную Америку; 2,0% (1,3 </w:t>
      </w:r>
      <w:r w:rsidRPr="00546B5E">
        <w:rPr>
          <w:color w:val="000000"/>
          <w:szCs w:val="28"/>
        </w:rPr>
        <w:lastRenderedPageBreak/>
        <w:t>млн.) - на острова Карибского бассейна, Южную и Центральную Америку; 5,4% (3,4 млн.) - на другие неевропейские туристские центры. Анализ тенденций поведения немецких туристов на ближайшие годы показал, что интерес к поездкам на дальние расстояния будет р</w:t>
      </w:r>
      <w:r w:rsidR="007156E7">
        <w:rPr>
          <w:color w:val="000000"/>
          <w:szCs w:val="28"/>
        </w:rPr>
        <w:t>асти, их объем увеличится с 6,8</w:t>
      </w:r>
      <w:r w:rsidRPr="00546B5E">
        <w:rPr>
          <w:color w:val="000000"/>
          <w:szCs w:val="28"/>
        </w:rPr>
        <w:t>% в 1999 г. до 10% в 2010 г.</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Основные факторы, мотивирующие развитие экологического туризма - это стремление людей во время отдыха приобщиться к природе, иметь возможность дышать чистым воздухом, пить и купаться в чистой воде, употреблять экологически чистые продукты, получать эстетическое наслаждение от созерцания естественных ландшафтов. Среди мотивов поездок жителей Германии указанные факторы со временем приобретают все большее значение. Так, если мотив «приобщения к природе» в 1983 г. назвали важным 46% туристов из Западной Германии, то в 1992 г. - 59,3%. Мотив «более чистый воздух, чистая вода, возможность вырваться из загрязненной окружающей среды» в 1983 г. являлся важным для 36,9% туристов, в 1992 г. - для 54,2%. По мнению авторов настоящего исследования, значимость мотивов, связанных с состоянием окружающей среды, возрастает быстрее, чем значимость других категорий мотивов.</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К мотивам, определяющим выбор экотуристских поездок, относится также желание туристов познакомиться во время путешествия с животными и растительным миром новых территорий. Например, в 1996 г. 34,3% туристов определили цель своей поездки как «возможность наблюдения за дикой природой», которая и определила выбор ими туристского центра; 32,4% туристов считали, что «возможность посещения природного, национального парка» определила выбор туристского центра. Для жителей Германии, которые проводят отпуск в собственной стране, наблюдение за «дикой природой» (40,4%) и посещение охраняемых природных территорий (35,3%) также имеют огромное значение.</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Классификация туристов Германии в зависимости от их отношения к экологическим аспектам отдыха включает четыре группы:</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lastRenderedPageBreak/>
        <w:t>Группа 1. Сомневающиеся туристы, отвергающие значимость экологических аспектов во время отдыха (26,3% населения). Возможность приобщения к природе во время отдыха для этих людей не имеет значения, застроенный ландшафт не отталкивает, предпринимаемые туроператорами меры с целью охраны окружающей среды их не интересует, отсутствует выраженное желание вкладывать личные средства в охрану природы. Наиболее важным условием отдыха для них является состояние окружающей среды в турцентре. По данным экспертов, большая часть людей этой группы - молодые люди с низким уровнем образования и дохода, не состоящие в браке и не учащиеся.</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Группа 2. Туристы, не желающие платить за охрану среды в турцентре (29% населения). Людей этой группы характеризует нежелание платить за меры по охране окружающей среды в местах отдыха, довольно безразличное отношение к экологическим аспектам. В эту группу входят преимущественно женщины в возрасте свыше 60 лет, с относительно низким уровнем образования и дохода, в большей части пенсионеры и бездетные.</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Группа 3. Любящие природу сторонники обеспечения охраны окружающей среды во время отдыха (30% населения). К этой группе относятся люди, заинтересованные в экотуристских пакетах в более узком смысле, т.е. для них особо важным является наблюдение за животным миром и приобщение к природе. Кроме того, они очень уважительно относятся к культуре и традициям местного населения. Зачастую - это люди среднего возраста (30-59 лет), со средним специальным или высшим образованием, средним или высоким уровнем чистого семейного дохода, имеющие работу и детей в возрасте до 14 лет.</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 xml:space="preserve">Группа 4. Социально ответственные сторонники обеспечения охраны окружающей среды во время отдыха (14,7% населения). Для людей этой группы особенно важным является не столько охрана природы, сколько уважительное отношение к стилю жизни и традициям местных жителей. Это </w:t>
      </w:r>
      <w:r w:rsidRPr="00546B5E">
        <w:rPr>
          <w:color w:val="000000"/>
          <w:szCs w:val="28"/>
        </w:rPr>
        <w:lastRenderedPageBreak/>
        <w:t>люди, преимущественно среднего возраста, имеющие высшее образование и высокий уровень доходов.</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Обобщенная картина спроса на экологотуристские поездки в Германии в 2013 г., выглядит следующим образом:</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 население Германии - всего человек - 82,2 млн.</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 в том числе в возрасте от 14 ле</w:t>
      </w:r>
      <w:r w:rsidR="007156E7">
        <w:rPr>
          <w:color w:val="000000"/>
          <w:szCs w:val="28"/>
        </w:rPr>
        <w:t>т</w:t>
      </w:r>
      <w:r w:rsidRPr="00546B5E">
        <w:rPr>
          <w:color w:val="000000"/>
          <w:szCs w:val="28"/>
        </w:rPr>
        <w:t xml:space="preserve"> и старше - 63,8 млн.</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 туристы - 48,4 млн. (75,9%)</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 потенциал рынка для приобщения</w:t>
      </w:r>
      <w:r w:rsidR="007156E7">
        <w:rPr>
          <w:color w:val="000000"/>
          <w:szCs w:val="28"/>
        </w:rPr>
        <w:t xml:space="preserve"> </w:t>
      </w:r>
      <w:r w:rsidRPr="00546B5E">
        <w:rPr>
          <w:color w:val="000000"/>
          <w:szCs w:val="28"/>
        </w:rPr>
        <w:t>к природе (с использованием данных</w:t>
      </w:r>
      <w:r w:rsidR="007156E7">
        <w:rPr>
          <w:color w:val="000000"/>
          <w:szCs w:val="28"/>
        </w:rPr>
        <w:t xml:space="preserve"> </w:t>
      </w:r>
      <w:r w:rsidRPr="00546B5E">
        <w:rPr>
          <w:color w:val="000000"/>
          <w:szCs w:val="28"/>
        </w:rPr>
        <w:t>1992 г.) -28,7 млн. (59,3%)</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 потенциал рынка экотуризма</w:t>
      </w:r>
      <w:r w:rsidR="007156E7">
        <w:rPr>
          <w:color w:val="000000"/>
          <w:szCs w:val="28"/>
        </w:rPr>
        <w:t xml:space="preserve"> </w:t>
      </w:r>
      <w:r w:rsidRPr="00546B5E">
        <w:rPr>
          <w:color w:val="000000"/>
          <w:szCs w:val="28"/>
        </w:rPr>
        <w:t>(наблюдение за дикой природой,</w:t>
      </w:r>
      <w:r w:rsidR="007156E7">
        <w:rPr>
          <w:color w:val="000000"/>
          <w:szCs w:val="28"/>
        </w:rPr>
        <w:t xml:space="preserve"> </w:t>
      </w:r>
      <w:r w:rsidRPr="00546B5E">
        <w:rPr>
          <w:color w:val="000000"/>
          <w:szCs w:val="28"/>
        </w:rPr>
        <w:t>посещение национальных парков) - 14,5 млн. (30%)</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Положительные прогнозы экспертов относительно развития экотуризма в ряде европейских стран, таких как Швейцария, Австрия, Германия, до 2015 г. близки. По их мнению, росту объема экотуристских поездок будут способствовать:</w:t>
      </w:r>
    </w:p>
    <w:p w:rsidR="00546B5E" w:rsidRPr="00546B5E" w:rsidRDefault="00DE4584" w:rsidP="00DE4584">
      <w:pPr>
        <w:pStyle w:val="a3"/>
        <w:shd w:val="clear" w:color="auto" w:fill="FFFFFF"/>
        <w:spacing w:before="0"/>
        <w:ind w:firstLine="709"/>
        <w:jc w:val="both"/>
        <w:rPr>
          <w:color w:val="000000"/>
          <w:szCs w:val="28"/>
        </w:rPr>
      </w:pPr>
      <w:r>
        <w:rPr>
          <w:color w:val="000000"/>
          <w:szCs w:val="28"/>
        </w:rPr>
        <w:t xml:space="preserve">– </w:t>
      </w:r>
      <w:r w:rsidR="00546B5E" w:rsidRPr="00546B5E">
        <w:rPr>
          <w:color w:val="000000"/>
          <w:szCs w:val="28"/>
        </w:rPr>
        <w:t>возрастающее значение каждодневных проблем экологического характера в направляющих туристских странах;</w:t>
      </w:r>
    </w:p>
    <w:p w:rsidR="00546B5E" w:rsidRPr="00546B5E" w:rsidRDefault="00DE4584" w:rsidP="00DE4584">
      <w:pPr>
        <w:pStyle w:val="a3"/>
        <w:shd w:val="clear" w:color="auto" w:fill="FFFFFF"/>
        <w:spacing w:before="0"/>
        <w:ind w:firstLine="709"/>
        <w:jc w:val="both"/>
        <w:rPr>
          <w:color w:val="000000"/>
          <w:szCs w:val="28"/>
        </w:rPr>
      </w:pPr>
      <w:r>
        <w:rPr>
          <w:color w:val="000000"/>
          <w:szCs w:val="28"/>
        </w:rPr>
        <w:t xml:space="preserve">– </w:t>
      </w:r>
      <w:r w:rsidR="00546B5E" w:rsidRPr="00546B5E">
        <w:rPr>
          <w:color w:val="000000"/>
          <w:szCs w:val="28"/>
        </w:rPr>
        <w:t>увеличение целевой экотуристской группы за счет детей, которым прививается сознательное отношение к охране окружающей среды;</w:t>
      </w:r>
    </w:p>
    <w:p w:rsidR="00546B5E" w:rsidRPr="00546B5E" w:rsidRDefault="00DE4584" w:rsidP="00DE4584">
      <w:pPr>
        <w:pStyle w:val="a3"/>
        <w:shd w:val="clear" w:color="auto" w:fill="FFFFFF"/>
        <w:spacing w:before="0"/>
        <w:ind w:firstLine="709"/>
        <w:jc w:val="both"/>
        <w:rPr>
          <w:color w:val="000000"/>
          <w:szCs w:val="28"/>
        </w:rPr>
      </w:pPr>
      <w:r>
        <w:rPr>
          <w:color w:val="000000"/>
          <w:szCs w:val="28"/>
        </w:rPr>
        <w:t xml:space="preserve">– </w:t>
      </w:r>
      <w:r w:rsidR="00546B5E" w:rsidRPr="00546B5E">
        <w:rPr>
          <w:color w:val="000000"/>
          <w:szCs w:val="28"/>
        </w:rPr>
        <w:t>рост усилий, прилагаемый для обеспечения туризма в принимающих странах.</w:t>
      </w:r>
    </w:p>
    <w:p w:rsidR="00546B5E" w:rsidRPr="00546B5E" w:rsidRDefault="00546B5E" w:rsidP="001C2DB7">
      <w:pPr>
        <w:pStyle w:val="a3"/>
        <w:shd w:val="clear" w:color="auto" w:fill="FFFFFF"/>
        <w:spacing w:before="0"/>
        <w:ind w:firstLine="709"/>
        <w:jc w:val="both"/>
        <w:rPr>
          <w:color w:val="000000"/>
          <w:szCs w:val="28"/>
        </w:rPr>
      </w:pPr>
      <w:r w:rsidRPr="00546B5E">
        <w:rPr>
          <w:color w:val="000000"/>
          <w:szCs w:val="28"/>
        </w:rPr>
        <w:t>Среди доводов, выступающих против развития экологического туризма, приводятся следующие:</w:t>
      </w:r>
    </w:p>
    <w:p w:rsidR="00546B5E" w:rsidRPr="00546B5E" w:rsidRDefault="00DE4584" w:rsidP="001C2DB7">
      <w:pPr>
        <w:pStyle w:val="a3"/>
        <w:shd w:val="clear" w:color="auto" w:fill="FFFFFF"/>
        <w:spacing w:before="0"/>
        <w:ind w:firstLine="709"/>
        <w:jc w:val="both"/>
        <w:rPr>
          <w:color w:val="000000"/>
          <w:szCs w:val="28"/>
        </w:rPr>
      </w:pPr>
      <w:r>
        <w:rPr>
          <w:color w:val="000000"/>
          <w:szCs w:val="28"/>
        </w:rPr>
        <w:t xml:space="preserve">– </w:t>
      </w:r>
      <w:r w:rsidR="00546B5E" w:rsidRPr="00546B5E">
        <w:rPr>
          <w:color w:val="000000"/>
          <w:szCs w:val="28"/>
        </w:rPr>
        <w:t>экотуризм является веянием моды;</w:t>
      </w:r>
    </w:p>
    <w:p w:rsidR="00546B5E" w:rsidRPr="00546B5E" w:rsidRDefault="00DE4584" w:rsidP="001C2DB7">
      <w:pPr>
        <w:pStyle w:val="a3"/>
        <w:shd w:val="clear" w:color="auto" w:fill="FFFFFF"/>
        <w:spacing w:before="0"/>
        <w:ind w:firstLine="709"/>
        <w:jc w:val="both"/>
        <w:rPr>
          <w:color w:val="000000"/>
          <w:szCs w:val="28"/>
        </w:rPr>
      </w:pPr>
      <w:r>
        <w:rPr>
          <w:color w:val="000000"/>
          <w:szCs w:val="28"/>
        </w:rPr>
        <w:t xml:space="preserve">– </w:t>
      </w:r>
      <w:r w:rsidR="00546B5E" w:rsidRPr="00546B5E">
        <w:rPr>
          <w:color w:val="000000"/>
          <w:szCs w:val="28"/>
        </w:rPr>
        <w:t>добавленная стоимость за экологически безопасный туризм сокращает величину потока;</w:t>
      </w:r>
    </w:p>
    <w:p w:rsidR="00546B5E" w:rsidRPr="00546B5E" w:rsidRDefault="00DE4584" w:rsidP="001C2DB7">
      <w:pPr>
        <w:pStyle w:val="a3"/>
        <w:shd w:val="clear" w:color="auto" w:fill="FFFFFF"/>
        <w:spacing w:before="0"/>
        <w:ind w:firstLine="709"/>
        <w:jc w:val="both"/>
        <w:rPr>
          <w:color w:val="000000"/>
          <w:szCs w:val="28"/>
        </w:rPr>
      </w:pPr>
      <w:r>
        <w:rPr>
          <w:color w:val="000000"/>
          <w:szCs w:val="28"/>
        </w:rPr>
        <w:t xml:space="preserve">– </w:t>
      </w:r>
      <w:r w:rsidR="00546B5E" w:rsidRPr="00546B5E">
        <w:rPr>
          <w:color w:val="000000"/>
          <w:szCs w:val="28"/>
        </w:rPr>
        <w:t>недостаточное желание соблюдать требования, связанные с охраной окружающей среды, отрицательно повлияют на количество экотуристов. [10, стр. 33-37]</w:t>
      </w:r>
    </w:p>
    <w:p w:rsidR="00546B5E" w:rsidRPr="00546B5E" w:rsidRDefault="007156E7" w:rsidP="001C2DB7">
      <w:pPr>
        <w:ind w:firstLine="709"/>
        <w:jc w:val="both"/>
        <w:rPr>
          <w:color w:val="000000"/>
          <w:szCs w:val="28"/>
          <w:shd w:val="clear" w:color="auto" w:fill="FFFFFF"/>
        </w:rPr>
      </w:pPr>
      <w:r>
        <w:rPr>
          <w:color w:val="000000"/>
          <w:szCs w:val="28"/>
          <w:shd w:val="clear" w:color="auto" w:fill="FFFFFF"/>
        </w:rPr>
        <w:lastRenderedPageBreak/>
        <w:t xml:space="preserve">Например, в </w:t>
      </w:r>
      <w:r w:rsidR="00546B5E" w:rsidRPr="00546B5E">
        <w:rPr>
          <w:color w:val="000000"/>
          <w:szCs w:val="28"/>
          <w:shd w:val="clear" w:color="auto" w:fill="FFFFFF"/>
        </w:rPr>
        <w:t>Украине экологический туризм находится на начальной стадии развития.</w:t>
      </w:r>
      <w:r w:rsidR="00546B5E" w:rsidRPr="00546B5E">
        <w:rPr>
          <w:rStyle w:val="apple-converted-space"/>
          <w:color w:val="000000"/>
          <w:szCs w:val="28"/>
          <w:shd w:val="clear" w:color="auto" w:fill="FFFFFF"/>
        </w:rPr>
        <w:t> </w:t>
      </w:r>
      <w:r>
        <w:rPr>
          <w:rStyle w:val="apple-converted-space"/>
          <w:color w:val="000000"/>
          <w:szCs w:val="28"/>
          <w:shd w:val="clear" w:color="auto" w:fill="FFFFFF"/>
        </w:rPr>
        <w:t xml:space="preserve"> </w:t>
      </w:r>
      <w:r w:rsidR="00546B5E" w:rsidRPr="00546B5E">
        <w:rPr>
          <w:rStyle w:val="ac"/>
          <w:b w:val="0"/>
          <w:color w:val="000000"/>
          <w:szCs w:val="28"/>
          <w:shd w:val="clear" w:color="auto" w:fill="FFFFFF"/>
        </w:rPr>
        <w:t>Экотуристические путешествия</w:t>
      </w:r>
      <w:r>
        <w:rPr>
          <w:rStyle w:val="ac"/>
          <w:b w:val="0"/>
          <w:color w:val="000000"/>
          <w:szCs w:val="28"/>
          <w:shd w:val="clear" w:color="auto" w:fill="FFFFFF"/>
        </w:rPr>
        <w:t xml:space="preserve"> </w:t>
      </w:r>
      <w:r w:rsidR="00546B5E" w:rsidRPr="00546B5E">
        <w:rPr>
          <w:color w:val="000000"/>
          <w:szCs w:val="28"/>
          <w:shd w:val="clear" w:color="auto" w:fill="FFFFFF"/>
        </w:rPr>
        <w:t>организуются преимущественно на самодеятельном уровне, коммерческая деятельность в этом направлении лишь зарождается. Однако уже заметное выделение двух путей развития экологического туризма - "американского" и "европейского". Первый формируется в виде организации спортивно-туристских путешествий в экстремальных естественных условиях, второй  - в форме организованного отдыха в сельской местности с привлечением к традиционной местной культуре (в Украине этот вид туризма называют</w:t>
      </w:r>
      <w:r w:rsidR="00546B5E" w:rsidRPr="00546B5E">
        <w:rPr>
          <w:rStyle w:val="apple-converted-space"/>
          <w:color w:val="000000"/>
          <w:szCs w:val="28"/>
          <w:shd w:val="clear" w:color="auto" w:fill="FFFFFF"/>
        </w:rPr>
        <w:t> </w:t>
      </w:r>
      <w:r w:rsidR="00546B5E" w:rsidRPr="00546B5E">
        <w:rPr>
          <w:rStyle w:val="ac"/>
          <w:b w:val="0"/>
          <w:color w:val="000000"/>
          <w:szCs w:val="28"/>
          <w:shd w:val="clear" w:color="auto" w:fill="FFFFFF"/>
        </w:rPr>
        <w:t>сельским зеленым</w:t>
      </w:r>
      <w:r w:rsidR="00546B5E" w:rsidRPr="00546B5E">
        <w:rPr>
          <w:rStyle w:val="apple-converted-space"/>
          <w:color w:val="000000"/>
          <w:szCs w:val="28"/>
          <w:shd w:val="clear" w:color="auto" w:fill="FFFFFF"/>
        </w:rPr>
        <w:t> </w:t>
      </w:r>
      <w:r w:rsidR="00546B5E" w:rsidRPr="00546B5E">
        <w:rPr>
          <w:color w:val="000000"/>
          <w:szCs w:val="28"/>
          <w:shd w:val="clear" w:color="auto" w:fill="FFFFFF"/>
        </w:rPr>
        <w:t>или агротуризмом).</w:t>
      </w:r>
    </w:p>
    <w:p w:rsidR="00546B5E" w:rsidRDefault="00546B5E" w:rsidP="001C2DB7">
      <w:pPr>
        <w:ind w:firstLine="709"/>
        <w:jc w:val="both"/>
        <w:rPr>
          <w:color w:val="000000"/>
          <w:szCs w:val="28"/>
          <w:shd w:val="clear" w:color="auto" w:fill="FFFFFF"/>
        </w:rPr>
      </w:pPr>
      <w:r w:rsidRPr="00546B5E">
        <w:rPr>
          <w:color w:val="000000"/>
          <w:szCs w:val="28"/>
          <w:shd w:val="clear" w:color="auto" w:fill="FFFFFF"/>
        </w:rPr>
        <w:t>Украина владеет достаточными экотуристическими ресурсами, использование которых, рядом с растущим спросом на туристические услуги, закономерно приведет к интенсификации развития инфраструктуры и территориальной организации экотуристической деятельности.</w:t>
      </w:r>
    </w:p>
    <w:p w:rsidR="00950940" w:rsidRDefault="00872917" w:rsidP="001C2DB7">
      <w:pPr>
        <w:pStyle w:val="a3"/>
        <w:spacing w:before="0"/>
        <w:ind w:firstLine="709"/>
        <w:jc w:val="both"/>
        <w:rPr>
          <w:color w:val="000000"/>
          <w:szCs w:val="28"/>
          <w:shd w:val="clear" w:color="auto" w:fill="FFFFFF"/>
        </w:rPr>
      </w:pPr>
      <w:r w:rsidRPr="00872917">
        <w:rPr>
          <w:color w:val="333333"/>
          <w:szCs w:val="28"/>
          <w:shd w:val="clear" w:color="auto" w:fill="FFFFFF"/>
        </w:rPr>
        <w:t>Учитывая</w:t>
      </w:r>
      <w:r>
        <w:rPr>
          <w:color w:val="333333"/>
          <w:szCs w:val="28"/>
          <w:shd w:val="clear" w:color="auto" w:fill="FFFFFF"/>
        </w:rPr>
        <w:t xml:space="preserve"> </w:t>
      </w:r>
      <w:r w:rsidRPr="00872917">
        <w:rPr>
          <w:bCs/>
          <w:color w:val="333333"/>
          <w:szCs w:val="28"/>
          <w:shd w:val="clear" w:color="auto" w:fill="FFFFFF"/>
        </w:rPr>
        <w:t>вышеизложенное</w:t>
      </w:r>
      <w:r>
        <w:rPr>
          <w:bCs/>
          <w:color w:val="333333"/>
          <w:szCs w:val="28"/>
          <w:shd w:val="clear" w:color="auto" w:fill="FFFFFF"/>
        </w:rPr>
        <w:t xml:space="preserve"> </w:t>
      </w:r>
      <w:r w:rsidRPr="00872917">
        <w:rPr>
          <w:bCs/>
          <w:color w:val="333333"/>
          <w:szCs w:val="28"/>
          <w:shd w:val="clear" w:color="auto" w:fill="FFFFFF"/>
        </w:rPr>
        <w:t>можно</w:t>
      </w:r>
      <w:r>
        <w:rPr>
          <w:bCs/>
          <w:color w:val="333333"/>
          <w:szCs w:val="28"/>
          <w:shd w:val="clear" w:color="auto" w:fill="FFFFFF"/>
        </w:rPr>
        <w:t xml:space="preserve"> </w:t>
      </w:r>
      <w:r w:rsidRPr="00872917">
        <w:rPr>
          <w:rStyle w:val="apple-converted-space"/>
          <w:color w:val="333333"/>
          <w:szCs w:val="28"/>
          <w:shd w:val="clear" w:color="auto" w:fill="FFFFFF"/>
        </w:rPr>
        <w:t>отметить,</w:t>
      </w:r>
      <w:r w:rsidR="0020623F" w:rsidRPr="0020623F">
        <w:rPr>
          <w:color w:val="000000"/>
          <w:szCs w:val="28"/>
          <w:shd w:val="clear" w:color="auto" w:fill="FFFFFF"/>
        </w:rPr>
        <w:t xml:space="preserve"> что</w:t>
      </w:r>
      <w:r w:rsidR="000F5156">
        <w:rPr>
          <w:color w:val="000000"/>
          <w:szCs w:val="28"/>
          <w:shd w:val="clear" w:color="auto" w:fill="FFFFFF"/>
        </w:rPr>
        <w:t>:</w:t>
      </w:r>
      <w:r w:rsidR="0020623F" w:rsidRPr="0020623F">
        <w:rPr>
          <w:color w:val="000000"/>
          <w:szCs w:val="28"/>
          <w:shd w:val="clear" w:color="auto" w:fill="FFFFFF"/>
        </w:rPr>
        <w:t xml:space="preserve"> </w:t>
      </w:r>
    </w:p>
    <w:p w:rsidR="0020623F" w:rsidRPr="0020623F" w:rsidRDefault="00950940" w:rsidP="001C2DB7">
      <w:pPr>
        <w:pStyle w:val="a3"/>
        <w:spacing w:before="0"/>
        <w:ind w:firstLine="709"/>
        <w:jc w:val="both"/>
        <w:rPr>
          <w:color w:val="000000"/>
          <w:szCs w:val="28"/>
        </w:rPr>
      </w:pPr>
      <w:r>
        <w:rPr>
          <w:color w:val="000000"/>
          <w:szCs w:val="28"/>
          <w:shd w:val="clear" w:color="auto" w:fill="FFFFFF"/>
        </w:rPr>
        <w:t xml:space="preserve">1. </w:t>
      </w:r>
      <w:r w:rsidR="0020623F" w:rsidRPr="0020623F">
        <w:rPr>
          <w:color w:val="000000"/>
          <w:szCs w:val="28"/>
          <w:shd w:val="clear" w:color="auto" w:fill="FFFFFF"/>
        </w:rPr>
        <w:t>п</w:t>
      </w:r>
      <w:r w:rsidR="0020623F" w:rsidRPr="0020623F">
        <w:rPr>
          <w:color w:val="000000"/>
          <w:szCs w:val="28"/>
        </w:rPr>
        <w:t>онятие</w:t>
      </w:r>
      <w:r w:rsidR="0020623F">
        <w:rPr>
          <w:color w:val="000000"/>
          <w:szCs w:val="28"/>
        </w:rPr>
        <w:t xml:space="preserve"> «экотуризм» </w:t>
      </w:r>
      <w:r w:rsidR="0020623F" w:rsidRPr="0020623F">
        <w:rPr>
          <w:color w:val="000000"/>
          <w:szCs w:val="28"/>
        </w:rPr>
        <w:t>широко используется в современной деятельности заповедных зон и природных парков. Бурный рост этого вида путешествия в мире на протяжении последних десятилетий объясняется не только ухудшением состояния окружающей среды, но и все большим «окультуриванием» популярных районов отдыха - горных курортов, побережий теплых морей, использование для сельских нужд равнин и полесий.</w:t>
      </w:r>
    </w:p>
    <w:p w:rsidR="0020623F" w:rsidRPr="0020623F" w:rsidRDefault="00950940" w:rsidP="001C2DB7">
      <w:pPr>
        <w:ind w:firstLine="709"/>
        <w:jc w:val="both"/>
        <w:rPr>
          <w:color w:val="000000"/>
          <w:szCs w:val="28"/>
          <w:lang w:eastAsia="ru-RU"/>
        </w:rPr>
      </w:pPr>
      <w:r>
        <w:rPr>
          <w:color w:val="000000"/>
          <w:szCs w:val="28"/>
          <w:lang w:eastAsia="ru-RU"/>
        </w:rPr>
        <w:t>2</w:t>
      </w:r>
      <w:r w:rsidR="00872917">
        <w:rPr>
          <w:color w:val="000000"/>
          <w:szCs w:val="28"/>
          <w:lang w:eastAsia="ru-RU"/>
        </w:rPr>
        <w:t>.</w:t>
      </w:r>
      <w:r w:rsidR="0020623F" w:rsidRPr="0020623F">
        <w:rPr>
          <w:color w:val="000000"/>
          <w:szCs w:val="28"/>
          <w:lang w:eastAsia="ru-RU"/>
        </w:rPr>
        <w:t xml:space="preserve"> </w:t>
      </w:r>
      <w:r w:rsidR="00872917">
        <w:rPr>
          <w:color w:val="000000"/>
          <w:szCs w:val="28"/>
          <w:lang w:eastAsia="ru-RU"/>
        </w:rPr>
        <w:t>Э</w:t>
      </w:r>
      <w:r w:rsidR="0020623F" w:rsidRPr="0020623F">
        <w:rPr>
          <w:color w:val="000000"/>
          <w:szCs w:val="28"/>
          <w:lang w:eastAsia="ru-RU"/>
        </w:rPr>
        <w:t>котуризм - это путешествие и посещение хорошо сохранившихся природных территорий, представленных во всем мире, как правило, национальными и природными парками, резерватами и другими типами охраняемых природных территорий.</w:t>
      </w:r>
    </w:p>
    <w:p w:rsidR="0020623F" w:rsidRPr="0020623F" w:rsidRDefault="00950940" w:rsidP="001C2DB7">
      <w:pPr>
        <w:ind w:firstLine="709"/>
        <w:jc w:val="both"/>
        <w:rPr>
          <w:color w:val="000000"/>
          <w:szCs w:val="28"/>
          <w:lang w:eastAsia="ru-RU"/>
        </w:rPr>
      </w:pPr>
      <w:r>
        <w:rPr>
          <w:color w:val="000000"/>
          <w:szCs w:val="28"/>
          <w:lang w:eastAsia="ru-RU"/>
        </w:rPr>
        <w:t>3</w:t>
      </w:r>
      <w:r w:rsidR="00872917">
        <w:rPr>
          <w:color w:val="000000"/>
          <w:szCs w:val="28"/>
          <w:lang w:eastAsia="ru-RU"/>
        </w:rPr>
        <w:t>. Э</w:t>
      </w:r>
      <w:r w:rsidR="0020623F" w:rsidRPr="0020623F">
        <w:rPr>
          <w:color w:val="000000"/>
          <w:szCs w:val="28"/>
          <w:lang w:eastAsia="ru-RU"/>
        </w:rPr>
        <w:t>котуризм подразумевает наличие определенных, довольно жестких правил поведения и их соблюдение является принципиальным условием успешного развития самой отрасли.</w:t>
      </w:r>
    </w:p>
    <w:p w:rsidR="0020623F" w:rsidRPr="0020623F" w:rsidRDefault="00950940" w:rsidP="001C2DB7">
      <w:pPr>
        <w:ind w:firstLine="709"/>
        <w:jc w:val="both"/>
        <w:rPr>
          <w:color w:val="000000"/>
          <w:szCs w:val="28"/>
          <w:lang w:eastAsia="ru-RU"/>
        </w:rPr>
      </w:pPr>
      <w:r>
        <w:rPr>
          <w:color w:val="000000"/>
          <w:szCs w:val="28"/>
          <w:lang w:eastAsia="ru-RU"/>
        </w:rPr>
        <w:lastRenderedPageBreak/>
        <w:t>4</w:t>
      </w:r>
      <w:r w:rsidR="00872917">
        <w:rPr>
          <w:color w:val="000000"/>
          <w:szCs w:val="28"/>
          <w:lang w:eastAsia="ru-RU"/>
        </w:rPr>
        <w:t>. Э</w:t>
      </w:r>
      <w:r w:rsidR="0020623F" w:rsidRPr="0020623F">
        <w:rPr>
          <w:color w:val="000000"/>
          <w:szCs w:val="28"/>
          <w:lang w:eastAsia="ru-RU"/>
        </w:rPr>
        <w:t>котуризм отличается относительно слабым негативным влиянием на природную среду</w:t>
      </w:r>
      <w:r w:rsidR="0020623F">
        <w:rPr>
          <w:color w:val="000000"/>
          <w:szCs w:val="28"/>
          <w:lang w:eastAsia="ru-RU"/>
        </w:rPr>
        <w:t xml:space="preserve"> и поэтому его иногда называют «</w:t>
      </w:r>
      <w:r w:rsidR="0020623F" w:rsidRPr="0020623F">
        <w:rPr>
          <w:color w:val="000000"/>
          <w:szCs w:val="28"/>
          <w:lang w:eastAsia="ru-RU"/>
        </w:rPr>
        <w:t>мягким туризмом</w:t>
      </w:r>
      <w:r w:rsidR="0020623F">
        <w:rPr>
          <w:color w:val="000000"/>
          <w:szCs w:val="28"/>
          <w:lang w:eastAsia="ru-RU"/>
        </w:rPr>
        <w:t>»</w:t>
      </w:r>
      <w:r w:rsidR="0020623F" w:rsidRPr="0020623F">
        <w:rPr>
          <w:color w:val="000000"/>
          <w:szCs w:val="28"/>
          <w:lang w:eastAsia="ru-RU"/>
        </w:rPr>
        <w:t>. Именно по этой причине он стал практически единственным видом использования природных ресурсов в пределах особо охраняемых природных территорий.</w:t>
      </w:r>
    </w:p>
    <w:p w:rsidR="0020623F" w:rsidRPr="0020623F" w:rsidRDefault="00950940" w:rsidP="001C2DB7">
      <w:pPr>
        <w:ind w:firstLine="709"/>
        <w:jc w:val="both"/>
        <w:rPr>
          <w:color w:val="000000"/>
          <w:szCs w:val="28"/>
          <w:lang w:eastAsia="ru-RU"/>
        </w:rPr>
      </w:pPr>
      <w:r>
        <w:rPr>
          <w:color w:val="000000"/>
          <w:szCs w:val="28"/>
          <w:lang w:eastAsia="ru-RU"/>
        </w:rPr>
        <w:t>5</w:t>
      </w:r>
      <w:r w:rsidR="00872917">
        <w:rPr>
          <w:color w:val="000000"/>
          <w:szCs w:val="28"/>
          <w:lang w:eastAsia="ru-RU"/>
        </w:rPr>
        <w:t>.</w:t>
      </w:r>
      <w:r w:rsidR="0020623F" w:rsidRPr="0020623F">
        <w:rPr>
          <w:color w:val="000000"/>
          <w:szCs w:val="28"/>
          <w:lang w:eastAsia="ru-RU"/>
        </w:rPr>
        <w:t xml:space="preserve"> </w:t>
      </w:r>
      <w:r w:rsidR="00872917">
        <w:rPr>
          <w:color w:val="000000"/>
          <w:szCs w:val="28"/>
          <w:lang w:eastAsia="ru-RU"/>
        </w:rPr>
        <w:t>Э</w:t>
      </w:r>
      <w:r w:rsidR="0020623F" w:rsidRPr="0020623F">
        <w:rPr>
          <w:color w:val="000000"/>
          <w:szCs w:val="28"/>
          <w:lang w:eastAsia="ru-RU"/>
        </w:rPr>
        <w:t>котуризм предполагает, что местные сообщества не только работают в качестве обслуживающего персонала, но и продолжают жить на охраняемой территории, вести прежний уклад жизни заниматься традиционными видами хозяйствования, которые обеспечивают щадящий режим природопользования. Естественно, это приносит определенный доход населению, способствует его социально-экономическому развитию.</w:t>
      </w:r>
    </w:p>
    <w:p w:rsidR="0020623F" w:rsidRPr="0020623F" w:rsidRDefault="00950940" w:rsidP="001C2DB7">
      <w:pPr>
        <w:ind w:firstLine="709"/>
        <w:jc w:val="both"/>
        <w:rPr>
          <w:color w:val="000000"/>
          <w:szCs w:val="28"/>
          <w:lang w:eastAsia="ru-RU"/>
        </w:rPr>
      </w:pPr>
      <w:r>
        <w:rPr>
          <w:color w:val="000000"/>
          <w:szCs w:val="28"/>
          <w:lang w:eastAsia="ru-RU"/>
        </w:rPr>
        <w:t xml:space="preserve">6. </w:t>
      </w:r>
      <w:r w:rsidR="0020623F" w:rsidRPr="0020623F">
        <w:rPr>
          <w:color w:val="000000"/>
          <w:szCs w:val="28"/>
          <w:lang w:eastAsia="ru-RU"/>
        </w:rPr>
        <w:t xml:space="preserve">Экотуризм </w:t>
      </w:r>
      <w:r w:rsidR="00872917">
        <w:rPr>
          <w:color w:val="000000"/>
          <w:szCs w:val="28"/>
          <w:lang w:eastAsia="ru-RU"/>
        </w:rPr>
        <w:t>–</w:t>
      </w:r>
      <w:r w:rsidR="0020623F" w:rsidRPr="0020623F">
        <w:rPr>
          <w:color w:val="000000"/>
          <w:szCs w:val="28"/>
          <w:lang w:eastAsia="ru-RU"/>
        </w:rPr>
        <w:t xml:space="preserve"> </w:t>
      </w:r>
      <w:r w:rsidR="00872917">
        <w:rPr>
          <w:color w:val="000000"/>
          <w:szCs w:val="28"/>
          <w:lang w:eastAsia="ru-RU"/>
        </w:rPr>
        <w:t>популярный вид отдыха как в России</w:t>
      </w:r>
      <w:r w:rsidR="000F5156">
        <w:rPr>
          <w:color w:val="000000"/>
          <w:szCs w:val="28"/>
          <w:lang w:eastAsia="ru-RU"/>
        </w:rPr>
        <w:t>,</w:t>
      </w:r>
      <w:r w:rsidR="00872917">
        <w:rPr>
          <w:color w:val="000000"/>
          <w:szCs w:val="28"/>
          <w:lang w:eastAsia="ru-RU"/>
        </w:rPr>
        <w:t xml:space="preserve"> так и за рубежом</w:t>
      </w:r>
      <w:r w:rsidR="0020623F" w:rsidRPr="0020623F">
        <w:rPr>
          <w:color w:val="000000"/>
          <w:szCs w:val="28"/>
          <w:lang w:eastAsia="ru-RU"/>
        </w:rPr>
        <w:t>.</w:t>
      </w:r>
    </w:p>
    <w:p w:rsidR="00872917" w:rsidRDefault="00872917" w:rsidP="001C2DB7">
      <w:pPr>
        <w:spacing w:line="276" w:lineRule="auto"/>
        <w:jc w:val="both"/>
        <w:rPr>
          <w:color w:val="000000"/>
          <w:szCs w:val="28"/>
        </w:rPr>
      </w:pPr>
      <w:r>
        <w:rPr>
          <w:color w:val="000000"/>
          <w:szCs w:val="28"/>
        </w:rPr>
        <w:br w:type="page"/>
      </w:r>
    </w:p>
    <w:p w:rsidR="00CD4FBF" w:rsidRDefault="00CD4FBF" w:rsidP="003F2E79">
      <w:pPr>
        <w:pStyle w:val="21"/>
        <w:rPr>
          <w:shd w:val="clear" w:color="auto" w:fill="FFFFFF"/>
        </w:rPr>
      </w:pPr>
      <w:bookmarkStart w:id="10" w:name="_Toc421907244"/>
      <w:r>
        <w:rPr>
          <w:shd w:val="clear" w:color="auto" w:fill="FFFFFF"/>
        </w:rPr>
        <w:lastRenderedPageBreak/>
        <w:t xml:space="preserve">2. </w:t>
      </w:r>
      <w:r w:rsidR="00F61D26">
        <w:rPr>
          <w:shd w:val="clear" w:color="auto" w:fill="FFFFFF"/>
        </w:rPr>
        <w:t>Характеристика рынка экологического туризма в Челябинской области</w:t>
      </w:r>
      <w:bookmarkEnd w:id="10"/>
      <w:r w:rsidR="00F61D26">
        <w:rPr>
          <w:shd w:val="clear" w:color="auto" w:fill="FFFFFF"/>
        </w:rPr>
        <w:t xml:space="preserve"> </w:t>
      </w:r>
    </w:p>
    <w:p w:rsidR="0020623F" w:rsidRDefault="00CD4FBF" w:rsidP="003F2E79">
      <w:pPr>
        <w:pStyle w:val="21"/>
      </w:pPr>
      <w:bookmarkStart w:id="11" w:name="_Toc421907245"/>
      <w:r>
        <w:rPr>
          <w:shd w:val="clear" w:color="auto" w:fill="FFFFFF"/>
        </w:rPr>
        <w:t>2.</w:t>
      </w:r>
      <w:r w:rsidR="00F61D26">
        <w:rPr>
          <w:shd w:val="clear" w:color="auto" w:fill="FFFFFF"/>
        </w:rPr>
        <w:t>1</w:t>
      </w:r>
      <w:r>
        <w:rPr>
          <w:shd w:val="clear" w:color="auto" w:fill="FFFFFF"/>
        </w:rPr>
        <w:t xml:space="preserve">. Анализ ассортимента экологических туров в </w:t>
      </w:r>
      <w:r w:rsidR="00F61D26">
        <w:rPr>
          <w:shd w:val="clear" w:color="auto" w:fill="FFFFFF"/>
        </w:rPr>
        <w:t>Челябинской области</w:t>
      </w:r>
      <w:bookmarkEnd w:id="11"/>
    </w:p>
    <w:p w:rsidR="00A031CF" w:rsidRDefault="00A031CF" w:rsidP="00DE4584">
      <w:pPr>
        <w:pStyle w:val="a3"/>
        <w:spacing w:before="0"/>
        <w:ind w:firstLine="709"/>
        <w:jc w:val="both"/>
        <w:rPr>
          <w:szCs w:val="28"/>
        </w:rPr>
      </w:pPr>
      <w:r w:rsidRPr="005E58A2">
        <w:rPr>
          <w:szCs w:val="28"/>
        </w:rPr>
        <w:t>В табл</w:t>
      </w:r>
      <w:r w:rsidR="00521F1F">
        <w:rPr>
          <w:szCs w:val="28"/>
        </w:rPr>
        <w:t xml:space="preserve">ице </w:t>
      </w:r>
      <w:r>
        <w:rPr>
          <w:szCs w:val="28"/>
        </w:rPr>
        <w:t>2</w:t>
      </w:r>
      <w:r w:rsidR="00521F1F">
        <w:rPr>
          <w:szCs w:val="28"/>
        </w:rPr>
        <w:t>.1 представлена</w:t>
      </w:r>
      <w:r w:rsidRPr="005E58A2">
        <w:rPr>
          <w:szCs w:val="28"/>
        </w:rPr>
        <w:t xml:space="preserve"> краткая характеристика основных туристических маршрутов по национальному парку</w:t>
      </w:r>
      <w:r w:rsidR="00521F1F">
        <w:rPr>
          <w:szCs w:val="28"/>
        </w:rPr>
        <w:t xml:space="preserve"> Таганай</w:t>
      </w:r>
      <w:r w:rsidRPr="005E58A2">
        <w:rPr>
          <w:szCs w:val="28"/>
        </w:rPr>
        <w:t>.</w:t>
      </w:r>
    </w:p>
    <w:p w:rsidR="00DE4584" w:rsidRDefault="00A031CF" w:rsidP="00DE4584">
      <w:pPr>
        <w:pStyle w:val="a3"/>
        <w:spacing w:before="0"/>
        <w:jc w:val="both"/>
        <w:rPr>
          <w:szCs w:val="28"/>
        </w:rPr>
      </w:pPr>
      <w:r w:rsidRPr="005E58A2">
        <w:rPr>
          <w:szCs w:val="28"/>
        </w:rPr>
        <w:t>Табл</w:t>
      </w:r>
      <w:r w:rsidR="00521F1F">
        <w:rPr>
          <w:szCs w:val="28"/>
        </w:rPr>
        <w:t>ица</w:t>
      </w:r>
      <w:r w:rsidRPr="005E58A2">
        <w:rPr>
          <w:szCs w:val="28"/>
        </w:rPr>
        <w:t xml:space="preserve"> </w:t>
      </w:r>
      <w:r>
        <w:rPr>
          <w:szCs w:val="28"/>
        </w:rPr>
        <w:t>2</w:t>
      </w:r>
      <w:r w:rsidRPr="005E58A2">
        <w:rPr>
          <w:szCs w:val="28"/>
        </w:rPr>
        <w:t>.1</w:t>
      </w:r>
    </w:p>
    <w:p w:rsidR="00A031CF" w:rsidRPr="005E58A2" w:rsidRDefault="00A031CF" w:rsidP="00DE4584">
      <w:pPr>
        <w:pStyle w:val="a3"/>
        <w:spacing w:before="0"/>
        <w:jc w:val="both"/>
        <w:rPr>
          <w:szCs w:val="28"/>
        </w:rPr>
      </w:pPr>
      <w:r w:rsidRPr="005E58A2">
        <w:rPr>
          <w:szCs w:val="28"/>
        </w:rPr>
        <w:t>Основные тур</w:t>
      </w:r>
      <w:r w:rsidR="000F5156">
        <w:rPr>
          <w:szCs w:val="28"/>
        </w:rPr>
        <w:t>ы</w:t>
      </w:r>
      <w:r w:rsidRPr="005E58A2">
        <w:rPr>
          <w:szCs w:val="28"/>
        </w:rPr>
        <w:t>. Маршруты по НП Таганай</w:t>
      </w:r>
      <w:r w:rsidR="00D41A18">
        <w:rPr>
          <w:szCs w:val="28"/>
        </w:rPr>
        <w:t>.</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0"/>
        <w:gridCol w:w="2451"/>
        <w:gridCol w:w="4399"/>
        <w:gridCol w:w="2082"/>
      </w:tblGrid>
      <w:tr w:rsidR="00A031CF" w:rsidRPr="00C021CF" w:rsidTr="00A545E9">
        <w:trPr>
          <w:trHeight w:val="360"/>
          <w:jc w:val="center"/>
        </w:trPr>
        <w:tc>
          <w:tcPr>
            <w:tcW w:w="530" w:type="dxa"/>
            <w:vAlign w:val="center"/>
          </w:tcPr>
          <w:p w:rsidR="00A031CF" w:rsidRPr="00C021CF" w:rsidRDefault="00A031CF" w:rsidP="00DE4584">
            <w:pPr>
              <w:pStyle w:val="a3"/>
              <w:spacing w:before="0" w:line="240" w:lineRule="auto"/>
              <w:jc w:val="both"/>
              <w:rPr>
                <w:sz w:val="26"/>
                <w:szCs w:val="26"/>
              </w:rPr>
            </w:pPr>
            <w:r w:rsidRPr="00C021CF">
              <w:rPr>
                <w:sz w:val="26"/>
                <w:szCs w:val="26"/>
              </w:rPr>
              <w:t>№</w:t>
            </w:r>
          </w:p>
        </w:tc>
        <w:tc>
          <w:tcPr>
            <w:tcW w:w="2451" w:type="dxa"/>
            <w:vAlign w:val="center"/>
          </w:tcPr>
          <w:p w:rsidR="00A031CF" w:rsidRPr="00C021CF" w:rsidRDefault="00A031CF" w:rsidP="00DE4584">
            <w:pPr>
              <w:pStyle w:val="a3"/>
              <w:spacing w:before="0" w:line="240" w:lineRule="auto"/>
              <w:jc w:val="both"/>
              <w:rPr>
                <w:sz w:val="26"/>
                <w:szCs w:val="26"/>
              </w:rPr>
            </w:pPr>
            <w:r w:rsidRPr="00C021CF">
              <w:rPr>
                <w:sz w:val="26"/>
                <w:szCs w:val="26"/>
              </w:rPr>
              <w:t>Тип</w:t>
            </w:r>
          </w:p>
        </w:tc>
        <w:tc>
          <w:tcPr>
            <w:tcW w:w="4399" w:type="dxa"/>
            <w:vAlign w:val="center"/>
          </w:tcPr>
          <w:p w:rsidR="00A031CF" w:rsidRPr="00C021CF" w:rsidRDefault="00A031CF" w:rsidP="00DE4584">
            <w:pPr>
              <w:pStyle w:val="a3"/>
              <w:spacing w:before="0" w:line="240" w:lineRule="auto"/>
              <w:jc w:val="both"/>
              <w:rPr>
                <w:sz w:val="26"/>
                <w:szCs w:val="26"/>
              </w:rPr>
            </w:pPr>
            <w:r w:rsidRPr="00C021CF">
              <w:rPr>
                <w:sz w:val="26"/>
                <w:szCs w:val="26"/>
              </w:rPr>
              <w:t>Маршрут</w:t>
            </w:r>
          </w:p>
        </w:tc>
        <w:tc>
          <w:tcPr>
            <w:tcW w:w="2082" w:type="dxa"/>
            <w:vAlign w:val="center"/>
          </w:tcPr>
          <w:p w:rsidR="00A031CF" w:rsidRPr="00C021CF" w:rsidRDefault="00A031CF" w:rsidP="00DE4584">
            <w:pPr>
              <w:pStyle w:val="a3"/>
              <w:spacing w:before="0" w:line="240" w:lineRule="auto"/>
              <w:jc w:val="both"/>
              <w:rPr>
                <w:sz w:val="26"/>
                <w:szCs w:val="26"/>
              </w:rPr>
            </w:pPr>
            <w:r w:rsidRPr="00C021CF">
              <w:rPr>
                <w:sz w:val="26"/>
                <w:szCs w:val="26"/>
              </w:rPr>
              <w:t>Протяженность</w:t>
            </w:r>
          </w:p>
        </w:tc>
      </w:tr>
      <w:tr w:rsidR="00A031CF" w:rsidRPr="00C021CF" w:rsidTr="00A545E9">
        <w:trPr>
          <w:trHeight w:val="360"/>
          <w:jc w:val="center"/>
        </w:trPr>
        <w:tc>
          <w:tcPr>
            <w:tcW w:w="530" w:type="dxa"/>
            <w:vAlign w:val="center"/>
          </w:tcPr>
          <w:p w:rsidR="00A031CF" w:rsidRPr="00C021CF" w:rsidRDefault="00A031CF" w:rsidP="00DE4584">
            <w:pPr>
              <w:pStyle w:val="a3"/>
              <w:spacing w:before="0" w:line="240" w:lineRule="auto"/>
              <w:jc w:val="both"/>
              <w:rPr>
                <w:sz w:val="26"/>
                <w:szCs w:val="26"/>
              </w:rPr>
            </w:pPr>
            <w:r w:rsidRPr="00C021CF">
              <w:rPr>
                <w:sz w:val="26"/>
                <w:szCs w:val="26"/>
              </w:rPr>
              <w:t>1</w:t>
            </w:r>
          </w:p>
        </w:tc>
        <w:tc>
          <w:tcPr>
            <w:tcW w:w="2451" w:type="dxa"/>
            <w:vAlign w:val="center"/>
          </w:tcPr>
          <w:p w:rsidR="00A031CF" w:rsidRPr="00C021CF" w:rsidRDefault="00A031CF" w:rsidP="00DE4584">
            <w:pPr>
              <w:pStyle w:val="a3"/>
              <w:spacing w:before="0" w:line="240" w:lineRule="auto"/>
              <w:jc w:val="both"/>
              <w:rPr>
                <w:sz w:val="26"/>
                <w:szCs w:val="26"/>
              </w:rPr>
            </w:pPr>
            <w:r w:rsidRPr="00C021CF">
              <w:rPr>
                <w:sz w:val="26"/>
                <w:szCs w:val="26"/>
              </w:rPr>
              <w:t>Пеший или лыжный</w:t>
            </w:r>
          </w:p>
        </w:tc>
        <w:tc>
          <w:tcPr>
            <w:tcW w:w="4399" w:type="dxa"/>
            <w:vAlign w:val="center"/>
          </w:tcPr>
          <w:p w:rsidR="00A031CF" w:rsidRPr="00C021CF" w:rsidRDefault="00D41A18" w:rsidP="00DE4584">
            <w:pPr>
              <w:pStyle w:val="a3"/>
              <w:spacing w:before="0" w:line="240" w:lineRule="auto"/>
              <w:jc w:val="both"/>
              <w:rPr>
                <w:sz w:val="26"/>
                <w:szCs w:val="26"/>
              </w:rPr>
            </w:pPr>
            <w:r>
              <w:rPr>
                <w:sz w:val="26"/>
                <w:szCs w:val="26"/>
              </w:rPr>
              <w:t>г. Златоуст – хр.</w:t>
            </w:r>
            <w:r w:rsidR="00A031CF" w:rsidRPr="00C021CF">
              <w:rPr>
                <w:sz w:val="26"/>
                <w:szCs w:val="26"/>
              </w:rPr>
              <w:t>Таганай – приют Дальний Таганай (метеостанция) – Киалимский кордон – гора Ицыл – хр. Уральский – г. Златоуст или Миасс</w:t>
            </w:r>
          </w:p>
        </w:tc>
        <w:tc>
          <w:tcPr>
            <w:tcW w:w="2082" w:type="dxa"/>
            <w:vAlign w:val="center"/>
          </w:tcPr>
          <w:p w:rsidR="00A031CF" w:rsidRPr="00C021CF" w:rsidRDefault="00A031CF" w:rsidP="00DE4584">
            <w:pPr>
              <w:pStyle w:val="a3"/>
              <w:spacing w:before="0" w:line="240" w:lineRule="auto"/>
              <w:jc w:val="both"/>
              <w:rPr>
                <w:sz w:val="26"/>
                <w:szCs w:val="26"/>
              </w:rPr>
            </w:pPr>
            <w:r w:rsidRPr="00C021CF">
              <w:rPr>
                <w:sz w:val="26"/>
                <w:szCs w:val="26"/>
              </w:rPr>
              <w:t>160 км</w:t>
            </w:r>
          </w:p>
        </w:tc>
      </w:tr>
      <w:tr w:rsidR="00A031CF" w:rsidRPr="00C021CF" w:rsidTr="00A545E9">
        <w:trPr>
          <w:trHeight w:val="360"/>
          <w:jc w:val="center"/>
        </w:trPr>
        <w:tc>
          <w:tcPr>
            <w:tcW w:w="530" w:type="dxa"/>
            <w:vAlign w:val="center"/>
          </w:tcPr>
          <w:p w:rsidR="00A031CF" w:rsidRPr="00C021CF" w:rsidRDefault="00A031CF" w:rsidP="00DE4584">
            <w:pPr>
              <w:pStyle w:val="a3"/>
              <w:spacing w:before="0" w:line="240" w:lineRule="auto"/>
              <w:jc w:val="both"/>
              <w:rPr>
                <w:sz w:val="26"/>
                <w:szCs w:val="26"/>
              </w:rPr>
            </w:pPr>
            <w:r w:rsidRPr="00C021CF">
              <w:rPr>
                <w:sz w:val="26"/>
                <w:szCs w:val="26"/>
              </w:rPr>
              <w:t>2</w:t>
            </w:r>
          </w:p>
        </w:tc>
        <w:tc>
          <w:tcPr>
            <w:tcW w:w="2451" w:type="dxa"/>
            <w:vAlign w:val="center"/>
          </w:tcPr>
          <w:p w:rsidR="00A031CF" w:rsidRPr="00C021CF" w:rsidRDefault="00A031CF" w:rsidP="00DE4584">
            <w:pPr>
              <w:pStyle w:val="a3"/>
              <w:spacing w:before="0" w:line="240" w:lineRule="auto"/>
              <w:jc w:val="both"/>
              <w:rPr>
                <w:sz w:val="26"/>
                <w:szCs w:val="26"/>
              </w:rPr>
            </w:pPr>
            <w:r w:rsidRPr="00C021CF">
              <w:rPr>
                <w:sz w:val="26"/>
                <w:szCs w:val="26"/>
              </w:rPr>
              <w:t>Пеший или лыжный</w:t>
            </w:r>
          </w:p>
        </w:tc>
        <w:tc>
          <w:tcPr>
            <w:tcW w:w="4399" w:type="dxa"/>
            <w:vAlign w:val="center"/>
          </w:tcPr>
          <w:p w:rsidR="00A031CF" w:rsidRPr="00C021CF" w:rsidRDefault="00D41A18" w:rsidP="00DE4584">
            <w:pPr>
              <w:pStyle w:val="a3"/>
              <w:spacing w:before="0" w:line="240" w:lineRule="auto"/>
              <w:jc w:val="both"/>
              <w:rPr>
                <w:sz w:val="26"/>
                <w:szCs w:val="26"/>
              </w:rPr>
            </w:pPr>
            <w:r>
              <w:rPr>
                <w:sz w:val="26"/>
                <w:szCs w:val="26"/>
              </w:rPr>
              <w:t>г.</w:t>
            </w:r>
            <w:r w:rsidR="00A031CF" w:rsidRPr="00C021CF">
              <w:rPr>
                <w:sz w:val="26"/>
                <w:szCs w:val="26"/>
              </w:rPr>
              <w:t>Златоуст – хр. Таганай – оз. Тургояк – г. Миасс</w:t>
            </w:r>
          </w:p>
        </w:tc>
        <w:tc>
          <w:tcPr>
            <w:tcW w:w="2082" w:type="dxa"/>
            <w:vAlign w:val="center"/>
          </w:tcPr>
          <w:p w:rsidR="00A031CF" w:rsidRPr="00C021CF" w:rsidRDefault="00A031CF" w:rsidP="00DE4584">
            <w:pPr>
              <w:pStyle w:val="a3"/>
              <w:spacing w:before="0" w:line="240" w:lineRule="auto"/>
              <w:jc w:val="both"/>
              <w:rPr>
                <w:sz w:val="26"/>
                <w:szCs w:val="26"/>
              </w:rPr>
            </w:pPr>
            <w:r w:rsidRPr="00C021CF">
              <w:rPr>
                <w:sz w:val="26"/>
                <w:szCs w:val="26"/>
              </w:rPr>
              <w:t>160 км</w:t>
            </w:r>
          </w:p>
        </w:tc>
      </w:tr>
      <w:tr w:rsidR="00A031CF" w:rsidRPr="00C021CF" w:rsidTr="00A545E9">
        <w:trPr>
          <w:trHeight w:val="360"/>
          <w:jc w:val="center"/>
        </w:trPr>
        <w:tc>
          <w:tcPr>
            <w:tcW w:w="530" w:type="dxa"/>
            <w:vAlign w:val="center"/>
          </w:tcPr>
          <w:p w:rsidR="00A031CF" w:rsidRPr="00C021CF" w:rsidRDefault="00A031CF" w:rsidP="00DE4584">
            <w:pPr>
              <w:pStyle w:val="a3"/>
              <w:spacing w:before="0" w:line="240" w:lineRule="auto"/>
              <w:jc w:val="both"/>
              <w:rPr>
                <w:sz w:val="26"/>
                <w:szCs w:val="26"/>
              </w:rPr>
            </w:pPr>
            <w:r w:rsidRPr="00C021CF">
              <w:rPr>
                <w:sz w:val="26"/>
                <w:szCs w:val="26"/>
              </w:rPr>
              <w:t>3</w:t>
            </w:r>
          </w:p>
        </w:tc>
        <w:tc>
          <w:tcPr>
            <w:tcW w:w="2451" w:type="dxa"/>
            <w:vAlign w:val="center"/>
          </w:tcPr>
          <w:p w:rsidR="00A031CF" w:rsidRPr="00C021CF" w:rsidRDefault="00A031CF" w:rsidP="00DE4584">
            <w:pPr>
              <w:pStyle w:val="a3"/>
              <w:spacing w:before="0" w:line="240" w:lineRule="auto"/>
              <w:jc w:val="both"/>
              <w:rPr>
                <w:sz w:val="26"/>
                <w:szCs w:val="26"/>
              </w:rPr>
            </w:pPr>
            <w:r w:rsidRPr="00C021CF">
              <w:rPr>
                <w:sz w:val="26"/>
                <w:szCs w:val="26"/>
              </w:rPr>
              <w:t>Пеший или лыжный</w:t>
            </w:r>
          </w:p>
        </w:tc>
        <w:tc>
          <w:tcPr>
            <w:tcW w:w="4399" w:type="dxa"/>
            <w:vAlign w:val="center"/>
          </w:tcPr>
          <w:p w:rsidR="00A031CF" w:rsidRPr="00C021CF" w:rsidRDefault="00A031CF" w:rsidP="00DE4584">
            <w:pPr>
              <w:pStyle w:val="a3"/>
              <w:spacing w:before="0" w:line="240" w:lineRule="auto"/>
              <w:jc w:val="both"/>
              <w:rPr>
                <w:sz w:val="26"/>
                <w:szCs w:val="26"/>
              </w:rPr>
            </w:pPr>
            <w:r w:rsidRPr="00C021CF">
              <w:rPr>
                <w:sz w:val="26"/>
                <w:szCs w:val="26"/>
              </w:rPr>
              <w:t>г. Златоуст – хр. Уреньга (траверс) – р. Юрак – кордон Семибратка – д. Веселовка – г. Златоуст</w:t>
            </w:r>
          </w:p>
        </w:tc>
        <w:tc>
          <w:tcPr>
            <w:tcW w:w="2082" w:type="dxa"/>
            <w:vAlign w:val="center"/>
          </w:tcPr>
          <w:p w:rsidR="00A031CF" w:rsidRPr="00C021CF" w:rsidRDefault="00A031CF" w:rsidP="00DE4584">
            <w:pPr>
              <w:pStyle w:val="a3"/>
              <w:spacing w:before="0" w:line="240" w:lineRule="auto"/>
              <w:jc w:val="both"/>
              <w:rPr>
                <w:sz w:val="26"/>
                <w:szCs w:val="26"/>
              </w:rPr>
            </w:pPr>
            <w:r w:rsidRPr="00C021CF">
              <w:rPr>
                <w:sz w:val="26"/>
                <w:szCs w:val="26"/>
              </w:rPr>
              <w:t>150 км</w:t>
            </w:r>
          </w:p>
        </w:tc>
      </w:tr>
      <w:tr w:rsidR="00A031CF" w:rsidRPr="00C021CF" w:rsidTr="00A545E9">
        <w:trPr>
          <w:trHeight w:val="360"/>
          <w:jc w:val="center"/>
        </w:trPr>
        <w:tc>
          <w:tcPr>
            <w:tcW w:w="530" w:type="dxa"/>
            <w:vAlign w:val="center"/>
          </w:tcPr>
          <w:p w:rsidR="00A031CF" w:rsidRPr="00C021CF" w:rsidRDefault="00A031CF" w:rsidP="00DE4584">
            <w:pPr>
              <w:pStyle w:val="a3"/>
              <w:spacing w:before="0" w:line="240" w:lineRule="auto"/>
              <w:jc w:val="both"/>
              <w:rPr>
                <w:sz w:val="26"/>
                <w:szCs w:val="26"/>
              </w:rPr>
            </w:pPr>
            <w:r w:rsidRPr="00C021CF">
              <w:rPr>
                <w:sz w:val="26"/>
                <w:szCs w:val="26"/>
              </w:rPr>
              <w:t>4</w:t>
            </w:r>
          </w:p>
        </w:tc>
        <w:tc>
          <w:tcPr>
            <w:tcW w:w="2451" w:type="dxa"/>
            <w:vAlign w:val="center"/>
          </w:tcPr>
          <w:p w:rsidR="00A031CF" w:rsidRPr="00C021CF" w:rsidRDefault="00A031CF" w:rsidP="00DE4584">
            <w:pPr>
              <w:pStyle w:val="a3"/>
              <w:spacing w:before="0" w:line="240" w:lineRule="auto"/>
              <w:jc w:val="both"/>
              <w:rPr>
                <w:sz w:val="26"/>
                <w:szCs w:val="26"/>
              </w:rPr>
            </w:pPr>
            <w:r w:rsidRPr="00C021CF">
              <w:rPr>
                <w:sz w:val="26"/>
                <w:szCs w:val="26"/>
              </w:rPr>
              <w:t>Пеший или лыжный</w:t>
            </w:r>
          </w:p>
        </w:tc>
        <w:tc>
          <w:tcPr>
            <w:tcW w:w="4399" w:type="dxa"/>
            <w:vAlign w:val="center"/>
          </w:tcPr>
          <w:p w:rsidR="00A031CF" w:rsidRPr="00C021CF" w:rsidRDefault="00A031CF" w:rsidP="00DE4584">
            <w:pPr>
              <w:pStyle w:val="a3"/>
              <w:spacing w:before="0" w:line="240" w:lineRule="auto"/>
              <w:jc w:val="both"/>
              <w:rPr>
                <w:sz w:val="26"/>
                <w:szCs w:val="26"/>
              </w:rPr>
            </w:pPr>
            <w:r w:rsidRPr="00C021CF">
              <w:rPr>
                <w:sz w:val="26"/>
                <w:szCs w:val="26"/>
              </w:rPr>
              <w:t>г. Златоуст – д. Веселовка – хр. Уреньга – кордон Казаны – хр. Зюраткуль – оз. Зюраткуль – г. Сатка – г. Златоуст</w:t>
            </w:r>
          </w:p>
        </w:tc>
        <w:tc>
          <w:tcPr>
            <w:tcW w:w="2082" w:type="dxa"/>
            <w:vAlign w:val="center"/>
          </w:tcPr>
          <w:p w:rsidR="00A031CF" w:rsidRPr="00C021CF" w:rsidRDefault="00A031CF" w:rsidP="00DE4584">
            <w:pPr>
              <w:pStyle w:val="a3"/>
              <w:spacing w:before="0" w:line="240" w:lineRule="auto"/>
              <w:jc w:val="both"/>
              <w:rPr>
                <w:sz w:val="26"/>
                <w:szCs w:val="26"/>
              </w:rPr>
            </w:pPr>
            <w:r w:rsidRPr="00C021CF">
              <w:rPr>
                <w:sz w:val="26"/>
                <w:szCs w:val="26"/>
              </w:rPr>
              <w:t>180-200 км</w:t>
            </w:r>
          </w:p>
        </w:tc>
      </w:tr>
      <w:tr w:rsidR="00A031CF" w:rsidRPr="00C021CF" w:rsidTr="00A545E9">
        <w:trPr>
          <w:trHeight w:val="360"/>
          <w:jc w:val="center"/>
        </w:trPr>
        <w:tc>
          <w:tcPr>
            <w:tcW w:w="530" w:type="dxa"/>
            <w:vAlign w:val="center"/>
          </w:tcPr>
          <w:p w:rsidR="00A031CF" w:rsidRPr="00C021CF" w:rsidRDefault="00A031CF" w:rsidP="00DE4584">
            <w:pPr>
              <w:pStyle w:val="a3"/>
              <w:spacing w:before="0" w:line="240" w:lineRule="auto"/>
              <w:jc w:val="both"/>
              <w:rPr>
                <w:sz w:val="26"/>
                <w:szCs w:val="26"/>
              </w:rPr>
            </w:pPr>
            <w:r w:rsidRPr="00C021CF">
              <w:rPr>
                <w:sz w:val="26"/>
                <w:szCs w:val="26"/>
              </w:rPr>
              <w:t>5</w:t>
            </w:r>
          </w:p>
        </w:tc>
        <w:tc>
          <w:tcPr>
            <w:tcW w:w="2451" w:type="dxa"/>
            <w:vAlign w:val="center"/>
          </w:tcPr>
          <w:p w:rsidR="00A031CF" w:rsidRPr="00C021CF" w:rsidRDefault="00A031CF" w:rsidP="00DE4584">
            <w:pPr>
              <w:pStyle w:val="a3"/>
              <w:spacing w:before="0" w:line="240" w:lineRule="auto"/>
              <w:jc w:val="both"/>
              <w:rPr>
                <w:sz w:val="26"/>
                <w:szCs w:val="26"/>
              </w:rPr>
            </w:pPr>
            <w:r w:rsidRPr="00C021CF">
              <w:rPr>
                <w:sz w:val="26"/>
                <w:szCs w:val="26"/>
              </w:rPr>
              <w:t>Сплав</w:t>
            </w:r>
          </w:p>
        </w:tc>
        <w:tc>
          <w:tcPr>
            <w:tcW w:w="4399" w:type="dxa"/>
            <w:vAlign w:val="center"/>
          </w:tcPr>
          <w:p w:rsidR="00A031CF" w:rsidRPr="00C021CF" w:rsidRDefault="00A031CF" w:rsidP="00DE4584">
            <w:pPr>
              <w:pStyle w:val="a3"/>
              <w:spacing w:before="0" w:line="240" w:lineRule="auto"/>
              <w:jc w:val="both"/>
              <w:rPr>
                <w:sz w:val="26"/>
                <w:szCs w:val="26"/>
              </w:rPr>
            </w:pPr>
            <w:r w:rsidRPr="00C021CF">
              <w:rPr>
                <w:sz w:val="26"/>
                <w:szCs w:val="26"/>
              </w:rPr>
              <w:t>г. Златоуст – г. Юрюзань – р. Юрюзань – источник Кургазак – курорт Янган-Тау – г. Златоуст</w:t>
            </w:r>
          </w:p>
        </w:tc>
        <w:tc>
          <w:tcPr>
            <w:tcW w:w="2082" w:type="dxa"/>
            <w:vAlign w:val="center"/>
          </w:tcPr>
          <w:p w:rsidR="00A031CF" w:rsidRPr="00C021CF" w:rsidRDefault="00A031CF" w:rsidP="00DE4584">
            <w:pPr>
              <w:pStyle w:val="a3"/>
              <w:spacing w:before="0" w:line="240" w:lineRule="auto"/>
              <w:jc w:val="both"/>
              <w:rPr>
                <w:sz w:val="26"/>
                <w:szCs w:val="26"/>
              </w:rPr>
            </w:pPr>
            <w:r w:rsidRPr="00C021CF">
              <w:rPr>
                <w:sz w:val="26"/>
                <w:szCs w:val="26"/>
              </w:rPr>
              <w:t>150 км</w:t>
            </w:r>
          </w:p>
        </w:tc>
      </w:tr>
      <w:tr w:rsidR="00A031CF" w:rsidRPr="00C021CF" w:rsidTr="00A545E9">
        <w:trPr>
          <w:trHeight w:val="360"/>
          <w:jc w:val="center"/>
        </w:trPr>
        <w:tc>
          <w:tcPr>
            <w:tcW w:w="530" w:type="dxa"/>
            <w:vAlign w:val="center"/>
          </w:tcPr>
          <w:p w:rsidR="00A031CF" w:rsidRPr="00C021CF" w:rsidRDefault="00A031CF" w:rsidP="00DE4584">
            <w:pPr>
              <w:pStyle w:val="a3"/>
              <w:spacing w:before="0" w:line="240" w:lineRule="auto"/>
              <w:jc w:val="both"/>
              <w:rPr>
                <w:sz w:val="26"/>
                <w:szCs w:val="26"/>
              </w:rPr>
            </w:pPr>
            <w:r w:rsidRPr="00C021CF">
              <w:rPr>
                <w:sz w:val="26"/>
                <w:szCs w:val="26"/>
              </w:rPr>
              <w:t>6</w:t>
            </w:r>
          </w:p>
        </w:tc>
        <w:tc>
          <w:tcPr>
            <w:tcW w:w="2451" w:type="dxa"/>
            <w:vAlign w:val="center"/>
          </w:tcPr>
          <w:p w:rsidR="00A031CF" w:rsidRPr="00C021CF" w:rsidRDefault="00A031CF" w:rsidP="00DE4584">
            <w:pPr>
              <w:pStyle w:val="a3"/>
              <w:spacing w:before="0" w:line="240" w:lineRule="auto"/>
              <w:jc w:val="both"/>
              <w:rPr>
                <w:sz w:val="26"/>
                <w:szCs w:val="26"/>
              </w:rPr>
            </w:pPr>
            <w:r w:rsidRPr="00C021CF">
              <w:rPr>
                <w:sz w:val="26"/>
                <w:szCs w:val="26"/>
              </w:rPr>
              <w:t>Сплав</w:t>
            </w:r>
          </w:p>
        </w:tc>
        <w:tc>
          <w:tcPr>
            <w:tcW w:w="4399" w:type="dxa"/>
            <w:vAlign w:val="center"/>
          </w:tcPr>
          <w:p w:rsidR="00A031CF" w:rsidRPr="00C021CF" w:rsidRDefault="00A031CF" w:rsidP="00DE4584">
            <w:pPr>
              <w:pStyle w:val="a3"/>
              <w:spacing w:before="0" w:line="240" w:lineRule="auto"/>
              <w:jc w:val="both"/>
              <w:rPr>
                <w:sz w:val="26"/>
                <w:szCs w:val="26"/>
              </w:rPr>
            </w:pPr>
            <w:r w:rsidRPr="00C021CF">
              <w:rPr>
                <w:sz w:val="26"/>
                <w:szCs w:val="26"/>
              </w:rPr>
              <w:t>г. Златоуст – г. Куса – р. Ай – пос. Лаклы – г. Златоуст</w:t>
            </w:r>
          </w:p>
        </w:tc>
        <w:tc>
          <w:tcPr>
            <w:tcW w:w="2082" w:type="dxa"/>
            <w:vAlign w:val="center"/>
          </w:tcPr>
          <w:p w:rsidR="00A031CF" w:rsidRPr="00C021CF" w:rsidRDefault="00A031CF" w:rsidP="00DE4584">
            <w:pPr>
              <w:pStyle w:val="a3"/>
              <w:spacing w:before="0" w:line="240" w:lineRule="auto"/>
              <w:jc w:val="both"/>
              <w:rPr>
                <w:sz w:val="26"/>
                <w:szCs w:val="26"/>
              </w:rPr>
            </w:pPr>
            <w:r w:rsidRPr="00C021CF">
              <w:rPr>
                <w:sz w:val="26"/>
                <w:szCs w:val="26"/>
              </w:rPr>
              <w:t>180 км</w:t>
            </w:r>
          </w:p>
        </w:tc>
      </w:tr>
      <w:tr w:rsidR="00A031CF" w:rsidRPr="00C021CF" w:rsidTr="00A545E9">
        <w:trPr>
          <w:trHeight w:val="360"/>
          <w:jc w:val="center"/>
        </w:trPr>
        <w:tc>
          <w:tcPr>
            <w:tcW w:w="530" w:type="dxa"/>
            <w:vAlign w:val="center"/>
          </w:tcPr>
          <w:p w:rsidR="00A031CF" w:rsidRPr="00C021CF" w:rsidRDefault="00A031CF" w:rsidP="00DE4584">
            <w:pPr>
              <w:pStyle w:val="a3"/>
              <w:spacing w:before="0" w:line="240" w:lineRule="auto"/>
              <w:jc w:val="both"/>
              <w:rPr>
                <w:sz w:val="26"/>
                <w:szCs w:val="26"/>
              </w:rPr>
            </w:pPr>
            <w:r w:rsidRPr="00C021CF">
              <w:rPr>
                <w:sz w:val="26"/>
                <w:szCs w:val="26"/>
              </w:rPr>
              <w:t>7</w:t>
            </w:r>
          </w:p>
        </w:tc>
        <w:tc>
          <w:tcPr>
            <w:tcW w:w="2451" w:type="dxa"/>
            <w:vAlign w:val="center"/>
          </w:tcPr>
          <w:p w:rsidR="00A031CF" w:rsidRPr="00C021CF" w:rsidRDefault="00A031CF" w:rsidP="00DE4584">
            <w:pPr>
              <w:pStyle w:val="a3"/>
              <w:spacing w:before="0" w:line="240" w:lineRule="auto"/>
              <w:jc w:val="both"/>
              <w:rPr>
                <w:sz w:val="26"/>
                <w:szCs w:val="26"/>
              </w:rPr>
            </w:pPr>
            <w:r w:rsidRPr="00C021CF">
              <w:rPr>
                <w:sz w:val="26"/>
                <w:szCs w:val="26"/>
              </w:rPr>
              <w:t>Сплав</w:t>
            </w:r>
          </w:p>
        </w:tc>
        <w:tc>
          <w:tcPr>
            <w:tcW w:w="4399" w:type="dxa"/>
            <w:vAlign w:val="center"/>
          </w:tcPr>
          <w:p w:rsidR="00A031CF" w:rsidRPr="00C021CF" w:rsidRDefault="00A031CF" w:rsidP="00DE4584">
            <w:pPr>
              <w:pStyle w:val="a3"/>
              <w:spacing w:before="0" w:line="240" w:lineRule="auto"/>
              <w:jc w:val="both"/>
              <w:rPr>
                <w:sz w:val="26"/>
                <w:szCs w:val="26"/>
              </w:rPr>
            </w:pPr>
            <w:r w:rsidRPr="00C021CF">
              <w:rPr>
                <w:sz w:val="26"/>
                <w:szCs w:val="26"/>
              </w:rPr>
              <w:t>г. Златоуст – г. Белорецк – р. Белая (Башкирский заповедник) – г. Златоуст</w:t>
            </w:r>
          </w:p>
        </w:tc>
        <w:tc>
          <w:tcPr>
            <w:tcW w:w="2082" w:type="dxa"/>
            <w:vAlign w:val="center"/>
          </w:tcPr>
          <w:p w:rsidR="00A031CF" w:rsidRPr="00C021CF" w:rsidRDefault="00A031CF" w:rsidP="00DE4584">
            <w:pPr>
              <w:pStyle w:val="a3"/>
              <w:spacing w:before="0" w:line="240" w:lineRule="auto"/>
              <w:jc w:val="both"/>
              <w:rPr>
                <w:sz w:val="26"/>
                <w:szCs w:val="26"/>
              </w:rPr>
            </w:pPr>
            <w:r w:rsidRPr="00C021CF">
              <w:rPr>
                <w:sz w:val="26"/>
                <w:szCs w:val="26"/>
              </w:rPr>
              <w:t>150-200 км</w:t>
            </w:r>
          </w:p>
        </w:tc>
      </w:tr>
      <w:tr w:rsidR="00A031CF" w:rsidRPr="00C021CF" w:rsidTr="00A545E9">
        <w:trPr>
          <w:trHeight w:val="360"/>
          <w:jc w:val="center"/>
        </w:trPr>
        <w:tc>
          <w:tcPr>
            <w:tcW w:w="530" w:type="dxa"/>
            <w:vAlign w:val="center"/>
          </w:tcPr>
          <w:p w:rsidR="00A031CF" w:rsidRPr="00C021CF" w:rsidRDefault="00A031CF" w:rsidP="00DE4584">
            <w:pPr>
              <w:pStyle w:val="a3"/>
              <w:spacing w:before="0" w:line="240" w:lineRule="auto"/>
              <w:jc w:val="both"/>
              <w:rPr>
                <w:sz w:val="26"/>
                <w:szCs w:val="26"/>
              </w:rPr>
            </w:pPr>
            <w:r w:rsidRPr="00C021CF">
              <w:rPr>
                <w:sz w:val="26"/>
                <w:szCs w:val="26"/>
              </w:rPr>
              <w:t>8</w:t>
            </w:r>
          </w:p>
        </w:tc>
        <w:tc>
          <w:tcPr>
            <w:tcW w:w="2451" w:type="dxa"/>
            <w:vAlign w:val="center"/>
          </w:tcPr>
          <w:p w:rsidR="00A031CF" w:rsidRPr="00C021CF" w:rsidRDefault="00A031CF" w:rsidP="00DE4584">
            <w:pPr>
              <w:pStyle w:val="a3"/>
              <w:spacing w:before="0" w:line="240" w:lineRule="auto"/>
              <w:jc w:val="both"/>
              <w:rPr>
                <w:sz w:val="26"/>
                <w:szCs w:val="26"/>
              </w:rPr>
            </w:pPr>
            <w:r w:rsidRPr="00C021CF">
              <w:rPr>
                <w:sz w:val="26"/>
                <w:szCs w:val="26"/>
              </w:rPr>
              <w:t>Сплав</w:t>
            </w:r>
          </w:p>
        </w:tc>
        <w:tc>
          <w:tcPr>
            <w:tcW w:w="4399" w:type="dxa"/>
            <w:vAlign w:val="center"/>
          </w:tcPr>
          <w:p w:rsidR="00A031CF" w:rsidRPr="00C021CF" w:rsidRDefault="00A031CF" w:rsidP="00DE4584">
            <w:pPr>
              <w:pStyle w:val="a3"/>
              <w:spacing w:before="0" w:line="240" w:lineRule="auto"/>
              <w:jc w:val="both"/>
              <w:rPr>
                <w:sz w:val="26"/>
                <w:szCs w:val="26"/>
              </w:rPr>
            </w:pPr>
            <w:r w:rsidRPr="00C021CF">
              <w:rPr>
                <w:sz w:val="26"/>
                <w:szCs w:val="26"/>
              </w:rPr>
              <w:t>г. Златоуст – г. Белорецк – р. Инзер – г. Златоуст</w:t>
            </w:r>
          </w:p>
        </w:tc>
        <w:tc>
          <w:tcPr>
            <w:tcW w:w="2082" w:type="dxa"/>
            <w:vAlign w:val="center"/>
          </w:tcPr>
          <w:p w:rsidR="00A031CF" w:rsidRPr="00C021CF" w:rsidRDefault="00A031CF" w:rsidP="00DE4584">
            <w:pPr>
              <w:pStyle w:val="a3"/>
              <w:spacing w:before="0" w:line="240" w:lineRule="auto"/>
              <w:jc w:val="both"/>
              <w:rPr>
                <w:sz w:val="26"/>
                <w:szCs w:val="26"/>
              </w:rPr>
            </w:pPr>
            <w:r w:rsidRPr="00C021CF">
              <w:rPr>
                <w:sz w:val="26"/>
                <w:szCs w:val="26"/>
              </w:rPr>
              <w:t>150-200 км</w:t>
            </w:r>
          </w:p>
        </w:tc>
      </w:tr>
      <w:tr w:rsidR="00A031CF" w:rsidRPr="00C021CF" w:rsidTr="00A545E9">
        <w:trPr>
          <w:trHeight w:val="360"/>
          <w:jc w:val="center"/>
        </w:trPr>
        <w:tc>
          <w:tcPr>
            <w:tcW w:w="530" w:type="dxa"/>
            <w:vAlign w:val="center"/>
          </w:tcPr>
          <w:p w:rsidR="00A031CF" w:rsidRPr="00C021CF" w:rsidRDefault="00A031CF" w:rsidP="00DE4584">
            <w:pPr>
              <w:pStyle w:val="a3"/>
              <w:spacing w:before="0" w:line="240" w:lineRule="auto"/>
              <w:jc w:val="both"/>
              <w:rPr>
                <w:sz w:val="26"/>
                <w:szCs w:val="26"/>
              </w:rPr>
            </w:pPr>
            <w:r w:rsidRPr="00C021CF">
              <w:rPr>
                <w:sz w:val="26"/>
                <w:szCs w:val="26"/>
              </w:rPr>
              <w:t>9</w:t>
            </w:r>
          </w:p>
        </w:tc>
        <w:tc>
          <w:tcPr>
            <w:tcW w:w="2451" w:type="dxa"/>
            <w:vAlign w:val="center"/>
          </w:tcPr>
          <w:p w:rsidR="00A031CF" w:rsidRPr="00C021CF" w:rsidRDefault="00A031CF" w:rsidP="00DE4584">
            <w:pPr>
              <w:pStyle w:val="a3"/>
              <w:spacing w:before="0" w:line="240" w:lineRule="auto"/>
              <w:jc w:val="both"/>
              <w:rPr>
                <w:sz w:val="26"/>
                <w:szCs w:val="26"/>
              </w:rPr>
            </w:pPr>
            <w:r w:rsidRPr="00C021CF">
              <w:rPr>
                <w:sz w:val="26"/>
                <w:szCs w:val="26"/>
              </w:rPr>
              <w:t>Спелеологический</w:t>
            </w:r>
          </w:p>
        </w:tc>
        <w:tc>
          <w:tcPr>
            <w:tcW w:w="4399" w:type="dxa"/>
            <w:vAlign w:val="center"/>
          </w:tcPr>
          <w:p w:rsidR="00A031CF" w:rsidRPr="00C021CF" w:rsidRDefault="00A031CF" w:rsidP="00DE4584">
            <w:pPr>
              <w:pStyle w:val="a3"/>
              <w:spacing w:before="0" w:line="240" w:lineRule="auto"/>
              <w:jc w:val="both"/>
              <w:rPr>
                <w:sz w:val="26"/>
                <w:szCs w:val="26"/>
              </w:rPr>
            </w:pPr>
            <w:r w:rsidRPr="00C021CF">
              <w:rPr>
                <w:sz w:val="26"/>
                <w:szCs w:val="26"/>
              </w:rPr>
              <w:t>г. Златоуст – дер. Покровка – п. Кургазакская – п. Надежда – п. Шумиха – п. Панорная – п. Шахта – г. Златоуст</w:t>
            </w:r>
          </w:p>
        </w:tc>
        <w:tc>
          <w:tcPr>
            <w:tcW w:w="2082" w:type="dxa"/>
            <w:vAlign w:val="center"/>
          </w:tcPr>
          <w:p w:rsidR="00A031CF" w:rsidRPr="00C021CF" w:rsidRDefault="00A031CF" w:rsidP="00DE4584">
            <w:pPr>
              <w:pStyle w:val="a3"/>
              <w:spacing w:before="0" w:line="240" w:lineRule="auto"/>
              <w:jc w:val="both"/>
              <w:rPr>
                <w:sz w:val="26"/>
                <w:szCs w:val="26"/>
              </w:rPr>
            </w:pPr>
            <w:r w:rsidRPr="00C021CF">
              <w:rPr>
                <w:sz w:val="26"/>
                <w:szCs w:val="26"/>
              </w:rPr>
              <w:t>30</w:t>
            </w:r>
          </w:p>
        </w:tc>
      </w:tr>
      <w:tr w:rsidR="00A031CF" w:rsidRPr="00C021CF" w:rsidTr="00A545E9">
        <w:trPr>
          <w:trHeight w:val="360"/>
          <w:jc w:val="center"/>
        </w:trPr>
        <w:tc>
          <w:tcPr>
            <w:tcW w:w="530" w:type="dxa"/>
            <w:vAlign w:val="center"/>
          </w:tcPr>
          <w:p w:rsidR="00A031CF" w:rsidRPr="00C021CF" w:rsidRDefault="00A031CF" w:rsidP="00DE4584">
            <w:pPr>
              <w:pStyle w:val="a3"/>
              <w:spacing w:before="0" w:line="240" w:lineRule="auto"/>
              <w:jc w:val="both"/>
              <w:rPr>
                <w:sz w:val="26"/>
                <w:szCs w:val="26"/>
              </w:rPr>
            </w:pPr>
            <w:r w:rsidRPr="00C021CF">
              <w:rPr>
                <w:sz w:val="26"/>
                <w:szCs w:val="26"/>
              </w:rPr>
              <w:t>10</w:t>
            </w:r>
          </w:p>
        </w:tc>
        <w:tc>
          <w:tcPr>
            <w:tcW w:w="2451" w:type="dxa"/>
            <w:vAlign w:val="center"/>
          </w:tcPr>
          <w:p w:rsidR="00A031CF" w:rsidRPr="00C021CF" w:rsidRDefault="00A031CF" w:rsidP="00DE4584">
            <w:pPr>
              <w:pStyle w:val="a3"/>
              <w:spacing w:before="0" w:line="240" w:lineRule="auto"/>
              <w:jc w:val="both"/>
              <w:rPr>
                <w:sz w:val="26"/>
                <w:szCs w:val="26"/>
              </w:rPr>
            </w:pPr>
            <w:r w:rsidRPr="00C021CF">
              <w:rPr>
                <w:sz w:val="26"/>
                <w:szCs w:val="26"/>
              </w:rPr>
              <w:t>Спелеологический</w:t>
            </w:r>
          </w:p>
        </w:tc>
        <w:tc>
          <w:tcPr>
            <w:tcW w:w="4399" w:type="dxa"/>
            <w:vAlign w:val="center"/>
          </w:tcPr>
          <w:p w:rsidR="00A031CF" w:rsidRPr="00C021CF" w:rsidRDefault="00A031CF" w:rsidP="00DE4584">
            <w:pPr>
              <w:pStyle w:val="a3"/>
              <w:spacing w:before="0" w:line="240" w:lineRule="auto"/>
              <w:jc w:val="both"/>
              <w:rPr>
                <w:sz w:val="26"/>
                <w:szCs w:val="26"/>
              </w:rPr>
            </w:pPr>
            <w:r w:rsidRPr="00C021CF">
              <w:rPr>
                <w:sz w:val="26"/>
                <w:szCs w:val="26"/>
              </w:rPr>
              <w:t>г. Златоуст – ст. Минка – дер. Серпиевка – п. Майская – п. Колокольная – п. Серпиевская – п. Игнатовская – ст. Корпачево – г. Златоуст</w:t>
            </w:r>
          </w:p>
        </w:tc>
        <w:tc>
          <w:tcPr>
            <w:tcW w:w="2082" w:type="dxa"/>
            <w:vAlign w:val="center"/>
          </w:tcPr>
          <w:p w:rsidR="00A031CF" w:rsidRPr="00C021CF" w:rsidRDefault="00A031CF" w:rsidP="00DE4584">
            <w:pPr>
              <w:pStyle w:val="a3"/>
              <w:spacing w:before="0" w:line="240" w:lineRule="auto"/>
              <w:jc w:val="both"/>
              <w:rPr>
                <w:sz w:val="26"/>
                <w:szCs w:val="26"/>
              </w:rPr>
            </w:pPr>
            <w:r w:rsidRPr="00C021CF">
              <w:rPr>
                <w:sz w:val="26"/>
                <w:szCs w:val="26"/>
              </w:rPr>
              <w:t>30</w:t>
            </w:r>
          </w:p>
        </w:tc>
      </w:tr>
    </w:tbl>
    <w:p w:rsidR="00A545E9" w:rsidRDefault="00A545E9" w:rsidP="001C2DB7">
      <w:pPr>
        <w:jc w:val="both"/>
      </w:pPr>
      <w:r>
        <w:lastRenderedPageBreak/>
        <w:t>Продолжение табл</w:t>
      </w:r>
      <w:r w:rsidR="00DE4584">
        <w:t>ицы 2.1</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0"/>
        <w:gridCol w:w="2451"/>
        <w:gridCol w:w="4399"/>
        <w:gridCol w:w="2082"/>
      </w:tblGrid>
      <w:tr w:rsidR="00A031CF" w:rsidRPr="00C021CF" w:rsidTr="00A545E9">
        <w:trPr>
          <w:trHeight w:val="360"/>
          <w:jc w:val="center"/>
        </w:trPr>
        <w:tc>
          <w:tcPr>
            <w:tcW w:w="530" w:type="dxa"/>
            <w:vAlign w:val="center"/>
          </w:tcPr>
          <w:p w:rsidR="00A031CF" w:rsidRPr="00C021CF" w:rsidRDefault="00A031CF" w:rsidP="001C2DB7">
            <w:pPr>
              <w:pStyle w:val="a3"/>
              <w:spacing w:before="0" w:line="240" w:lineRule="auto"/>
              <w:jc w:val="both"/>
              <w:rPr>
                <w:sz w:val="26"/>
                <w:szCs w:val="26"/>
              </w:rPr>
            </w:pPr>
            <w:r w:rsidRPr="00C021CF">
              <w:rPr>
                <w:sz w:val="26"/>
                <w:szCs w:val="26"/>
              </w:rPr>
              <w:t>11</w:t>
            </w:r>
          </w:p>
        </w:tc>
        <w:tc>
          <w:tcPr>
            <w:tcW w:w="2451" w:type="dxa"/>
            <w:vAlign w:val="center"/>
          </w:tcPr>
          <w:p w:rsidR="00A031CF" w:rsidRPr="00C021CF" w:rsidRDefault="00A031CF" w:rsidP="001C2DB7">
            <w:pPr>
              <w:pStyle w:val="a3"/>
              <w:spacing w:before="0" w:line="240" w:lineRule="auto"/>
              <w:jc w:val="both"/>
              <w:rPr>
                <w:sz w:val="26"/>
                <w:szCs w:val="26"/>
              </w:rPr>
            </w:pPr>
            <w:r w:rsidRPr="00C021CF">
              <w:rPr>
                <w:sz w:val="26"/>
                <w:szCs w:val="26"/>
              </w:rPr>
              <w:t>Спелеологический</w:t>
            </w:r>
          </w:p>
        </w:tc>
        <w:tc>
          <w:tcPr>
            <w:tcW w:w="4399" w:type="dxa"/>
            <w:vAlign w:val="center"/>
          </w:tcPr>
          <w:p w:rsidR="00A031CF" w:rsidRPr="00C021CF" w:rsidRDefault="00A031CF" w:rsidP="001C2DB7">
            <w:pPr>
              <w:pStyle w:val="a3"/>
              <w:spacing w:before="0" w:line="240" w:lineRule="auto"/>
              <w:jc w:val="both"/>
              <w:rPr>
                <w:sz w:val="26"/>
                <w:szCs w:val="26"/>
              </w:rPr>
            </w:pPr>
            <w:r w:rsidRPr="00C021CF">
              <w:rPr>
                <w:sz w:val="26"/>
                <w:szCs w:val="26"/>
              </w:rPr>
              <w:t>Сплав по р. Юрюзань с посещением п. Дворец, Салаватская и др.</w:t>
            </w:r>
          </w:p>
        </w:tc>
        <w:tc>
          <w:tcPr>
            <w:tcW w:w="2082" w:type="dxa"/>
            <w:vAlign w:val="center"/>
          </w:tcPr>
          <w:p w:rsidR="00A031CF" w:rsidRPr="00C021CF" w:rsidRDefault="00A031CF" w:rsidP="001C2DB7">
            <w:pPr>
              <w:pStyle w:val="a3"/>
              <w:spacing w:before="0" w:line="240" w:lineRule="auto"/>
              <w:jc w:val="both"/>
              <w:rPr>
                <w:sz w:val="26"/>
                <w:szCs w:val="26"/>
              </w:rPr>
            </w:pPr>
            <w:r w:rsidRPr="00C021CF">
              <w:rPr>
                <w:sz w:val="26"/>
                <w:szCs w:val="26"/>
              </w:rPr>
              <w:t>30</w:t>
            </w:r>
          </w:p>
        </w:tc>
      </w:tr>
      <w:tr w:rsidR="00A031CF" w:rsidRPr="00C021CF" w:rsidTr="00A545E9">
        <w:trPr>
          <w:trHeight w:val="360"/>
          <w:jc w:val="center"/>
        </w:trPr>
        <w:tc>
          <w:tcPr>
            <w:tcW w:w="530" w:type="dxa"/>
            <w:vAlign w:val="center"/>
          </w:tcPr>
          <w:p w:rsidR="00A031CF" w:rsidRPr="00C021CF" w:rsidRDefault="00A031CF" w:rsidP="001C2DB7">
            <w:pPr>
              <w:pStyle w:val="a3"/>
              <w:spacing w:before="0" w:line="240" w:lineRule="auto"/>
              <w:jc w:val="both"/>
              <w:rPr>
                <w:sz w:val="26"/>
                <w:szCs w:val="26"/>
              </w:rPr>
            </w:pPr>
            <w:r w:rsidRPr="00C021CF">
              <w:rPr>
                <w:sz w:val="26"/>
                <w:szCs w:val="26"/>
              </w:rPr>
              <w:t>12</w:t>
            </w:r>
          </w:p>
        </w:tc>
        <w:tc>
          <w:tcPr>
            <w:tcW w:w="2451" w:type="dxa"/>
            <w:vAlign w:val="center"/>
          </w:tcPr>
          <w:p w:rsidR="00A031CF" w:rsidRPr="00C021CF" w:rsidRDefault="00A031CF" w:rsidP="001C2DB7">
            <w:pPr>
              <w:pStyle w:val="a3"/>
              <w:spacing w:before="0" w:line="240" w:lineRule="auto"/>
              <w:jc w:val="both"/>
              <w:rPr>
                <w:sz w:val="26"/>
                <w:szCs w:val="26"/>
              </w:rPr>
            </w:pPr>
            <w:r w:rsidRPr="00C021CF">
              <w:rPr>
                <w:sz w:val="26"/>
                <w:szCs w:val="26"/>
              </w:rPr>
              <w:t>Спелеологический</w:t>
            </w:r>
          </w:p>
        </w:tc>
        <w:tc>
          <w:tcPr>
            <w:tcW w:w="4399" w:type="dxa"/>
            <w:vAlign w:val="center"/>
          </w:tcPr>
          <w:p w:rsidR="00A031CF" w:rsidRPr="00C021CF" w:rsidRDefault="00A031CF" w:rsidP="001C2DB7">
            <w:pPr>
              <w:pStyle w:val="a3"/>
              <w:spacing w:before="0" w:line="240" w:lineRule="auto"/>
              <w:jc w:val="both"/>
              <w:rPr>
                <w:sz w:val="26"/>
                <w:szCs w:val="26"/>
              </w:rPr>
            </w:pPr>
            <w:r w:rsidRPr="00C021CF">
              <w:rPr>
                <w:sz w:val="26"/>
                <w:szCs w:val="26"/>
              </w:rPr>
              <w:t>Сплав по р. Ай с посещением п. Холодная, Шумиха, Лакменская, Сикияз-Тамак и др.</w:t>
            </w:r>
          </w:p>
        </w:tc>
        <w:tc>
          <w:tcPr>
            <w:tcW w:w="2082" w:type="dxa"/>
            <w:vAlign w:val="center"/>
          </w:tcPr>
          <w:p w:rsidR="00A031CF" w:rsidRPr="00C021CF" w:rsidRDefault="00A031CF" w:rsidP="001C2DB7">
            <w:pPr>
              <w:pStyle w:val="a3"/>
              <w:spacing w:before="0" w:line="240" w:lineRule="auto"/>
              <w:jc w:val="both"/>
              <w:rPr>
                <w:sz w:val="26"/>
                <w:szCs w:val="26"/>
              </w:rPr>
            </w:pPr>
            <w:r w:rsidRPr="00C021CF">
              <w:rPr>
                <w:sz w:val="26"/>
                <w:szCs w:val="26"/>
              </w:rPr>
              <w:t>30</w:t>
            </w:r>
          </w:p>
        </w:tc>
      </w:tr>
    </w:tbl>
    <w:p w:rsidR="00A031CF" w:rsidRDefault="00A031CF" w:rsidP="001C2DB7">
      <w:pPr>
        <w:pStyle w:val="a3"/>
        <w:shd w:val="clear" w:color="auto" w:fill="FFFFFF"/>
        <w:spacing w:before="0"/>
        <w:ind w:firstLine="397"/>
        <w:jc w:val="both"/>
        <w:rPr>
          <w:color w:val="000000" w:themeColor="text1"/>
          <w:szCs w:val="28"/>
        </w:rPr>
      </w:pPr>
    </w:p>
    <w:p w:rsidR="004C3320" w:rsidRDefault="004C3320" w:rsidP="001C2DB7">
      <w:pPr>
        <w:pStyle w:val="a3"/>
        <w:shd w:val="clear" w:color="auto" w:fill="FFFFFF"/>
        <w:spacing w:before="0"/>
        <w:ind w:firstLine="709"/>
        <w:jc w:val="both"/>
        <w:rPr>
          <w:color w:val="000000" w:themeColor="text1"/>
          <w:szCs w:val="28"/>
        </w:rPr>
      </w:pPr>
      <w:r>
        <w:rPr>
          <w:color w:val="000000" w:themeColor="text1"/>
          <w:szCs w:val="28"/>
        </w:rPr>
        <w:t xml:space="preserve">Анализ таблицы показывает, </w:t>
      </w:r>
      <w:r w:rsidR="00CB5331">
        <w:rPr>
          <w:color w:val="000000" w:themeColor="text1"/>
          <w:szCs w:val="28"/>
        </w:rPr>
        <w:t>туристические маршруты по территории парка представлены в 3 тематиках с протяженностью от 30 до 200 км.</w:t>
      </w:r>
    </w:p>
    <w:p w:rsidR="00A031CF" w:rsidRDefault="00A031CF" w:rsidP="001C2DB7">
      <w:pPr>
        <w:pStyle w:val="a3"/>
        <w:shd w:val="clear" w:color="auto" w:fill="FFFFFF"/>
        <w:spacing w:before="0"/>
        <w:ind w:firstLine="709"/>
        <w:jc w:val="both"/>
        <w:rPr>
          <w:color w:val="000000" w:themeColor="text1"/>
          <w:szCs w:val="28"/>
        </w:rPr>
      </w:pPr>
      <w:r w:rsidRPr="00F35FA7">
        <w:rPr>
          <w:color w:val="000000" w:themeColor="text1"/>
          <w:szCs w:val="28"/>
        </w:rPr>
        <w:t>Статистический учет посетителей парка показывает, что за последние годы резко возросла рекреационная нагрузка, увеличилось число туристических групп и общий объем посетителей. Востребованность внутреннего туристического сервиса</w:t>
      </w:r>
      <w:r w:rsidR="000F5156">
        <w:rPr>
          <w:color w:val="000000" w:themeColor="text1"/>
          <w:szCs w:val="28"/>
        </w:rPr>
        <w:t>,</w:t>
      </w:r>
      <w:r w:rsidRPr="00F35FA7">
        <w:rPr>
          <w:color w:val="000000" w:themeColor="text1"/>
          <w:szCs w:val="28"/>
        </w:rPr>
        <w:t xml:space="preserve"> с одной стороны</w:t>
      </w:r>
      <w:r w:rsidR="000F5156">
        <w:rPr>
          <w:color w:val="000000" w:themeColor="text1"/>
          <w:szCs w:val="28"/>
        </w:rPr>
        <w:t>,</w:t>
      </w:r>
      <w:r w:rsidRPr="00F35FA7">
        <w:rPr>
          <w:color w:val="000000" w:themeColor="text1"/>
          <w:szCs w:val="28"/>
        </w:rPr>
        <w:t xml:space="preserve"> радует – растет популярность Таганая. Однако увеличение числа желающих отдохнуть на природе имеет и свои негативные моменты – это чрезмерная антропогенная нагрузка на экосистемы; вырубка деревьев и кустарников; вытаптывание лесной подстилки; захламление бытовыми отходами мест массового сосредоточения туристов – и, как следствие этого, происходит деградация на локальном и экосистемном уровне с потерей не только рекреационной, но также и эстетической ценности ландшафтов.</w:t>
      </w:r>
    </w:p>
    <w:p w:rsidR="00A031CF" w:rsidRPr="00A031CF" w:rsidRDefault="00A031CF" w:rsidP="001C2DB7">
      <w:pPr>
        <w:ind w:firstLine="709"/>
        <w:jc w:val="both"/>
        <w:rPr>
          <w:color w:val="000000"/>
          <w:szCs w:val="28"/>
          <w:lang w:eastAsia="ru-RU"/>
        </w:rPr>
      </w:pPr>
      <w:r w:rsidRPr="00A031CF">
        <w:rPr>
          <w:color w:val="000000"/>
          <w:szCs w:val="28"/>
          <w:lang w:eastAsia="ru-RU"/>
        </w:rPr>
        <w:t>В национальном парке «Зюраткуль» разработано 13 туристических и экскурсионных маршрутов как по территории парка так и по близлежащим горным хребтам Иремель</w:t>
      </w:r>
      <w:r w:rsidR="000F5156">
        <w:rPr>
          <w:color w:val="000000"/>
          <w:szCs w:val="28"/>
          <w:lang w:eastAsia="ru-RU"/>
        </w:rPr>
        <w:t>,</w:t>
      </w:r>
      <w:r w:rsidRPr="00A031CF">
        <w:rPr>
          <w:color w:val="000000"/>
          <w:szCs w:val="28"/>
          <w:lang w:eastAsia="ru-RU"/>
        </w:rPr>
        <w:t xml:space="preserve"> Зигальга и др</w:t>
      </w:r>
      <w:r w:rsidR="000F5156">
        <w:rPr>
          <w:color w:val="000000"/>
          <w:szCs w:val="28"/>
          <w:lang w:eastAsia="ru-RU"/>
        </w:rPr>
        <w:t>угие</w:t>
      </w:r>
      <w:r w:rsidRPr="00A031CF">
        <w:rPr>
          <w:color w:val="000000"/>
          <w:szCs w:val="28"/>
          <w:lang w:eastAsia="ru-RU"/>
        </w:rPr>
        <w:t xml:space="preserve">. </w:t>
      </w:r>
    </w:p>
    <w:p w:rsidR="00A031CF" w:rsidRPr="00A031CF" w:rsidRDefault="00A031CF" w:rsidP="001C2DB7">
      <w:pPr>
        <w:ind w:firstLine="709"/>
        <w:jc w:val="both"/>
        <w:rPr>
          <w:color w:val="000000"/>
          <w:szCs w:val="28"/>
          <w:lang w:eastAsia="ru-RU"/>
        </w:rPr>
      </w:pPr>
      <w:r w:rsidRPr="00A031CF">
        <w:rPr>
          <w:color w:val="000000"/>
          <w:szCs w:val="28"/>
          <w:lang w:eastAsia="ru-RU"/>
        </w:rPr>
        <w:t>Маршруты и экскурсии в основном пешие (лыжные) и два маршрута</w:t>
      </w:r>
      <w:r w:rsidR="000F5156">
        <w:rPr>
          <w:color w:val="000000"/>
          <w:szCs w:val="28"/>
          <w:lang w:eastAsia="ru-RU"/>
        </w:rPr>
        <w:t xml:space="preserve"> -</w:t>
      </w:r>
      <w:r w:rsidRPr="00A031CF">
        <w:rPr>
          <w:color w:val="000000"/>
          <w:szCs w:val="28"/>
          <w:lang w:eastAsia="ru-RU"/>
        </w:rPr>
        <w:t xml:space="preserve"> водны</w:t>
      </w:r>
      <w:r w:rsidR="000F5156">
        <w:rPr>
          <w:color w:val="000000"/>
          <w:szCs w:val="28"/>
          <w:lang w:eastAsia="ru-RU"/>
        </w:rPr>
        <w:t>е</w:t>
      </w:r>
      <w:r w:rsidRPr="00A031CF">
        <w:rPr>
          <w:color w:val="000000"/>
          <w:szCs w:val="28"/>
          <w:lang w:eastAsia="ru-RU"/>
        </w:rPr>
        <w:t xml:space="preserve"> в половодье и в паводки по горных рекам Березяк и Б.Сатка.</w:t>
      </w:r>
      <w:r w:rsidR="000F5156">
        <w:rPr>
          <w:color w:val="000000"/>
          <w:szCs w:val="28"/>
          <w:lang w:eastAsia="ru-RU"/>
        </w:rPr>
        <w:t xml:space="preserve"> </w:t>
      </w:r>
      <w:r w:rsidRPr="00A031CF">
        <w:rPr>
          <w:color w:val="000000"/>
          <w:szCs w:val="28"/>
          <w:lang w:eastAsia="ru-RU"/>
        </w:rPr>
        <w:t>В последнее время становятся популярными велосипедные маршруты по хорошим тропам и старым лесным дорогам</w:t>
      </w:r>
      <w:r w:rsidR="000F5156">
        <w:rPr>
          <w:color w:val="000000"/>
          <w:szCs w:val="28"/>
          <w:lang w:eastAsia="ru-RU"/>
        </w:rPr>
        <w:t>,</w:t>
      </w:r>
      <w:r w:rsidRPr="00A031CF">
        <w:rPr>
          <w:color w:val="000000"/>
          <w:szCs w:val="28"/>
          <w:lang w:eastAsia="ru-RU"/>
        </w:rPr>
        <w:t xml:space="preserve"> по которые проходимы только пешком или на горных велосипедах.</w:t>
      </w:r>
    </w:p>
    <w:p w:rsidR="002B0BF4" w:rsidRDefault="00A031CF" w:rsidP="001C2DB7">
      <w:pPr>
        <w:ind w:firstLine="709"/>
        <w:jc w:val="both"/>
        <w:rPr>
          <w:color w:val="000000"/>
          <w:szCs w:val="28"/>
          <w:lang w:eastAsia="ru-RU"/>
        </w:rPr>
      </w:pPr>
      <w:r w:rsidRPr="00A031CF">
        <w:rPr>
          <w:color w:val="000000"/>
          <w:szCs w:val="28"/>
          <w:lang w:eastAsia="ru-RU"/>
        </w:rPr>
        <w:t>Экскурсии в основном проходят в районе оз. Зюраткуль</w:t>
      </w:r>
      <w:r w:rsidR="000F5156">
        <w:rPr>
          <w:color w:val="000000"/>
          <w:szCs w:val="28"/>
          <w:lang w:eastAsia="ru-RU"/>
        </w:rPr>
        <w:t>:</w:t>
      </w:r>
      <w:r w:rsidRPr="00A031CF">
        <w:rPr>
          <w:color w:val="000000"/>
          <w:szCs w:val="28"/>
          <w:lang w:eastAsia="ru-RU"/>
        </w:rPr>
        <w:t xml:space="preserve"> </w:t>
      </w:r>
    </w:p>
    <w:p w:rsidR="002B0BF4" w:rsidRDefault="002B0BF4" w:rsidP="001C2DB7">
      <w:pPr>
        <w:ind w:firstLine="709"/>
        <w:jc w:val="both"/>
        <w:rPr>
          <w:color w:val="000000"/>
          <w:szCs w:val="28"/>
          <w:lang w:eastAsia="ru-RU"/>
        </w:rPr>
      </w:pPr>
      <w:r>
        <w:rPr>
          <w:color w:val="000000"/>
          <w:szCs w:val="28"/>
          <w:lang w:eastAsia="ru-RU"/>
        </w:rPr>
        <w:t xml:space="preserve">– </w:t>
      </w:r>
      <w:r w:rsidR="00A031CF" w:rsidRPr="00A031CF">
        <w:rPr>
          <w:color w:val="000000"/>
          <w:szCs w:val="28"/>
          <w:lang w:eastAsia="ru-RU"/>
        </w:rPr>
        <w:t xml:space="preserve"> по берегу озера </w:t>
      </w:r>
      <w:r w:rsidR="0022455A">
        <w:rPr>
          <w:color w:val="000000"/>
          <w:szCs w:val="28"/>
          <w:lang w:eastAsia="ru-RU"/>
        </w:rPr>
        <w:t xml:space="preserve">Зюраткуль , </w:t>
      </w:r>
    </w:p>
    <w:p w:rsidR="002B0BF4" w:rsidRDefault="002B0BF4" w:rsidP="001C2DB7">
      <w:pPr>
        <w:ind w:firstLine="709"/>
        <w:jc w:val="both"/>
        <w:rPr>
          <w:color w:val="000000"/>
          <w:szCs w:val="28"/>
          <w:lang w:eastAsia="ru-RU"/>
        </w:rPr>
      </w:pPr>
      <w:r>
        <w:rPr>
          <w:color w:val="000000"/>
          <w:szCs w:val="28"/>
          <w:lang w:eastAsia="ru-RU"/>
        </w:rPr>
        <w:t>–</w:t>
      </w:r>
      <w:r w:rsidR="0022455A">
        <w:rPr>
          <w:color w:val="000000"/>
          <w:szCs w:val="28"/>
          <w:lang w:eastAsia="ru-RU"/>
        </w:rPr>
        <w:t xml:space="preserve"> хребет Зюраткуль</w:t>
      </w:r>
      <w:r w:rsidR="00A031CF" w:rsidRPr="00A031CF">
        <w:rPr>
          <w:color w:val="000000"/>
          <w:szCs w:val="28"/>
          <w:lang w:eastAsia="ru-RU"/>
        </w:rPr>
        <w:t xml:space="preserve">, </w:t>
      </w:r>
    </w:p>
    <w:p w:rsidR="002B0BF4" w:rsidRDefault="002B0BF4" w:rsidP="001C2DB7">
      <w:pPr>
        <w:ind w:firstLine="709"/>
        <w:jc w:val="both"/>
        <w:rPr>
          <w:color w:val="000000"/>
          <w:szCs w:val="28"/>
          <w:lang w:eastAsia="ru-RU"/>
        </w:rPr>
      </w:pPr>
      <w:r>
        <w:rPr>
          <w:color w:val="000000"/>
          <w:szCs w:val="28"/>
          <w:lang w:eastAsia="ru-RU"/>
        </w:rPr>
        <w:t xml:space="preserve">– </w:t>
      </w:r>
      <w:r w:rsidR="00A031CF" w:rsidRPr="00A031CF">
        <w:rPr>
          <w:color w:val="000000"/>
          <w:szCs w:val="28"/>
          <w:lang w:eastAsia="ru-RU"/>
        </w:rPr>
        <w:t xml:space="preserve">г. Лукаш, </w:t>
      </w:r>
    </w:p>
    <w:p w:rsidR="002B0BF4" w:rsidRDefault="002B0BF4" w:rsidP="001C2DB7">
      <w:pPr>
        <w:ind w:firstLine="709"/>
        <w:jc w:val="both"/>
        <w:rPr>
          <w:color w:val="000000"/>
          <w:szCs w:val="28"/>
          <w:lang w:eastAsia="ru-RU"/>
        </w:rPr>
      </w:pPr>
      <w:r>
        <w:rPr>
          <w:color w:val="000000"/>
          <w:szCs w:val="28"/>
          <w:lang w:eastAsia="ru-RU"/>
        </w:rPr>
        <w:lastRenderedPageBreak/>
        <w:t>–</w:t>
      </w:r>
      <w:r w:rsidR="00A031CF" w:rsidRPr="00A031CF">
        <w:rPr>
          <w:color w:val="000000"/>
          <w:szCs w:val="28"/>
          <w:lang w:eastAsia="ru-RU"/>
        </w:rPr>
        <w:t xml:space="preserve"> скальный комплекс «Зюраткульские столбы». </w:t>
      </w:r>
    </w:p>
    <w:p w:rsidR="002B0BF4" w:rsidRDefault="00A031CF" w:rsidP="001C2DB7">
      <w:pPr>
        <w:ind w:firstLine="709"/>
        <w:jc w:val="both"/>
        <w:rPr>
          <w:color w:val="000000"/>
          <w:szCs w:val="28"/>
          <w:lang w:eastAsia="ru-RU"/>
        </w:rPr>
      </w:pPr>
      <w:r w:rsidRPr="00A031CF">
        <w:rPr>
          <w:color w:val="000000"/>
          <w:szCs w:val="28"/>
          <w:lang w:eastAsia="ru-RU"/>
        </w:rPr>
        <w:t>Из зимних экскурсий популярны экскурсии</w:t>
      </w:r>
      <w:r w:rsidR="000F5156">
        <w:rPr>
          <w:color w:val="000000"/>
          <w:szCs w:val="28"/>
          <w:lang w:eastAsia="ru-RU"/>
        </w:rPr>
        <w:t>:</w:t>
      </w:r>
      <w:r w:rsidRPr="00A031CF">
        <w:rPr>
          <w:color w:val="000000"/>
          <w:szCs w:val="28"/>
          <w:lang w:eastAsia="ru-RU"/>
        </w:rPr>
        <w:t xml:space="preserve"> </w:t>
      </w:r>
    </w:p>
    <w:p w:rsidR="002B0BF4" w:rsidRDefault="002B0BF4" w:rsidP="001C2DB7">
      <w:pPr>
        <w:ind w:firstLine="709"/>
        <w:jc w:val="both"/>
        <w:rPr>
          <w:color w:val="000000"/>
          <w:szCs w:val="28"/>
          <w:lang w:eastAsia="ru-RU"/>
        </w:rPr>
      </w:pPr>
      <w:r>
        <w:rPr>
          <w:color w:val="000000"/>
          <w:szCs w:val="28"/>
          <w:lang w:eastAsia="ru-RU"/>
        </w:rPr>
        <w:t>–</w:t>
      </w:r>
      <w:r w:rsidR="000F5156">
        <w:rPr>
          <w:color w:val="000000"/>
          <w:szCs w:val="28"/>
          <w:lang w:eastAsia="ru-RU"/>
        </w:rPr>
        <w:t xml:space="preserve"> «Фо</w:t>
      </w:r>
      <w:r w:rsidR="00A031CF" w:rsidRPr="00A031CF">
        <w:rPr>
          <w:color w:val="000000"/>
          <w:szCs w:val="28"/>
          <w:lang w:eastAsia="ru-RU"/>
        </w:rPr>
        <w:t>нтан</w:t>
      </w:r>
      <w:r w:rsidR="000F5156">
        <w:rPr>
          <w:color w:val="000000"/>
          <w:szCs w:val="28"/>
          <w:lang w:eastAsia="ru-RU"/>
        </w:rPr>
        <w:t>» - лыжная экскурсия;</w:t>
      </w:r>
    </w:p>
    <w:p w:rsidR="002B0BF4" w:rsidRDefault="002B0BF4" w:rsidP="001C2DB7">
      <w:pPr>
        <w:ind w:firstLine="709"/>
        <w:jc w:val="both"/>
        <w:rPr>
          <w:color w:val="000000"/>
          <w:szCs w:val="28"/>
          <w:lang w:eastAsia="ru-RU"/>
        </w:rPr>
      </w:pPr>
      <w:r>
        <w:rPr>
          <w:color w:val="000000"/>
          <w:szCs w:val="28"/>
          <w:lang w:eastAsia="ru-RU"/>
        </w:rPr>
        <w:t>–</w:t>
      </w:r>
      <w:r w:rsidR="00A031CF" w:rsidRPr="00A031CF">
        <w:rPr>
          <w:color w:val="000000"/>
          <w:szCs w:val="28"/>
          <w:lang w:eastAsia="ru-RU"/>
        </w:rPr>
        <w:t xml:space="preserve"> гор</w:t>
      </w:r>
      <w:r>
        <w:rPr>
          <w:color w:val="000000"/>
          <w:szCs w:val="28"/>
          <w:lang w:eastAsia="ru-RU"/>
        </w:rPr>
        <w:t>а</w:t>
      </w:r>
      <w:r w:rsidR="000F5156">
        <w:rPr>
          <w:color w:val="000000"/>
          <w:szCs w:val="28"/>
          <w:lang w:eastAsia="ru-RU"/>
        </w:rPr>
        <w:t xml:space="preserve"> Лукаш;</w:t>
      </w:r>
    </w:p>
    <w:p w:rsidR="00A031CF" w:rsidRPr="00A031CF" w:rsidRDefault="002B0BF4" w:rsidP="001C2DB7">
      <w:pPr>
        <w:ind w:firstLine="709"/>
        <w:jc w:val="both"/>
        <w:rPr>
          <w:color w:val="000000"/>
          <w:szCs w:val="28"/>
          <w:lang w:eastAsia="ru-RU"/>
        </w:rPr>
      </w:pPr>
      <w:r>
        <w:rPr>
          <w:color w:val="000000"/>
          <w:szCs w:val="28"/>
          <w:lang w:eastAsia="ru-RU"/>
        </w:rPr>
        <w:t>–</w:t>
      </w:r>
      <w:r w:rsidR="00A031CF" w:rsidRPr="00A031CF">
        <w:rPr>
          <w:color w:val="000000"/>
          <w:szCs w:val="28"/>
          <w:lang w:eastAsia="ru-RU"/>
        </w:rPr>
        <w:t xml:space="preserve"> хребет Сука</w:t>
      </w:r>
      <w:r w:rsidR="000F5156">
        <w:rPr>
          <w:color w:val="000000"/>
          <w:szCs w:val="28"/>
          <w:lang w:eastAsia="ru-RU"/>
        </w:rPr>
        <w:t xml:space="preserve"> и </w:t>
      </w:r>
      <w:r w:rsidR="00A031CF" w:rsidRPr="00A031CF">
        <w:rPr>
          <w:color w:val="000000"/>
          <w:szCs w:val="28"/>
          <w:lang w:eastAsia="ru-RU"/>
        </w:rPr>
        <w:t>др</w:t>
      </w:r>
      <w:r w:rsidR="000F5156">
        <w:rPr>
          <w:color w:val="000000"/>
          <w:szCs w:val="28"/>
          <w:lang w:eastAsia="ru-RU"/>
        </w:rPr>
        <w:t>угие</w:t>
      </w:r>
      <w:r w:rsidR="00A031CF" w:rsidRPr="00A031CF">
        <w:rPr>
          <w:color w:val="000000"/>
          <w:szCs w:val="28"/>
          <w:lang w:eastAsia="ru-RU"/>
        </w:rPr>
        <w:t>.</w:t>
      </w:r>
    </w:p>
    <w:p w:rsidR="00A031CF" w:rsidRPr="00A031CF" w:rsidRDefault="00A031CF" w:rsidP="001C2DB7">
      <w:pPr>
        <w:ind w:firstLine="709"/>
        <w:jc w:val="both"/>
        <w:rPr>
          <w:color w:val="000000"/>
          <w:szCs w:val="28"/>
          <w:lang w:eastAsia="ru-RU"/>
        </w:rPr>
      </w:pPr>
      <w:r w:rsidRPr="00A031CF">
        <w:rPr>
          <w:color w:val="000000"/>
          <w:szCs w:val="28"/>
          <w:lang w:eastAsia="ru-RU"/>
        </w:rPr>
        <w:t>Многодневные туристические маршруты проходят в трех основных направлениях:</w:t>
      </w:r>
    </w:p>
    <w:p w:rsidR="002B0BF4" w:rsidRDefault="000F5156" w:rsidP="001C2DB7">
      <w:pPr>
        <w:ind w:firstLine="709"/>
        <w:jc w:val="both"/>
        <w:rPr>
          <w:color w:val="000000"/>
          <w:szCs w:val="28"/>
          <w:lang w:eastAsia="ru-RU"/>
        </w:rPr>
      </w:pPr>
      <w:r>
        <w:rPr>
          <w:color w:val="000000"/>
          <w:szCs w:val="28"/>
          <w:lang w:eastAsia="ru-RU"/>
        </w:rPr>
        <w:t xml:space="preserve">- </w:t>
      </w:r>
      <w:r w:rsidR="00A031CF" w:rsidRPr="00A031CF">
        <w:rPr>
          <w:color w:val="000000"/>
          <w:szCs w:val="28"/>
          <w:lang w:eastAsia="ru-RU"/>
        </w:rPr>
        <w:t xml:space="preserve">Зюраткульское направление, </w:t>
      </w:r>
    </w:p>
    <w:p w:rsidR="002B0BF4" w:rsidRDefault="000F5156" w:rsidP="001C2DB7">
      <w:pPr>
        <w:ind w:firstLine="709"/>
        <w:jc w:val="both"/>
        <w:rPr>
          <w:color w:val="000000"/>
          <w:szCs w:val="28"/>
          <w:lang w:eastAsia="ru-RU"/>
        </w:rPr>
      </w:pPr>
      <w:r>
        <w:rPr>
          <w:color w:val="000000"/>
          <w:szCs w:val="28"/>
          <w:lang w:eastAsia="ru-RU"/>
        </w:rPr>
        <w:t xml:space="preserve">- </w:t>
      </w:r>
      <w:r w:rsidR="00A031CF" w:rsidRPr="00A031CF">
        <w:rPr>
          <w:color w:val="000000"/>
          <w:szCs w:val="28"/>
          <w:lang w:eastAsia="ru-RU"/>
        </w:rPr>
        <w:t xml:space="preserve">Катавское направление, </w:t>
      </w:r>
    </w:p>
    <w:p w:rsidR="00A031CF" w:rsidRPr="00A031CF" w:rsidRDefault="000F5156" w:rsidP="001C2DB7">
      <w:pPr>
        <w:ind w:firstLine="709"/>
        <w:jc w:val="both"/>
        <w:rPr>
          <w:color w:val="000000"/>
          <w:szCs w:val="28"/>
          <w:lang w:eastAsia="ru-RU"/>
        </w:rPr>
      </w:pPr>
      <w:r>
        <w:rPr>
          <w:color w:val="000000"/>
          <w:szCs w:val="28"/>
          <w:lang w:eastAsia="ru-RU"/>
        </w:rPr>
        <w:t xml:space="preserve">- </w:t>
      </w:r>
      <w:r w:rsidR="00A031CF" w:rsidRPr="00A031CF">
        <w:rPr>
          <w:color w:val="000000"/>
          <w:szCs w:val="28"/>
          <w:lang w:eastAsia="ru-RU"/>
        </w:rPr>
        <w:t>Тюлюкское направление.</w:t>
      </w:r>
    </w:p>
    <w:p w:rsidR="00A031CF" w:rsidRDefault="00A031CF" w:rsidP="001C2DB7">
      <w:pPr>
        <w:ind w:firstLine="709"/>
        <w:jc w:val="both"/>
        <w:rPr>
          <w:color w:val="000000"/>
          <w:szCs w:val="28"/>
          <w:lang w:eastAsia="ru-RU"/>
        </w:rPr>
      </w:pPr>
      <w:r w:rsidRPr="00A031CF">
        <w:rPr>
          <w:color w:val="000000"/>
          <w:szCs w:val="28"/>
          <w:lang w:eastAsia="ru-RU"/>
        </w:rPr>
        <w:t xml:space="preserve">Популярны маршруты на хр. </w:t>
      </w:r>
      <w:r w:rsidR="000F5156">
        <w:rPr>
          <w:color w:val="000000"/>
          <w:szCs w:val="28"/>
          <w:lang w:eastAsia="ru-RU"/>
        </w:rPr>
        <w:t>Нургуш</w:t>
      </w:r>
      <w:r w:rsidRPr="00A031CF">
        <w:rPr>
          <w:color w:val="000000"/>
          <w:szCs w:val="28"/>
          <w:lang w:eastAsia="ru-RU"/>
        </w:rPr>
        <w:t>, на высшую точку Челябинской области, вершину 1406 м., на вершину 1222 м. в горном массиве Большой Уван и хребет Сукан (Сука).</w:t>
      </w:r>
    </w:p>
    <w:p w:rsidR="00D81CC8" w:rsidRDefault="00D81CC8" w:rsidP="001C2DB7">
      <w:pPr>
        <w:ind w:firstLine="709"/>
        <w:jc w:val="both"/>
        <w:rPr>
          <w:color w:val="000000"/>
          <w:szCs w:val="28"/>
          <w:shd w:val="clear" w:color="auto" w:fill="FFFFFF"/>
        </w:rPr>
      </w:pPr>
      <w:r w:rsidRPr="0064656B">
        <w:rPr>
          <w:color w:val="000000"/>
          <w:szCs w:val="28"/>
          <w:shd w:val="clear" w:color="auto" w:fill="FFFFFF"/>
        </w:rPr>
        <w:t xml:space="preserve">В парке </w:t>
      </w:r>
      <w:r>
        <w:rPr>
          <w:color w:val="000000"/>
          <w:szCs w:val="28"/>
          <w:shd w:val="clear" w:color="auto" w:fill="FFFFFF"/>
        </w:rPr>
        <w:t xml:space="preserve">«Оленьи ручьи» </w:t>
      </w:r>
      <w:r w:rsidRPr="0064656B">
        <w:rPr>
          <w:color w:val="000000"/>
          <w:szCs w:val="28"/>
          <w:shd w:val="clear" w:color="auto" w:fill="FFFFFF"/>
        </w:rPr>
        <w:t xml:space="preserve">разработаны и действуют экологические и краеведческие маршруты: </w:t>
      </w:r>
    </w:p>
    <w:p w:rsidR="00D81CC8" w:rsidRDefault="00D81CC8" w:rsidP="001C2DB7">
      <w:pPr>
        <w:ind w:firstLine="709"/>
        <w:jc w:val="both"/>
        <w:rPr>
          <w:color w:val="000000"/>
          <w:szCs w:val="28"/>
          <w:shd w:val="clear" w:color="auto" w:fill="FFFFFF"/>
        </w:rPr>
      </w:pPr>
      <w:r w:rsidRPr="0064656B">
        <w:rPr>
          <w:color w:val="000000"/>
          <w:szCs w:val="28"/>
          <w:shd w:val="clear" w:color="auto" w:fill="FFFFFF"/>
        </w:rPr>
        <w:t xml:space="preserve">1. Тропа Бажукова протяжённостью 7,5 км (в один конец) охватывающая пещеру "Дружба", скалу Писаница, Большой провал и много других достопримечательностей. </w:t>
      </w:r>
    </w:p>
    <w:p w:rsidR="00D81CC8" w:rsidRDefault="00D81CC8" w:rsidP="001C2DB7">
      <w:pPr>
        <w:ind w:firstLine="709"/>
        <w:jc w:val="both"/>
        <w:rPr>
          <w:color w:val="000000"/>
          <w:szCs w:val="28"/>
          <w:shd w:val="clear" w:color="auto" w:fill="FFFFFF"/>
        </w:rPr>
      </w:pPr>
      <w:r w:rsidRPr="0064656B">
        <w:rPr>
          <w:color w:val="000000"/>
          <w:szCs w:val="28"/>
          <w:shd w:val="clear" w:color="auto" w:fill="FFFFFF"/>
        </w:rPr>
        <w:t xml:space="preserve">2. Для тех, кто ограничен во времени или недостаточно подготовлен физически, есть укороченный кольцевой маршрут тропы Бажукова протяженностью 6 км и маршрут до скалы Карстовый мост. </w:t>
      </w:r>
    </w:p>
    <w:p w:rsidR="00D81CC8" w:rsidRDefault="00D81CC8" w:rsidP="001C2DB7">
      <w:pPr>
        <w:ind w:firstLine="709"/>
        <w:jc w:val="both"/>
        <w:rPr>
          <w:rFonts w:ascii="Arial" w:hAnsi="Arial" w:cs="Arial"/>
          <w:color w:val="000000"/>
          <w:sz w:val="20"/>
          <w:szCs w:val="20"/>
          <w:shd w:val="clear" w:color="auto" w:fill="FFFFFF"/>
        </w:rPr>
      </w:pPr>
      <w:r>
        <w:rPr>
          <w:color w:val="000000"/>
          <w:szCs w:val="28"/>
          <w:shd w:val="clear" w:color="auto" w:fill="FFFFFF"/>
        </w:rPr>
        <w:t xml:space="preserve">3. </w:t>
      </w:r>
      <w:r w:rsidRPr="0064656B">
        <w:rPr>
          <w:color w:val="000000"/>
          <w:szCs w:val="28"/>
          <w:shd w:val="clear" w:color="auto" w:fill="FFFFFF"/>
        </w:rPr>
        <w:t>Большой популярностью пользуется водное путешествие по реке Серга протяжённостью 42 километра от города Нижние Сергии до деревни Аракаево.</w:t>
      </w:r>
      <w:r>
        <w:rPr>
          <w:rFonts w:ascii="Arial" w:hAnsi="Arial" w:cs="Arial"/>
          <w:color w:val="000000"/>
          <w:sz w:val="20"/>
          <w:szCs w:val="20"/>
          <w:shd w:val="clear" w:color="auto" w:fill="FFFFFF"/>
        </w:rPr>
        <w:t xml:space="preserve"> </w:t>
      </w:r>
    </w:p>
    <w:p w:rsidR="00ED05F0" w:rsidRPr="00A545E9" w:rsidRDefault="00ED05F0" w:rsidP="00D41A18">
      <w:pPr>
        <w:shd w:val="clear" w:color="auto" w:fill="FFFFFF"/>
        <w:spacing w:after="240"/>
        <w:ind w:firstLine="709"/>
        <w:jc w:val="both"/>
        <w:rPr>
          <w:color w:val="000000"/>
          <w:szCs w:val="28"/>
          <w:lang w:eastAsia="ru-RU"/>
        </w:rPr>
      </w:pPr>
      <w:r w:rsidRPr="00A545E9">
        <w:rPr>
          <w:color w:val="000000"/>
          <w:szCs w:val="28"/>
          <w:lang w:eastAsia="ru-RU"/>
        </w:rPr>
        <w:t>Таким образом, т</w:t>
      </w:r>
      <w:r w:rsidRPr="00A545E9">
        <w:rPr>
          <w:color w:val="000000"/>
          <w:szCs w:val="28"/>
          <w:shd w:val="clear" w:color="auto" w:fill="FFFFFF"/>
        </w:rPr>
        <w:t>ерритория Южного Урала привлекательна для любых видов туризма. Это и активный туризм, и набирающий популярность экологический</w:t>
      </w:r>
      <w:r w:rsidR="0020623F" w:rsidRPr="00A545E9">
        <w:rPr>
          <w:color w:val="000000"/>
          <w:szCs w:val="28"/>
          <w:lang w:eastAsia="ru-RU"/>
        </w:rPr>
        <w:t xml:space="preserve">. </w:t>
      </w:r>
      <w:r w:rsidR="00A545E9" w:rsidRPr="00A545E9">
        <w:rPr>
          <w:color w:val="000000"/>
          <w:szCs w:val="28"/>
          <w:lang w:eastAsia="ru-RU"/>
        </w:rPr>
        <w:t xml:space="preserve"> </w:t>
      </w:r>
      <w:r w:rsidR="00A545E9" w:rsidRPr="00A545E9">
        <w:rPr>
          <w:color w:val="000000"/>
          <w:szCs w:val="28"/>
          <w:shd w:val="clear" w:color="auto" w:fill="FFFFFF"/>
        </w:rPr>
        <w:t>Самыми распространенными программами экологического туризма на Южном Урале являются</w:t>
      </w:r>
      <w:r w:rsidR="00A545E9" w:rsidRPr="00A545E9">
        <w:rPr>
          <w:rStyle w:val="apple-converted-space"/>
          <w:color w:val="000000"/>
          <w:szCs w:val="28"/>
          <w:shd w:val="clear" w:color="auto" w:fill="FFFFFF"/>
        </w:rPr>
        <w:t> </w:t>
      </w:r>
      <w:r w:rsidR="00A545E9" w:rsidRPr="00A545E9">
        <w:rPr>
          <w:bCs/>
          <w:color w:val="000000"/>
          <w:szCs w:val="28"/>
          <w:shd w:val="clear" w:color="auto" w:fill="FFFFFF"/>
        </w:rPr>
        <w:t>конные туры</w:t>
      </w:r>
      <w:r w:rsidR="00A545E9" w:rsidRPr="00A545E9">
        <w:rPr>
          <w:color w:val="000000"/>
          <w:szCs w:val="28"/>
          <w:shd w:val="clear" w:color="auto" w:fill="FFFFFF"/>
        </w:rPr>
        <w:t>,</w:t>
      </w:r>
      <w:r w:rsidR="00A545E9" w:rsidRPr="00A545E9">
        <w:rPr>
          <w:rStyle w:val="apple-converted-space"/>
          <w:color w:val="000000"/>
          <w:szCs w:val="28"/>
          <w:shd w:val="clear" w:color="auto" w:fill="FFFFFF"/>
        </w:rPr>
        <w:t> </w:t>
      </w:r>
      <w:r w:rsidR="00A545E9" w:rsidRPr="00A545E9">
        <w:rPr>
          <w:bCs/>
          <w:color w:val="000000"/>
          <w:szCs w:val="28"/>
          <w:shd w:val="clear" w:color="auto" w:fill="FFFFFF"/>
        </w:rPr>
        <w:t>сплавы по рекам на катамаранах</w:t>
      </w:r>
      <w:r w:rsidR="00A545E9" w:rsidRPr="00A545E9">
        <w:rPr>
          <w:color w:val="000000"/>
          <w:szCs w:val="28"/>
          <w:shd w:val="clear" w:color="auto" w:fill="FFFFFF"/>
        </w:rPr>
        <w:t>, а также их различные комбинации с пешими походами.</w:t>
      </w:r>
      <w:r w:rsidR="00A545E9" w:rsidRPr="00A545E9">
        <w:rPr>
          <w:rStyle w:val="apple-converted-space"/>
          <w:color w:val="000000"/>
          <w:szCs w:val="28"/>
          <w:shd w:val="clear" w:color="auto" w:fill="FFFFFF"/>
        </w:rPr>
        <w:t> </w:t>
      </w:r>
    </w:p>
    <w:p w:rsidR="00DE4584" w:rsidRDefault="00DE4584">
      <w:pPr>
        <w:spacing w:after="200" w:line="276" w:lineRule="auto"/>
        <w:rPr>
          <w:b/>
          <w:bCs/>
          <w:szCs w:val="28"/>
        </w:rPr>
      </w:pPr>
      <w:r>
        <w:br w:type="page"/>
      </w:r>
    </w:p>
    <w:p w:rsidR="00097EE2" w:rsidRDefault="00097EE2" w:rsidP="00DE4584">
      <w:pPr>
        <w:pStyle w:val="21"/>
      </w:pPr>
      <w:bookmarkStart w:id="12" w:name="_Toc421907246"/>
      <w:r>
        <w:lastRenderedPageBreak/>
        <w:t>2.2. Характеристика турфирмы «Рай». Маркетинговый анализ</w:t>
      </w:r>
      <w:bookmarkEnd w:id="12"/>
    </w:p>
    <w:p w:rsidR="00097EE2" w:rsidRPr="000169E2" w:rsidRDefault="00097EE2" w:rsidP="001C2DB7">
      <w:pPr>
        <w:ind w:firstLine="708"/>
        <w:jc w:val="both"/>
        <w:rPr>
          <w:color w:val="000000"/>
          <w:szCs w:val="28"/>
        </w:rPr>
      </w:pPr>
      <w:r w:rsidRPr="000169E2">
        <w:rPr>
          <w:color w:val="000000"/>
          <w:szCs w:val="28"/>
        </w:rPr>
        <w:t>Туристическая фирма «</w:t>
      </w:r>
      <w:r>
        <w:rPr>
          <w:color w:val="000000"/>
          <w:szCs w:val="28"/>
        </w:rPr>
        <w:t>Рай</w:t>
      </w:r>
      <w:r w:rsidRPr="000169E2">
        <w:rPr>
          <w:color w:val="000000"/>
          <w:szCs w:val="28"/>
        </w:rPr>
        <w:t xml:space="preserve">» является обществом с ограниченной ответственностью (ООО). </w:t>
      </w:r>
    </w:p>
    <w:p w:rsidR="00AA049C" w:rsidRPr="000169E2" w:rsidRDefault="00097EE2" w:rsidP="001C2DB7">
      <w:pPr>
        <w:ind w:firstLine="720"/>
        <w:jc w:val="both"/>
        <w:rPr>
          <w:color w:val="000000"/>
          <w:szCs w:val="28"/>
        </w:rPr>
      </w:pPr>
      <w:r w:rsidRPr="000169E2">
        <w:rPr>
          <w:color w:val="000000"/>
          <w:szCs w:val="28"/>
        </w:rPr>
        <w:t xml:space="preserve">Юридический адрес: </w:t>
      </w:r>
      <w:r w:rsidR="000F5156">
        <w:rPr>
          <w:color w:val="000000"/>
          <w:szCs w:val="28"/>
        </w:rPr>
        <w:t>г</w:t>
      </w:r>
      <w:r w:rsidR="00AA049C">
        <w:rPr>
          <w:color w:val="000000"/>
          <w:szCs w:val="28"/>
        </w:rPr>
        <w:t>. Челябинск, ул. Кирова 5в, офис 312.</w:t>
      </w:r>
    </w:p>
    <w:p w:rsidR="00097EE2" w:rsidRPr="00350BE6" w:rsidRDefault="000F5156" w:rsidP="001C2DB7">
      <w:pPr>
        <w:ind w:firstLine="720"/>
        <w:jc w:val="both"/>
        <w:rPr>
          <w:color w:val="000000"/>
          <w:szCs w:val="28"/>
        </w:rPr>
      </w:pPr>
      <w:r>
        <w:rPr>
          <w:color w:val="000000"/>
          <w:szCs w:val="28"/>
        </w:rPr>
        <w:t>У</w:t>
      </w:r>
      <w:r w:rsidR="00097EE2">
        <w:rPr>
          <w:color w:val="000000"/>
          <w:szCs w:val="28"/>
        </w:rPr>
        <w:t>слуги: о</w:t>
      </w:r>
      <w:r w:rsidR="00097EE2" w:rsidRPr="00350BE6">
        <w:rPr>
          <w:color w:val="000000"/>
          <w:szCs w:val="28"/>
        </w:rPr>
        <w:t>рганизация туристических поездок – Турция, Из</w:t>
      </w:r>
      <w:r w:rsidR="00097EE2">
        <w:rPr>
          <w:color w:val="000000"/>
          <w:szCs w:val="28"/>
        </w:rPr>
        <w:t>раиль, Испания;</w:t>
      </w:r>
      <w:r w:rsidR="00097EE2" w:rsidRPr="00350BE6">
        <w:rPr>
          <w:color w:val="000000"/>
          <w:szCs w:val="28"/>
        </w:rPr>
        <w:t xml:space="preserve"> </w:t>
      </w:r>
      <w:r w:rsidR="00097EE2">
        <w:rPr>
          <w:color w:val="000000"/>
          <w:szCs w:val="28"/>
        </w:rPr>
        <w:t>о</w:t>
      </w:r>
      <w:r w:rsidR="00097EE2" w:rsidRPr="00350BE6">
        <w:rPr>
          <w:color w:val="000000"/>
          <w:szCs w:val="28"/>
        </w:rPr>
        <w:t>рганиз</w:t>
      </w:r>
      <w:r w:rsidR="00097EE2">
        <w:rPr>
          <w:color w:val="000000"/>
          <w:szCs w:val="28"/>
        </w:rPr>
        <w:t>ация автобусных туров по Европе; организация туров по России.</w:t>
      </w:r>
    </w:p>
    <w:p w:rsidR="00097EE2" w:rsidRPr="00350BE6" w:rsidRDefault="00097EE2" w:rsidP="001C2DB7">
      <w:pPr>
        <w:ind w:firstLine="720"/>
        <w:jc w:val="both"/>
        <w:rPr>
          <w:color w:val="000000"/>
          <w:szCs w:val="28"/>
        </w:rPr>
      </w:pPr>
      <w:r w:rsidRPr="00350BE6">
        <w:rPr>
          <w:color w:val="000000"/>
          <w:szCs w:val="28"/>
        </w:rPr>
        <w:t>Общая стратегическая задача фирмы</w:t>
      </w:r>
      <w:r w:rsidR="000F5156">
        <w:rPr>
          <w:color w:val="000000"/>
          <w:szCs w:val="28"/>
        </w:rPr>
        <w:t xml:space="preserve"> </w:t>
      </w:r>
      <w:r w:rsidRPr="00350BE6">
        <w:rPr>
          <w:color w:val="000000"/>
          <w:szCs w:val="28"/>
        </w:rPr>
        <w:t>−</w:t>
      </w:r>
      <w:r>
        <w:rPr>
          <w:color w:val="000000"/>
          <w:szCs w:val="28"/>
        </w:rPr>
        <w:t xml:space="preserve"> </w:t>
      </w:r>
      <w:r w:rsidRPr="00350BE6">
        <w:rPr>
          <w:color w:val="000000"/>
          <w:szCs w:val="28"/>
        </w:rPr>
        <w:t xml:space="preserve">обеспечение роста продаж и прибылей фирмы по сравнению с предыдущим годом. Удовлетворение потребностей населения </w:t>
      </w:r>
      <w:r w:rsidR="00AA049C">
        <w:rPr>
          <w:color w:val="000000"/>
          <w:szCs w:val="28"/>
        </w:rPr>
        <w:t xml:space="preserve">Челябинской </w:t>
      </w:r>
      <w:r w:rsidRPr="00350BE6">
        <w:rPr>
          <w:color w:val="000000"/>
          <w:szCs w:val="28"/>
        </w:rPr>
        <w:t xml:space="preserve"> области в отдыхе. </w:t>
      </w:r>
    </w:p>
    <w:p w:rsidR="006841CA" w:rsidRDefault="00097EE2" w:rsidP="001C2DB7">
      <w:pPr>
        <w:pStyle w:val="a3"/>
        <w:spacing w:before="0"/>
        <w:ind w:firstLine="720"/>
        <w:jc w:val="both"/>
        <w:rPr>
          <w:color w:val="000000"/>
          <w:szCs w:val="28"/>
        </w:rPr>
      </w:pPr>
      <w:r w:rsidRPr="00350BE6">
        <w:rPr>
          <w:color w:val="000000"/>
          <w:szCs w:val="28"/>
        </w:rPr>
        <w:t xml:space="preserve">С самого начала становления фирмы структурный приоритет всегда уделялся выездному сектору туристического рынка. </w:t>
      </w:r>
    </w:p>
    <w:p w:rsidR="00097EE2" w:rsidRPr="000169E2" w:rsidRDefault="00097EE2" w:rsidP="001C2DB7">
      <w:pPr>
        <w:pStyle w:val="a3"/>
        <w:spacing w:before="0"/>
        <w:ind w:firstLine="720"/>
        <w:jc w:val="both"/>
        <w:rPr>
          <w:color w:val="000000"/>
          <w:szCs w:val="28"/>
        </w:rPr>
      </w:pPr>
      <w:r w:rsidRPr="00350BE6">
        <w:rPr>
          <w:color w:val="000000"/>
          <w:szCs w:val="28"/>
        </w:rPr>
        <w:t>Основная цель работы «</w:t>
      </w:r>
      <w:r w:rsidR="00AA049C">
        <w:rPr>
          <w:color w:val="000000"/>
          <w:szCs w:val="28"/>
        </w:rPr>
        <w:t>Рай</w:t>
      </w:r>
      <w:r w:rsidRPr="00350BE6">
        <w:rPr>
          <w:color w:val="000000"/>
          <w:szCs w:val="28"/>
        </w:rPr>
        <w:t>» – гарантировать клиентам высокий уровень обслуживания</w:t>
      </w:r>
      <w:r w:rsidRPr="000169E2">
        <w:rPr>
          <w:color w:val="000000"/>
          <w:szCs w:val="28"/>
        </w:rPr>
        <w:t xml:space="preserve"> по всем элементам, входящим в турпродукт, начиная с посадки в самолет в Екатеринбурге или в любом из городов Российской Федерации и до выхода из аэропорта по возвращении. </w:t>
      </w:r>
    </w:p>
    <w:p w:rsidR="006841CA" w:rsidRDefault="00097EE2" w:rsidP="001C2DB7">
      <w:pPr>
        <w:pStyle w:val="a3"/>
        <w:spacing w:before="0"/>
        <w:ind w:firstLine="708"/>
        <w:jc w:val="both"/>
        <w:rPr>
          <w:color w:val="000000"/>
          <w:szCs w:val="28"/>
        </w:rPr>
      </w:pPr>
      <w:r>
        <w:rPr>
          <w:color w:val="000000"/>
          <w:szCs w:val="28"/>
        </w:rPr>
        <w:t>Фирма работает</w:t>
      </w:r>
      <w:r w:rsidRPr="000169E2">
        <w:rPr>
          <w:color w:val="000000"/>
          <w:szCs w:val="28"/>
        </w:rPr>
        <w:t xml:space="preserve"> с разными странами, как по горящим турам, так и по индивидуальным заказам. Спектр услуг широк: </w:t>
      </w:r>
      <w:r w:rsidR="000F5156">
        <w:rPr>
          <w:color w:val="000000"/>
          <w:szCs w:val="28"/>
        </w:rPr>
        <w:t>ф</w:t>
      </w:r>
      <w:r w:rsidR="009B54FB">
        <w:rPr>
          <w:color w:val="000000"/>
          <w:szCs w:val="28"/>
        </w:rPr>
        <w:t xml:space="preserve">ирма оказывает услуги по </w:t>
      </w:r>
      <w:r w:rsidRPr="000169E2">
        <w:rPr>
          <w:color w:val="000000"/>
          <w:szCs w:val="28"/>
        </w:rPr>
        <w:t>брониров</w:t>
      </w:r>
      <w:r w:rsidR="009B54FB">
        <w:rPr>
          <w:color w:val="000000"/>
          <w:szCs w:val="28"/>
        </w:rPr>
        <w:t>анию</w:t>
      </w:r>
      <w:r w:rsidRPr="000169E2">
        <w:rPr>
          <w:color w:val="000000"/>
          <w:szCs w:val="28"/>
        </w:rPr>
        <w:t xml:space="preserve"> </w:t>
      </w:r>
      <w:r w:rsidR="009B54FB" w:rsidRPr="000169E2">
        <w:rPr>
          <w:color w:val="000000"/>
          <w:szCs w:val="28"/>
        </w:rPr>
        <w:t>авиабилет</w:t>
      </w:r>
      <w:r w:rsidR="009B54FB">
        <w:rPr>
          <w:color w:val="000000"/>
          <w:szCs w:val="28"/>
        </w:rPr>
        <w:t>ов,</w:t>
      </w:r>
      <w:r w:rsidR="009B54FB" w:rsidRPr="000169E2">
        <w:rPr>
          <w:color w:val="000000"/>
          <w:szCs w:val="28"/>
        </w:rPr>
        <w:t xml:space="preserve"> </w:t>
      </w:r>
      <w:r w:rsidRPr="000169E2">
        <w:rPr>
          <w:color w:val="000000"/>
          <w:szCs w:val="28"/>
        </w:rPr>
        <w:t>отел</w:t>
      </w:r>
      <w:r w:rsidR="009B54FB">
        <w:rPr>
          <w:color w:val="000000"/>
          <w:szCs w:val="28"/>
        </w:rPr>
        <w:t>ей, аренде</w:t>
      </w:r>
      <w:r w:rsidRPr="000169E2">
        <w:rPr>
          <w:color w:val="000000"/>
          <w:szCs w:val="28"/>
        </w:rPr>
        <w:t xml:space="preserve"> автомобил</w:t>
      </w:r>
      <w:r w:rsidR="009B54FB">
        <w:rPr>
          <w:color w:val="000000"/>
          <w:szCs w:val="28"/>
        </w:rPr>
        <w:t>я</w:t>
      </w:r>
      <w:r w:rsidRPr="000169E2">
        <w:rPr>
          <w:color w:val="000000"/>
          <w:szCs w:val="28"/>
        </w:rPr>
        <w:t xml:space="preserve">, а также </w:t>
      </w:r>
      <w:r w:rsidR="009B54FB">
        <w:rPr>
          <w:color w:val="000000"/>
          <w:szCs w:val="28"/>
        </w:rPr>
        <w:t>помощь в получении</w:t>
      </w:r>
      <w:r w:rsidRPr="000169E2">
        <w:rPr>
          <w:color w:val="000000"/>
          <w:szCs w:val="28"/>
        </w:rPr>
        <w:t xml:space="preserve"> виз</w:t>
      </w:r>
      <w:r w:rsidR="009B54FB">
        <w:rPr>
          <w:color w:val="000000"/>
          <w:szCs w:val="28"/>
        </w:rPr>
        <w:t>ы</w:t>
      </w:r>
      <w:r w:rsidRPr="000169E2">
        <w:rPr>
          <w:color w:val="000000"/>
          <w:szCs w:val="28"/>
        </w:rPr>
        <w:t>, оформ</w:t>
      </w:r>
      <w:r w:rsidR="009B54FB">
        <w:rPr>
          <w:color w:val="000000"/>
          <w:szCs w:val="28"/>
        </w:rPr>
        <w:t>лении</w:t>
      </w:r>
      <w:r w:rsidRPr="000169E2">
        <w:rPr>
          <w:color w:val="000000"/>
          <w:szCs w:val="28"/>
        </w:rPr>
        <w:t xml:space="preserve"> медицинск</w:t>
      </w:r>
      <w:r w:rsidR="009B54FB">
        <w:rPr>
          <w:color w:val="000000"/>
          <w:szCs w:val="28"/>
        </w:rPr>
        <w:t>ой</w:t>
      </w:r>
      <w:r w:rsidRPr="000169E2">
        <w:rPr>
          <w:color w:val="000000"/>
          <w:szCs w:val="28"/>
        </w:rPr>
        <w:t xml:space="preserve"> страховк</w:t>
      </w:r>
      <w:r w:rsidR="009B54FB">
        <w:rPr>
          <w:color w:val="000000"/>
          <w:szCs w:val="28"/>
        </w:rPr>
        <w:t>и</w:t>
      </w:r>
      <w:r w:rsidRPr="000169E2">
        <w:rPr>
          <w:color w:val="000000"/>
          <w:szCs w:val="28"/>
        </w:rPr>
        <w:t>, загранпаспорт</w:t>
      </w:r>
      <w:r w:rsidR="009B54FB">
        <w:rPr>
          <w:color w:val="000000"/>
          <w:szCs w:val="28"/>
        </w:rPr>
        <w:t>а</w:t>
      </w:r>
      <w:r w:rsidRPr="000169E2">
        <w:rPr>
          <w:color w:val="000000"/>
          <w:szCs w:val="28"/>
        </w:rPr>
        <w:t xml:space="preserve">. </w:t>
      </w:r>
    </w:p>
    <w:p w:rsidR="006841CA" w:rsidRDefault="00097EE2" w:rsidP="001C2DB7">
      <w:pPr>
        <w:pStyle w:val="a3"/>
        <w:spacing w:before="0"/>
        <w:ind w:firstLine="708"/>
        <w:jc w:val="both"/>
        <w:rPr>
          <w:color w:val="000000"/>
          <w:szCs w:val="28"/>
        </w:rPr>
      </w:pPr>
      <w:r w:rsidRPr="000169E2">
        <w:rPr>
          <w:color w:val="000000"/>
          <w:szCs w:val="28"/>
        </w:rPr>
        <w:t xml:space="preserve">Среди постоянных предложений отдых в Греции, Тунисе, Кипре, Турции и ОАЭ, Египте, экскурсионные туры по Франции, Германии, Италии, Испании, Великобритании и странам Бенилюкса. </w:t>
      </w:r>
    </w:p>
    <w:p w:rsidR="00097EE2" w:rsidRPr="000169E2" w:rsidRDefault="00097EE2" w:rsidP="001C2DB7">
      <w:pPr>
        <w:pStyle w:val="a3"/>
        <w:spacing w:before="0"/>
        <w:ind w:firstLine="708"/>
        <w:jc w:val="both"/>
        <w:rPr>
          <w:color w:val="000000"/>
          <w:szCs w:val="28"/>
        </w:rPr>
      </w:pPr>
      <w:r w:rsidRPr="000169E2">
        <w:rPr>
          <w:color w:val="000000"/>
          <w:szCs w:val="28"/>
        </w:rPr>
        <w:t>Для тех, кто предпочитает путешествия по России, компания предл</w:t>
      </w:r>
      <w:r w:rsidR="009B54FB">
        <w:rPr>
          <w:color w:val="000000"/>
          <w:szCs w:val="28"/>
        </w:rPr>
        <w:t>агает</w:t>
      </w:r>
      <w:r w:rsidRPr="000169E2">
        <w:rPr>
          <w:color w:val="000000"/>
          <w:szCs w:val="28"/>
        </w:rPr>
        <w:t xml:space="preserve"> маршруты в Санкт-Петербург и отдых в лучших отелях и пансионатах Подмосковья и Краснодарского края. </w:t>
      </w:r>
    </w:p>
    <w:p w:rsidR="00097EE2" w:rsidRPr="000169E2" w:rsidRDefault="00097EE2" w:rsidP="001C2DB7">
      <w:pPr>
        <w:ind w:firstLine="708"/>
        <w:jc w:val="both"/>
        <w:rPr>
          <w:color w:val="000000"/>
          <w:szCs w:val="28"/>
        </w:rPr>
      </w:pPr>
      <w:r w:rsidRPr="000169E2">
        <w:rPr>
          <w:color w:val="000000"/>
          <w:szCs w:val="28"/>
        </w:rPr>
        <w:t xml:space="preserve">Для обеспечения производственного процесса предусмотрено </w:t>
      </w:r>
      <w:r w:rsidR="000F5156">
        <w:rPr>
          <w:color w:val="000000"/>
          <w:szCs w:val="28"/>
        </w:rPr>
        <w:t>с</w:t>
      </w:r>
      <w:r w:rsidRPr="000169E2">
        <w:rPr>
          <w:color w:val="000000"/>
          <w:szCs w:val="28"/>
        </w:rPr>
        <w:t>ледующее штатное расписание</w:t>
      </w:r>
      <w:r w:rsidR="000F5156">
        <w:rPr>
          <w:color w:val="000000"/>
          <w:szCs w:val="28"/>
        </w:rPr>
        <w:t xml:space="preserve"> </w:t>
      </w:r>
      <w:r>
        <w:rPr>
          <w:color w:val="000000"/>
          <w:szCs w:val="28"/>
        </w:rPr>
        <w:t xml:space="preserve">(таб. </w:t>
      </w:r>
      <w:r w:rsidR="009B54FB">
        <w:rPr>
          <w:color w:val="000000"/>
          <w:szCs w:val="28"/>
        </w:rPr>
        <w:t>2.2</w:t>
      </w:r>
      <w:r>
        <w:rPr>
          <w:color w:val="000000"/>
          <w:szCs w:val="28"/>
        </w:rPr>
        <w:t>.)</w:t>
      </w:r>
      <w:r w:rsidRPr="000169E2">
        <w:rPr>
          <w:color w:val="000000"/>
          <w:szCs w:val="28"/>
        </w:rPr>
        <w:t>.</w:t>
      </w:r>
    </w:p>
    <w:p w:rsidR="006841CA" w:rsidRDefault="006841CA">
      <w:pPr>
        <w:spacing w:after="200" w:line="276" w:lineRule="auto"/>
        <w:rPr>
          <w:rFonts w:ascii="Times New Roman CYR" w:hAnsi="Times New Roman CYR" w:cs="Times New Roman CYR"/>
          <w:color w:val="000000"/>
          <w:szCs w:val="28"/>
          <w:lang w:eastAsia="ru-RU"/>
        </w:rPr>
      </w:pPr>
      <w:r>
        <w:rPr>
          <w:b/>
          <w:bCs/>
          <w:color w:val="000000"/>
        </w:rPr>
        <w:br w:type="page"/>
      </w:r>
    </w:p>
    <w:p w:rsidR="006841CA" w:rsidRDefault="00097EE2" w:rsidP="001C2DB7">
      <w:pPr>
        <w:pStyle w:val="af9"/>
        <w:spacing w:before="0" w:after="0"/>
        <w:ind w:firstLine="0"/>
        <w:rPr>
          <w:b w:val="0"/>
          <w:bCs w:val="0"/>
          <w:color w:val="000000"/>
        </w:rPr>
      </w:pPr>
      <w:r>
        <w:rPr>
          <w:b w:val="0"/>
          <w:bCs w:val="0"/>
          <w:color w:val="000000"/>
        </w:rPr>
        <w:lastRenderedPageBreak/>
        <w:t xml:space="preserve">Таблица </w:t>
      </w:r>
      <w:r w:rsidR="009B54FB">
        <w:rPr>
          <w:b w:val="0"/>
          <w:bCs w:val="0"/>
          <w:color w:val="000000"/>
        </w:rPr>
        <w:t>2.2</w:t>
      </w:r>
    </w:p>
    <w:p w:rsidR="00097EE2" w:rsidRPr="000169E2" w:rsidRDefault="00097EE2" w:rsidP="001C2DB7">
      <w:pPr>
        <w:pStyle w:val="af9"/>
        <w:spacing w:before="0" w:after="0"/>
        <w:ind w:firstLine="0"/>
        <w:rPr>
          <w:rFonts w:ascii="Times New Roman" w:hAnsi="Times New Roman" w:cs="Times New Roman"/>
          <w:b w:val="0"/>
          <w:bCs w:val="0"/>
          <w:color w:val="000000"/>
        </w:rPr>
      </w:pPr>
      <w:r>
        <w:rPr>
          <w:b w:val="0"/>
          <w:bCs w:val="0"/>
          <w:color w:val="000000"/>
        </w:rPr>
        <w:t>Штатное расписание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091"/>
        <w:gridCol w:w="10"/>
        <w:gridCol w:w="1983"/>
        <w:gridCol w:w="1999"/>
        <w:gridCol w:w="1994"/>
      </w:tblGrid>
      <w:tr w:rsidR="00097EE2" w:rsidRPr="006841CA" w:rsidTr="006841CA">
        <w:trPr>
          <w:jc w:val="center"/>
        </w:trPr>
        <w:tc>
          <w:tcPr>
            <w:tcW w:w="3091" w:type="dxa"/>
          </w:tcPr>
          <w:p w:rsidR="00097EE2" w:rsidRPr="006841CA" w:rsidRDefault="00097EE2" w:rsidP="006841CA">
            <w:pPr>
              <w:spacing w:line="240" w:lineRule="auto"/>
              <w:jc w:val="both"/>
              <w:rPr>
                <w:color w:val="000000"/>
                <w:sz w:val="24"/>
                <w:szCs w:val="24"/>
              </w:rPr>
            </w:pPr>
            <w:r w:rsidRPr="006841CA">
              <w:rPr>
                <w:color w:val="000000"/>
                <w:sz w:val="24"/>
                <w:szCs w:val="24"/>
              </w:rPr>
              <w:t>Должность</w:t>
            </w:r>
          </w:p>
        </w:tc>
        <w:tc>
          <w:tcPr>
            <w:tcW w:w="1993" w:type="dxa"/>
            <w:gridSpan w:val="2"/>
          </w:tcPr>
          <w:p w:rsidR="00097EE2" w:rsidRPr="006841CA" w:rsidRDefault="00097EE2" w:rsidP="006841CA">
            <w:pPr>
              <w:spacing w:line="240" w:lineRule="auto"/>
              <w:jc w:val="both"/>
              <w:rPr>
                <w:color w:val="000000"/>
                <w:sz w:val="24"/>
                <w:szCs w:val="24"/>
              </w:rPr>
            </w:pPr>
            <w:r w:rsidRPr="006841CA">
              <w:rPr>
                <w:color w:val="000000"/>
                <w:sz w:val="24"/>
                <w:szCs w:val="24"/>
              </w:rPr>
              <w:t>Кол.(чел)</w:t>
            </w:r>
          </w:p>
        </w:tc>
        <w:tc>
          <w:tcPr>
            <w:tcW w:w="1999" w:type="dxa"/>
          </w:tcPr>
          <w:p w:rsidR="00097EE2" w:rsidRPr="006841CA" w:rsidRDefault="00097EE2" w:rsidP="006841CA">
            <w:pPr>
              <w:spacing w:line="240" w:lineRule="auto"/>
              <w:jc w:val="both"/>
              <w:rPr>
                <w:color w:val="000000"/>
                <w:sz w:val="24"/>
                <w:szCs w:val="24"/>
              </w:rPr>
            </w:pPr>
            <w:r w:rsidRPr="006841CA">
              <w:rPr>
                <w:color w:val="000000"/>
                <w:sz w:val="24"/>
                <w:szCs w:val="24"/>
              </w:rPr>
              <w:t>Заработная плата,</w:t>
            </w:r>
          </w:p>
          <w:p w:rsidR="00097EE2" w:rsidRPr="006841CA" w:rsidRDefault="00097EE2" w:rsidP="006841CA">
            <w:pPr>
              <w:spacing w:line="240" w:lineRule="auto"/>
              <w:jc w:val="both"/>
              <w:rPr>
                <w:color w:val="000000"/>
                <w:sz w:val="24"/>
                <w:szCs w:val="24"/>
              </w:rPr>
            </w:pPr>
            <w:r w:rsidRPr="006841CA">
              <w:rPr>
                <w:color w:val="000000"/>
                <w:sz w:val="24"/>
                <w:szCs w:val="24"/>
              </w:rPr>
              <w:t>руб.</w:t>
            </w:r>
          </w:p>
        </w:tc>
        <w:tc>
          <w:tcPr>
            <w:tcW w:w="1994" w:type="dxa"/>
          </w:tcPr>
          <w:p w:rsidR="00097EE2" w:rsidRPr="006841CA" w:rsidRDefault="00097EE2" w:rsidP="006841CA">
            <w:pPr>
              <w:spacing w:line="240" w:lineRule="auto"/>
              <w:jc w:val="both"/>
              <w:rPr>
                <w:color w:val="000000"/>
                <w:sz w:val="24"/>
                <w:szCs w:val="24"/>
              </w:rPr>
            </w:pPr>
            <w:r w:rsidRPr="006841CA">
              <w:rPr>
                <w:color w:val="000000"/>
                <w:sz w:val="24"/>
                <w:szCs w:val="24"/>
              </w:rPr>
              <w:t>Всего,</w:t>
            </w:r>
          </w:p>
          <w:p w:rsidR="00097EE2" w:rsidRPr="006841CA" w:rsidRDefault="00097EE2" w:rsidP="006841CA">
            <w:pPr>
              <w:spacing w:line="240" w:lineRule="auto"/>
              <w:jc w:val="both"/>
              <w:rPr>
                <w:color w:val="000000"/>
                <w:sz w:val="24"/>
                <w:szCs w:val="24"/>
              </w:rPr>
            </w:pPr>
            <w:r w:rsidRPr="006841CA">
              <w:rPr>
                <w:color w:val="000000"/>
                <w:sz w:val="24"/>
                <w:szCs w:val="24"/>
              </w:rPr>
              <w:t>руб</w:t>
            </w:r>
          </w:p>
        </w:tc>
      </w:tr>
      <w:tr w:rsidR="00097EE2" w:rsidRPr="006841CA" w:rsidTr="006841CA">
        <w:trPr>
          <w:trHeight w:hRule="exact" w:val="340"/>
          <w:jc w:val="center"/>
        </w:trPr>
        <w:tc>
          <w:tcPr>
            <w:tcW w:w="3091" w:type="dxa"/>
          </w:tcPr>
          <w:p w:rsidR="00097EE2" w:rsidRPr="006841CA" w:rsidRDefault="00097EE2" w:rsidP="006841CA">
            <w:pPr>
              <w:spacing w:line="240" w:lineRule="auto"/>
              <w:jc w:val="both"/>
              <w:rPr>
                <w:color w:val="000000"/>
                <w:sz w:val="24"/>
                <w:szCs w:val="24"/>
              </w:rPr>
            </w:pPr>
            <w:r w:rsidRPr="006841CA">
              <w:rPr>
                <w:color w:val="000000"/>
                <w:sz w:val="24"/>
                <w:szCs w:val="24"/>
              </w:rPr>
              <w:t>Управляющий</w:t>
            </w:r>
          </w:p>
        </w:tc>
        <w:tc>
          <w:tcPr>
            <w:tcW w:w="1993" w:type="dxa"/>
            <w:gridSpan w:val="2"/>
          </w:tcPr>
          <w:p w:rsidR="00097EE2" w:rsidRPr="006841CA" w:rsidRDefault="00097EE2" w:rsidP="006841CA">
            <w:pPr>
              <w:spacing w:line="240" w:lineRule="auto"/>
              <w:jc w:val="both"/>
              <w:rPr>
                <w:color w:val="000000"/>
                <w:sz w:val="24"/>
                <w:szCs w:val="24"/>
              </w:rPr>
            </w:pPr>
            <w:r w:rsidRPr="006841CA">
              <w:rPr>
                <w:color w:val="000000"/>
                <w:sz w:val="24"/>
                <w:szCs w:val="24"/>
              </w:rPr>
              <w:t>1</w:t>
            </w:r>
          </w:p>
        </w:tc>
        <w:tc>
          <w:tcPr>
            <w:tcW w:w="1999" w:type="dxa"/>
          </w:tcPr>
          <w:p w:rsidR="00097EE2" w:rsidRPr="006841CA" w:rsidRDefault="009B54FB" w:rsidP="006841CA">
            <w:pPr>
              <w:spacing w:line="240" w:lineRule="auto"/>
              <w:jc w:val="both"/>
              <w:rPr>
                <w:color w:val="000000"/>
                <w:sz w:val="24"/>
                <w:szCs w:val="24"/>
              </w:rPr>
            </w:pPr>
            <w:r w:rsidRPr="006841CA">
              <w:rPr>
                <w:color w:val="000000"/>
                <w:sz w:val="24"/>
                <w:szCs w:val="24"/>
              </w:rPr>
              <w:t>4</w:t>
            </w:r>
            <w:r w:rsidR="00097EE2" w:rsidRPr="006841CA">
              <w:rPr>
                <w:color w:val="000000"/>
                <w:sz w:val="24"/>
                <w:szCs w:val="24"/>
              </w:rPr>
              <w:t>5 000</w:t>
            </w:r>
          </w:p>
        </w:tc>
        <w:tc>
          <w:tcPr>
            <w:tcW w:w="1994" w:type="dxa"/>
          </w:tcPr>
          <w:p w:rsidR="00097EE2" w:rsidRPr="006841CA" w:rsidRDefault="009B54FB" w:rsidP="006841CA">
            <w:pPr>
              <w:spacing w:line="240" w:lineRule="auto"/>
              <w:jc w:val="both"/>
              <w:rPr>
                <w:color w:val="000000"/>
                <w:sz w:val="24"/>
                <w:szCs w:val="24"/>
              </w:rPr>
            </w:pPr>
            <w:r w:rsidRPr="006841CA">
              <w:rPr>
                <w:color w:val="000000"/>
                <w:sz w:val="24"/>
                <w:szCs w:val="24"/>
              </w:rPr>
              <w:t>4</w:t>
            </w:r>
            <w:r w:rsidR="00097EE2" w:rsidRPr="006841CA">
              <w:rPr>
                <w:color w:val="000000"/>
                <w:sz w:val="24"/>
                <w:szCs w:val="24"/>
              </w:rPr>
              <w:t>5000</w:t>
            </w:r>
          </w:p>
        </w:tc>
      </w:tr>
      <w:tr w:rsidR="00097EE2" w:rsidRPr="006841CA" w:rsidTr="006841CA">
        <w:trPr>
          <w:trHeight w:hRule="exact" w:val="340"/>
          <w:jc w:val="center"/>
        </w:trPr>
        <w:tc>
          <w:tcPr>
            <w:tcW w:w="3091" w:type="dxa"/>
          </w:tcPr>
          <w:p w:rsidR="00097EE2" w:rsidRPr="006841CA" w:rsidRDefault="00097EE2" w:rsidP="006841CA">
            <w:pPr>
              <w:spacing w:line="240" w:lineRule="auto"/>
              <w:jc w:val="both"/>
              <w:rPr>
                <w:color w:val="000000"/>
                <w:sz w:val="24"/>
                <w:szCs w:val="24"/>
              </w:rPr>
            </w:pPr>
            <w:r w:rsidRPr="006841CA">
              <w:rPr>
                <w:color w:val="000000"/>
                <w:sz w:val="24"/>
                <w:szCs w:val="24"/>
              </w:rPr>
              <w:t>Администратор</w:t>
            </w:r>
          </w:p>
        </w:tc>
        <w:tc>
          <w:tcPr>
            <w:tcW w:w="1993" w:type="dxa"/>
            <w:gridSpan w:val="2"/>
          </w:tcPr>
          <w:p w:rsidR="00097EE2" w:rsidRPr="006841CA" w:rsidRDefault="00097EE2" w:rsidP="006841CA">
            <w:pPr>
              <w:spacing w:line="240" w:lineRule="auto"/>
              <w:jc w:val="both"/>
              <w:rPr>
                <w:color w:val="000000"/>
                <w:sz w:val="24"/>
                <w:szCs w:val="24"/>
              </w:rPr>
            </w:pPr>
            <w:r w:rsidRPr="006841CA">
              <w:rPr>
                <w:color w:val="000000"/>
                <w:sz w:val="24"/>
                <w:szCs w:val="24"/>
              </w:rPr>
              <w:t>1</w:t>
            </w:r>
          </w:p>
        </w:tc>
        <w:tc>
          <w:tcPr>
            <w:tcW w:w="1999" w:type="dxa"/>
          </w:tcPr>
          <w:p w:rsidR="00097EE2" w:rsidRPr="006841CA" w:rsidRDefault="009B54FB" w:rsidP="006841CA">
            <w:pPr>
              <w:spacing w:line="240" w:lineRule="auto"/>
              <w:jc w:val="both"/>
              <w:rPr>
                <w:color w:val="000000"/>
                <w:sz w:val="24"/>
                <w:szCs w:val="24"/>
              </w:rPr>
            </w:pPr>
            <w:r w:rsidRPr="006841CA">
              <w:rPr>
                <w:color w:val="000000"/>
                <w:sz w:val="24"/>
                <w:szCs w:val="24"/>
              </w:rPr>
              <w:t>15</w:t>
            </w:r>
            <w:r w:rsidR="00097EE2" w:rsidRPr="006841CA">
              <w:rPr>
                <w:color w:val="000000"/>
                <w:sz w:val="24"/>
                <w:szCs w:val="24"/>
              </w:rPr>
              <w:t xml:space="preserve"> 000</w:t>
            </w:r>
          </w:p>
        </w:tc>
        <w:tc>
          <w:tcPr>
            <w:tcW w:w="1994" w:type="dxa"/>
          </w:tcPr>
          <w:p w:rsidR="00097EE2" w:rsidRPr="006841CA" w:rsidRDefault="009B54FB" w:rsidP="006841CA">
            <w:pPr>
              <w:spacing w:line="240" w:lineRule="auto"/>
              <w:jc w:val="both"/>
              <w:rPr>
                <w:color w:val="000000"/>
                <w:sz w:val="24"/>
                <w:szCs w:val="24"/>
              </w:rPr>
            </w:pPr>
            <w:r w:rsidRPr="006841CA">
              <w:rPr>
                <w:color w:val="000000"/>
                <w:sz w:val="24"/>
                <w:szCs w:val="24"/>
              </w:rPr>
              <w:t>15</w:t>
            </w:r>
            <w:r w:rsidR="00097EE2" w:rsidRPr="006841CA">
              <w:rPr>
                <w:color w:val="000000"/>
                <w:sz w:val="24"/>
                <w:szCs w:val="24"/>
              </w:rPr>
              <w:t>000</w:t>
            </w:r>
          </w:p>
        </w:tc>
      </w:tr>
      <w:tr w:rsidR="00097EE2" w:rsidRPr="006841CA" w:rsidTr="006841CA">
        <w:trPr>
          <w:trHeight w:hRule="exact" w:val="340"/>
          <w:jc w:val="center"/>
        </w:trPr>
        <w:tc>
          <w:tcPr>
            <w:tcW w:w="3091" w:type="dxa"/>
          </w:tcPr>
          <w:p w:rsidR="00097EE2" w:rsidRPr="006841CA" w:rsidRDefault="00097EE2" w:rsidP="006841CA">
            <w:pPr>
              <w:spacing w:line="240" w:lineRule="auto"/>
              <w:jc w:val="both"/>
              <w:rPr>
                <w:color w:val="000000"/>
                <w:sz w:val="24"/>
                <w:szCs w:val="24"/>
              </w:rPr>
            </w:pPr>
            <w:r w:rsidRPr="006841CA">
              <w:rPr>
                <w:color w:val="000000"/>
                <w:sz w:val="24"/>
                <w:szCs w:val="24"/>
              </w:rPr>
              <w:t>Бухгалтер</w:t>
            </w:r>
          </w:p>
        </w:tc>
        <w:tc>
          <w:tcPr>
            <w:tcW w:w="1993" w:type="dxa"/>
            <w:gridSpan w:val="2"/>
          </w:tcPr>
          <w:p w:rsidR="00097EE2" w:rsidRPr="006841CA" w:rsidRDefault="00097EE2" w:rsidP="006841CA">
            <w:pPr>
              <w:spacing w:line="240" w:lineRule="auto"/>
              <w:jc w:val="both"/>
              <w:rPr>
                <w:color w:val="000000"/>
                <w:sz w:val="24"/>
                <w:szCs w:val="24"/>
              </w:rPr>
            </w:pPr>
            <w:r w:rsidRPr="006841CA">
              <w:rPr>
                <w:color w:val="000000"/>
                <w:sz w:val="24"/>
                <w:szCs w:val="24"/>
              </w:rPr>
              <w:t>2</w:t>
            </w:r>
          </w:p>
        </w:tc>
        <w:tc>
          <w:tcPr>
            <w:tcW w:w="1999" w:type="dxa"/>
          </w:tcPr>
          <w:p w:rsidR="00097EE2" w:rsidRPr="006841CA" w:rsidRDefault="009B54FB" w:rsidP="006841CA">
            <w:pPr>
              <w:spacing w:line="240" w:lineRule="auto"/>
              <w:jc w:val="both"/>
              <w:rPr>
                <w:color w:val="000000"/>
                <w:sz w:val="24"/>
                <w:szCs w:val="24"/>
              </w:rPr>
            </w:pPr>
            <w:r w:rsidRPr="006841CA">
              <w:rPr>
                <w:color w:val="000000"/>
                <w:sz w:val="24"/>
                <w:szCs w:val="24"/>
              </w:rPr>
              <w:t>2</w:t>
            </w:r>
            <w:r w:rsidR="00097EE2" w:rsidRPr="006841CA">
              <w:rPr>
                <w:color w:val="000000"/>
                <w:sz w:val="24"/>
                <w:szCs w:val="24"/>
              </w:rPr>
              <w:t>5000</w:t>
            </w:r>
          </w:p>
        </w:tc>
        <w:tc>
          <w:tcPr>
            <w:tcW w:w="1994" w:type="dxa"/>
          </w:tcPr>
          <w:p w:rsidR="00097EE2" w:rsidRPr="006841CA" w:rsidRDefault="009B54FB" w:rsidP="006841CA">
            <w:pPr>
              <w:spacing w:line="240" w:lineRule="auto"/>
              <w:jc w:val="both"/>
              <w:rPr>
                <w:color w:val="000000"/>
                <w:sz w:val="24"/>
                <w:szCs w:val="24"/>
              </w:rPr>
            </w:pPr>
            <w:r w:rsidRPr="006841CA">
              <w:rPr>
                <w:color w:val="000000"/>
                <w:sz w:val="24"/>
                <w:szCs w:val="24"/>
              </w:rPr>
              <w:t>50000</w:t>
            </w:r>
          </w:p>
        </w:tc>
      </w:tr>
      <w:tr w:rsidR="00097EE2" w:rsidRPr="006841CA" w:rsidTr="006841CA">
        <w:trPr>
          <w:trHeight w:hRule="exact" w:val="340"/>
          <w:jc w:val="center"/>
        </w:trPr>
        <w:tc>
          <w:tcPr>
            <w:tcW w:w="3091" w:type="dxa"/>
          </w:tcPr>
          <w:p w:rsidR="00097EE2" w:rsidRPr="006841CA" w:rsidRDefault="00097EE2" w:rsidP="006841CA">
            <w:pPr>
              <w:spacing w:line="240" w:lineRule="auto"/>
              <w:jc w:val="both"/>
              <w:rPr>
                <w:color w:val="000000"/>
                <w:sz w:val="24"/>
                <w:szCs w:val="24"/>
              </w:rPr>
            </w:pPr>
            <w:r w:rsidRPr="006841CA">
              <w:rPr>
                <w:color w:val="000000"/>
                <w:sz w:val="24"/>
                <w:szCs w:val="24"/>
              </w:rPr>
              <w:t>Менеджер по туризму</w:t>
            </w:r>
          </w:p>
        </w:tc>
        <w:tc>
          <w:tcPr>
            <w:tcW w:w="1993" w:type="dxa"/>
            <w:gridSpan w:val="2"/>
          </w:tcPr>
          <w:p w:rsidR="00097EE2" w:rsidRPr="006841CA" w:rsidRDefault="00097EE2" w:rsidP="006841CA">
            <w:pPr>
              <w:spacing w:line="240" w:lineRule="auto"/>
              <w:jc w:val="both"/>
              <w:rPr>
                <w:color w:val="000000"/>
                <w:sz w:val="24"/>
                <w:szCs w:val="24"/>
              </w:rPr>
            </w:pPr>
            <w:r w:rsidRPr="006841CA">
              <w:rPr>
                <w:color w:val="000000"/>
                <w:sz w:val="24"/>
                <w:szCs w:val="24"/>
              </w:rPr>
              <w:t>3</w:t>
            </w:r>
          </w:p>
        </w:tc>
        <w:tc>
          <w:tcPr>
            <w:tcW w:w="1999" w:type="dxa"/>
          </w:tcPr>
          <w:p w:rsidR="00097EE2" w:rsidRPr="006841CA" w:rsidRDefault="009B54FB" w:rsidP="006841CA">
            <w:pPr>
              <w:spacing w:line="240" w:lineRule="auto"/>
              <w:jc w:val="both"/>
              <w:rPr>
                <w:color w:val="000000"/>
                <w:sz w:val="24"/>
                <w:szCs w:val="24"/>
              </w:rPr>
            </w:pPr>
            <w:r w:rsidRPr="006841CA">
              <w:rPr>
                <w:color w:val="000000"/>
                <w:sz w:val="24"/>
                <w:szCs w:val="24"/>
              </w:rPr>
              <w:t>15</w:t>
            </w:r>
            <w:r w:rsidR="00097EE2" w:rsidRPr="006841CA">
              <w:rPr>
                <w:color w:val="000000"/>
                <w:sz w:val="24"/>
                <w:szCs w:val="24"/>
              </w:rPr>
              <w:t>000</w:t>
            </w:r>
          </w:p>
        </w:tc>
        <w:tc>
          <w:tcPr>
            <w:tcW w:w="1994" w:type="dxa"/>
          </w:tcPr>
          <w:p w:rsidR="00097EE2" w:rsidRPr="006841CA" w:rsidRDefault="009B54FB" w:rsidP="006841CA">
            <w:pPr>
              <w:spacing w:line="240" w:lineRule="auto"/>
              <w:jc w:val="both"/>
              <w:rPr>
                <w:color w:val="000000"/>
                <w:sz w:val="24"/>
                <w:szCs w:val="24"/>
              </w:rPr>
            </w:pPr>
            <w:r w:rsidRPr="006841CA">
              <w:rPr>
                <w:color w:val="000000"/>
                <w:sz w:val="24"/>
                <w:szCs w:val="24"/>
              </w:rPr>
              <w:t>45</w:t>
            </w:r>
            <w:r w:rsidR="00097EE2" w:rsidRPr="006841CA">
              <w:rPr>
                <w:color w:val="000000"/>
                <w:sz w:val="24"/>
                <w:szCs w:val="24"/>
              </w:rPr>
              <w:t>000</w:t>
            </w:r>
          </w:p>
        </w:tc>
      </w:tr>
      <w:tr w:rsidR="00097EE2" w:rsidRPr="006841CA" w:rsidTr="006841CA">
        <w:trPr>
          <w:trHeight w:hRule="exact" w:val="340"/>
          <w:jc w:val="center"/>
        </w:trPr>
        <w:tc>
          <w:tcPr>
            <w:tcW w:w="3091" w:type="dxa"/>
          </w:tcPr>
          <w:p w:rsidR="00097EE2" w:rsidRPr="006841CA" w:rsidRDefault="00097EE2" w:rsidP="006841CA">
            <w:pPr>
              <w:spacing w:line="240" w:lineRule="auto"/>
              <w:jc w:val="both"/>
              <w:rPr>
                <w:color w:val="000000"/>
                <w:sz w:val="24"/>
                <w:szCs w:val="24"/>
              </w:rPr>
            </w:pPr>
            <w:r w:rsidRPr="006841CA">
              <w:rPr>
                <w:color w:val="000000"/>
                <w:sz w:val="24"/>
                <w:szCs w:val="24"/>
              </w:rPr>
              <w:t>Секретарь</w:t>
            </w:r>
          </w:p>
        </w:tc>
        <w:tc>
          <w:tcPr>
            <w:tcW w:w="1993" w:type="dxa"/>
            <w:gridSpan w:val="2"/>
          </w:tcPr>
          <w:p w:rsidR="00097EE2" w:rsidRPr="006841CA" w:rsidRDefault="00097EE2" w:rsidP="006841CA">
            <w:pPr>
              <w:spacing w:line="240" w:lineRule="auto"/>
              <w:jc w:val="both"/>
              <w:rPr>
                <w:color w:val="000000"/>
                <w:sz w:val="24"/>
                <w:szCs w:val="24"/>
              </w:rPr>
            </w:pPr>
            <w:r w:rsidRPr="006841CA">
              <w:rPr>
                <w:color w:val="000000"/>
                <w:sz w:val="24"/>
                <w:szCs w:val="24"/>
              </w:rPr>
              <w:t>1</w:t>
            </w:r>
          </w:p>
        </w:tc>
        <w:tc>
          <w:tcPr>
            <w:tcW w:w="1999" w:type="dxa"/>
          </w:tcPr>
          <w:p w:rsidR="00097EE2" w:rsidRPr="006841CA" w:rsidRDefault="009B54FB" w:rsidP="006841CA">
            <w:pPr>
              <w:spacing w:line="240" w:lineRule="auto"/>
              <w:jc w:val="both"/>
              <w:rPr>
                <w:color w:val="000000"/>
                <w:sz w:val="24"/>
                <w:szCs w:val="24"/>
              </w:rPr>
            </w:pPr>
            <w:r w:rsidRPr="006841CA">
              <w:rPr>
                <w:color w:val="000000"/>
                <w:sz w:val="24"/>
                <w:szCs w:val="24"/>
              </w:rPr>
              <w:t>100</w:t>
            </w:r>
            <w:r w:rsidR="00097EE2" w:rsidRPr="006841CA">
              <w:rPr>
                <w:color w:val="000000"/>
                <w:sz w:val="24"/>
                <w:szCs w:val="24"/>
              </w:rPr>
              <w:t>00</w:t>
            </w:r>
          </w:p>
        </w:tc>
        <w:tc>
          <w:tcPr>
            <w:tcW w:w="1994" w:type="dxa"/>
          </w:tcPr>
          <w:p w:rsidR="00097EE2" w:rsidRPr="006841CA" w:rsidRDefault="009B54FB" w:rsidP="006841CA">
            <w:pPr>
              <w:spacing w:line="240" w:lineRule="auto"/>
              <w:jc w:val="both"/>
              <w:rPr>
                <w:color w:val="000000"/>
                <w:sz w:val="24"/>
                <w:szCs w:val="24"/>
              </w:rPr>
            </w:pPr>
            <w:r w:rsidRPr="006841CA">
              <w:rPr>
                <w:color w:val="000000"/>
                <w:sz w:val="24"/>
                <w:szCs w:val="24"/>
              </w:rPr>
              <w:t>100</w:t>
            </w:r>
            <w:r w:rsidR="00097EE2" w:rsidRPr="006841CA">
              <w:rPr>
                <w:color w:val="000000"/>
                <w:sz w:val="24"/>
                <w:szCs w:val="24"/>
              </w:rPr>
              <w:t>00</w:t>
            </w:r>
          </w:p>
        </w:tc>
      </w:tr>
      <w:tr w:rsidR="00097EE2" w:rsidRPr="006841CA" w:rsidTr="006841CA">
        <w:trPr>
          <w:trHeight w:hRule="exact" w:val="340"/>
          <w:jc w:val="center"/>
        </w:trPr>
        <w:tc>
          <w:tcPr>
            <w:tcW w:w="3091" w:type="dxa"/>
          </w:tcPr>
          <w:p w:rsidR="00097EE2" w:rsidRPr="006841CA" w:rsidRDefault="00097EE2" w:rsidP="006841CA">
            <w:pPr>
              <w:spacing w:line="240" w:lineRule="auto"/>
              <w:jc w:val="both"/>
              <w:rPr>
                <w:color w:val="000000"/>
                <w:sz w:val="24"/>
                <w:szCs w:val="24"/>
              </w:rPr>
            </w:pPr>
            <w:r w:rsidRPr="006841CA">
              <w:rPr>
                <w:color w:val="000000"/>
                <w:sz w:val="24"/>
                <w:szCs w:val="24"/>
              </w:rPr>
              <w:t>Охранник</w:t>
            </w:r>
          </w:p>
        </w:tc>
        <w:tc>
          <w:tcPr>
            <w:tcW w:w="1993" w:type="dxa"/>
            <w:gridSpan w:val="2"/>
          </w:tcPr>
          <w:p w:rsidR="00097EE2" w:rsidRPr="006841CA" w:rsidRDefault="00097EE2" w:rsidP="006841CA">
            <w:pPr>
              <w:spacing w:line="240" w:lineRule="auto"/>
              <w:jc w:val="both"/>
              <w:rPr>
                <w:color w:val="000000"/>
                <w:sz w:val="24"/>
                <w:szCs w:val="24"/>
              </w:rPr>
            </w:pPr>
            <w:r w:rsidRPr="006841CA">
              <w:rPr>
                <w:color w:val="000000"/>
                <w:sz w:val="24"/>
                <w:szCs w:val="24"/>
              </w:rPr>
              <w:t>1</w:t>
            </w:r>
          </w:p>
        </w:tc>
        <w:tc>
          <w:tcPr>
            <w:tcW w:w="1999" w:type="dxa"/>
          </w:tcPr>
          <w:p w:rsidR="00097EE2" w:rsidRPr="006841CA" w:rsidRDefault="009B54FB" w:rsidP="006841CA">
            <w:pPr>
              <w:spacing w:line="240" w:lineRule="auto"/>
              <w:jc w:val="both"/>
              <w:rPr>
                <w:color w:val="000000"/>
                <w:sz w:val="24"/>
                <w:szCs w:val="24"/>
              </w:rPr>
            </w:pPr>
            <w:r w:rsidRPr="006841CA">
              <w:rPr>
                <w:color w:val="000000"/>
                <w:sz w:val="24"/>
                <w:szCs w:val="24"/>
              </w:rPr>
              <w:t>7</w:t>
            </w:r>
            <w:r w:rsidR="00097EE2" w:rsidRPr="006841CA">
              <w:rPr>
                <w:color w:val="000000"/>
                <w:sz w:val="24"/>
                <w:szCs w:val="24"/>
              </w:rPr>
              <w:t>500</w:t>
            </w:r>
          </w:p>
        </w:tc>
        <w:tc>
          <w:tcPr>
            <w:tcW w:w="1994" w:type="dxa"/>
          </w:tcPr>
          <w:p w:rsidR="00097EE2" w:rsidRPr="006841CA" w:rsidRDefault="009B54FB" w:rsidP="006841CA">
            <w:pPr>
              <w:spacing w:line="240" w:lineRule="auto"/>
              <w:jc w:val="both"/>
              <w:rPr>
                <w:color w:val="000000"/>
                <w:sz w:val="24"/>
                <w:szCs w:val="24"/>
              </w:rPr>
            </w:pPr>
            <w:r w:rsidRPr="006841CA">
              <w:rPr>
                <w:color w:val="000000"/>
                <w:sz w:val="24"/>
                <w:szCs w:val="24"/>
              </w:rPr>
              <w:t>7</w:t>
            </w:r>
            <w:r w:rsidR="00097EE2" w:rsidRPr="006841CA">
              <w:rPr>
                <w:color w:val="000000"/>
                <w:sz w:val="24"/>
                <w:szCs w:val="24"/>
              </w:rPr>
              <w:t>500</w:t>
            </w:r>
          </w:p>
        </w:tc>
      </w:tr>
      <w:tr w:rsidR="00097EE2" w:rsidRPr="006841CA" w:rsidTr="006841CA">
        <w:trPr>
          <w:trHeight w:hRule="exact" w:val="340"/>
          <w:jc w:val="center"/>
        </w:trPr>
        <w:tc>
          <w:tcPr>
            <w:tcW w:w="3091" w:type="dxa"/>
          </w:tcPr>
          <w:p w:rsidR="00097EE2" w:rsidRPr="006841CA" w:rsidRDefault="00097EE2" w:rsidP="006841CA">
            <w:pPr>
              <w:spacing w:line="240" w:lineRule="auto"/>
              <w:jc w:val="both"/>
              <w:rPr>
                <w:color w:val="000000"/>
                <w:sz w:val="24"/>
                <w:szCs w:val="24"/>
              </w:rPr>
            </w:pPr>
            <w:r w:rsidRPr="006841CA">
              <w:rPr>
                <w:color w:val="000000"/>
                <w:sz w:val="24"/>
                <w:szCs w:val="24"/>
              </w:rPr>
              <w:t>Уборщица</w:t>
            </w:r>
          </w:p>
        </w:tc>
        <w:tc>
          <w:tcPr>
            <w:tcW w:w="1993" w:type="dxa"/>
            <w:gridSpan w:val="2"/>
          </w:tcPr>
          <w:p w:rsidR="00097EE2" w:rsidRPr="006841CA" w:rsidRDefault="00097EE2" w:rsidP="006841CA">
            <w:pPr>
              <w:spacing w:line="240" w:lineRule="auto"/>
              <w:jc w:val="both"/>
              <w:rPr>
                <w:color w:val="000000"/>
                <w:sz w:val="24"/>
                <w:szCs w:val="24"/>
              </w:rPr>
            </w:pPr>
            <w:r w:rsidRPr="006841CA">
              <w:rPr>
                <w:color w:val="000000"/>
                <w:sz w:val="24"/>
                <w:szCs w:val="24"/>
              </w:rPr>
              <w:t>1</w:t>
            </w:r>
          </w:p>
        </w:tc>
        <w:tc>
          <w:tcPr>
            <w:tcW w:w="1999" w:type="dxa"/>
          </w:tcPr>
          <w:p w:rsidR="00097EE2" w:rsidRPr="006841CA" w:rsidRDefault="00097EE2" w:rsidP="006841CA">
            <w:pPr>
              <w:spacing w:line="240" w:lineRule="auto"/>
              <w:jc w:val="both"/>
              <w:rPr>
                <w:color w:val="000000"/>
                <w:sz w:val="24"/>
                <w:szCs w:val="24"/>
              </w:rPr>
            </w:pPr>
            <w:r w:rsidRPr="006841CA">
              <w:rPr>
                <w:color w:val="000000"/>
                <w:sz w:val="24"/>
                <w:szCs w:val="24"/>
              </w:rPr>
              <w:t>4330</w:t>
            </w:r>
          </w:p>
        </w:tc>
        <w:tc>
          <w:tcPr>
            <w:tcW w:w="1994" w:type="dxa"/>
          </w:tcPr>
          <w:p w:rsidR="00097EE2" w:rsidRPr="006841CA" w:rsidRDefault="00097EE2" w:rsidP="006841CA">
            <w:pPr>
              <w:spacing w:line="240" w:lineRule="auto"/>
              <w:jc w:val="both"/>
              <w:rPr>
                <w:color w:val="000000"/>
                <w:sz w:val="24"/>
                <w:szCs w:val="24"/>
              </w:rPr>
            </w:pPr>
            <w:r w:rsidRPr="006841CA">
              <w:rPr>
                <w:color w:val="000000"/>
                <w:sz w:val="24"/>
                <w:szCs w:val="24"/>
              </w:rPr>
              <w:t>4330</w:t>
            </w:r>
          </w:p>
        </w:tc>
      </w:tr>
      <w:tr w:rsidR="00097EE2" w:rsidRPr="006841CA" w:rsidTr="006841CA">
        <w:trPr>
          <w:jc w:val="center"/>
        </w:trPr>
        <w:tc>
          <w:tcPr>
            <w:tcW w:w="3101" w:type="dxa"/>
            <w:gridSpan w:val="2"/>
          </w:tcPr>
          <w:p w:rsidR="00097EE2" w:rsidRPr="006841CA" w:rsidRDefault="00097EE2" w:rsidP="006841CA">
            <w:pPr>
              <w:spacing w:line="240" w:lineRule="auto"/>
              <w:jc w:val="both"/>
              <w:rPr>
                <w:bCs/>
                <w:color w:val="000000"/>
                <w:sz w:val="24"/>
                <w:szCs w:val="24"/>
              </w:rPr>
            </w:pPr>
            <w:r w:rsidRPr="006841CA">
              <w:rPr>
                <w:bCs/>
                <w:color w:val="000000"/>
                <w:sz w:val="24"/>
                <w:szCs w:val="24"/>
              </w:rPr>
              <w:t>Итого:</w:t>
            </w:r>
          </w:p>
        </w:tc>
        <w:tc>
          <w:tcPr>
            <w:tcW w:w="1983" w:type="dxa"/>
          </w:tcPr>
          <w:p w:rsidR="00097EE2" w:rsidRPr="006841CA" w:rsidRDefault="00097EE2" w:rsidP="006841CA">
            <w:pPr>
              <w:spacing w:line="240" w:lineRule="auto"/>
              <w:jc w:val="both"/>
              <w:rPr>
                <w:bCs/>
                <w:color w:val="000000"/>
                <w:sz w:val="24"/>
                <w:szCs w:val="24"/>
                <w:lang w:val="en-US"/>
              </w:rPr>
            </w:pPr>
            <w:r w:rsidRPr="006841CA">
              <w:rPr>
                <w:bCs/>
                <w:color w:val="000000"/>
                <w:sz w:val="24"/>
                <w:szCs w:val="24"/>
                <w:lang w:val="en-US"/>
              </w:rPr>
              <w:t>10</w:t>
            </w:r>
          </w:p>
        </w:tc>
        <w:tc>
          <w:tcPr>
            <w:tcW w:w="1999" w:type="dxa"/>
          </w:tcPr>
          <w:p w:rsidR="00097EE2" w:rsidRPr="006841CA" w:rsidRDefault="00097EE2" w:rsidP="006841CA">
            <w:pPr>
              <w:spacing w:line="240" w:lineRule="auto"/>
              <w:jc w:val="both"/>
              <w:rPr>
                <w:b/>
                <w:bCs/>
                <w:color w:val="000000"/>
                <w:sz w:val="24"/>
                <w:szCs w:val="24"/>
              </w:rPr>
            </w:pPr>
          </w:p>
        </w:tc>
        <w:tc>
          <w:tcPr>
            <w:tcW w:w="1994" w:type="dxa"/>
          </w:tcPr>
          <w:p w:rsidR="00097EE2" w:rsidRPr="006841CA" w:rsidRDefault="009B54FB" w:rsidP="006841CA">
            <w:pPr>
              <w:spacing w:line="240" w:lineRule="auto"/>
              <w:jc w:val="both"/>
              <w:rPr>
                <w:color w:val="000000"/>
                <w:sz w:val="24"/>
                <w:szCs w:val="24"/>
              </w:rPr>
            </w:pPr>
            <w:r w:rsidRPr="006841CA">
              <w:rPr>
                <w:color w:val="000000"/>
                <w:sz w:val="24"/>
                <w:szCs w:val="24"/>
              </w:rPr>
              <w:t>1768</w:t>
            </w:r>
            <w:r w:rsidR="00097EE2" w:rsidRPr="006841CA">
              <w:rPr>
                <w:color w:val="000000"/>
                <w:sz w:val="24"/>
                <w:szCs w:val="24"/>
              </w:rPr>
              <w:t>30</w:t>
            </w:r>
            <w:r w:rsidR="000F6DFA" w:rsidRPr="006841CA">
              <w:rPr>
                <w:color w:val="000000"/>
                <w:sz w:val="24"/>
                <w:szCs w:val="24"/>
              </w:rPr>
              <w:fldChar w:fldCharType="begin"/>
            </w:r>
            <w:r w:rsidR="00097EE2" w:rsidRPr="006841CA">
              <w:rPr>
                <w:color w:val="000000"/>
                <w:sz w:val="24"/>
                <w:szCs w:val="24"/>
              </w:rPr>
              <w:instrText xml:space="preserve"> =SUM(ABOVE) </w:instrText>
            </w:r>
            <w:r w:rsidR="000F6DFA" w:rsidRPr="006841CA">
              <w:rPr>
                <w:color w:val="000000"/>
                <w:sz w:val="24"/>
                <w:szCs w:val="24"/>
              </w:rPr>
              <w:fldChar w:fldCharType="end"/>
            </w:r>
          </w:p>
        </w:tc>
      </w:tr>
    </w:tbl>
    <w:p w:rsidR="00097EE2" w:rsidRDefault="00097EE2" w:rsidP="001C2DB7">
      <w:pPr>
        <w:jc w:val="both"/>
        <w:rPr>
          <w:color w:val="000000"/>
          <w:sz w:val="24"/>
          <w:szCs w:val="24"/>
        </w:rPr>
      </w:pPr>
      <w:r>
        <w:rPr>
          <w:color w:val="000000"/>
          <w:sz w:val="24"/>
          <w:szCs w:val="24"/>
        </w:rPr>
        <w:t xml:space="preserve"> </w:t>
      </w:r>
      <w:r>
        <w:rPr>
          <w:color w:val="000000"/>
          <w:sz w:val="24"/>
          <w:szCs w:val="24"/>
        </w:rPr>
        <w:tab/>
      </w:r>
    </w:p>
    <w:p w:rsidR="00097EE2" w:rsidRPr="00D91344" w:rsidRDefault="006841CA" w:rsidP="006841CA">
      <w:pPr>
        <w:ind w:firstLine="709"/>
        <w:jc w:val="both"/>
        <w:rPr>
          <w:color w:val="000000"/>
          <w:sz w:val="24"/>
          <w:szCs w:val="24"/>
        </w:rPr>
      </w:pPr>
      <w:r>
        <w:rPr>
          <w:color w:val="000000"/>
        </w:rPr>
        <w:t>У</w:t>
      </w:r>
      <w:r w:rsidR="00097EE2" w:rsidRPr="000169E2">
        <w:rPr>
          <w:color w:val="000000"/>
        </w:rPr>
        <w:t>спех в бизнесе почти полностью предопределяется умением менеджера работать с коллегами, его личными качествами, способностью эффективно руководить людьми. Здесь особенно важны: способность менеджера организовать работу коллектива оптимальным образом, умение общаться с каждым сотрудником на основе современных требований и найти в каждом конкретном случае необходимый инструмент воздействия на человека в целях решения стоящих задач.</w:t>
      </w:r>
    </w:p>
    <w:p w:rsidR="00097EE2" w:rsidRPr="000169E2" w:rsidRDefault="00097EE2" w:rsidP="006841CA">
      <w:pPr>
        <w:ind w:firstLine="709"/>
        <w:jc w:val="both"/>
        <w:rPr>
          <w:color w:val="000000"/>
        </w:rPr>
      </w:pPr>
      <w:r w:rsidRPr="000169E2">
        <w:rPr>
          <w:color w:val="000000"/>
        </w:rPr>
        <w:t>Взаимоотношения между сотрудниками строго регламентированы, права и обязанности четко установлены,</w:t>
      </w:r>
      <w:r w:rsidRPr="000169E2">
        <w:rPr>
          <w:color w:val="000000"/>
          <w:spacing w:val="-4"/>
        </w:rPr>
        <w:t xml:space="preserve"> каждый сотрудник знает, кому он подчинен и от кого может получить приказания</w:t>
      </w:r>
      <w:r w:rsidRPr="000169E2">
        <w:rPr>
          <w:color w:val="000000"/>
        </w:rPr>
        <w:t>.. Реализовано</w:t>
      </w:r>
      <w:r w:rsidRPr="000169E2">
        <w:rPr>
          <w:color w:val="000000"/>
          <w:spacing w:val="-4"/>
        </w:rPr>
        <w:t xml:space="preserve"> обеспечение ответственности каждого работника за результаты своего труда. </w:t>
      </w:r>
      <w:r w:rsidRPr="000169E2">
        <w:rPr>
          <w:color w:val="000000"/>
        </w:rPr>
        <w:t>Материальное вознаграждение включает в себя оклад и ежемесячную премию по результатам работы.</w:t>
      </w:r>
    </w:p>
    <w:p w:rsidR="00097EE2" w:rsidRPr="000169E2" w:rsidRDefault="00097EE2" w:rsidP="006841CA">
      <w:pPr>
        <w:ind w:firstLine="709"/>
        <w:jc w:val="both"/>
        <w:rPr>
          <w:color w:val="000000"/>
          <w:szCs w:val="28"/>
        </w:rPr>
      </w:pPr>
      <w:r w:rsidRPr="000169E2">
        <w:rPr>
          <w:color w:val="000000"/>
          <w:szCs w:val="28"/>
        </w:rPr>
        <w:t>Подбор персонала осуществляется с учетом следующих требований:</w:t>
      </w:r>
    </w:p>
    <w:p w:rsidR="00097EE2" w:rsidRPr="000169E2" w:rsidRDefault="006841CA" w:rsidP="006841CA">
      <w:pPr>
        <w:ind w:firstLine="709"/>
        <w:jc w:val="both"/>
        <w:rPr>
          <w:color w:val="000000"/>
          <w:szCs w:val="28"/>
        </w:rPr>
      </w:pPr>
      <w:r>
        <w:rPr>
          <w:color w:val="000000"/>
          <w:szCs w:val="28"/>
        </w:rPr>
        <w:t xml:space="preserve">– </w:t>
      </w:r>
      <w:r w:rsidR="00097EE2" w:rsidRPr="000169E2">
        <w:rPr>
          <w:color w:val="000000"/>
          <w:szCs w:val="28"/>
        </w:rPr>
        <w:t>наличие профессиональной подготовки и квалификации по данной специальности;</w:t>
      </w:r>
    </w:p>
    <w:p w:rsidR="00097EE2" w:rsidRPr="000169E2" w:rsidRDefault="006841CA" w:rsidP="006841CA">
      <w:pPr>
        <w:ind w:firstLine="709"/>
        <w:jc w:val="both"/>
        <w:rPr>
          <w:color w:val="000000"/>
          <w:szCs w:val="28"/>
        </w:rPr>
      </w:pPr>
      <w:r>
        <w:rPr>
          <w:color w:val="000000"/>
          <w:szCs w:val="28"/>
        </w:rPr>
        <w:t xml:space="preserve">– </w:t>
      </w:r>
      <w:r w:rsidR="00097EE2" w:rsidRPr="000169E2">
        <w:rPr>
          <w:color w:val="000000"/>
          <w:szCs w:val="28"/>
        </w:rPr>
        <w:t>наличие опыта работы на аналогичных предприятиях обслуживания;</w:t>
      </w:r>
    </w:p>
    <w:p w:rsidR="00097EE2" w:rsidRPr="000169E2" w:rsidRDefault="006841CA" w:rsidP="006841CA">
      <w:pPr>
        <w:ind w:firstLine="709"/>
        <w:jc w:val="both"/>
        <w:rPr>
          <w:color w:val="000000"/>
          <w:szCs w:val="28"/>
        </w:rPr>
      </w:pPr>
      <w:r>
        <w:rPr>
          <w:color w:val="000000"/>
          <w:szCs w:val="28"/>
        </w:rPr>
        <w:t xml:space="preserve">– </w:t>
      </w:r>
      <w:r w:rsidR="00097EE2" w:rsidRPr="000169E2">
        <w:rPr>
          <w:color w:val="000000"/>
          <w:szCs w:val="28"/>
        </w:rPr>
        <w:t>коммуникабельность, умение работать с клиентами;</w:t>
      </w:r>
    </w:p>
    <w:p w:rsidR="00097EE2" w:rsidRDefault="006841CA" w:rsidP="006841CA">
      <w:pPr>
        <w:ind w:firstLine="709"/>
        <w:jc w:val="both"/>
        <w:rPr>
          <w:color w:val="000000"/>
          <w:szCs w:val="28"/>
        </w:rPr>
      </w:pPr>
      <w:r>
        <w:rPr>
          <w:color w:val="000000"/>
          <w:szCs w:val="28"/>
        </w:rPr>
        <w:t xml:space="preserve">– </w:t>
      </w:r>
      <w:r w:rsidR="00097EE2" w:rsidRPr="000169E2">
        <w:rPr>
          <w:color w:val="000000"/>
          <w:szCs w:val="28"/>
        </w:rPr>
        <w:t>знание нормативных документов, регламентирующих работу в сфере туризма.</w:t>
      </w:r>
    </w:p>
    <w:p w:rsidR="006841CA" w:rsidRPr="000169E2" w:rsidRDefault="006841CA" w:rsidP="006841CA">
      <w:pPr>
        <w:tabs>
          <w:tab w:val="left" w:pos="3840"/>
        </w:tabs>
        <w:jc w:val="both"/>
        <w:rPr>
          <w:color w:val="000000"/>
          <w:szCs w:val="28"/>
        </w:rPr>
      </w:pPr>
      <w:r>
        <w:rPr>
          <w:color w:val="000000"/>
          <w:szCs w:val="28"/>
        </w:rPr>
        <w:lastRenderedPageBreak/>
        <w:t>Рис. 1.</w:t>
      </w:r>
      <w:r w:rsidRPr="000169E2">
        <w:rPr>
          <w:color w:val="000000"/>
          <w:szCs w:val="28"/>
        </w:rPr>
        <w:t xml:space="preserve"> Организационная структура туристического агентства</w:t>
      </w:r>
    </w:p>
    <w:p w:rsidR="00097EE2" w:rsidRPr="000169E2" w:rsidRDefault="000F6DFA" w:rsidP="001C2DB7">
      <w:pPr>
        <w:jc w:val="both"/>
        <w:rPr>
          <w:color w:val="000000"/>
          <w:sz w:val="24"/>
          <w:szCs w:val="24"/>
        </w:rPr>
      </w:pPr>
      <w:r w:rsidRPr="000F6DFA">
        <w:rPr>
          <w:noProof/>
          <w:color w:val="000000"/>
        </w:rPr>
        <w:pict>
          <v:rect id="_x0000_s1098" style="position:absolute;left:0;text-align:left;margin-left:330.05pt;margin-top:14pt;width:96.05pt;height:26.4pt;z-index:251665408" o:allowincell="f">
            <v:textbox style="mso-next-textbox:#_x0000_s1098" inset="0,0,0,0">
              <w:txbxContent>
                <w:p w:rsidR="00727CC2" w:rsidRPr="00F25099" w:rsidRDefault="00727CC2" w:rsidP="00097EE2">
                  <w:pPr>
                    <w:jc w:val="center"/>
                    <w:rPr>
                      <w:sz w:val="24"/>
                      <w:szCs w:val="24"/>
                    </w:rPr>
                  </w:pPr>
                  <w:r>
                    <w:rPr>
                      <w:sz w:val="24"/>
                      <w:szCs w:val="24"/>
                    </w:rPr>
                    <w:t>Секретарь</w:t>
                  </w:r>
                </w:p>
              </w:txbxContent>
            </v:textbox>
          </v:rect>
        </w:pict>
      </w:r>
      <w:r w:rsidRPr="000F6DFA">
        <w:rPr>
          <w:noProof/>
          <w:color w:val="000000"/>
        </w:rPr>
        <w:pict>
          <v:rect id="_x0000_s1093" style="position:absolute;left:0;text-align:left;margin-left:174.05pt;margin-top:17.6pt;width:96.05pt;height:26pt;z-index:251660288" o:allowincell="f">
            <v:textbox style="mso-next-textbox:#_x0000_s1093" inset="0,0,0,0">
              <w:txbxContent>
                <w:p w:rsidR="00727CC2" w:rsidRPr="00F25099" w:rsidRDefault="00727CC2" w:rsidP="00097EE2">
                  <w:pPr>
                    <w:jc w:val="center"/>
                    <w:rPr>
                      <w:sz w:val="24"/>
                      <w:szCs w:val="24"/>
                    </w:rPr>
                  </w:pPr>
                  <w:r>
                    <w:rPr>
                      <w:sz w:val="24"/>
                      <w:szCs w:val="24"/>
                    </w:rPr>
                    <w:t>Управляющий</w:t>
                  </w:r>
                </w:p>
              </w:txbxContent>
            </v:textbox>
          </v:rect>
        </w:pict>
      </w:r>
    </w:p>
    <w:p w:rsidR="00097EE2" w:rsidRPr="000169E2" w:rsidRDefault="000F6DFA" w:rsidP="001C2DB7">
      <w:pPr>
        <w:jc w:val="both"/>
        <w:rPr>
          <w:color w:val="000000"/>
          <w:sz w:val="24"/>
          <w:szCs w:val="24"/>
        </w:rPr>
      </w:pPr>
      <w:r w:rsidRPr="000F6DFA">
        <w:rPr>
          <w:noProof/>
          <w:color w:val="000000"/>
        </w:rPr>
        <w:pict>
          <v:line id="_x0000_s1103" style="position:absolute;left:0;text-align:left;z-index:251670528" from="270.05pt,4.8pt" to="330.05pt,4.8pt" o:allowincell="f"/>
        </w:pict>
      </w:r>
    </w:p>
    <w:p w:rsidR="00097EE2" w:rsidRPr="000169E2" w:rsidRDefault="000F6DFA" w:rsidP="001C2DB7">
      <w:pPr>
        <w:jc w:val="both"/>
        <w:rPr>
          <w:color w:val="000000"/>
          <w:sz w:val="24"/>
          <w:szCs w:val="24"/>
        </w:rPr>
      </w:pPr>
      <w:r w:rsidRPr="000F6DFA">
        <w:rPr>
          <w:noProof/>
          <w:color w:val="000000"/>
        </w:rPr>
        <w:pict>
          <v:line id="_x0000_s1100" style="position:absolute;left:0;text-align:left;z-index:251667456" from="222.05pt,1.6pt" to="222.05pt,31.6pt" o:allowincell="f"/>
        </w:pict>
      </w:r>
    </w:p>
    <w:p w:rsidR="00097EE2" w:rsidRPr="000169E2" w:rsidRDefault="000F6DFA" w:rsidP="001C2DB7">
      <w:pPr>
        <w:jc w:val="both"/>
        <w:rPr>
          <w:color w:val="000000"/>
          <w:sz w:val="24"/>
          <w:szCs w:val="24"/>
        </w:rPr>
      </w:pPr>
      <w:r w:rsidRPr="000F6DFA">
        <w:rPr>
          <w:noProof/>
          <w:color w:val="000000"/>
        </w:rPr>
        <w:pict>
          <v:rect id="_x0000_s1096" style="position:absolute;left:0;text-align:left;margin-left:312.05pt;margin-top:10.4pt;width:132pt;height:24pt;z-index:251663360" o:allowincell="f">
            <v:textbox style="mso-next-textbox:#_x0000_s1096" inset="0,0,0,0">
              <w:txbxContent>
                <w:p w:rsidR="00727CC2" w:rsidRDefault="00727CC2" w:rsidP="00097EE2">
                  <w:pPr>
                    <w:jc w:val="center"/>
                  </w:pPr>
                  <w:r>
                    <w:rPr>
                      <w:sz w:val="24"/>
                      <w:szCs w:val="24"/>
                    </w:rPr>
                    <w:t>Менеджеры по туризму</w:t>
                  </w:r>
                </w:p>
              </w:txbxContent>
            </v:textbox>
          </v:rect>
        </w:pict>
      </w:r>
      <w:r w:rsidRPr="000F6DFA">
        <w:rPr>
          <w:noProof/>
          <w:color w:val="000000"/>
        </w:rPr>
        <w:pict>
          <v:rect id="_x0000_s1095" style="position:absolute;left:0;text-align:left;margin-left:30.05pt;margin-top:10.4pt;width:96.05pt;height:26.8pt;z-index:251662336" o:allowincell="f">
            <v:textbox style="mso-next-textbox:#_x0000_s1095" inset="0,0,0,0">
              <w:txbxContent>
                <w:p w:rsidR="00727CC2" w:rsidRPr="00E418A8" w:rsidRDefault="00727CC2" w:rsidP="00097EE2">
                  <w:pPr>
                    <w:jc w:val="center"/>
                  </w:pPr>
                  <w:r>
                    <w:rPr>
                      <w:sz w:val="24"/>
                      <w:szCs w:val="24"/>
                    </w:rPr>
                    <w:t>Бухгалтерия</w:t>
                  </w:r>
                </w:p>
              </w:txbxContent>
            </v:textbox>
          </v:rect>
        </w:pict>
      </w:r>
      <w:r w:rsidRPr="000F6DFA">
        <w:rPr>
          <w:noProof/>
          <w:color w:val="000000"/>
        </w:rPr>
        <w:pict>
          <v:rect id="_x0000_s1094" style="position:absolute;left:0;text-align:left;margin-left:168.05pt;margin-top:10.4pt;width:108.05pt;height:25.2pt;z-index:251661312" o:allowincell="f">
            <v:textbox style="mso-next-textbox:#_x0000_s1094" inset="0,0,0,0">
              <w:txbxContent>
                <w:p w:rsidR="00727CC2" w:rsidRPr="00F25099" w:rsidRDefault="00727CC2" w:rsidP="00097EE2">
                  <w:pPr>
                    <w:jc w:val="center"/>
                    <w:rPr>
                      <w:sz w:val="24"/>
                      <w:szCs w:val="24"/>
                    </w:rPr>
                  </w:pPr>
                  <w:r>
                    <w:rPr>
                      <w:sz w:val="24"/>
                      <w:szCs w:val="24"/>
                    </w:rPr>
                    <w:t>Администратор</w:t>
                  </w:r>
                </w:p>
              </w:txbxContent>
            </v:textbox>
          </v:rect>
        </w:pict>
      </w:r>
    </w:p>
    <w:p w:rsidR="00097EE2" w:rsidRPr="000169E2" w:rsidRDefault="000F6DFA" w:rsidP="001C2DB7">
      <w:pPr>
        <w:jc w:val="both"/>
        <w:rPr>
          <w:color w:val="000000"/>
          <w:sz w:val="24"/>
          <w:szCs w:val="24"/>
        </w:rPr>
      </w:pPr>
      <w:r w:rsidRPr="000F6DFA">
        <w:rPr>
          <w:noProof/>
          <w:color w:val="000000"/>
        </w:rPr>
        <w:pict>
          <v:shapetype id="_x0000_t32" coordsize="21600,21600" o:spt="32" o:oned="t" path="m,l21600,21600e" filled="f">
            <v:path arrowok="t" fillok="f" o:connecttype="none"/>
            <o:lock v:ext="edit" shapetype="t"/>
          </v:shapetype>
          <v:shape id="_x0000_s1105" type="#_x0000_t32" style="position:absolute;left:0;text-align:left;margin-left:248.7pt;margin-top:14.9pt;width:42pt;height:33.3pt;z-index:251672576" o:connectortype="straight"/>
        </w:pict>
      </w:r>
      <w:r w:rsidRPr="000F6DFA">
        <w:rPr>
          <w:noProof/>
          <w:color w:val="000000"/>
        </w:rPr>
        <w:pict>
          <v:line id="_x0000_s1101" style="position:absolute;left:0;text-align:left;flip:x;z-index:251668480" from="156.8pt,13.2pt" to="216.8pt,49.2pt" o:allowincell="f"/>
        </w:pict>
      </w:r>
      <w:r w:rsidRPr="000F6DFA">
        <w:rPr>
          <w:noProof/>
          <w:color w:val="000000"/>
        </w:rPr>
        <w:pict>
          <v:line id="_x0000_s1104" style="position:absolute;left:0;text-align:left;z-index:251671552" from="276.05pt,1.2pt" to="312.05pt,1.2pt" o:allowincell="f"/>
        </w:pict>
      </w:r>
      <w:r w:rsidRPr="000F6DFA">
        <w:rPr>
          <w:noProof/>
          <w:color w:val="000000"/>
        </w:rPr>
        <w:pict>
          <v:line id="_x0000_s1102" style="position:absolute;left:0;text-align:left;flip:x;z-index:251669504" from="126.05pt,1.2pt" to="168.05pt,1.2pt" o:allowincell="f"/>
        </w:pict>
      </w:r>
    </w:p>
    <w:p w:rsidR="00097EE2" w:rsidRPr="000169E2" w:rsidRDefault="00097EE2" w:rsidP="001C2DB7">
      <w:pPr>
        <w:jc w:val="both"/>
        <w:rPr>
          <w:color w:val="000000"/>
          <w:sz w:val="24"/>
          <w:szCs w:val="24"/>
        </w:rPr>
      </w:pPr>
    </w:p>
    <w:p w:rsidR="00097EE2" w:rsidRPr="000169E2" w:rsidRDefault="000F6DFA" w:rsidP="001C2DB7">
      <w:pPr>
        <w:jc w:val="both"/>
        <w:rPr>
          <w:color w:val="000000"/>
          <w:sz w:val="24"/>
          <w:szCs w:val="24"/>
        </w:rPr>
      </w:pPr>
      <w:r w:rsidRPr="000F6DFA">
        <w:rPr>
          <w:noProof/>
          <w:color w:val="000000"/>
        </w:rPr>
        <w:pict>
          <v:rect id="_x0000_s1099" style="position:absolute;left:0;text-align:left;margin-left:234.05pt;margin-top:6.8pt;width:96.05pt;height:26pt;z-index:251666432" o:allowincell="f">
            <v:textbox style="mso-next-textbox:#_x0000_s1099" inset="0,0,0,0">
              <w:txbxContent>
                <w:p w:rsidR="00727CC2" w:rsidRPr="00F25099" w:rsidRDefault="00727CC2" w:rsidP="00097EE2">
                  <w:pPr>
                    <w:jc w:val="center"/>
                    <w:rPr>
                      <w:sz w:val="24"/>
                      <w:szCs w:val="24"/>
                    </w:rPr>
                  </w:pPr>
                  <w:r>
                    <w:rPr>
                      <w:sz w:val="24"/>
                      <w:szCs w:val="24"/>
                    </w:rPr>
                    <w:t>Уборщица</w:t>
                  </w:r>
                </w:p>
              </w:txbxContent>
            </v:textbox>
          </v:rect>
        </w:pict>
      </w:r>
      <w:r w:rsidRPr="000F6DFA">
        <w:rPr>
          <w:noProof/>
          <w:color w:val="000000"/>
        </w:rPr>
        <w:pict>
          <v:rect id="_x0000_s1097" style="position:absolute;left:0;text-align:left;margin-left:114.05pt;margin-top:6.8pt;width:96.05pt;height:23.2pt;z-index:251664384" o:allowincell="f">
            <v:textbox style="mso-next-textbox:#_x0000_s1097" inset="0,0,0,0">
              <w:txbxContent>
                <w:p w:rsidR="00727CC2" w:rsidRDefault="00727CC2" w:rsidP="00097EE2">
                  <w:pPr>
                    <w:jc w:val="center"/>
                  </w:pPr>
                  <w:r>
                    <w:rPr>
                      <w:sz w:val="24"/>
                      <w:szCs w:val="24"/>
                    </w:rPr>
                    <w:t>Охранник</w:t>
                  </w:r>
                </w:p>
              </w:txbxContent>
            </v:textbox>
          </v:rect>
        </w:pict>
      </w:r>
    </w:p>
    <w:p w:rsidR="00097EE2" w:rsidRPr="000169E2" w:rsidRDefault="00097EE2" w:rsidP="001C2DB7">
      <w:pPr>
        <w:tabs>
          <w:tab w:val="left" w:pos="3840"/>
        </w:tabs>
        <w:jc w:val="both"/>
        <w:rPr>
          <w:color w:val="000000"/>
          <w:szCs w:val="28"/>
        </w:rPr>
      </w:pPr>
    </w:p>
    <w:p w:rsidR="00253447" w:rsidRPr="00380F72" w:rsidRDefault="00253447" w:rsidP="001C2DB7">
      <w:pPr>
        <w:widowControl w:val="0"/>
        <w:tabs>
          <w:tab w:val="left" w:pos="993"/>
        </w:tabs>
        <w:ind w:firstLine="709"/>
        <w:jc w:val="both"/>
        <w:rPr>
          <w:szCs w:val="28"/>
        </w:rPr>
      </w:pPr>
      <w:r w:rsidRPr="001B2722">
        <w:rPr>
          <w:szCs w:val="28"/>
        </w:rPr>
        <w:t>Для</w:t>
      </w:r>
      <w:r>
        <w:rPr>
          <w:szCs w:val="28"/>
        </w:rPr>
        <w:t xml:space="preserve"> </w:t>
      </w:r>
      <w:r w:rsidRPr="001B2722">
        <w:rPr>
          <w:szCs w:val="28"/>
        </w:rPr>
        <w:t>анализа</w:t>
      </w:r>
      <w:r>
        <w:rPr>
          <w:szCs w:val="28"/>
        </w:rPr>
        <w:t xml:space="preserve"> </w:t>
      </w:r>
      <w:r w:rsidRPr="001B2722">
        <w:rPr>
          <w:szCs w:val="28"/>
        </w:rPr>
        <w:t>внешней</w:t>
      </w:r>
      <w:r>
        <w:rPr>
          <w:szCs w:val="28"/>
        </w:rPr>
        <w:t xml:space="preserve"> </w:t>
      </w:r>
      <w:r w:rsidRPr="001B2722">
        <w:rPr>
          <w:szCs w:val="28"/>
        </w:rPr>
        <w:t>и</w:t>
      </w:r>
      <w:r>
        <w:rPr>
          <w:szCs w:val="28"/>
        </w:rPr>
        <w:t xml:space="preserve"> </w:t>
      </w:r>
      <w:r w:rsidRPr="00380F72">
        <w:rPr>
          <w:szCs w:val="28"/>
        </w:rPr>
        <w:t xml:space="preserve">внутренней среды </w:t>
      </w:r>
      <w:r w:rsidR="00380F72" w:rsidRPr="00380F72">
        <w:rPr>
          <w:szCs w:val="28"/>
        </w:rPr>
        <w:t xml:space="preserve">турфирмы </w:t>
      </w:r>
      <w:r w:rsidR="00380F72" w:rsidRPr="00380F72">
        <w:rPr>
          <w:color w:val="000000"/>
          <w:szCs w:val="28"/>
          <w:shd w:val="clear" w:color="auto" w:fill="FFFFFF"/>
        </w:rPr>
        <w:t>используем метод SWOT. Целью этого анализа является определение возможностей фирмы на рынке, определение сильных и слабых сторон.</w:t>
      </w:r>
    </w:p>
    <w:p w:rsidR="00253447" w:rsidRPr="001B2722" w:rsidRDefault="00253447" w:rsidP="001C2DB7">
      <w:pPr>
        <w:widowControl w:val="0"/>
        <w:tabs>
          <w:tab w:val="left" w:pos="993"/>
        </w:tabs>
        <w:ind w:firstLine="709"/>
        <w:jc w:val="both"/>
        <w:rPr>
          <w:szCs w:val="28"/>
        </w:rPr>
      </w:pPr>
      <w:r w:rsidRPr="001B2722">
        <w:rPr>
          <w:szCs w:val="28"/>
          <w:lang w:val="en-US"/>
        </w:rPr>
        <w:t>SWOT</w:t>
      </w:r>
      <w:r>
        <w:rPr>
          <w:szCs w:val="28"/>
        </w:rPr>
        <w:t xml:space="preserve"> </w:t>
      </w:r>
      <w:r w:rsidRPr="001B2722">
        <w:rPr>
          <w:szCs w:val="28"/>
        </w:rPr>
        <w:t>анализ</w:t>
      </w:r>
      <w:r>
        <w:rPr>
          <w:szCs w:val="28"/>
        </w:rPr>
        <w:t xml:space="preserve"> </w:t>
      </w:r>
      <w:r w:rsidRPr="001B2722">
        <w:rPr>
          <w:szCs w:val="28"/>
        </w:rPr>
        <w:t>туристического</w:t>
      </w:r>
      <w:r>
        <w:rPr>
          <w:szCs w:val="28"/>
        </w:rPr>
        <w:t xml:space="preserve"> </w:t>
      </w:r>
      <w:r w:rsidRPr="001B2722">
        <w:rPr>
          <w:szCs w:val="28"/>
        </w:rPr>
        <w:t>агентство</w:t>
      </w:r>
      <w:r>
        <w:rPr>
          <w:szCs w:val="28"/>
        </w:rPr>
        <w:t xml:space="preserve"> </w:t>
      </w:r>
      <w:r w:rsidRPr="001B2722">
        <w:rPr>
          <w:szCs w:val="28"/>
        </w:rPr>
        <w:t>«</w:t>
      </w:r>
      <w:r>
        <w:rPr>
          <w:szCs w:val="28"/>
        </w:rPr>
        <w:t>Рай</w:t>
      </w:r>
      <w:r w:rsidRPr="001B2722">
        <w:rPr>
          <w:szCs w:val="28"/>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6"/>
        <w:gridCol w:w="4396"/>
        <w:gridCol w:w="4381"/>
      </w:tblGrid>
      <w:tr w:rsidR="00253447" w:rsidRPr="006841CA" w:rsidTr="009A4D1B">
        <w:trPr>
          <w:cantSplit/>
          <w:trHeight w:val="20"/>
        </w:trPr>
        <w:tc>
          <w:tcPr>
            <w:tcW w:w="686" w:type="dxa"/>
            <w:textDirection w:val="btLr"/>
            <w:vAlign w:val="center"/>
          </w:tcPr>
          <w:p w:rsidR="00253447" w:rsidRPr="006841CA" w:rsidRDefault="00253447" w:rsidP="00D41A18">
            <w:pPr>
              <w:widowControl w:val="0"/>
              <w:tabs>
                <w:tab w:val="left" w:pos="993"/>
              </w:tabs>
              <w:spacing w:line="240" w:lineRule="auto"/>
              <w:ind w:firstLine="34"/>
              <w:jc w:val="both"/>
              <w:rPr>
                <w:sz w:val="24"/>
                <w:szCs w:val="24"/>
              </w:rPr>
            </w:pPr>
            <w:r w:rsidRPr="006841CA">
              <w:rPr>
                <w:sz w:val="24"/>
                <w:szCs w:val="24"/>
              </w:rPr>
              <w:t>Внутренние</w:t>
            </w:r>
          </w:p>
        </w:tc>
        <w:tc>
          <w:tcPr>
            <w:tcW w:w="4396" w:type="dxa"/>
          </w:tcPr>
          <w:p w:rsidR="00253447" w:rsidRPr="006841CA" w:rsidRDefault="00253447" w:rsidP="00D41A18">
            <w:pPr>
              <w:widowControl w:val="0"/>
              <w:tabs>
                <w:tab w:val="left" w:pos="144"/>
                <w:tab w:val="left" w:pos="993"/>
              </w:tabs>
              <w:spacing w:line="240" w:lineRule="auto"/>
              <w:ind w:firstLine="34"/>
              <w:jc w:val="both"/>
              <w:rPr>
                <w:sz w:val="24"/>
                <w:szCs w:val="24"/>
              </w:rPr>
            </w:pPr>
            <w:r w:rsidRPr="006841CA">
              <w:rPr>
                <w:sz w:val="24"/>
                <w:szCs w:val="24"/>
              </w:rPr>
              <w:t>Сильные стороны:</w:t>
            </w:r>
          </w:p>
          <w:p w:rsidR="00253447" w:rsidRPr="006841CA" w:rsidRDefault="00253447" w:rsidP="00D41A18">
            <w:pPr>
              <w:widowControl w:val="0"/>
              <w:numPr>
                <w:ilvl w:val="0"/>
                <w:numId w:val="11"/>
              </w:numPr>
              <w:tabs>
                <w:tab w:val="left" w:pos="144"/>
                <w:tab w:val="left" w:pos="408"/>
                <w:tab w:val="left" w:pos="993"/>
              </w:tabs>
              <w:spacing w:line="240" w:lineRule="auto"/>
              <w:ind w:left="0" w:firstLine="34"/>
              <w:jc w:val="both"/>
              <w:rPr>
                <w:sz w:val="24"/>
                <w:szCs w:val="24"/>
              </w:rPr>
            </w:pPr>
            <w:r w:rsidRPr="006841CA">
              <w:rPr>
                <w:sz w:val="24"/>
                <w:szCs w:val="24"/>
              </w:rPr>
              <w:t>Широкий ассортимент продукции</w:t>
            </w:r>
          </w:p>
          <w:p w:rsidR="00253447" w:rsidRPr="006841CA" w:rsidRDefault="00253447" w:rsidP="00D41A18">
            <w:pPr>
              <w:widowControl w:val="0"/>
              <w:numPr>
                <w:ilvl w:val="0"/>
                <w:numId w:val="11"/>
              </w:numPr>
              <w:tabs>
                <w:tab w:val="left" w:pos="144"/>
                <w:tab w:val="left" w:pos="408"/>
                <w:tab w:val="left" w:pos="993"/>
              </w:tabs>
              <w:spacing w:line="240" w:lineRule="auto"/>
              <w:ind w:left="0" w:firstLine="34"/>
              <w:jc w:val="both"/>
              <w:rPr>
                <w:sz w:val="24"/>
                <w:szCs w:val="24"/>
              </w:rPr>
            </w:pPr>
            <w:r w:rsidRPr="006841CA">
              <w:rPr>
                <w:sz w:val="24"/>
                <w:szCs w:val="24"/>
              </w:rPr>
              <w:t>Хорошая мотивация персонала</w:t>
            </w:r>
          </w:p>
          <w:p w:rsidR="00253447" w:rsidRPr="006841CA" w:rsidRDefault="00253447" w:rsidP="00D41A18">
            <w:pPr>
              <w:widowControl w:val="0"/>
              <w:numPr>
                <w:ilvl w:val="0"/>
                <w:numId w:val="11"/>
              </w:numPr>
              <w:tabs>
                <w:tab w:val="left" w:pos="144"/>
                <w:tab w:val="left" w:pos="408"/>
                <w:tab w:val="left" w:pos="993"/>
              </w:tabs>
              <w:spacing w:line="240" w:lineRule="auto"/>
              <w:ind w:left="0" w:firstLine="34"/>
              <w:jc w:val="both"/>
              <w:rPr>
                <w:sz w:val="24"/>
                <w:szCs w:val="24"/>
              </w:rPr>
            </w:pPr>
            <w:r w:rsidRPr="006841CA">
              <w:rPr>
                <w:sz w:val="24"/>
                <w:szCs w:val="24"/>
              </w:rPr>
              <w:t>Высокая квалификация персонала</w:t>
            </w:r>
          </w:p>
          <w:p w:rsidR="00253447" w:rsidRPr="006841CA" w:rsidRDefault="00253447" w:rsidP="00D41A18">
            <w:pPr>
              <w:widowControl w:val="0"/>
              <w:numPr>
                <w:ilvl w:val="0"/>
                <w:numId w:val="11"/>
              </w:numPr>
              <w:tabs>
                <w:tab w:val="left" w:pos="144"/>
                <w:tab w:val="left" w:pos="408"/>
                <w:tab w:val="left" w:pos="993"/>
              </w:tabs>
              <w:spacing w:line="240" w:lineRule="auto"/>
              <w:ind w:left="0" w:firstLine="34"/>
              <w:jc w:val="both"/>
              <w:rPr>
                <w:sz w:val="24"/>
                <w:szCs w:val="24"/>
              </w:rPr>
            </w:pPr>
            <w:r w:rsidRPr="006841CA">
              <w:rPr>
                <w:snapToGrid w:val="0"/>
                <w:sz w:val="24"/>
                <w:szCs w:val="24"/>
              </w:rPr>
              <w:t>Высокое качество обслуживания покупателей</w:t>
            </w:r>
          </w:p>
          <w:p w:rsidR="00253447" w:rsidRPr="006841CA" w:rsidRDefault="00253447" w:rsidP="00D41A18">
            <w:pPr>
              <w:widowControl w:val="0"/>
              <w:numPr>
                <w:ilvl w:val="0"/>
                <w:numId w:val="11"/>
              </w:numPr>
              <w:tabs>
                <w:tab w:val="left" w:pos="144"/>
                <w:tab w:val="left" w:pos="408"/>
                <w:tab w:val="left" w:pos="993"/>
              </w:tabs>
              <w:spacing w:line="240" w:lineRule="auto"/>
              <w:ind w:left="0" w:firstLine="34"/>
              <w:jc w:val="both"/>
              <w:rPr>
                <w:snapToGrid w:val="0"/>
                <w:sz w:val="24"/>
                <w:szCs w:val="24"/>
              </w:rPr>
            </w:pPr>
            <w:r w:rsidRPr="006841CA">
              <w:rPr>
                <w:snapToGrid w:val="0"/>
                <w:sz w:val="24"/>
                <w:szCs w:val="24"/>
              </w:rPr>
              <w:t>Налаженная работа с постоянными клиентами</w:t>
            </w:r>
          </w:p>
          <w:p w:rsidR="00253447" w:rsidRPr="006841CA" w:rsidRDefault="00253447" w:rsidP="00D41A18">
            <w:pPr>
              <w:widowControl w:val="0"/>
              <w:numPr>
                <w:ilvl w:val="0"/>
                <w:numId w:val="11"/>
              </w:numPr>
              <w:tabs>
                <w:tab w:val="left" w:pos="144"/>
                <w:tab w:val="left" w:pos="408"/>
                <w:tab w:val="left" w:pos="993"/>
              </w:tabs>
              <w:spacing w:line="240" w:lineRule="auto"/>
              <w:ind w:left="0" w:firstLine="34"/>
              <w:jc w:val="both"/>
              <w:rPr>
                <w:snapToGrid w:val="0"/>
                <w:sz w:val="24"/>
                <w:szCs w:val="24"/>
              </w:rPr>
            </w:pPr>
            <w:r w:rsidRPr="006841CA">
              <w:rPr>
                <w:snapToGrid w:val="0"/>
                <w:sz w:val="24"/>
                <w:szCs w:val="24"/>
              </w:rPr>
              <w:t>Высокий уровень политики по качеству</w:t>
            </w:r>
          </w:p>
          <w:p w:rsidR="00253447" w:rsidRPr="006841CA" w:rsidRDefault="00253447" w:rsidP="00D41A18">
            <w:pPr>
              <w:widowControl w:val="0"/>
              <w:numPr>
                <w:ilvl w:val="0"/>
                <w:numId w:val="11"/>
              </w:numPr>
              <w:tabs>
                <w:tab w:val="left" w:pos="144"/>
                <w:tab w:val="left" w:pos="408"/>
                <w:tab w:val="left" w:pos="993"/>
              </w:tabs>
              <w:spacing w:line="240" w:lineRule="auto"/>
              <w:ind w:left="0" w:firstLine="34"/>
              <w:jc w:val="both"/>
              <w:rPr>
                <w:snapToGrid w:val="0"/>
                <w:sz w:val="24"/>
                <w:szCs w:val="24"/>
              </w:rPr>
            </w:pPr>
            <w:r w:rsidRPr="006841CA">
              <w:rPr>
                <w:snapToGrid w:val="0"/>
                <w:sz w:val="24"/>
                <w:szCs w:val="24"/>
              </w:rPr>
              <w:t>Сильный корпоративный дух</w:t>
            </w:r>
          </w:p>
        </w:tc>
        <w:tc>
          <w:tcPr>
            <w:tcW w:w="4381" w:type="dxa"/>
          </w:tcPr>
          <w:p w:rsidR="00253447" w:rsidRPr="006841CA" w:rsidRDefault="00253447" w:rsidP="00D41A18">
            <w:pPr>
              <w:widowControl w:val="0"/>
              <w:tabs>
                <w:tab w:val="left" w:pos="204"/>
                <w:tab w:val="left" w:pos="993"/>
              </w:tabs>
              <w:spacing w:line="240" w:lineRule="auto"/>
              <w:ind w:firstLine="34"/>
              <w:jc w:val="both"/>
              <w:rPr>
                <w:sz w:val="24"/>
                <w:szCs w:val="24"/>
              </w:rPr>
            </w:pPr>
            <w:r w:rsidRPr="006841CA">
              <w:rPr>
                <w:sz w:val="24"/>
                <w:szCs w:val="24"/>
              </w:rPr>
              <w:t>Слабые стороны:</w:t>
            </w:r>
          </w:p>
          <w:p w:rsidR="00253447" w:rsidRPr="006841CA" w:rsidRDefault="00253447" w:rsidP="00D41A18">
            <w:pPr>
              <w:widowControl w:val="0"/>
              <w:numPr>
                <w:ilvl w:val="1"/>
                <w:numId w:val="11"/>
              </w:numPr>
              <w:tabs>
                <w:tab w:val="clear" w:pos="1440"/>
                <w:tab w:val="left" w:pos="204"/>
                <w:tab w:val="left" w:pos="993"/>
              </w:tabs>
              <w:spacing w:line="240" w:lineRule="auto"/>
              <w:ind w:left="0" w:firstLine="34"/>
              <w:jc w:val="both"/>
              <w:rPr>
                <w:sz w:val="24"/>
                <w:szCs w:val="24"/>
              </w:rPr>
            </w:pPr>
            <w:r w:rsidRPr="006841CA">
              <w:rPr>
                <w:sz w:val="24"/>
                <w:szCs w:val="24"/>
              </w:rPr>
              <w:t>Необходимость координации большого количества рабочих групп</w:t>
            </w:r>
          </w:p>
          <w:p w:rsidR="00253447" w:rsidRPr="006841CA" w:rsidRDefault="00253447" w:rsidP="00D41A18">
            <w:pPr>
              <w:widowControl w:val="0"/>
              <w:numPr>
                <w:ilvl w:val="1"/>
                <w:numId w:val="11"/>
              </w:numPr>
              <w:tabs>
                <w:tab w:val="clear" w:pos="1440"/>
                <w:tab w:val="left" w:pos="204"/>
                <w:tab w:val="left" w:pos="993"/>
              </w:tabs>
              <w:spacing w:line="240" w:lineRule="auto"/>
              <w:ind w:left="0" w:firstLine="34"/>
              <w:jc w:val="both"/>
              <w:rPr>
                <w:sz w:val="24"/>
                <w:szCs w:val="24"/>
              </w:rPr>
            </w:pPr>
            <w:r w:rsidRPr="006841CA">
              <w:rPr>
                <w:sz w:val="24"/>
                <w:szCs w:val="24"/>
              </w:rPr>
              <w:t>Множество внутрифирменных функциональных связей</w:t>
            </w:r>
          </w:p>
        </w:tc>
      </w:tr>
      <w:tr w:rsidR="00253447" w:rsidRPr="006841CA" w:rsidTr="009A4D1B">
        <w:trPr>
          <w:cantSplit/>
          <w:trHeight w:val="20"/>
        </w:trPr>
        <w:tc>
          <w:tcPr>
            <w:tcW w:w="686" w:type="dxa"/>
            <w:textDirection w:val="btLr"/>
            <w:vAlign w:val="center"/>
          </w:tcPr>
          <w:p w:rsidR="00253447" w:rsidRPr="006841CA" w:rsidRDefault="00253447" w:rsidP="00D41A18">
            <w:pPr>
              <w:widowControl w:val="0"/>
              <w:tabs>
                <w:tab w:val="left" w:pos="993"/>
              </w:tabs>
              <w:spacing w:line="240" w:lineRule="auto"/>
              <w:ind w:firstLine="34"/>
              <w:jc w:val="both"/>
              <w:rPr>
                <w:sz w:val="24"/>
                <w:szCs w:val="24"/>
              </w:rPr>
            </w:pPr>
            <w:r w:rsidRPr="006841CA">
              <w:rPr>
                <w:sz w:val="24"/>
                <w:szCs w:val="24"/>
              </w:rPr>
              <w:t>Внешние</w:t>
            </w:r>
          </w:p>
        </w:tc>
        <w:tc>
          <w:tcPr>
            <w:tcW w:w="4396" w:type="dxa"/>
          </w:tcPr>
          <w:p w:rsidR="00253447" w:rsidRPr="006841CA" w:rsidRDefault="00253447" w:rsidP="00D41A18">
            <w:pPr>
              <w:widowControl w:val="0"/>
              <w:tabs>
                <w:tab w:val="left" w:pos="144"/>
                <w:tab w:val="left" w:pos="993"/>
              </w:tabs>
              <w:spacing w:line="240" w:lineRule="auto"/>
              <w:ind w:firstLine="34"/>
              <w:jc w:val="both"/>
              <w:rPr>
                <w:sz w:val="24"/>
                <w:szCs w:val="24"/>
              </w:rPr>
            </w:pPr>
            <w:r w:rsidRPr="006841CA">
              <w:rPr>
                <w:sz w:val="24"/>
                <w:szCs w:val="24"/>
              </w:rPr>
              <w:t>Возможности:</w:t>
            </w:r>
          </w:p>
          <w:p w:rsidR="00253447" w:rsidRPr="006841CA" w:rsidRDefault="00253447" w:rsidP="00D41A18">
            <w:pPr>
              <w:widowControl w:val="0"/>
              <w:numPr>
                <w:ilvl w:val="0"/>
                <w:numId w:val="12"/>
              </w:numPr>
              <w:tabs>
                <w:tab w:val="left" w:pos="144"/>
                <w:tab w:val="left" w:pos="252"/>
                <w:tab w:val="left" w:pos="993"/>
              </w:tabs>
              <w:spacing w:line="240" w:lineRule="auto"/>
              <w:ind w:left="0" w:firstLine="34"/>
              <w:jc w:val="both"/>
              <w:rPr>
                <w:sz w:val="24"/>
                <w:szCs w:val="24"/>
              </w:rPr>
            </w:pPr>
            <w:r w:rsidRPr="006841CA">
              <w:rPr>
                <w:sz w:val="24"/>
                <w:szCs w:val="24"/>
              </w:rPr>
              <w:t>Развитие туристических направлений</w:t>
            </w:r>
          </w:p>
          <w:p w:rsidR="00253447" w:rsidRPr="006841CA" w:rsidRDefault="00253447" w:rsidP="00D41A18">
            <w:pPr>
              <w:widowControl w:val="0"/>
              <w:numPr>
                <w:ilvl w:val="0"/>
                <w:numId w:val="12"/>
              </w:numPr>
              <w:tabs>
                <w:tab w:val="left" w:pos="144"/>
                <w:tab w:val="left" w:pos="252"/>
                <w:tab w:val="left" w:pos="993"/>
              </w:tabs>
              <w:spacing w:line="240" w:lineRule="auto"/>
              <w:ind w:left="0" w:firstLine="34"/>
              <w:jc w:val="both"/>
              <w:rPr>
                <w:sz w:val="24"/>
                <w:szCs w:val="24"/>
              </w:rPr>
            </w:pPr>
            <w:r w:rsidRPr="006841CA">
              <w:rPr>
                <w:snapToGrid w:val="0"/>
                <w:sz w:val="24"/>
                <w:szCs w:val="24"/>
              </w:rPr>
              <w:t>Рост покупательной способности населения.</w:t>
            </w:r>
          </w:p>
          <w:p w:rsidR="00253447" w:rsidRPr="006841CA" w:rsidRDefault="00253447" w:rsidP="00D41A18">
            <w:pPr>
              <w:widowControl w:val="0"/>
              <w:numPr>
                <w:ilvl w:val="0"/>
                <w:numId w:val="12"/>
              </w:numPr>
              <w:tabs>
                <w:tab w:val="left" w:pos="144"/>
                <w:tab w:val="left" w:pos="252"/>
                <w:tab w:val="left" w:pos="993"/>
              </w:tabs>
              <w:spacing w:line="240" w:lineRule="auto"/>
              <w:ind w:left="0" w:firstLine="34"/>
              <w:jc w:val="both"/>
              <w:rPr>
                <w:sz w:val="24"/>
                <w:szCs w:val="24"/>
              </w:rPr>
            </w:pPr>
            <w:r w:rsidRPr="006841CA">
              <w:rPr>
                <w:snapToGrid w:val="0"/>
                <w:sz w:val="24"/>
                <w:szCs w:val="24"/>
              </w:rPr>
              <w:t>Развитие маркетинговой политики, рекламы</w:t>
            </w:r>
          </w:p>
          <w:p w:rsidR="00253447" w:rsidRPr="006841CA" w:rsidRDefault="00253447" w:rsidP="00D41A18">
            <w:pPr>
              <w:widowControl w:val="0"/>
              <w:numPr>
                <w:ilvl w:val="0"/>
                <w:numId w:val="12"/>
              </w:numPr>
              <w:tabs>
                <w:tab w:val="left" w:pos="144"/>
                <w:tab w:val="left" w:pos="252"/>
                <w:tab w:val="left" w:pos="993"/>
              </w:tabs>
              <w:spacing w:line="240" w:lineRule="auto"/>
              <w:ind w:left="0" w:firstLine="34"/>
              <w:jc w:val="both"/>
              <w:rPr>
                <w:sz w:val="24"/>
                <w:szCs w:val="24"/>
              </w:rPr>
            </w:pPr>
            <w:r w:rsidRPr="006841CA">
              <w:rPr>
                <w:sz w:val="24"/>
                <w:szCs w:val="24"/>
              </w:rPr>
              <w:t>Изменение общественного сознания по отношению к туризму (не как к предмету роскоши)</w:t>
            </w:r>
          </w:p>
        </w:tc>
        <w:tc>
          <w:tcPr>
            <w:tcW w:w="4381" w:type="dxa"/>
          </w:tcPr>
          <w:p w:rsidR="00253447" w:rsidRPr="006841CA" w:rsidRDefault="00253447" w:rsidP="00D41A18">
            <w:pPr>
              <w:widowControl w:val="0"/>
              <w:tabs>
                <w:tab w:val="left" w:pos="204"/>
                <w:tab w:val="left" w:pos="993"/>
              </w:tabs>
              <w:spacing w:line="240" w:lineRule="auto"/>
              <w:ind w:firstLine="34"/>
              <w:jc w:val="both"/>
              <w:rPr>
                <w:sz w:val="24"/>
                <w:szCs w:val="24"/>
              </w:rPr>
            </w:pPr>
            <w:r w:rsidRPr="006841CA">
              <w:rPr>
                <w:sz w:val="24"/>
                <w:szCs w:val="24"/>
              </w:rPr>
              <w:t>Угрозы:</w:t>
            </w:r>
          </w:p>
          <w:p w:rsidR="00253447" w:rsidRPr="006841CA" w:rsidRDefault="00253447" w:rsidP="00D41A18">
            <w:pPr>
              <w:widowControl w:val="0"/>
              <w:numPr>
                <w:ilvl w:val="0"/>
                <w:numId w:val="13"/>
              </w:numPr>
              <w:tabs>
                <w:tab w:val="clear" w:pos="720"/>
                <w:tab w:val="left" w:pos="204"/>
                <w:tab w:val="left" w:pos="993"/>
              </w:tabs>
              <w:spacing w:line="240" w:lineRule="auto"/>
              <w:ind w:left="0" w:firstLine="34"/>
              <w:jc w:val="both"/>
              <w:rPr>
                <w:sz w:val="24"/>
                <w:szCs w:val="24"/>
              </w:rPr>
            </w:pPr>
            <w:r w:rsidRPr="006841CA">
              <w:rPr>
                <w:sz w:val="24"/>
                <w:szCs w:val="24"/>
              </w:rPr>
              <w:t>Изменение покупательских предпочтений</w:t>
            </w:r>
          </w:p>
          <w:p w:rsidR="00253447" w:rsidRPr="006841CA" w:rsidRDefault="00253447" w:rsidP="00D41A18">
            <w:pPr>
              <w:widowControl w:val="0"/>
              <w:numPr>
                <w:ilvl w:val="0"/>
                <w:numId w:val="13"/>
              </w:numPr>
              <w:tabs>
                <w:tab w:val="clear" w:pos="720"/>
                <w:tab w:val="left" w:pos="204"/>
                <w:tab w:val="left" w:pos="993"/>
              </w:tabs>
              <w:spacing w:line="240" w:lineRule="auto"/>
              <w:ind w:left="0" w:firstLine="34"/>
              <w:jc w:val="both"/>
              <w:rPr>
                <w:sz w:val="24"/>
                <w:szCs w:val="24"/>
              </w:rPr>
            </w:pPr>
            <w:r w:rsidRPr="006841CA">
              <w:rPr>
                <w:sz w:val="24"/>
                <w:szCs w:val="24"/>
              </w:rPr>
              <w:t>Изменение уровня цен</w:t>
            </w:r>
          </w:p>
          <w:p w:rsidR="00253447" w:rsidRPr="006841CA" w:rsidRDefault="00253447" w:rsidP="00D41A18">
            <w:pPr>
              <w:widowControl w:val="0"/>
              <w:numPr>
                <w:ilvl w:val="0"/>
                <w:numId w:val="13"/>
              </w:numPr>
              <w:tabs>
                <w:tab w:val="clear" w:pos="720"/>
                <w:tab w:val="left" w:pos="204"/>
                <w:tab w:val="left" w:pos="993"/>
              </w:tabs>
              <w:spacing w:line="240" w:lineRule="auto"/>
              <w:ind w:left="0" w:firstLine="34"/>
              <w:jc w:val="both"/>
              <w:rPr>
                <w:sz w:val="24"/>
                <w:szCs w:val="24"/>
              </w:rPr>
            </w:pPr>
            <w:r w:rsidRPr="006841CA">
              <w:rPr>
                <w:sz w:val="24"/>
                <w:szCs w:val="24"/>
              </w:rPr>
              <w:t>Скачки курсов валют</w:t>
            </w:r>
          </w:p>
          <w:p w:rsidR="00253447" w:rsidRPr="006841CA" w:rsidRDefault="00253447" w:rsidP="00D41A18">
            <w:pPr>
              <w:widowControl w:val="0"/>
              <w:numPr>
                <w:ilvl w:val="0"/>
                <w:numId w:val="13"/>
              </w:numPr>
              <w:tabs>
                <w:tab w:val="clear" w:pos="720"/>
                <w:tab w:val="left" w:pos="204"/>
                <w:tab w:val="left" w:pos="993"/>
              </w:tabs>
              <w:spacing w:line="240" w:lineRule="auto"/>
              <w:ind w:left="0" w:firstLine="34"/>
              <w:jc w:val="both"/>
              <w:rPr>
                <w:sz w:val="24"/>
                <w:szCs w:val="24"/>
              </w:rPr>
            </w:pPr>
            <w:r w:rsidRPr="006841CA">
              <w:rPr>
                <w:sz w:val="24"/>
                <w:szCs w:val="24"/>
              </w:rPr>
              <w:t>Увеличение конкурентных преимуществ со стороны конкурентов</w:t>
            </w:r>
          </w:p>
          <w:p w:rsidR="00253447" w:rsidRPr="006841CA" w:rsidRDefault="00253447" w:rsidP="00D41A18">
            <w:pPr>
              <w:widowControl w:val="0"/>
              <w:numPr>
                <w:ilvl w:val="0"/>
                <w:numId w:val="13"/>
              </w:numPr>
              <w:tabs>
                <w:tab w:val="clear" w:pos="720"/>
                <w:tab w:val="left" w:pos="204"/>
                <w:tab w:val="left" w:pos="993"/>
              </w:tabs>
              <w:spacing w:line="240" w:lineRule="auto"/>
              <w:ind w:left="0" w:firstLine="34"/>
              <w:jc w:val="both"/>
              <w:rPr>
                <w:sz w:val="24"/>
                <w:szCs w:val="24"/>
              </w:rPr>
            </w:pPr>
            <w:r w:rsidRPr="006841CA">
              <w:rPr>
                <w:sz w:val="24"/>
                <w:szCs w:val="24"/>
              </w:rPr>
              <w:t>Рост налогов и пошлин</w:t>
            </w:r>
          </w:p>
          <w:p w:rsidR="00253447" w:rsidRPr="006841CA" w:rsidRDefault="00253447" w:rsidP="00D41A18">
            <w:pPr>
              <w:widowControl w:val="0"/>
              <w:numPr>
                <w:ilvl w:val="0"/>
                <w:numId w:val="13"/>
              </w:numPr>
              <w:tabs>
                <w:tab w:val="clear" w:pos="720"/>
                <w:tab w:val="left" w:pos="204"/>
                <w:tab w:val="left" w:pos="993"/>
              </w:tabs>
              <w:spacing w:line="240" w:lineRule="auto"/>
              <w:ind w:left="0" w:firstLine="34"/>
              <w:jc w:val="both"/>
              <w:rPr>
                <w:sz w:val="24"/>
                <w:szCs w:val="24"/>
              </w:rPr>
            </w:pPr>
            <w:r w:rsidRPr="006841CA">
              <w:rPr>
                <w:sz w:val="24"/>
                <w:szCs w:val="24"/>
              </w:rPr>
              <w:t>Насыщение рынка</w:t>
            </w:r>
          </w:p>
        </w:tc>
      </w:tr>
    </w:tbl>
    <w:p w:rsidR="00253447" w:rsidRDefault="00253447" w:rsidP="001C2DB7">
      <w:pPr>
        <w:widowControl w:val="0"/>
        <w:tabs>
          <w:tab w:val="left" w:pos="993"/>
        </w:tabs>
        <w:ind w:firstLine="709"/>
        <w:jc w:val="both"/>
        <w:rPr>
          <w:szCs w:val="28"/>
        </w:rPr>
      </w:pPr>
    </w:p>
    <w:p w:rsidR="00253447" w:rsidRPr="001B2722" w:rsidRDefault="00253447" w:rsidP="001C2DB7">
      <w:pPr>
        <w:widowControl w:val="0"/>
        <w:tabs>
          <w:tab w:val="left" w:pos="993"/>
        </w:tabs>
        <w:ind w:firstLine="709"/>
        <w:jc w:val="both"/>
        <w:rPr>
          <w:szCs w:val="28"/>
        </w:rPr>
      </w:pPr>
      <w:r w:rsidRPr="001B2722">
        <w:rPr>
          <w:szCs w:val="28"/>
        </w:rPr>
        <w:t>Как</w:t>
      </w:r>
      <w:r>
        <w:rPr>
          <w:szCs w:val="28"/>
        </w:rPr>
        <w:t xml:space="preserve"> </w:t>
      </w:r>
      <w:r w:rsidRPr="001B2722">
        <w:rPr>
          <w:szCs w:val="28"/>
        </w:rPr>
        <w:t>видно</w:t>
      </w:r>
      <w:r>
        <w:rPr>
          <w:szCs w:val="28"/>
        </w:rPr>
        <w:t xml:space="preserve"> </w:t>
      </w:r>
      <w:r w:rsidRPr="001B2722">
        <w:rPr>
          <w:szCs w:val="28"/>
        </w:rPr>
        <w:t>из</w:t>
      </w:r>
      <w:r>
        <w:rPr>
          <w:szCs w:val="28"/>
        </w:rPr>
        <w:t xml:space="preserve"> </w:t>
      </w:r>
      <w:r w:rsidRPr="001B2722">
        <w:rPr>
          <w:szCs w:val="28"/>
          <w:lang w:val="en-US"/>
        </w:rPr>
        <w:t>SWOT</w:t>
      </w:r>
      <w:r>
        <w:rPr>
          <w:szCs w:val="28"/>
        </w:rPr>
        <w:t xml:space="preserve"> </w:t>
      </w:r>
      <w:r w:rsidRPr="001B2722">
        <w:rPr>
          <w:szCs w:val="28"/>
        </w:rPr>
        <w:t>анализа</w:t>
      </w:r>
      <w:r>
        <w:rPr>
          <w:szCs w:val="28"/>
        </w:rPr>
        <w:t xml:space="preserve"> </w:t>
      </w:r>
      <w:r w:rsidRPr="001B2722">
        <w:rPr>
          <w:szCs w:val="28"/>
        </w:rPr>
        <w:t>у</w:t>
      </w:r>
      <w:r>
        <w:rPr>
          <w:szCs w:val="28"/>
        </w:rPr>
        <w:t xml:space="preserve"> </w:t>
      </w:r>
      <w:r w:rsidRPr="001B2722">
        <w:rPr>
          <w:szCs w:val="28"/>
        </w:rPr>
        <w:t>фирмы</w:t>
      </w:r>
      <w:r>
        <w:rPr>
          <w:szCs w:val="28"/>
        </w:rPr>
        <w:t xml:space="preserve"> </w:t>
      </w:r>
      <w:r w:rsidRPr="001B2722">
        <w:rPr>
          <w:szCs w:val="28"/>
        </w:rPr>
        <w:t>достаточно</w:t>
      </w:r>
      <w:r>
        <w:rPr>
          <w:szCs w:val="28"/>
        </w:rPr>
        <w:t xml:space="preserve"> </w:t>
      </w:r>
      <w:r w:rsidRPr="001B2722">
        <w:rPr>
          <w:szCs w:val="28"/>
        </w:rPr>
        <w:t>много</w:t>
      </w:r>
      <w:r>
        <w:rPr>
          <w:szCs w:val="28"/>
        </w:rPr>
        <w:t xml:space="preserve"> </w:t>
      </w:r>
      <w:r w:rsidRPr="001B2722">
        <w:rPr>
          <w:szCs w:val="28"/>
        </w:rPr>
        <w:t>сильных</w:t>
      </w:r>
      <w:r>
        <w:rPr>
          <w:szCs w:val="28"/>
        </w:rPr>
        <w:t xml:space="preserve"> </w:t>
      </w:r>
      <w:r w:rsidRPr="001B2722">
        <w:rPr>
          <w:szCs w:val="28"/>
        </w:rPr>
        <w:t>сторон.</w:t>
      </w:r>
      <w:r>
        <w:rPr>
          <w:szCs w:val="28"/>
        </w:rPr>
        <w:t xml:space="preserve"> </w:t>
      </w:r>
      <w:r w:rsidRPr="001B2722">
        <w:rPr>
          <w:szCs w:val="28"/>
        </w:rPr>
        <w:t>Внутри</w:t>
      </w:r>
      <w:r>
        <w:rPr>
          <w:szCs w:val="28"/>
        </w:rPr>
        <w:t xml:space="preserve"> </w:t>
      </w:r>
      <w:r w:rsidRPr="001B2722">
        <w:rPr>
          <w:szCs w:val="28"/>
        </w:rPr>
        <w:t>организации</w:t>
      </w:r>
      <w:r>
        <w:rPr>
          <w:szCs w:val="28"/>
        </w:rPr>
        <w:t xml:space="preserve"> </w:t>
      </w:r>
      <w:r w:rsidRPr="001B2722">
        <w:rPr>
          <w:szCs w:val="28"/>
        </w:rPr>
        <w:t>действует</w:t>
      </w:r>
      <w:r>
        <w:rPr>
          <w:szCs w:val="28"/>
        </w:rPr>
        <w:t xml:space="preserve"> </w:t>
      </w:r>
      <w:r w:rsidRPr="001B2722">
        <w:rPr>
          <w:szCs w:val="28"/>
        </w:rPr>
        <w:t>сильный</w:t>
      </w:r>
      <w:r>
        <w:rPr>
          <w:szCs w:val="28"/>
        </w:rPr>
        <w:t xml:space="preserve"> </w:t>
      </w:r>
      <w:r w:rsidRPr="001B2722">
        <w:rPr>
          <w:szCs w:val="28"/>
        </w:rPr>
        <w:t>корпоративный</w:t>
      </w:r>
      <w:r>
        <w:rPr>
          <w:szCs w:val="28"/>
        </w:rPr>
        <w:t xml:space="preserve"> </w:t>
      </w:r>
      <w:r w:rsidRPr="001B2722">
        <w:rPr>
          <w:szCs w:val="28"/>
        </w:rPr>
        <w:t>дух,</w:t>
      </w:r>
      <w:r>
        <w:rPr>
          <w:szCs w:val="28"/>
        </w:rPr>
        <w:t xml:space="preserve"> </w:t>
      </w:r>
      <w:r w:rsidRPr="001B2722">
        <w:rPr>
          <w:szCs w:val="28"/>
        </w:rPr>
        <w:t>продукция</w:t>
      </w:r>
      <w:r>
        <w:rPr>
          <w:szCs w:val="28"/>
        </w:rPr>
        <w:t xml:space="preserve"> </w:t>
      </w:r>
      <w:r w:rsidRPr="001B2722">
        <w:rPr>
          <w:szCs w:val="28"/>
        </w:rPr>
        <w:t>фирмы</w:t>
      </w:r>
      <w:r>
        <w:rPr>
          <w:szCs w:val="28"/>
        </w:rPr>
        <w:t xml:space="preserve"> </w:t>
      </w:r>
      <w:r w:rsidRPr="001B2722">
        <w:rPr>
          <w:szCs w:val="28"/>
        </w:rPr>
        <w:t>пользуется</w:t>
      </w:r>
      <w:r>
        <w:rPr>
          <w:szCs w:val="28"/>
        </w:rPr>
        <w:t xml:space="preserve"> </w:t>
      </w:r>
      <w:r w:rsidRPr="001B2722">
        <w:rPr>
          <w:szCs w:val="28"/>
        </w:rPr>
        <w:t>спросом.</w:t>
      </w:r>
      <w:r>
        <w:rPr>
          <w:szCs w:val="28"/>
        </w:rPr>
        <w:t xml:space="preserve"> </w:t>
      </w:r>
      <w:r w:rsidRPr="001B2722">
        <w:rPr>
          <w:szCs w:val="28"/>
        </w:rPr>
        <w:t>При</w:t>
      </w:r>
      <w:r>
        <w:rPr>
          <w:szCs w:val="28"/>
        </w:rPr>
        <w:t xml:space="preserve"> </w:t>
      </w:r>
      <w:r w:rsidRPr="001B2722">
        <w:rPr>
          <w:szCs w:val="28"/>
        </w:rPr>
        <w:t>этом</w:t>
      </w:r>
      <w:r>
        <w:rPr>
          <w:szCs w:val="28"/>
        </w:rPr>
        <w:t xml:space="preserve"> </w:t>
      </w:r>
      <w:r w:rsidRPr="001B2722">
        <w:rPr>
          <w:szCs w:val="28"/>
        </w:rPr>
        <w:t>обеспечивается</w:t>
      </w:r>
      <w:r>
        <w:rPr>
          <w:szCs w:val="28"/>
        </w:rPr>
        <w:t xml:space="preserve"> </w:t>
      </w:r>
      <w:r w:rsidRPr="001B2722">
        <w:rPr>
          <w:szCs w:val="28"/>
        </w:rPr>
        <w:t>высокое</w:t>
      </w:r>
      <w:r>
        <w:rPr>
          <w:szCs w:val="28"/>
        </w:rPr>
        <w:t xml:space="preserve"> </w:t>
      </w:r>
      <w:r w:rsidRPr="001B2722">
        <w:rPr>
          <w:szCs w:val="28"/>
        </w:rPr>
        <w:t>качество</w:t>
      </w:r>
      <w:r>
        <w:rPr>
          <w:szCs w:val="28"/>
        </w:rPr>
        <w:t xml:space="preserve"> </w:t>
      </w:r>
      <w:r w:rsidRPr="001B2722">
        <w:rPr>
          <w:szCs w:val="28"/>
        </w:rPr>
        <w:t>продукции.</w:t>
      </w:r>
      <w:r>
        <w:rPr>
          <w:szCs w:val="28"/>
        </w:rPr>
        <w:t xml:space="preserve"> </w:t>
      </w:r>
      <w:r w:rsidRPr="001B2722">
        <w:rPr>
          <w:szCs w:val="28"/>
        </w:rPr>
        <w:t>Но</w:t>
      </w:r>
      <w:r>
        <w:rPr>
          <w:szCs w:val="28"/>
        </w:rPr>
        <w:t xml:space="preserve"> </w:t>
      </w:r>
      <w:r w:rsidRPr="001B2722">
        <w:rPr>
          <w:szCs w:val="28"/>
        </w:rPr>
        <w:t>такой</w:t>
      </w:r>
      <w:r>
        <w:rPr>
          <w:szCs w:val="28"/>
        </w:rPr>
        <w:t xml:space="preserve"> </w:t>
      </w:r>
      <w:r w:rsidRPr="001B2722">
        <w:rPr>
          <w:szCs w:val="28"/>
        </w:rPr>
        <w:t>фактор,</w:t>
      </w:r>
      <w:r>
        <w:rPr>
          <w:szCs w:val="28"/>
        </w:rPr>
        <w:t xml:space="preserve"> </w:t>
      </w:r>
      <w:r w:rsidRPr="001B2722">
        <w:rPr>
          <w:szCs w:val="28"/>
        </w:rPr>
        <w:t>как</w:t>
      </w:r>
      <w:r>
        <w:rPr>
          <w:szCs w:val="28"/>
        </w:rPr>
        <w:t xml:space="preserve"> </w:t>
      </w:r>
      <w:r w:rsidRPr="001B2722">
        <w:rPr>
          <w:szCs w:val="28"/>
        </w:rPr>
        <w:t>насыщение</w:t>
      </w:r>
      <w:r>
        <w:rPr>
          <w:szCs w:val="28"/>
        </w:rPr>
        <w:t xml:space="preserve"> </w:t>
      </w:r>
      <w:r w:rsidRPr="001B2722">
        <w:rPr>
          <w:szCs w:val="28"/>
        </w:rPr>
        <w:t>рынка</w:t>
      </w:r>
      <w:r>
        <w:rPr>
          <w:szCs w:val="28"/>
        </w:rPr>
        <w:t xml:space="preserve"> туристических услуг </w:t>
      </w:r>
      <w:r w:rsidRPr="001B2722">
        <w:rPr>
          <w:szCs w:val="28"/>
        </w:rPr>
        <w:t>является</w:t>
      </w:r>
      <w:r>
        <w:rPr>
          <w:szCs w:val="28"/>
        </w:rPr>
        <w:t xml:space="preserve"> </w:t>
      </w:r>
      <w:r w:rsidRPr="001B2722">
        <w:rPr>
          <w:szCs w:val="28"/>
        </w:rPr>
        <w:t>немаловажным</w:t>
      </w:r>
      <w:r>
        <w:rPr>
          <w:szCs w:val="28"/>
        </w:rPr>
        <w:t xml:space="preserve"> </w:t>
      </w:r>
      <w:r w:rsidRPr="001B2722">
        <w:rPr>
          <w:szCs w:val="28"/>
        </w:rPr>
        <w:t>при</w:t>
      </w:r>
      <w:r>
        <w:rPr>
          <w:szCs w:val="28"/>
        </w:rPr>
        <w:t xml:space="preserve"> </w:t>
      </w:r>
      <w:r w:rsidRPr="001B2722">
        <w:rPr>
          <w:szCs w:val="28"/>
        </w:rPr>
        <w:t>выборе</w:t>
      </w:r>
      <w:r>
        <w:rPr>
          <w:szCs w:val="28"/>
        </w:rPr>
        <w:t xml:space="preserve"> </w:t>
      </w:r>
      <w:r w:rsidRPr="001B2722">
        <w:rPr>
          <w:szCs w:val="28"/>
        </w:rPr>
        <w:t>дальнейшей</w:t>
      </w:r>
      <w:r>
        <w:rPr>
          <w:szCs w:val="28"/>
        </w:rPr>
        <w:t xml:space="preserve"> </w:t>
      </w:r>
      <w:r w:rsidRPr="001B2722">
        <w:rPr>
          <w:szCs w:val="28"/>
        </w:rPr>
        <w:t>стратегии</w:t>
      </w:r>
      <w:r>
        <w:rPr>
          <w:szCs w:val="28"/>
        </w:rPr>
        <w:t xml:space="preserve"> </w:t>
      </w:r>
      <w:r w:rsidRPr="001B2722">
        <w:rPr>
          <w:szCs w:val="28"/>
        </w:rPr>
        <w:t>организации.</w:t>
      </w:r>
    </w:p>
    <w:p w:rsidR="00097EE2" w:rsidRPr="000169E2" w:rsidRDefault="00097EE2" w:rsidP="001C2DB7">
      <w:pPr>
        <w:pStyle w:val="af2"/>
        <w:widowControl w:val="0"/>
        <w:spacing w:after="0"/>
        <w:ind w:left="0" w:firstLine="709"/>
        <w:rPr>
          <w:color w:val="000000"/>
          <w:szCs w:val="28"/>
        </w:rPr>
      </w:pPr>
      <w:r w:rsidRPr="000169E2">
        <w:rPr>
          <w:color w:val="000000"/>
          <w:szCs w:val="28"/>
        </w:rPr>
        <w:lastRenderedPageBreak/>
        <w:t xml:space="preserve">В экспертном опросе приняли участие 18 туристических агентств города. </w:t>
      </w:r>
    </w:p>
    <w:p w:rsidR="00097EE2" w:rsidRPr="000169E2" w:rsidRDefault="00097EE2" w:rsidP="001C2DB7">
      <w:pPr>
        <w:pStyle w:val="af2"/>
        <w:widowControl w:val="0"/>
        <w:spacing w:after="0"/>
        <w:ind w:left="0" w:firstLine="709"/>
        <w:rPr>
          <w:color w:val="000000"/>
          <w:szCs w:val="28"/>
        </w:rPr>
      </w:pPr>
      <w:r w:rsidRPr="000169E2">
        <w:rPr>
          <w:color w:val="000000"/>
          <w:szCs w:val="28"/>
        </w:rPr>
        <w:t>«</w:t>
      </w:r>
      <w:r>
        <w:rPr>
          <w:color w:val="000000"/>
          <w:szCs w:val="28"/>
        </w:rPr>
        <w:t>Спутник</w:t>
      </w:r>
      <w:r w:rsidRPr="000169E2">
        <w:rPr>
          <w:color w:val="000000"/>
          <w:szCs w:val="28"/>
        </w:rPr>
        <w:t>», «</w:t>
      </w:r>
      <w:r>
        <w:rPr>
          <w:color w:val="000000"/>
          <w:szCs w:val="28"/>
        </w:rPr>
        <w:t>Дискавери</w:t>
      </w:r>
      <w:r w:rsidRPr="000169E2">
        <w:rPr>
          <w:color w:val="000000"/>
          <w:szCs w:val="28"/>
        </w:rPr>
        <w:t>», «</w:t>
      </w:r>
      <w:r>
        <w:rPr>
          <w:color w:val="000000"/>
          <w:szCs w:val="28"/>
        </w:rPr>
        <w:t>Виктория</w:t>
      </w:r>
      <w:r w:rsidRPr="000169E2">
        <w:rPr>
          <w:color w:val="000000"/>
          <w:szCs w:val="28"/>
        </w:rPr>
        <w:t>», «</w:t>
      </w:r>
      <w:r>
        <w:rPr>
          <w:color w:val="000000"/>
          <w:szCs w:val="28"/>
        </w:rPr>
        <w:t>Вест Тревел</w:t>
      </w:r>
      <w:r w:rsidRPr="000169E2">
        <w:rPr>
          <w:color w:val="000000"/>
          <w:szCs w:val="28"/>
        </w:rPr>
        <w:t>», «Элита Трэвэл», «</w:t>
      </w:r>
      <w:r w:rsidRPr="000169E2">
        <w:rPr>
          <w:color w:val="000000"/>
          <w:szCs w:val="28"/>
          <w:lang w:val="en-US"/>
        </w:rPr>
        <w:t>URAL</w:t>
      </w:r>
      <w:r w:rsidRPr="000169E2">
        <w:rPr>
          <w:color w:val="000000"/>
          <w:szCs w:val="28"/>
        </w:rPr>
        <w:t xml:space="preserve"> </w:t>
      </w:r>
      <w:r w:rsidRPr="000169E2">
        <w:rPr>
          <w:color w:val="000000"/>
          <w:szCs w:val="28"/>
          <w:lang w:val="en-US"/>
        </w:rPr>
        <w:t>TOUR</w:t>
      </w:r>
      <w:r w:rsidRPr="000169E2">
        <w:rPr>
          <w:color w:val="000000"/>
          <w:szCs w:val="28"/>
        </w:rPr>
        <w:t>», «Центра современного туризма», «</w:t>
      </w:r>
      <w:r w:rsidRPr="000169E2">
        <w:rPr>
          <w:color w:val="000000"/>
          <w:szCs w:val="28"/>
          <w:lang w:val="en-US"/>
        </w:rPr>
        <w:t>VISTA</w:t>
      </w:r>
      <w:r w:rsidRPr="000169E2">
        <w:rPr>
          <w:color w:val="000000"/>
          <w:szCs w:val="28"/>
        </w:rPr>
        <w:t xml:space="preserve">», «Детское бюро путешествий», «Городская служба путешествий», «Малибу», «Северная Пальмира», «Екатерина Тур», «Асскотель </w:t>
      </w:r>
      <w:r>
        <w:rPr>
          <w:color w:val="000000"/>
          <w:szCs w:val="28"/>
        </w:rPr>
        <w:t>Челябинск</w:t>
      </w:r>
      <w:r w:rsidRPr="000169E2">
        <w:rPr>
          <w:color w:val="000000"/>
          <w:szCs w:val="28"/>
        </w:rPr>
        <w:t>», «РОССТУР», «Сан Экспресс Трэвэвл», «</w:t>
      </w:r>
      <w:r w:rsidRPr="000169E2">
        <w:rPr>
          <w:color w:val="000000"/>
          <w:szCs w:val="28"/>
          <w:lang w:val="en-US"/>
        </w:rPr>
        <w:t>GREEN</w:t>
      </w:r>
      <w:r w:rsidRPr="000169E2">
        <w:rPr>
          <w:color w:val="000000"/>
          <w:szCs w:val="28"/>
        </w:rPr>
        <w:t xml:space="preserve"> </w:t>
      </w:r>
      <w:r w:rsidRPr="000169E2">
        <w:rPr>
          <w:color w:val="000000"/>
          <w:szCs w:val="28"/>
          <w:lang w:val="en-US"/>
        </w:rPr>
        <w:t>EX</w:t>
      </w:r>
      <w:r w:rsidRPr="000169E2">
        <w:rPr>
          <w:color w:val="000000"/>
          <w:szCs w:val="28"/>
        </w:rPr>
        <w:t xml:space="preserve">», «Сальвадор» </w:t>
      </w:r>
    </w:p>
    <w:p w:rsidR="00097EE2" w:rsidRPr="000169E2" w:rsidRDefault="00097EE2" w:rsidP="001C2DB7">
      <w:pPr>
        <w:pStyle w:val="af2"/>
        <w:widowControl w:val="0"/>
        <w:spacing w:after="0"/>
        <w:ind w:left="0" w:firstLine="709"/>
        <w:rPr>
          <w:color w:val="000000"/>
          <w:szCs w:val="28"/>
        </w:rPr>
      </w:pPr>
      <w:r w:rsidRPr="000169E2">
        <w:rPr>
          <w:color w:val="000000"/>
          <w:szCs w:val="28"/>
        </w:rPr>
        <w:t>Опрос экспертов проводи</w:t>
      </w:r>
      <w:r>
        <w:rPr>
          <w:color w:val="000000"/>
          <w:szCs w:val="28"/>
        </w:rPr>
        <w:t>лся с 15 марта по 16 апреля 2015</w:t>
      </w:r>
      <w:r w:rsidRPr="000169E2">
        <w:rPr>
          <w:color w:val="000000"/>
          <w:szCs w:val="28"/>
        </w:rPr>
        <w:t xml:space="preserve"> года. </w:t>
      </w:r>
    </w:p>
    <w:p w:rsidR="00097EE2" w:rsidRPr="000169E2" w:rsidRDefault="00097EE2" w:rsidP="001C2DB7">
      <w:pPr>
        <w:pStyle w:val="af2"/>
        <w:widowControl w:val="0"/>
        <w:spacing w:after="0"/>
        <w:ind w:left="0" w:firstLine="709"/>
        <w:rPr>
          <w:color w:val="000000"/>
          <w:szCs w:val="28"/>
        </w:rPr>
      </w:pPr>
      <w:r w:rsidRPr="000169E2">
        <w:rPr>
          <w:color w:val="000000"/>
          <w:szCs w:val="28"/>
        </w:rPr>
        <w:t>В ходе опроса выяснилось, что большая часть фирм, стабильно работающих сегодня на рынке туристических услуг, существую</w:t>
      </w:r>
      <w:r>
        <w:rPr>
          <w:color w:val="000000"/>
          <w:szCs w:val="28"/>
        </w:rPr>
        <w:t>т в среднем 10-15 лет</w:t>
      </w:r>
      <w:r w:rsidRPr="000169E2">
        <w:rPr>
          <w:color w:val="000000"/>
          <w:szCs w:val="28"/>
        </w:rPr>
        <w:t>.</w:t>
      </w:r>
    </w:p>
    <w:p w:rsidR="00097EE2" w:rsidRDefault="00097EE2" w:rsidP="001C2DB7">
      <w:pPr>
        <w:widowControl w:val="0"/>
        <w:ind w:firstLine="708"/>
        <w:jc w:val="both"/>
        <w:rPr>
          <w:color w:val="000000"/>
          <w:szCs w:val="28"/>
        </w:rPr>
      </w:pPr>
      <w:r w:rsidRPr="000169E2">
        <w:rPr>
          <w:color w:val="000000"/>
          <w:szCs w:val="28"/>
        </w:rPr>
        <w:t xml:space="preserve">Большинство компаний работают со всеми видами туризма. Наибольшей популярностью пользуются экскурсионные программы, семейный отдых, деловой туризм. Заместитель генерального директора «Пальма Турс» Михаил Митрохин отметил, что, помимо основных видов отдыха, компания предлагает туристам экологический вид туризма (экологический туризм, связанный с посещением мест дикой природы, заповедников). Менеджер по туризму компании «Элита Трэвэл», Воронова О.Н. утверждает, что их фирма готова удовлетворить любой каприз туриста (от цвета полотенец в гостинице до поездки в любую точку земного шара), «лишь бы клиент платил». Все компании готовы предложить пляжный отдых. </w:t>
      </w:r>
      <w:r>
        <w:rPr>
          <w:color w:val="000000"/>
          <w:szCs w:val="28"/>
        </w:rPr>
        <w:t xml:space="preserve">(Рисунок </w:t>
      </w:r>
      <w:r w:rsidR="00ED05F0">
        <w:rPr>
          <w:color w:val="000000"/>
          <w:szCs w:val="28"/>
        </w:rPr>
        <w:t>2</w:t>
      </w:r>
      <w:r w:rsidRPr="000169E2">
        <w:rPr>
          <w:color w:val="000000"/>
          <w:szCs w:val="28"/>
        </w:rPr>
        <w:t>.).</w:t>
      </w:r>
    </w:p>
    <w:p w:rsidR="006841CA" w:rsidRPr="000169E2" w:rsidRDefault="006841CA" w:rsidP="006841CA">
      <w:pPr>
        <w:widowControl w:val="0"/>
        <w:jc w:val="both"/>
        <w:rPr>
          <w:color w:val="000000"/>
          <w:szCs w:val="28"/>
        </w:rPr>
      </w:pPr>
      <w:r>
        <w:rPr>
          <w:color w:val="000000"/>
          <w:szCs w:val="28"/>
        </w:rPr>
        <w:t>Рис. 2.</w:t>
      </w:r>
      <w:r w:rsidRPr="000169E2">
        <w:rPr>
          <w:color w:val="000000"/>
          <w:szCs w:val="28"/>
        </w:rPr>
        <w:t xml:space="preserve"> Специали</w:t>
      </w:r>
      <w:r>
        <w:rPr>
          <w:color w:val="000000"/>
          <w:szCs w:val="28"/>
        </w:rPr>
        <w:t>зация туристических компаний г. Челябинска</w:t>
      </w:r>
    </w:p>
    <w:p w:rsidR="00097EE2" w:rsidRPr="000169E2" w:rsidRDefault="00097EE2" w:rsidP="006841CA">
      <w:pPr>
        <w:widowControl w:val="0"/>
        <w:jc w:val="center"/>
        <w:rPr>
          <w:color w:val="000000"/>
          <w:szCs w:val="28"/>
        </w:rPr>
      </w:pPr>
      <w:r>
        <w:rPr>
          <w:noProof/>
          <w:color w:val="000000"/>
          <w:szCs w:val="28"/>
          <w:lang w:eastAsia="ru-RU"/>
        </w:rPr>
        <w:drawing>
          <wp:inline distT="0" distB="0" distL="0" distR="0">
            <wp:extent cx="5231421" cy="2013438"/>
            <wp:effectExtent l="0" t="0" r="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grayscl/>
                      <a:biLevel thresh="50000"/>
                    </a:blip>
                    <a:srcRect/>
                    <a:stretch>
                      <a:fillRect/>
                    </a:stretch>
                  </pic:blipFill>
                  <pic:spPr bwMode="auto">
                    <a:xfrm>
                      <a:off x="0" y="0"/>
                      <a:ext cx="5232354" cy="2013797"/>
                    </a:xfrm>
                    <a:prstGeom prst="rect">
                      <a:avLst/>
                    </a:prstGeom>
                    <a:noFill/>
                    <a:ln w="9525">
                      <a:noFill/>
                      <a:miter lim="800000"/>
                      <a:headEnd/>
                      <a:tailEnd/>
                    </a:ln>
                  </pic:spPr>
                </pic:pic>
              </a:graphicData>
            </a:graphic>
          </wp:inline>
        </w:drawing>
      </w:r>
    </w:p>
    <w:p w:rsidR="00097EE2" w:rsidRDefault="00097EE2" w:rsidP="001C2DB7">
      <w:pPr>
        <w:widowControl w:val="0"/>
        <w:ind w:firstLine="708"/>
        <w:jc w:val="both"/>
        <w:rPr>
          <w:color w:val="000000"/>
          <w:szCs w:val="28"/>
        </w:rPr>
      </w:pPr>
      <w:r w:rsidRPr="000169E2">
        <w:rPr>
          <w:color w:val="000000"/>
          <w:szCs w:val="28"/>
        </w:rPr>
        <w:lastRenderedPageBreak/>
        <w:t xml:space="preserve">Опрос экспертов показал, что жители </w:t>
      </w:r>
      <w:r>
        <w:rPr>
          <w:color w:val="000000"/>
          <w:szCs w:val="28"/>
        </w:rPr>
        <w:t>Челябинска</w:t>
      </w:r>
      <w:r w:rsidRPr="000169E2">
        <w:rPr>
          <w:color w:val="000000"/>
          <w:szCs w:val="28"/>
        </w:rPr>
        <w:t xml:space="preserve"> предпочитают отдыхать за рубежом (60%). 30% туристов посещают российские курорты. Лишь 10% любят отдыхать на Урале. Из этих 10% большую часть составляют познавательные экскурсии, дома отдыха и санатории Ура</w:t>
      </w:r>
      <w:r>
        <w:rPr>
          <w:color w:val="000000"/>
          <w:szCs w:val="28"/>
        </w:rPr>
        <w:t xml:space="preserve">ла (Рисунок </w:t>
      </w:r>
      <w:r w:rsidR="00ED05F0">
        <w:rPr>
          <w:color w:val="000000"/>
          <w:szCs w:val="28"/>
        </w:rPr>
        <w:t>3</w:t>
      </w:r>
      <w:r w:rsidRPr="000169E2">
        <w:rPr>
          <w:color w:val="000000"/>
          <w:szCs w:val="28"/>
        </w:rPr>
        <w:t xml:space="preserve">.). </w:t>
      </w:r>
    </w:p>
    <w:p w:rsidR="006841CA" w:rsidRPr="000169E2" w:rsidRDefault="006841CA" w:rsidP="006841CA">
      <w:pPr>
        <w:widowControl w:val="0"/>
        <w:jc w:val="both"/>
        <w:rPr>
          <w:color w:val="000000"/>
          <w:szCs w:val="28"/>
        </w:rPr>
      </w:pPr>
      <w:r>
        <w:rPr>
          <w:color w:val="000000"/>
          <w:szCs w:val="28"/>
        </w:rPr>
        <w:t>Рис. 3</w:t>
      </w:r>
      <w:r w:rsidRPr="000169E2">
        <w:rPr>
          <w:color w:val="000000"/>
          <w:szCs w:val="28"/>
        </w:rPr>
        <w:t xml:space="preserve">. </w:t>
      </w:r>
      <w:r w:rsidRPr="000169E2">
        <w:rPr>
          <w:bCs/>
          <w:color w:val="000000"/>
          <w:szCs w:val="28"/>
        </w:rPr>
        <w:t>Продажи путевок агентствами по направлениям в 20</w:t>
      </w:r>
      <w:r>
        <w:rPr>
          <w:bCs/>
          <w:color w:val="000000"/>
          <w:szCs w:val="28"/>
        </w:rPr>
        <w:t>14</w:t>
      </w:r>
      <w:r w:rsidRPr="000169E2">
        <w:rPr>
          <w:bCs/>
          <w:color w:val="000000"/>
          <w:szCs w:val="28"/>
        </w:rPr>
        <w:t xml:space="preserve"> году</w:t>
      </w:r>
    </w:p>
    <w:p w:rsidR="00097EE2" w:rsidRPr="000169E2" w:rsidRDefault="000F6DFA" w:rsidP="006841CA">
      <w:pPr>
        <w:widowControl w:val="0"/>
        <w:ind w:hanging="142"/>
        <w:jc w:val="center"/>
        <w:rPr>
          <w:color w:val="000000"/>
          <w:szCs w:val="28"/>
        </w:rPr>
      </w:pPr>
      <w:r>
        <w:rPr>
          <w:color w:val="000000"/>
          <w:szCs w:val="28"/>
        </w:rPr>
      </w:r>
      <w:r>
        <w:rPr>
          <w:color w:val="000000"/>
          <w:szCs w:val="28"/>
        </w:rPr>
        <w:pict>
          <v:group id="_x0000_s1130" editas="canvas" style="width:371.2pt;height:191.4pt;mso-position-horizontal-relative:char;mso-position-vertical-relative:line" coordorigin="1981,9981" coordsize="7424,3828">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1" type="#_x0000_t75" style="position:absolute;left:1981;top:9981;width:7424;height:3828" o:preferrelative="f">
              <v:fill o:detectmouseclick="t"/>
              <v:path o:extrusionok="t" o:connecttype="none"/>
              <o:lock v:ext="edit" text="t"/>
            </v:shape>
            <v:line id="_x0000_s1132" style="position:absolute" from="2171,12812" to="9110,12813" strokeweight="0"/>
            <v:line id="_x0000_s1133" style="position:absolute" from="2171,12398" to="9110,12399" strokeweight="0"/>
            <v:line id="_x0000_s1134" style="position:absolute" from="2171,11985" to="9110,11986" strokeweight="0"/>
            <v:line id="_x0000_s1135" style="position:absolute" from="2171,11570" to="9110,11571" strokeweight="0"/>
            <v:line id="_x0000_s1136" style="position:absolute" from="2171,11157" to="9110,11158" strokeweight="0"/>
            <v:line id="_x0000_s1137" style="position:absolute" from="2171,10744" to="9110,10745" strokeweight="0"/>
            <v:line id="_x0000_s1138" style="position:absolute" from="2171,10330" to="9110,10331" strokeweight="0"/>
            <v:rect id="_x0000_s1139" style="position:absolute;left:2171;top:10330;width:6939;height:2895" filled="f" strokecolor="gray" strokeweight=".5pt"/>
            <v:rect id="_x0000_s1140" style="position:absolute;left:2863;top:10744;width:926;height:2481" fillcolor="#99f" strokeweight=".5pt"/>
            <v:rect id="_x0000_s1141" style="position:absolute;left:5175;top:11985;width:929;height:1240" fillcolor="#99f" strokeweight=".5pt"/>
            <v:rect id="_x0000_s1142" style="position:absolute;left:7490;top:12812;width:926;height:413" fillcolor="#99f" strokeweight=".5pt"/>
            <v:line id="_x0000_s1143" style="position:absolute" from="2171,10330" to="2172,13225" strokeweight="0"/>
            <v:line id="_x0000_s1144" style="position:absolute" from="2140,13225" to="2171,13226" strokeweight="0"/>
            <v:line id="_x0000_s1145" style="position:absolute" from="2140,12812" to="2171,12813" strokeweight="0"/>
            <v:line id="_x0000_s1146" style="position:absolute" from="2140,12398" to="2171,12399" strokeweight="0"/>
            <v:line id="_x0000_s1147" style="position:absolute" from="2140,11985" to="2171,11986" strokeweight="0"/>
            <v:line id="_x0000_s1148" style="position:absolute" from="2140,11570" to="2171,11571" strokeweight="0"/>
            <v:line id="_x0000_s1149" style="position:absolute" from="2140,11157" to="2171,11158" strokeweight="0"/>
            <v:line id="_x0000_s1150" style="position:absolute" from="2140,10744" to="2171,10745" strokeweight="0"/>
            <v:line id="_x0000_s1151" style="position:absolute" from="2140,10330" to="2171,10331" strokeweight="0"/>
            <v:line id="_x0000_s1152" style="position:absolute" from="2171,13225" to="9110,13226" strokeweight="0"/>
            <v:line id="_x0000_s1153" style="position:absolute;flip:y" from="2171,13225" to="2172,13251" strokeweight="0"/>
            <v:line id="_x0000_s1154" style="position:absolute;flip:y" from="4484,13225" to="4485,13251" strokeweight="0"/>
            <v:line id="_x0000_s1155" style="position:absolute;flip:y" from="6798,13225" to="6799,13251" strokeweight="0"/>
            <v:line id="_x0000_s1156" style="position:absolute;flip:y" from="9110,13225" to="9111,13251" strokeweight="0"/>
            <v:rect id="_x0000_s1158" style="position:absolute;left:3270;top:10444;width:591;height:345" filled="f" stroked="f">
              <v:textbox style="mso-next-textbox:#_x0000_s1158;mso-fit-shape-to-text:t" inset="0,0,0,0">
                <w:txbxContent>
                  <w:p w:rsidR="00727CC2" w:rsidRPr="0023430B" w:rsidRDefault="00727CC2" w:rsidP="00097EE2">
                    <w:pPr>
                      <w:rPr>
                        <w:sz w:val="20"/>
                      </w:rPr>
                    </w:pPr>
                    <w:r w:rsidRPr="0023430B">
                      <w:rPr>
                        <w:rFonts w:ascii="Arial" w:hAnsi="Arial" w:cs="Arial"/>
                        <w:color w:val="000000"/>
                        <w:sz w:val="20"/>
                        <w:lang w:val="en-US"/>
                      </w:rPr>
                      <w:t>60</w:t>
                    </w:r>
                  </w:p>
                </w:txbxContent>
              </v:textbox>
            </v:rect>
            <v:rect id="_x0000_s1159" style="position:absolute;left:5661;top:11704;width:223;height:345;mso-wrap-style:none" filled="f" stroked="f">
              <v:textbox style="mso-next-textbox:#_x0000_s1159;mso-fit-shape-to-text:t" inset="0,0,0,0">
                <w:txbxContent>
                  <w:p w:rsidR="00727CC2" w:rsidRPr="0023430B" w:rsidRDefault="00727CC2" w:rsidP="00097EE2">
                    <w:pPr>
                      <w:rPr>
                        <w:sz w:val="20"/>
                      </w:rPr>
                    </w:pPr>
                    <w:r w:rsidRPr="0023430B">
                      <w:rPr>
                        <w:rFonts w:ascii="Arial" w:hAnsi="Arial" w:cs="Arial"/>
                        <w:color w:val="000000"/>
                        <w:sz w:val="20"/>
                        <w:lang w:val="en-US"/>
                      </w:rPr>
                      <w:t>30</w:t>
                    </w:r>
                  </w:p>
                </w:txbxContent>
              </v:textbox>
            </v:rect>
            <v:rect id="_x0000_s1160" style="position:absolute;left:8001;top:12424;width:223;height:345;mso-wrap-style:none" filled="f" stroked="f">
              <v:textbox style="mso-next-textbox:#_x0000_s1160;mso-fit-shape-to-text:t" inset="0,0,0,0">
                <w:txbxContent>
                  <w:p w:rsidR="00727CC2" w:rsidRPr="0023430B" w:rsidRDefault="00727CC2" w:rsidP="00097EE2">
                    <w:pPr>
                      <w:rPr>
                        <w:sz w:val="20"/>
                      </w:rPr>
                    </w:pPr>
                    <w:r w:rsidRPr="0023430B">
                      <w:rPr>
                        <w:rFonts w:ascii="Arial" w:hAnsi="Arial" w:cs="Arial"/>
                        <w:color w:val="000000"/>
                        <w:sz w:val="20"/>
                        <w:lang w:val="en-US"/>
                      </w:rPr>
                      <w:t>10</w:t>
                    </w:r>
                  </w:p>
                </w:txbxContent>
              </v:textbox>
            </v:rect>
            <v:rect id="_x0000_s1161" style="position:absolute;left:2037;top:13177;width:45;height:138;mso-wrap-style:none" filled="f" stroked="f">
              <v:textbox style="mso-next-textbox:#_x0000_s1161;mso-fit-shape-to-text:t" inset="0,0,0,0">
                <w:txbxContent>
                  <w:p w:rsidR="00727CC2" w:rsidRDefault="00727CC2" w:rsidP="00097EE2">
                    <w:r>
                      <w:rPr>
                        <w:rFonts w:ascii="Arial" w:hAnsi="Arial" w:cs="Arial"/>
                        <w:color w:val="000000"/>
                        <w:sz w:val="8"/>
                        <w:szCs w:val="8"/>
                        <w:lang w:val="en-US"/>
                      </w:rPr>
                      <w:t>0</w:t>
                    </w:r>
                  </w:p>
                </w:txbxContent>
              </v:textbox>
            </v:rect>
            <v:rect id="_x0000_s1162" style="position:absolute;left:1981;top:12763;width:89;height:138;mso-wrap-style:none" filled="f" stroked="f">
              <v:textbox style="mso-next-textbox:#_x0000_s1162;mso-fit-shape-to-text:t" inset="0,0,0,0">
                <w:txbxContent>
                  <w:p w:rsidR="00727CC2" w:rsidRDefault="00727CC2" w:rsidP="00097EE2">
                    <w:r>
                      <w:rPr>
                        <w:rFonts w:ascii="Arial" w:hAnsi="Arial" w:cs="Arial"/>
                        <w:color w:val="000000"/>
                        <w:sz w:val="8"/>
                        <w:szCs w:val="8"/>
                        <w:lang w:val="en-US"/>
                      </w:rPr>
                      <w:t>10</w:t>
                    </w:r>
                  </w:p>
                </w:txbxContent>
              </v:textbox>
            </v:rect>
            <v:rect id="_x0000_s1163" style="position:absolute;left:1981;top:12350;width:89;height:138;mso-wrap-style:none" filled="f" stroked="f">
              <v:textbox style="mso-next-textbox:#_x0000_s1163;mso-fit-shape-to-text:t" inset="0,0,0,0">
                <w:txbxContent>
                  <w:p w:rsidR="00727CC2" w:rsidRDefault="00727CC2" w:rsidP="00097EE2">
                    <w:r>
                      <w:rPr>
                        <w:rFonts w:ascii="Arial" w:hAnsi="Arial" w:cs="Arial"/>
                        <w:color w:val="000000"/>
                        <w:sz w:val="8"/>
                        <w:szCs w:val="8"/>
                        <w:lang w:val="en-US"/>
                      </w:rPr>
                      <w:t>20</w:t>
                    </w:r>
                  </w:p>
                </w:txbxContent>
              </v:textbox>
            </v:rect>
            <v:rect id="_x0000_s1164" style="position:absolute;left:1981;top:11936;width:89;height:138;mso-wrap-style:none" filled="f" stroked="f">
              <v:textbox style="mso-next-textbox:#_x0000_s1164;mso-fit-shape-to-text:t" inset="0,0,0,0">
                <w:txbxContent>
                  <w:p w:rsidR="00727CC2" w:rsidRDefault="00727CC2" w:rsidP="00097EE2">
                    <w:r>
                      <w:rPr>
                        <w:rFonts w:ascii="Arial" w:hAnsi="Arial" w:cs="Arial"/>
                        <w:color w:val="000000"/>
                        <w:sz w:val="8"/>
                        <w:szCs w:val="8"/>
                        <w:lang w:val="en-US"/>
                      </w:rPr>
                      <w:t>30</w:t>
                    </w:r>
                  </w:p>
                </w:txbxContent>
              </v:textbox>
            </v:rect>
            <v:rect id="_x0000_s1165" style="position:absolute;left:1981;top:11521;width:89;height:138;mso-wrap-style:none" filled="f" stroked="f">
              <v:textbox style="mso-next-textbox:#_x0000_s1165;mso-fit-shape-to-text:t" inset="0,0,0,0">
                <w:txbxContent>
                  <w:p w:rsidR="00727CC2" w:rsidRDefault="00727CC2" w:rsidP="00097EE2">
                    <w:r>
                      <w:rPr>
                        <w:rFonts w:ascii="Arial" w:hAnsi="Arial" w:cs="Arial"/>
                        <w:color w:val="000000"/>
                        <w:sz w:val="8"/>
                        <w:szCs w:val="8"/>
                        <w:lang w:val="en-US"/>
                      </w:rPr>
                      <w:t>40</w:t>
                    </w:r>
                  </w:p>
                </w:txbxContent>
              </v:textbox>
            </v:rect>
            <v:rect id="_x0000_s1166" style="position:absolute;left:1981;top:11108;width:89;height:138;mso-wrap-style:none" filled="f" stroked="f">
              <v:textbox style="mso-next-textbox:#_x0000_s1166;mso-fit-shape-to-text:t" inset="0,0,0,0">
                <w:txbxContent>
                  <w:p w:rsidR="00727CC2" w:rsidRDefault="00727CC2" w:rsidP="00097EE2">
                    <w:r>
                      <w:rPr>
                        <w:rFonts w:ascii="Arial" w:hAnsi="Arial" w:cs="Arial"/>
                        <w:color w:val="000000"/>
                        <w:sz w:val="8"/>
                        <w:szCs w:val="8"/>
                        <w:lang w:val="en-US"/>
                      </w:rPr>
                      <w:t>50</w:t>
                    </w:r>
                  </w:p>
                </w:txbxContent>
              </v:textbox>
            </v:rect>
            <v:rect id="_x0000_s1167" style="position:absolute;left:1981;top:10694;width:89;height:138;mso-wrap-style:none" filled="f" stroked="f">
              <v:textbox style="mso-next-textbox:#_x0000_s1167;mso-fit-shape-to-text:t" inset="0,0,0,0">
                <w:txbxContent>
                  <w:p w:rsidR="00727CC2" w:rsidRDefault="00727CC2" w:rsidP="00097EE2">
                    <w:r>
                      <w:rPr>
                        <w:rFonts w:ascii="Arial" w:hAnsi="Arial" w:cs="Arial"/>
                        <w:color w:val="000000"/>
                        <w:sz w:val="8"/>
                        <w:szCs w:val="8"/>
                        <w:lang w:val="en-US"/>
                      </w:rPr>
                      <w:t>60</w:t>
                    </w:r>
                  </w:p>
                </w:txbxContent>
              </v:textbox>
            </v:rect>
            <v:rect id="_x0000_s1168" style="position:absolute;left:2701;top:10282;width:440;height:345" filled="f" stroked="f">
              <v:textbox style="mso-next-textbox:#_x0000_s1168;mso-fit-shape-to-text:t" inset="0,0,0,0">
                <w:txbxContent>
                  <w:p w:rsidR="00727CC2" w:rsidRPr="0023430B" w:rsidRDefault="00727CC2" w:rsidP="00097EE2">
                    <w:pPr>
                      <w:rPr>
                        <w:sz w:val="20"/>
                      </w:rPr>
                    </w:pPr>
                    <w:r w:rsidRPr="0023430B">
                      <w:rPr>
                        <w:rFonts w:ascii="Arial" w:hAnsi="Arial" w:cs="Arial"/>
                        <w:color w:val="000000"/>
                        <w:sz w:val="20"/>
                        <w:lang w:val="en-US"/>
                      </w:rPr>
                      <w:t>70</w:t>
                    </w:r>
                  </w:p>
                </w:txbxContent>
              </v:textbox>
            </v:rect>
            <v:rect id="_x0000_s1169" style="position:absolute;left:3112;top:13295;width:768;height:230;mso-wrap-style:none" filled="f" stroked="f">
              <v:textbox style="mso-next-textbox:#_x0000_s1169;mso-fit-shape-to-text:t" inset="0,0,0,0">
                <w:txbxContent>
                  <w:p w:rsidR="00727CC2" w:rsidRPr="006841CA" w:rsidRDefault="00727CC2" w:rsidP="00097EE2">
                    <w:pPr>
                      <w:spacing w:line="240" w:lineRule="auto"/>
                      <w:rPr>
                        <w:sz w:val="20"/>
                      </w:rPr>
                    </w:pPr>
                    <w:r w:rsidRPr="006841CA">
                      <w:rPr>
                        <w:color w:val="000000"/>
                        <w:sz w:val="20"/>
                        <w:lang w:val="en-US"/>
                      </w:rPr>
                      <w:t>За рубеж</w:t>
                    </w:r>
                  </w:p>
                </w:txbxContent>
              </v:textbox>
            </v:rect>
            <v:rect id="_x0000_s1170" style="position:absolute;left:5402;top:13295;width:860;height:230;mso-wrap-style:none" filled="f" stroked="f">
              <v:textbox style="mso-next-textbox:#_x0000_s1170;mso-fit-shape-to-text:t" inset="0,0,0,0">
                <w:txbxContent>
                  <w:p w:rsidR="00727CC2" w:rsidRPr="006841CA" w:rsidRDefault="00727CC2" w:rsidP="00097EE2">
                    <w:pPr>
                      <w:spacing w:line="240" w:lineRule="auto"/>
                      <w:rPr>
                        <w:sz w:val="20"/>
                      </w:rPr>
                    </w:pPr>
                    <w:r w:rsidRPr="006841CA">
                      <w:rPr>
                        <w:color w:val="000000"/>
                        <w:sz w:val="20"/>
                        <w:lang w:val="en-US"/>
                      </w:rPr>
                      <w:t>по России</w:t>
                    </w:r>
                  </w:p>
                </w:txbxContent>
              </v:textbox>
            </v:rect>
            <v:rect id="_x0000_s1171" style="position:absolute;left:7739;top:13295;width:788;height:230;mso-wrap-style:none" filled="f" stroked="f">
              <v:textbox style="mso-next-textbox:#_x0000_s1171;mso-fit-shape-to-text:t" inset="0,0,0,0">
                <w:txbxContent>
                  <w:p w:rsidR="00727CC2" w:rsidRPr="006841CA" w:rsidRDefault="00727CC2" w:rsidP="00097EE2">
                    <w:pPr>
                      <w:spacing w:line="240" w:lineRule="auto"/>
                      <w:rPr>
                        <w:sz w:val="20"/>
                      </w:rPr>
                    </w:pPr>
                    <w:r w:rsidRPr="006841CA">
                      <w:rPr>
                        <w:color w:val="000000"/>
                        <w:sz w:val="20"/>
                        <w:lang w:val="en-US"/>
                      </w:rPr>
                      <w:t>по Уралу</w:t>
                    </w:r>
                  </w:p>
                </w:txbxContent>
              </v:textbox>
            </v:rect>
            <w10:wrap type="none"/>
            <w10:anchorlock/>
          </v:group>
        </w:pict>
      </w:r>
    </w:p>
    <w:p w:rsidR="00097EE2" w:rsidRPr="000169E2" w:rsidRDefault="00097EE2" w:rsidP="001C2DB7">
      <w:pPr>
        <w:widowControl w:val="0"/>
        <w:ind w:firstLine="709"/>
        <w:jc w:val="both"/>
        <w:rPr>
          <w:color w:val="000000"/>
          <w:szCs w:val="28"/>
        </w:rPr>
      </w:pPr>
      <w:r>
        <w:rPr>
          <w:color w:val="000000"/>
          <w:szCs w:val="28"/>
        </w:rPr>
        <w:t>Сегодня турагентства Челябинска</w:t>
      </w:r>
      <w:r w:rsidRPr="000169E2">
        <w:rPr>
          <w:color w:val="000000"/>
          <w:szCs w:val="28"/>
        </w:rPr>
        <w:t xml:space="preserve"> предлагают широкий выбор туров по всему миру: морские круизы, горнолыжные курорты, экскурсионные программы, пляжный отдых, автобусные туры, лечебный отдых и т.д. Сейчас нам доступен экзотический отдых (Мальдивы, Бали, Африка, Шри-Ланка, Сейшелы, Марокко, Доминикана, ОАЭ, и многие другие). В данное время предложение превышает спрос. Поэтому в борьбе за клиента турагентства готовы  предложить индивидуальные программы отдыха, с любыми условиями, удовлетворяющими клиента. Самыми популярными остаются Турция и Египет. </w:t>
      </w:r>
    </w:p>
    <w:p w:rsidR="00097EE2" w:rsidRPr="000169E2" w:rsidRDefault="00097EE2" w:rsidP="001C2DB7">
      <w:pPr>
        <w:widowControl w:val="0"/>
        <w:ind w:firstLine="709"/>
        <w:jc w:val="both"/>
        <w:rPr>
          <w:color w:val="000000"/>
          <w:szCs w:val="28"/>
        </w:rPr>
      </w:pPr>
      <w:r w:rsidRPr="000169E2">
        <w:rPr>
          <w:color w:val="000000"/>
          <w:szCs w:val="28"/>
        </w:rPr>
        <w:t>Некоторые агентства как покупают турпакеты у туроператоров, так и формируют их сами. Чтобы удовлетворить потребности туриста, при разработке турпродукта компании ориентируются на следующие критерии: качественное</w:t>
      </w:r>
      <w:r>
        <w:rPr>
          <w:color w:val="000000"/>
          <w:szCs w:val="28"/>
        </w:rPr>
        <w:t xml:space="preserve"> обслуживание клиентов в стране</w:t>
      </w:r>
      <w:r w:rsidRPr="00C8572B">
        <w:rPr>
          <w:color w:val="000000"/>
          <w:szCs w:val="28"/>
        </w:rPr>
        <w:t>−</w:t>
      </w:r>
      <w:r w:rsidRPr="000169E2">
        <w:rPr>
          <w:color w:val="000000"/>
          <w:szCs w:val="28"/>
        </w:rPr>
        <w:t xml:space="preserve">партнере, цена на турпродукт, особенность турпродукта, льготный паспортно-визовой режим, сочетание цены и качества, желание туристов и т.д. «Элита Трэвэл» открывает новые направления, исходя из собственной выгоды. Если </w:t>
      </w:r>
      <w:r w:rsidRPr="000169E2">
        <w:rPr>
          <w:color w:val="000000"/>
          <w:szCs w:val="28"/>
        </w:rPr>
        <w:lastRenderedPageBreak/>
        <w:t>компании выгоден тот или иной маршрут, она раскручивает его так, что клиент сам на него «клюнет».</w:t>
      </w:r>
    </w:p>
    <w:p w:rsidR="00097EE2" w:rsidRPr="000169E2" w:rsidRDefault="00097EE2" w:rsidP="001C2DB7">
      <w:pPr>
        <w:widowControl w:val="0"/>
        <w:ind w:firstLine="709"/>
        <w:jc w:val="both"/>
        <w:rPr>
          <w:color w:val="000000"/>
          <w:szCs w:val="28"/>
        </w:rPr>
      </w:pPr>
      <w:r w:rsidRPr="000169E2">
        <w:rPr>
          <w:color w:val="000000"/>
          <w:szCs w:val="28"/>
        </w:rPr>
        <w:t>На что же ориентируются сами клиенты при выборе турпродукта?</w:t>
      </w:r>
    </w:p>
    <w:p w:rsidR="00097EE2" w:rsidRDefault="00097EE2" w:rsidP="001C2DB7">
      <w:pPr>
        <w:widowControl w:val="0"/>
        <w:ind w:firstLine="709"/>
        <w:jc w:val="both"/>
        <w:rPr>
          <w:color w:val="000000"/>
          <w:szCs w:val="28"/>
        </w:rPr>
      </w:pPr>
      <w:r w:rsidRPr="000169E2">
        <w:rPr>
          <w:color w:val="000000"/>
          <w:szCs w:val="28"/>
        </w:rPr>
        <w:t xml:space="preserve">Эксперты говорят, что современный турист больше всего ценит надежность и известность компании, качественное обслуживание, также важную роль играет доступная </w:t>
      </w:r>
      <w:r>
        <w:rPr>
          <w:color w:val="000000"/>
          <w:szCs w:val="28"/>
        </w:rPr>
        <w:t xml:space="preserve">цена (Рисунок </w:t>
      </w:r>
      <w:r w:rsidR="00AC33E7">
        <w:rPr>
          <w:color w:val="000000"/>
          <w:szCs w:val="28"/>
        </w:rPr>
        <w:t>4</w:t>
      </w:r>
      <w:r w:rsidRPr="000169E2">
        <w:rPr>
          <w:color w:val="000000"/>
          <w:szCs w:val="28"/>
        </w:rPr>
        <w:t>.).</w:t>
      </w:r>
    </w:p>
    <w:p w:rsidR="006841CA" w:rsidRPr="000169E2" w:rsidRDefault="006841CA" w:rsidP="006841CA">
      <w:pPr>
        <w:pStyle w:val="af6"/>
        <w:widowControl w:val="0"/>
        <w:jc w:val="both"/>
        <w:rPr>
          <w:rFonts w:ascii="Times New Roman" w:hAnsi="Times New Roman" w:cs="Times New Roman"/>
          <w:b w:val="0"/>
          <w:color w:val="000000"/>
          <w:sz w:val="28"/>
          <w:szCs w:val="28"/>
        </w:rPr>
      </w:pPr>
      <w:r>
        <w:rPr>
          <w:rFonts w:ascii="Times New Roman" w:hAnsi="Times New Roman" w:cs="Times New Roman"/>
          <w:b w:val="0"/>
          <w:color w:val="000000"/>
          <w:sz w:val="28"/>
          <w:szCs w:val="28"/>
        </w:rPr>
        <w:t>Рис. 4</w:t>
      </w:r>
      <w:r w:rsidRPr="000169E2">
        <w:rPr>
          <w:rFonts w:ascii="Times New Roman" w:hAnsi="Times New Roman" w:cs="Times New Roman"/>
          <w:b w:val="0"/>
          <w:color w:val="000000"/>
          <w:sz w:val="28"/>
          <w:szCs w:val="28"/>
        </w:rPr>
        <w:t>. Критерии клиентского  выбора турпродукта</w:t>
      </w:r>
    </w:p>
    <w:p w:rsidR="00097EE2" w:rsidRDefault="00097EE2" w:rsidP="001C2DB7">
      <w:pPr>
        <w:widowControl w:val="0"/>
        <w:jc w:val="both"/>
        <w:rPr>
          <w:color w:val="000000"/>
          <w:szCs w:val="28"/>
        </w:rPr>
      </w:pPr>
      <w:r>
        <w:rPr>
          <w:noProof/>
          <w:color w:val="000000"/>
          <w:lang w:eastAsia="ru-RU"/>
        </w:rPr>
        <w:drawing>
          <wp:inline distT="0" distB="0" distL="0" distR="0">
            <wp:extent cx="4397962" cy="1958606"/>
            <wp:effectExtent l="0" t="0" r="0" b="0"/>
            <wp:docPr id="4"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4404122" cy="1961349"/>
                    </a:xfrm>
                    <a:prstGeom prst="rect">
                      <a:avLst/>
                    </a:prstGeom>
                    <a:noFill/>
                    <a:ln w="9525">
                      <a:noFill/>
                      <a:miter lim="800000"/>
                      <a:headEnd/>
                      <a:tailEnd/>
                    </a:ln>
                  </pic:spPr>
                </pic:pic>
              </a:graphicData>
            </a:graphic>
          </wp:inline>
        </w:drawing>
      </w:r>
    </w:p>
    <w:p w:rsidR="006841CA" w:rsidRDefault="006841CA" w:rsidP="006841CA">
      <w:pPr>
        <w:widowControl w:val="0"/>
        <w:ind w:firstLine="709"/>
        <w:jc w:val="both"/>
        <w:rPr>
          <w:color w:val="000000"/>
          <w:szCs w:val="28"/>
        </w:rPr>
      </w:pPr>
      <w:r>
        <w:rPr>
          <w:color w:val="000000"/>
          <w:szCs w:val="28"/>
        </w:rPr>
        <w:t>На рисунке 5 представлен возраст современного туриста.</w:t>
      </w:r>
    </w:p>
    <w:p w:rsidR="006841CA" w:rsidRPr="000169E2" w:rsidRDefault="006841CA" w:rsidP="006841CA">
      <w:pPr>
        <w:widowControl w:val="0"/>
        <w:jc w:val="both"/>
        <w:rPr>
          <w:color w:val="000000"/>
          <w:szCs w:val="28"/>
        </w:rPr>
      </w:pPr>
      <w:r>
        <w:rPr>
          <w:color w:val="000000"/>
          <w:szCs w:val="28"/>
        </w:rPr>
        <w:t>Рис.5</w:t>
      </w:r>
      <w:r w:rsidRPr="000169E2">
        <w:rPr>
          <w:color w:val="000000"/>
          <w:szCs w:val="28"/>
        </w:rPr>
        <w:t>. Возрастные категории потребителей туристских услуг</w:t>
      </w:r>
    </w:p>
    <w:p w:rsidR="00097EE2" w:rsidRPr="000169E2" w:rsidRDefault="00097EE2" w:rsidP="001C2DB7">
      <w:pPr>
        <w:widowControl w:val="0"/>
        <w:jc w:val="both"/>
        <w:rPr>
          <w:color w:val="000000"/>
          <w:szCs w:val="28"/>
        </w:rPr>
      </w:pPr>
      <w:r>
        <w:rPr>
          <w:noProof/>
          <w:color w:val="000000"/>
          <w:lang w:eastAsia="ru-RU"/>
        </w:rPr>
        <w:drawing>
          <wp:inline distT="0" distB="0" distL="0" distR="0">
            <wp:extent cx="3842239" cy="2421412"/>
            <wp:effectExtent l="0" t="0" r="0" b="0"/>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3845299" cy="2423341"/>
                    </a:xfrm>
                    <a:prstGeom prst="rect">
                      <a:avLst/>
                    </a:prstGeom>
                    <a:noFill/>
                    <a:ln w="9525">
                      <a:noFill/>
                      <a:miter lim="800000"/>
                      <a:headEnd/>
                      <a:tailEnd/>
                    </a:ln>
                  </pic:spPr>
                </pic:pic>
              </a:graphicData>
            </a:graphic>
          </wp:inline>
        </w:drawing>
      </w:r>
    </w:p>
    <w:p w:rsidR="00097EE2" w:rsidRPr="000169E2" w:rsidRDefault="00097EE2" w:rsidP="001C2DB7">
      <w:pPr>
        <w:widowControl w:val="0"/>
        <w:ind w:firstLine="709"/>
        <w:jc w:val="both"/>
        <w:rPr>
          <w:color w:val="000000"/>
          <w:szCs w:val="28"/>
        </w:rPr>
      </w:pPr>
      <w:r>
        <w:rPr>
          <w:color w:val="000000"/>
          <w:szCs w:val="28"/>
        </w:rPr>
        <w:t>Как видно из рис.</w:t>
      </w:r>
      <w:r w:rsidR="00AC33E7">
        <w:rPr>
          <w:color w:val="000000"/>
          <w:szCs w:val="28"/>
        </w:rPr>
        <w:t>5</w:t>
      </w:r>
      <w:r w:rsidRPr="000169E2">
        <w:rPr>
          <w:color w:val="000000"/>
          <w:szCs w:val="28"/>
        </w:rPr>
        <w:t xml:space="preserve"> средний возраст современного туриста составляет от 25 до 45 лет. Хотя услугами турагентств пользуются люди всех возрастов.</w:t>
      </w:r>
    </w:p>
    <w:p w:rsidR="00097EE2" w:rsidRPr="000169E2" w:rsidRDefault="00097EE2" w:rsidP="001C2DB7">
      <w:pPr>
        <w:widowControl w:val="0"/>
        <w:ind w:firstLine="709"/>
        <w:jc w:val="both"/>
        <w:rPr>
          <w:color w:val="000000"/>
          <w:szCs w:val="28"/>
        </w:rPr>
      </w:pPr>
      <w:r w:rsidRPr="000169E2">
        <w:rPr>
          <w:color w:val="000000"/>
          <w:szCs w:val="28"/>
        </w:rPr>
        <w:t xml:space="preserve">На вопрос «Что по вашему мнению необходимо сделать, чтобы туристы и местные жители отдыхали в </w:t>
      </w:r>
      <w:r>
        <w:rPr>
          <w:color w:val="000000"/>
          <w:szCs w:val="28"/>
        </w:rPr>
        <w:t>Челябинске</w:t>
      </w:r>
      <w:r w:rsidRPr="000169E2">
        <w:rPr>
          <w:color w:val="000000"/>
          <w:szCs w:val="28"/>
        </w:rPr>
        <w:t xml:space="preserve">?» агентства предложили следующие рекомендации: повысить уровень обслуживания, построить доступные гостиницы, улучшить инфраструктуру города, разработать </w:t>
      </w:r>
      <w:r w:rsidRPr="000169E2">
        <w:rPr>
          <w:color w:val="000000"/>
          <w:szCs w:val="28"/>
        </w:rPr>
        <w:lastRenderedPageBreak/>
        <w:t>интересные маршруты, озеленить улицы, организация досугового отдыха для всех возрастов, доступные цены.</w:t>
      </w:r>
    </w:p>
    <w:p w:rsidR="00097EE2" w:rsidRPr="000169E2" w:rsidRDefault="00097EE2" w:rsidP="001C2DB7">
      <w:pPr>
        <w:pStyle w:val="af4"/>
        <w:widowControl w:val="0"/>
        <w:spacing w:after="0"/>
        <w:ind w:firstLine="720"/>
        <w:rPr>
          <w:color w:val="000000"/>
          <w:szCs w:val="28"/>
        </w:rPr>
      </w:pPr>
      <w:r>
        <w:rPr>
          <w:color w:val="000000"/>
          <w:szCs w:val="28"/>
        </w:rPr>
        <w:t xml:space="preserve">Челябинск </w:t>
      </w:r>
      <w:r w:rsidRPr="00AA48EF">
        <w:rPr>
          <w:color w:val="000000"/>
          <w:szCs w:val="28"/>
        </w:rPr>
        <w:t>−</w:t>
      </w:r>
      <w:r w:rsidRPr="000169E2">
        <w:rPr>
          <w:color w:val="000000"/>
          <w:szCs w:val="28"/>
        </w:rPr>
        <w:t xml:space="preserve"> это крупный деловой центр как российского, так и международного значения, уникальное географическое положение на границе Европы и Азии дает </w:t>
      </w:r>
      <w:r>
        <w:rPr>
          <w:color w:val="000000"/>
          <w:szCs w:val="28"/>
        </w:rPr>
        <w:t>Челябинску</w:t>
      </w:r>
      <w:r w:rsidRPr="000169E2">
        <w:rPr>
          <w:color w:val="000000"/>
          <w:szCs w:val="28"/>
        </w:rPr>
        <w:t xml:space="preserve"> дополнительные конкурентные преимущества для развития туризма. Исходя из этого основными видами туризма, которые привлекут гостей в Уральскую столицу, являются познавательный и де</w:t>
      </w:r>
      <w:r>
        <w:rPr>
          <w:color w:val="000000"/>
          <w:szCs w:val="28"/>
        </w:rPr>
        <w:t>ловой (Рисунок</w:t>
      </w:r>
      <w:r w:rsidR="00AC33E7">
        <w:rPr>
          <w:color w:val="000000"/>
          <w:szCs w:val="28"/>
        </w:rPr>
        <w:t xml:space="preserve"> 6</w:t>
      </w:r>
      <w:r w:rsidRPr="000169E2">
        <w:rPr>
          <w:color w:val="000000"/>
          <w:szCs w:val="28"/>
        </w:rPr>
        <w:t xml:space="preserve">).  </w:t>
      </w:r>
    </w:p>
    <w:p w:rsidR="006841CA" w:rsidRDefault="006841CA" w:rsidP="006841CA">
      <w:pPr>
        <w:pStyle w:val="af4"/>
        <w:widowControl w:val="0"/>
        <w:spacing w:after="0"/>
        <w:ind w:firstLine="720"/>
        <w:rPr>
          <w:color w:val="000000"/>
          <w:szCs w:val="28"/>
        </w:rPr>
      </w:pPr>
      <w:r>
        <w:rPr>
          <w:color w:val="000000"/>
          <w:szCs w:val="28"/>
        </w:rPr>
        <w:t xml:space="preserve">Рис. 6 </w:t>
      </w:r>
      <w:r w:rsidRPr="000169E2">
        <w:rPr>
          <w:color w:val="000000"/>
          <w:szCs w:val="28"/>
        </w:rPr>
        <w:t>Наиболее привлекательны</w:t>
      </w:r>
      <w:r>
        <w:rPr>
          <w:color w:val="000000"/>
          <w:szCs w:val="28"/>
        </w:rPr>
        <w:t>е виды туризма в г. Челябинске</w:t>
      </w:r>
    </w:p>
    <w:p w:rsidR="00097EE2" w:rsidRDefault="000F6DFA" w:rsidP="006841CA">
      <w:pPr>
        <w:widowControl w:val="0"/>
        <w:jc w:val="center"/>
        <w:rPr>
          <w:color w:val="000000"/>
          <w:szCs w:val="28"/>
        </w:rPr>
      </w:pPr>
      <w:r>
        <w:rPr>
          <w:color w:val="000000"/>
          <w:szCs w:val="28"/>
        </w:rPr>
      </w:r>
      <w:r>
        <w:rPr>
          <w:color w:val="000000"/>
          <w:szCs w:val="28"/>
        </w:rPr>
        <w:pict>
          <v:group id="_x0000_s1106" editas="canvas" style="width:405.85pt;height:238.15pt;mso-position-horizontal-relative:char;mso-position-vertical-relative:line" coordorigin="6,9" coordsize="8822,5176">
            <o:lock v:ext="edit" aspectratio="t"/>
            <v:shape id="_x0000_s1107" type="#_x0000_t75" style="position:absolute;left:6;top:9;width:8822;height:5176" o:preferrelative="f">
              <v:fill o:detectmouseclick="t"/>
              <v:path o:extrusionok="t" o:connecttype="none"/>
              <o:lock v:ext="edit" text="t"/>
            </v:shape>
            <v:rect id="_x0000_s1108" style="position:absolute;left:6;top:9;width:927;height:483" filled="f" stroked="f">
              <v:textbox style="mso-next-textbox:#_x0000_s1108" inset="0,0,0,0">
                <w:txbxContent>
                  <w:p w:rsidR="00727CC2" w:rsidRPr="009119EA" w:rsidRDefault="00727CC2" w:rsidP="00097EE2">
                    <w:pPr>
                      <w:rPr>
                        <w:sz w:val="25"/>
                      </w:rPr>
                    </w:pPr>
                    <w:r w:rsidRPr="009119EA">
                      <w:rPr>
                        <w:color w:val="000000"/>
                        <w:sz w:val="27"/>
                        <w:szCs w:val="30"/>
                        <w:lang w:val="en-US"/>
                      </w:rPr>
                      <w:t xml:space="preserve"> </w:t>
                    </w:r>
                  </w:p>
                </w:txbxContent>
              </v:textbox>
            </v:rect>
            <v:shape id="_x0000_s1109" style="position:absolute;left:4124;top:626;width:2275;height:4075" coordsize="2275,4075" path="m,l42,,81,r36,l159,3r39,6l237,9r42,6l318,18r39,6l395,30r39,9l473,48r39,6l551,66r39,9l626,84r39,12l701,108r39,15l779,135r35,15l853,165r36,15l925,195r39,15l997,225r36,18l1069,264r33,18l1138,303r36,18l1204,342r35,24l1269,388r33,24l1335,433r33,24l1401,481r30,24l1464,529r30,27l1521,583r30,27l1578,637r30,30l1635,691r29,30l1691,751r24,31l1742,812r27,30l1793,875r24,33l1838,938r24,33l1886,1001r21,33l1928,1070r21,33l1970,1139r21,33l2009,1206r18,36l2042,1278r21,36l2078,1350r14,39l2107,1422r15,39l2134,1497r15,39l2161,1572r12,40l2185,1651r12,36l2206,1726r9,39l2224,1804r9,39l2239,1879r6,45l2251,1960r6,40l2263,2039r3,42l2269,2120r3,39l2272,2198r3,39l2275,2279r,39l2272,2360r,40l2269,2436r-3,42l2263,2517r-6,39l2251,2598r-6,36l2239,2673r-6,39l2224,2751r-9,43l2206,2833r-9,39l2185,2905r-12,39l2161,2983r-12,39l2134,3058r-12,39l2107,3130r-15,39l2078,3206r-15,36l2042,3278r-15,36l2009,3347r-18,36l1970,3419r-21,33l1928,3488r-21,33l1886,3554r-24,34l1838,3618r-21,33l1793,3684r-24,30l1742,3744r-27,33l1691,3804r-27,30l1635,3861r-27,30l1578,3918r-27,27l1521,3972r-27,28l1464,4027r-33,27l1401,4075,698,3176r18,-13l731,3151r15,-12l761,3124r15,-12l791,3097r12,-15l817,3073r15,-15l844,3043r15,-15l871,3013r12,-18l895,2980r15,-15l919,2947r12,-15l940,2914r15,-15l964,2881r9,-15l982,2851r12,-18l1003,2815r9,-18l1021,2779r9,-19l1039,2742r6,-18l1054,2706r6,-21l1069,2667r6,-18l1081,2631r6,-21l1093,2595r6,-21l1102,2556r6,-21l1111,2517r6,-21l1120,2475r3,-18l1126,2436r3,-18l1132,2400r,-24l1135,2360r,-21l1138,2318r,-21l1138,2279r,-21l1138,2237r-3,-18l1135,2198r-3,-21l1132,2159r-3,-18l1126,2120r-3,-18l1120,2081r-3,-21l1111,2042r-3,-21l1102,2003r-3,-21l1093,1963r-6,-21l1081,1924r-6,-15l1069,1888r-9,-18l1054,1852r-9,-18l1039,1816r-9,-21l1021,1777r-9,-18l1003,1741r-9,-15l982,1708r-9,-15l964,1672r-9,-12l940,1639r-9,-12l919,1609r-9,-15l895,1576r-12,-16l871,1545r-12,-15l844,1515r-12,-15l817,1485r-14,-15l791,1458r-15,-15l761,1428r-15,-9l731,1407r-15,-15l698,1380r-15,-12l671,1356r-21,-12l635,1332r-15,-9l602,1311r-15,-9l569,1290r-18,-9l533,1272r-18,-9l497,1254r-18,-9l461,1236r-18,-9l425,1221r-15,-9l386,1206r-14,-3l354,1197r-21,-9l315,1182r-18,-3l276,1172r-18,-3l237,1163r-21,-6l198,1157r-21,-6l159,1148r-18,l117,1145r-15,-3l81,1142r-24,-3l42,1139r-21,l,1139,,xe" fillcolor="#c9f" stroked="f">
              <v:path arrowok="t"/>
            </v:shape>
            <v:shape id="_x0000_s1110" style="position:absolute;left:4124;top:626;width:2275;height:4075" coordsize="2275,4075" path="m,l42,,81,r36,l159,3r39,6l237,9r42,6l318,18r39,6l395,30r39,9l473,48r39,6l551,66r39,9l626,84r39,12l701,108r39,15l779,135r35,15l853,165r36,15l925,195r39,15l997,225r36,18l1069,264r33,18l1138,303r36,18l1204,342r35,24l1269,388r33,24l1335,433r33,24l1401,481r30,24l1464,529r30,27l1521,583r30,27l1578,637r30,30l1635,691r29,30l1691,751r24,31l1742,812r27,30l1793,875r24,33l1838,938r24,33l1886,1001r21,33l1928,1070r21,33l1970,1139r21,33l2009,1206r18,36l2042,1278r21,36l2078,1350r14,39l2107,1422r15,39l2134,1497r15,39l2161,1572r12,40l2185,1651r12,36l2206,1726r9,39l2224,1804r9,39l2239,1879r6,45l2251,1960r6,40l2263,2039r3,42l2269,2120r3,39l2272,2198r3,39l2275,2279r,39l2272,2360r,40l2269,2436r-3,42l2263,2517r-6,39l2251,2598r-6,36l2239,2673r-6,39l2224,2751r-9,43l2206,2833r-9,39l2185,2905r-12,39l2161,2983r-12,39l2134,3058r-12,39l2107,3130r-15,39l2078,3206r-15,36l2042,3278r-15,36l2009,3347r-18,36l1970,3419r-21,33l1928,3488r-21,33l1886,3554r-24,34l1838,3618r-21,33l1793,3684r-24,30l1742,3744r-27,33l1691,3804r-27,30l1635,3861r-27,30l1578,3918r-27,27l1521,3972r-27,28l1464,4027r-33,27l1401,4075,698,3176r18,-13l731,3151r15,-12l761,3124r15,-12l791,3097r12,-15l817,3073r15,-15l844,3043r15,-15l871,3013r12,-18l895,2980r15,-15l919,2947r12,-15l940,2914r15,-15l964,2881r9,-15l982,2851r12,-18l1003,2815r9,-18l1021,2779r9,-19l1039,2742r6,-18l1054,2706r6,-21l1069,2667r6,-18l1081,2631r6,-21l1093,2595r6,-21l1102,2556r6,-21l1111,2517r6,-21l1120,2475r3,-18l1126,2436r3,-18l1132,2400r,-24l1135,2360r,-21l1138,2318r,-21l1138,2279r,-21l1138,2237r-3,-18l1135,2198r-3,-21l1132,2159r-3,-18l1126,2120r-3,-18l1120,2081r-3,-21l1111,2042r-3,-21l1102,2003r-3,-21l1093,1963r-6,-21l1081,1924r-6,-15l1069,1888r-9,-18l1054,1852r-9,-18l1039,1816r-9,-21l1021,1777r-9,-18l1003,1741r-9,-15l982,1708r-9,-15l964,1672r-9,-12l940,1639r-9,-12l919,1609r-9,-15l895,1576r-12,-16l871,1545r-12,-15l844,1515r-12,-15l817,1485r-14,-15l791,1458r-15,-15l761,1428r-15,-9l731,1407r-15,-15l698,1380r-15,-12l671,1356r-21,-12l635,1332r-15,-9l602,1311r-15,-9l569,1290r-18,-9l533,1272r-18,-9l497,1254r-18,-9l461,1236r-18,-9l425,1221r-15,-9l386,1206r-14,-3l354,1197r-21,-9l315,1182r-18,-3l276,1172r-18,-3l237,1163r-21,-6l198,1157r-21,-6l159,1148r-18,l117,1145r-15,-3l81,1142r-24,-3l42,1139r-21,l,1139,,xe" filled="f" strokeweight=".6pt">
              <v:path arrowok="t"/>
            </v:shape>
            <v:shape id="_x0000_s1111" style="position:absolute;left:1975;top:3275;width:3550;height:1910" coordsize="3550,1910" path="m3550,1426r-33,24l3484,1474r-33,24l3418,1519r-30,24l3353,1564r-33,21l3287,1606r-36,15l3218,1642r-36,18l3146,1678r-36,18l3074,1711r-39,19l3002,1745r-39,15l2928,1772r-39,15l2850,1799r-36,12l2775,1823r-39,12l2700,1844r-39,9l2622,1862r-39,6l2544,1877r-38,6l2467,1886r-39,6l2386,1898r-39,3l2308,1904r-42,3l2227,1907r-36,3l2149,1910r-39,l2069,1907r-39,l1991,1904r-39,-3l1913,1898r-39,-6l1832,1886r-39,-3l1754,1877r-39,-9l1676,1862r-38,-9l1602,1844r-39,-9l1524,1823r-39,-12l1446,1799r-39,-12l1374,1772r-39,-12l1299,1745r-39,-15l1225,1711r-36,-15l1153,1678r-33,-18l1084,1642r-36,-21l1012,1606r-33,-21l946,1564r-36,-21l877,1519r-33,-21l814,1474r-32,-24l752,1426r-33,-24l689,1378r-30,-27l629,1323r-30,-27l569,1269r-24,-27l515,1212r-27,-27l461,1155r-27,-27l407,1095r-24,-30l357,1035r-24,-33l309,969,291,936,267,905,246,872,222,839,201,803,183,770,162,734,144,698,123,665,105,629,90,593,72,557,57,520,42,481,27,448,12,409,,373,1075,r9,18l1090,36r9,21l1105,75r9,18l1120,111r9,19l1138,148r9,18l1156,184r9,15l1177,217r9,15l1198,250r9,15l1219,283r12,15l1242,316r12,15l1266,346r12,18l1293,379r12,15l1320,409r12,15l1344,433r15,15l1374,463r15,12l1404,490r15,12l1434,514r15,13l1464,539r18,12l1497,563r18,12l1530,587r18,9l1566,608r15,9l1599,629r15,6l1635,647r18,9l1668,665r17,9l1703,680r21,9l1742,692r18,12l1778,707r21,6l1817,719r21,6l1856,731r18,3l1895,740r18,3l1934,749r18,3l1970,755r21,3l2012,761r18,3l2051,764r18,3l2090,767r20,3l2131,770r18,l2170,770r21,l2206,767r21,l2251,764r15,l2287,761r21,-3l2326,755r21,-3l2365,749r21,-6l2407,740r18,-6l2446,731r18,-6l2482,719r21,-6l2521,707r14,-3l2556,692r18,-3l2592,680r18,-6l2628,665r18,-9l2664,647r18,-12l2700,629r18,-12l2736,608r15,-12l2766,587r18,-12l2799,563r21,-12l2832,539r15,-12l3550,1426xe" fillcolor="#ff9" stroked="f">
              <v:path arrowok="t"/>
            </v:shape>
            <v:shape id="_x0000_s1112" style="position:absolute;left:1975;top:3275;width:3550;height:1910" coordsize="3550,1910" path="m3550,1426r-33,24l3484,1474r-33,24l3418,1519r-30,24l3353,1564r-33,21l3287,1606r-36,15l3218,1642r-36,18l3146,1678r-36,18l3074,1711r-39,19l3002,1745r-39,15l2928,1772r-39,15l2850,1799r-36,12l2775,1823r-39,12l2700,1844r-39,9l2622,1862r-39,6l2544,1877r-38,6l2467,1886r-39,6l2386,1898r-39,3l2308,1904r-42,3l2227,1907r-36,3l2149,1910r-39,l2069,1907r-39,l1991,1904r-39,-3l1913,1898r-39,-6l1832,1886r-39,-3l1754,1877r-39,-9l1676,1862r-38,-9l1602,1844r-39,-9l1524,1823r-39,-12l1446,1799r-39,-12l1374,1772r-39,-12l1299,1745r-39,-15l1225,1711r-36,-15l1153,1678r-33,-18l1084,1642r-36,-21l1012,1606r-33,-21l946,1564r-36,-21l877,1519r-33,-21l814,1474r-32,-24l752,1426r-33,-24l689,1378r-30,-27l629,1323r-30,-27l569,1269r-24,-27l515,1212r-27,-27l461,1155r-27,-27l407,1095r-24,-30l357,1035r-24,-33l309,969,291,936,267,905,246,872,222,839,201,803,183,770,162,734,144,698,123,665,105,629,90,593,72,557,57,520,42,481,27,448,12,409,,373,1075,r9,18l1090,36r9,21l1105,75r9,18l1120,111r9,19l1138,148r9,18l1156,184r9,15l1177,217r9,15l1198,250r9,15l1219,283r12,15l1242,316r12,15l1266,346r12,18l1293,379r12,15l1320,409r12,15l1344,433r15,15l1374,463r15,12l1404,490r15,12l1434,514r15,13l1464,539r18,12l1497,563r18,12l1530,587r18,9l1566,608r15,9l1599,629r15,6l1635,647r18,9l1668,665r17,9l1703,680r21,9l1742,692r18,12l1778,707r21,6l1817,719r21,6l1856,731r18,3l1895,740r18,3l1934,749r18,3l1970,755r21,3l2012,761r18,3l2051,764r18,3l2090,767r20,3l2131,770r18,l2170,770r21,l2206,767r21,l2251,764r15,l2287,761r21,-3l2326,755r21,-3l2365,749r21,-6l2407,740r18,-6l2446,731r18,-6l2482,719r21,-6l2521,707r14,-3l2556,692r18,-3l2592,680r18,-6l2628,665r18,-9l2664,647r18,-12l2700,629r18,-12l2736,608r15,-12l2766,587r18,-12l2799,563r21,-12l2832,539r15,-12l3550,1426xe" filled="f" strokeweight=".6pt">
              <v:path arrowok="t"/>
            </v:shape>
            <v:shape id="_x0000_s1113" style="position:absolute;left:1853;top:1940;width:1242;height:1708" coordsize="1242,1708" path="m122,1708r-15,-39l98,1630,83,1591r-8,-33l69,1519,57,1480r-6,-43l42,1398r-9,-39l27,1320r-6,-36l15,1242r-3,-39l9,1164,6,1122,3,1083,,1046r,-42l,965,,923,,884,3,845,6,806,9,767r3,-42l15,686r6,-40l27,610r6,-45l42,529r9,-39l57,451,69,412r6,-39l83,337,98,298r9,-40l122,222r12,-39l149,147r15,-39l179,75,194,36,212,,1242,481r-6,21l1227,520r-6,18l1212,556r-6,15l1197,595r-3,15l1188,628r-6,21l1176,668r-6,21l1167,707r-6,21l1158,746r-3,21l1149,788r-3,18l1146,827r-3,18l1140,863r,21l1137,905r,18l1137,944r,21l1137,983r,21l1137,1022r3,24l1140,1062r3,21l1146,1104r,18l1149,1143r6,18l1158,1182r3,21l1167,1221r3,21l1176,1260r6,18l1188,1296r6,21l1197,1335,122,1708xe" fillcolor="#ffc" stroked="f">
              <v:path arrowok="t"/>
            </v:shape>
            <v:shape id="_x0000_s1114" style="position:absolute;left:1853;top:1940;width:1242;height:1708" coordsize="1242,1708" path="m122,1708r-15,-39l98,1630,83,1591r-8,-33l69,1519,57,1480r-6,-43l42,1398r-9,-39l27,1320r-6,-36l15,1242r-3,-39l9,1164,6,1122,3,1083,,1046r,-42l,965,,923,,884,3,845,6,806,9,767r3,-42l15,686r6,-40l27,610r6,-45l42,529r9,-39l57,451,69,412r6,-39l83,337,98,298r9,-40l122,222r12,-39l149,147r15,-39l179,75,194,36,212,,1242,481r-6,21l1227,520r-6,18l1212,556r-6,15l1197,595r-3,15l1188,628r-6,21l1176,668r-6,21l1167,707r-6,21l1158,746r-3,21l1149,788r-3,18l1146,827r-3,18l1140,863r,21l1137,905r,18l1137,944r,21l1137,983r,21l1137,1022r3,24l1140,1062r3,21l1146,1104r,18l1149,1143r6,18l1158,1182r3,21l1167,1221r3,21l1176,1260r6,18l1188,1296r6,21l1197,1335,122,1708xe" filled="f" strokeweight=".6pt">
              <v:path arrowok="t"/>
            </v:shape>
            <v:shape id="_x0000_s1115" style="position:absolute;left:2065;top:992;width:1440;height:1429" coordsize="1440,1429" path="m,948l15,912,33,876,54,840,72,806,93,773r18,-36l132,704r24,-36l177,635r24,-33l219,572r24,-30l267,509r26,-33l317,446r27,-30l371,385r27,-30l425,325r30,-24l479,271r30,-27l539,217r30,-27l599,163r30,-24l662,115,692,91,724,67,754,46,787,22,820,r620,957l1425,966r-18,12l1392,990r-18,12l1359,1014r-15,9l1329,1038r-15,15l1299,1062r-15,15l1269,1092r-15,12l1242,1119r-12,15l1215,1149r-12,15l1188,1179r-12,15l1164,1210r-12,18l1141,1243r-12,18l1117,1273r-9,21l1096,1306r-9,18l1075,1342r-9,18l1057,1375r-9,18l1039,1411r-9,18l,948xe" fillcolor="#cff" stroked="f">
              <v:path arrowok="t"/>
            </v:shape>
            <v:shape id="_x0000_s1116" style="position:absolute;left:2065;top:992;width:1440;height:1429" coordsize="1440,1429" path="m,948l15,912,33,876,54,840,72,806,93,773r18,-36l132,704r24,-36l177,635r24,-33l219,572r24,-30l267,509r26,-33l317,446r27,-30l371,385r27,-30l425,325r30,-24l479,271r30,-27l539,217r30,-27l599,163r30,-24l662,115,692,91,724,67,754,46,787,22,820,r620,957l1425,966r-18,12l1392,990r-18,12l1359,1014r-15,9l1329,1038r-15,15l1299,1062r-15,15l1269,1092r-15,12l1242,1119r-12,15l1215,1149r-12,15l1188,1179r-12,15l1164,1210r-12,18l1141,1243r-12,18l1117,1273r-9,21l1096,1306r-9,18l1075,1342r-9,18l1057,1375r-9,18l1039,1411r-9,18l,948xe" filled="f" strokeweight=".6pt">
              <v:path arrowok="t"/>
            </v:shape>
            <v:shape id="_x0000_s1117" style="position:absolute;left:2885;top:626;width:1239;height:1323" coordsize="1239,1323" path="m,366l36,342,69,321r33,-18l138,282r36,-18l210,243r33,-18l279,210r36,-15l350,180r39,-15l425,150r39,-15l497,123r39,-15l575,96,614,84r39,-9l692,66,728,54r38,-6l805,39r39,-9l883,24r39,-6l964,15r39,-6l1042,6r39,-3l1120,r39,l1200,r39,l1239,1139r-18,l1200,1139r-20,l1159,1142r-18,l1120,1145r-18,3l1081,1148r-21,l1042,1157r-18,l1003,1163r-18,6l964,1172r-18,7l928,1182r-21,6l889,1194r-21,9l850,1206r-18,6l814,1221r-21,6l775,1236r-17,9l743,1254r-18,9l704,1272r-15,9l671,1290r-15,12l638,1311r-18,12l,366xe" fillcolor="#cfc" stroked="f">
              <v:path arrowok="t"/>
            </v:shape>
            <v:shape id="_x0000_s1118" style="position:absolute;left:2885;top:626;width:1239;height:1323" coordsize="1239,1323" path="m,366l36,342,69,321r33,-18l138,282r36,-18l210,243r33,-18l279,210r36,-15l350,180r39,-15l425,150r39,-15l497,123r39,-15l575,96,614,84r39,-9l692,66,728,54r38,-6l805,39r39,-9l883,24r39,-6l964,15r39,-6l1042,6r39,-3l1120,r39,l1200,r39,l1239,1139r-18,l1200,1139r-20,l1159,1142r-18,l1120,1145r-18,3l1081,1148r-21,l1042,1157r-18,l1003,1163r-18,6l964,1172r-18,7l928,1182r-21,6l889,1194r-21,9l850,1206r-18,6l814,1221r-21,6l775,1236r-17,9l743,1254r-18,9l704,1272r-15,9l671,1290r-15,12l638,1311r-18,12l,366xe" filled="f" strokeweight=".6pt">
              <v:path arrowok="t"/>
            </v:shape>
            <v:rect id="_x0000_s1119" style="position:absolute;left:7261;top:75;width:927;height:483" filled="f" stroked="f">
              <v:textbox style="mso-next-textbox:#_x0000_s1119" inset="0,0,0,0">
                <w:txbxContent>
                  <w:p w:rsidR="00727CC2" w:rsidRPr="009119EA" w:rsidRDefault="00727CC2" w:rsidP="00097EE2">
                    <w:pPr>
                      <w:rPr>
                        <w:sz w:val="25"/>
                      </w:rPr>
                    </w:pPr>
                    <w:r w:rsidRPr="009119EA">
                      <w:rPr>
                        <w:color w:val="000000"/>
                        <w:sz w:val="27"/>
                        <w:szCs w:val="30"/>
                        <w:lang w:val="en-US"/>
                      </w:rPr>
                      <w:t xml:space="preserve"> </w:t>
                    </w:r>
                  </w:p>
                </w:txbxContent>
              </v:textbox>
            </v:rect>
            <v:rect id="_x0000_s1120" style="position:absolute;left:2772;top:1260;width:1852;height:552" filled="f" stroked="f">
              <v:textbox style="mso-next-textbox:#_x0000_s1120" inset="0,0,0,0">
                <w:txbxContent>
                  <w:p w:rsidR="00727CC2" w:rsidRPr="009119EA" w:rsidRDefault="00727CC2" w:rsidP="00097EE2">
                    <w:pPr>
                      <w:spacing w:line="240" w:lineRule="auto"/>
                      <w:ind w:firstLine="142"/>
                      <w:rPr>
                        <w:rFonts w:ascii="Arial" w:hAnsi="Arial" w:cs="Arial"/>
                        <w:bCs/>
                        <w:color w:val="000000"/>
                        <w:sz w:val="20"/>
                        <w:lang w:val="en-US"/>
                      </w:rPr>
                    </w:pPr>
                    <w:r w:rsidRPr="006841CA">
                      <w:rPr>
                        <w:bCs/>
                        <w:color w:val="000000"/>
                        <w:sz w:val="20"/>
                        <w:lang w:val="en-US"/>
                      </w:rPr>
                      <w:t>лечебный</w:t>
                    </w:r>
                    <w:r w:rsidRPr="009119EA">
                      <w:rPr>
                        <w:rFonts w:ascii="Arial" w:hAnsi="Arial" w:cs="Arial"/>
                        <w:bCs/>
                        <w:color w:val="000000"/>
                        <w:sz w:val="20"/>
                        <w:lang w:val="en-US"/>
                      </w:rPr>
                      <w:t>; 17,6</w:t>
                    </w:r>
                  </w:p>
                </w:txbxContent>
              </v:textbox>
            </v:rect>
            <v:rect id="_x0000_s1121" style="position:absolute;left:3720;top:1106;width:209;height:276" filled="f" stroked="f">
              <v:textbox style="mso-next-textbox:#_x0000_s1121" inset="0,0,0,0">
                <w:txbxContent>
                  <w:p w:rsidR="00727CC2" w:rsidRPr="009119EA" w:rsidRDefault="00727CC2" w:rsidP="00097EE2">
                    <w:pPr>
                      <w:spacing w:line="240" w:lineRule="auto"/>
                      <w:ind w:firstLine="142"/>
                      <w:rPr>
                        <w:rFonts w:ascii="Arial" w:hAnsi="Arial" w:cs="Arial"/>
                        <w:bCs/>
                        <w:color w:val="000000"/>
                        <w:sz w:val="23"/>
                        <w:szCs w:val="24"/>
                        <w:lang w:val="en-US"/>
                      </w:rPr>
                    </w:pPr>
                    <w:r w:rsidRPr="009119EA">
                      <w:rPr>
                        <w:rFonts w:ascii="Arial" w:hAnsi="Arial" w:cs="Arial"/>
                        <w:bCs/>
                        <w:color w:val="000000"/>
                        <w:sz w:val="23"/>
                        <w:szCs w:val="24"/>
                        <w:lang w:val="en-US"/>
                      </w:rPr>
                      <w:t xml:space="preserve"> </w:t>
                    </w:r>
                  </w:p>
                </w:txbxContent>
              </v:textbox>
            </v:rect>
            <v:rect id="_x0000_s1122" style="position:absolute;left:2778;top:4361;width:1685;height:552" filled="f" stroked="f">
              <v:textbox style="mso-next-textbox:#_x0000_s1122" inset="0,0,0,0">
                <w:txbxContent>
                  <w:p w:rsidR="00727CC2" w:rsidRPr="009119EA" w:rsidRDefault="00727CC2" w:rsidP="00097EE2">
                    <w:pPr>
                      <w:spacing w:line="240" w:lineRule="auto"/>
                      <w:ind w:firstLine="142"/>
                      <w:rPr>
                        <w:rFonts w:ascii="Arial" w:hAnsi="Arial" w:cs="Arial"/>
                        <w:bCs/>
                        <w:color w:val="000000"/>
                        <w:sz w:val="20"/>
                        <w:lang w:val="en-US"/>
                      </w:rPr>
                    </w:pPr>
                    <w:r w:rsidRPr="006841CA">
                      <w:rPr>
                        <w:bCs/>
                        <w:color w:val="000000"/>
                        <w:sz w:val="20"/>
                        <w:lang w:val="en-US"/>
                      </w:rPr>
                      <w:t>деловой</w:t>
                    </w:r>
                    <w:r w:rsidRPr="009119EA">
                      <w:rPr>
                        <w:rFonts w:ascii="Arial" w:hAnsi="Arial" w:cs="Arial"/>
                        <w:bCs/>
                        <w:color w:val="000000"/>
                        <w:sz w:val="20"/>
                        <w:lang w:val="en-US"/>
                      </w:rPr>
                      <w:t>; 58,8</w:t>
                    </w:r>
                  </w:p>
                </w:txbxContent>
              </v:textbox>
            </v:rect>
            <v:rect id="_x0000_s1123" style="position:absolute;left:5582;top:1597;width:2591;height:552" filled="f" stroked="f">
              <v:textbox style="mso-next-textbox:#_x0000_s1123" inset="0,0,0,0">
                <w:txbxContent>
                  <w:p w:rsidR="00727CC2" w:rsidRPr="009119EA" w:rsidRDefault="00727CC2" w:rsidP="00097EE2">
                    <w:pPr>
                      <w:spacing w:line="240" w:lineRule="auto"/>
                      <w:ind w:firstLine="142"/>
                      <w:rPr>
                        <w:rFonts w:ascii="Arial" w:hAnsi="Arial" w:cs="Arial"/>
                        <w:bCs/>
                        <w:color w:val="000000"/>
                        <w:sz w:val="20"/>
                        <w:lang w:val="en-US"/>
                      </w:rPr>
                    </w:pPr>
                    <w:r w:rsidRPr="006841CA">
                      <w:rPr>
                        <w:bCs/>
                        <w:color w:val="000000"/>
                        <w:sz w:val="20"/>
                        <w:lang w:val="en-US"/>
                      </w:rPr>
                      <w:t>познавательный</w:t>
                    </w:r>
                    <w:r w:rsidRPr="009119EA">
                      <w:rPr>
                        <w:rFonts w:ascii="Arial" w:hAnsi="Arial" w:cs="Arial"/>
                        <w:bCs/>
                        <w:color w:val="000000"/>
                        <w:sz w:val="20"/>
                        <w:lang w:val="en-US"/>
                      </w:rPr>
                      <w:t>; 76,5</w:t>
                    </w:r>
                  </w:p>
                </w:txbxContent>
              </v:textbox>
            </v:rect>
            <v:rect id="_x0000_s1124" style="position:absolute;left:6953;top:1443;width:209;height:276" filled="f" stroked="f">
              <v:textbox style="mso-next-textbox:#_x0000_s1124" inset="0,0,0,0">
                <w:txbxContent>
                  <w:p w:rsidR="00727CC2" w:rsidRPr="009119EA" w:rsidRDefault="00727CC2" w:rsidP="00097EE2">
                    <w:pPr>
                      <w:spacing w:line="240" w:lineRule="auto"/>
                      <w:ind w:firstLine="142"/>
                      <w:rPr>
                        <w:rFonts w:ascii="Arial" w:hAnsi="Arial" w:cs="Arial"/>
                        <w:bCs/>
                        <w:color w:val="000000"/>
                        <w:sz w:val="23"/>
                        <w:szCs w:val="24"/>
                        <w:lang w:val="en-US"/>
                      </w:rPr>
                    </w:pPr>
                    <w:r w:rsidRPr="009119EA">
                      <w:rPr>
                        <w:rFonts w:ascii="Arial" w:hAnsi="Arial" w:cs="Arial"/>
                        <w:bCs/>
                        <w:color w:val="000000"/>
                        <w:sz w:val="23"/>
                        <w:szCs w:val="24"/>
                        <w:lang w:val="en-US"/>
                      </w:rPr>
                      <w:t xml:space="preserve"> </w:t>
                    </w:r>
                  </w:p>
                </w:txbxContent>
              </v:textbox>
            </v:rect>
            <v:rect id="_x0000_s1125" style="position:absolute;left:3571;top:674;width:1868;height:552" filled="f" stroked="f">
              <v:textbox style="mso-next-textbox:#_x0000_s1125" inset="0,0,0,0">
                <w:txbxContent>
                  <w:p w:rsidR="00727CC2" w:rsidRPr="009119EA" w:rsidRDefault="00727CC2" w:rsidP="00097EE2">
                    <w:pPr>
                      <w:spacing w:line="240" w:lineRule="auto"/>
                      <w:ind w:firstLine="142"/>
                      <w:rPr>
                        <w:rFonts w:ascii="Arial" w:hAnsi="Arial" w:cs="Arial"/>
                        <w:bCs/>
                        <w:color w:val="000000"/>
                        <w:sz w:val="20"/>
                        <w:lang w:val="en-US"/>
                      </w:rPr>
                    </w:pPr>
                    <w:r w:rsidRPr="006841CA">
                      <w:rPr>
                        <w:bCs/>
                        <w:color w:val="000000"/>
                        <w:sz w:val="20"/>
                        <w:lang w:val="en-US"/>
                      </w:rPr>
                      <w:t>семейный</w:t>
                    </w:r>
                    <w:r w:rsidRPr="009119EA">
                      <w:rPr>
                        <w:rFonts w:ascii="Arial" w:hAnsi="Arial" w:cs="Arial"/>
                        <w:bCs/>
                        <w:color w:val="000000"/>
                        <w:sz w:val="20"/>
                        <w:lang w:val="en-US"/>
                      </w:rPr>
                      <w:t>; 17,6</w:t>
                    </w:r>
                  </w:p>
                </w:txbxContent>
              </v:textbox>
            </v:rect>
            <v:rect id="_x0000_s1126" style="position:absolute;left:4528;top:520;width:209;height:276" filled="f" stroked="f">
              <v:textbox style="mso-next-textbox:#_x0000_s1126" inset="0,0,0,0">
                <w:txbxContent>
                  <w:p w:rsidR="00727CC2" w:rsidRPr="009119EA" w:rsidRDefault="00727CC2" w:rsidP="00097EE2">
                    <w:pPr>
                      <w:spacing w:line="240" w:lineRule="auto"/>
                      <w:ind w:firstLine="142"/>
                      <w:rPr>
                        <w:rFonts w:ascii="Arial" w:hAnsi="Arial" w:cs="Arial"/>
                        <w:bCs/>
                        <w:color w:val="000000"/>
                        <w:sz w:val="23"/>
                        <w:szCs w:val="24"/>
                        <w:lang w:val="en-US"/>
                      </w:rPr>
                    </w:pPr>
                    <w:r w:rsidRPr="009119EA">
                      <w:rPr>
                        <w:rFonts w:ascii="Arial" w:hAnsi="Arial" w:cs="Arial"/>
                        <w:bCs/>
                        <w:color w:val="000000"/>
                        <w:sz w:val="23"/>
                        <w:szCs w:val="24"/>
                        <w:lang w:val="en-US"/>
                      </w:rPr>
                      <w:t xml:space="preserve"> </w:t>
                    </w:r>
                  </w:p>
                </w:txbxContent>
              </v:textbox>
            </v:rect>
            <v:rect id="_x0000_s1127" style="position:absolute;left:1811;top:2776;width:2070;height:552" filled="f" stroked="f">
              <v:textbox style="mso-next-textbox:#_x0000_s1127" inset="0,0,0,0">
                <w:txbxContent>
                  <w:p w:rsidR="00727CC2" w:rsidRPr="009119EA" w:rsidRDefault="00727CC2" w:rsidP="00097EE2">
                    <w:pPr>
                      <w:spacing w:line="240" w:lineRule="auto"/>
                      <w:ind w:firstLine="142"/>
                      <w:rPr>
                        <w:rFonts w:ascii="Arial" w:hAnsi="Arial" w:cs="Arial"/>
                        <w:bCs/>
                        <w:color w:val="000000"/>
                        <w:sz w:val="20"/>
                        <w:lang w:val="en-US"/>
                      </w:rPr>
                    </w:pPr>
                    <w:r w:rsidRPr="006841CA">
                      <w:rPr>
                        <w:bCs/>
                        <w:color w:val="000000"/>
                        <w:sz w:val="20"/>
                        <w:lang w:val="en-US"/>
                      </w:rPr>
                      <w:t>спортивный</w:t>
                    </w:r>
                    <w:r w:rsidRPr="009119EA">
                      <w:rPr>
                        <w:rFonts w:ascii="Arial" w:hAnsi="Arial" w:cs="Arial"/>
                        <w:bCs/>
                        <w:color w:val="000000"/>
                        <w:sz w:val="20"/>
                        <w:lang w:val="en-US"/>
                      </w:rPr>
                      <w:t>; 23,5</w:t>
                    </w:r>
                  </w:p>
                </w:txbxContent>
              </v:textbox>
            </v:rect>
            <v:rect id="_x0000_s1128" style="position:absolute;left:2903;top:2622;width:209;height:276" filled="f" stroked="f">
              <v:textbox style="mso-next-textbox:#_x0000_s1128" inset="0,0,0,0">
                <w:txbxContent>
                  <w:p w:rsidR="00727CC2" w:rsidRPr="009119EA" w:rsidRDefault="00727CC2" w:rsidP="00097EE2">
                    <w:pPr>
                      <w:spacing w:line="240" w:lineRule="auto"/>
                      <w:ind w:firstLine="142"/>
                      <w:rPr>
                        <w:rFonts w:ascii="Arial" w:hAnsi="Arial" w:cs="Arial"/>
                        <w:bCs/>
                        <w:color w:val="000000"/>
                        <w:sz w:val="23"/>
                        <w:szCs w:val="24"/>
                        <w:lang w:val="en-US"/>
                      </w:rPr>
                    </w:pPr>
                    <w:r w:rsidRPr="009119EA">
                      <w:rPr>
                        <w:rFonts w:ascii="Arial" w:hAnsi="Arial" w:cs="Arial"/>
                        <w:bCs/>
                        <w:color w:val="000000"/>
                        <w:sz w:val="23"/>
                        <w:szCs w:val="24"/>
                        <w:lang w:val="en-US"/>
                      </w:rPr>
                      <w:t xml:space="preserve"> </w:t>
                    </w:r>
                  </w:p>
                </w:txbxContent>
              </v:textbox>
            </v:rect>
            <v:rect id="_x0000_s1129" style="position:absolute;left:540;top:205;width:8288;height:276" filled="f" stroked="f">
              <v:textbox style="mso-next-textbox:#_x0000_s1129" inset="0,0,0,0">
                <w:txbxContent>
                  <w:p w:rsidR="00727CC2" w:rsidRPr="006841CA" w:rsidRDefault="00727CC2" w:rsidP="00097EE2">
                    <w:pPr>
                      <w:spacing w:line="240" w:lineRule="auto"/>
                      <w:ind w:firstLine="142"/>
                      <w:rPr>
                        <w:bCs/>
                        <w:color w:val="000000"/>
                        <w:sz w:val="20"/>
                      </w:rPr>
                    </w:pPr>
                    <w:r w:rsidRPr="006841CA">
                      <w:rPr>
                        <w:bCs/>
                        <w:color w:val="000000"/>
                        <w:sz w:val="20"/>
                      </w:rPr>
                      <w:t>Какой вид туризма, на ваш взгляд, привлечет туристов в Челябинск ?</w:t>
                    </w:r>
                  </w:p>
                </w:txbxContent>
              </v:textbox>
            </v:rect>
            <w10:wrap type="none"/>
            <w10:anchorlock/>
          </v:group>
        </w:pict>
      </w:r>
    </w:p>
    <w:p w:rsidR="00097EE2" w:rsidRDefault="00097EE2" w:rsidP="006841CA">
      <w:pPr>
        <w:widowControl w:val="0"/>
        <w:ind w:firstLine="709"/>
        <w:jc w:val="center"/>
        <w:rPr>
          <w:color w:val="000000"/>
          <w:szCs w:val="28"/>
        </w:rPr>
      </w:pPr>
    </w:p>
    <w:p w:rsidR="00097EE2" w:rsidRPr="000169E2" w:rsidRDefault="00097EE2" w:rsidP="001C2DB7">
      <w:pPr>
        <w:widowControl w:val="0"/>
        <w:ind w:firstLine="709"/>
        <w:jc w:val="both"/>
        <w:rPr>
          <w:color w:val="000000"/>
          <w:szCs w:val="28"/>
        </w:rPr>
      </w:pPr>
      <w:r w:rsidRPr="000169E2">
        <w:rPr>
          <w:color w:val="000000"/>
          <w:szCs w:val="28"/>
        </w:rPr>
        <w:t>Анализируя туристические фирмы, мы пришли к следующим выводам:</w:t>
      </w:r>
    </w:p>
    <w:p w:rsidR="006841CA" w:rsidRDefault="006841CA" w:rsidP="006841CA">
      <w:pPr>
        <w:pStyle w:val="af2"/>
        <w:widowControl w:val="0"/>
        <w:spacing w:after="0"/>
        <w:ind w:left="0" w:firstLine="709"/>
        <w:rPr>
          <w:color w:val="000000"/>
        </w:rPr>
      </w:pPr>
      <w:r>
        <w:rPr>
          <w:color w:val="000000"/>
        </w:rPr>
        <w:t xml:space="preserve">– </w:t>
      </w:r>
      <w:r w:rsidR="00097EE2" w:rsidRPr="000169E2">
        <w:rPr>
          <w:color w:val="000000"/>
        </w:rPr>
        <w:t>турагентства города используют достаточно стандартные виды продвижения своих продуктов;</w:t>
      </w:r>
    </w:p>
    <w:p w:rsidR="00097EE2" w:rsidRPr="000169E2" w:rsidRDefault="006841CA" w:rsidP="006841CA">
      <w:pPr>
        <w:pStyle w:val="af2"/>
        <w:widowControl w:val="0"/>
        <w:spacing w:after="0"/>
        <w:ind w:left="0" w:firstLine="709"/>
        <w:rPr>
          <w:color w:val="000000"/>
        </w:rPr>
      </w:pPr>
      <w:r>
        <w:rPr>
          <w:color w:val="000000"/>
        </w:rPr>
        <w:t xml:space="preserve">– </w:t>
      </w:r>
      <w:r w:rsidR="00097EE2" w:rsidRPr="000169E2">
        <w:rPr>
          <w:color w:val="000000"/>
        </w:rPr>
        <w:t xml:space="preserve">качество обслуживания находится на низком уровне. </w:t>
      </w:r>
    </w:p>
    <w:p w:rsidR="00097EE2" w:rsidRPr="000169E2" w:rsidRDefault="006841CA" w:rsidP="001C2DB7">
      <w:pPr>
        <w:widowControl w:val="0"/>
        <w:ind w:firstLine="709"/>
        <w:jc w:val="both"/>
        <w:rPr>
          <w:color w:val="000000"/>
          <w:szCs w:val="28"/>
        </w:rPr>
      </w:pPr>
      <w:r>
        <w:rPr>
          <w:color w:val="000000"/>
          <w:szCs w:val="28"/>
        </w:rPr>
        <w:t>К</w:t>
      </w:r>
      <w:r w:rsidR="00097EE2" w:rsidRPr="000169E2">
        <w:rPr>
          <w:color w:val="000000"/>
          <w:szCs w:val="28"/>
        </w:rPr>
        <w:t>омпании стараются расти в профессиональном плане, стараются не отставать от московских игроков и  могут предложить туры в любые точки мира.</w:t>
      </w:r>
    </w:p>
    <w:p w:rsidR="00097EE2" w:rsidRPr="00E43B64" w:rsidRDefault="00097EE2" w:rsidP="006841CA">
      <w:pPr>
        <w:jc w:val="center"/>
      </w:pPr>
      <w:bookmarkStart w:id="13" w:name="_Toc188251645"/>
      <w:bookmarkStart w:id="14" w:name="_Toc420393877"/>
      <w:r w:rsidRPr="00E43B64">
        <w:t>Анализ потребителей туристических услуг</w:t>
      </w:r>
      <w:bookmarkEnd w:id="13"/>
      <w:bookmarkEnd w:id="14"/>
      <w:r w:rsidR="006841CA">
        <w:t>.</w:t>
      </w:r>
    </w:p>
    <w:p w:rsidR="00097EE2" w:rsidRPr="000169E2" w:rsidRDefault="00097EE2" w:rsidP="001C2DB7">
      <w:pPr>
        <w:widowControl w:val="0"/>
        <w:tabs>
          <w:tab w:val="left" w:pos="142"/>
        </w:tabs>
        <w:ind w:firstLine="709"/>
        <w:jc w:val="both"/>
        <w:rPr>
          <w:color w:val="000000"/>
          <w:szCs w:val="28"/>
        </w:rPr>
      </w:pPr>
      <w:r w:rsidRPr="000169E2">
        <w:rPr>
          <w:color w:val="000000"/>
          <w:szCs w:val="28"/>
        </w:rPr>
        <w:t xml:space="preserve">Маркетинг непосредственно в отношении туристов направлен на определенные сегменты рынка, и его основная задача состоит в проведении </w:t>
      </w:r>
      <w:r w:rsidRPr="000169E2">
        <w:rPr>
          <w:color w:val="000000"/>
          <w:szCs w:val="28"/>
        </w:rPr>
        <w:lastRenderedPageBreak/>
        <w:t>кампаний, способствующих продлению сроков высокого сезона.</w:t>
      </w:r>
    </w:p>
    <w:p w:rsidR="00097EE2" w:rsidRPr="000169E2" w:rsidRDefault="00097EE2" w:rsidP="001C2DB7">
      <w:pPr>
        <w:widowControl w:val="0"/>
        <w:tabs>
          <w:tab w:val="left" w:pos="142"/>
        </w:tabs>
        <w:ind w:firstLine="709"/>
        <w:jc w:val="both"/>
        <w:rPr>
          <w:color w:val="000000"/>
          <w:szCs w:val="28"/>
        </w:rPr>
      </w:pPr>
      <w:r w:rsidRPr="000169E2">
        <w:rPr>
          <w:color w:val="000000"/>
          <w:szCs w:val="28"/>
        </w:rPr>
        <w:t>По данным социологического опроса, проведенного среди потребителей туристских услуг</w:t>
      </w:r>
      <w:r w:rsidR="00380F72">
        <w:rPr>
          <w:color w:val="000000"/>
          <w:szCs w:val="28"/>
        </w:rPr>
        <w:t>,</w:t>
      </w:r>
      <w:r w:rsidRPr="000169E2">
        <w:rPr>
          <w:color w:val="000000"/>
          <w:szCs w:val="28"/>
        </w:rPr>
        <w:t xml:space="preserve"> были получены следующие данные.</w:t>
      </w:r>
      <w:r>
        <w:rPr>
          <w:color w:val="000000"/>
          <w:szCs w:val="28"/>
        </w:rPr>
        <w:t xml:space="preserve"> </w:t>
      </w:r>
      <w:r w:rsidRPr="000169E2">
        <w:rPr>
          <w:color w:val="000000"/>
          <w:szCs w:val="28"/>
        </w:rPr>
        <w:t xml:space="preserve">В анкетном опросе приняло участие 100 туристов. По результатам исследования общий образ туриста, который живет в городе </w:t>
      </w:r>
      <w:r>
        <w:rPr>
          <w:color w:val="000000"/>
          <w:szCs w:val="28"/>
        </w:rPr>
        <w:t>Челябинске</w:t>
      </w:r>
      <w:r w:rsidR="00380F72">
        <w:rPr>
          <w:color w:val="000000"/>
          <w:szCs w:val="28"/>
        </w:rPr>
        <w:t xml:space="preserve">, </w:t>
      </w:r>
      <w:r w:rsidRPr="000169E2">
        <w:rPr>
          <w:color w:val="000000"/>
          <w:szCs w:val="28"/>
        </w:rPr>
        <w:t>характеризуется следующими признаками:</w:t>
      </w:r>
    </w:p>
    <w:p w:rsidR="00097EE2" w:rsidRPr="000169E2" w:rsidRDefault="006841CA" w:rsidP="006841CA">
      <w:pPr>
        <w:pStyle w:val="af2"/>
        <w:widowControl w:val="0"/>
        <w:spacing w:after="0"/>
        <w:ind w:left="709" w:firstLine="0"/>
        <w:rPr>
          <w:color w:val="000000"/>
        </w:rPr>
      </w:pPr>
      <w:r>
        <w:rPr>
          <w:color w:val="000000"/>
        </w:rPr>
        <w:t xml:space="preserve">– </w:t>
      </w:r>
      <w:r w:rsidR="00097EE2" w:rsidRPr="000169E2">
        <w:rPr>
          <w:color w:val="000000"/>
        </w:rPr>
        <w:t>средний возраст – от 25 до 45 лет</w:t>
      </w:r>
      <w:r>
        <w:rPr>
          <w:color w:val="000000"/>
        </w:rPr>
        <w:t>;</w:t>
      </w:r>
    </w:p>
    <w:p w:rsidR="00097EE2" w:rsidRPr="000169E2" w:rsidRDefault="006841CA" w:rsidP="006841CA">
      <w:pPr>
        <w:pStyle w:val="af2"/>
        <w:widowControl w:val="0"/>
        <w:spacing w:after="0"/>
        <w:ind w:left="709" w:firstLine="0"/>
        <w:rPr>
          <w:color w:val="000000"/>
        </w:rPr>
      </w:pPr>
      <w:r>
        <w:rPr>
          <w:color w:val="000000"/>
        </w:rPr>
        <w:t xml:space="preserve">– </w:t>
      </w:r>
      <w:r w:rsidR="00097EE2" w:rsidRPr="000169E2">
        <w:rPr>
          <w:color w:val="000000"/>
        </w:rPr>
        <w:t xml:space="preserve">имеет высшее образование </w:t>
      </w:r>
      <w:r>
        <w:rPr>
          <w:color w:val="000000"/>
        </w:rPr>
        <w:t>;</w:t>
      </w:r>
    </w:p>
    <w:p w:rsidR="00097EE2" w:rsidRPr="000169E2" w:rsidRDefault="006841CA" w:rsidP="006841CA">
      <w:pPr>
        <w:pStyle w:val="af2"/>
        <w:widowControl w:val="0"/>
        <w:spacing w:after="0"/>
        <w:ind w:left="709" w:firstLine="0"/>
        <w:rPr>
          <w:color w:val="000000"/>
        </w:rPr>
      </w:pPr>
      <w:r>
        <w:rPr>
          <w:color w:val="000000"/>
        </w:rPr>
        <w:t xml:space="preserve">– </w:t>
      </w:r>
      <w:r w:rsidR="00097EE2" w:rsidRPr="000169E2">
        <w:rPr>
          <w:color w:val="000000"/>
        </w:rPr>
        <w:t>имеет одного/двух детей</w:t>
      </w:r>
      <w:r>
        <w:rPr>
          <w:color w:val="000000"/>
        </w:rPr>
        <w:t>;</w:t>
      </w:r>
    </w:p>
    <w:p w:rsidR="00097EE2" w:rsidRPr="000169E2" w:rsidRDefault="006841CA" w:rsidP="006841CA">
      <w:pPr>
        <w:pStyle w:val="af2"/>
        <w:widowControl w:val="0"/>
        <w:spacing w:after="0"/>
        <w:ind w:left="709" w:firstLine="0"/>
        <w:rPr>
          <w:color w:val="000000"/>
        </w:rPr>
      </w:pPr>
      <w:r>
        <w:rPr>
          <w:color w:val="000000"/>
        </w:rPr>
        <w:t xml:space="preserve">– </w:t>
      </w:r>
      <w:r w:rsidR="00097EE2" w:rsidRPr="000169E2">
        <w:rPr>
          <w:color w:val="000000"/>
        </w:rPr>
        <w:t>собственное жилье</w:t>
      </w:r>
      <w:r>
        <w:rPr>
          <w:color w:val="000000"/>
        </w:rPr>
        <w:t>;</w:t>
      </w:r>
    </w:p>
    <w:p w:rsidR="00097EE2" w:rsidRPr="000169E2" w:rsidRDefault="006841CA" w:rsidP="006841CA">
      <w:pPr>
        <w:pStyle w:val="af2"/>
        <w:widowControl w:val="0"/>
        <w:spacing w:after="0"/>
        <w:ind w:left="709" w:firstLine="0"/>
        <w:rPr>
          <w:color w:val="000000"/>
        </w:rPr>
      </w:pPr>
      <w:r>
        <w:rPr>
          <w:color w:val="000000"/>
        </w:rPr>
        <w:t xml:space="preserve">– </w:t>
      </w:r>
      <w:r w:rsidR="00097EE2" w:rsidRPr="000169E2">
        <w:rPr>
          <w:color w:val="000000"/>
        </w:rPr>
        <w:t>стабильный заработок</w:t>
      </w:r>
      <w:r>
        <w:rPr>
          <w:color w:val="000000"/>
        </w:rPr>
        <w:t>;</w:t>
      </w:r>
    </w:p>
    <w:p w:rsidR="00097EE2" w:rsidRPr="000169E2" w:rsidRDefault="006841CA" w:rsidP="006841CA">
      <w:pPr>
        <w:pStyle w:val="af2"/>
        <w:widowControl w:val="0"/>
        <w:spacing w:after="0"/>
        <w:ind w:left="709" w:firstLine="0"/>
        <w:rPr>
          <w:color w:val="000000"/>
        </w:rPr>
      </w:pPr>
      <w:r>
        <w:rPr>
          <w:color w:val="000000"/>
        </w:rPr>
        <w:t xml:space="preserve">– </w:t>
      </w:r>
      <w:r w:rsidR="00097EE2" w:rsidRPr="000169E2">
        <w:rPr>
          <w:color w:val="000000"/>
        </w:rPr>
        <w:t xml:space="preserve">менеджер среднего звена </w:t>
      </w:r>
      <w:r>
        <w:rPr>
          <w:color w:val="000000"/>
        </w:rPr>
        <w:t>;</w:t>
      </w:r>
    </w:p>
    <w:p w:rsidR="00097EE2" w:rsidRPr="000169E2" w:rsidRDefault="006841CA" w:rsidP="006841CA">
      <w:pPr>
        <w:pStyle w:val="af2"/>
        <w:widowControl w:val="0"/>
        <w:spacing w:after="0"/>
        <w:ind w:left="709" w:firstLine="0"/>
        <w:rPr>
          <w:color w:val="000000"/>
        </w:rPr>
      </w:pPr>
      <w:r>
        <w:rPr>
          <w:color w:val="000000"/>
        </w:rPr>
        <w:t xml:space="preserve">– </w:t>
      </w:r>
      <w:r w:rsidR="00097EE2" w:rsidRPr="000169E2">
        <w:rPr>
          <w:color w:val="000000"/>
        </w:rPr>
        <w:t>ведет активный образ жизни.</w:t>
      </w:r>
    </w:p>
    <w:p w:rsidR="00097EE2" w:rsidRDefault="00097EE2" w:rsidP="001C2DB7">
      <w:pPr>
        <w:widowControl w:val="0"/>
        <w:tabs>
          <w:tab w:val="left" w:pos="142"/>
        </w:tabs>
        <w:ind w:firstLine="709"/>
        <w:jc w:val="both"/>
        <w:rPr>
          <w:color w:val="000000"/>
          <w:szCs w:val="28"/>
        </w:rPr>
      </w:pPr>
      <w:r w:rsidRPr="000169E2">
        <w:rPr>
          <w:color w:val="000000"/>
          <w:szCs w:val="28"/>
        </w:rPr>
        <w:t>При покупке турпакетов туристы часто сталкиваются с такими недостатками работы турфирм, как отсутствие системы скидок,  «горящих путевок». Также туристы жалуются на низкое качество обслуживания. Персонал не уделяет должного внимания туристу, который приобретает дешевый тур. Так считает небольшой процент опрошен</w:t>
      </w:r>
      <w:r>
        <w:rPr>
          <w:color w:val="000000"/>
          <w:szCs w:val="28"/>
        </w:rPr>
        <w:t xml:space="preserve">ных (Рисунок </w:t>
      </w:r>
      <w:r w:rsidR="00AC33E7">
        <w:rPr>
          <w:color w:val="000000"/>
          <w:szCs w:val="28"/>
        </w:rPr>
        <w:t>7</w:t>
      </w:r>
      <w:r>
        <w:rPr>
          <w:color w:val="000000"/>
          <w:szCs w:val="28"/>
        </w:rPr>
        <w:t>).</w:t>
      </w:r>
    </w:p>
    <w:p w:rsidR="006841CA" w:rsidRDefault="006841CA" w:rsidP="006841CA">
      <w:pPr>
        <w:widowControl w:val="0"/>
        <w:jc w:val="both"/>
        <w:rPr>
          <w:color w:val="000000"/>
          <w:szCs w:val="28"/>
        </w:rPr>
      </w:pPr>
      <w:r>
        <w:rPr>
          <w:color w:val="000000"/>
          <w:szCs w:val="28"/>
        </w:rPr>
        <w:t>Рис. 7.</w:t>
      </w:r>
      <w:r w:rsidRPr="000169E2">
        <w:rPr>
          <w:color w:val="000000"/>
          <w:szCs w:val="28"/>
        </w:rPr>
        <w:t xml:space="preserve"> Недостатки работы турфирм</w:t>
      </w:r>
    </w:p>
    <w:p w:rsidR="00097EE2" w:rsidRPr="000169E2" w:rsidRDefault="00097EE2" w:rsidP="006841CA">
      <w:pPr>
        <w:widowControl w:val="0"/>
        <w:jc w:val="center"/>
        <w:rPr>
          <w:color w:val="000000"/>
          <w:szCs w:val="28"/>
        </w:rPr>
      </w:pPr>
      <w:r>
        <w:rPr>
          <w:noProof/>
          <w:color w:val="000000"/>
          <w:lang w:eastAsia="ru-RU"/>
        </w:rPr>
        <w:drawing>
          <wp:inline distT="0" distB="0" distL="0" distR="0">
            <wp:extent cx="5240215" cy="2743198"/>
            <wp:effectExtent l="0" t="0" r="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245003" cy="2745705"/>
                    </a:xfrm>
                    <a:prstGeom prst="rect">
                      <a:avLst/>
                    </a:prstGeom>
                    <a:noFill/>
                    <a:ln w="9525">
                      <a:noFill/>
                      <a:miter lim="800000"/>
                      <a:headEnd/>
                      <a:tailEnd/>
                    </a:ln>
                  </pic:spPr>
                </pic:pic>
              </a:graphicData>
            </a:graphic>
          </wp:inline>
        </w:drawing>
      </w:r>
    </w:p>
    <w:p w:rsidR="00097EE2" w:rsidRDefault="00097EE2" w:rsidP="001C2DB7">
      <w:pPr>
        <w:widowControl w:val="0"/>
        <w:ind w:firstLine="709"/>
        <w:jc w:val="both"/>
        <w:rPr>
          <w:color w:val="000000"/>
          <w:szCs w:val="28"/>
        </w:rPr>
      </w:pPr>
      <w:r w:rsidRPr="000169E2">
        <w:rPr>
          <w:color w:val="000000"/>
          <w:szCs w:val="28"/>
        </w:rPr>
        <w:t xml:space="preserve">Основная масса опрошенных отдыхает раз в год (63%). Два раза в год – 22,2%. Данный показатель свидетельствует о том, что в </w:t>
      </w:r>
      <w:r>
        <w:rPr>
          <w:color w:val="000000"/>
          <w:szCs w:val="28"/>
        </w:rPr>
        <w:t>Челябинске</w:t>
      </w:r>
      <w:r w:rsidRPr="000169E2">
        <w:rPr>
          <w:color w:val="000000"/>
          <w:szCs w:val="28"/>
        </w:rPr>
        <w:t xml:space="preserve"> </w:t>
      </w:r>
      <w:r w:rsidRPr="000169E2">
        <w:rPr>
          <w:color w:val="000000"/>
          <w:szCs w:val="28"/>
        </w:rPr>
        <w:lastRenderedPageBreak/>
        <w:t>повысился уровень жизни населения. Также это связано  с тем, что в последние годы ценовая политика фирм стала более гибкой и приемлемой, а туры более дос</w:t>
      </w:r>
      <w:r>
        <w:rPr>
          <w:color w:val="000000"/>
          <w:szCs w:val="28"/>
        </w:rPr>
        <w:t>тупными.</w:t>
      </w:r>
    </w:p>
    <w:p w:rsidR="00097EE2" w:rsidRPr="000169E2" w:rsidRDefault="00097EE2" w:rsidP="001C2DB7">
      <w:pPr>
        <w:widowControl w:val="0"/>
        <w:ind w:firstLine="709"/>
        <w:jc w:val="both"/>
        <w:rPr>
          <w:color w:val="000000"/>
          <w:szCs w:val="28"/>
        </w:rPr>
      </w:pPr>
      <w:r w:rsidRPr="000169E2">
        <w:rPr>
          <w:color w:val="000000"/>
          <w:szCs w:val="28"/>
        </w:rPr>
        <w:t xml:space="preserve">Турист может поехать на отдых в любое время, особенно если страна имеет безвизовый режим. </w:t>
      </w:r>
    </w:p>
    <w:p w:rsidR="00097EE2" w:rsidRDefault="00097EE2" w:rsidP="001C2DB7">
      <w:pPr>
        <w:widowControl w:val="0"/>
        <w:ind w:firstLine="709"/>
        <w:jc w:val="both"/>
        <w:rPr>
          <w:color w:val="000000"/>
          <w:szCs w:val="28"/>
        </w:rPr>
      </w:pPr>
      <w:r w:rsidRPr="000169E2">
        <w:rPr>
          <w:color w:val="000000"/>
          <w:szCs w:val="28"/>
        </w:rPr>
        <w:t xml:space="preserve">Сегодня для российских туристов открывается больше возможностей посещать те или иные страны, поэтому </w:t>
      </w:r>
      <w:r>
        <w:rPr>
          <w:color w:val="000000"/>
          <w:szCs w:val="28"/>
        </w:rPr>
        <w:t>челябин</w:t>
      </w:r>
      <w:r w:rsidRPr="000169E2">
        <w:rPr>
          <w:color w:val="000000"/>
          <w:szCs w:val="28"/>
        </w:rPr>
        <w:t xml:space="preserve">цы стараются чаще путешествовать за границей, узнавать культуру и традиции других стран (56,8%). С небольшим отрывом идут российские курорты: курорты Краснодарского края (Сочи, Адлер, Геленджик, Анапа), Кавказ (Кисловодск, Ессентуки, Пятигорск) и т.д. (37%). Также остаются популярными среди населения озера Урала (Балтым, Таватуй). Те, кто не смог уехать на отдых из города, проводят свои выходные на озерах (15%) </w:t>
      </w:r>
      <w:r>
        <w:rPr>
          <w:color w:val="000000"/>
          <w:szCs w:val="28"/>
        </w:rPr>
        <w:t xml:space="preserve">. </w:t>
      </w:r>
      <w:r w:rsidRPr="000169E2">
        <w:rPr>
          <w:color w:val="000000"/>
          <w:szCs w:val="28"/>
        </w:rPr>
        <w:t xml:space="preserve">Самой популярной страной отдыха по-прежнему остается Турция. Ей отдают предпочтение 51,4% </w:t>
      </w:r>
      <w:r>
        <w:rPr>
          <w:color w:val="000000"/>
          <w:szCs w:val="28"/>
        </w:rPr>
        <w:t>челябинцев</w:t>
      </w:r>
      <w:r w:rsidRPr="000169E2">
        <w:rPr>
          <w:color w:val="000000"/>
          <w:szCs w:val="28"/>
        </w:rPr>
        <w:t>. Египет также пользуется спросом у туристов (28,6 % посещают эту страну). Если рассматривать российские курорты, то лидером здесь, безусловно, является Сочи (31,4%). Остальные туристы предпочитают отдыхать на озер</w:t>
      </w:r>
      <w:r>
        <w:rPr>
          <w:color w:val="000000"/>
          <w:szCs w:val="28"/>
        </w:rPr>
        <w:t>ах, в санаториях, домах отдыха.</w:t>
      </w:r>
      <w:r w:rsidRPr="000169E2">
        <w:rPr>
          <w:color w:val="000000"/>
          <w:szCs w:val="28"/>
        </w:rPr>
        <w:t xml:space="preserve"> </w:t>
      </w:r>
    </w:p>
    <w:p w:rsidR="00097EE2" w:rsidRPr="000169E2" w:rsidRDefault="00097EE2" w:rsidP="001C2DB7">
      <w:pPr>
        <w:pStyle w:val="HTML"/>
        <w:widowControl w:val="0"/>
        <w:spacing w:line="360" w:lineRule="auto"/>
        <w:ind w:firstLine="709"/>
        <w:jc w:val="both"/>
        <w:rPr>
          <w:rStyle w:val="style201"/>
          <w:rFonts w:ascii="Times New Roman" w:hAnsi="Times New Roman" w:cs="Times New Roman"/>
          <w:color w:val="000000"/>
          <w:sz w:val="28"/>
          <w:szCs w:val="28"/>
        </w:rPr>
      </w:pPr>
      <w:r w:rsidRPr="000169E2">
        <w:rPr>
          <w:rFonts w:ascii="Times New Roman" w:hAnsi="Times New Roman" w:cs="Times New Roman"/>
          <w:color w:val="000000"/>
          <w:sz w:val="28"/>
          <w:szCs w:val="28"/>
        </w:rPr>
        <w:t>Что касается мест преб</w:t>
      </w:r>
      <w:r>
        <w:rPr>
          <w:rFonts w:ascii="Times New Roman" w:hAnsi="Times New Roman" w:cs="Times New Roman"/>
          <w:color w:val="000000"/>
          <w:sz w:val="28"/>
          <w:szCs w:val="28"/>
        </w:rPr>
        <w:t>ывания во время отдыха, туристы</w:t>
      </w:r>
      <w:r w:rsidRPr="000169E2">
        <w:rPr>
          <w:rFonts w:ascii="Times New Roman" w:hAnsi="Times New Roman" w:cs="Times New Roman"/>
          <w:color w:val="000000"/>
          <w:sz w:val="28"/>
          <w:szCs w:val="28"/>
        </w:rPr>
        <w:t xml:space="preserve"> размещаются в гостиницах (75%</w:t>
      </w:r>
      <w:r>
        <w:rPr>
          <w:rFonts w:ascii="Times New Roman" w:hAnsi="Times New Roman" w:cs="Times New Roman"/>
          <w:color w:val="000000"/>
          <w:sz w:val="28"/>
          <w:szCs w:val="28"/>
        </w:rPr>
        <w:t xml:space="preserve">). Здесь следует отметить, что челябинцы </w:t>
      </w:r>
      <w:r w:rsidRPr="000169E2">
        <w:rPr>
          <w:rFonts w:ascii="Times New Roman" w:hAnsi="Times New Roman" w:cs="Times New Roman"/>
          <w:color w:val="000000"/>
          <w:sz w:val="28"/>
          <w:szCs w:val="28"/>
        </w:rPr>
        <w:t>предпочитают те гостиницы, где предоставлена услуга "все включено". 19,4% опрошенных размещаются в частном секторе. 16,7% предпочитают санатории, пансионаты.</w:t>
      </w:r>
    </w:p>
    <w:p w:rsidR="00097EE2" w:rsidRPr="000169E2" w:rsidRDefault="00097EE2" w:rsidP="001C2DB7">
      <w:pPr>
        <w:pStyle w:val="HTML"/>
        <w:widowControl w:val="0"/>
        <w:spacing w:line="360" w:lineRule="auto"/>
        <w:ind w:firstLine="709"/>
        <w:jc w:val="both"/>
        <w:rPr>
          <w:rFonts w:ascii="Times New Roman" w:hAnsi="Times New Roman" w:cs="Times New Roman"/>
          <w:color w:val="000000"/>
          <w:sz w:val="28"/>
          <w:szCs w:val="28"/>
        </w:rPr>
      </w:pPr>
      <w:r w:rsidRPr="000169E2">
        <w:rPr>
          <w:rStyle w:val="style201"/>
          <w:rFonts w:ascii="Times New Roman" w:hAnsi="Times New Roman" w:cs="Times New Roman"/>
          <w:color w:val="000000"/>
          <w:sz w:val="28"/>
          <w:szCs w:val="28"/>
        </w:rPr>
        <w:t xml:space="preserve">На совсем «дикий» отдых в автокемпингах  и палатках приходится немногим более 11,1% </w:t>
      </w:r>
      <w:r>
        <w:rPr>
          <w:rStyle w:val="style201"/>
          <w:rFonts w:ascii="Times New Roman" w:hAnsi="Times New Roman" w:cs="Times New Roman"/>
          <w:color w:val="000000"/>
          <w:sz w:val="28"/>
          <w:szCs w:val="28"/>
        </w:rPr>
        <w:t>челябинских</w:t>
      </w:r>
      <w:r w:rsidRPr="000169E2">
        <w:rPr>
          <w:rStyle w:val="style201"/>
          <w:rFonts w:ascii="Times New Roman" w:hAnsi="Times New Roman" w:cs="Times New Roman"/>
          <w:color w:val="000000"/>
          <w:sz w:val="28"/>
          <w:szCs w:val="28"/>
        </w:rPr>
        <w:t xml:space="preserve"> туристов. А 13,9% отдыхающих из </w:t>
      </w:r>
      <w:r>
        <w:rPr>
          <w:rStyle w:val="style201"/>
          <w:rFonts w:ascii="Times New Roman" w:hAnsi="Times New Roman" w:cs="Times New Roman"/>
          <w:color w:val="000000"/>
          <w:sz w:val="28"/>
          <w:szCs w:val="28"/>
        </w:rPr>
        <w:t>Челябинска</w:t>
      </w:r>
      <w:r w:rsidRPr="000169E2">
        <w:rPr>
          <w:rStyle w:val="style201"/>
          <w:rFonts w:ascii="Times New Roman" w:hAnsi="Times New Roman" w:cs="Times New Roman"/>
          <w:color w:val="000000"/>
          <w:sz w:val="28"/>
          <w:szCs w:val="28"/>
        </w:rPr>
        <w:t xml:space="preserve"> едут к знакомым или  родственникам</w:t>
      </w:r>
      <w:r>
        <w:rPr>
          <w:rStyle w:val="style201"/>
          <w:rFonts w:ascii="Times New Roman" w:hAnsi="Times New Roman" w:cs="Times New Roman"/>
          <w:color w:val="000000"/>
          <w:sz w:val="28"/>
          <w:szCs w:val="28"/>
        </w:rPr>
        <w:t>.</w:t>
      </w:r>
      <w:r w:rsidRPr="000169E2">
        <w:rPr>
          <w:rStyle w:val="style201"/>
          <w:rFonts w:ascii="Times New Roman" w:hAnsi="Times New Roman" w:cs="Times New Roman"/>
          <w:color w:val="000000"/>
          <w:sz w:val="28"/>
          <w:szCs w:val="28"/>
        </w:rPr>
        <w:t xml:space="preserve"> </w:t>
      </w:r>
    </w:p>
    <w:p w:rsidR="00097EE2" w:rsidRPr="000169E2" w:rsidRDefault="00097EE2" w:rsidP="001C2DB7">
      <w:pPr>
        <w:pStyle w:val="HTML"/>
        <w:widowControl w:val="0"/>
        <w:spacing w:line="360" w:lineRule="auto"/>
        <w:ind w:firstLine="709"/>
        <w:jc w:val="both"/>
        <w:rPr>
          <w:rStyle w:val="style201"/>
          <w:rFonts w:ascii="Times New Roman" w:hAnsi="Times New Roman" w:cs="Times New Roman"/>
          <w:color w:val="000000"/>
          <w:sz w:val="28"/>
          <w:szCs w:val="28"/>
        </w:rPr>
      </w:pPr>
      <w:r w:rsidRPr="000169E2">
        <w:rPr>
          <w:rStyle w:val="style201"/>
          <w:rFonts w:ascii="Times New Roman" w:hAnsi="Times New Roman" w:cs="Times New Roman"/>
          <w:color w:val="000000"/>
          <w:sz w:val="28"/>
          <w:szCs w:val="28"/>
        </w:rPr>
        <w:t xml:space="preserve">Основная масса отдыхающих  обычно укладывается в сумму более 30 000 рублей (38,9%). До 30 000 рублей  тратят 36,1% </w:t>
      </w:r>
      <w:r>
        <w:rPr>
          <w:rStyle w:val="style201"/>
          <w:rFonts w:ascii="Times New Roman" w:hAnsi="Times New Roman" w:cs="Times New Roman"/>
          <w:color w:val="000000"/>
          <w:sz w:val="28"/>
          <w:szCs w:val="28"/>
        </w:rPr>
        <w:t>челябинцев</w:t>
      </w:r>
      <w:r w:rsidRPr="000169E2">
        <w:rPr>
          <w:rStyle w:val="style201"/>
          <w:rFonts w:ascii="Times New Roman" w:hAnsi="Times New Roman" w:cs="Times New Roman"/>
          <w:color w:val="000000"/>
          <w:sz w:val="28"/>
          <w:szCs w:val="28"/>
        </w:rPr>
        <w:t>. Почти 11,1% опрошенных тратят на отдых до 20 000 рублей. А 5,6% опрошенных укладываются в сумму до 10 000 руб</w:t>
      </w:r>
      <w:r>
        <w:rPr>
          <w:rStyle w:val="style201"/>
          <w:rFonts w:ascii="Times New Roman" w:hAnsi="Times New Roman" w:cs="Times New Roman"/>
          <w:color w:val="000000"/>
          <w:sz w:val="28"/>
          <w:szCs w:val="28"/>
        </w:rPr>
        <w:t>лей.</w:t>
      </w:r>
    </w:p>
    <w:p w:rsidR="00097EE2" w:rsidRPr="000169E2" w:rsidRDefault="00097EE2" w:rsidP="001C2DB7">
      <w:pPr>
        <w:pStyle w:val="HTML"/>
        <w:widowControl w:val="0"/>
        <w:spacing w:line="360" w:lineRule="auto"/>
        <w:ind w:firstLine="709"/>
        <w:jc w:val="both"/>
        <w:rPr>
          <w:rStyle w:val="style201"/>
          <w:rFonts w:ascii="Times New Roman" w:hAnsi="Times New Roman" w:cs="Times New Roman"/>
          <w:color w:val="000000"/>
          <w:sz w:val="28"/>
          <w:szCs w:val="28"/>
        </w:rPr>
      </w:pPr>
      <w:r>
        <w:rPr>
          <w:rStyle w:val="style201"/>
          <w:rFonts w:ascii="Times New Roman" w:hAnsi="Times New Roman" w:cs="Times New Roman"/>
          <w:color w:val="000000"/>
          <w:sz w:val="28"/>
          <w:szCs w:val="28"/>
        </w:rPr>
        <w:lastRenderedPageBreak/>
        <w:t>Челябинцы могут выделить одну</w:t>
      </w:r>
      <w:r w:rsidRPr="00AA48EF">
        <w:rPr>
          <w:rStyle w:val="style201"/>
          <w:rFonts w:ascii="Times New Roman" w:hAnsi="Times New Roman" w:cs="Times New Roman"/>
          <w:color w:val="000000"/>
          <w:sz w:val="28"/>
          <w:szCs w:val="28"/>
        </w:rPr>
        <w:t>−</w:t>
      </w:r>
      <w:r w:rsidRPr="000169E2">
        <w:rPr>
          <w:rStyle w:val="style201"/>
          <w:rFonts w:ascii="Times New Roman" w:hAnsi="Times New Roman" w:cs="Times New Roman"/>
          <w:color w:val="000000"/>
          <w:sz w:val="28"/>
          <w:szCs w:val="28"/>
        </w:rPr>
        <w:t>две недели на отдых (70,3%). Небольшой процент туристов могут позволить себе путешествовать до месяца (16,2%). Около недели получается отдыхать всего у  10,8% респондентов.</w:t>
      </w:r>
    </w:p>
    <w:p w:rsidR="00097EE2" w:rsidRPr="000169E2" w:rsidRDefault="00097EE2" w:rsidP="001C2DB7">
      <w:pPr>
        <w:pStyle w:val="af2"/>
        <w:widowControl w:val="0"/>
        <w:spacing w:after="0"/>
        <w:ind w:left="0" w:firstLine="709"/>
        <w:rPr>
          <w:color w:val="000000"/>
          <w:szCs w:val="28"/>
        </w:rPr>
      </w:pPr>
      <w:r w:rsidRPr="000169E2">
        <w:rPr>
          <w:color w:val="000000"/>
          <w:szCs w:val="28"/>
        </w:rPr>
        <w:t xml:space="preserve">На основании пожеланий туристов можно порекомендовать турфирмам использовать нестандартные средства продвижения, заботиться об имидже своей компании и быть оригинальными, запоминающимися и выделяться на фоне конкурентов. Этого можно достичь, используя все средства интегрированных маркетинговых коммуникаций, быть  честными и открытыми для людей. </w:t>
      </w:r>
    </w:p>
    <w:p w:rsidR="00097EE2" w:rsidRPr="000169E2" w:rsidRDefault="00097EE2" w:rsidP="001C2DB7">
      <w:pPr>
        <w:pStyle w:val="HTML"/>
        <w:widowControl w:val="0"/>
        <w:spacing w:line="360" w:lineRule="auto"/>
        <w:ind w:firstLine="709"/>
        <w:jc w:val="both"/>
        <w:rPr>
          <w:rFonts w:ascii="Times New Roman" w:hAnsi="Times New Roman" w:cs="Times New Roman"/>
          <w:color w:val="000000"/>
          <w:sz w:val="28"/>
          <w:szCs w:val="28"/>
        </w:rPr>
      </w:pPr>
      <w:r w:rsidRPr="000169E2">
        <w:rPr>
          <w:rFonts w:ascii="Times New Roman" w:hAnsi="Times New Roman" w:cs="Times New Roman"/>
          <w:color w:val="000000"/>
          <w:sz w:val="28"/>
          <w:szCs w:val="28"/>
        </w:rPr>
        <w:t xml:space="preserve">Потенциальным клиентом экотуризма </w:t>
      </w:r>
      <w:r>
        <w:rPr>
          <w:rFonts w:ascii="Times New Roman" w:hAnsi="Times New Roman" w:cs="Times New Roman"/>
          <w:color w:val="000000"/>
          <w:sz w:val="28"/>
          <w:szCs w:val="28"/>
        </w:rPr>
        <w:t>на Южном Урале</w:t>
      </w:r>
      <w:r w:rsidRPr="000169E2">
        <w:rPr>
          <w:rFonts w:ascii="Times New Roman" w:hAnsi="Times New Roman" w:cs="Times New Roman"/>
          <w:color w:val="000000"/>
          <w:sz w:val="28"/>
          <w:szCs w:val="28"/>
        </w:rPr>
        <w:t xml:space="preserve"> считается средний класс. Характеристики среднего экотуриста довольно схожи с характеристиками обычного туриста. Приблизительный портрет российского экотуриста, составленный компанией «</w:t>
      </w:r>
      <w:r>
        <w:rPr>
          <w:rFonts w:ascii="Times New Roman" w:hAnsi="Times New Roman" w:cs="Times New Roman"/>
          <w:color w:val="000000"/>
          <w:sz w:val="28"/>
          <w:szCs w:val="28"/>
        </w:rPr>
        <w:t>Рай</w:t>
      </w:r>
      <w:r w:rsidRPr="000169E2">
        <w:rPr>
          <w:rFonts w:ascii="Times New Roman" w:hAnsi="Times New Roman" w:cs="Times New Roman"/>
          <w:color w:val="000000"/>
          <w:sz w:val="28"/>
          <w:szCs w:val="28"/>
        </w:rPr>
        <w:t xml:space="preserve">», выглядит следующим образом: </w:t>
      </w:r>
    </w:p>
    <w:p w:rsidR="00097EE2" w:rsidRPr="000169E2" w:rsidRDefault="0018594B" w:rsidP="001C2DB7">
      <w:pPr>
        <w:pStyle w:val="HTML"/>
        <w:widowControl w:val="0"/>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6841CA">
        <w:rPr>
          <w:rFonts w:ascii="Times New Roman" w:hAnsi="Times New Roman" w:cs="Times New Roman"/>
          <w:color w:val="000000"/>
          <w:sz w:val="28"/>
          <w:szCs w:val="28"/>
        </w:rPr>
        <w:t xml:space="preserve"> </w:t>
      </w:r>
      <w:r>
        <w:rPr>
          <w:rFonts w:ascii="Times New Roman" w:hAnsi="Times New Roman" w:cs="Times New Roman"/>
          <w:color w:val="000000"/>
          <w:sz w:val="28"/>
          <w:szCs w:val="28"/>
        </w:rPr>
        <w:t>в</w:t>
      </w:r>
      <w:r w:rsidR="006841CA">
        <w:rPr>
          <w:rFonts w:ascii="Times New Roman" w:hAnsi="Times New Roman" w:cs="Times New Roman"/>
          <w:color w:val="000000"/>
          <w:sz w:val="28"/>
          <w:szCs w:val="28"/>
        </w:rPr>
        <w:t>озраст – 35-45 лет;</w:t>
      </w:r>
    </w:p>
    <w:p w:rsidR="00097EE2" w:rsidRPr="000169E2" w:rsidRDefault="0018594B" w:rsidP="001C2DB7">
      <w:pPr>
        <w:pStyle w:val="HTML"/>
        <w:widowControl w:val="0"/>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097EE2" w:rsidRPr="000169E2">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w:t>
      </w:r>
      <w:r w:rsidR="00097EE2" w:rsidRPr="000169E2">
        <w:rPr>
          <w:rFonts w:ascii="Times New Roman" w:hAnsi="Times New Roman" w:cs="Times New Roman"/>
          <w:color w:val="000000"/>
          <w:sz w:val="28"/>
          <w:szCs w:val="28"/>
        </w:rPr>
        <w:t>ровень д</w:t>
      </w:r>
      <w:r w:rsidR="006841CA">
        <w:rPr>
          <w:rFonts w:ascii="Times New Roman" w:hAnsi="Times New Roman" w:cs="Times New Roman"/>
          <w:color w:val="000000"/>
          <w:sz w:val="28"/>
          <w:szCs w:val="28"/>
        </w:rPr>
        <w:t>охода – средний – выше среднего;</w:t>
      </w:r>
    </w:p>
    <w:p w:rsidR="00097EE2" w:rsidRPr="000169E2" w:rsidRDefault="0018594B" w:rsidP="001C2DB7">
      <w:pPr>
        <w:pStyle w:val="HTML"/>
        <w:widowControl w:val="0"/>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о</w:t>
      </w:r>
      <w:r w:rsidR="00097EE2" w:rsidRPr="000169E2">
        <w:rPr>
          <w:rFonts w:ascii="Times New Roman" w:hAnsi="Times New Roman" w:cs="Times New Roman"/>
          <w:color w:val="000000"/>
          <w:sz w:val="28"/>
          <w:szCs w:val="28"/>
        </w:rPr>
        <w:t>бразование</w:t>
      </w:r>
      <w:r w:rsidR="006841CA">
        <w:rPr>
          <w:rFonts w:ascii="Times New Roman" w:hAnsi="Times New Roman" w:cs="Times New Roman"/>
          <w:color w:val="000000"/>
          <w:sz w:val="28"/>
          <w:szCs w:val="28"/>
        </w:rPr>
        <w:t xml:space="preserve"> – в большинстве случаев высшее;</w:t>
      </w:r>
    </w:p>
    <w:p w:rsidR="00097EE2" w:rsidRPr="000169E2" w:rsidRDefault="0018594B" w:rsidP="001C2DB7">
      <w:pPr>
        <w:pStyle w:val="HTML"/>
        <w:widowControl w:val="0"/>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097EE2" w:rsidRPr="000169E2">
        <w:rPr>
          <w:rFonts w:ascii="Times New Roman" w:hAnsi="Times New Roman" w:cs="Times New Roman"/>
          <w:color w:val="000000"/>
          <w:sz w:val="28"/>
          <w:szCs w:val="28"/>
        </w:rPr>
        <w:t xml:space="preserve"> </w:t>
      </w:r>
      <w:r>
        <w:rPr>
          <w:rFonts w:ascii="Times New Roman" w:hAnsi="Times New Roman" w:cs="Times New Roman"/>
          <w:color w:val="000000"/>
          <w:sz w:val="28"/>
          <w:szCs w:val="28"/>
        </w:rPr>
        <w:t>с</w:t>
      </w:r>
      <w:r w:rsidR="00097EE2" w:rsidRPr="000169E2">
        <w:rPr>
          <w:rFonts w:ascii="Times New Roman" w:hAnsi="Times New Roman" w:cs="Times New Roman"/>
          <w:color w:val="000000"/>
          <w:sz w:val="28"/>
          <w:szCs w:val="28"/>
        </w:rPr>
        <w:t>емейное положение – обычн</w:t>
      </w:r>
      <w:r w:rsidR="006841CA">
        <w:rPr>
          <w:rFonts w:ascii="Times New Roman" w:hAnsi="Times New Roman" w:cs="Times New Roman"/>
          <w:color w:val="000000"/>
          <w:sz w:val="28"/>
          <w:szCs w:val="28"/>
        </w:rPr>
        <w:t>о семья из двух-четырех человек;</w:t>
      </w:r>
    </w:p>
    <w:p w:rsidR="00097EE2" w:rsidRPr="000169E2" w:rsidRDefault="0018594B" w:rsidP="001C2DB7">
      <w:pPr>
        <w:pStyle w:val="HTML"/>
        <w:widowControl w:val="0"/>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097EE2" w:rsidRPr="000169E2">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w:t>
      </w:r>
      <w:r w:rsidR="00097EE2" w:rsidRPr="000169E2">
        <w:rPr>
          <w:rFonts w:ascii="Times New Roman" w:hAnsi="Times New Roman" w:cs="Times New Roman"/>
          <w:color w:val="000000"/>
          <w:sz w:val="28"/>
          <w:szCs w:val="28"/>
        </w:rPr>
        <w:t>абота, профессия – частные предприним</w:t>
      </w:r>
      <w:r w:rsidR="006841CA">
        <w:rPr>
          <w:rFonts w:ascii="Times New Roman" w:hAnsi="Times New Roman" w:cs="Times New Roman"/>
          <w:color w:val="000000"/>
          <w:sz w:val="28"/>
          <w:szCs w:val="28"/>
        </w:rPr>
        <w:t>атели, менеджеры среднего звена;</w:t>
      </w:r>
    </w:p>
    <w:p w:rsidR="00097EE2" w:rsidRPr="000169E2" w:rsidRDefault="0018594B" w:rsidP="001C2DB7">
      <w:pPr>
        <w:pStyle w:val="HTML"/>
        <w:widowControl w:val="0"/>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097EE2" w:rsidRPr="000169E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w:t>
      </w:r>
      <w:r w:rsidR="00097EE2" w:rsidRPr="000169E2">
        <w:rPr>
          <w:rFonts w:ascii="Times New Roman" w:hAnsi="Times New Roman" w:cs="Times New Roman"/>
          <w:color w:val="000000"/>
          <w:sz w:val="28"/>
          <w:szCs w:val="28"/>
        </w:rPr>
        <w:t>ол – примерно одинаково п</w:t>
      </w:r>
      <w:r w:rsidR="006841CA">
        <w:rPr>
          <w:rFonts w:ascii="Times New Roman" w:hAnsi="Times New Roman" w:cs="Times New Roman"/>
          <w:color w:val="000000"/>
          <w:sz w:val="28"/>
          <w:szCs w:val="28"/>
        </w:rPr>
        <w:t>утешествуют и мужчины и женщины;</w:t>
      </w:r>
    </w:p>
    <w:p w:rsidR="00097EE2" w:rsidRPr="000169E2" w:rsidRDefault="0018594B" w:rsidP="001C2DB7">
      <w:pPr>
        <w:pStyle w:val="HTML"/>
        <w:widowControl w:val="0"/>
        <w:spacing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w:t>
      </w:r>
      <w:r w:rsidR="00097EE2" w:rsidRPr="000169E2">
        <w:rPr>
          <w:rFonts w:ascii="Times New Roman" w:hAnsi="Times New Roman" w:cs="Times New Roman"/>
          <w:color w:val="000000"/>
          <w:sz w:val="28"/>
          <w:szCs w:val="28"/>
        </w:rPr>
        <w:t xml:space="preserve"> </w:t>
      </w:r>
      <w:r>
        <w:rPr>
          <w:rFonts w:ascii="Times New Roman" w:hAnsi="Times New Roman" w:cs="Times New Roman"/>
          <w:color w:val="000000"/>
          <w:sz w:val="28"/>
          <w:szCs w:val="28"/>
        </w:rPr>
        <w:t>п</w:t>
      </w:r>
      <w:r w:rsidR="00097EE2" w:rsidRPr="000169E2">
        <w:rPr>
          <w:rFonts w:ascii="Times New Roman" w:hAnsi="Times New Roman" w:cs="Times New Roman"/>
          <w:color w:val="000000"/>
          <w:sz w:val="28"/>
          <w:szCs w:val="28"/>
        </w:rPr>
        <w:t xml:space="preserve">родолжительность </w:t>
      </w:r>
      <w:r w:rsidR="006841CA">
        <w:rPr>
          <w:rFonts w:ascii="Times New Roman" w:hAnsi="Times New Roman" w:cs="Times New Roman"/>
          <w:color w:val="000000"/>
          <w:sz w:val="28"/>
          <w:szCs w:val="28"/>
        </w:rPr>
        <w:t>тура – от 10 до 14 дней</w:t>
      </w:r>
      <w:r>
        <w:rPr>
          <w:rFonts w:ascii="Times New Roman" w:hAnsi="Times New Roman" w:cs="Times New Roman"/>
          <w:color w:val="000000"/>
          <w:sz w:val="28"/>
          <w:szCs w:val="28"/>
        </w:rPr>
        <w:t>.</w:t>
      </w:r>
    </w:p>
    <w:p w:rsidR="00097EE2" w:rsidRPr="000169E2" w:rsidRDefault="00097EE2" w:rsidP="001C2DB7">
      <w:pPr>
        <w:ind w:firstLine="709"/>
        <w:jc w:val="both"/>
      </w:pPr>
      <w:r w:rsidRPr="000169E2">
        <w:t>Цель путешествия: отдых в местах удаленных от крупных городов, с низким содержанием в воздухе загрязняющих веществ.</w:t>
      </w:r>
    </w:p>
    <w:p w:rsidR="00097EE2" w:rsidRPr="000169E2" w:rsidRDefault="00097EE2" w:rsidP="001C2DB7">
      <w:pPr>
        <w:pStyle w:val="HTML"/>
        <w:widowControl w:val="0"/>
        <w:spacing w:line="360" w:lineRule="auto"/>
        <w:ind w:firstLine="709"/>
        <w:jc w:val="both"/>
        <w:rPr>
          <w:rFonts w:ascii="Times New Roman" w:hAnsi="Times New Roman" w:cs="Times New Roman"/>
          <w:color w:val="000000"/>
          <w:sz w:val="28"/>
          <w:szCs w:val="28"/>
        </w:rPr>
      </w:pPr>
      <w:r w:rsidRPr="000169E2">
        <w:rPr>
          <w:rFonts w:ascii="Times New Roman" w:hAnsi="Times New Roman" w:cs="Times New Roman"/>
          <w:color w:val="000000"/>
          <w:sz w:val="28"/>
          <w:szCs w:val="28"/>
        </w:rPr>
        <w:t>Средства размещения – гостиницы, домики, палатки</w:t>
      </w:r>
      <w:r w:rsidR="00380F72">
        <w:rPr>
          <w:rFonts w:ascii="Times New Roman" w:hAnsi="Times New Roman" w:cs="Times New Roman"/>
          <w:color w:val="000000"/>
          <w:sz w:val="28"/>
          <w:szCs w:val="28"/>
        </w:rPr>
        <w:t>.</w:t>
      </w:r>
      <w:r w:rsidRPr="000169E2">
        <w:rPr>
          <w:rFonts w:ascii="Times New Roman" w:hAnsi="Times New Roman" w:cs="Times New Roman"/>
          <w:color w:val="000000"/>
          <w:sz w:val="28"/>
          <w:szCs w:val="28"/>
        </w:rPr>
        <w:t xml:space="preserve"> У всех групп туристов как иностранных, так и российских, есть общее – это люди хорошо образованные, со средним уровнем достатка, они, как правило, путешествуют регулярно, интересуются природой, хотят побывать на настоящей дикой природой, хотят познакомиться с культурными традициями мест, где они путешествуют. Эта категория потре</w:t>
      </w:r>
      <w:r>
        <w:rPr>
          <w:rFonts w:ascii="Times New Roman" w:hAnsi="Times New Roman" w:cs="Times New Roman"/>
          <w:color w:val="000000"/>
          <w:sz w:val="28"/>
          <w:szCs w:val="28"/>
        </w:rPr>
        <w:t xml:space="preserve">бителей имеет доступ к </w:t>
      </w:r>
      <w:r>
        <w:rPr>
          <w:rFonts w:ascii="Times New Roman" w:hAnsi="Times New Roman" w:cs="Times New Roman"/>
          <w:color w:val="000000"/>
          <w:sz w:val="28"/>
          <w:szCs w:val="28"/>
        </w:rPr>
        <w:lastRenderedPageBreak/>
        <w:t>интернет</w:t>
      </w:r>
      <w:r w:rsidRPr="00C8572B">
        <w:rPr>
          <w:rFonts w:ascii="Times New Roman" w:hAnsi="Times New Roman" w:cs="Times New Roman"/>
          <w:color w:val="000000"/>
          <w:sz w:val="28"/>
          <w:szCs w:val="28"/>
        </w:rPr>
        <w:t>−</w:t>
      </w:r>
      <w:r>
        <w:rPr>
          <w:rFonts w:ascii="Times New Roman" w:hAnsi="Times New Roman" w:cs="Times New Roman"/>
          <w:color w:val="000000"/>
          <w:sz w:val="28"/>
          <w:szCs w:val="28"/>
        </w:rPr>
        <w:t xml:space="preserve"> </w:t>
      </w:r>
      <w:r w:rsidRPr="000169E2">
        <w:rPr>
          <w:rFonts w:ascii="Times New Roman" w:hAnsi="Times New Roman" w:cs="Times New Roman"/>
          <w:color w:val="000000"/>
          <w:sz w:val="28"/>
          <w:szCs w:val="28"/>
        </w:rPr>
        <w:t xml:space="preserve">технологиям, с помощью их может собираться и анализироваться информация по предлагаемым экологическим турам, но чаще всего, с целью снижения рисков, предпочтение при выборе туристической компании отдается надежным и проверенным фирмам. </w:t>
      </w:r>
    </w:p>
    <w:p w:rsidR="003A39BA" w:rsidRPr="000169E2" w:rsidRDefault="003A39BA" w:rsidP="001C2DB7">
      <w:pPr>
        <w:ind w:firstLine="720"/>
        <w:jc w:val="both"/>
        <w:rPr>
          <w:color w:val="000000"/>
          <w:szCs w:val="28"/>
        </w:rPr>
      </w:pPr>
      <w:r>
        <w:rPr>
          <w:color w:val="000000"/>
          <w:szCs w:val="28"/>
        </w:rPr>
        <w:t>Таким образом, о</w:t>
      </w:r>
      <w:r w:rsidRPr="000169E2">
        <w:rPr>
          <w:color w:val="000000"/>
          <w:szCs w:val="28"/>
        </w:rPr>
        <w:t>б</w:t>
      </w:r>
      <w:r>
        <w:rPr>
          <w:color w:val="000000"/>
          <w:szCs w:val="28"/>
        </w:rPr>
        <w:t xml:space="preserve">щая стратегическая задача турфирмы </w:t>
      </w:r>
      <w:r w:rsidRPr="000169E2">
        <w:rPr>
          <w:color w:val="000000"/>
          <w:szCs w:val="28"/>
        </w:rPr>
        <w:t>«</w:t>
      </w:r>
      <w:r>
        <w:rPr>
          <w:color w:val="000000"/>
          <w:szCs w:val="28"/>
        </w:rPr>
        <w:t>Рай</w:t>
      </w:r>
      <w:r w:rsidRPr="000169E2">
        <w:rPr>
          <w:color w:val="000000"/>
          <w:szCs w:val="28"/>
        </w:rPr>
        <w:t>»</w:t>
      </w:r>
      <w:r>
        <w:rPr>
          <w:color w:val="000000"/>
          <w:szCs w:val="28"/>
        </w:rPr>
        <w:t xml:space="preserve"> — о</w:t>
      </w:r>
      <w:r w:rsidRPr="000169E2">
        <w:rPr>
          <w:color w:val="000000"/>
          <w:szCs w:val="28"/>
        </w:rPr>
        <w:t>беспечение роста продаж и прибылей фирмы по сравнению с предыдущим год</w:t>
      </w:r>
      <w:r>
        <w:rPr>
          <w:color w:val="000000"/>
          <w:szCs w:val="28"/>
        </w:rPr>
        <w:t>ом, у</w:t>
      </w:r>
      <w:r w:rsidRPr="000169E2">
        <w:rPr>
          <w:color w:val="000000"/>
          <w:szCs w:val="28"/>
        </w:rPr>
        <w:t xml:space="preserve">довлетворение потребностей населения </w:t>
      </w:r>
      <w:r>
        <w:rPr>
          <w:color w:val="000000"/>
          <w:szCs w:val="28"/>
        </w:rPr>
        <w:t>Уральского региона</w:t>
      </w:r>
      <w:r w:rsidRPr="000169E2">
        <w:rPr>
          <w:color w:val="000000"/>
          <w:szCs w:val="28"/>
        </w:rPr>
        <w:t xml:space="preserve"> в отдыхе. </w:t>
      </w:r>
    </w:p>
    <w:p w:rsidR="003A39BA" w:rsidRPr="000169E2" w:rsidRDefault="003A39BA" w:rsidP="001C2DB7">
      <w:pPr>
        <w:ind w:firstLine="720"/>
        <w:jc w:val="both"/>
        <w:rPr>
          <w:color w:val="000000"/>
          <w:szCs w:val="28"/>
        </w:rPr>
      </w:pPr>
      <w:r w:rsidRPr="000169E2">
        <w:rPr>
          <w:color w:val="000000"/>
        </w:rPr>
        <w:t xml:space="preserve">Развитие внутреннего туризма </w:t>
      </w:r>
      <w:r>
        <w:rPr>
          <w:color w:val="000000"/>
        </w:rPr>
        <w:t>—</w:t>
      </w:r>
      <w:r w:rsidRPr="000169E2">
        <w:rPr>
          <w:color w:val="000000"/>
        </w:rPr>
        <w:t xml:space="preserve"> перспективное направление экономики региона. Богатое историческое наследие, природа края, его промышленность делают Средний Урал привлекательным для инвестиций в сфере туризма.</w:t>
      </w:r>
    </w:p>
    <w:p w:rsidR="00097EE2" w:rsidRPr="00097EE2" w:rsidRDefault="00097EE2" w:rsidP="001C2DB7">
      <w:pPr>
        <w:jc w:val="both"/>
      </w:pPr>
    </w:p>
    <w:p w:rsidR="00D31172" w:rsidRDefault="00D31172" w:rsidP="001C2DB7">
      <w:pPr>
        <w:spacing w:after="200" w:line="276" w:lineRule="auto"/>
        <w:jc w:val="both"/>
        <w:rPr>
          <w:b/>
          <w:bCs/>
          <w:szCs w:val="28"/>
          <w:shd w:val="clear" w:color="auto" w:fill="FFFFFF"/>
        </w:rPr>
      </w:pPr>
      <w:r>
        <w:rPr>
          <w:shd w:val="clear" w:color="auto" w:fill="FFFFFF"/>
        </w:rPr>
        <w:br w:type="page"/>
      </w:r>
    </w:p>
    <w:p w:rsidR="006D0E98" w:rsidRDefault="001E4999" w:rsidP="0018594B">
      <w:pPr>
        <w:pStyle w:val="21"/>
        <w:spacing w:after="240"/>
        <w:rPr>
          <w:shd w:val="clear" w:color="auto" w:fill="FFFFFF"/>
        </w:rPr>
      </w:pPr>
      <w:bookmarkStart w:id="15" w:name="_Toc421907247"/>
      <w:r>
        <w:rPr>
          <w:shd w:val="clear" w:color="auto" w:fill="FFFFFF"/>
        </w:rPr>
        <w:lastRenderedPageBreak/>
        <w:t>3.</w:t>
      </w:r>
      <w:r w:rsidR="00CD4FBF">
        <w:rPr>
          <w:shd w:val="clear" w:color="auto" w:fill="FFFFFF"/>
        </w:rPr>
        <w:t xml:space="preserve"> Разработка предложений по </w:t>
      </w:r>
      <w:r w:rsidR="00F61D26">
        <w:rPr>
          <w:shd w:val="clear" w:color="auto" w:fill="FFFFFF"/>
        </w:rPr>
        <w:t xml:space="preserve">расширению линейки экологических туров </w:t>
      </w:r>
      <w:r w:rsidR="00722B1B">
        <w:rPr>
          <w:shd w:val="clear" w:color="auto" w:fill="FFFFFF"/>
        </w:rPr>
        <w:t xml:space="preserve">предлагаемых </w:t>
      </w:r>
      <w:r w:rsidR="00F61D26">
        <w:rPr>
          <w:shd w:val="clear" w:color="auto" w:fill="FFFFFF"/>
        </w:rPr>
        <w:t>на рынке Челябинской области</w:t>
      </w:r>
      <w:bookmarkEnd w:id="15"/>
    </w:p>
    <w:p w:rsidR="00C021CF" w:rsidRPr="00C021CF" w:rsidRDefault="00D31172" w:rsidP="003F2E79">
      <w:pPr>
        <w:pStyle w:val="21"/>
      </w:pPr>
      <w:bookmarkStart w:id="16" w:name="_Toc421907248"/>
      <w:r>
        <w:t>3.1. Характеристика ресурсов</w:t>
      </w:r>
      <w:bookmarkEnd w:id="16"/>
    </w:p>
    <w:p w:rsidR="00C021CF" w:rsidRPr="00050214" w:rsidRDefault="00C021CF" w:rsidP="001C2DB7">
      <w:pPr>
        <w:ind w:firstLine="709"/>
        <w:jc w:val="both"/>
        <w:rPr>
          <w:szCs w:val="28"/>
        </w:rPr>
      </w:pPr>
      <w:r w:rsidRPr="00050214">
        <w:rPr>
          <w:szCs w:val="28"/>
        </w:rPr>
        <w:t>Одной из современных тенденций развития российского туризма является перенесение основной зоны туристского освоения в центральные регионы России, к которым относится и Уральская рекреационная зона. Челябинская область, важнейший промышленный регион России, обладает относительно благоприятными туристскими ресурсами</w:t>
      </w:r>
      <w:r w:rsidR="00070B7E">
        <w:rPr>
          <w:szCs w:val="28"/>
        </w:rPr>
        <w:t>,</w:t>
      </w:r>
      <w:r w:rsidRPr="00050214">
        <w:rPr>
          <w:szCs w:val="28"/>
        </w:rPr>
        <w:t xml:space="preserve"> на основе которых выделяются туристские центры края.</w:t>
      </w:r>
    </w:p>
    <w:p w:rsidR="00C021CF" w:rsidRPr="00050214" w:rsidRDefault="00C021CF" w:rsidP="001C2DB7">
      <w:pPr>
        <w:ind w:firstLine="709"/>
        <w:jc w:val="both"/>
        <w:rPr>
          <w:szCs w:val="28"/>
        </w:rPr>
      </w:pPr>
      <w:r>
        <w:rPr>
          <w:szCs w:val="28"/>
        </w:rPr>
        <w:t>1. У</w:t>
      </w:r>
      <w:r w:rsidRPr="00050214">
        <w:rPr>
          <w:szCs w:val="28"/>
        </w:rPr>
        <w:t>никальные природные достопримечательности: карстовые пещеры, горы, утесы и скалы по берегам рек Ай, Юрюзань, Сим, озера Увильды, Тургояк, Кисегач, Зюраткуль и др</w:t>
      </w:r>
      <w:r w:rsidR="00070B7E">
        <w:rPr>
          <w:szCs w:val="28"/>
        </w:rPr>
        <w:t>угие</w:t>
      </w:r>
      <w:r w:rsidRPr="00050214">
        <w:rPr>
          <w:szCs w:val="28"/>
        </w:rPr>
        <w:t xml:space="preserve"> (всего около 3170 озер). Биоклиматические условия позволяют активно заниматься оздоровительным и спортивным туризмом как в летний, так и в зимний периоды.</w:t>
      </w:r>
    </w:p>
    <w:p w:rsidR="00C021CF" w:rsidRPr="00050214" w:rsidRDefault="00C021CF" w:rsidP="001C2DB7">
      <w:pPr>
        <w:ind w:firstLine="709"/>
        <w:jc w:val="both"/>
        <w:rPr>
          <w:szCs w:val="28"/>
        </w:rPr>
      </w:pPr>
      <w:r>
        <w:rPr>
          <w:szCs w:val="28"/>
        </w:rPr>
        <w:t>2. Г</w:t>
      </w:r>
      <w:r w:rsidRPr="00050214">
        <w:rPr>
          <w:szCs w:val="28"/>
        </w:rPr>
        <w:t>идроминеральные ресурсы Урала отличаются наибольшим разнообразием среди регионов Центральной России. На ряде озер созданы здравницы, дома и базы отдыха, где в оздоровительных и лечебных целях широко используются минеральные воды и лечебные грязи [17]. Это широко известные санатории «Урал», «Увильды», «Кисегач», «Карагайский бор», «Юбилейный» и др</w:t>
      </w:r>
      <w:r w:rsidR="00070B7E">
        <w:rPr>
          <w:szCs w:val="28"/>
        </w:rPr>
        <w:t>угие</w:t>
      </w:r>
      <w:r w:rsidRPr="00050214">
        <w:rPr>
          <w:szCs w:val="28"/>
        </w:rPr>
        <w:t>.</w:t>
      </w:r>
    </w:p>
    <w:p w:rsidR="00C021CF" w:rsidRPr="00050214" w:rsidRDefault="00C021CF" w:rsidP="001C2DB7">
      <w:pPr>
        <w:ind w:firstLine="709"/>
        <w:jc w:val="both"/>
        <w:rPr>
          <w:szCs w:val="28"/>
        </w:rPr>
      </w:pPr>
      <w:r>
        <w:rPr>
          <w:szCs w:val="28"/>
        </w:rPr>
        <w:t>3. С</w:t>
      </w:r>
      <w:r w:rsidRPr="00050214">
        <w:rPr>
          <w:szCs w:val="28"/>
        </w:rPr>
        <w:t>воеобразен культурно-исторический потенциал региона. Более 3000 памятников археологии, истории, архитектуры отражают многовековое прошлое Челябинской области, связанное с горнозаводским производством, определяющим историческое развитие Южного Урала. Девять городов имеют статус исторических: Челябинск, Кыштым, Троицк, Миасс, Златоуст, Миньяр, Магнитогорск, Касли, Верхнеуральск [21].</w:t>
      </w:r>
    </w:p>
    <w:p w:rsidR="00C021CF" w:rsidRPr="00050214" w:rsidRDefault="003A39BA" w:rsidP="001C2DB7">
      <w:pPr>
        <w:ind w:firstLine="709"/>
        <w:jc w:val="both"/>
        <w:rPr>
          <w:szCs w:val="28"/>
        </w:rPr>
      </w:pPr>
      <w:r>
        <w:rPr>
          <w:szCs w:val="28"/>
        </w:rPr>
        <w:t>4</w:t>
      </w:r>
      <w:r w:rsidR="00C021CF">
        <w:rPr>
          <w:szCs w:val="28"/>
        </w:rPr>
        <w:t>. В</w:t>
      </w:r>
      <w:r w:rsidR="00C021CF" w:rsidRPr="00050214">
        <w:rPr>
          <w:szCs w:val="28"/>
        </w:rPr>
        <w:t xml:space="preserve"> Челябинской области есть территории, которые могут быть отнесены к экологически чистым природным зонам (Ильменский государственный заповедник, историко-ландшафтный музей-заповедник </w:t>
      </w:r>
      <w:r w:rsidR="00C021CF" w:rsidRPr="00050214">
        <w:rPr>
          <w:szCs w:val="28"/>
        </w:rPr>
        <w:lastRenderedPageBreak/>
        <w:t>«Аркаим», национальные природные парки «Таганай» и «Зюраткуль», Троицкий государственный ботанический заказник и др</w:t>
      </w:r>
      <w:r w:rsidR="00070B7E">
        <w:rPr>
          <w:szCs w:val="28"/>
        </w:rPr>
        <w:t>угие</w:t>
      </w:r>
      <w:r w:rsidR="00C021CF" w:rsidRPr="00050214">
        <w:rPr>
          <w:szCs w:val="28"/>
        </w:rPr>
        <w:t>), что создает возможность развития экологического туризма.</w:t>
      </w:r>
    </w:p>
    <w:p w:rsidR="00C021CF" w:rsidRPr="00050214" w:rsidRDefault="003A39BA" w:rsidP="001C2DB7">
      <w:pPr>
        <w:ind w:firstLine="709"/>
        <w:jc w:val="both"/>
        <w:rPr>
          <w:szCs w:val="28"/>
        </w:rPr>
      </w:pPr>
      <w:r>
        <w:rPr>
          <w:szCs w:val="28"/>
        </w:rPr>
        <w:t>5</w:t>
      </w:r>
      <w:r w:rsidR="00C021CF">
        <w:rPr>
          <w:szCs w:val="28"/>
        </w:rPr>
        <w:t>. Бо</w:t>
      </w:r>
      <w:r w:rsidR="00C021CF" w:rsidRPr="00050214">
        <w:rPr>
          <w:szCs w:val="28"/>
        </w:rPr>
        <w:t>льшое количество пригодных для горнолыжных трасс, склонов, продолжительность зимнего периода, высота снежного покрова и величина зимних температур, соответствующих показателям европейских горнолыжных курортов среднегорья, позволяют активно развивать горнолыжный туризм. На территории области эксплуатируются 17 горнолыжных центров, что по праву придает региону статус горнолыжного центра России. Четыре из них – «Аджигардак» (Аша), «Абзаково» и «Металлург» (Магнитогорск), «Завьялиха» (Трехгорный) имеют международный сертификат соответствия.</w:t>
      </w:r>
    </w:p>
    <w:p w:rsidR="00C021CF" w:rsidRPr="00050214" w:rsidRDefault="00C021CF" w:rsidP="001C2DB7">
      <w:pPr>
        <w:ind w:firstLine="709"/>
        <w:jc w:val="both"/>
        <w:rPr>
          <w:szCs w:val="28"/>
        </w:rPr>
      </w:pPr>
      <w:r w:rsidRPr="00050214">
        <w:rPr>
          <w:szCs w:val="28"/>
        </w:rPr>
        <w:t>Активно формируется рынок въездного и внутреннего туризма. Строятся новые и реконструируются старые турбазы, гостиницы. В урочище Пороги (Саткинский район) открыта первая на Урале трехзвездочная домашняя гостиница. В созвездии горнолыжных центров Южного Урала к уже получившим популярность «Завьялиха» и «Аджигардак» прибавились «Металлург-Магнитогорск» около озера Банное и «Солнечная Долина» под Миассом. Получили популярность сплавы по уральским рекам Юрюзань и Ай. Активно включаются в организацию туристко-экскурсионной работы Национальные парки «Зюраткуль» и «Таганай», музей-заповедник «Аркаим». Ежегодно эти места посещают свыше 20 тысяч человек. Четко прослеживается тенденция к увеличению потока туристов в данный регион.</w:t>
      </w:r>
    </w:p>
    <w:p w:rsidR="0064656B" w:rsidRDefault="00C021CF" w:rsidP="001C2DB7">
      <w:pPr>
        <w:ind w:firstLine="709"/>
        <w:jc w:val="both"/>
        <w:rPr>
          <w:szCs w:val="28"/>
        </w:rPr>
      </w:pPr>
      <w:r w:rsidRPr="00050214">
        <w:rPr>
          <w:szCs w:val="28"/>
        </w:rPr>
        <w:t>Важнейшим приоритетом становится формирование положительного туристского имиджа Южного Урала. Успешно проходят ознакомительные поездки для туроператоров и журналистов из других регионов России, проводятся инвестиционные форумы, конференции, которые помогают более детально освещать вопросы</w:t>
      </w:r>
      <w:r w:rsidR="00380F72">
        <w:rPr>
          <w:szCs w:val="28"/>
        </w:rPr>
        <w:t>,</w:t>
      </w:r>
      <w:r w:rsidRPr="00050214">
        <w:rPr>
          <w:szCs w:val="28"/>
        </w:rPr>
        <w:t xml:space="preserve"> связанные с развитием туризма на Южном Урале.</w:t>
      </w:r>
    </w:p>
    <w:p w:rsidR="00D81CC8" w:rsidRDefault="00C021CF" w:rsidP="001C2DB7">
      <w:pPr>
        <w:ind w:firstLine="709"/>
        <w:jc w:val="both"/>
        <w:rPr>
          <w:color w:val="000000"/>
          <w:szCs w:val="28"/>
          <w:shd w:val="clear" w:color="auto" w:fill="FFFFFF"/>
        </w:rPr>
      </w:pPr>
      <w:r w:rsidRPr="0064656B">
        <w:rPr>
          <w:color w:val="000000"/>
          <w:szCs w:val="28"/>
          <w:shd w:val="clear" w:color="auto" w:fill="FFFFFF"/>
        </w:rPr>
        <w:lastRenderedPageBreak/>
        <w:t xml:space="preserve">Природный парк "Оленьи ручьи" расположен на юго-западе Свердловской области в 100 км от Екатеринбурга, в нижнем течении реки Серга. Парк создан в 1999 году на площади 12 тыс. га в одном из самых популярных туристских районов Среднего Урала. Туристов привлекают удивительные по красоте пейзажи древней речной долины, изобилующие разнообразными природными и историческими объектами. Река Серга типичная горная река, одна из самых чистых на Среднем Урале. Берега реки обрамлены высокими скалами, на которых встречаются загадочные рисунки древних людей, множество пещер и гротов, в том числе самая большая в Свердловской области пещера "Дружба" и уникальная пещера вертикального типа "Большой карстовый Провал", глубиной 50 м. В дальней части парка можно посетить ландшафно-историчесский музей под открытым небом "Миткинский рудник" </w:t>
      </w:r>
    </w:p>
    <w:p w:rsidR="00D81CC8" w:rsidRPr="000169E2" w:rsidRDefault="00D81CC8" w:rsidP="001C2DB7">
      <w:pPr>
        <w:pStyle w:val="a3"/>
        <w:spacing w:before="0"/>
        <w:ind w:firstLine="709"/>
        <w:jc w:val="both"/>
        <w:rPr>
          <w:color w:val="000000"/>
          <w:szCs w:val="28"/>
        </w:rPr>
      </w:pPr>
      <w:r w:rsidRPr="000169E2">
        <w:rPr>
          <w:color w:val="000000"/>
          <w:szCs w:val="28"/>
        </w:rPr>
        <w:t>Территория, на которой расположен парк, является одним из самых известных туристических районов Среднего Урала. Множество туристов привлекают сюда природные и исторические достопримечательности.</w:t>
      </w:r>
    </w:p>
    <w:p w:rsidR="00D81CC8" w:rsidRPr="00013C42" w:rsidRDefault="00D81CC8" w:rsidP="001C2DB7">
      <w:pPr>
        <w:pStyle w:val="a3"/>
        <w:spacing w:before="0"/>
        <w:ind w:firstLine="709"/>
        <w:jc w:val="both"/>
        <w:rPr>
          <w:color w:val="000000"/>
          <w:szCs w:val="28"/>
        </w:rPr>
      </w:pPr>
      <w:r w:rsidRPr="000169E2">
        <w:rPr>
          <w:color w:val="000000"/>
          <w:szCs w:val="28"/>
        </w:rPr>
        <w:t xml:space="preserve">Любовью туристов пользуется река Серга с ее скалистыми берегами. Здесь расположены различные карстовые образования: самая длинная в области </w:t>
      </w:r>
      <w:hyperlink r:id="rId12" w:history="1">
        <w:r w:rsidRPr="00013C42">
          <w:rPr>
            <w:rStyle w:val="a9"/>
            <w:color w:val="000000"/>
            <w:szCs w:val="28"/>
            <w:u w:val="none"/>
          </w:rPr>
          <w:t>пещера Дружба</w:t>
        </w:r>
      </w:hyperlink>
      <w:r w:rsidRPr="00013C42">
        <w:rPr>
          <w:color w:val="000000"/>
          <w:szCs w:val="28"/>
        </w:rPr>
        <w:t xml:space="preserve">, </w:t>
      </w:r>
      <w:hyperlink r:id="rId13" w:history="1">
        <w:r w:rsidRPr="00013C42">
          <w:rPr>
            <w:rStyle w:val="a9"/>
            <w:color w:val="000000"/>
            <w:szCs w:val="28"/>
            <w:u w:val="none"/>
          </w:rPr>
          <w:t>пещера Аракаевская</w:t>
        </w:r>
      </w:hyperlink>
      <w:r w:rsidRPr="00013C42">
        <w:rPr>
          <w:color w:val="000000"/>
          <w:szCs w:val="28"/>
        </w:rPr>
        <w:t xml:space="preserve">, в которой зимует крупнейшая на Среднем Урале колония летучих мышей, Большой карстовый провал, где на глубине </w:t>
      </w:r>
      <w:smartTag w:uri="urn:schemas-microsoft-com:office:smarttags" w:element="metricconverter">
        <w:smartTagPr>
          <w:attr w:name="ProductID" w:val="30 метров"/>
        </w:smartTagPr>
        <w:r w:rsidRPr="00013C42">
          <w:rPr>
            <w:color w:val="000000"/>
            <w:szCs w:val="28"/>
          </w:rPr>
          <w:t>30 метров</w:t>
        </w:r>
      </w:smartTag>
      <w:r w:rsidRPr="00013C42">
        <w:rPr>
          <w:color w:val="000000"/>
          <w:szCs w:val="28"/>
        </w:rPr>
        <w:t xml:space="preserve"> до конца лета сохраняется снег, Карстов мост на левом берегу Сергии.</w:t>
      </w:r>
    </w:p>
    <w:p w:rsidR="00D81CC8" w:rsidRPr="00013C42" w:rsidRDefault="00D81CC8" w:rsidP="001C2DB7">
      <w:pPr>
        <w:pStyle w:val="a3"/>
        <w:spacing w:before="0"/>
        <w:ind w:firstLine="709"/>
        <w:jc w:val="both"/>
        <w:rPr>
          <w:color w:val="000000"/>
          <w:szCs w:val="28"/>
        </w:rPr>
      </w:pPr>
      <w:r w:rsidRPr="00013C42">
        <w:rPr>
          <w:color w:val="000000"/>
          <w:szCs w:val="28"/>
        </w:rPr>
        <w:t>Многие пещеры имеют историческое значение. Здесь были обнаружены наскальные рисунки, стоянка древнего человека возрастом 15 тысяч лет.</w:t>
      </w:r>
    </w:p>
    <w:p w:rsidR="00D81CC8" w:rsidRPr="00013C42" w:rsidRDefault="00D81CC8" w:rsidP="001C2DB7">
      <w:pPr>
        <w:pStyle w:val="a3"/>
        <w:spacing w:before="0"/>
        <w:ind w:firstLine="709"/>
        <w:jc w:val="both"/>
        <w:rPr>
          <w:color w:val="000000"/>
          <w:szCs w:val="28"/>
        </w:rPr>
      </w:pPr>
      <w:r w:rsidRPr="00013C42">
        <w:rPr>
          <w:color w:val="000000"/>
          <w:szCs w:val="28"/>
        </w:rPr>
        <w:t>Парк уникален также особыми ландшафтами, образованными в результате хозяйственной деятельности человека. На месте железнорудных разработок 19 века теперь создается музей под открытым небом «</w:t>
      </w:r>
      <w:hyperlink r:id="rId14" w:history="1">
        <w:r w:rsidRPr="00013C42">
          <w:rPr>
            <w:rStyle w:val="a9"/>
            <w:color w:val="000000"/>
            <w:szCs w:val="28"/>
            <w:u w:val="none"/>
          </w:rPr>
          <w:t>Миткинские рудники</w:t>
        </w:r>
      </w:hyperlink>
      <w:r w:rsidRPr="00013C42">
        <w:rPr>
          <w:color w:val="000000"/>
          <w:szCs w:val="28"/>
        </w:rPr>
        <w:t>».</w:t>
      </w:r>
    </w:p>
    <w:p w:rsidR="00D81CC8" w:rsidRPr="000169E2" w:rsidRDefault="00D81CC8" w:rsidP="001C2DB7">
      <w:pPr>
        <w:pStyle w:val="a3"/>
        <w:spacing w:before="0"/>
        <w:ind w:firstLine="709"/>
        <w:jc w:val="both"/>
        <w:rPr>
          <w:color w:val="000000"/>
          <w:szCs w:val="28"/>
        </w:rPr>
      </w:pPr>
      <w:r w:rsidRPr="000169E2">
        <w:rPr>
          <w:color w:val="000000"/>
          <w:szCs w:val="28"/>
        </w:rPr>
        <w:t>Расположение на границе лесостепи и тайги определяет флористическое разнообразие. В основном леса представлены елью, пихтой, сосной, березой с примесью лиственницы и осины, подлесок из рябины и липы.</w:t>
      </w:r>
    </w:p>
    <w:p w:rsidR="00D81CC8" w:rsidRPr="000169E2" w:rsidRDefault="00D81CC8" w:rsidP="001C2DB7">
      <w:pPr>
        <w:pStyle w:val="a3"/>
        <w:spacing w:before="0"/>
        <w:ind w:firstLine="709"/>
        <w:jc w:val="both"/>
        <w:rPr>
          <w:color w:val="000000"/>
          <w:szCs w:val="28"/>
        </w:rPr>
      </w:pPr>
      <w:r w:rsidRPr="000169E2">
        <w:rPr>
          <w:color w:val="000000"/>
          <w:szCs w:val="28"/>
        </w:rPr>
        <w:t>Также здесь можно встретить реликтовые растения: кислица, наперстянка, копытень. Ряд растений занесен в Красные книги России и Урала. В парке есть целые реликтовые</w:t>
      </w:r>
      <w:r>
        <w:rPr>
          <w:color w:val="000000"/>
          <w:szCs w:val="28"/>
        </w:rPr>
        <w:t xml:space="preserve"> сообщества, сохранившиеся с 10</w:t>
      </w:r>
      <w:r w:rsidRPr="00C8572B">
        <w:rPr>
          <w:color w:val="000000"/>
          <w:szCs w:val="28"/>
        </w:rPr>
        <w:t>−</w:t>
      </w:r>
      <w:r w:rsidRPr="000169E2">
        <w:rPr>
          <w:color w:val="000000"/>
          <w:szCs w:val="28"/>
        </w:rPr>
        <w:t>15 тысячелетия до н.э. Это участки тундростепей, на которых растут полынь Сиверса, ластовень степной, спирея городчатая. Среди этих растений около тридцати исчезающих видов, также занесенных в Красную книгу.</w:t>
      </w:r>
    </w:p>
    <w:p w:rsidR="00D81CC8" w:rsidRPr="000169E2" w:rsidRDefault="00D81CC8" w:rsidP="001C2DB7">
      <w:pPr>
        <w:pStyle w:val="a3"/>
        <w:spacing w:before="0"/>
        <w:ind w:firstLine="709"/>
        <w:jc w:val="both"/>
        <w:rPr>
          <w:color w:val="000000"/>
          <w:szCs w:val="28"/>
        </w:rPr>
      </w:pPr>
      <w:r w:rsidRPr="000169E2">
        <w:rPr>
          <w:color w:val="000000"/>
          <w:szCs w:val="28"/>
        </w:rPr>
        <w:t>Большое пространство занимают луга, поросшие зверобоем, лапчаткой прямостоячей, дягилем лекарственным, таволгой, душицей. На берегах расположены заросли ольхи и ивы, перевитые хмелем.</w:t>
      </w:r>
    </w:p>
    <w:p w:rsidR="00D81CC8" w:rsidRPr="000169E2" w:rsidRDefault="00D81CC8" w:rsidP="001C2DB7">
      <w:pPr>
        <w:pStyle w:val="a3"/>
        <w:spacing w:before="0"/>
        <w:ind w:firstLine="709"/>
        <w:jc w:val="both"/>
        <w:rPr>
          <w:color w:val="000000"/>
          <w:szCs w:val="28"/>
        </w:rPr>
      </w:pPr>
      <w:r w:rsidRPr="000169E2">
        <w:rPr>
          <w:color w:val="000000"/>
          <w:szCs w:val="28"/>
        </w:rPr>
        <w:t>На территории парка также можно увидеть лиственничники, в которых растут столетние лиственницы.</w:t>
      </w:r>
    </w:p>
    <w:p w:rsidR="00D81CC8" w:rsidRPr="000169E2" w:rsidRDefault="00D81CC8" w:rsidP="001C2DB7">
      <w:pPr>
        <w:pStyle w:val="a3"/>
        <w:spacing w:before="0"/>
        <w:ind w:firstLine="708"/>
        <w:jc w:val="both"/>
        <w:rPr>
          <w:color w:val="000000"/>
          <w:szCs w:val="28"/>
        </w:rPr>
      </w:pPr>
      <w:r w:rsidRPr="000169E2">
        <w:rPr>
          <w:color w:val="000000"/>
          <w:szCs w:val="28"/>
        </w:rPr>
        <w:t>Своеобразие животного мира парка также определяется соседством с лесостепью. Здесь обитают типичные представители тайги: белка, косуля, заяц, лось, медведь, рысь, бобр. Типичные степные обитатели — хомяк, хорь. Большое количество мелких животных </w:t>
      </w:r>
      <w:r w:rsidR="00070B7E">
        <w:rPr>
          <w:color w:val="000000"/>
          <w:szCs w:val="28"/>
        </w:rPr>
        <w:t>-</w:t>
      </w:r>
      <w:r w:rsidRPr="000169E2">
        <w:rPr>
          <w:color w:val="000000"/>
          <w:szCs w:val="28"/>
        </w:rPr>
        <w:t xml:space="preserve"> кроты, летучие мыши, различные грызуны. Из птиц</w:t>
      </w:r>
      <w:r w:rsidR="00070B7E">
        <w:rPr>
          <w:color w:val="000000"/>
          <w:szCs w:val="28"/>
        </w:rPr>
        <w:t xml:space="preserve"> -</w:t>
      </w:r>
      <w:r w:rsidRPr="000169E2">
        <w:rPr>
          <w:color w:val="000000"/>
          <w:szCs w:val="28"/>
        </w:rPr>
        <w:t xml:space="preserve"> сокол-сапсан, филин, неясыть, сычик, рябчик, тетерев, глухарь, различные виды дятлов. Многие виды животных занесены в Красные книги России и Урала. Несмотря на такое разнообразие фауны, вероятность встретиться с животными невелика.</w:t>
      </w:r>
    </w:p>
    <w:p w:rsidR="00D81CC8" w:rsidRPr="007313D9" w:rsidRDefault="00D81CC8" w:rsidP="001C2DB7">
      <w:pPr>
        <w:jc w:val="both"/>
      </w:pPr>
      <w:bookmarkStart w:id="17" w:name="_Toc259000662"/>
      <w:bookmarkStart w:id="18" w:name="_Toc264280727"/>
      <w:bookmarkStart w:id="19" w:name="_Toc420393879"/>
      <w:r w:rsidRPr="007313D9">
        <w:t>Основные достопримечательности парка:</w:t>
      </w:r>
      <w:bookmarkEnd w:id="17"/>
      <w:bookmarkEnd w:id="18"/>
      <w:bookmarkEnd w:id="19"/>
    </w:p>
    <w:p w:rsidR="00D81CC8" w:rsidRPr="00013C42" w:rsidRDefault="00D81CC8" w:rsidP="001C2DB7">
      <w:pPr>
        <w:ind w:firstLine="700"/>
        <w:jc w:val="both"/>
        <w:rPr>
          <w:color w:val="000000"/>
          <w:szCs w:val="28"/>
        </w:rPr>
      </w:pPr>
      <w:r>
        <w:rPr>
          <w:color w:val="000000"/>
          <w:szCs w:val="28"/>
        </w:rPr>
        <w:t xml:space="preserve">– </w:t>
      </w:r>
      <w:r w:rsidRPr="000169E2">
        <w:rPr>
          <w:color w:val="000000"/>
          <w:szCs w:val="28"/>
        </w:rPr>
        <w:t>Ангел единой надежды </w:t>
      </w:r>
      <w:r w:rsidR="00070B7E">
        <w:rPr>
          <w:color w:val="000000"/>
          <w:szCs w:val="28"/>
        </w:rPr>
        <w:t xml:space="preserve">- </w:t>
      </w:r>
      <w:r w:rsidRPr="000169E2">
        <w:rPr>
          <w:color w:val="000000"/>
          <w:szCs w:val="28"/>
        </w:rPr>
        <w:t>один из семи ангелов, установленных в рамках всемирного гуманитарного проекта «Единая надежда», по замыслу создателя, ангелы обни</w:t>
      </w:r>
      <w:r w:rsidR="00070B7E">
        <w:rPr>
          <w:color w:val="000000"/>
          <w:szCs w:val="28"/>
        </w:rPr>
        <w:t>мут землю и будут защищать ее</w:t>
      </w:r>
      <w:r w:rsidRPr="000169E2">
        <w:rPr>
          <w:color w:val="000000"/>
          <w:szCs w:val="28"/>
        </w:rPr>
        <w:t xml:space="preserve"> от страха и отчаяния, </w:t>
      </w:r>
      <w:r w:rsidRPr="00013C42">
        <w:rPr>
          <w:color w:val="000000"/>
          <w:szCs w:val="28"/>
        </w:rPr>
        <w:t>вызванных войнами, терактами, природными катастрофами;</w:t>
      </w:r>
    </w:p>
    <w:p w:rsidR="00D81CC8" w:rsidRPr="00013C42" w:rsidRDefault="00D81CC8" w:rsidP="001C2DB7">
      <w:pPr>
        <w:ind w:firstLine="700"/>
        <w:jc w:val="both"/>
        <w:rPr>
          <w:color w:val="000000"/>
          <w:szCs w:val="28"/>
        </w:rPr>
      </w:pPr>
      <w:r w:rsidRPr="00013C42">
        <w:rPr>
          <w:color w:val="000000"/>
          <w:szCs w:val="28"/>
        </w:rPr>
        <w:t xml:space="preserve">– </w:t>
      </w:r>
      <w:hyperlink r:id="rId15" w:history="1">
        <w:r w:rsidRPr="00013C42">
          <w:rPr>
            <w:rStyle w:val="a9"/>
            <w:color w:val="000000"/>
            <w:szCs w:val="28"/>
            <w:u w:val="none"/>
          </w:rPr>
          <w:t>Миткинские рудники</w:t>
        </w:r>
      </w:hyperlink>
      <w:r w:rsidRPr="00013C42">
        <w:rPr>
          <w:color w:val="000000"/>
          <w:szCs w:val="28"/>
        </w:rPr>
        <w:t> — историко-культурный музей под открытым небом;</w:t>
      </w:r>
    </w:p>
    <w:p w:rsidR="00D81CC8" w:rsidRPr="000169E2" w:rsidRDefault="00D81CC8" w:rsidP="001C2DB7">
      <w:pPr>
        <w:ind w:firstLine="700"/>
        <w:jc w:val="both"/>
        <w:rPr>
          <w:color w:val="000000"/>
          <w:szCs w:val="28"/>
        </w:rPr>
      </w:pPr>
      <w:r>
        <w:rPr>
          <w:color w:val="000000"/>
          <w:szCs w:val="28"/>
        </w:rPr>
        <w:t xml:space="preserve">– </w:t>
      </w:r>
      <w:r w:rsidRPr="000169E2">
        <w:rPr>
          <w:color w:val="000000"/>
          <w:szCs w:val="28"/>
        </w:rPr>
        <w:t xml:space="preserve">Большой карстовый провал — провал в верховье Федотова лога, глубина которого более </w:t>
      </w:r>
      <w:smartTag w:uri="urn:schemas-microsoft-com:office:smarttags" w:element="metricconverter">
        <w:smartTagPr>
          <w:attr w:name="ProductID" w:val="40 метров"/>
        </w:smartTagPr>
        <w:r w:rsidRPr="000169E2">
          <w:rPr>
            <w:color w:val="000000"/>
            <w:szCs w:val="28"/>
          </w:rPr>
          <w:t>40 метров</w:t>
        </w:r>
      </w:smartTag>
      <w:r w:rsidRPr="000169E2">
        <w:rPr>
          <w:color w:val="000000"/>
          <w:szCs w:val="28"/>
        </w:rPr>
        <w:t>;</w:t>
      </w:r>
    </w:p>
    <w:p w:rsidR="00D81CC8" w:rsidRPr="000169E2" w:rsidRDefault="00D81CC8" w:rsidP="001C2DB7">
      <w:pPr>
        <w:ind w:firstLine="700"/>
        <w:jc w:val="both"/>
        <w:rPr>
          <w:color w:val="000000"/>
          <w:szCs w:val="28"/>
        </w:rPr>
      </w:pPr>
      <w:r>
        <w:rPr>
          <w:color w:val="000000"/>
          <w:szCs w:val="28"/>
        </w:rPr>
        <w:t xml:space="preserve">– </w:t>
      </w:r>
      <w:r w:rsidRPr="000169E2">
        <w:rPr>
          <w:color w:val="000000"/>
          <w:szCs w:val="28"/>
        </w:rPr>
        <w:t>Карстовые пещеры:</w:t>
      </w:r>
    </w:p>
    <w:p w:rsidR="00D81CC8" w:rsidRPr="00070B7E" w:rsidRDefault="00D81CC8" w:rsidP="001C2DB7">
      <w:pPr>
        <w:ind w:firstLine="700"/>
        <w:jc w:val="both"/>
        <w:rPr>
          <w:color w:val="000000"/>
          <w:szCs w:val="28"/>
        </w:rPr>
      </w:pPr>
      <w:r>
        <w:rPr>
          <w:color w:val="000000"/>
          <w:szCs w:val="28"/>
        </w:rPr>
        <w:t xml:space="preserve">– </w:t>
      </w:r>
      <w:r w:rsidRPr="00070B7E">
        <w:rPr>
          <w:color w:val="000000"/>
          <w:szCs w:val="28"/>
        </w:rPr>
        <w:t>«</w:t>
      </w:r>
      <w:hyperlink r:id="rId16" w:history="1">
        <w:r w:rsidRPr="00070B7E">
          <w:rPr>
            <w:rStyle w:val="a9"/>
            <w:color w:val="000000"/>
            <w:szCs w:val="28"/>
            <w:u w:val="none"/>
          </w:rPr>
          <w:t>Дружба</w:t>
        </w:r>
      </w:hyperlink>
      <w:r w:rsidRPr="00070B7E">
        <w:rPr>
          <w:color w:val="000000"/>
          <w:szCs w:val="28"/>
        </w:rPr>
        <w:t>» — карстовая пещера, самая длинная в Свердлов</w:t>
      </w:r>
      <w:r w:rsidR="00070B7E">
        <w:rPr>
          <w:color w:val="000000"/>
          <w:szCs w:val="28"/>
        </w:rPr>
        <w:t>с</w:t>
      </w:r>
      <w:r w:rsidRPr="00070B7E">
        <w:rPr>
          <w:color w:val="000000"/>
          <w:szCs w:val="28"/>
        </w:rPr>
        <w:t>кой</w:t>
      </w:r>
      <w:r w:rsidR="00070B7E">
        <w:rPr>
          <w:color w:val="000000"/>
          <w:szCs w:val="28"/>
        </w:rPr>
        <w:t xml:space="preserve"> </w:t>
      </w:r>
      <w:r w:rsidRPr="00070B7E">
        <w:rPr>
          <w:color w:val="000000"/>
          <w:szCs w:val="28"/>
        </w:rPr>
        <w:t xml:space="preserve">области (более </w:t>
      </w:r>
      <w:smartTag w:uri="urn:schemas-microsoft-com:office:smarttags" w:element="metricconverter">
        <w:smartTagPr>
          <w:attr w:name="ProductID" w:val="500 м"/>
        </w:smartTagPr>
        <w:r w:rsidRPr="00070B7E">
          <w:rPr>
            <w:color w:val="000000"/>
            <w:szCs w:val="28"/>
          </w:rPr>
          <w:t>500 м</w:t>
        </w:r>
      </w:smartTag>
      <w:r w:rsidRPr="00070B7E">
        <w:rPr>
          <w:color w:val="000000"/>
          <w:szCs w:val="28"/>
        </w:rPr>
        <w:t>);</w:t>
      </w:r>
    </w:p>
    <w:p w:rsidR="00D81CC8" w:rsidRPr="00070B7E" w:rsidRDefault="00D81CC8" w:rsidP="001C2DB7">
      <w:pPr>
        <w:ind w:firstLine="700"/>
        <w:jc w:val="both"/>
        <w:rPr>
          <w:color w:val="000000"/>
          <w:szCs w:val="28"/>
        </w:rPr>
      </w:pPr>
      <w:r w:rsidRPr="00070B7E">
        <w:rPr>
          <w:color w:val="000000"/>
          <w:szCs w:val="28"/>
        </w:rPr>
        <w:t>– «Спортивная»;</w:t>
      </w:r>
    </w:p>
    <w:p w:rsidR="00D81CC8" w:rsidRPr="000169E2" w:rsidRDefault="00D81CC8" w:rsidP="001C2DB7">
      <w:pPr>
        <w:ind w:firstLine="700"/>
        <w:jc w:val="both"/>
        <w:rPr>
          <w:color w:val="000000"/>
          <w:szCs w:val="28"/>
        </w:rPr>
      </w:pPr>
      <w:r w:rsidRPr="00070B7E">
        <w:rPr>
          <w:color w:val="000000"/>
          <w:szCs w:val="28"/>
        </w:rPr>
        <w:t>– «</w:t>
      </w:r>
      <w:hyperlink r:id="rId17" w:history="1">
        <w:r w:rsidRPr="00070B7E">
          <w:rPr>
            <w:rStyle w:val="a9"/>
            <w:color w:val="000000"/>
            <w:szCs w:val="28"/>
            <w:u w:val="none"/>
          </w:rPr>
          <w:t>Аракаевская</w:t>
        </w:r>
      </w:hyperlink>
      <w:r w:rsidRPr="00070B7E">
        <w:rPr>
          <w:color w:val="000000"/>
          <w:szCs w:val="28"/>
        </w:rPr>
        <w:t>»—</w:t>
      </w:r>
      <w:r w:rsidRPr="000169E2">
        <w:rPr>
          <w:color w:val="000000"/>
          <w:szCs w:val="28"/>
        </w:rPr>
        <w:t xml:space="preserve"> пещера, длина ходов которой составляет около </w:t>
      </w:r>
      <w:smartTag w:uri="urn:schemas-microsoft-com:office:smarttags" w:element="metricconverter">
        <w:smartTagPr>
          <w:attr w:name="ProductID" w:val="200 м"/>
        </w:smartTagPr>
        <w:r w:rsidRPr="000169E2">
          <w:rPr>
            <w:color w:val="000000"/>
            <w:szCs w:val="28"/>
          </w:rPr>
          <w:t>200 м</w:t>
        </w:r>
      </w:smartTag>
      <w:r w:rsidRPr="000169E2">
        <w:rPr>
          <w:color w:val="000000"/>
          <w:szCs w:val="28"/>
        </w:rPr>
        <w:t>, имеет трехэтажное строение, гроты с цветными натечными образованиями;</w:t>
      </w:r>
    </w:p>
    <w:p w:rsidR="00D81CC8" w:rsidRPr="00070B7E" w:rsidRDefault="00D81CC8" w:rsidP="001C2DB7">
      <w:pPr>
        <w:ind w:firstLine="700"/>
        <w:jc w:val="both"/>
        <w:rPr>
          <w:color w:val="000000"/>
          <w:szCs w:val="28"/>
        </w:rPr>
      </w:pPr>
      <w:r w:rsidRPr="00070B7E">
        <w:rPr>
          <w:color w:val="000000"/>
          <w:szCs w:val="28"/>
        </w:rPr>
        <w:t xml:space="preserve">– </w:t>
      </w:r>
      <w:hyperlink r:id="rId18" w:history="1">
        <w:r w:rsidRPr="00070B7E">
          <w:rPr>
            <w:rStyle w:val="a9"/>
            <w:color w:val="000000"/>
            <w:szCs w:val="28"/>
            <w:u w:val="none"/>
          </w:rPr>
          <w:t>Катниковская пещера</w:t>
        </w:r>
      </w:hyperlink>
    </w:p>
    <w:p w:rsidR="00D81CC8" w:rsidRPr="000169E2" w:rsidRDefault="00D81CC8" w:rsidP="001C2DB7">
      <w:pPr>
        <w:ind w:firstLine="700"/>
        <w:jc w:val="both"/>
        <w:rPr>
          <w:color w:val="000000"/>
          <w:szCs w:val="28"/>
        </w:rPr>
      </w:pPr>
      <w:r>
        <w:rPr>
          <w:color w:val="000000"/>
          <w:szCs w:val="28"/>
        </w:rPr>
        <w:t xml:space="preserve">– </w:t>
      </w:r>
      <w:r w:rsidRPr="000169E2">
        <w:rPr>
          <w:color w:val="000000"/>
          <w:szCs w:val="28"/>
        </w:rPr>
        <w:t>Скалы на берегах Серги:</w:t>
      </w:r>
    </w:p>
    <w:p w:rsidR="00D81CC8" w:rsidRPr="000169E2" w:rsidRDefault="00D81CC8" w:rsidP="001C2DB7">
      <w:pPr>
        <w:ind w:firstLine="700"/>
        <w:jc w:val="both"/>
        <w:rPr>
          <w:color w:val="000000"/>
          <w:szCs w:val="28"/>
        </w:rPr>
      </w:pPr>
      <w:r>
        <w:rPr>
          <w:color w:val="000000"/>
          <w:szCs w:val="28"/>
        </w:rPr>
        <w:t xml:space="preserve">– </w:t>
      </w:r>
      <w:r w:rsidRPr="000169E2">
        <w:rPr>
          <w:color w:val="000000"/>
          <w:szCs w:val="28"/>
        </w:rPr>
        <w:t>Священник;</w:t>
      </w:r>
    </w:p>
    <w:p w:rsidR="00D81CC8" w:rsidRPr="000169E2" w:rsidRDefault="00D81CC8" w:rsidP="001C2DB7">
      <w:pPr>
        <w:ind w:firstLine="700"/>
        <w:jc w:val="both"/>
        <w:rPr>
          <w:color w:val="000000"/>
          <w:szCs w:val="28"/>
        </w:rPr>
      </w:pPr>
      <w:r>
        <w:rPr>
          <w:color w:val="000000"/>
          <w:szCs w:val="28"/>
        </w:rPr>
        <w:t xml:space="preserve">– </w:t>
      </w:r>
      <w:r w:rsidRPr="000169E2">
        <w:rPr>
          <w:color w:val="000000"/>
          <w:szCs w:val="28"/>
        </w:rPr>
        <w:t>Утопленник;</w:t>
      </w:r>
    </w:p>
    <w:p w:rsidR="00D81CC8" w:rsidRPr="000169E2" w:rsidRDefault="00D81CC8" w:rsidP="001C2DB7">
      <w:pPr>
        <w:ind w:firstLine="700"/>
        <w:jc w:val="both"/>
        <w:rPr>
          <w:color w:val="000000"/>
          <w:szCs w:val="28"/>
        </w:rPr>
      </w:pPr>
      <w:r>
        <w:rPr>
          <w:color w:val="000000"/>
          <w:szCs w:val="28"/>
        </w:rPr>
        <w:t xml:space="preserve">– </w:t>
      </w:r>
      <w:r w:rsidRPr="000169E2">
        <w:rPr>
          <w:color w:val="000000"/>
          <w:szCs w:val="28"/>
        </w:rPr>
        <w:t>Дыроватый камень;</w:t>
      </w:r>
    </w:p>
    <w:p w:rsidR="00D81CC8" w:rsidRDefault="00D81CC8" w:rsidP="001C2DB7">
      <w:pPr>
        <w:ind w:firstLine="700"/>
        <w:jc w:val="both"/>
        <w:rPr>
          <w:color w:val="000000"/>
          <w:szCs w:val="28"/>
        </w:rPr>
      </w:pPr>
      <w:r>
        <w:rPr>
          <w:color w:val="000000"/>
          <w:szCs w:val="28"/>
        </w:rPr>
        <w:t xml:space="preserve">– </w:t>
      </w:r>
      <w:r w:rsidRPr="000169E2">
        <w:rPr>
          <w:color w:val="000000"/>
          <w:szCs w:val="28"/>
        </w:rPr>
        <w:t>Писаница;</w:t>
      </w:r>
    </w:p>
    <w:p w:rsidR="00D81CC8" w:rsidRPr="00C8572B" w:rsidRDefault="00D81CC8" w:rsidP="001C2DB7">
      <w:pPr>
        <w:ind w:firstLine="700"/>
        <w:jc w:val="both"/>
        <w:rPr>
          <w:color w:val="000000"/>
          <w:szCs w:val="28"/>
        </w:rPr>
      </w:pPr>
      <w:r>
        <w:rPr>
          <w:color w:val="000000"/>
          <w:szCs w:val="28"/>
        </w:rPr>
        <w:t xml:space="preserve">– </w:t>
      </w:r>
      <w:r w:rsidRPr="00C8572B">
        <w:rPr>
          <w:color w:val="000000"/>
          <w:szCs w:val="28"/>
        </w:rPr>
        <w:t>Лягушка;</w:t>
      </w:r>
    </w:p>
    <w:p w:rsidR="00D81CC8" w:rsidRPr="000169E2" w:rsidRDefault="00D81CC8" w:rsidP="001C2DB7">
      <w:pPr>
        <w:ind w:firstLine="700"/>
        <w:jc w:val="both"/>
        <w:rPr>
          <w:color w:val="000000"/>
          <w:szCs w:val="28"/>
        </w:rPr>
      </w:pPr>
      <w:r>
        <w:rPr>
          <w:color w:val="000000"/>
          <w:szCs w:val="28"/>
        </w:rPr>
        <w:t xml:space="preserve">– </w:t>
      </w:r>
      <w:r w:rsidRPr="000169E2">
        <w:rPr>
          <w:color w:val="000000"/>
          <w:szCs w:val="28"/>
        </w:rPr>
        <w:t>Капитанский мостик;</w:t>
      </w:r>
    </w:p>
    <w:p w:rsidR="00D81CC8" w:rsidRPr="000169E2" w:rsidRDefault="00D81CC8" w:rsidP="001C2DB7">
      <w:pPr>
        <w:ind w:firstLine="700"/>
        <w:jc w:val="both"/>
        <w:rPr>
          <w:color w:val="000000"/>
          <w:szCs w:val="28"/>
        </w:rPr>
      </w:pPr>
      <w:r>
        <w:rPr>
          <w:color w:val="000000"/>
          <w:szCs w:val="28"/>
        </w:rPr>
        <w:t xml:space="preserve">– </w:t>
      </w:r>
      <w:r w:rsidRPr="000169E2">
        <w:rPr>
          <w:color w:val="000000"/>
          <w:szCs w:val="28"/>
        </w:rPr>
        <w:t>Карстовый мост.</w:t>
      </w:r>
    </w:p>
    <w:p w:rsidR="00D81CC8" w:rsidRPr="000169E2" w:rsidRDefault="00D81CC8" w:rsidP="001C2DB7">
      <w:pPr>
        <w:pStyle w:val="a3"/>
        <w:spacing w:before="0"/>
        <w:ind w:firstLine="709"/>
        <w:jc w:val="both"/>
        <w:rPr>
          <w:color w:val="000000"/>
          <w:szCs w:val="28"/>
        </w:rPr>
      </w:pPr>
      <w:r w:rsidRPr="000169E2">
        <w:rPr>
          <w:color w:val="000000"/>
          <w:szCs w:val="28"/>
        </w:rPr>
        <w:t xml:space="preserve">В центральной части парка оборудованы туристические маршруты, общая протяженность которых составляет около </w:t>
      </w:r>
      <w:smartTag w:uri="urn:schemas-microsoft-com:office:smarttags" w:element="metricconverter">
        <w:smartTagPr>
          <w:attr w:name="ProductID" w:val="40 километров"/>
        </w:smartTagPr>
        <w:r w:rsidRPr="000169E2">
          <w:rPr>
            <w:color w:val="000000"/>
            <w:szCs w:val="28"/>
          </w:rPr>
          <w:t>40 километров</w:t>
        </w:r>
      </w:smartTag>
      <w:r w:rsidRPr="000169E2">
        <w:rPr>
          <w:color w:val="000000"/>
          <w:szCs w:val="28"/>
        </w:rPr>
        <w:t xml:space="preserve">. Они оборудованы специальными противоэрозионными сооружениями, насыпями, мостиками и лестницами, разработан экскурсионный сценарий. Наиболее популярна и посещаема тропа Бажукова, связывающая основные достопримечательности парка. Ее длина составляет около </w:t>
      </w:r>
      <w:smartTag w:uri="urn:schemas-microsoft-com:office:smarttags" w:element="metricconverter">
        <w:smartTagPr>
          <w:attr w:name="ProductID" w:val="15 километров"/>
        </w:smartTagPr>
        <w:r w:rsidRPr="000169E2">
          <w:rPr>
            <w:color w:val="000000"/>
            <w:szCs w:val="28"/>
          </w:rPr>
          <w:t>15 километров</w:t>
        </w:r>
      </w:smartTag>
      <w:r w:rsidRPr="000169E2">
        <w:rPr>
          <w:color w:val="000000"/>
          <w:szCs w:val="28"/>
        </w:rPr>
        <w:t>, в день здесь проходит до 300 человек. Большой популярностью пользуются сплавы по реке Серга, наиболее популярен участок от Нижних Серег до Аракаево.</w:t>
      </w:r>
    </w:p>
    <w:p w:rsidR="00D81CC8" w:rsidRDefault="00D81CC8" w:rsidP="001C2DB7">
      <w:pPr>
        <w:pStyle w:val="a3"/>
        <w:spacing w:before="0"/>
        <w:ind w:firstLine="709"/>
        <w:jc w:val="both"/>
        <w:rPr>
          <w:color w:val="000000"/>
          <w:szCs w:val="28"/>
        </w:rPr>
      </w:pPr>
      <w:r w:rsidRPr="000169E2">
        <w:rPr>
          <w:color w:val="000000"/>
          <w:szCs w:val="28"/>
        </w:rPr>
        <w:t>Задача парка не только создать место для отдыха, но и сформировать у посетителей представление о месте человека в биосфере, о реальной картине мира. С этой целью на экскурсиях не просто рассказывают о достопримечательностях, но</w:t>
      </w:r>
      <w:r w:rsidR="00070B7E">
        <w:rPr>
          <w:color w:val="000000"/>
          <w:szCs w:val="28"/>
        </w:rPr>
        <w:t xml:space="preserve"> </w:t>
      </w:r>
      <w:r w:rsidRPr="000169E2">
        <w:rPr>
          <w:color w:val="000000"/>
          <w:szCs w:val="28"/>
        </w:rPr>
        <w:t>также</w:t>
      </w:r>
      <w:r w:rsidR="00070B7E">
        <w:rPr>
          <w:color w:val="000000"/>
          <w:szCs w:val="28"/>
        </w:rPr>
        <w:t xml:space="preserve"> </w:t>
      </w:r>
      <w:r w:rsidRPr="000169E2">
        <w:rPr>
          <w:color w:val="000000"/>
          <w:szCs w:val="28"/>
        </w:rPr>
        <w:t>говорят о динамике ландшафта на протяжении лет, о влиянии человека на природу. В рамках эколого-просветительской деятельности ведется разработка модели учебных экологических полигонов для заповедников и природных парков.</w:t>
      </w:r>
    </w:p>
    <w:p w:rsidR="0064656B" w:rsidRPr="0064656B" w:rsidRDefault="0064656B" w:rsidP="001C2DB7">
      <w:pPr>
        <w:shd w:val="clear" w:color="auto" w:fill="FFFFFF"/>
        <w:ind w:firstLine="709"/>
        <w:jc w:val="both"/>
        <w:rPr>
          <w:color w:val="000000"/>
          <w:szCs w:val="28"/>
          <w:lang w:eastAsia="ru-RU"/>
        </w:rPr>
      </w:pPr>
      <w:r w:rsidRPr="0064656B">
        <w:rPr>
          <w:color w:val="000000"/>
          <w:szCs w:val="28"/>
          <w:lang w:eastAsia="ru-RU"/>
        </w:rPr>
        <w:t>Национальный парк</w:t>
      </w:r>
      <w:r w:rsidR="00ED05F0">
        <w:rPr>
          <w:color w:val="000000"/>
          <w:szCs w:val="28"/>
          <w:lang w:eastAsia="ru-RU"/>
        </w:rPr>
        <w:t xml:space="preserve"> </w:t>
      </w:r>
      <w:r w:rsidRPr="0064656B">
        <w:rPr>
          <w:bCs/>
          <w:color w:val="000000"/>
          <w:szCs w:val="28"/>
          <w:lang w:eastAsia="ru-RU"/>
        </w:rPr>
        <w:t>Таганай</w:t>
      </w:r>
      <w:r w:rsidR="00ED05F0">
        <w:rPr>
          <w:bCs/>
          <w:color w:val="000000"/>
          <w:szCs w:val="28"/>
          <w:lang w:eastAsia="ru-RU"/>
        </w:rPr>
        <w:t xml:space="preserve"> </w:t>
      </w:r>
      <w:r w:rsidRPr="0064656B">
        <w:rPr>
          <w:color w:val="000000"/>
          <w:szCs w:val="28"/>
          <w:lang w:eastAsia="ru-RU"/>
        </w:rPr>
        <w:t>это неповторимая по своей красоте горная страна с уникальной флорой и фауной, завораживающими взор пейзажами и интереснейшей историей.</w:t>
      </w:r>
    </w:p>
    <w:p w:rsidR="0064656B" w:rsidRPr="0064656B" w:rsidRDefault="0064656B" w:rsidP="001C2DB7">
      <w:pPr>
        <w:shd w:val="clear" w:color="auto" w:fill="FFFFFF"/>
        <w:ind w:firstLine="709"/>
        <w:jc w:val="both"/>
        <w:rPr>
          <w:color w:val="000000"/>
          <w:szCs w:val="28"/>
          <w:lang w:eastAsia="ru-RU"/>
        </w:rPr>
      </w:pPr>
      <w:r w:rsidRPr="0064656B">
        <w:rPr>
          <w:color w:val="000000"/>
          <w:szCs w:val="28"/>
          <w:lang w:eastAsia="ru-RU"/>
        </w:rPr>
        <w:t>В переводе с тюркских языков Таган-Ай – Подставка Луны. Здесь почти нетронутыми сохранились многие ценные экологические системы - горные тундры и луга, подгольцовые редколесья, реликтовые леса. </w:t>
      </w:r>
      <w:r w:rsidRPr="0064656B">
        <w:rPr>
          <w:bCs/>
          <w:color w:val="000000"/>
          <w:szCs w:val="28"/>
          <w:lang w:eastAsia="ru-RU"/>
        </w:rPr>
        <w:t>Таганай</w:t>
      </w:r>
      <w:r w:rsidRPr="0064656B">
        <w:rPr>
          <w:color w:val="000000"/>
          <w:szCs w:val="28"/>
          <w:lang w:eastAsia="ru-RU"/>
        </w:rPr>
        <w:t>- это горная система со своими вершинами и межгорными долинами, стремительными горными речками и топкими болотами, тундрами и малой тайгой. А по количеству и протяженности курумников - каменных рек Таганаю нет равных на всем Урале.</w:t>
      </w:r>
    </w:p>
    <w:p w:rsidR="0064656B" w:rsidRDefault="0064656B" w:rsidP="0018594B">
      <w:pPr>
        <w:shd w:val="clear" w:color="auto" w:fill="FFFFFF"/>
        <w:ind w:firstLine="709"/>
        <w:jc w:val="both"/>
        <w:rPr>
          <w:color w:val="000000"/>
          <w:szCs w:val="28"/>
          <w:lang w:eastAsia="ru-RU"/>
        </w:rPr>
      </w:pPr>
      <w:r w:rsidRPr="0064656B">
        <w:rPr>
          <w:bCs/>
          <w:color w:val="000000"/>
          <w:szCs w:val="28"/>
          <w:lang w:eastAsia="ru-RU"/>
        </w:rPr>
        <w:t>Таганай</w:t>
      </w:r>
      <w:r w:rsidR="00ED05F0">
        <w:rPr>
          <w:bCs/>
          <w:color w:val="000000"/>
          <w:szCs w:val="28"/>
          <w:lang w:eastAsia="ru-RU"/>
        </w:rPr>
        <w:t xml:space="preserve"> </w:t>
      </w:r>
      <w:r w:rsidRPr="0064656B">
        <w:rPr>
          <w:color w:val="000000"/>
          <w:szCs w:val="28"/>
          <w:lang w:eastAsia="ru-RU"/>
        </w:rPr>
        <w:t xml:space="preserve">расположен в центре континента на границе двух частей света Европы и Азии. </w:t>
      </w:r>
    </w:p>
    <w:p w:rsidR="00AC33E7" w:rsidRDefault="00AC33E7" w:rsidP="0018594B">
      <w:pPr>
        <w:ind w:firstLine="709"/>
        <w:jc w:val="both"/>
        <w:rPr>
          <w:szCs w:val="28"/>
        </w:rPr>
      </w:pPr>
      <w:r w:rsidRPr="00070B7E">
        <w:rPr>
          <w:rStyle w:val="ac"/>
          <w:b w:val="0"/>
          <w:szCs w:val="28"/>
        </w:rPr>
        <w:t>Двуглавая</w:t>
      </w:r>
      <w:r w:rsidRPr="00070B7E">
        <w:rPr>
          <w:b/>
          <w:szCs w:val="28"/>
        </w:rPr>
        <w:t xml:space="preserve"> </w:t>
      </w:r>
      <w:r w:rsidRPr="00070B7E">
        <w:rPr>
          <w:szCs w:val="28"/>
        </w:rPr>
        <w:t>сопка</w:t>
      </w:r>
      <w:r w:rsidRPr="00070B7E">
        <w:rPr>
          <w:b/>
          <w:szCs w:val="28"/>
        </w:rPr>
        <w:t xml:space="preserve"> (</w:t>
      </w:r>
      <w:r w:rsidRPr="00F8583C">
        <w:rPr>
          <w:szCs w:val="28"/>
        </w:rPr>
        <w:t>1034м и 1041м) первая с юга вершина хребта Большой Таганай. Одна из голов горы носит название «Перья» за сходство с крылом летящей птицы, а другая «Бараньи Лбы», покатостью скальных склонов напоминают таковы. Обрамленная густым ельником, вершина горы изобилует скальными выступами значительных размеров, узкими распадками с березовым криволесьем и россыпями громадных глыб белоснежного кварца, обломки которого слагают ложе горного родничка у восточного подножья сопки. Отсюда его название Белый ключ. Вода в роднике – прозрачней не бывает: видны мельчайшие белые камешки на дне.</w:t>
      </w:r>
    </w:p>
    <w:p w:rsidR="00AC33E7" w:rsidRDefault="00AC33E7" w:rsidP="0018594B">
      <w:pPr>
        <w:ind w:firstLine="709"/>
        <w:jc w:val="both"/>
        <w:rPr>
          <w:szCs w:val="28"/>
        </w:rPr>
      </w:pPr>
      <w:r w:rsidRPr="0028269D">
        <w:rPr>
          <w:szCs w:val="28"/>
        </w:rPr>
        <w:t>У подножья сопки – елово-пихтовые леса с небольшими островками сосняков, выше – березовое криволесье и альпийские луга. На южном и восточном склонах на высоте 650-700 м встречаются выходы подземных источников, самый известный из которых Белый ключ, славящийся необычайно прозрачной и чистой водой, температура которой даже в жаркий летний полдень не превышает 4-6° С.</w:t>
      </w:r>
    </w:p>
    <w:p w:rsidR="00AC33E7" w:rsidRDefault="00AC33E7" w:rsidP="0018594B">
      <w:pPr>
        <w:ind w:firstLine="709"/>
        <w:jc w:val="both"/>
        <w:rPr>
          <w:szCs w:val="28"/>
        </w:rPr>
      </w:pPr>
      <w:r w:rsidRPr="0028269D">
        <w:rPr>
          <w:szCs w:val="28"/>
        </w:rPr>
        <w:t>В верхней части южного склона – крупная скала-останец высотой более 20м, так называемый Скалодром с почти отвесными скальными стенками, используемый альпинистами в качестве полигона для тренировок.</w:t>
      </w:r>
    </w:p>
    <w:p w:rsidR="00AC33E7" w:rsidRPr="0028269D" w:rsidRDefault="00AC33E7" w:rsidP="0018594B">
      <w:pPr>
        <w:ind w:firstLine="709"/>
        <w:jc w:val="both"/>
        <w:rPr>
          <w:szCs w:val="28"/>
        </w:rPr>
      </w:pPr>
      <w:r w:rsidRPr="0028269D">
        <w:rPr>
          <w:szCs w:val="28"/>
        </w:rPr>
        <w:t xml:space="preserve">Двуглавую сопку можно по праву назвать одной из самых примечательных вершин Таганая не только с точки зрения разнообразия ландшафтов, но и особой притягательности каменных стен, словно выдавливающих из себя красоту вперемешку с чистым разумом горы. </w:t>
      </w:r>
    </w:p>
    <w:p w:rsidR="00AC33E7" w:rsidRDefault="00AC33E7" w:rsidP="0018594B">
      <w:pPr>
        <w:ind w:firstLine="709"/>
        <w:jc w:val="both"/>
        <w:rPr>
          <w:szCs w:val="28"/>
        </w:rPr>
      </w:pPr>
      <w:r w:rsidRPr="00070B7E">
        <w:rPr>
          <w:rStyle w:val="ac"/>
          <w:b w:val="0"/>
          <w:szCs w:val="28"/>
        </w:rPr>
        <w:t>Откликной гребень</w:t>
      </w:r>
      <w:r w:rsidRPr="00F8583C">
        <w:rPr>
          <w:szCs w:val="28"/>
        </w:rPr>
        <w:t xml:space="preserve"> (1155м) вторая вершина Большого Таганая к северу от горы Двуглавой. Гребень выделяется в системе гор как спина гигантского окаменевшего дракона, с высотой скал до 150 метров. Рассеченный глубокими трещинами каменный исполин представляет собой фрагмент западного крыла Таганайской антиклинальной складки, с почти вертикальным залеганием кварцевых пластов. Ходят к нему, чтобы покричать да перевести дух от всего земного и суетного. Говорят, что за Откликным Гребнем, дальше к Круглице, есть места, из которых тянется прямая дорожка к Космосу. Сам Николай Рерих сравнивал Круглицу с горой Белухой и Гималаями, как равными по энергетике.</w:t>
      </w:r>
    </w:p>
    <w:p w:rsidR="00AC33E7" w:rsidRPr="0028269D" w:rsidRDefault="00AC33E7" w:rsidP="0018594B">
      <w:pPr>
        <w:ind w:firstLine="709"/>
        <w:jc w:val="both"/>
        <w:rPr>
          <w:color w:val="000000" w:themeColor="text1"/>
          <w:szCs w:val="28"/>
        </w:rPr>
      </w:pPr>
      <w:r w:rsidRPr="0028269D">
        <w:rPr>
          <w:bCs/>
          <w:iCs/>
          <w:color w:val="000000" w:themeColor="text1"/>
          <w:szCs w:val="28"/>
        </w:rPr>
        <w:t>Откликной гребень</w:t>
      </w:r>
      <w:r w:rsidRPr="0028269D">
        <w:rPr>
          <w:rStyle w:val="apple-converted-space"/>
          <w:color w:val="000000" w:themeColor="text1"/>
          <w:szCs w:val="28"/>
        </w:rPr>
        <w:t> </w:t>
      </w:r>
      <w:r w:rsidRPr="0028269D">
        <w:rPr>
          <w:color w:val="000000" w:themeColor="text1"/>
          <w:szCs w:val="28"/>
        </w:rPr>
        <w:t>в геоморфологическом отношении, пожалуй, самая нетипичная вершина Южно-Уральских отрогов. Относительная высота ее скальных останцев составляет почти 150 м (абсолютная – 1155 м), а крутое падение каменных блоков лишает вершину всякой возможности образования почвенного слоя и права на жизнь самой мало-мальской растительности. Даже вездесущий можжевеловый стланик и суроволюбивая тундровая флора не особенно рискуют спорить с поднебесьем гигант-горы, скромно располагаясь возле подножья в обрамлении реликтовых елей. И только бесшабашный азарт скалолазов способен бросить вызов гордому величию безмолвного исполина.</w:t>
      </w:r>
    </w:p>
    <w:p w:rsidR="00AC33E7" w:rsidRPr="0028269D" w:rsidRDefault="00AC33E7" w:rsidP="0018594B">
      <w:pPr>
        <w:ind w:firstLine="709"/>
        <w:jc w:val="both"/>
        <w:rPr>
          <w:color w:val="000000" w:themeColor="text1"/>
          <w:szCs w:val="28"/>
        </w:rPr>
      </w:pPr>
      <w:r w:rsidRPr="0028269D">
        <w:rPr>
          <w:color w:val="000000" w:themeColor="text1"/>
          <w:szCs w:val="28"/>
        </w:rPr>
        <w:t>Скалистый гребень, похожий на спину застывшего древнего яшера-стегозавра, является фрагментом антиклинальной складки и имеет самый богатый в пределах вершин Большого Таганая петро-минералогический состав – кристаллические сланцы с большим включением слюды, ставролита, шерла, граната и кианита переслаиваются с кварцитами, в которых встречаются занорыши из горного хрусталя и розового кварца.</w:t>
      </w:r>
    </w:p>
    <w:p w:rsidR="00AC33E7" w:rsidRPr="0028269D" w:rsidRDefault="00AC33E7" w:rsidP="0018594B">
      <w:pPr>
        <w:ind w:firstLine="709"/>
        <w:jc w:val="both"/>
        <w:rPr>
          <w:color w:val="000000" w:themeColor="text1"/>
          <w:szCs w:val="28"/>
        </w:rPr>
      </w:pPr>
      <w:r w:rsidRPr="0028269D">
        <w:rPr>
          <w:color w:val="000000" w:themeColor="text1"/>
          <w:szCs w:val="28"/>
        </w:rPr>
        <w:t>Немые складки гребня, сложенные рифейскими породами с возрастом 1,5 млрд.лет, умеют «говорить», точнее «отвечать» на брошенную в их сторону громкую реплику. За многократное эхо Откликной гребень и получил свое название. П. Падучев, автор местных очерков «Русская Швейцария», рассказывает от этом следующую легенду: «Много лет назад будто жил в пещере таганайского гребня лютый зверь. Хватал он без разбора пеших и конных и пожирал их. Раз шел святой пустынник, увидел зверя, вылезающего из пещеры, и обратился с молитвой к Богу об уничтожении чудовища. Господь внял молитве и убил зверя каменной глыбой, а на память оставил людям в горах его голос».</w:t>
      </w:r>
    </w:p>
    <w:p w:rsidR="00AC33E7" w:rsidRDefault="00AC33E7" w:rsidP="0018594B">
      <w:pPr>
        <w:ind w:firstLine="709"/>
        <w:jc w:val="both"/>
        <w:rPr>
          <w:szCs w:val="28"/>
        </w:rPr>
      </w:pPr>
      <w:r w:rsidRPr="00070B7E">
        <w:rPr>
          <w:rStyle w:val="ac"/>
          <w:b w:val="0"/>
          <w:szCs w:val="28"/>
        </w:rPr>
        <w:t>Долина сказок</w:t>
      </w:r>
      <w:r w:rsidRPr="00CB737E">
        <w:rPr>
          <w:b/>
          <w:szCs w:val="28"/>
        </w:rPr>
        <w:t xml:space="preserve"> </w:t>
      </w:r>
      <w:r w:rsidRPr="00F8583C">
        <w:rPr>
          <w:szCs w:val="28"/>
        </w:rPr>
        <w:t xml:space="preserve">представляет собой уникальный участок подгольцового низкорослого темнохвойного леса паркового типа, из которого в различных местах поднимаются зубцы причудливых каменных останцев. Своеобразие создают «песочные дорожки», поляны с пестрым ковром из брусники, голубики, и крутые обрывы, поросшие лесом и лугами. </w:t>
      </w:r>
    </w:p>
    <w:p w:rsidR="00AC33E7" w:rsidRDefault="00AC33E7" w:rsidP="0018594B">
      <w:pPr>
        <w:ind w:firstLine="709"/>
        <w:jc w:val="both"/>
        <w:rPr>
          <w:color w:val="000000" w:themeColor="text1"/>
          <w:szCs w:val="28"/>
          <w:shd w:val="clear" w:color="auto" w:fill="FFFFFF"/>
        </w:rPr>
      </w:pPr>
      <w:r w:rsidRPr="0028269D">
        <w:rPr>
          <w:color w:val="000000" w:themeColor="text1"/>
          <w:szCs w:val="28"/>
          <w:shd w:val="clear" w:color="auto" w:fill="FFFFFF"/>
        </w:rPr>
        <w:t xml:space="preserve">Седловина расположена в зоне прошлых интенсивных тектонических подвижек. Зерна кварца, слабо скрепленные цементационным веществом, в течение нескольких геологических эпох, испытывая трение друг о друга, приобрели слегка окатанную форму и почти лишились цемента. </w:t>
      </w:r>
    </w:p>
    <w:p w:rsidR="00AC33E7" w:rsidRPr="00070B7E" w:rsidRDefault="00AC33E7" w:rsidP="0018594B">
      <w:pPr>
        <w:ind w:firstLine="709"/>
        <w:jc w:val="both"/>
        <w:rPr>
          <w:szCs w:val="28"/>
        </w:rPr>
      </w:pPr>
      <w:r w:rsidRPr="0028269D">
        <w:rPr>
          <w:color w:val="000000" w:themeColor="text1"/>
          <w:szCs w:val="28"/>
          <w:shd w:val="clear" w:color="auto" w:fill="FFFFFF"/>
        </w:rPr>
        <w:t xml:space="preserve">В относительно спокойное время порода подвергалась физическому выветриванию и приняла матрацевидные формы в обнажениях горных пород, а материал выветривания в виде белоснежного кварцевого песка отлагался по склонам седловины, сконцентрировавшись сегодня на узких тропинках, протоптанных человеком. Отсюда и старое название – Песочные горки. </w:t>
      </w:r>
      <w:r>
        <w:rPr>
          <w:szCs w:val="28"/>
        </w:rPr>
        <w:t xml:space="preserve"> </w:t>
      </w:r>
      <w:r w:rsidRPr="0028269D">
        <w:rPr>
          <w:color w:val="000000" w:themeColor="text1"/>
          <w:szCs w:val="28"/>
          <w:shd w:val="clear" w:color="auto" w:fill="FFFFFF"/>
        </w:rPr>
        <w:t xml:space="preserve">Долиной Сказок это место названо туристами за обилие скальных останцев, порой </w:t>
      </w:r>
      <w:r w:rsidRPr="00070B7E">
        <w:rPr>
          <w:color w:val="000000" w:themeColor="text1"/>
          <w:szCs w:val="28"/>
          <w:shd w:val="clear" w:color="auto" w:fill="FFFFFF"/>
        </w:rPr>
        <w:t>напоминающих различных сказочных персонажей.</w:t>
      </w:r>
    </w:p>
    <w:p w:rsidR="00AC33E7" w:rsidRDefault="00AC33E7" w:rsidP="0018594B">
      <w:pPr>
        <w:ind w:firstLine="709"/>
        <w:jc w:val="both"/>
        <w:rPr>
          <w:szCs w:val="28"/>
        </w:rPr>
      </w:pPr>
      <w:r w:rsidRPr="00070B7E">
        <w:rPr>
          <w:rStyle w:val="ac"/>
          <w:b w:val="0"/>
          <w:szCs w:val="28"/>
        </w:rPr>
        <w:t>Гора</w:t>
      </w:r>
      <w:r w:rsidRPr="00CB737E">
        <w:rPr>
          <w:rStyle w:val="ac"/>
          <w:i/>
          <w:szCs w:val="28"/>
        </w:rPr>
        <w:t xml:space="preserve"> </w:t>
      </w:r>
      <w:r w:rsidRPr="00070B7E">
        <w:rPr>
          <w:rStyle w:val="ac"/>
          <w:b w:val="0"/>
          <w:szCs w:val="28"/>
        </w:rPr>
        <w:t>Круглица</w:t>
      </w:r>
      <w:r w:rsidRPr="00070B7E">
        <w:rPr>
          <w:szCs w:val="28"/>
        </w:rPr>
        <w:t xml:space="preserve"> (1178м) высшая</w:t>
      </w:r>
      <w:r w:rsidRPr="00F8583C">
        <w:rPr>
          <w:szCs w:val="28"/>
        </w:rPr>
        <w:t xml:space="preserve"> и центральная точка Большого Таганая, тупоконическая круглая вершина которой сложена массивными каменными глыбами, вес которых может достигать несколько десятков тонн. Северное плечо горы представляет собой почти идеально плоскую площадку на высоте около 1100м., затянутую горной тундрой с произрастанием голубики ряда эндемичных и реликтовых видов.    </w:t>
      </w:r>
    </w:p>
    <w:p w:rsidR="00AC33E7" w:rsidRPr="0028269D" w:rsidRDefault="00AC33E7" w:rsidP="0018594B">
      <w:pPr>
        <w:ind w:firstLine="709"/>
        <w:jc w:val="both"/>
        <w:rPr>
          <w:color w:val="000000" w:themeColor="text1"/>
          <w:szCs w:val="28"/>
        </w:rPr>
      </w:pPr>
      <w:r w:rsidRPr="0028269D">
        <w:rPr>
          <w:color w:val="000000" w:themeColor="text1"/>
          <w:szCs w:val="28"/>
        </w:rPr>
        <w:t>Обтекаемая форма вершины и близкое положение напорных подземных вод (подножие Круглицы – это сплошное болото) в ясные солнечные дни создают эффект покачивания горы. Солнце, нагревая камни, увлекает своим теплом влагу из трещин, воздух становится прозрачным, легкоподвижным и тогда кажется, что гора вот-вот готова оторваться от своего подножия. Интересно, что значение атмосферного давления на высоте Круглицы на 100 мм ниже, чем над уровнем моря, а вода на этой высоте закипает уже при 96° С.</w:t>
      </w:r>
    </w:p>
    <w:p w:rsidR="00AC33E7" w:rsidRDefault="00AC33E7" w:rsidP="0018594B">
      <w:pPr>
        <w:ind w:firstLine="709"/>
        <w:jc w:val="both"/>
        <w:rPr>
          <w:color w:val="000000" w:themeColor="text1"/>
          <w:szCs w:val="28"/>
        </w:rPr>
      </w:pPr>
      <w:r w:rsidRPr="0028269D">
        <w:rPr>
          <w:color w:val="000000" w:themeColor="text1"/>
          <w:szCs w:val="28"/>
        </w:rPr>
        <w:t>И восход на вершине Круглицы можно встретить на несколько минут раньше, чем в долине, наблюдая как дневное светило извлекает свою златотканую сеть из зеленой волны далекого Ильменского хребта. В этот миг ожидания золотого солнечного острия под открытым для вечности небом на вершинах расцветает музыка, аккордами свежести рассекающая усталость предрассветной дымки, мгновенно переходящей в ликование небес, просиненных до дна.</w:t>
      </w:r>
    </w:p>
    <w:p w:rsidR="00AC33E7" w:rsidRDefault="00AC33E7" w:rsidP="0018594B">
      <w:pPr>
        <w:ind w:firstLine="709"/>
        <w:jc w:val="both"/>
        <w:rPr>
          <w:szCs w:val="28"/>
        </w:rPr>
      </w:pPr>
      <w:r w:rsidRPr="00070B7E">
        <w:rPr>
          <w:rStyle w:val="ac"/>
          <w:b w:val="0"/>
          <w:szCs w:val="28"/>
        </w:rPr>
        <w:t>Большая каменная река</w:t>
      </w:r>
      <w:r w:rsidRPr="00F8583C">
        <w:rPr>
          <w:szCs w:val="28"/>
        </w:rPr>
        <w:t xml:space="preserve"> хаотическое нагромождение обломков авантюрина содержащих кварцев. Река в длину 6 км, ширина от 100м до 800м и «течет» в распаде между Двуглавой и Средним Таганаем. Авантюрин кварцит светлых, розовых, медовых оттенков и густо-вишневых, бурых цветов с включением чешуек слюды, гематита и ильменита, создающих неповторимую игру таланаита (местное название авантюрина). </w:t>
      </w:r>
    </w:p>
    <w:p w:rsidR="00AC33E7" w:rsidRPr="0028269D" w:rsidRDefault="00AC33E7" w:rsidP="0018594B">
      <w:pPr>
        <w:ind w:firstLine="709"/>
        <w:jc w:val="both"/>
        <w:rPr>
          <w:color w:val="000000" w:themeColor="text1"/>
          <w:szCs w:val="28"/>
        </w:rPr>
      </w:pPr>
      <w:r w:rsidRPr="00F8583C">
        <w:rPr>
          <w:szCs w:val="28"/>
        </w:rPr>
        <w:t xml:space="preserve">Это уникальное месторождение является национальным достоянием, тем более что подобное ему по размерам и красоте камням известно только в Индии и нигде более на земном шаре. </w:t>
      </w:r>
    </w:p>
    <w:p w:rsidR="00AC33E7" w:rsidRPr="00F8583C" w:rsidRDefault="00AC33E7" w:rsidP="0018594B">
      <w:pPr>
        <w:pStyle w:val="af1"/>
        <w:spacing w:after="0" w:line="360" w:lineRule="auto"/>
        <w:ind w:left="0" w:firstLine="709"/>
        <w:jc w:val="both"/>
        <w:rPr>
          <w:rFonts w:ascii="Times New Roman" w:hAnsi="Times New Roman" w:cs="Times New Roman"/>
          <w:color w:val="000000" w:themeColor="text1"/>
          <w:sz w:val="28"/>
          <w:szCs w:val="28"/>
        </w:rPr>
      </w:pPr>
      <w:r w:rsidRPr="00070B7E">
        <w:rPr>
          <w:rFonts w:ascii="Times New Roman" w:hAnsi="Times New Roman" w:cs="Times New Roman"/>
          <w:color w:val="000000" w:themeColor="text1"/>
          <w:sz w:val="28"/>
          <w:szCs w:val="28"/>
        </w:rPr>
        <w:t>Белый ключ</w:t>
      </w:r>
      <w:r w:rsidRPr="00CB737E">
        <w:rPr>
          <w:rFonts w:ascii="Times New Roman" w:hAnsi="Times New Roman" w:cs="Times New Roman"/>
          <w:color w:val="000000" w:themeColor="text1"/>
          <w:sz w:val="28"/>
          <w:szCs w:val="28"/>
        </w:rPr>
        <w:t xml:space="preserve"> –</w:t>
      </w:r>
      <w:r w:rsidRPr="00F8583C">
        <w:rPr>
          <w:rFonts w:ascii="Times New Roman" w:hAnsi="Times New Roman" w:cs="Times New Roman"/>
          <w:color w:val="000000" w:themeColor="text1"/>
          <w:sz w:val="28"/>
          <w:szCs w:val="28"/>
        </w:rPr>
        <w:t xml:space="preserve"> самый известный высокогорный источник Таганайского горного узла. Расположен на высоте 690 м на юго-восточном склоне Двуглавой сопки. Его вода необычайно прозрачна и вкусна, несравнима ни с какой другой. Это источник необычайно чистой, холодной воды (даже среди лета температура воды 3-4 градуса), мягкость которой выше, чем у талого снега. Своё название получил из-за белых кварцитовых глыб, которыми природа сложила таганайские вершины.</w:t>
      </w:r>
    </w:p>
    <w:p w:rsidR="00AC33E7" w:rsidRDefault="00AC33E7" w:rsidP="0018594B">
      <w:pPr>
        <w:pStyle w:val="af1"/>
        <w:tabs>
          <w:tab w:val="left" w:pos="426"/>
        </w:tabs>
        <w:spacing w:after="0" w:line="360" w:lineRule="auto"/>
        <w:ind w:left="0" w:firstLine="709"/>
        <w:jc w:val="both"/>
        <w:rPr>
          <w:rFonts w:ascii="Times New Roman" w:hAnsi="Times New Roman" w:cs="Times New Roman"/>
          <w:color w:val="000000" w:themeColor="text1"/>
          <w:sz w:val="28"/>
          <w:szCs w:val="28"/>
        </w:rPr>
      </w:pPr>
      <w:r w:rsidRPr="00F8583C">
        <w:rPr>
          <w:rFonts w:ascii="Times New Roman" w:hAnsi="Times New Roman" w:cs="Times New Roman"/>
          <w:color w:val="000000" w:themeColor="text1"/>
          <w:sz w:val="28"/>
          <w:szCs w:val="28"/>
        </w:rPr>
        <w:t>Дно источника, покрытое осколками кварцита, словно источает свет, что придаёт ему особую прелесть. В настоящее время белый ключ окружают заросли ольхи, рябины и других лиственных деревьев Белый ключ – одно из любимейших мест отдыха многочисленных туристов. Он расположен на верхней тропе, идущей от р. Большая Тесьма по восточному склону Двуглавой сопки и далее к Откликному гребню и Круглице. Одно из бытовавших ранее названий Белого ключа – Святой ключ. В прошлом веке здесь даже стоял крест с навесом.</w:t>
      </w:r>
    </w:p>
    <w:p w:rsidR="00AC33E7" w:rsidRDefault="00AC33E7" w:rsidP="0018594B">
      <w:pPr>
        <w:pStyle w:val="af1"/>
        <w:tabs>
          <w:tab w:val="left" w:pos="426"/>
        </w:tabs>
        <w:spacing w:after="0" w:line="360" w:lineRule="auto"/>
        <w:ind w:left="0" w:firstLine="709"/>
        <w:jc w:val="both"/>
        <w:rPr>
          <w:rFonts w:ascii="Times New Roman" w:hAnsi="Times New Roman" w:cs="Times New Roman"/>
          <w:color w:val="000000" w:themeColor="text1"/>
          <w:sz w:val="28"/>
          <w:szCs w:val="28"/>
        </w:rPr>
      </w:pPr>
      <w:r w:rsidRPr="0028269D">
        <w:rPr>
          <w:rFonts w:ascii="Times New Roman" w:hAnsi="Times New Roman" w:cs="Times New Roman"/>
          <w:color w:val="000000" w:themeColor="text1"/>
          <w:sz w:val="28"/>
          <w:szCs w:val="28"/>
        </w:rPr>
        <w:t xml:space="preserve">По легенде Белый Ключ – один из семи самых древних родников в мире. Летом здесь всегда много туристов. Свое название он получил от глыб белого кварцита. Дно источника покрытое осколками минерала словно  светится в лучах солнца, что придает ему особую прелесть. Выбиваясь прямо из-под Двуглавой сопки на высоте 690 метров, его струи, пробивая сугробы, несутся между камней. Вода в самом известном таганайском источнике необычайно прозрачная и несравнима ни с какой другой.  В 1990 году здесь побывали географы МГУ, видимо взяли водичку с собой и провели ее анализ. Выяснили, что в ней практически отсутствуют минеральные соли поэтому мягкость воды выше чем у талого снега.  Температура воды в Белом ключе не превышает 4 градусов даже в жаркий июльский полдень.  До революции Белый Ключ назывался Святым Ключом, здесь даже был установлен крест под навесом. Существует поверье, что древние скитальцы </w:t>
      </w:r>
      <w:r>
        <w:rPr>
          <w:rFonts w:ascii="Times New Roman" w:hAnsi="Times New Roman" w:cs="Times New Roman"/>
          <w:color w:val="000000" w:themeColor="text1"/>
          <w:sz w:val="28"/>
          <w:szCs w:val="28"/>
        </w:rPr>
        <w:t>–</w:t>
      </w:r>
      <w:r w:rsidRPr="0028269D">
        <w:rPr>
          <w:rFonts w:ascii="Times New Roman" w:hAnsi="Times New Roman" w:cs="Times New Roman"/>
          <w:color w:val="000000" w:themeColor="text1"/>
          <w:sz w:val="28"/>
          <w:szCs w:val="28"/>
        </w:rPr>
        <w:t xml:space="preserve"> монахи и отшельники врачевали здесь народ от самых различных недугов. </w:t>
      </w:r>
    </w:p>
    <w:p w:rsidR="00AC33E7" w:rsidRPr="0028269D" w:rsidRDefault="00AC33E7" w:rsidP="0018594B">
      <w:pPr>
        <w:pStyle w:val="af1"/>
        <w:tabs>
          <w:tab w:val="left" w:pos="426"/>
        </w:tabs>
        <w:spacing w:after="0" w:line="360" w:lineRule="auto"/>
        <w:ind w:left="0" w:firstLine="709"/>
        <w:jc w:val="both"/>
        <w:rPr>
          <w:rFonts w:ascii="Times New Roman" w:hAnsi="Times New Roman" w:cs="Times New Roman"/>
          <w:color w:val="000000" w:themeColor="text1"/>
          <w:sz w:val="28"/>
          <w:szCs w:val="28"/>
        </w:rPr>
      </w:pPr>
      <w:r w:rsidRPr="0028269D">
        <w:rPr>
          <w:rFonts w:ascii="Times New Roman" w:hAnsi="Times New Roman" w:cs="Times New Roman"/>
          <w:color w:val="000000" w:themeColor="text1"/>
          <w:sz w:val="28"/>
          <w:szCs w:val="28"/>
        </w:rPr>
        <w:t xml:space="preserve">Летом на Таганае сплошное паломничество туристов со всей России и не только, а Белый Ключ </w:t>
      </w:r>
      <w:r>
        <w:rPr>
          <w:rFonts w:ascii="Times New Roman" w:hAnsi="Times New Roman" w:cs="Times New Roman"/>
          <w:color w:val="000000" w:themeColor="text1"/>
          <w:sz w:val="28"/>
          <w:szCs w:val="28"/>
        </w:rPr>
        <w:t>–</w:t>
      </w:r>
      <w:r w:rsidRPr="0028269D">
        <w:rPr>
          <w:rFonts w:ascii="Times New Roman" w:hAnsi="Times New Roman" w:cs="Times New Roman"/>
          <w:color w:val="000000" w:themeColor="text1"/>
          <w:sz w:val="28"/>
          <w:szCs w:val="28"/>
        </w:rPr>
        <w:t xml:space="preserve"> туристический бродвей - самое многолюдное место. Студенты, школьники встают здесь лагерем. Мимо Белого ключа проходит верхняя тропа, ведущая траверсом через весь хребет вдоль Откликного гребня и до Круглицы </w:t>
      </w:r>
      <w:r>
        <w:rPr>
          <w:rFonts w:ascii="Times New Roman" w:hAnsi="Times New Roman" w:cs="Times New Roman"/>
          <w:color w:val="000000" w:themeColor="text1"/>
          <w:sz w:val="28"/>
          <w:szCs w:val="28"/>
        </w:rPr>
        <w:t>–</w:t>
      </w:r>
      <w:r w:rsidRPr="0028269D">
        <w:rPr>
          <w:rFonts w:ascii="Times New Roman" w:hAnsi="Times New Roman" w:cs="Times New Roman"/>
          <w:color w:val="000000" w:themeColor="text1"/>
          <w:sz w:val="28"/>
          <w:szCs w:val="28"/>
        </w:rPr>
        <w:t xml:space="preserve"> высшей точки Таганая (1178 метров).</w:t>
      </w:r>
    </w:p>
    <w:p w:rsidR="0064656B" w:rsidRDefault="0064656B" w:rsidP="0018594B">
      <w:pPr>
        <w:shd w:val="clear" w:color="auto" w:fill="FFFFFF"/>
        <w:ind w:firstLine="709"/>
        <w:jc w:val="both"/>
        <w:rPr>
          <w:color w:val="000000"/>
          <w:szCs w:val="28"/>
          <w:lang w:eastAsia="ru-RU"/>
        </w:rPr>
      </w:pPr>
      <w:r w:rsidRPr="0064656B">
        <w:rPr>
          <w:color w:val="000000"/>
          <w:szCs w:val="28"/>
          <w:lang w:eastAsia="ru-RU"/>
        </w:rPr>
        <w:t>Национальный парк</w:t>
      </w:r>
      <w:r w:rsidR="00ED05F0">
        <w:rPr>
          <w:color w:val="000000"/>
          <w:szCs w:val="28"/>
          <w:lang w:eastAsia="ru-RU"/>
        </w:rPr>
        <w:t xml:space="preserve"> </w:t>
      </w:r>
      <w:r w:rsidRPr="0064656B">
        <w:rPr>
          <w:bCs/>
          <w:color w:val="000000"/>
          <w:szCs w:val="28"/>
          <w:lang w:eastAsia="ru-RU"/>
        </w:rPr>
        <w:t>Таганай</w:t>
      </w:r>
      <w:r w:rsidR="00ED05F0">
        <w:rPr>
          <w:bCs/>
          <w:color w:val="000000"/>
          <w:szCs w:val="28"/>
          <w:lang w:eastAsia="ru-RU"/>
        </w:rPr>
        <w:t xml:space="preserve"> </w:t>
      </w:r>
      <w:r w:rsidRPr="0064656B">
        <w:rPr>
          <w:color w:val="000000"/>
          <w:szCs w:val="28"/>
          <w:lang w:eastAsia="ru-RU"/>
        </w:rPr>
        <w:t>один</w:t>
      </w:r>
      <w:r w:rsidR="00ED05F0">
        <w:rPr>
          <w:color w:val="000000"/>
          <w:szCs w:val="28"/>
          <w:lang w:eastAsia="ru-RU"/>
        </w:rPr>
        <w:t xml:space="preserve"> </w:t>
      </w:r>
      <w:r w:rsidRPr="0064656B">
        <w:rPr>
          <w:color w:val="000000"/>
          <w:szCs w:val="28"/>
          <w:lang w:eastAsia="ru-RU"/>
        </w:rPr>
        <w:t>из самых живописных уголков не только Урала, но и всей России. Настоящее царство скал и озер, каменных рек и горных ручьев, непроходимой тайги и горной тундры… Неповторимый по своей красоте, овеянный множеством легенд и сказаний, </w:t>
      </w:r>
      <w:r w:rsidRPr="0064656B">
        <w:rPr>
          <w:bCs/>
          <w:color w:val="000000"/>
          <w:szCs w:val="28"/>
          <w:lang w:eastAsia="ru-RU"/>
        </w:rPr>
        <w:t>Таганай</w:t>
      </w:r>
      <w:r w:rsidRPr="0064656B">
        <w:rPr>
          <w:color w:val="000000"/>
          <w:szCs w:val="28"/>
          <w:lang w:eastAsia="ru-RU"/>
        </w:rPr>
        <w:t> привлекает прежде всего красотой первозданной природы, покоряет тех, кто видит это чудо первый раз и снова и снова манит своей магией тех, кто на нем побывал.</w:t>
      </w:r>
    </w:p>
    <w:p w:rsidR="00ED05F0" w:rsidRDefault="00ED05F0" w:rsidP="0018594B">
      <w:pPr>
        <w:ind w:firstLine="709"/>
        <w:jc w:val="both"/>
        <w:rPr>
          <w:rFonts w:ascii="Verdana" w:hAnsi="Verdana"/>
        </w:rPr>
      </w:pPr>
      <w:r>
        <w:t>Национальный парк «Зюраткуль» крупнейший в области занимает площадь 88 тысяч га. Длина с юга на север – 57</w:t>
      </w:r>
      <w:r w:rsidR="001C2DB7">
        <w:t xml:space="preserve"> </w:t>
      </w:r>
      <w:r>
        <w:t>км, с запада на восток</w:t>
      </w:r>
      <w:r w:rsidR="001C2DB7">
        <w:t xml:space="preserve"> </w:t>
      </w:r>
      <w:r>
        <w:t>- 28 км. Образованный 3 ноября 1993г, на территории Челябинской области он вобрал в себя уникальные творения природы, а расположение парка на стыке двух природных зон – таежной и лесостепной обусловило богатство и живописность флоры и фауны.</w:t>
      </w:r>
    </w:p>
    <w:p w:rsidR="00ED05F0" w:rsidRDefault="00ED05F0" w:rsidP="001C2DB7">
      <w:pPr>
        <w:ind w:firstLine="709"/>
        <w:jc w:val="both"/>
        <w:rPr>
          <w:rFonts w:ascii="Verdana" w:hAnsi="Verdana"/>
        </w:rPr>
      </w:pPr>
      <w:r>
        <w:t>Национальный парк «Зюраткуль» получил свое название от высокогорного озера, единственного на западном склоне Южного Урала (724м над уровнем моря), и одного из горных хребтов, характерная безлесная вершина которого видна издалека по трассе Челябинск – Уфа.</w:t>
      </w:r>
    </w:p>
    <w:p w:rsidR="00ED05F0" w:rsidRDefault="00ED05F0" w:rsidP="001C2DB7">
      <w:pPr>
        <w:ind w:firstLine="709"/>
        <w:jc w:val="both"/>
        <w:rPr>
          <w:rFonts w:ascii="Verdana" w:hAnsi="Verdana"/>
        </w:rPr>
      </w:pPr>
      <w:r>
        <w:t>Озеро Зюраткуль – жемчужина края, уникальный природный объект. Природа, словно в колыбель уложила Зюраткуль в окружение пяти высоких хребтов и гор – Уреньги, Лукаша, Нургуша, Москаля и Зюраткуля.</w:t>
      </w:r>
    </w:p>
    <w:p w:rsidR="00ED05F0" w:rsidRDefault="00ED05F0" w:rsidP="001C2DB7">
      <w:pPr>
        <w:ind w:firstLine="709"/>
        <w:jc w:val="both"/>
        <w:rPr>
          <w:rFonts w:ascii="Verdana" w:hAnsi="Verdana"/>
        </w:rPr>
      </w:pPr>
      <w:r>
        <w:t>На территории парка 15 памятников природы.</w:t>
      </w:r>
    </w:p>
    <w:p w:rsidR="00ED05F0" w:rsidRDefault="00ED05F0" w:rsidP="001C2DB7">
      <w:pPr>
        <w:ind w:firstLine="709"/>
        <w:jc w:val="both"/>
        <w:rPr>
          <w:rFonts w:ascii="Verdana" w:hAnsi="Verdana"/>
        </w:rPr>
      </w:pPr>
      <w:r>
        <w:t>В озеро впадают множество речек, ручьев, ключей. Площадь озера составляет 13,5 кв.км. Объем воды- 79млн. куб.м. Наибольшая глубина водоема – 8 м, средняя- 4.5м. Длина озера – 7км. Береговая линия вытянута на 26 км. Вода очень чистая, так как водообмен в озере происходит за год.</w:t>
      </w:r>
    </w:p>
    <w:p w:rsidR="00ED05F0" w:rsidRDefault="00ED05F0" w:rsidP="001C2DB7">
      <w:pPr>
        <w:ind w:firstLine="709"/>
        <w:jc w:val="both"/>
      </w:pPr>
      <w:r>
        <w:t>На территории парка Зюраткуль находится самый высокий хребет Челябинской области – хребет Нургуш (средняя высота – 1200 м, максимальная - 1406 м над уровнем моря) протянулся он на 50 км. На вершине хребта – уникальное огромное горное плато, около 9 квадратных километров, самое крупное в области, с группировками тундровой растительности. Здесь же находится второй по высоте –</w:t>
      </w:r>
      <w:r>
        <w:rPr>
          <w:rStyle w:val="apple-converted-space"/>
          <w:color w:val="6A6A6A"/>
          <w:sz w:val="27"/>
          <w:szCs w:val="27"/>
        </w:rPr>
        <w:t> </w:t>
      </w:r>
      <w:hyperlink r:id="rId19" w:history="1">
        <w:r>
          <w:rPr>
            <w:rStyle w:val="a9"/>
            <w:color w:val="000000"/>
            <w:sz w:val="27"/>
            <w:szCs w:val="27"/>
          </w:rPr>
          <w:t>хребет Зюраткуль</w:t>
        </w:r>
      </w:hyperlink>
      <w:r>
        <w:rPr>
          <w:color w:val="000000"/>
        </w:rPr>
        <w:t>.</w:t>
      </w:r>
      <w:r>
        <w:rPr>
          <w:rStyle w:val="apple-converted-space"/>
          <w:color w:val="6A6A6A"/>
          <w:sz w:val="27"/>
          <w:szCs w:val="27"/>
        </w:rPr>
        <w:t> </w:t>
      </w:r>
      <w:r>
        <w:t>Среди гор найден древний «палеовулкан», в жерле которого более 70 минералов – и это на площади в 1 квадратный километр, что уникально для России.</w:t>
      </w:r>
    </w:p>
    <w:p w:rsidR="00ED05F0" w:rsidRDefault="00ED05F0" w:rsidP="001C2DB7">
      <w:pPr>
        <w:ind w:firstLine="709"/>
        <w:jc w:val="both"/>
        <w:rPr>
          <w:rStyle w:val="apple-converted-space"/>
          <w:color w:val="6A6A6A"/>
          <w:sz w:val="27"/>
          <w:szCs w:val="27"/>
        </w:rPr>
      </w:pPr>
      <w:r>
        <w:t>Здесь водятся самые крупные звери уральских лесов – медведь и лось. Хребты Нургуш и Уреньга – настоящий медвежий угол, здесь прекрасно чувствуют себя норка, куница, рыжая лиса, 150 видов разных птиц.</w:t>
      </w:r>
      <w:r>
        <w:rPr>
          <w:rStyle w:val="apple-converted-space"/>
          <w:color w:val="6A6A6A"/>
          <w:sz w:val="27"/>
          <w:szCs w:val="27"/>
        </w:rPr>
        <w:t> </w:t>
      </w:r>
    </w:p>
    <w:p w:rsidR="0064656B" w:rsidRPr="0064656B" w:rsidRDefault="00ED05F0" w:rsidP="00013C42">
      <w:pPr>
        <w:spacing w:after="240"/>
        <w:ind w:firstLine="709"/>
        <w:jc w:val="both"/>
        <w:rPr>
          <w:szCs w:val="28"/>
        </w:rPr>
      </w:pPr>
      <w:r>
        <w:t>В парке наблюдается сочетание реликтовой растительности нескольких географических поясов. На территории парка растет до 650 видов растений, а список редких растений Красной книги насчитывает более 70 названий. Есть местные эндемики и реликтовые формы животных, насекомых и растений</w:t>
      </w:r>
      <w:r w:rsidR="00013C42">
        <w:t>.</w:t>
      </w:r>
    </w:p>
    <w:p w:rsidR="00D31172" w:rsidRDefault="00D31172" w:rsidP="0018594B">
      <w:pPr>
        <w:pStyle w:val="21"/>
      </w:pPr>
      <w:bookmarkStart w:id="20" w:name="_Toc421907249"/>
      <w:r>
        <w:t>3.2. Проектирование нового тур продукта</w:t>
      </w:r>
      <w:bookmarkEnd w:id="20"/>
    </w:p>
    <w:p w:rsidR="00722B1B" w:rsidRPr="000169E2" w:rsidRDefault="00722B1B" w:rsidP="001C2DB7">
      <w:pPr>
        <w:ind w:firstLine="709"/>
        <w:jc w:val="both"/>
      </w:pPr>
      <w:r w:rsidRPr="000169E2">
        <w:t xml:space="preserve">На рынке туристских услуг в </w:t>
      </w:r>
      <w:r>
        <w:t>Челябинск</w:t>
      </w:r>
      <w:r w:rsidRPr="000169E2">
        <w:t xml:space="preserve">ой области на настоящий момент действует более </w:t>
      </w:r>
      <w:r>
        <w:t>3</w:t>
      </w:r>
      <w:r w:rsidRPr="000169E2">
        <w:t>00 фирм. Большинство из них специализируется на предоставлении услуг международного туризма. Фирмы, реализующие туристские туры в пределах региона или же страны</w:t>
      </w:r>
      <w:r w:rsidR="00380F72">
        <w:t>,</w:t>
      </w:r>
      <w:r w:rsidRPr="000169E2">
        <w:t xml:space="preserve"> составляют лишь 10% от общего числа.</w:t>
      </w:r>
    </w:p>
    <w:p w:rsidR="00722B1B" w:rsidRPr="000169E2" w:rsidRDefault="00722B1B" w:rsidP="0018594B">
      <w:pPr>
        <w:ind w:firstLine="709"/>
        <w:jc w:val="both"/>
      </w:pPr>
      <w:r w:rsidRPr="000169E2">
        <w:t xml:space="preserve">Среди предоставляемых туристских услуг аналоги анализируемому проекту были выявлены лишь у пяти фирм, действующих в городе </w:t>
      </w:r>
      <w:r>
        <w:t>Челябинске</w:t>
      </w:r>
      <w:r w:rsidRPr="000169E2">
        <w:t>.</w:t>
      </w:r>
      <w:r>
        <w:t xml:space="preserve"> Таким образом, внедрени</w:t>
      </w:r>
      <w:r w:rsidR="00AC33E7">
        <w:t>е</w:t>
      </w:r>
      <w:r>
        <w:t xml:space="preserve"> комбинированного маршрута в ассортимент тур</w:t>
      </w:r>
      <w:r w:rsidR="00AC33E7">
        <w:t>фирмы</w:t>
      </w:r>
      <w:r>
        <w:t xml:space="preserve"> «Рай» на данный момент времени целесообразно.</w:t>
      </w:r>
    </w:p>
    <w:p w:rsidR="00AC33E7" w:rsidRPr="00F8583C" w:rsidRDefault="00AC33E7" w:rsidP="0018594B">
      <w:pPr>
        <w:widowControl w:val="0"/>
        <w:suppressAutoHyphens/>
        <w:ind w:firstLine="709"/>
        <w:jc w:val="both"/>
        <w:rPr>
          <w:color w:val="FF0000"/>
          <w:szCs w:val="28"/>
        </w:rPr>
      </w:pPr>
      <w:r w:rsidRPr="00F8583C">
        <w:rPr>
          <w:szCs w:val="28"/>
        </w:rPr>
        <w:t xml:space="preserve">Цель тура: </w:t>
      </w:r>
      <w:r w:rsidRPr="00291CEA">
        <w:rPr>
          <w:color w:val="000000" w:themeColor="text1"/>
          <w:szCs w:val="28"/>
        </w:rPr>
        <w:t>посещение Национального Парка «Таганай» и близлежащих уникальных исторических и природных объектов.</w:t>
      </w:r>
    </w:p>
    <w:p w:rsidR="00AC33E7" w:rsidRDefault="00AC33E7" w:rsidP="0018594B">
      <w:pPr>
        <w:widowControl w:val="0"/>
        <w:suppressAutoHyphens/>
        <w:ind w:firstLine="709"/>
        <w:jc w:val="both"/>
        <w:rPr>
          <w:szCs w:val="28"/>
        </w:rPr>
      </w:pPr>
      <w:r w:rsidRPr="00F8583C">
        <w:rPr>
          <w:szCs w:val="28"/>
        </w:rPr>
        <w:t>Нитка маршрута:</w:t>
      </w:r>
      <w:r>
        <w:rPr>
          <w:szCs w:val="28"/>
        </w:rPr>
        <w:t xml:space="preserve"> </w:t>
      </w:r>
    </w:p>
    <w:p w:rsidR="00AC33E7" w:rsidRPr="00F8583C" w:rsidRDefault="00AC33E7" w:rsidP="0018594B">
      <w:pPr>
        <w:widowControl w:val="0"/>
        <w:suppressAutoHyphens/>
        <w:ind w:firstLine="709"/>
        <w:jc w:val="both"/>
        <w:rPr>
          <w:szCs w:val="28"/>
        </w:rPr>
      </w:pPr>
      <w:r w:rsidRPr="00F8583C">
        <w:rPr>
          <w:szCs w:val="28"/>
        </w:rPr>
        <w:t>Город Миасс – город Златоуст – НП «Таганай» – город Златоуст – город Миасс</w:t>
      </w:r>
    </w:p>
    <w:p w:rsidR="00AC33E7" w:rsidRDefault="00AC33E7" w:rsidP="0018594B">
      <w:pPr>
        <w:widowControl w:val="0"/>
        <w:suppressAutoHyphens/>
        <w:ind w:firstLine="709"/>
        <w:jc w:val="both"/>
        <w:rPr>
          <w:color w:val="FF0000"/>
          <w:szCs w:val="28"/>
        </w:rPr>
      </w:pPr>
      <w:r w:rsidRPr="00F8583C">
        <w:rPr>
          <w:szCs w:val="28"/>
        </w:rPr>
        <w:t xml:space="preserve">Продолжительность маршрута: </w:t>
      </w:r>
      <w:r w:rsidRPr="00291CEA">
        <w:rPr>
          <w:color w:val="000000" w:themeColor="text1"/>
          <w:szCs w:val="28"/>
        </w:rPr>
        <w:t>3 дня, 2 ночи.</w:t>
      </w:r>
    </w:p>
    <w:p w:rsidR="00AC33E7" w:rsidRDefault="00AC33E7" w:rsidP="0018594B">
      <w:pPr>
        <w:widowControl w:val="0"/>
        <w:suppressAutoHyphens/>
        <w:ind w:firstLine="709"/>
        <w:jc w:val="both"/>
        <w:rPr>
          <w:color w:val="FF0000"/>
          <w:szCs w:val="28"/>
        </w:rPr>
      </w:pPr>
      <w:r w:rsidRPr="00F8583C">
        <w:rPr>
          <w:szCs w:val="28"/>
        </w:rPr>
        <w:t>Транспорт: комбинированны</w:t>
      </w:r>
      <w:r>
        <w:rPr>
          <w:szCs w:val="28"/>
        </w:rPr>
        <w:t>й – железнодорожный, автобусный</w:t>
      </w:r>
      <w:r w:rsidRPr="00F8583C">
        <w:rPr>
          <w:szCs w:val="28"/>
        </w:rPr>
        <w:t>.</w:t>
      </w:r>
      <w:r>
        <w:rPr>
          <w:color w:val="FF0000"/>
          <w:szCs w:val="28"/>
        </w:rPr>
        <w:t xml:space="preserve"> </w:t>
      </w:r>
    </w:p>
    <w:p w:rsidR="00AC33E7" w:rsidRPr="00BC29C9" w:rsidRDefault="00AC33E7" w:rsidP="0018594B">
      <w:pPr>
        <w:widowControl w:val="0"/>
        <w:suppressAutoHyphens/>
        <w:ind w:firstLine="709"/>
        <w:jc w:val="both"/>
        <w:rPr>
          <w:color w:val="FF0000"/>
          <w:szCs w:val="28"/>
        </w:rPr>
      </w:pPr>
      <w:r w:rsidRPr="00F8583C">
        <w:rPr>
          <w:szCs w:val="28"/>
        </w:rPr>
        <w:t>Количество туристов в группе: 10 человек.</w:t>
      </w:r>
    </w:p>
    <w:p w:rsidR="00A031CF" w:rsidRPr="00F8583C" w:rsidRDefault="00A031CF" w:rsidP="0018594B">
      <w:pPr>
        <w:widowControl w:val="0"/>
        <w:suppressAutoHyphens/>
        <w:ind w:firstLine="709"/>
        <w:jc w:val="both"/>
        <w:rPr>
          <w:szCs w:val="28"/>
        </w:rPr>
      </w:pPr>
      <w:r w:rsidRPr="00F8583C">
        <w:rPr>
          <w:szCs w:val="28"/>
        </w:rPr>
        <w:t>Программа тура:</w:t>
      </w:r>
    </w:p>
    <w:p w:rsidR="00A031CF" w:rsidRPr="00CB737E" w:rsidRDefault="00A031CF" w:rsidP="0018594B">
      <w:pPr>
        <w:ind w:firstLine="709"/>
        <w:jc w:val="both"/>
        <w:rPr>
          <w:szCs w:val="28"/>
        </w:rPr>
      </w:pPr>
      <w:r w:rsidRPr="00CB737E">
        <w:rPr>
          <w:szCs w:val="28"/>
        </w:rPr>
        <w:t>1 день:</w:t>
      </w:r>
    </w:p>
    <w:p w:rsidR="00A031CF" w:rsidRPr="00F8583C" w:rsidRDefault="00A031CF" w:rsidP="0018594B">
      <w:pPr>
        <w:ind w:firstLine="709"/>
        <w:jc w:val="both"/>
        <w:rPr>
          <w:szCs w:val="28"/>
        </w:rPr>
      </w:pPr>
      <w:r w:rsidRPr="00F8583C">
        <w:rPr>
          <w:szCs w:val="28"/>
        </w:rPr>
        <w:t>07:30 Встреча группы на железнодорожном вокзале в Миассе</w:t>
      </w:r>
      <w:r w:rsidR="001C2DB7">
        <w:rPr>
          <w:szCs w:val="28"/>
        </w:rPr>
        <w:t>.</w:t>
      </w:r>
    </w:p>
    <w:p w:rsidR="00A031CF" w:rsidRPr="00F8583C" w:rsidRDefault="00A031CF" w:rsidP="0018594B">
      <w:pPr>
        <w:ind w:firstLine="709"/>
        <w:jc w:val="both"/>
        <w:rPr>
          <w:szCs w:val="28"/>
        </w:rPr>
      </w:pPr>
      <w:r w:rsidRPr="00F8583C">
        <w:rPr>
          <w:szCs w:val="28"/>
        </w:rPr>
        <w:t>08:00 Трансфер Миасс – Златоуст на электричке №6055</w:t>
      </w:r>
      <w:r w:rsidR="001C2DB7">
        <w:rPr>
          <w:szCs w:val="28"/>
        </w:rPr>
        <w:t>.</w:t>
      </w:r>
    </w:p>
    <w:p w:rsidR="00A031CF" w:rsidRPr="00F8583C" w:rsidRDefault="00A031CF" w:rsidP="0018594B">
      <w:pPr>
        <w:ind w:firstLine="709"/>
        <w:jc w:val="both"/>
        <w:rPr>
          <w:szCs w:val="28"/>
        </w:rPr>
      </w:pPr>
      <w:r w:rsidRPr="00F8583C">
        <w:rPr>
          <w:szCs w:val="28"/>
        </w:rPr>
        <w:t>09:00 Прибытие в Златоуст</w:t>
      </w:r>
      <w:r w:rsidR="001C2DB7">
        <w:rPr>
          <w:szCs w:val="28"/>
        </w:rPr>
        <w:t>.</w:t>
      </w:r>
    </w:p>
    <w:p w:rsidR="00A031CF" w:rsidRPr="00F8583C" w:rsidRDefault="00A031CF" w:rsidP="0018594B">
      <w:pPr>
        <w:ind w:firstLine="709"/>
        <w:jc w:val="both"/>
        <w:rPr>
          <w:szCs w:val="28"/>
        </w:rPr>
      </w:pPr>
      <w:r w:rsidRPr="00F8583C">
        <w:rPr>
          <w:szCs w:val="28"/>
        </w:rPr>
        <w:t>09:00 – 10:00 Завтрак в кафе «Остров сокровищ»</w:t>
      </w:r>
      <w:r w:rsidR="001C2DB7">
        <w:rPr>
          <w:szCs w:val="28"/>
        </w:rPr>
        <w:t>.</w:t>
      </w:r>
    </w:p>
    <w:p w:rsidR="00A031CF" w:rsidRPr="00F8583C" w:rsidRDefault="00A031CF" w:rsidP="0018594B">
      <w:pPr>
        <w:ind w:firstLine="709"/>
        <w:jc w:val="both"/>
        <w:rPr>
          <w:color w:val="000000"/>
          <w:szCs w:val="28"/>
        </w:rPr>
      </w:pPr>
      <w:r w:rsidRPr="00F8583C">
        <w:rPr>
          <w:color w:val="000000"/>
          <w:szCs w:val="28"/>
        </w:rPr>
        <w:t>10:00 Отправление в Национальный парк «Таганай»  на автобусе</w:t>
      </w:r>
      <w:r w:rsidR="001C2DB7">
        <w:rPr>
          <w:color w:val="000000"/>
          <w:szCs w:val="28"/>
        </w:rPr>
        <w:t>.</w:t>
      </w:r>
    </w:p>
    <w:p w:rsidR="00A031CF" w:rsidRPr="00F8583C" w:rsidRDefault="00A031CF" w:rsidP="0018594B">
      <w:pPr>
        <w:ind w:firstLine="709"/>
        <w:jc w:val="both"/>
        <w:rPr>
          <w:color w:val="000000"/>
          <w:szCs w:val="28"/>
        </w:rPr>
      </w:pPr>
      <w:r w:rsidRPr="00F8583C">
        <w:rPr>
          <w:color w:val="000000"/>
          <w:szCs w:val="28"/>
        </w:rPr>
        <w:t>11:00 Прибытие в Национальный парк «Таганай»</w:t>
      </w:r>
      <w:r w:rsidR="001C2DB7">
        <w:rPr>
          <w:color w:val="000000"/>
          <w:szCs w:val="28"/>
        </w:rPr>
        <w:t>.</w:t>
      </w:r>
      <w:r w:rsidRPr="00F8583C">
        <w:rPr>
          <w:color w:val="000000"/>
          <w:szCs w:val="28"/>
        </w:rPr>
        <w:t xml:space="preserve">  </w:t>
      </w:r>
    </w:p>
    <w:p w:rsidR="00A031CF" w:rsidRPr="00F8583C" w:rsidRDefault="00A031CF" w:rsidP="0018594B">
      <w:pPr>
        <w:ind w:firstLine="709"/>
        <w:jc w:val="both"/>
        <w:rPr>
          <w:szCs w:val="28"/>
        </w:rPr>
      </w:pPr>
      <w:r w:rsidRPr="00F8583C">
        <w:rPr>
          <w:color w:val="000000"/>
          <w:szCs w:val="28"/>
        </w:rPr>
        <w:t xml:space="preserve">11:30 – 15:30 </w:t>
      </w:r>
      <w:r w:rsidRPr="00F8583C">
        <w:rPr>
          <w:szCs w:val="28"/>
        </w:rPr>
        <w:t>Пеший поход по парку (15 км в одну сторону), восхождение на Двуглавую сопку 1020 м</w:t>
      </w:r>
      <w:r w:rsidR="001C2DB7">
        <w:rPr>
          <w:szCs w:val="28"/>
        </w:rPr>
        <w:t>.</w:t>
      </w:r>
    </w:p>
    <w:p w:rsidR="00A031CF" w:rsidRPr="00F8583C" w:rsidRDefault="00A031CF" w:rsidP="0018594B">
      <w:pPr>
        <w:ind w:firstLine="709"/>
        <w:jc w:val="both"/>
        <w:rPr>
          <w:szCs w:val="28"/>
        </w:rPr>
      </w:pPr>
      <w:r w:rsidRPr="00F8583C">
        <w:rPr>
          <w:szCs w:val="28"/>
        </w:rPr>
        <w:t xml:space="preserve">16:00 Обед на поляне у </w:t>
      </w:r>
      <w:r>
        <w:rPr>
          <w:szCs w:val="28"/>
        </w:rPr>
        <w:t xml:space="preserve">источника </w:t>
      </w:r>
      <w:r w:rsidRPr="00F8583C">
        <w:rPr>
          <w:szCs w:val="28"/>
        </w:rPr>
        <w:t>Белого Ключа</w:t>
      </w:r>
      <w:r w:rsidR="001C2DB7">
        <w:rPr>
          <w:szCs w:val="28"/>
        </w:rPr>
        <w:t>.</w:t>
      </w:r>
    </w:p>
    <w:p w:rsidR="00A031CF" w:rsidRPr="00F8583C" w:rsidRDefault="00A031CF" w:rsidP="0018594B">
      <w:pPr>
        <w:ind w:firstLine="709"/>
        <w:jc w:val="both"/>
        <w:rPr>
          <w:color w:val="000000"/>
          <w:szCs w:val="28"/>
        </w:rPr>
      </w:pPr>
      <w:r w:rsidRPr="00F8583C">
        <w:rPr>
          <w:color w:val="000000"/>
          <w:szCs w:val="28"/>
        </w:rPr>
        <w:t>17:00 Свободное время</w:t>
      </w:r>
      <w:r w:rsidR="001C2DB7">
        <w:rPr>
          <w:color w:val="000000"/>
          <w:szCs w:val="28"/>
        </w:rPr>
        <w:t>.</w:t>
      </w:r>
    </w:p>
    <w:p w:rsidR="00A031CF" w:rsidRPr="00F8583C" w:rsidRDefault="00A031CF" w:rsidP="0018594B">
      <w:pPr>
        <w:ind w:firstLine="709"/>
        <w:jc w:val="both"/>
        <w:rPr>
          <w:szCs w:val="28"/>
        </w:rPr>
      </w:pPr>
      <w:r w:rsidRPr="00F8583C">
        <w:rPr>
          <w:color w:val="000000"/>
          <w:szCs w:val="28"/>
        </w:rPr>
        <w:t xml:space="preserve">19:00 Ужин </w:t>
      </w:r>
      <w:r w:rsidRPr="00F8583C">
        <w:rPr>
          <w:szCs w:val="28"/>
        </w:rPr>
        <w:t>на территории приюта «Таганай»</w:t>
      </w:r>
      <w:r w:rsidR="001C2DB7">
        <w:rPr>
          <w:szCs w:val="28"/>
        </w:rPr>
        <w:t>.</w:t>
      </w:r>
    </w:p>
    <w:p w:rsidR="00A031CF" w:rsidRPr="00F8583C" w:rsidRDefault="00A031CF" w:rsidP="0018594B">
      <w:pPr>
        <w:ind w:firstLine="709"/>
        <w:jc w:val="both"/>
        <w:rPr>
          <w:szCs w:val="28"/>
        </w:rPr>
      </w:pPr>
      <w:r w:rsidRPr="00F8583C">
        <w:rPr>
          <w:szCs w:val="28"/>
        </w:rPr>
        <w:t>22.00 Ночёвка в приюте «Таганай»</w:t>
      </w:r>
      <w:r w:rsidR="001C2DB7">
        <w:rPr>
          <w:szCs w:val="28"/>
        </w:rPr>
        <w:t>.</w:t>
      </w:r>
    </w:p>
    <w:p w:rsidR="00A031CF" w:rsidRPr="00CB737E" w:rsidRDefault="00A031CF" w:rsidP="0018594B">
      <w:pPr>
        <w:ind w:firstLine="709"/>
        <w:jc w:val="both"/>
        <w:rPr>
          <w:szCs w:val="28"/>
        </w:rPr>
      </w:pPr>
      <w:r w:rsidRPr="00CB737E">
        <w:rPr>
          <w:szCs w:val="28"/>
        </w:rPr>
        <w:t>2 день:</w:t>
      </w:r>
    </w:p>
    <w:p w:rsidR="00A031CF" w:rsidRPr="00F8583C" w:rsidRDefault="00A031CF" w:rsidP="0018594B">
      <w:pPr>
        <w:ind w:firstLine="709"/>
        <w:jc w:val="both"/>
        <w:rPr>
          <w:szCs w:val="28"/>
        </w:rPr>
      </w:pPr>
      <w:r w:rsidRPr="00F8583C">
        <w:rPr>
          <w:szCs w:val="28"/>
        </w:rPr>
        <w:t>09:00 Подъем</w:t>
      </w:r>
      <w:r w:rsidR="001C2DB7">
        <w:rPr>
          <w:szCs w:val="28"/>
        </w:rPr>
        <w:t>.</w:t>
      </w:r>
    </w:p>
    <w:p w:rsidR="00A031CF" w:rsidRPr="00F8583C" w:rsidRDefault="00A031CF" w:rsidP="0018594B">
      <w:pPr>
        <w:ind w:firstLine="709"/>
        <w:jc w:val="both"/>
        <w:rPr>
          <w:szCs w:val="28"/>
        </w:rPr>
      </w:pPr>
      <w:r w:rsidRPr="00F8583C">
        <w:rPr>
          <w:szCs w:val="28"/>
        </w:rPr>
        <w:t>10:00 Завтрак на территории приюта «Таганай»</w:t>
      </w:r>
      <w:r w:rsidR="001C2DB7">
        <w:rPr>
          <w:szCs w:val="28"/>
        </w:rPr>
        <w:t>.</w:t>
      </w:r>
    </w:p>
    <w:p w:rsidR="00A031CF" w:rsidRPr="00F8583C" w:rsidRDefault="00A031CF" w:rsidP="0018594B">
      <w:pPr>
        <w:ind w:firstLine="709"/>
        <w:jc w:val="both"/>
        <w:rPr>
          <w:szCs w:val="28"/>
        </w:rPr>
      </w:pPr>
      <w:r w:rsidRPr="00F8583C">
        <w:rPr>
          <w:color w:val="000000"/>
          <w:szCs w:val="28"/>
        </w:rPr>
        <w:t xml:space="preserve">11:00 – 15:00 </w:t>
      </w:r>
      <w:r w:rsidRPr="00F8583C">
        <w:rPr>
          <w:szCs w:val="28"/>
        </w:rPr>
        <w:t>Посещение Откликного Гребня</w:t>
      </w:r>
      <w:r>
        <w:rPr>
          <w:szCs w:val="28"/>
        </w:rPr>
        <w:t>, большой каменной реки</w:t>
      </w:r>
      <w:r w:rsidRPr="00F8583C">
        <w:rPr>
          <w:szCs w:val="28"/>
        </w:rPr>
        <w:t xml:space="preserve"> (обед</w:t>
      </w:r>
      <w:r>
        <w:rPr>
          <w:szCs w:val="28"/>
        </w:rPr>
        <w:t xml:space="preserve"> – сухой поек</w:t>
      </w:r>
      <w:r w:rsidRPr="00F8583C">
        <w:rPr>
          <w:szCs w:val="28"/>
        </w:rPr>
        <w:t>)</w:t>
      </w:r>
      <w:r w:rsidR="001C2DB7">
        <w:rPr>
          <w:szCs w:val="28"/>
        </w:rPr>
        <w:t>.</w:t>
      </w:r>
    </w:p>
    <w:p w:rsidR="00A031CF" w:rsidRPr="00F8583C" w:rsidRDefault="00A031CF" w:rsidP="0018594B">
      <w:pPr>
        <w:ind w:firstLine="709"/>
        <w:jc w:val="both"/>
        <w:rPr>
          <w:color w:val="000000"/>
          <w:szCs w:val="28"/>
        </w:rPr>
      </w:pPr>
      <w:r w:rsidRPr="00F8583C">
        <w:rPr>
          <w:color w:val="000000"/>
          <w:szCs w:val="28"/>
        </w:rPr>
        <w:t>17:00 Свободное время</w:t>
      </w:r>
      <w:r w:rsidR="001C2DB7">
        <w:rPr>
          <w:color w:val="000000"/>
          <w:szCs w:val="28"/>
        </w:rPr>
        <w:t>.</w:t>
      </w:r>
    </w:p>
    <w:p w:rsidR="00A031CF" w:rsidRPr="00F8583C" w:rsidRDefault="00A031CF" w:rsidP="0018594B">
      <w:pPr>
        <w:ind w:firstLine="709"/>
        <w:jc w:val="both"/>
        <w:rPr>
          <w:szCs w:val="28"/>
        </w:rPr>
      </w:pPr>
      <w:r w:rsidRPr="00F8583C">
        <w:rPr>
          <w:color w:val="000000"/>
          <w:szCs w:val="28"/>
        </w:rPr>
        <w:t xml:space="preserve">19:00 Ужин </w:t>
      </w:r>
      <w:r w:rsidRPr="00F8583C">
        <w:rPr>
          <w:szCs w:val="28"/>
        </w:rPr>
        <w:t>на территории приюта «Таганай»</w:t>
      </w:r>
      <w:r w:rsidR="001C2DB7">
        <w:rPr>
          <w:szCs w:val="28"/>
        </w:rPr>
        <w:t>.</w:t>
      </w:r>
    </w:p>
    <w:p w:rsidR="00A031CF" w:rsidRPr="00F8583C" w:rsidRDefault="001C2DB7" w:rsidP="0018594B">
      <w:pPr>
        <w:ind w:firstLine="709"/>
        <w:jc w:val="both"/>
        <w:rPr>
          <w:szCs w:val="28"/>
        </w:rPr>
      </w:pPr>
      <w:r>
        <w:rPr>
          <w:szCs w:val="28"/>
        </w:rPr>
        <w:t>22.00 Ноче</w:t>
      </w:r>
      <w:r w:rsidR="00A031CF" w:rsidRPr="00F8583C">
        <w:rPr>
          <w:szCs w:val="28"/>
        </w:rPr>
        <w:t>вка в приюте «Таганай»</w:t>
      </w:r>
      <w:r>
        <w:rPr>
          <w:szCs w:val="28"/>
        </w:rPr>
        <w:t>.</w:t>
      </w:r>
    </w:p>
    <w:p w:rsidR="00A031CF" w:rsidRPr="00CB737E" w:rsidRDefault="00A031CF" w:rsidP="0018594B">
      <w:pPr>
        <w:ind w:firstLine="709"/>
        <w:jc w:val="both"/>
        <w:rPr>
          <w:szCs w:val="28"/>
        </w:rPr>
      </w:pPr>
      <w:r w:rsidRPr="00CB737E">
        <w:rPr>
          <w:color w:val="000000"/>
          <w:szCs w:val="28"/>
        </w:rPr>
        <w:t>3 день:</w:t>
      </w:r>
    </w:p>
    <w:p w:rsidR="00A031CF" w:rsidRPr="00F8583C" w:rsidRDefault="00A031CF" w:rsidP="0018594B">
      <w:pPr>
        <w:ind w:firstLine="709"/>
        <w:jc w:val="both"/>
        <w:rPr>
          <w:szCs w:val="28"/>
        </w:rPr>
      </w:pPr>
      <w:r w:rsidRPr="00F8583C">
        <w:rPr>
          <w:szCs w:val="28"/>
        </w:rPr>
        <w:t>08:00 Подъем</w:t>
      </w:r>
      <w:r w:rsidR="001C2DB7">
        <w:rPr>
          <w:szCs w:val="28"/>
        </w:rPr>
        <w:t>.</w:t>
      </w:r>
    </w:p>
    <w:p w:rsidR="00A031CF" w:rsidRPr="00F8583C" w:rsidRDefault="00A031CF" w:rsidP="0018594B">
      <w:pPr>
        <w:ind w:firstLine="709"/>
        <w:jc w:val="both"/>
        <w:rPr>
          <w:szCs w:val="28"/>
        </w:rPr>
      </w:pPr>
      <w:r w:rsidRPr="00F8583C">
        <w:rPr>
          <w:szCs w:val="28"/>
        </w:rPr>
        <w:t>09:00 – 10:00 Завтрак на территории приюта «Таганай»</w:t>
      </w:r>
      <w:r w:rsidR="001C2DB7">
        <w:rPr>
          <w:szCs w:val="28"/>
        </w:rPr>
        <w:t>.</w:t>
      </w:r>
    </w:p>
    <w:p w:rsidR="00A031CF" w:rsidRPr="00F8583C" w:rsidRDefault="00A031CF" w:rsidP="0018594B">
      <w:pPr>
        <w:ind w:firstLine="709"/>
        <w:jc w:val="both"/>
        <w:rPr>
          <w:szCs w:val="28"/>
        </w:rPr>
      </w:pPr>
      <w:r w:rsidRPr="00F8583C">
        <w:rPr>
          <w:color w:val="000000"/>
          <w:szCs w:val="28"/>
        </w:rPr>
        <w:t>10:00</w:t>
      </w:r>
      <w:r w:rsidRPr="00F8583C">
        <w:rPr>
          <w:szCs w:val="28"/>
        </w:rPr>
        <w:t xml:space="preserve"> – 15:00 Восхождение на гору Круглица (1178 м), прогулка по Долине Сказок</w:t>
      </w:r>
      <w:r w:rsidR="001C2DB7">
        <w:rPr>
          <w:szCs w:val="28"/>
        </w:rPr>
        <w:t>.</w:t>
      </w:r>
    </w:p>
    <w:p w:rsidR="00A031CF" w:rsidRPr="00F8583C" w:rsidRDefault="00A031CF" w:rsidP="0018594B">
      <w:pPr>
        <w:ind w:firstLine="709"/>
        <w:jc w:val="both"/>
        <w:rPr>
          <w:szCs w:val="28"/>
        </w:rPr>
      </w:pPr>
      <w:r w:rsidRPr="00F8583C">
        <w:rPr>
          <w:color w:val="000000"/>
          <w:szCs w:val="28"/>
        </w:rPr>
        <w:t xml:space="preserve">16:00 Обед </w:t>
      </w:r>
      <w:r w:rsidRPr="00F8583C">
        <w:rPr>
          <w:szCs w:val="28"/>
        </w:rPr>
        <w:t>на территории приюта «Таганай»</w:t>
      </w:r>
      <w:r w:rsidR="001C2DB7">
        <w:rPr>
          <w:szCs w:val="28"/>
        </w:rPr>
        <w:t>.</w:t>
      </w:r>
    </w:p>
    <w:p w:rsidR="00A031CF" w:rsidRPr="00F8583C" w:rsidRDefault="00A031CF" w:rsidP="0018594B">
      <w:pPr>
        <w:ind w:firstLine="709"/>
        <w:jc w:val="both"/>
        <w:rPr>
          <w:color w:val="000000"/>
          <w:szCs w:val="28"/>
        </w:rPr>
      </w:pPr>
      <w:r w:rsidRPr="00F8583C">
        <w:rPr>
          <w:color w:val="000000"/>
          <w:szCs w:val="28"/>
        </w:rPr>
        <w:t>17:00 Трансфер Национальный парк Таганай – Миасс</w:t>
      </w:r>
      <w:r w:rsidR="001C2DB7">
        <w:rPr>
          <w:color w:val="000000"/>
          <w:szCs w:val="28"/>
        </w:rPr>
        <w:t>.</w:t>
      </w:r>
    </w:p>
    <w:p w:rsidR="00A031CF" w:rsidRPr="00F8583C" w:rsidRDefault="00A031CF" w:rsidP="0018594B">
      <w:pPr>
        <w:ind w:firstLine="709"/>
        <w:jc w:val="both"/>
        <w:rPr>
          <w:szCs w:val="28"/>
        </w:rPr>
      </w:pPr>
      <w:r w:rsidRPr="00F8583C">
        <w:rPr>
          <w:color w:val="000000"/>
          <w:szCs w:val="28"/>
        </w:rPr>
        <w:t>18:00 Прибытие в Миасс</w:t>
      </w:r>
      <w:r w:rsidR="001C2DB7">
        <w:rPr>
          <w:color w:val="000000"/>
          <w:szCs w:val="28"/>
        </w:rPr>
        <w:t>.</w:t>
      </w:r>
    </w:p>
    <w:p w:rsidR="00A031CF" w:rsidRDefault="00A031CF" w:rsidP="0018594B">
      <w:pPr>
        <w:widowControl w:val="0"/>
        <w:suppressAutoHyphens/>
        <w:ind w:firstLine="709"/>
        <w:jc w:val="both"/>
        <w:rPr>
          <w:szCs w:val="28"/>
        </w:rPr>
      </w:pPr>
      <w:r w:rsidRPr="00F8583C">
        <w:rPr>
          <w:szCs w:val="28"/>
        </w:rPr>
        <w:t xml:space="preserve">Разработанная программа позволяет нам составить подробную таблицу проектируемых расходов (как представлено в </w:t>
      </w:r>
      <w:r w:rsidRPr="00291CEA">
        <w:rPr>
          <w:color w:val="000000" w:themeColor="text1"/>
          <w:szCs w:val="28"/>
        </w:rPr>
        <w:t xml:space="preserve">таблице </w:t>
      </w:r>
      <w:r w:rsidR="0018594B">
        <w:rPr>
          <w:color w:val="000000" w:themeColor="text1"/>
          <w:szCs w:val="28"/>
        </w:rPr>
        <w:t>3</w:t>
      </w:r>
      <w:r>
        <w:rPr>
          <w:color w:val="000000" w:themeColor="text1"/>
          <w:szCs w:val="28"/>
        </w:rPr>
        <w:t>.1.</w:t>
      </w:r>
      <w:r w:rsidRPr="00F8583C">
        <w:rPr>
          <w:szCs w:val="28"/>
        </w:rPr>
        <w:t>).</w:t>
      </w:r>
      <w:r>
        <w:rPr>
          <w:szCs w:val="28"/>
        </w:rPr>
        <w:t xml:space="preserve"> </w:t>
      </w:r>
    </w:p>
    <w:p w:rsidR="0018594B" w:rsidRDefault="00A031CF" w:rsidP="0018594B">
      <w:pPr>
        <w:widowControl w:val="0"/>
        <w:suppressAutoHyphens/>
        <w:jc w:val="both"/>
        <w:rPr>
          <w:szCs w:val="28"/>
        </w:rPr>
      </w:pPr>
      <w:r w:rsidRPr="00F8583C">
        <w:rPr>
          <w:szCs w:val="28"/>
        </w:rPr>
        <w:t xml:space="preserve">Таблица </w:t>
      </w:r>
      <w:r w:rsidR="0018594B">
        <w:rPr>
          <w:szCs w:val="28"/>
        </w:rPr>
        <w:t>3.1</w:t>
      </w:r>
    </w:p>
    <w:p w:rsidR="00A031CF" w:rsidRDefault="00A031CF" w:rsidP="0018594B">
      <w:pPr>
        <w:widowControl w:val="0"/>
        <w:suppressAutoHyphens/>
        <w:jc w:val="both"/>
        <w:rPr>
          <w:szCs w:val="28"/>
        </w:rPr>
      </w:pPr>
      <w:r w:rsidRPr="00F8583C">
        <w:rPr>
          <w:szCs w:val="28"/>
        </w:rPr>
        <w:t>Прямые затраты на тур</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6"/>
        <w:gridCol w:w="3402"/>
        <w:gridCol w:w="1276"/>
        <w:gridCol w:w="1559"/>
        <w:gridCol w:w="1984"/>
      </w:tblGrid>
      <w:tr w:rsidR="00A031CF" w:rsidRPr="0018594B" w:rsidTr="0022455A">
        <w:trPr>
          <w:trHeight w:val="765"/>
        </w:trPr>
        <w:tc>
          <w:tcPr>
            <w:tcW w:w="1526" w:type="dxa"/>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Время</w:t>
            </w:r>
          </w:p>
        </w:tc>
        <w:tc>
          <w:tcPr>
            <w:tcW w:w="3402" w:type="dxa"/>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Программа тура</w:t>
            </w:r>
          </w:p>
        </w:tc>
        <w:tc>
          <w:tcPr>
            <w:tcW w:w="1276" w:type="dxa"/>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Цена</w:t>
            </w:r>
          </w:p>
        </w:tc>
        <w:tc>
          <w:tcPr>
            <w:tcW w:w="1559" w:type="dxa"/>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Количество единиц</w:t>
            </w:r>
          </w:p>
        </w:tc>
        <w:tc>
          <w:tcPr>
            <w:tcW w:w="1984" w:type="dxa"/>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Сумма</w:t>
            </w:r>
          </w:p>
        </w:tc>
      </w:tr>
      <w:tr w:rsidR="00A031CF" w:rsidRPr="0018594B" w:rsidTr="0022455A">
        <w:tc>
          <w:tcPr>
            <w:tcW w:w="9747" w:type="dxa"/>
            <w:gridSpan w:val="5"/>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 день</w:t>
            </w:r>
          </w:p>
        </w:tc>
      </w:tr>
      <w:tr w:rsidR="00A031CF" w:rsidRPr="0018594B" w:rsidTr="0022455A">
        <w:trPr>
          <w:trHeight w:val="678"/>
        </w:trPr>
        <w:tc>
          <w:tcPr>
            <w:tcW w:w="1526" w:type="dxa"/>
            <w:tcBorders>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07:30</w:t>
            </w:r>
          </w:p>
        </w:tc>
        <w:tc>
          <w:tcPr>
            <w:tcW w:w="3402" w:type="dxa"/>
            <w:tcBorders>
              <w:bottom w:val="single" w:sz="4" w:space="0" w:color="auto"/>
            </w:tcBorders>
            <w:vAlign w:val="center"/>
          </w:tcPr>
          <w:p w:rsidR="00A031CF" w:rsidRPr="0018594B" w:rsidRDefault="00A031CF" w:rsidP="0018594B">
            <w:pPr>
              <w:spacing w:line="240" w:lineRule="auto"/>
              <w:jc w:val="both"/>
              <w:rPr>
                <w:sz w:val="24"/>
                <w:szCs w:val="24"/>
              </w:rPr>
            </w:pPr>
            <w:r w:rsidRPr="0018594B">
              <w:rPr>
                <w:sz w:val="24"/>
                <w:szCs w:val="24"/>
              </w:rPr>
              <w:t xml:space="preserve">Встреча группы на железнодорожном вокзале в </w:t>
            </w:r>
            <w:r w:rsidR="00013C42" w:rsidRPr="0018594B">
              <w:rPr>
                <w:sz w:val="24"/>
                <w:szCs w:val="24"/>
              </w:rPr>
              <w:t>г.</w:t>
            </w:r>
            <w:r w:rsidRPr="0018594B">
              <w:rPr>
                <w:sz w:val="24"/>
                <w:szCs w:val="24"/>
              </w:rPr>
              <w:t>Миасс</w:t>
            </w:r>
          </w:p>
        </w:tc>
        <w:tc>
          <w:tcPr>
            <w:tcW w:w="1276" w:type="dxa"/>
            <w:tcBorders>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c>
          <w:tcPr>
            <w:tcW w:w="1559" w:type="dxa"/>
            <w:tcBorders>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c>
          <w:tcPr>
            <w:tcW w:w="1984" w:type="dxa"/>
            <w:tcBorders>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r>
      <w:tr w:rsidR="00A031CF" w:rsidRPr="0018594B" w:rsidTr="0022455A">
        <w:trPr>
          <w:trHeight w:val="615"/>
        </w:trPr>
        <w:tc>
          <w:tcPr>
            <w:tcW w:w="152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08:00</w:t>
            </w:r>
          </w:p>
        </w:tc>
        <w:tc>
          <w:tcPr>
            <w:tcW w:w="3402" w:type="dxa"/>
            <w:tcBorders>
              <w:top w:val="single" w:sz="4" w:space="0" w:color="auto"/>
              <w:bottom w:val="single" w:sz="4" w:space="0" w:color="auto"/>
            </w:tcBorders>
            <w:vAlign w:val="center"/>
          </w:tcPr>
          <w:p w:rsidR="00A031CF" w:rsidRPr="0018594B" w:rsidRDefault="00A031CF" w:rsidP="0018594B">
            <w:pPr>
              <w:spacing w:line="240" w:lineRule="auto"/>
              <w:jc w:val="both"/>
              <w:rPr>
                <w:sz w:val="24"/>
                <w:szCs w:val="24"/>
              </w:rPr>
            </w:pPr>
            <w:r w:rsidRPr="0018594B">
              <w:rPr>
                <w:sz w:val="24"/>
                <w:szCs w:val="24"/>
              </w:rPr>
              <w:t xml:space="preserve">Трансфер </w:t>
            </w:r>
            <w:r w:rsidR="00013C42" w:rsidRPr="0018594B">
              <w:rPr>
                <w:sz w:val="24"/>
                <w:szCs w:val="24"/>
              </w:rPr>
              <w:t>г.</w:t>
            </w:r>
            <w:r w:rsidRPr="0018594B">
              <w:rPr>
                <w:sz w:val="24"/>
                <w:szCs w:val="24"/>
              </w:rPr>
              <w:t xml:space="preserve">Миасс – </w:t>
            </w:r>
            <w:r w:rsidR="00013C42" w:rsidRPr="0018594B">
              <w:rPr>
                <w:sz w:val="24"/>
                <w:szCs w:val="24"/>
              </w:rPr>
              <w:t>г.</w:t>
            </w:r>
            <w:r w:rsidRPr="0018594B">
              <w:rPr>
                <w:sz w:val="24"/>
                <w:szCs w:val="24"/>
              </w:rPr>
              <w:t>Златоуст на электричке №6055</w:t>
            </w: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70 рублей</w:t>
            </w:r>
          </w:p>
        </w:tc>
        <w:tc>
          <w:tcPr>
            <w:tcW w:w="1559"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70*10=700 рублей</w:t>
            </w:r>
          </w:p>
        </w:tc>
      </w:tr>
      <w:tr w:rsidR="00A031CF" w:rsidRPr="0018594B" w:rsidTr="0022455A">
        <w:trPr>
          <w:trHeight w:val="420"/>
        </w:trPr>
        <w:tc>
          <w:tcPr>
            <w:tcW w:w="152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09:00</w:t>
            </w:r>
          </w:p>
        </w:tc>
        <w:tc>
          <w:tcPr>
            <w:tcW w:w="3402" w:type="dxa"/>
            <w:tcBorders>
              <w:top w:val="single" w:sz="4" w:space="0" w:color="auto"/>
              <w:bottom w:val="single" w:sz="4" w:space="0" w:color="auto"/>
            </w:tcBorders>
            <w:vAlign w:val="center"/>
          </w:tcPr>
          <w:p w:rsidR="00A031CF" w:rsidRPr="0018594B" w:rsidRDefault="00A031CF" w:rsidP="0018594B">
            <w:pPr>
              <w:spacing w:line="240" w:lineRule="auto"/>
              <w:jc w:val="both"/>
              <w:rPr>
                <w:sz w:val="24"/>
                <w:szCs w:val="24"/>
              </w:rPr>
            </w:pPr>
            <w:r w:rsidRPr="0018594B">
              <w:rPr>
                <w:sz w:val="24"/>
                <w:szCs w:val="24"/>
              </w:rPr>
              <w:t xml:space="preserve">Прибытие в </w:t>
            </w:r>
            <w:r w:rsidR="00013C42" w:rsidRPr="0018594B">
              <w:rPr>
                <w:sz w:val="24"/>
                <w:szCs w:val="24"/>
              </w:rPr>
              <w:t>г.</w:t>
            </w:r>
            <w:r w:rsidRPr="0018594B">
              <w:rPr>
                <w:sz w:val="24"/>
                <w:szCs w:val="24"/>
              </w:rPr>
              <w:t>Златоуст</w:t>
            </w: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c>
          <w:tcPr>
            <w:tcW w:w="1559"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r>
      <w:tr w:rsidR="00A031CF" w:rsidRPr="0018594B" w:rsidTr="0022455A">
        <w:trPr>
          <w:trHeight w:val="360"/>
        </w:trPr>
        <w:tc>
          <w:tcPr>
            <w:tcW w:w="152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09:00- 10:00</w:t>
            </w:r>
          </w:p>
        </w:tc>
        <w:tc>
          <w:tcPr>
            <w:tcW w:w="3402" w:type="dxa"/>
            <w:tcBorders>
              <w:top w:val="single" w:sz="4" w:space="0" w:color="auto"/>
              <w:bottom w:val="single" w:sz="4" w:space="0" w:color="auto"/>
            </w:tcBorders>
            <w:vAlign w:val="center"/>
          </w:tcPr>
          <w:p w:rsidR="00A031CF" w:rsidRPr="0018594B" w:rsidRDefault="00A031CF" w:rsidP="0018594B">
            <w:pPr>
              <w:spacing w:line="240" w:lineRule="auto"/>
              <w:jc w:val="both"/>
              <w:rPr>
                <w:sz w:val="24"/>
                <w:szCs w:val="24"/>
              </w:rPr>
            </w:pPr>
            <w:r w:rsidRPr="0018594B">
              <w:rPr>
                <w:sz w:val="24"/>
                <w:szCs w:val="24"/>
              </w:rPr>
              <w:t>Завтрак в кафе «Остров сокровищ»</w:t>
            </w: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150 рублей</w:t>
            </w:r>
          </w:p>
        </w:tc>
        <w:tc>
          <w:tcPr>
            <w:tcW w:w="1559"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150*10=1500 рублей</w:t>
            </w:r>
          </w:p>
        </w:tc>
      </w:tr>
      <w:tr w:rsidR="00A031CF" w:rsidRPr="0018594B" w:rsidTr="0022455A">
        <w:trPr>
          <w:trHeight w:val="754"/>
        </w:trPr>
        <w:tc>
          <w:tcPr>
            <w:tcW w:w="152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color w:val="000000"/>
                <w:sz w:val="24"/>
                <w:szCs w:val="24"/>
              </w:rPr>
              <w:t>10:00</w:t>
            </w:r>
          </w:p>
        </w:tc>
        <w:tc>
          <w:tcPr>
            <w:tcW w:w="3402" w:type="dxa"/>
            <w:tcBorders>
              <w:top w:val="single" w:sz="4" w:space="0" w:color="auto"/>
              <w:bottom w:val="single" w:sz="4" w:space="0" w:color="auto"/>
            </w:tcBorders>
            <w:vAlign w:val="center"/>
          </w:tcPr>
          <w:p w:rsidR="00A031CF" w:rsidRPr="0018594B" w:rsidRDefault="00A031CF" w:rsidP="0018594B">
            <w:pPr>
              <w:spacing w:line="240" w:lineRule="auto"/>
              <w:jc w:val="both"/>
              <w:rPr>
                <w:color w:val="000000"/>
                <w:sz w:val="24"/>
                <w:szCs w:val="24"/>
              </w:rPr>
            </w:pPr>
            <w:r w:rsidRPr="0018594B">
              <w:rPr>
                <w:color w:val="000000"/>
                <w:sz w:val="24"/>
                <w:szCs w:val="24"/>
              </w:rPr>
              <w:t>Отправление в Национальный парк «Таганай»  на автобусе</w:t>
            </w: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200 рублей</w:t>
            </w:r>
          </w:p>
        </w:tc>
        <w:tc>
          <w:tcPr>
            <w:tcW w:w="1559"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200*10=2000</w:t>
            </w:r>
          </w:p>
          <w:p w:rsidR="00A031CF" w:rsidRPr="0018594B" w:rsidRDefault="00A031CF" w:rsidP="0018594B">
            <w:pPr>
              <w:widowControl w:val="0"/>
              <w:suppressAutoHyphens/>
              <w:spacing w:line="240" w:lineRule="auto"/>
              <w:jc w:val="both"/>
              <w:rPr>
                <w:sz w:val="24"/>
                <w:szCs w:val="24"/>
              </w:rPr>
            </w:pPr>
            <w:r w:rsidRPr="0018594B">
              <w:rPr>
                <w:sz w:val="24"/>
                <w:szCs w:val="24"/>
              </w:rPr>
              <w:t>рублей</w:t>
            </w:r>
          </w:p>
        </w:tc>
      </w:tr>
      <w:tr w:rsidR="00A031CF" w:rsidRPr="0018594B" w:rsidTr="0022455A">
        <w:trPr>
          <w:trHeight w:val="625"/>
        </w:trPr>
        <w:tc>
          <w:tcPr>
            <w:tcW w:w="152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color w:val="000000"/>
                <w:sz w:val="24"/>
                <w:szCs w:val="24"/>
              </w:rPr>
              <w:t>11:00</w:t>
            </w:r>
          </w:p>
        </w:tc>
        <w:tc>
          <w:tcPr>
            <w:tcW w:w="3402" w:type="dxa"/>
            <w:tcBorders>
              <w:top w:val="single" w:sz="4" w:space="0" w:color="auto"/>
              <w:bottom w:val="single" w:sz="4" w:space="0" w:color="auto"/>
            </w:tcBorders>
            <w:vAlign w:val="center"/>
          </w:tcPr>
          <w:p w:rsidR="00A031CF" w:rsidRPr="0018594B" w:rsidRDefault="00A031CF" w:rsidP="0018594B">
            <w:pPr>
              <w:spacing w:line="240" w:lineRule="auto"/>
              <w:jc w:val="both"/>
              <w:rPr>
                <w:color w:val="000000"/>
                <w:sz w:val="24"/>
                <w:szCs w:val="24"/>
              </w:rPr>
            </w:pPr>
            <w:r w:rsidRPr="0018594B">
              <w:rPr>
                <w:color w:val="000000"/>
                <w:sz w:val="24"/>
                <w:szCs w:val="24"/>
              </w:rPr>
              <w:t>Прибытие в Национальный парк «Таганай»</w:t>
            </w: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c>
          <w:tcPr>
            <w:tcW w:w="1559"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r>
      <w:tr w:rsidR="00A031CF" w:rsidRPr="0018594B" w:rsidTr="0022455A">
        <w:trPr>
          <w:trHeight w:val="525"/>
        </w:trPr>
        <w:tc>
          <w:tcPr>
            <w:tcW w:w="152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color w:val="000000"/>
                <w:sz w:val="24"/>
                <w:szCs w:val="24"/>
              </w:rPr>
              <w:t>11:30-15:30</w:t>
            </w:r>
          </w:p>
        </w:tc>
        <w:tc>
          <w:tcPr>
            <w:tcW w:w="3402" w:type="dxa"/>
            <w:tcBorders>
              <w:top w:val="single" w:sz="4" w:space="0" w:color="auto"/>
              <w:bottom w:val="single" w:sz="4" w:space="0" w:color="auto"/>
            </w:tcBorders>
            <w:vAlign w:val="center"/>
          </w:tcPr>
          <w:p w:rsidR="00A031CF" w:rsidRPr="0018594B" w:rsidRDefault="00A031CF" w:rsidP="0018594B">
            <w:pPr>
              <w:spacing w:line="240" w:lineRule="auto"/>
              <w:jc w:val="both"/>
              <w:rPr>
                <w:sz w:val="24"/>
                <w:szCs w:val="24"/>
              </w:rPr>
            </w:pPr>
            <w:r w:rsidRPr="0018594B">
              <w:rPr>
                <w:sz w:val="24"/>
                <w:szCs w:val="24"/>
              </w:rPr>
              <w:t>Пеший поход по парку (15 км в одну сторону), восхождение на Двуглавую сопку 1020 м</w:t>
            </w: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100 рублей</w:t>
            </w:r>
          </w:p>
        </w:tc>
        <w:tc>
          <w:tcPr>
            <w:tcW w:w="1559"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100*10=1000</w:t>
            </w:r>
          </w:p>
          <w:p w:rsidR="00A031CF" w:rsidRPr="0018594B" w:rsidRDefault="00A031CF" w:rsidP="0018594B">
            <w:pPr>
              <w:widowControl w:val="0"/>
              <w:suppressAutoHyphens/>
              <w:spacing w:line="240" w:lineRule="auto"/>
              <w:jc w:val="both"/>
              <w:rPr>
                <w:sz w:val="24"/>
                <w:szCs w:val="24"/>
              </w:rPr>
            </w:pPr>
            <w:r w:rsidRPr="0018594B">
              <w:rPr>
                <w:sz w:val="24"/>
                <w:szCs w:val="24"/>
              </w:rPr>
              <w:t>рублей</w:t>
            </w:r>
          </w:p>
        </w:tc>
      </w:tr>
      <w:tr w:rsidR="00A031CF" w:rsidRPr="0018594B" w:rsidTr="0022455A">
        <w:trPr>
          <w:trHeight w:val="450"/>
        </w:trPr>
        <w:tc>
          <w:tcPr>
            <w:tcW w:w="152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16:00</w:t>
            </w:r>
          </w:p>
        </w:tc>
        <w:tc>
          <w:tcPr>
            <w:tcW w:w="3402" w:type="dxa"/>
            <w:tcBorders>
              <w:top w:val="single" w:sz="4" w:space="0" w:color="auto"/>
              <w:bottom w:val="single" w:sz="4" w:space="0" w:color="auto"/>
            </w:tcBorders>
            <w:vAlign w:val="center"/>
          </w:tcPr>
          <w:p w:rsidR="00A031CF" w:rsidRPr="0018594B" w:rsidRDefault="00A031CF" w:rsidP="0018594B">
            <w:pPr>
              <w:spacing w:line="240" w:lineRule="auto"/>
              <w:jc w:val="both"/>
              <w:rPr>
                <w:color w:val="000000"/>
                <w:sz w:val="24"/>
                <w:szCs w:val="24"/>
              </w:rPr>
            </w:pPr>
            <w:r w:rsidRPr="0018594B">
              <w:rPr>
                <w:sz w:val="24"/>
                <w:szCs w:val="24"/>
              </w:rPr>
              <w:t>Обед на поляне у Белого Ключа (сухой поек)</w:t>
            </w: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150 рублей</w:t>
            </w:r>
          </w:p>
        </w:tc>
        <w:tc>
          <w:tcPr>
            <w:tcW w:w="1559"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150*10=1500 рублей</w:t>
            </w:r>
          </w:p>
        </w:tc>
      </w:tr>
      <w:tr w:rsidR="00A031CF" w:rsidRPr="0018594B" w:rsidTr="0022455A">
        <w:trPr>
          <w:trHeight w:val="375"/>
        </w:trPr>
        <w:tc>
          <w:tcPr>
            <w:tcW w:w="152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color w:val="000000"/>
                <w:sz w:val="24"/>
                <w:szCs w:val="24"/>
              </w:rPr>
              <w:t>19:00</w:t>
            </w:r>
          </w:p>
        </w:tc>
        <w:tc>
          <w:tcPr>
            <w:tcW w:w="3402" w:type="dxa"/>
            <w:tcBorders>
              <w:top w:val="single" w:sz="4" w:space="0" w:color="auto"/>
              <w:bottom w:val="single" w:sz="4" w:space="0" w:color="auto"/>
            </w:tcBorders>
            <w:vAlign w:val="center"/>
          </w:tcPr>
          <w:p w:rsidR="00A031CF" w:rsidRPr="0018594B" w:rsidRDefault="00A031CF" w:rsidP="0018594B">
            <w:pPr>
              <w:spacing w:line="240" w:lineRule="auto"/>
              <w:jc w:val="both"/>
              <w:rPr>
                <w:sz w:val="24"/>
                <w:szCs w:val="24"/>
              </w:rPr>
            </w:pPr>
            <w:r w:rsidRPr="0018594B">
              <w:rPr>
                <w:color w:val="000000"/>
                <w:sz w:val="24"/>
                <w:szCs w:val="24"/>
              </w:rPr>
              <w:t xml:space="preserve">Ужин </w:t>
            </w:r>
            <w:r w:rsidRPr="0018594B">
              <w:rPr>
                <w:sz w:val="24"/>
                <w:szCs w:val="24"/>
              </w:rPr>
              <w:t>на территории приюта  «Таганай»</w:t>
            </w: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200 рублей</w:t>
            </w:r>
          </w:p>
        </w:tc>
        <w:tc>
          <w:tcPr>
            <w:tcW w:w="1559"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200*10=2000 рублей</w:t>
            </w:r>
          </w:p>
        </w:tc>
      </w:tr>
      <w:tr w:rsidR="00A031CF" w:rsidRPr="0018594B" w:rsidTr="0022455A">
        <w:trPr>
          <w:trHeight w:val="465"/>
        </w:trPr>
        <w:tc>
          <w:tcPr>
            <w:tcW w:w="152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22.00</w:t>
            </w:r>
          </w:p>
        </w:tc>
        <w:tc>
          <w:tcPr>
            <w:tcW w:w="3402" w:type="dxa"/>
            <w:tcBorders>
              <w:top w:val="single" w:sz="4" w:space="0" w:color="auto"/>
              <w:bottom w:val="single" w:sz="4" w:space="0" w:color="auto"/>
            </w:tcBorders>
            <w:vAlign w:val="center"/>
          </w:tcPr>
          <w:p w:rsidR="00A031CF" w:rsidRPr="0018594B" w:rsidRDefault="00A031CF" w:rsidP="0018594B">
            <w:pPr>
              <w:spacing w:line="240" w:lineRule="auto"/>
              <w:jc w:val="both"/>
              <w:rPr>
                <w:color w:val="000000"/>
                <w:sz w:val="24"/>
                <w:szCs w:val="24"/>
              </w:rPr>
            </w:pPr>
            <w:r w:rsidRPr="0018594B">
              <w:rPr>
                <w:sz w:val="24"/>
                <w:szCs w:val="24"/>
              </w:rPr>
              <w:t>Ночёвка в приюте «Таганай»</w:t>
            </w: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150 рублей</w:t>
            </w:r>
          </w:p>
        </w:tc>
        <w:tc>
          <w:tcPr>
            <w:tcW w:w="1559"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150*10=1500</w:t>
            </w:r>
          </w:p>
          <w:p w:rsidR="00A031CF" w:rsidRPr="0018594B" w:rsidRDefault="00A031CF" w:rsidP="0018594B">
            <w:pPr>
              <w:widowControl w:val="0"/>
              <w:suppressAutoHyphens/>
              <w:spacing w:line="240" w:lineRule="auto"/>
              <w:jc w:val="both"/>
              <w:rPr>
                <w:sz w:val="24"/>
                <w:szCs w:val="24"/>
              </w:rPr>
            </w:pPr>
            <w:r w:rsidRPr="0018594B">
              <w:rPr>
                <w:sz w:val="24"/>
                <w:szCs w:val="24"/>
              </w:rPr>
              <w:t>рублей</w:t>
            </w:r>
          </w:p>
        </w:tc>
      </w:tr>
    </w:tbl>
    <w:p w:rsidR="0018594B" w:rsidRDefault="0018594B">
      <w:r>
        <w:br w:type="page"/>
      </w:r>
    </w:p>
    <w:p w:rsidR="0018594B" w:rsidRDefault="0018594B">
      <w:r>
        <w:t>Продолжение таблицы 3.1</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26"/>
        <w:gridCol w:w="3402"/>
        <w:gridCol w:w="1276"/>
        <w:gridCol w:w="283"/>
        <w:gridCol w:w="1276"/>
        <w:gridCol w:w="1984"/>
      </w:tblGrid>
      <w:tr w:rsidR="0018594B" w:rsidRPr="0018594B" w:rsidTr="00C239DB">
        <w:trPr>
          <w:trHeight w:val="765"/>
        </w:trPr>
        <w:tc>
          <w:tcPr>
            <w:tcW w:w="1526" w:type="dxa"/>
            <w:vAlign w:val="center"/>
          </w:tcPr>
          <w:p w:rsidR="0018594B" w:rsidRPr="0018594B" w:rsidRDefault="0018594B" w:rsidP="00C239DB">
            <w:pPr>
              <w:widowControl w:val="0"/>
              <w:suppressAutoHyphens/>
              <w:spacing w:line="240" w:lineRule="auto"/>
              <w:jc w:val="both"/>
              <w:rPr>
                <w:sz w:val="24"/>
                <w:szCs w:val="24"/>
              </w:rPr>
            </w:pPr>
            <w:r w:rsidRPr="0018594B">
              <w:rPr>
                <w:sz w:val="24"/>
                <w:szCs w:val="24"/>
              </w:rPr>
              <w:t>Время</w:t>
            </w:r>
          </w:p>
        </w:tc>
        <w:tc>
          <w:tcPr>
            <w:tcW w:w="3402" w:type="dxa"/>
            <w:vAlign w:val="center"/>
          </w:tcPr>
          <w:p w:rsidR="0018594B" w:rsidRPr="0018594B" w:rsidRDefault="0018594B" w:rsidP="00C239DB">
            <w:pPr>
              <w:widowControl w:val="0"/>
              <w:suppressAutoHyphens/>
              <w:spacing w:line="240" w:lineRule="auto"/>
              <w:jc w:val="both"/>
              <w:rPr>
                <w:sz w:val="24"/>
                <w:szCs w:val="24"/>
              </w:rPr>
            </w:pPr>
            <w:r w:rsidRPr="0018594B">
              <w:rPr>
                <w:sz w:val="24"/>
                <w:szCs w:val="24"/>
              </w:rPr>
              <w:t>Программа тура</w:t>
            </w:r>
          </w:p>
        </w:tc>
        <w:tc>
          <w:tcPr>
            <w:tcW w:w="1276" w:type="dxa"/>
            <w:vAlign w:val="center"/>
          </w:tcPr>
          <w:p w:rsidR="0018594B" w:rsidRPr="0018594B" w:rsidRDefault="0018594B" w:rsidP="00C239DB">
            <w:pPr>
              <w:widowControl w:val="0"/>
              <w:suppressAutoHyphens/>
              <w:spacing w:line="240" w:lineRule="auto"/>
              <w:jc w:val="both"/>
              <w:rPr>
                <w:sz w:val="24"/>
                <w:szCs w:val="24"/>
              </w:rPr>
            </w:pPr>
            <w:r w:rsidRPr="0018594B">
              <w:rPr>
                <w:sz w:val="24"/>
                <w:szCs w:val="24"/>
              </w:rPr>
              <w:t>Цена</w:t>
            </w:r>
          </w:p>
        </w:tc>
        <w:tc>
          <w:tcPr>
            <w:tcW w:w="1559" w:type="dxa"/>
            <w:gridSpan w:val="2"/>
            <w:vAlign w:val="center"/>
          </w:tcPr>
          <w:p w:rsidR="0018594B" w:rsidRPr="0018594B" w:rsidRDefault="0018594B" w:rsidP="00C239DB">
            <w:pPr>
              <w:widowControl w:val="0"/>
              <w:suppressAutoHyphens/>
              <w:spacing w:line="240" w:lineRule="auto"/>
              <w:jc w:val="both"/>
              <w:rPr>
                <w:sz w:val="24"/>
                <w:szCs w:val="24"/>
              </w:rPr>
            </w:pPr>
            <w:r w:rsidRPr="0018594B">
              <w:rPr>
                <w:sz w:val="24"/>
                <w:szCs w:val="24"/>
              </w:rPr>
              <w:t>Количество единиц</w:t>
            </w:r>
          </w:p>
        </w:tc>
        <w:tc>
          <w:tcPr>
            <w:tcW w:w="1984" w:type="dxa"/>
            <w:vAlign w:val="center"/>
          </w:tcPr>
          <w:p w:rsidR="0018594B" w:rsidRPr="0018594B" w:rsidRDefault="0018594B" w:rsidP="00C239DB">
            <w:pPr>
              <w:widowControl w:val="0"/>
              <w:suppressAutoHyphens/>
              <w:spacing w:line="240" w:lineRule="auto"/>
              <w:jc w:val="both"/>
              <w:rPr>
                <w:sz w:val="24"/>
                <w:szCs w:val="24"/>
              </w:rPr>
            </w:pPr>
            <w:r w:rsidRPr="0018594B">
              <w:rPr>
                <w:sz w:val="24"/>
                <w:szCs w:val="24"/>
              </w:rPr>
              <w:t>Сумма</w:t>
            </w:r>
          </w:p>
        </w:tc>
      </w:tr>
      <w:tr w:rsidR="00A031CF" w:rsidRPr="0018594B" w:rsidTr="0022455A">
        <w:tc>
          <w:tcPr>
            <w:tcW w:w="9747" w:type="dxa"/>
            <w:gridSpan w:val="6"/>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2 день</w:t>
            </w:r>
          </w:p>
        </w:tc>
      </w:tr>
      <w:tr w:rsidR="00A031CF" w:rsidRPr="0018594B" w:rsidTr="0022455A">
        <w:trPr>
          <w:trHeight w:val="375"/>
        </w:trPr>
        <w:tc>
          <w:tcPr>
            <w:tcW w:w="1526" w:type="dxa"/>
            <w:tcBorders>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09:00</w:t>
            </w:r>
          </w:p>
        </w:tc>
        <w:tc>
          <w:tcPr>
            <w:tcW w:w="3402" w:type="dxa"/>
            <w:tcBorders>
              <w:bottom w:val="single" w:sz="4" w:space="0" w:color="auto"/>
            </w:tcBorders>
            <w:vAlign w:val="center"/>
          </w:tcPr>
          <w:p w:rsidR="00A031CF" w:rsidRPr="0018594B" w:rsidRDefault="00A031CF" w:rsidP="0018594B">
            <w:pPr>
              <w:spacing w:line="240" w:lineRule="auto"/>
              <w:jc w:val="both"/>
              <w:rPr>
                <w:sz w:val="24"/>
                <w:szCs w:val="24"/>
              </w:rPr>
            </w:pPr>
            <w:r w:rsidRPr="0018594B">
              <w:rPr>
                <w:sz w:val="24"/>
                <w:szCs w:val="24"/>
              </w:rPr>
              <w:t>Подъем</w:t>
            </w:r>
          </w:p>
        </w:tc>
        <w:tc>
          <w:tcPr>
            <w:tcW w:w="1276" w:type="dxa"/>
            <w:tcBorders>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c>
          <w:tcPr>
            <w:tcW w:w="1559" w:type="dxa"/>
            <w:gridSpan w:val="2"/>
            <w:tcBorders>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c>
          <w:tcPr>
            <w:tcW w:w="1984" w:type="dxa"/>
            <w:tcBorders>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r>
      <w:tr w:rsidR="00A031CF" w:rsidRPr="0018594B" w:rsidTr="0022455A">
        <w:trPr>
          <w:trHeight w:val="780"/>
        </w:trPr>
        <w:tc>
          <w:tcPr>
            <w:tcW w:w="1526" w:type="dxa"/>
            <w:tcBorders>
              <w:top w:val="single" w:sz="4" w:space="0" w:color="auto"/>
              <w:bottom w:val="nil"/>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10:00</w:t>
            </w:r>
          </w:p>
        </w:tc>
        <w:tc>
          <w:tcPr>
            <w:tcW w:w="3402" w:type="dxa"/>
            <w:tcBorders>
              <w:top w:val="single" w:sz="4" w:space="0" w:color="auto"/>
              <w:bottom w:val="nil"/>
            </w:tcBorders>
            <w:vAlign w:val="center"/>
          </w:tcPr>
          <w:p w:rsidR="00A031CF" w:rsidRPr="0018594B" w:rsidRDefault="00A031CF" w:rsidP="0018594B">
            <w:pPr>
              <w:spacing w:line="240" w:lineRule="auto"/>
              <w:jc w:val="both"/>
              <w:rPr>
                <w:sz w:val="24"/>
                <w:szCs w:val="24"/>
              </w:rPr>
            </w:pPr>
            <w:r w:rsidRPr="0018594B">
              <w:rPr>
                <w:sz w:val="24"/>
                <w:szCs w:val="24"/>
              </w:rPr>
              <w:t>Завтрак на территории приюта «Таганай»</w:t>
            </w:r>
          </w:p>
        </w:tc>
        <w:tc>
          <w:tcPr>
            <w:tcW w:w="1276" w:type="dxa"/>
            <w:tcBorders>
              <w:top w:val="single" w:sz="4" w:space="0" w:color="auto"/>
              <w:bottom w:val="nil"/>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100 рублей</w:t>
            </w:r>
          </w:p>
        </w:tc>
        <w:tc>
          <w:tcPr>
            <w:tcW w:w="1559" w:type="dxa"/>
            <w:gridSpan w:val="2"/>
            <w:tcBorders>
              <w:top w:val="single" w:sz="4" w:space="0" w:color="auto"/>
              <w:bottom w:val="nil"/>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top w:val="single" w:sz="4" w:space="0" w:color="auto"/>
              <w:bottom w:val="nil"/>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100*10=1000 рублей</w:t>
            </w:r>
          </w:p>
        </w:tc>
      </w:tr>
      <w:tr w:rsidR="00A031CF" w:rsidRPr="0018594B" w:rsidTr="0022455A">
        <w:trPr>
          <w:trHeight w:val="780"/>
        </w:trPr>
        <w:tc>
          <w:tcPr>
            <w:tcW w:w="1526" w:type="dxa"/>
            <w:tcBorders>
              <w:top w:val="nil"/>
              <w:bottom w:val="single" w:sz="4" w:space="0" w:color="auto"/>
            </w:tcBorders>
            <w:vAlign w:val="center"/>
          </w:tcPr>
          <w:p w:rsidR="00A031CF" w:rsidRPr="0018594B" w:rsidRDefault="00A031CF" w:rsidP="0018594B">
            <w:pPr>
              <w:widowControl w:val="0"/>
              <w:suppressAutoHyphens/>
              <w:spacing w:line="240" w:lineRule="auto"/>
              <w:jc w:val="both"/>
              <w:rPr>
                <w:color w:val="000000"/>
                <w:sz w:val="24"/>
                <w:szCs w:val="24"/>
              </w:rPr>
            </w:pPr>
            <w:r w:rsidRPr="0018594B">
              <w:rPr>
                <w:color w:val="000000"/>
                <w:sz w:val="24"/>
                <w:szCs w:val="24"/>
              </w:rPr>
              <w:t>11:00-15:00</w:t>
            </w:r>
          </w:p>
          <w:p w:rsidR="00A031CF" w:rsidRPr="0018594B" w:rsidRDefault="00A031CF" w:rsidP="0018594B">
            <w:pPr>
              <w:widowControl w:val="0"/>
              <w:suppressAutoHyphens/>
              <w:spacing w:line="240" w:lineRule="auto"/>
              <w:jc w:val="both"/>
              <w:rPr>
                <w:sz w:val="24"/>
                <w:szCs w:val="24"/>
              </w:rPr>
            </w:pPr>
          </w:p>
        </w:tc>
        <w:tc>
          <w:tcPr>
            <w:tcW w:w="3402" w:type="dxa"/>
            <w:tcBorders>
              <w:top w:val="nil"/>
              <w:bottom w:val="single" w:sz="4" w:space="0" w:color="auto"/>
            </w:tcBorders>
            <w:vAlign w:val="center"/>
          </w:tcPr>
          <w:p w:rsidR="00A031CF" w:rsidRPr="0018594B" w:rsidRDefault="00A031CF" w:rsidP="0018594B">
            <w:pPr>
              <w:spacing w:line="240" w:lineRule="auto"/>
              <w:jc w:val="both"/>
              <w:rPr>
                <w:sz w:val="24"/>
                <w:szCs w:val="24"/>
              </w:rPr>
            </w:pPr>
            <w:r w:rsidRPr="0018594B">
              <w:rPr>
                <w:sz w:val="24"/>
                <w:szCs w:val="24"/>
              </w:rPr>
              <w:t>Посещение Горы Откликной Гребень  + (обед)</w:t>
            </w:r>
          </w:p>
        </w:tc>
        <w:tc>
          <w:tcPr>
            <w:tcW w:w="1276" w:type="dxa"/>
            <w:tcBorders>
              <w:top w:val="nil"/>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300 рублей</w:t>
            </w:r>
          </w:p>
        </w:tc>
        <w:tc>
          <w:tcPr>
            <w:tcW w:w="1559" w:type="dxa"/>
            <w:gridSpan w:val="2"/>
            <w:tcBorders>
              <w:top w:val="nil"/>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top w:val="nil"/>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300*10=3000 рублей</w:t>
            </w:r>
          </w:p>
        </w:tc>
      </w:tr>
      <w:tr w:rsidR="00A031CF" w:rsidRPr="0018594B" w:rsidTr="0022455A">
        <w:trPr>
          <w:trHeight w:val="525"/>
        </w:trPr>
        <w:tc>
          <w:tcPr>
            <w:tcW w:w="152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color w:val="000000"/>
                <w:sz w:val="24"/>
                <w:szCs w:val="24"/>
              </w:rPr>
            </w:pPr>
            <w:r w:rsidRPr="0018594B">
              <w:rPr>
                <w:color w:val="000000"/>
                <w:sz w:val="24"/>
                <w:szCs w:val="24"/>
              </w:rPr>
              <w:t>19:00</w:t>
            </w:r>
          </w:p>
        </w:tc>
        <w:tc>
          <w:tcPr>
            <w:tcW w:w="3402" w:type="dxa"/>
            <w:tcBorders>
              <w:top w:val="single" w:sz="4" w:space="0" w:color="auto"/>
              <w:bottom w:val="single" w:sz="4" w:space="0" w:color="auto"/>
            </w:tcBorders>
            <w:vAlign w:val="center"/>
          </w:tcPr>
          <w:p w:rsidR="00A031CF" w:rsidRPr="0018594B" w:rsidRDefault="00A031CF" w:rsidP="0018594B">
            <w:pPr>
              <w:spacing w:line="240" w:lineRule="auto"/>
              <w:jc w:val="both"/>
              <w:rPr>
                <w:sz w:val="24"/>
                <w:szCs w:val="24"/>
              </w:rPr>
            </w:pPr>
            <w:r w:rsidRPr="0018594B">
              <w:rPr>
                <w:color w:val="000000"/>
                <w:sz w:val="24"/>
                <w:szCs w:val="24"/>
              </w:rPr>
              <w:t xml:space="preserve">Ужин </w:t>
            </w:r>
            <w:r w:rsidRPr="0018594B">
              <w:rPr>
                <w:sz w:val="24"/>
                <w:szCs w:val="24"/>
              </w:rPr>
              <w:t>на территории приюта «Таганай»</w:t>
            </w: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200 рублей</w:t>
            </w:r>
          </w:p>
        </w:tc>
        <w:tc>
          <w:tcPr>
            <w:tcW w:w="1559" w:type="dxa"/>
            <w:gridSpan w:val="2"/>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200*10=2000 рублей</w:t>
            </w:r>
          </w:p>
        </w:tc>
      </w:tr>
      <w:tr w:rsidR="00A031CF" w:rsidRPr="0018594B" w:rsidTr="0022455A">
        <w:trPr>
          <w:trHeight w:val="705"/>
        </w:trPr>
        <w:tc>
          <w:tcPr>
            <w:tcW w:w="152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color w:val="000000"/>
                <w:sz w:val="24"/>
                <w:szCs w:val="24"/>
              </w:rPr>
            </w:pPr>
            <w:r w:rsidRPr="0018594B">
              <w:rPr>
                <w:sz w:val="24"/>
                <w:szCs w:val="24"/>
              </w:rPr>
              <w:t>22.00</w:t>
            </w:r>
          </w:p>
        </w:tc>
        <w:tc>
          <w:tcPr>
            <w:tcW w:w="3402" w:type="dxa"/>
            <w:tcBorders>
              <w:top w:val="single" w:sz="4" w:space="0" w:color="auto"/>
              <w:bottom w:val="single" w:sz="4" w:space="0" w:color="auto"/>
            </w:tcBorders>
            <w:vAlign w:val="center"/>
          </w:tcPr>
          <w:p w:rsidR="00A031CF" w:rsidRPr="0018594B" w:rsidRDefault="00A031CF" w:rsidP="0018594B">
            <w:pPr>
              <w:spacing w:line="240" w:lineRule="auto"/>
              <w:jc w:val="both"/>
              <w:rPr>
                <w:color w:val="000000"/>
                <w:sz w:val="24"/>
                <w:szCs w:val="24"/>
              </w:rPr>
            </w:pPr>
            <w:r w:rsidRPr="0018594B">
              <w:rPr>
                <w:sz w:val="24"/>
                <w:szCs w:val="24"/>
              </w:rPr>
              <w:t>Ночёвка в приюте «Таганай»</w:t>
            </w: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150 рублей</w:t>
            </w:r>
          </w:p>
        </w:tc>
        <w:tc>
          <w:tcPr>
            <w:tcW w:w="1559" w:type="dxa"/>
            <w:gridSpan w:val="2"/>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150*10=1500 рублей</w:t>
            </w:r>
          </w:p>
        </w:tc>
      </w:tr>
      <w:tr w:rsidR="00A031CF" w:rsidRPr="0018594B" w:rsidTr="0022455A">
        <w:tc>
          <w:tcPr>
            <w:tcW w:w="9747" w:type="dxa"/>
            <w:gridSpan w:val="6"/>
          </w:tcPr>
          <w:p w:rsidR="00A031CF" w:rsidRPr="0018594B" w:rsidRDefault="00A031CF" w:rsidP="0018594B">
            <w:pPr>
              <w:pStyle w:val="af1"/>
              <w:widowControl w:val="0"/>
              <w:tabs>
                <w:tab w:val="left" w:pos="-108"/>
              </w:tabs>
              <w:suppressAutoHyphens/>
              <w:spacing w:after="0" w:line="240" w:lineRule="auto"/>
              <w:ind w:left="0"/>
              <w:jc w:val="both"/>
              <w:rPr>
                <w:rFonts w:ascii="Times New Roman" w:hAnsi="Times New Roman" w:cs="Times New Roman"/>
                <w:color w:val="000000"/>
                <w:sz w:val="24"/>
                <w:szCs w:val="24"/>
              </w:rPr>
            </w:pPr>
            <w:r w:rsidRPr="0018594B">
              <w:rPr>
                <w:rFonts w:ascii="Times New Roman" w:hAnsi="Times New Roman" w:cs="Times New Roman"/>
                <w:color w:val="000000"/>
                <w:sz w:val="24"/>
                <w:szCs w:val="24"/>
              </w:rPr>
              <w:t>3 день</w:t>
            </w:r>
          </w:p>
        </w:tc>
      </w:tr>
      <w:tr w:rsidR="00A031CF" w:rsidRPr="0018594B" w:rsidTr="0022455A">
        <w:trPr>
          <w:trHeight w:val="567"/>
        </w:trPr>
        <w:tc>
          <w:tcPr>
            <w:tcW w:w="1526" w:type="dxa"/>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09:00</w:t>
            </w:r>
          </w:p>
        </w:tc>
        <w:tc>
          <w:tcPr>
            <w:tcW w:w="3402" w:type="dxa"/>
            <w:vAlign w:val="center"/>
          </w:tcPr>
          <w:p w:rsidR="00A031CF" w:rsidRPr="0018594B" w:rsidRDefault="00A031CF" w:rsidP="0018594B">
            <w:pPr>
              <w:spacing w:line="240" w:lineRule="auto"/>
              <w:jc w:val="both"/>
              <w:rPr>
                <w:sz w:val="24"/>
                <w:szCs w:val="24"/>
              </w:rPr>
            </w:pPr>
            <w:r w:rsidRPr="0018594B">
              <w:rPr>
                <w:sz w:val="24"/>
                <w:szCs w:val="24"/>
              </w:rPr>
              <w:t>Подъем</w:t>
            </w:r>
          </w:p>
        </w:tc>
        <w:tc>
          <w:tcPr>
            <w:tcW w:w="1559" w:type="dxa"/>
            <w:gridSpan w:val="2"/>
            <w:vAlign w:val="center"/>
          </w:tcPr>
          <w:p w:rsidR="00A031CF" w:rsidRPr="0018594B" w:rsidRDefault="00A031CF" w:rsidP="0018594B">
            <w:pPr>
              <w:widowControl w:val="0"/>
              <w:suppressAutoHyphens/>
              <w:spacing w:line="240" w:lineRule="auto"/>
              <w:jc w:val="both"/>
              <w:rPr>
                <w:sz w:val="24"/>
                <w:szCs w:val="24"/>
              </w:rPr>
            </w:pPr>
          </w:p>
        </w:tc>
        <w:tc>
          <w:tcPr>
            <w:tcW w:w="1276" w:type="dxa"/>
            <w:vAlign w:val="center"/>
          </w:tcPr>
          <w:p w:rsidR="00A031CF" w:rsidRPr="0018594B" w:rsidRDefault="00A031CF" w:rsidP="0018594B">
            <w:pPr>
              <w:widowControl w:val="0"/>
              <w:suppressAutoHyphens/>
              <w:spacing w:line="240" w:lineRule="auto"/>
              <w:jc w:val="both"/>
              <w:rPr>
                <w:sz w:val="24"/>
                <w:szCs w:val="24"/>
              </w:rPr>
            </w:pPr>
          </w:p>
        </w:tc>
        <w:tc>
          <w:tcPr>
            <w:tcW w:w="1984" w:type="dxa"/>
            <w:vAlign w:val="center"/>
          </w:tcPr>
          <w:p w:rsidR="00A031CF" w:rsidRPr="0018594B" w:rsidRDefault="00A031CF" w:rsidP="0018594B">
            <w:pPr>
              <w:widowControl w:val="0"/>
              <w:suppressAutoHyphens/>
              <w:spacing w:line="240" w:lineRule="auto"/>
              <w:jc w:val="both"/>
              <w:rPr>
                <w:sz w:val="24"/>
                <w:szCs w:val="24"/>
              </w:rPr>
            </w:pPr>
          </w:p>
        </w:tc>
      </w:tr>
      <w:tr w:rsidR="00A031CF" w:rsidRPr="0018594B" w:rsidTr="0022455A">
        <w:trPr>
          <w:trHeight w:val="545"/>
        </w:trPr>
        <w:tc>
          <w:tcPr>
            <w:tcW w:w="1526" w:type="dxa"/>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10:00</w:t>
            </w:r>
          </w:p>
        </w:tc>
        <w:tc>
          <w:tcPr>
            <w:tcW w:w="3402" w:type="dxa"/>
            <w:vAlign w:val="center"/>
          </w:tcPr>
          <w:p w:rsidR="00A031CF" w:rsidRPr="0018594B" w:rsidRDefault="00A031CF" w:rsidP="0018594B">
            <w:pPr>
              <w:spacing w:line="240" w:lineRule="auto"/>
              <w:jc w:val="both"/>
              <w:rPr>
                <w:sz w:val="24"/>
                <w:szCs w:val="24"/>
              </w:rPr>
            </w:pPr>
            <w:r w:rsidRPr="0018594B">
              <w:rPr>
                <w:sz w:val="24"/>
                <w:szCs w:val="24"/>
              </w:rPr>
              <w:t>Завтрак на территории приюта «Таганай»</w:t>
            </w:r>
          </w:p>
        </w:tc>
        <w:tc>
          <w:tcPr>
            <w:tcW w:w="1559" w:type="dxa"/>
            <w:gridSpan w:val="2"/>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100 рублей</w:t>
            </w:r>
          </w:p>
        </w:tc>
        <w:tc>
          <w:tcPr>
            <w:tcW w:w="1276" w:type="dxa"/>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100*10=1000 рублей</w:t>
            </w:r>
          </w:p>
        </w:tc>
      </w:tr>
      <w:tr w:rsidR="00A031CF" w:rsidRPr="0018594B" w:rsidTr="0022455A">
        <w:trPr>
          <w:trHeight w:val="982"/>
        </w:trPr>
        <w:tc>
          <w:tcPr>
            <w:tcW w:w="1526" w:type="dxa"/>
          </w:tcPr>
          <w:p w:rsidR="00A031CF" w:rsidRPr="0018594B" w:rsidRDefault="00A031CF" w:rsidP="0018594B">
            <w:pPr>
              <w:pStyle w:val="af1"/>
              <w:widowControl w:val="0"/>
              <w:suppressAutoHyphens/>
              <w:spacing w:after="0" w:line="240" w:lineRule="auto"/>
              <w:ind w:left="0"/>
              <w:jc w:val="both"/>
              <w:rPr>
                <w:rFonts w:ascii="Times New Roman" w:hAnsi="Times New Roman" w:cs="Times New Roman"/>
                <w:color w:val="000000"/>
                <w:sz w:val="24"/>
                <w:szCs w:val="24"/>
              </w:rPr>
            </w:pPr>
            <w:r w:rsidRPr="0018594B">
              <w:rPr>
                <w:rFonts w:ascii="Times New Roman" w:hAnsi="Times New Roman" w:cs="Times New Roman"/>
                <w:color w:val="000000"/>
                <w:sz w:val="24"/>
                <w:szCs w:val="24"/>
              </w:rPr>
              <w:t>10:00-15:00</w:t>
            </w:r>
          </w:p>
        </w:tc>
        <w:tc>
          <w:tcPr>
            <w:tcW w:w="3402" w:type="dxa"/>
          </w:tcPr>
          <w:p w:rsidR="00A031CF" w:rsidRPr="0018594B" w:rsidRDefault="00A031CF" w:rsidP="0018594B">
            <w:pPr>
              <w:spacing w:line="240" w:lineRule="auto"/>
              <w:jc w:val="both"/>
              <w:rPr>
                <w:sz w:val="24"/>
                <w:szCs w:val="24"/>
              </w:rPr>
            </w:pPr>
            <w:r w:rsidRPr="0018594B">
              <w:rPr>
                <w:sz w:val="24"/>
                <w:szCs w:val="24"/>
              </w:rPr>
              <w:t>Восхождение на гору Круглица (1178 м), прогулка по Долине Сказок + обед</w:t>
            </w:r>
          </w:p>
        </w:tc>
        <w:tc>
          <w:tcPr>
            <w:tcW w:w="1559" w:type="dxa"/>
            <w:gridSpan w:val="2"/>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200 рублей</w:t>
            </w:r>
          </w:p>
        </w:tc>
        <w:tc>
          <w:tcPr>
            <w:tcW w:w="1276" w:type="dxa"/>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200*10=2000 рублей</w:t>
            </w:r>
          </w:p>
        </w:tc>
      </w:tr>
      <w:tr w:rsidR="00A031CF" w:rsidRPr="0018594B" w:rsidTr="0022455A">
        <w:trPr>
          <w:trHeight w:val="427"/>
        </w:trPr>
        <w:tc>
          <w:tcPr>
            <w:tcW w:w="1526" w:type="dxa"/>
            <w:tcBorders>
              <w:bottom w:val="single" w:sz="4" w:space="0" w:color="auto"/>
            </w:tcBorders>
          </w:tcPr>
          <w:p w:rsidR="00A031CF" w:rsidRPr="0018594B" w:rsidRDefault="00A031CF" w:rsidP="0018594B">
            <w:pPr>
              <w:pStyle w:val="af1"/>
              <w:widowControl w:val="0"/>
              <w:suppressAutoHyphens/>
              <w:spacing w:after="0" w:line="240" w:lineRule="auto"/>
              <w:ind w:left="0"/>
              <w:jc w:val="both"/>
              <w:rPr>
                <w:rFonts w:ascii="Times New Roman" w:hAnsi="Times New Roman" w:cs="Times New Roman"/>
                <w:color w:val="000000"/>
                <w:sz w:val="24"/>
                <w:szCs w:val="24"/>
              </w:rPr>
            </w:pPr>
            <w:r w:rsidRPr="0018594B">
              <w:rPr>
                <w:rFonts w:ascii="Times New Roman" w:hAnsi="Times New Roman" w:cs="Times New Roman"/>
                <w:color w:val="000000"/>
                <w:sz w:val="24"/>
                <w:szCs w:val="24"/>
              </w:rPr>
              <w:t>17:00</w:t>
            </w:r>
          </w:p>
        </w:tc>
        <w:tc>
          <w:tcPr>
            <w:tcW w:w="3402" w:type="dxa"/>
            <w:tcBorders>
              <w:bottom w:val="single" w:sz="4" w:space="0" w:color="auto"/>
            </w:tcBorders>
          </w:tcPr>
          <w:p w:rsidR="00A031CF" w:rsidRPr="0018594B" w:rsidRDefault="00A031CF" w:rsidP="0018594B">
            <w:pPr>
              <w:pStyle w:val="af1"/>
              <w:widowControl w:val="0"/>
              <w:suppressAutoHyphens/>
              <w:spacing w:after="0" w:line="240" w:lineRule="auto"/>
              <w:ind w:left="0"/>
              <w:jc w:val="both"/>
              <w:rPr>
                <w:rFonts w:ascii="Times New Roman" w:hAnsi="Times New Roman" w:cs="Times New Roman"/>
                <w:color w:val="000000"/>
                <w:sz w:val="24"/>
                <w:szCs w:val="24"/>
              </w:rPr>
            </w:pPr>
            <w:r w:rsidRPr="0018594B">
              <w:rPr>
                <w:rFonts w:ascii="Times New Roman" w:hAnsi="Times New Roman" w:cs="Times New Roman"/>
                <w:color w:val="000000"/>
                <w:sz w:val="24"/>
                <w:szCs w:val="24"/>
              </w:rPr>
              <w:t>Трансфер Национальный парк Таганай – Миасс</w:t>
            </w:r>
          </w:p>
        </w:tc>
        <w:tc>
          <w:tcPr>
            <w:tcW w:w="1559" w:type="dxa"/>
            <w:gridSpan w:val="2"/>
            <w:tcBorders>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300 рублей</w:t>
            </w:r>
          </w:p>
        </w:tc>
        <w:tc>
          <w:tcPr>
            <w:tcW w:w="1276" w:type="dxa"/>
            <w:tcBorders>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300*10=3000 рублей</w:t>
            </w:r>
          </w:p>
        </w:tc>
      </w:tr>
      <w:tr w:rsidR="00A031CF" w:rsidRPr="0018594B" w:rsidTr="0022455A">
        <w:trPr>
          <w:trHeight w:val="405"/>
        </w:trPr>
        <w:tc>
          <w:tcPr>
            <w:tcW w:w="1526" w:type="dxa"/>
            <w:tcBorders>
              <w:top w:val="single" w:sz="4" w:space="0" w:color="auto"/>
              <w:bottom w:val="single" w:sz="4" w:space="0" w:color="auto"/>
            </w:tcBorders>
          </w:tcPr>
          <w:p w:rsidR="00A031CF" w:rsidRPr="0018594B" w:rsidRDefault="00A031CF" w:rsidP="0018594B">
            <w:pPr>
              <w:pStyle w:val="af1"/>
              <w:widowControl w:val="0"/>
              <w:suppressAutoHyphens/>
              <w:spacing w:after="0" w:line="240" w:lineRule="auto"/>
              <w:ind w:left="0"/>
              <w:jc w:val="both"/>
              <w:rPr>
                <w:rFonts w:ascii="Times New Roman" w:hAnsi="Times New Roman" w:cs="Times New Roman"/>
                <w:color w:val="000000"/>
                <w:sz w:val="24"/>
                <w:szCs w:val="24"/>
              </w:rPr>
            </w:pPr>
            <w:r w:rsidRPr="0018594B">
              <w:rPr>
                <w:rFonts w:ascii="Times New Roman" w:hAnsi="Times New Roman" w:cs="Times New Roman"/>
                <w:color w:val="000000"/>
                <w:sz w:val="24"/>
                <w:szCs w:val="24"/>
              </w:rPr>
              <w:t>18:00</w:t>
            </w:r>
          </w:p>
        </w:tc>
        <w:tc>
          <w:tcPr>
            <w:tcW w:w="3402" w:type="dxa"/>
            <w:tcBorders>
              <w:top w:val="single" w:sz="4" w:space="0" w:color="auto"/>
              <w:bottom w:val="single" w:sz="4" w:space="0" w:color="auto"/>
            </w:tcBorders>
          </w:tcPr>
          <w:p w:rsidR="00A031CF" w:rsidRPr="0018594B" w:rsidRDefault="00A031CF" w:rsidP="0018594B">
            <w:pPr>
              <w:spacing w:line="240" w:lineRule="auto"/>
              <w:jc w:val="both"/>
              <w:rPr>
                <w:sz w:val="24"/>
                <w:szCs w:val="24"/>
              </w:rPr>
            </w:pPr>
            <w:r w:rsidRPr="0018594B">
              <w:rPr>
                <w:color w:val="000000"/>
                <w:sz w:val="24"/>
                <w:szCs w:val="24"/>
              </w:rPr>
              <w:t>Прибытие в Миасс</w:t>
            </w:r>
          </w:p>
        </w:tc>
        <w:tc>
          <w:tcPr>
            <w:tcW w:w="1559" w:type="dxa"/>
            <w:gridSpan w:val="2"/>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p>
        </w:tc>
      </w:tr>
      <w:tr w:rsidR="00A031CF" w:rsidRPr="0018594B" w:rsidTr="0022455A">
        <w:trPr>
          <w:trHeight w:val="408"/>
        </w:trPr>
        <w:tc>
          <w:tcPr>
            <w:tcW w:w="1526" w:type="dxa"/>
            <w:tcBorders>
              <w:top w:val="single" w:sz="4" w:space="0" w:color="auto"/>
              <w:bottom w:val="single" w:sz="4" w:space="0" w:color="auto"/>
            </w:tcBorders>
          </w:tcPr>
          <w:p w:rsidR="00A031CF" w:rsidRPr="0018594B" w:rsidRDefault="00A031CF" w:rsidP="0018594B">
            <w:pPr>
              <w:pStyle w:val="af1"/>
              <w:widowControl w:val="0"/>
              <w:suppressAutoHyphens/>
              <w:spacing w:after="0" w:line="240" w:lineRule="auto"/>
              <w:ind w:left="0"/>
              <w:jc w:val="both"/>
              <w:rPr>
                <w:rFonts w:ascii="Times New Roman" w:hAnsi="Times New Roman" w:cs="Times New Roman"/>
                <w:color w:val="000000"/>
                <w:sz w:val="24"/>
                <w:szCs w:val="24"/>
              </w:rPr>
            </w:pPr>
          </w:p>
        </w:tc>
        <w:tc>
          <w:tcPr>
            <w:tcW w:w="3402" w:type="dxa"/>
            <w:tcBorders>
              <w:top w:val="single" w:sz="4" w:space="0" w:color="auto"/>
              <w:bottom w:val="single" w:sz="4" w:space="0" w:color="auto"/>
            </w:tcBorders>
          </w:tcPr>
          <w:p w:rsidR="00A031CF" w:rsidRPr="0018594B" w:rsidRDefault="00A031CF" w:rsidP="0018594B">
            <w:pPr>
              <w:spacing w:line="240" w:lineRule="auto"/>
              <w:jc w:val="both"/>
              <w:rPr>
                <w:color w:val="000000"/>
                <w:sz w:val="24"/>
                <w:szCs w:val="24"/>
              </w:rPr>
            </w:pPr>
            <w:r w:rsidRPr="0018594B">
              <w:rPr>
                <w:color w:val="000000"/>
                <w:sz w:val="24"/>
                <w:szCs w:val="24"/>
              </w:rPr>
              <w:t>Страховка + аптечка</w:t>
            </w:r>
          </w:p>
        </w:tc>
        <w:tc>
          <w:tcPr>
            <w:tcW w:w="1559" w:type="dxa"/>
            <w:gridSpan w:val="2"/>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180 рублей</w:t>
            </w:r>
          </w:p>
        </w:tc>
        <w:tc>
          <w:tcPr>
            <w:tcW w:w="1276"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10 человек</w:t>
            </w:r>
          </w:p>
        </w:tc>
        <w:tc>
          <w:tcPr>
            <w:tcW w:w="1984" w:type="dxa"/>
            <w:tcBorders>
              <w:top w:val="single" w:sz="4" w:space="0" w:color="auto"/>
              <w:bottom w:val="single" w:sz="4" w:space="0" w:color="auto"/>
            </w:tcBorders>
            <w:vAlign w:val="center"/>
          </w:tcPr>
          <w:p w:rsidR="00A031CF" w:rsidRPr="0018594B" w:rsidRDefault="00A031CF" w:rsidP="0018594B">
            <w:pPr>
              <w:widowControl w:val="0"/>
              <w:suppressAutoHyphens/>
              <w:spacing w:line="240" w:lineRule="auto"/>
              <w:jc w:val="both"/>
              <w:rPr>
                <w:sz w:val="24"/>
                <w:szCs w:val="24"/>
              </w:rPr>
            </w:pPr>
            <w:r w:rsidRPr="0018594B">
              <w:rPr>
                <w:sz w:val="24"/>
                <w:szCs w:val="24"/>
              </w:rPr>
              <w:t>180*10=1800 рублей</w:t>
            </w:r>
          </w:p>
        </w:tc>
      </w:tr>
      <w:tr w:rsidR="00A031CF" w:rsidRPr="0018594B" w:rsidTr="0022455A">
        <w:trPr>
          <w:trHeight w:val="465"/>
        </w:trPr>
        <w:tc>
          <w:tcPr>
            <w:tcW w:w="7763" w:type="dxa"/>
            <w:gridSpan w:val="5"/>
            <w:tcBorders>
              <w:top w:val="single" w:sz="4" w:space="0" w:color="auto"/>
            </w:tcBorders>
          </w:tcPr>
          <w:p w:rsidR="00A031CF" w:rsidRPr="0018594B" w:rsidRDefault="00A031CF" w:rsidP="0018594B">
            <w:pPr>
              <w:pStyle w:val="af1"/>
              <w:widowControl w:val="0"/>
              <w:suppressAutoHyphens/>
              <w:spacing w:after="0" w:line="240" w:lineRule="auto"/>
              <w:ind w:left="0"/>
              <w:jc w:val="both"/>
              <w:rPr>
                <w:rFonts w:ascii="Times New Roman" w:hAnsi="Times New Roman" w:cs="Times New Roman"/>
                <w:color w:val="000000"/>
                <w:sz w:val="24"/>
                <w:szCs w:val="24"/>
              </w:rPr>
            </w:pPr>
            <w:r w:rsidRPr="0018594B">
              <w:rPr>
                <w:rFonts w:ascii="Times New Roman" w:hAnsi="Times New Roman" w:cs="Times New Roman"/>
                <w:color w:val="000000"/>
                <w:sz w:val="24"/>
                <w:szCs w:val="24"/>
              </w:rPr>
              <w:t>Итого</w:t>
            </w:r>
          </w:p>
        </w:tc>
        <w:tc>
          <w:tcPr>
            <w:tcW w:w="1984" w:type="dxa"/>
            <w:tcBorders>
              <w:top w:val="single" w:sz="4" w:space="0" w:color="auto"/>
            </w:tcBorders>
          </w:tcPr>
          <w:p w:rsidR="00A031CF" w:rsidRPr="0018594B" w:rsidRDefault="00A031CF" w:rsidP="0018594B">
            <w:pPr>
              <w:pStyle w:val="af1"/>
              <w:widowControl w:val="0"/>
              <w:suppressAutoHyphens/>
              <w:spacing w:after="0" w:line="240" w:lineRule="auto"/>
              <w:ind w:left="0"/>
              <w:jc w:val="both"/>
              <w:rPr>
                <w:rFonts w:ascii="Times New Roman" w:hAnsi="Times New Roman" w:cs="Times New Roman"/>
                <w:color w:val="000000"/>
                <w:sz w:val="24"/>
                <w:szCs w:val="24"/>
              </w:rPr>
            </w:pPr>
            <w:r w:rsidRPr="0018594B">
              <w:rPr>
                <w:rFonts w:ascii="Times New Roman" w:hAnsi="Times New Roman" w:cs="Times New Roman"/>
                <w:color w:val="000000"/>
                <w:sz w:val="24"/>
                <w:szCs w:val="24"/>
              </w:rPr>
              <w:t>2550 рублей</w:t>
            </w:r>
          </w:p>
        </w:tc>
      </w:tr>
    </w:tbl>
    <w:p w:rsidR="00A031CF" w:rsidRPr="00F8583C" w:rsidRDefault="00A031CF" w:rsidP="001C2DB7">
      <w:pPr>
        <w:ind w:firstLine="397"/>
        <w:jc w:val="both"/>
        <w:rPr>
          <w:szCs w:val="28"/>
        </w:rPr>
      </w:pPr>
    </w:p>
    <w:p w:rsidR="00E056CF" w:rsidRPr="00E056CF" w:rsidRDefault="00AC33E7" w:rsidP="0018594B">
      <w:pPr>
        <w:pStyle w:val="af1"/>
        <w:widowControl w:val="0"/>
        <w:suppressAutoHyphens/>
        <w:spacing w:after="0" w:line="360" w:lineRule="auto"/>
        <w:ind w:left="0" w:firstLine="709"/>
        <w:jc w:val="both"/>
        <w:rPr>
          <w:color w:val="000000"/>
          <w:szCs w:val="28"/>
        </w:rPr>
      </w:pPr>
      <w:r>
        <w:rPr>
          <w:rFonts w:ascii="Times New Roman" w:hAnsi="Times New Roman" w:cs="Times New Roman"/>
          <w:color w:val="000000" w:themeColor="text1"/>
          <w:sz w:val="28"/>
          <w:szCs w:val="28"/>
        </w:rPr>
        <w:t>Проанализировав данные таблицы</w:t>
      </w:r>
      <w:r w:rsidR="001C2DB7">
        <w:rPr>
          <w:rFonts w:ascii="Times New Roman" w:hAnsi="Times New Roman" w:cs="Times New Roman"/>
          <w:color w:val="000000" w:themeColor="text1"/>
          <w:sz w:val="28"/>
          <w:szCs w:val="28"/>
        </w:rPr>
        <w:t xml:space="preserve"> </w:t>
      </w:r>
      <w:r w:rsidR="0018594B">
        <w:rPr>
          <w:rFonts w:ascii="Times New Roman" w:hAnsi="Times New Roman" w:cs="Times New Roman"/>
          <w:color w:val="000000" w:themeColor="text1"/>
          <w:sz w:val="28"/>
          <w:szCs w:val="28"/>
        </w:rPr>
        <w:t>3.1</w:t>
      </w:r>
      <w:r w:rsidR="001C2DB7">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D81CC8">
        <w:rPr>
          <w:rFonts w:ascii="Times New Roman" w:hAnsi="Times New Roman" w:cs="Times New Roman"/>
          <w:color w:val="000000" w:themeColor="text1"/>
          <w:sz w:val="28"/>
          <w:szCs w:val="28"/>
        </w:rPr>
        <w:t>можно сделать вывод</w:t>
      </w:r>
      <w:r w:rsidR="00380F72">
        <w:rPr>
          <w:rFonts w:ascii="Times New Roman" w:hAnsi="Times New Roman" w:cs="Times New Roman"/>
          <w:color w:val="000000" w:themeColor="text1"/>
          <w:sz w:val="28"/>
          <w:szCs w:val="28"/>
        </w:rPr>
        <w:t>,</w:t>
      </w:r>
      <w:r w:rsidR="00D81CC8">
        <w:rPr>
          <w:rFonts w:ascii="Times New Roman" w:hAnsi="Times New Roman" w:cs="Times New Roman"/>
          <w:color w:val="000000" w:themeColor="text1"/>
          <w:sz w:val="28"/>
          <w:szCs w:val="28"/>
        </w:rPr>
        <w:t xml:space="preserve"> что п</w:t>
      </w:r>
      <w:r w:rsidR="00D81CC8" w:rsidRPr="003C3B46">
        <w:rPr>
          <w:rFonts w:ascii="Times New Roman" w:hAnsi="Times New Roman" w:cs="Times New Roman"/>
          <w:color w:val="000000" w:themeColor="text1"/>
          <w:sz w:val="28"/>
          <w:szCs w:val="28"/>
        </w:rPr>
        <w:t xml:space="preserve">олная стоимость тура составляет </w:t>
      </w:r>
      <w:r w:rsidR="00D81CC8">
        <w:rPr>
          <w:rFonts w:ascii="Times New Roman" w:hAnsi="Times New Roman" w:cs="Times New Roman"/>
          <w:color w:val="000000" w:themeColor="text1"/>
          <w:sz w:val="28"/>
          <w:szCs w:val="28"/>
        </w:rPr>
        <w:t>2550</w:t>
      </w:r>
      <w:r w:rsidR="00D81CC8" w:rsidRPr="003C3B46">
        <w:rPr>
          <w:rFonts w:ascii="Times New Roman" w:hAnsi="Times New Roman" w:cs="Times New Roman"/>
          <w:color w:val="000000" w:themeColor="text1"/>
          <w:sz w:val="28"/>
          <w:szCs w:val="28"/>
        </w:rPr>
        <w:t xml:space="preserve"> руб. на человека</w:t>
      </w:r>
      <w:r w:rsidR="00380F72">
        <w:rPr>
          <w:rFonts w:ascii="Times New Roman" w:hAnsi="Times New Roman" w:cs="Times New Roman"/>
          <w:color w:val="000000" w:themeColor="text1"/>
          <w:sz w:val="28"/>
          <w:szCs w:val="28"/>
        </w:rPr>
        <w:t>,</w:t>
      </w:r>
      <w:r w:rsidR="00A031CF" w:rsidRPr="003C3B46">
        <w:rPr>
          <w:rFonts w:ascii="Times New Roman" w:hAnsi="Times New Roman" w:cs="Times New Roman"/>
          <w:color w:val="000000" w:themeColor="text1"/>
          <w:sz w:val="28"/>
          <w:szCs w:val="28"/>
        </w:rPr>
        <w:t xml:space="preserve"> его стоимость в разы ниже туров</w:t>
      </w:r>
      <w:r w:rsidR="00380F72">
        <w:rPr>
          <w:rFonts w:ascii="Times New Roman" w:hAnsi="Times New Roman" w:cs="Times New Roman"/>
          <w:color w:val="000000" w:themeColor="text1"/>
          <w:sz w:val="28"/>
          <w:szCs w:val="28"/>
        </w:rPr>
        <w:t>,</w:t>
      </w:r>
      <w:r w:rsidR="00A031CF" w:rsidRPr="003C3B46">
        <w:rPr>
          <w:rFonts w:ascii="Times New Roman" w:hAnsi="Times New Roman" w:cs="Times New Roman"/>
          <w:color w:val="000000" w:themeColor="text1"/>
          <w:sz w:val="28"/>
          <w:szCs w:val="28"/>
        </w:rPr>
        <w:t xml:space="preserve"> предлагаемых в турагентствах нашего города. </w:t>
      </w:r>
    </w:p>
    <w:p w:rsidR="00D81CC8" w:rsidRDefault="00056287" w:rsidP="0018594B">
      <w:pPr>
        <w:pStyle w:val="a3"/>
        <w:spacing w:before="0"/>
        <w:ind w:firstLine="709"/>
        <w:jc w:val="both"/>
        <w:rPr>
          <w:szCs w:val="28"/>
        </w:rPr>
      </w:pPr>
      <w:bookmarkStart w:id="21" w:name="_Toc420393880"/>
      <w:r w:rsidRPr="004F0CE9">
        <w:t xml:space="preserve">Содержание программы обслуживания и график движения по </w:t>
      </w:r>
      <w:r w:rsidR="00D81CC8">
        <w:t xml:space="preserve">туристическому </w:t>
      </w:r>
      <w:r w:rsidRPr="004F0CE9">
        <w:t>маршруту</w:t>
      </w:r>
      <w:bookmarkEnd w:id="21"/>
      <w:r w:rsidR="00D81CC8">
        <w:t xml:space="preserve"> в природный парк </w:t>
      </w:r>
      <w:r w:rsidR="00D81CC8">
        <w:rPr>
          <w:szCs w:val="28"/>
        </w:rPr>
        <w:t>«Оленьи ручьи».</w:t>
      </w:r>
    </w:p>
    <w:p w:rsidR="00056287" w:rsidRPr="00350BE6" w:rsidRDefault="00056287" w:rsidP="0018594B">
      <w:pPr>
        <w:pStyle w:val="a3"/>
        <w:spacing w:before="0"/>
        <w:ind w:firstLine="709"/>
        <w:jc w:val="both"/>
        <w:rPr>
          <w:szCs w:val="28"/>
        </w:rPr>
      </w:pPr>
      <w:r>
        <w:rPr>
          <w:szCs w:val="28"/>
        </w:rPr>
        <w:t>Маршрут: г.Челябинск</w:t>
      </w:r>
      <w:r w:rsidR="00D81CC8">
        <w:rPr>
          <w:szCs w:val="28"/>
        </w:rPr>
        <w:t xml:space="preserve"> </w:t>
      </w:r>
      <w:r w:rsidRPr="00C8572B">
        <w:rPr>
          <w:szCs w:val="28"/>
        </w:rPr>
        <w:t>−</w:t>
      </w:r>
      <w:r>
        <w:rPr>
          <w:szCs w:val="28"/>
        </w:rPr>
        <w:t xml:space="preserve"> природный парк «Оленьи ручьи»</w:t>
      </w:r>
      <w:r w:rsidR="00D81CC8">
        <w:rPr>
          <w:szCs w:val="28"/>
        </w:rPr>
        <w:t xml:space="preserve"> </w:t>
      </w:r>
      <w:r w:rsidRPr="00C8572B">
        <w:rPr>
          <w:szCs w:val="28"/>
        </w:rPr>
        <w:t>−</w:t>
      </w:r>
      <w:r w:rsidR="00D81CC8">
        <w:rPr>
          <w:szCs w:val="28"/>
        </w:rPr>
        <w:t xml:space="preserve"> </w:t>
      </w:r>
      <w:r w:rsidRPr="00350BE6">
        <w:rPr>
          <w:szCs w:val="28"/>
        </w:rPr>
        <w:t>г.Челябинск</w:t>
      </w:r>
      <w:r w:rsidR="00013C42">
        <w:rPr>
          <w:szCs w:val="28"/>
        </w:rPr>
        <w:t>.</w:t>
      </w:r>
    </w:p>
    <w:p w:rsidR="00056287" w:rsidRPr="00350BE6" w:rsidRDefault="00056287" w:rsidP="0018594B">
      <w:pPr>
        <w:ind w:firstLine="709"/>
        <w:jc w:val="both"/>
        <w:rPr>
          <w:szCs w:val="28"/>
        </w:rPr>
      </w:pPr>
      <w:r w:rsidRPr="00350BE6">
        <w:rPr>
          <w:szCs w:val="28"/>
        </w:rPr>
        <w:t>Программа экскурсии:</w:t>
      </w:r>
    </w:p>
    <w:p w:rsidR="00056287" w:rsidRPr="00350BE6" w:rsidRDefault="00056287" w:rsidP="001C2DB7">
      <w:pPr>
        <w:ind w:firstLine="709"/>
        <w:jc w:val="both"/>
        <w:rPr>
          <w:szCs w:val="28"/>
        </w:rPr>
      </w:pPr>
      <w:r w:rsidRPr="00350BE6">
        <w:rPr>
          <w:szCs w:val="28"/>
        </w:rPr>
        <w:t>1 день суббота</w:t>
      </w:r>
      <w:r w:rsidR="001C2DB7">
        <w:rPr>
          <w:szCs w:val="28"/>
        </w:rPr>
        <w:t>.</w:t>
      </w:r>
    </w:p>
    <w:p w:rsidR="00056287" w:rsidRPr="00350BE6" w:rsidRDefault="00056287" w:rsidP="001C2DB7">
      <w:pPr>
        <w:ind w:firstLine="709"/>
        <w:jc w:val="both"/>
        <w:rPr>
          <w:szCs w:val="28"/>
        </w:rPr>
      </w:pPr>
      <w:r w:rsidRPr="00350BE6">
        <w:rPr>
          <w:szCs w:val="28"/>
        </w:rPr>
        <w:t xml:space="preserve">7-00 выезд из Челябинска (переезд </w:t>
      </w:r>
      <w:smartTag w:uri="urn:schemas-microsoft-com:office:smarttags" w:element="metricconverter">
        <w:smartTagPr>
          <w:attr w:name="ProductID" w:val="330 км"/>
        </w:smartTagPr>
        <w:r w:rsidRPr="00350BE6">
          <w:rPr>
            <w:szCs w:val="28"/>
          </w:rPr>
          <w:t>330 км</w:t>
        </w:r>
      </w:smartTag>
      <w:r w:rsidRPr="00350BE6">
        <w:rPr>
          <w:szCs w:val="28"/>
        </w:rPr>
        <w:t xml:space="preserve"> через г.Екатеринбург).  </w:t>
      </w:r>
    </w:p>
    <w:p w:rsidR="00056287" w:rsidRPr="00350BE6" w:rsidRDefault="00056287" w:rsidP="001C2DB7">
      <w:pPr>
        <w:ind w:firstLine="709"/>
        <w:jc w:val="both"/>
        <w:rPr>
          <w:szCs w:val="28"/>
        </w:rPr>
      </w:pPr>
      <w:r w:rsidRPr="00350BE6">
        <w:rPr>
          <w:szCs w:val="28"/>
        </w:rPr>
        <w:t>Время в пути 5 часов</w:t>
      </w:r>
      <w:r w:rsidR="001C2DB7">
        <w:rPr>
          <w:szCs w:val="28"/>
        </w:rPr>
        <w:t>.</w:t>
      </w:r>
    </w:p>
    <w:p w:rsidR="00056287" w:rsidRPr="00350BE6" w:rsidRDefault="00056287" w:rsidP="001C2DB7">
      <w:pPr>
        <w:ind w:firstLine="709"/>
        <w:jc w:val="both"/>
        <w:rPr>
          <w:szCs w:val="28"/>
        </w:rPr>
      </w:pPr>
      <w:r w:rsidRPr="00350BE6">
        <w:rPr>
          <w:szCs w:val="28"/>
        </w:rPr>
        <w:t xml:space="preserve">12-00 </w:t>
      </w:r>
      <w:r w:rsidRPr="00C8572B">
        <w:rPr>
          <w:szCs w:val="28"/>
        </w:rPr>
        <w:t>−</w:t>
      </w:r>
      <w:r>
        <w:rPr>
          <w:szCs w:val="28"/>
        </w:rPr>
        <w:t xml:space="preserve"> </w:t>
      </w:r>
      <w:r w:rsidRPr="00350BE6">
        <w:rPr>
          <w:szCs w:val="28"/>
        </w:rPr>
        <w:t>приезд в природный парк «Оленьи ручьи»,расположение.</w:t>
      </w:r>
    </w:p>
    <w:p w:rsidR="00056287" w:rsidRPr="00350BE6" w:rsidRDefault="00056287" w:rsidP="001C2DB7">
      <w:pPr>
        <w:ind w:firstLine="709"/>
        <w:jc w:val="both"/>
        <w:rPr>
          <w:szCs w:val="28"/>
        </w:rPr>
      </w:pPr>
      <w:r w:rsidRPr="00350BE6">
        <w:rPr>
          <w:szCs w:val="28"/>
        </w:rPr>
        <w:t>12-00 - 18-30 – экскурсия</w:t>
      </w:r>
      <w:r>
        <w:rPr>
          <w:szCs w:val="28"/>
        </w:rPr>
        <w:t> по маршруту – тропа Бажукова </w:t>
      </w:r>
      <w:r w:rsidRPr="00C8572B">
        <w:rPr>
          <w:szCs w:val="28"/>
        </w:rPr>
        <w:t>−</w:t>
      </w:r>
      <w:r>
        <w:rPr>
          <w:szCs w:val="28"/>
        </w:rPr>
        <w:t xml:space="preserve"> </w:t>
      </w:r>
      <w:r w:rsidRPr="00350BE6">
        <w:rPr>
          <w:szCs w:val="28"/>
        </w:rPr>
        <w:t>скала с фигуркой «Ангела Надежды», Дыроватый Камень – подвесной мост (желающие могут воспользоваться «тарзанкой»), скала Писаница с изображениями древних людей, пещера Большой Провал (</w:t>
      </w:r>
      <w:smartTag w:uri="urn:schemas-microsoft-com:office:smarttags" w:element="metricconverter">
        <w:smartTagPr>
          <w:attr w:name="ProductID" w:val="50 м"/>
        </w:smartTagPr>
        <w:r w:rsidRPr="00350BE6">
          <w:rPr>
            <w:szCs w:val="28"/>
          </w:rPr>
          <w:t>50 м</w:t>
        </w:r>
      </w:smartTag>
      <w:r w:rsidRPr="00350BE6">
        <w:rPr>
          <w:szCs w:val="28"/>
        </w:rPr>
        <w:t xml:space="preserve">). Общая протяжённость маршрута около </w:t>
      </w:r>
      <w:smartTag w:uri="urn:schemas-microsoft-com:office:smarttags" w:element="metricconverter">
        <w:smartTagPr>
          <w:attr w:name="ProductID" w:val="17 км"/>
        </w:smartTagPr>
        <w:r w:rsidRPr="00350BE6">
          <w:rPr>
            <w:szCs w:val="28"/>
          </w:rPr>
          <w:t>17 км</w:t>
        </w:r>
      </w:smartTag>
      <w:r w:rsidRPr="00350BE6">
        <w:rPr>
          <w:szCs w:val="28"/>
        </w:rPr>
        <w:t>. Обед на маршруте (сухой паёк, чай)</w:t>
      </w:r>
      <w:r>
        <w:rPr>
          <w:szCs w:val="28"/>
        </w:rPr>
        <w:t>.</w:t>
      </w:r>
    </w:p>
    <w:p w:rsidR="00056287" w:rsidRPr="00350BE6" w:rsidRDefault="00056287" w:rsidP="001C2DB7">
      <w:pPr>
        <w:ind w:firstLine="709"/>
        <w:jc w:val="both"/>
        <w:rPr>
          <w:szCs w:val="28"/>
        </w:rPr>
      </w:pPr>
      <w:r w:rsidRPr="00350BE6">
        <w:rPr>
          <w:szCs w:val="28"/>
        </w:rPr>
        <w:t>19-00 – ужин</w:t>
      </w:r>
      <w:r w:rsidR="00013C42">
        <w:rPr>
          <w:szCs w:val="28"/>
        </w:rPr>
        <w:t>.</w:t>
      </w:r>
      <w:r w:rsidRPr="00350BE6">
        <w:rPr>
          <w:szCs w:val="28"/>
        </w:rPr>
        <w:t xml:space="preserve"> </w:t>
      </w:r>
    </w:p>
    <w:p w:rsidR="00056287" w:rsidRPr="00350BE6" w:rsidRDefault="00056287" w:rsidP="001C2DB7">
      <w:pPr>
        <w:ind w:firstLine="709"/>
        <w:jc w:val="both"/>
        <w:rPr>
          <w:szCs w:val="28"/>
        </w:rPr>
      </w:pPr>
      <w:r w:rsidRPr="00350BE6">
        <w:rPr>
          <w:szCs w:val="28"/>
        </w:rPr>
        <w:t>Вечером русская баня с пихтовым веничком.</w:t>
      </w:r>
    </w:p>
    <w:p w:rsidR="00056287" w:rsidRPr="00350BE6" w:rsidRDefault="00056287" w:rsidP="001C2DB7">
      <w:pPr>
        <w:ind w:firstLine="709"/>
        <w:jc w:val="both"/>
        <w:rPr>
          <w:szCs w:val="28"/>
        </w:rPr>
      </w:pPr>
      <w:r w:rsidRPr="00350BE6">
        <w:rPr>
          <w:bCs/>
          <w:szCs w:val="28"/>
        </w:rPr>
        <w:t>2 день воскресенье</w:t>
      </w:r>
      <w:r w:rsidR="001C2DB7">
        <w:rPr>
          <w:bCs/>
          <w:szCs w:val="28"/>
        </w:rPr>
        <w:t>.</w:t>
      </w:r>
    </w:p>
    <w:p w:rsidR="00056287" w:rsidRPr="00350BE6" w:rsidRDefault="00056287" w:rsidP="001C2DB7">
      <w:pPr>
        <w:ind w:firstLine="709"/>
        <w:jc w:val="both"/>
        <w:rPr>
          <w:szCs w:val="28"/>
        </w:rPr>
      </w:pPr>
      <w:r>
        <w:rPr>
          <w:szCs w:val="28"/>
        </w:rPr>
        <w:t xml:space="preserve">9-00 </w:t>
      </w:r>
      <w:r w:rsidRPr="00C8572B">
        <w:rPr>
          <w:szCs w:val="28"/>
        </w:rPr>
        <w:t>−</w:t>
      </w:r>
      <w:r w:rsidRPr="00350BE6">
        <w:rPr>
          <w:szCs w:val="28"/>
        </w:rPr>
        <w:t xml:space="preserve"> завтрак (горячее второе, бутерброды, чай, кофе)</w:t>
      </w:r>
      <w:r w:rsidR="001C2DB7">
        <w:rPr>
          <w:szCs w:val="28"/>
        </w:rPr>
        <w:t>.</w:t>
      </w:r>
    </w:p>
    <w:p w:rsidR="00056287" w:rsidRPr="00350BE6" w:rsidRDefault="00056287" w:rsidP="001C2DB7">
      <w:pPr>
        <w:ind w:firstLine="709"/>
        <w:jc w:val="both"/>
        <w:rPr>
          <w:szCs w:val="28"/>
        </w:rPr>
      </w:pPr>
      <w:r w:rsidRPr="00350BE6">
        <w:rPr>
          <w:szCs w:val="28"/>
        </w:rPr>
        <w:t>10-30 – 16-00 – сплав по реке Серга до д. Аракаево. Обед на маршруте (сухой паёк, чай).</w:t>
      </w:r>
    </w:p>
    <w:p w:rsidR="00056287" w:rsidRPr="00350BE6" w:rsidRDefault="00056287" w:rsidP="001C2DB7">
      <w:pPr>
        <w:ind w:firstLine="709"/>
        <w:jc w:val="both"/>
        <w:rPr>
          <w:szCs w:val="28"/>
        </w:rPr>
      </w:pPr>
      <w:r w:rsidRPr="00350BE6">
        <w:rPr>
          <w:szCs w:val="28"/>
        </w:rPr>
        <w:t>16-30 – ужин (настоящий плов, салат, чай, кофе)</w:t>
      </w:r>
      <w:r w:rsidR="001C2DB7">
        <w:rPr>
          <w:szCs w:val="28"/>
        </w:rPr>
        <w:t>.</w:t>
      </w:r>
    </w:p>
    <w:p w:rsidR="00056287" w:rsidRPr="00350BE6" w:rsidRDefault="00056287" w:rsidP="001C2DB7">
      <w:pPr>
        <w:ind w:firstLine="709"/>
        <w:jc w:val="both"/>
        <w:rPr>
          <w:szCs w:val="28"/>
        </w:rPr>
      </w:pPr>
      <w:r w:rsidRPr="00350BE6">
        <w:rPr>
          <w:szCs w:val="28"/>
        </w:rPr>
        <w:t xml:space="preserve">17-00 – отправление в Екатеринбург. </w:t>
      </w:r>
    </w:p>
    <w:p w:rsidR="00056287" w:rsidRPr="00350BE6" w:rsidRDefault="00056287" w:rsidP="001C2DB7">
      <w:pPr>
        <w:ind w:firstLine="709"/>
        <w:jc w:val="both"/>
        <w:rPr>
          <w:szCs w:val="28"/>
        </w:rPr>
      </w:pPr>
      <w:r w:rsidRPr="00350BE6">
        <w:rPr>
          <w:szCs w:val="28"/>
        </w:rPr>
        <w:t>22-00 – прибытие в город.</w:t>
      </w:r>
    </w:p>
    <w:p w:rsidR="00056287" w:rsidRPr="005C3211" w:rsidRDefault="00056287" w:rsidP="001C2DB7">
      <w:pPr>
        <w:ind w:firstLine="709"/>
        <w:jc w:val="both"/>
        <w:rPr>
          <w:color w:val="000000"/>
          <w:szCs w:val="28"/>
        </w:rPr>
      </w:pPr>
      <w:r w:rsidRPr="00162F2F">
        <w:rPr>
          <w:bCs/>
          <w:color w:val="000000"/>
          <w:szCs w:val="28"/>
        </w:rPr>
        <w:t>Дата и время</w:t>
      </w:r>
      <w:r w:rsidRPr="005C3211">
        <w:rPr>
          <w:b/>
          <w:bCs/>
          <w:color w:val="000000"/>
          <w:szCs w:val="28"/>
        </w:rPr>
        <w:t>:</w:t>
      </w:r>
      <w:r w:rsidRPr="005C3211">
        <w:rPr>
          <w:color w:val="000000"/>
          <w:szCs w:val="28"/>
        </w:rPr>
        <w:t xml:space="preserve"> рекомендуется посещать парк в период с июля по март</w:t>
      </w:r>
      <w:r>
        <w:rPr>
          <w:color w:val="000000"/>
          <w:szCs w:val="28"/>
        </w:rPr>
        <w:t>.</w:t>
      </w:r>
    </w:p>
    <w:p w:rsidR="00056287" w:rsidRPr="005C3211" w:rsidRDefault="00056287" w:rsidP="001C2DB7">
      <w:pPr>
        <w:ind w:firstLine="709"/>
        <w:jc w:val="both"/>
        <w:rPr>
          <w:color w:val="000000"/>
          <w:szCs w:val="28"/>
        </w:rPr>
      </w:pPr>
      <w:r w:rsidRPr="00162F2F">
        <w:rPr>
          <w:bCs/>
          <w:color w:val="000000"/>
          <w:szCs w:val="28"/>
        </w:rPr>
        <w:t>Транспорт:</w:t>
      </w:r>
      <w:r w:rsidR="00013C42">
        <w:rPr>
          <w:bCs/>
          <w:color w:val="000000"/>
          <w:szCs w:val="28"/>
        </w:rPr>
        <w:t xml:space="preserve"> </w:t>
      </w:r>
      <w:r w:rsidRPr="005C3211">
        <w:rPr>
          <w:color w:val="000000"/>
          <w:szCs w:val="28"/>
        </w:rPr>
        <w:t>в зависимости от размера группы (по согласованию)</w:t>
      </w:r>
      <w:r>
        <w:rPr>
          <w:color w:val="000000"/>
          <w:szCs w:val="28"/>
        </w:rPr>
        <w:t>.</w:t>
      </w:r>
    </w:p>
    <w:p w:rsidR="00056287" w:rsidRDefault="00056287" w:rsidP="001C2DB7">
      <w:pPr>
        <w:ind w:firstLine="709"/>
        <w:jc w:val="both"/>
        <w:rPr>
          <w:color w:val="000000"/>
          <w:szCs w:val="28"/>
        </w:rPr>
      </w:pPr>
      <w:r w:rsidRPr="00162F2F">
        <w:rPr>
          <w:bCs/>
          <w:color w:val="000000"/>
          <w:szCs w:val="28"/>
        </w:rPr>
        <w:t>Питание:</w:t>
      </w:r>
      <w:r w:rsidRPr="005C3211">
        <w:rPr>
          <w:b/>
          <w:bCs/>
          <w:color w:val="000000"/>
          <w:szCs w:val="28"/>
        </w:rPr>
        <w:t> </w:t>
      </w:r>
      <w:r w:rsidRPr="005C3211">
        <w:rPr>
          <w:color w:val="000000"/>
          <w:szCs w:val="28"/>
        </w:rPr>
        <w:t>завтрак в кафе немецкой кухни при природном памятнике «Оленьи ручь</w:t>
      </w:r>
      <w:r>
        <w:rPr>
          <w:color w:val="000000"/>
          <w:szCs w:val="28"/>
        </w:rPr>
        <w:t>и</w:t>
      </w:r>
      <w:r w:rsidRPr="005C3211">
        <w:rPr>
          <w:color w:val="000000"/>
          <w:szCs w:val="28"/>
        </w:rPr>
        <w:t>», организа</w:t>
      </w:r>
      <w:r>
        <w:rPr>
          <w:color w:val="000000"/>
          <w:szCs w:val="28"/>
        </w:rPr>
        <w:t>ция пикника</w:t>
      </w:r>
      <w:r w:rsidRPr="00C8572B">
        <w:rPr>
          <w:color w:val="000000"/>
          <w:szCs w:val="28"/>
        </w:rPr>
        <w:t>−</w:t>
      </w:r>
      <w:r>
        <w:rPr>
          <w:color w:val="000000"/>
          <w:szCs w:val="28"/>
        </w:rPr>
        <w:t>привала на маршруте.</w:t>
      </w:r>
    </w:p>
    <w:p w:rsidR="009528D6" w:rsidRPr="000169E2" w:rsidRDefault="009528D6" w:rsidP="001C2DB7">
      <w:pPr>
        <w:ind w:firstLine="709"/>
        <w:jc w:val="both"/>
        <w:rPr>
          <w:color w:val="000000"/>
          <w:szCs w:val="28"/>
        </w:rPr>
      </w:pPr>
      <w:r w:rsidRPr="000169E2">
        <w:rPr>
          <w:color w:val="000000"/>
          <w:szCs w:val="28"/>
        </w:rPr>
        <w:t xml:space="preserve">Тур представляет собой </w:t>
      </w:r>
      <w:r>
        <w:rPr>
          <w:color w:val="000000"/>
          <w:szCs w:val="28"/>
        </w:rPr>
        <w:t>двухдневный</w:t>
      </w:r>
      <w:r w:rsidRPr="000169E2">
        <w:rPr>
          <w:color w:val="000000"/>
          <w:szCs w:val="28"/>
        </w:rPr>
        <w:t xml:space="preserve"> поход с инструктором по национальному природному парку «Оленьи ручьи» и знакомит с уникальной природой южной части </w:t>
      </w:r>
      <w:r>
        <w:rPr>
          <w:color w:val="000000"/>
          <w:szCs w:val="28"/>
        </w:rPr>
        <w:t>Челябинск</w:t>
      </w:r>
      <w:r w:rsidRPr="000169E2">
        <w:rPr>
          <w:color w:val="000000"/>
          <w:szCs w:val="28"/>
        </w:rPr>
        <w:t>ой области.</w:t>
      </w:r>
    </w:p>
    <w:p w:rsidR="009528D6" w:rsidRPr="000169E2" w:rsidRDefault="009528D6" w:rsidP="001C2DB7">
      <w:pPr>
        <w:ind w:firstLine="709"/>
        <w:jc w:val="both"/>
        <w:rPr>
          <w:color w:val="000000"/>
          <w:szCs w:val="28"/>
        </w:rPr>
      </w:pPr>
      <w:r w:rsidRPr="00E43B64">
        <w:rPr>
          <w:bCs/>
          <w:color w:val="000000"/>
          <w:szCs w:val="28"/>
        </w:rPr>
        <w:t>Особенности маршрута:</w:t>
      </w:r>
      <w:r w:rsidRPr="000169E2">
        <w:rPr>
          <w:color w:val="000000"/>
          <w:szCs w:val="28"/>
        </w:rPr>
        <w:t xml:space="preserve"> Тропы проложены по территории парка таким образом, чтобы сохранить окружающую природу в неизменном виде и охватить основные достопримечательности, сделав экскурсию приятной и безопасной. На большей части они оборудованы насыпным покрытием, мостиками и лестницами. </w:t>
      </w:r>
    </w:p>
    <w:p w:rsidR="00C17A0E" w:rsidRDefault="009528D6" w:rsidP="001C2DB7">
      <w:pPr>
        <w:ind w:firstLine="709"/>
        <w:jc w:val="both"/>
      </w:pPr>
      <w:r w:rsidRPr="000169E2">
        <w:rPr>
          <w:color w:val="000000"/>
          <w:szCs w:val="28"/>
        </w:rPr>
        <w:t xml:space="preserve">Протяжённость маршрутов от 6 до </w:t>
      </w:r>
      <w:smartTag w:uri="urn:schemas-microsoft-com:office:smarttags" w:element="metricconverter">
        <w:smartTagPr>
          <w:attr w:name="ProductID" w:val="15 км"/>
        </w:smartTagPr>
        <w:r w:rsidRPr="000169E2">
          <w:rPr>
            <w:color w:val="000000"/>
            <w:szCs w:val="28"/>
          </w:rPr>
          <w:t>15 км</w:t>
        </w:r>
      </w:smartTag>
      <w:r w:rsidRPr="000169E2">
        <w:rPr>
          <w:color w:val="000000"/>
          <w:szCs w:val="28"/>
        </w:rPr>
        <w:t xml:space="preserve">, есть крутые спуски и подъёмы, перепад высот на маршруте до </w:t>
      </w:r>
      <w:smartTag w:uri="urn:schemas-microsoft-com:office:smarttags" w:element="metricconverter">
        <w:smartTagPr>
          <w:attr w:name="ProductID" w:val="100 метров"/>
        </w:smartTagPr>
        <w:r w:rsidRPr="000169E2">
          <w:rPr>
            <w:color w:val="000000"/>
            <w:szCs w:val="28"/>
          </w:rPr>
          <w:t>100 метров</w:t>
        </w:r>
      </w:smartTag>
      <w:r w:rsidRPr="000169E2">
        <w:rPr>
          <w:color w:val="000000"/>
          <w:szCs w:val="28"/>
        </w:rPr>
        <w:t>. На некоторых маршрутах необходимо переправляться через реку вброд (в теплое время года). Часть маршрута проходит вдоль края обрыва высотой свыше 10 м</w:t>
      </w:r>
      <w:r>
        <w:rPr>
          <w:color w:val="000000"/>
          <w:szCs w:val="28"/>
        </w:rPr>
        <w:t>.</w:t>
      </w:r>
      <w:r w:rsidR="00C17A0E">
        <w:rPr>
          <w:color w:val="000000"/>
          <w:szCs w:val="28"/>
        </w:rPr>
        <w:t xml:space="preserve"> </w:t>
      </w:r>
      <w:r w:rsidR="00C17A0E">
        <w:t>Разработка технологических документов по маршруту представлена в приложении В.</w:t>
      </w:r>
    </w:p>
    <w:p w:rsidR="009528D6" w:rsidRPr="000169E2" w:rsidRDefault="009528D6" w:rsidP="001C2DB7">
      <w:pPr>
        <w:ind w:firstLine="708"/>
        <w:jc w:val="both"/>
      </w:pPr>
      <w:r w:rsidRPr="000169E2">
        <w:t xml:space="preserve">Целевой сегмент </w:t>
      </w:r>
      <w:r w:rsidRPr="00BA3267">
        <w:t>−</w:t>
      </w:r>
      <w:r w:rsidRPr="000169E2">
        <w:t xml:space="preserve"> семьи с деть</w:t>
      </w:r>
      <w:r>
        <w:t>ми,  молодые люди в возрасте 15</w:t>
      </w:r>
      <w:r w:rsidRPr="00573146">
        <w:t>–</w:t>
      </w:r>
      <w:r w:rsidRPr="000169E2">
        <w:t>25 лет.</w:t>
      </w:r>
    </w:p>
    <w:p w:rsidR="009528D6" w:rsidRPr="000169E2" w:rsidRDefault="009528D6" w:rsidP="001C2DB7">
      <w:pPr>
        <w:ind w:firstLine="709"/>
        <w:jc w:val="both"/>
      </w:pPr>
      <w:r w:rsidRPr="000169E2">
        <w:t>Разрабатываемый продукт позволит данной категории оздоровить организм в результате пребывания на природе в местах удаленных от крупных городов.</w:t>
      </w:r>
    </w:p>
    <w:p w:rsidR="009528D6" w:rsidRPr="000169E2" w:rsidRDefault="009528D6" w:rsidP="001C2DB7">
      <w:pPr>
        <w:ind w:firstLine="709"/>
        <w:jc w:val="both"/>
      </w:pPr>
      <w:r w:rsidRPr="000169E2">
        <w:t>Кроме того, разрабатываемый продукт доступен с финансовой и транспортной точек зрения, так как маршрут проложен в пределах Уральского региона</w:t>
      </w:r>
      <w:r>
        <w:t xml:space="preserve"> (таб. 2)</w:t>
      </w:r>
      <w:r w:rsidRPr="000169E2">
        <w:t xml:space="preserve">. </w:t>
      </w:r>
    </w:p>
    <w:p w:rsidR="009528D6" w:rsidRPr="000169E2" w:rsidRDefault="009528D6" w:rsidP="001C2DB7">
      <w:pPr>
        <w:ind w:firstLine="709"/>
        <w:jc w:val="both"/>
      </w:pPr>
      <w:r w:rsidRPr="000169E2">
        <w:t>Территориальные границы целевого рынка ограничены пределами Уральского региона.</w:t>
      </w:r>
    </w:p>
    <w:p w:rsidR="009528D6" w:rsidRPr="000169E2" w:rsidRDefault="009528D6" w:rsidP="001C2DB7">
      <w:pPr>
        <w:ind w:firstLine="709"/>
        <w:jc w:val="both"/>
      </w:pPr>
      <w:r w:rsidRPr="000169E2">
        <w:t xml:space="preserve">Группой потребителей являются семьи с детьми,  молодые люди в возрасте 15-25 лет., проживающие в городах </w:t>
      </w:r>
      <w:r>
        <w:t>Челябинск</w:t>
      </w:r>
      <w:r w:rsidRPr="000169E2">
        <w:t>ой</w:t>
      </w:r>
      <w:r>
        <w:t xml:space="preserve"> и Челябинской</w:t>
      </w:r>
      <w:r w:rsidRPr="000169E2">
        <w:t xml:space="preserve"> области с градообразующими предприятиями тяжелой промышленности, загрязняющими атмосферу большим количеством выбросов.</w:t>
      </w:r>
    </w:p>
    <w:p w:rsidR="009528D6" w:rsidRDefault="009528D6" w:rsidP="001C2DB7">
      <w:pPr>
        <w:ind w:firstLine="709"/>
        <w:jc w:val="both"/>
      </w:pPr>
      <w:r w:rsidRPr="000169E2">
        <w:t>Степень заинтересованности в предлагаемых туристских продуктах очень высокая в связи с низкой стоимостью путевки, организацией отдыха детей и необходимостью их оздоровления.</w:t>
      </w:r>
    </w:p>
    <w:p w:rsidR="0018594B" w:rsidRDefault="009528D6" w:rsidP="001C2DB7">
      <w:pPr>
        <w:jc w:val="both"/>
        <w:rPr>
          <w:color w:val="000000"/>
          <w:szCs w:val="28"/>
        </w:rPr>
      </w:pPr>
      <w:r>
        <w:rPr>
          <w:color w:val="000000"/>
          <w:szCs w:val="28"/>
        </w:rPr>
        <w:t xml:space="preserve">Таблица </w:t>
      </w:r>
      <w:r w:rsidR="0018594B">
        <w:rPr>
          <w:color w:val="000000"/>
          <w:szCs w:val="28"/>
        </w:rPr>
        <w:t>3.2</w:t>
      </w:r>
    </w:p>
    <w:p w:rsidR="009528D6" w:rsidRPr="0018594B" w:rsidRDefault="009528D6" w:rsidP="001C2DB7">
      <w:pPr>
        <w:jc w:val="both"/>
        <w:rPr>
          <w:color w:val="000000"/>
          <w:szCs w:val="28"/>
        </w:rPr>
      </w:pPr>
      <w:r>
        <w:rPr>
          <w:color w:val="000000"/>
          <w:szCs w:val="28"/>
        </w:rPr>
        <w:t>Расчет стоимости тура</w:t>
      </w:r>
      <w:r w:rsidR="00D81CC8">
        <w:rPr>
          <w:color w:val="000000"/>
          <w:szCs w:val="28"/>
        </w:rPr>
        <w:t xml:space="preserve"> в парк «Оленьи ручьи»</w:t>
      </w:r>
      <w:r>
        <w:rPr>
          <w:color w:val="000000"/>
          <w:szCs w:val="28"/>
        </w:rPr>
        <w:t xml:space="preserve"> из </w:t>
      </w:r>
      <w:r w:rsidRPr="00350BE6">
        <w:rPr>
          <w:color w:val="000000"/>
          <w:szCs w:val="28"/>
        </w:rPr>
        <w:t>г.</w:t>
      </w:r>
      <w:r>
        <w:rPr>
          <w:color w:val="000000"/>
          <w:szCs w:val="28"/>
        </w:rPr>
        <w:t xml:space="preserve">  </w:t>
      </w:r>
      <w:r w:rsidRPr="00350BE6">
        <w:rPr>
          <w:color w:val="000000"/>
          <w:szCs w:val="28"/>
        </w:rPr>
        <w:t>Челябинска</w:t>
      </w:r>
      <w:r w:rsidR="001C2DB7">
        <w:rPr>
          <w:color w:val="000000"/>
          <w:szCs w:val="28"/>
        </w:rPr>
        <w:t>.</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0"/>
        <w:gridCol w:w="2054"/>
        <w:gridCol w:w="1879"/>
        <w:gridCol w:w="1788"/>
        <w:gridCol w:w="1275"/>
      </w:tblGrid>
      <w:tr w:rsidR="009528D6" w:rsidRPr="0018594B" w:rsidTr="0018594B">
        <w:trPr>
          <w:trHeight w:val="962"/>
        </w:trPr>
        <w:tc>
          <w:tcPr>
            <w:tcW w:w="2360" w:type="dxa"/>
          </w:tcPr>
          <w:p w:rsidR="009528D6" w:rsidRPr="0018594B" w:rsidRDefault="009528D6" w:rsidP="0018594B">
            <w:pPr>
              <w:spacing w:line="240" w:lineRule="auto"/>
              <w:jc w:val="both"/>
              <w:rPr>
                <w:sz w:val="24"/>
                <w:szCs w:val="24"/>
              </w:rPr>
            </w:pPr>
            <w:r w:rsidRPr="0018594B">
              <w:rPr>
                <w:sz w:val="24"/>
                <w:szCs w:val="24"/>
              </w:rPr>
              <w:t>Наименование</w:t>
            </w:r>
          </w:p>
        </w:tc>
        <w:tc>
          <w:tcPr>
            <w:tcW w:w="2054" w:type="dxa"/>
          </w:tcPr>
          <w:p w:rsidR="009528D6" w:rsidRPr="0018594B" w:rsidRDefault="009528D6" w:rsidP="0018594B">
            <w:pPr>
              <w:spacing w:line="240" w:lineRule="auto"/>
              <w:jc w:val="both"/>
              <w:rPr>
                <w:sz w:val="24"/>
                <w:szCs w:val="24"/>
              </w:rPr>
            </w:pPr>
            <w:r w:rsidRPr="0018594B">
              <w:rPr>
                <w:sz w:val="24"/>
                <w:szCs w:val="24"/>
              </w:rPr>
              <w:t>Стоимость (руб.)</w:t>
            </w:r>
          </w:p>
        </w:tc>
        <w:tc>
          <w:tcPr>
            <w:tcW w:w="1879" w:type="dxa"/>
          </w:tcPr>
          <w:p w:rsidR="009528D6" w:rsidRPr="0018594B" w:rsidRDefault="009528D6" w:rsidP="0018594B">
            <w:pPr>
              <w:spacing w:line="240" w:lineRule="auto"/>
              <w:jc w:val="both"/>
              <w:rPr>
                <w:sz w:val="24"/>
                <w:szCs w:val="24"/>
              </w:rPr>
            </w:pPr>
            <w:r w:rsidRPr="0018594B">
              <w:rPr>
                <w:sz w:val="24"/>
                <w:szCs w:val="24"/>
              </w:rPr>
              <w:t>1 человек</w:t>
            </w:r>
          </w:p>
        </w:tc>
        <w:tc>
          <w:tcPr>
            <w:tcW w:w="1788" w:type="dxa"/>
          </w:tcPr>
          <w:p w:rsidR="009528D6" w:rsidRPr="0018594B" w:rsidRDefault="009528D6" w:rsidP="0018594B">
            <w:pPr>
              <w:spacing w:line="240" w:lineRule="auto"/>
              <w:jc w:val="both"/>
              <w:rPr>
                <w:sz w:val="24"/>
                <w:szCs w:val="24"/>
              </w:rPr>
            </w:pPr>
            <w:r w:rsidRPr="0018594B">
              <w:rPr>
                <w:sz w:val="24"/>
                <w:szCs w:val="24"/>
              </w:rPr>
              <w:t xml:space="preserve"> 1 ребенок</w:t>
            </w:r>
          </w:p>
        </w:tc>
        <w:tc>
          <w:tcPr>
            <w:tcW w:w="1275" w:type="dxa"/>
          </w:tcPr>
          <w:p w:rsidR="009528D6" w:rsidRPr="0018594B" w:rsidRDefault="009528D6" w:rsidP="0018594B">
            <w:pPr>
              <w:spacing w:line="240" w:lineRule="auto"/>
              <w:jc w:val="both"/>
              <w:rPr>
                <w:sz w:val="24"/>
                <w:szCs w:val="24"/>
              </w:rPr>
            </w:pPr>
            <w:r w:rsidRPr="0018594B">
              <w:rPr>
                <w:sz w:val="24"/>
                <w:szCs w:val="24"/>
              </w:rPr>
              <w:t>10 человек</w:t>
            </w:r>
          </w:p>
          <w:p w:rsidR="009528D6" w:rsidRPr="0018594B" w:rsidRDefault="009528D6" w:rsidP="0018594B">
            <w:pPr>
              <w:spacing w:line="240" w:lineRule="auto"/>
              <w:jc w:val="both"/>
              <w:rPr>
                <w:sz w:val="24"/>
                <w:szCs w:val="24"/>
              </w:rPr>
            </w:pPr>
            <w:r w:rsidRPr="0018594B">
              <w:rPr>
                <w:sz w:val="24"/>
                <w:szCs w:val="24"/>
              </w:rPr>
              <w:t>(8 взросл.</w:t>
            </w:r>
          </w:p>
          <w:p w:rsidR="009528D6" w:rsidRPr="0018594B" w:rsidRDefault="009528D6" w:rsidP="0018594B">
            <w:pPr>
              <w:spacing w:line="240" w:lineRule="auto"/>
              <w:jc w:val="both"/>
              <w:rPr>
                <w:i/>
                <w:sz w:val="24"/>
                <w:szCs w:val="24"/>
              </w:rPr>
            </w:pPr>
            <w:r w:rsidRPr="0018594B">
              <w:rPr>
                <w:sz w:val="24"/>
                <w:szCs w:val="24"/>
              </w:rPr>
              <w:t>2ребенка)</w:t>
            </w:r>
          </w:p>
        </w:tc>
      </w:tr>
      <w:tr w:rsidR="009528D6" w:rsidRPr="0018594B" w:rsidTr="0018594B">
        <w:trPr>
          <w:trHeight w:val="977"/>
        </w:trPr>
        <w:tc>
          <w:tcPr>
            <w:tcW w:w="2360" w:type="dxa"/>
          </w:tcPr>
          <w:p w:rsidR="009528D6" w:rsidRPr="0018594B" w:rsidRDefault="009528D6" w:rsidP="0018594B">
            <w:pPr>
              <w:spacing w:line="240" w:lineRule="auto"/>
              <w:jc w:val="both"/>
              <w:rPr>
                <w:sz w:val="24"/>
                <w:szCs w:val="24"/>
              </w:rPr>
            </w:pPr>
            <w:r w:rsidRPr="0018594B">
              <w:rPr>
                <w:sz w:val="24"/>
                <w:szCs w:val="24"/>
              </w:rPr>
              <w:t>Проживание (завтрак)</w:t>
            </w:r>
          </w:p>
        </w:tc>
        <w:tc>
          <w:tcPr>
            <w:tcW w:w="2054" w:type="dxa"/>
          </w:tcPr>
          <w:p w:rsidR="009528D6" w:rsidRPr="0018594B" w:rsidRDefault="009528D6" w:rsidP="0018594B">
            <w:pPr>
              <w:spacing w:line="240" w:lineRule="auto"/>
              <w:jc w:val="both"/>
              <w:rPr>
                <w:sz w:val="24"/>
                <w:szCs w:val="24"/>
              </w:rPr>
            </w:pPr>
            <w:r w:rsidRPr="0018594B">
              <w:rPr>
                <w:sz w:val="24"/>
                <w:szCs w:val="24"/>
              </w:rPr>
              <w:t>300 руб./сутки</w:t>
            </w:r>
          </w:p>
        </w:tc>
        <w:tc>
          <w:tcPr>
            <w:tcW w:w="1879" w:type="dxa"/>
          </w:tcPr>
          <w:p w:rsidR="009528D6" w:rsidRPr="0018594B" w:rsidRDefault="009528D6" w:rsidP="0018594B">
            <w:pPr>
              <w:spacing w:line="240" w:lineRule="auto"/>
              <w:jc w:val="both"/>
              <w:rPr>
                <w:sz w:val="24"/>
                <w:szCs w:val="24"/>
              </w:rPr>
            </w:pPr>
            <w:r w:rsidRPr="0018594B">
              <w:rPr>
                <w:sz w:val="24"/>
                <w:szCs w:val="24"/>
              </w:rPr>
              <w:t>300руб./сутки</w:t>
            </w:r>
          </w:p>
        </w:tc>
        <w:tc>
          <w:tcPr>
            <w:tcW w:w="1788" w:type="dxa"/>
          </w:tcPr>
          <w:p w:rsidR="009528D6" w:rsidRPr="0018594B" w:rsidRDefault="009528D6" w:rsidP="0018594B">
            <w:pPr>
              <w:spacing w:line="240" w:lineRule="auto"/>
              <w:jc w:val="both"/>
              <w:rPr>
                <w:sz w:val="24"/>
                <w:szCs w:val="24"/>
              </w:rPr>
            </w:pPr>
            <w:r w:rsidRPr="0018594B">
              <w:rPr>
                <w:sz w:val="24"/>
                <w:szCs w:val="24"/>
              </w:rPr>
              <w:t>300-50%=150руб./сут.</w:t>
            </w:r>
          </w:p>
        </w:tc>
        <w:tc>
          <w:tcPr>
            <w:tcW w:w="1275" w:type="dxa"/>
          </w:tcPr>
          <w:p w:rsidR="009528D6" w:rsidRPr="0018594B" w:rsidRDefault="009528D6" w:rsidP="0018594B">
            <w:pPr>
              <w:spacing w:line="240" w:lineRule="auto"/>
              <w:jc w:val="both"/>
              <w:rPr>
                <w:sz w:val="24"/>
                <w:szCs w:val="24"/>
              </w:rPr>
            </w:pPr>
            <w:r w:rsidRPr="0018594B">
              <w:rPr>
                <w:sz w:val="24"/>
                <w:szCs w:val="24"/>
              </w:rPr>
              <w:t>2550</w:t>
            </w:r>
          </w:p>
        </w:tc>
      </w:tr>
      <w:tr w:rsidR="009528D6" w:rsidRPr="0018594B" w:rsidTr="0018594B">
        <w:trPr>
          <w:trHeight w:val="481"/>
        </w:trPr>
        <w:tc>
          <w:tcPr>
            <w:tcW w:w="2360" w:type="dxa"/>
          </w:tcPr>
          <w:p w:rsidR="009528D6" w:rsidRPr="0018594B" w:rsidRDefault="009528D6" w:rsidP="0018594B">
            <w:pPr>
              <w:spacing w:line="240" w:lineRule="auto"/>
              <w:jc w:val="both"/>
              <w:rPr>
                <w:sz w:val="24"/>
                <w:szCs w:val="24"/>
              </w:rPr>
            </w:pPr>
            <w:r w:rsidRPr="0018594B">
              <w:rPr>
                <w:sz w:val="24"/>
                <w:szCs w:val="24"/>
              </w:rPr>
              <w:t>Трансфер</w:t>
            </w:r>
          </w:p>
        </w:tc>
        <w:tc>
          <w:tcPr>
            <w:tcW w:w="2054" w:type="dxa"/>
          </w:tcPr>
          <w:p w:rsidR="009528D6" w:rsidRPr="0018594B" w:rsidRDefault="009528D6" w:rsidP="0018594B">
            <w:pPr>
              <w:spacing w:line="240" w:lineRule="auto"/>
              <w:jc w:val="both"/>
              <w:rPr>
                <w:sz w:val="24"/>
                <w:szCs w:val="24"/>
              </w:rPr>
            </w:pPr>
            <w:r w:rsidRPr="0018594B">
              <w:rPr>
                <w:sz w:val="24"/>
                <w:szCs w:val="24"/>
              </w:rPr>
              <w:t>330*2*15=9900</w:t>
            </w:r>
          </w:p>
        </w:tc>
        <w:tc>
          <w:tcPr>
            <w:tcW w:w="1879" w:type="dxa"/>
          </w:tcPr>
          <w:p w:rsidR="009528D6" w:rsidRPr="0018594B" w:rsidRDefault="009528D6" w:rsidP="0018594B">
            <w:pPr>
              <w:spacing w:line="240" w:lineRule="auto"/>
              <w:jc w:val="both"/>
              <w:rPr>
                <w:sz w:val="24"/>
                <w:szCs w:val="24"/>
              </w:rPr>
            </w:pPr>
            <w:r w:rsidRPr="0018594B">
              <w:rPr>
                <w:sz w:val="24"/>
                <w:szCs w:val="24"/>
              </w:rPr>
              <w:t>990</w:t>
            </w:r>
          </w:p>
        </w:tc>
        <w:tc>
          <w:tcPr>
            <w:tcW w:w="1788" w:type="dxa"/>
          </w:tcPr>
          <w:p w:rsidR="009528D6" w:rsidRPr="0018594B" w:rsidRDefault="009528D6" w:rsidP="0018594B">
            <w:pPr>
              <w:spacing w:line="240" w:lineRule="auto"/>
              <w:jc w:val="both"/>
              <w:rPr>
                <w:sz w:val="24"/>
                <w:szCs w:val="24"/>
              </w:rPr>
            </w:pPr>
            <w:r w:rsidRPr="0018594B">
              <w:rPr>
                <w:sz w:val="24"/>
                <w:szCs w:val="24"/>
              </w:rPr>
              <w:t>495</w:t>
            </w:r>
          </w:p>
        </w:tc>
        <w:tc>
          <w:tcPr>
            <w:tcW w:w="1275" w:type="dxa"/>
          </w:tcPr>
          <w:p w:rsidR="009528D6" w:rsidRPr="0018594B" w:rsidRDefault="009528D6" w:rsidP="0018594B">
            <w:pPr>
              <w:spacing w:line="240" w:lineRule="auto"/>
              <w:jc w:val="both"/>
              <w:rPr>
                <w:sz w:val="24"/>
                <w:szCs w:val="24"/>
              </w:rPr>
            </w:pPr>
            <w:r w:rsidRPr="0018594B">
              <w:rPr>
                <w:sz w:val="24"/>
                <w:szCs w:val="24"/>
              </w:rPr>
              <w:t xml:space="preserve">       8910</w:t>
            </w:r>
          </w:p>
        </w:tc>
      </w:tr>
      <w:tr w:rsidR="009528D6" w:rsidRPr="0018594B" w:rsidTr="0018594B">
        <w:trPr>
          <w:trHeight w:val="481"/>
        </w:trPr>
        <w:tc>
          <w:tcPr>
            <w:tcW w:w="2360" w:type="dxa"/>
          </w:tcPr>
          <w:p w:rsidR="009528D6" w:rsidRPr="0018594B" w:rsidRDefault="009528D6" w:rsidP="0018594B">
            <w:pPr>
              <w:spacing w:line="240" w:lineRule="auto"/>
              <w:jc w:val="both"/>
              <w:rPr>
                <w:sz w:val="24"/>
                <w:szCs w:val="24"/>
              </w:rPr>
            </w:pPr>
            <w:r w:rsidRPr="0018594B">
              <w:rPr>
                <w:sz w:val="24"/>
                <w:szCs w:val="24"/>
              </w:rPr>
              <w:t>Страховка</w:t>
            </w:r>
          </w:p>
        </w:tc>
        <w:tc>
          <w:tcPr>
            <w:tcW w:w="2054" w:type="dxa"/>
          </w:tcPr>
          <w:p w:rsidR="009528D6" w:rsidRPr="0018594B" w:rsidRDefault="009528D6" w:rsidP="0018594B">
            <w:pPr>
              <w:spacing w:line="240" w:lineRule="auto"/>
              <w:jc w:val="both"/>
              <w:rPr>
                <w:sz w:val="24"/>
                <w:szCs w:val="24"/>
              </w:rPr>
            </w:pPr>
            <w:r w:rsidRPr="0018594B">
              <w:rPr>
                <w:sz w:val="24"/>
                <w:szCs w:val="24"/>
              </w:rPr>
              <w:t>500</w:t>
            </w:r>
          </w:p>
        </w:tc>
        <w:tc>
          <w:tcPr>
            <w:tcW w:w="1879" w:type="dxa"/>
          </w:tcPr>
          <w:p w:rsidR="009528D6" w:rsidRPr="0018594B" w:rsidRDefault="009528D6" w:rsidP="0018594B">
            <w:pPr>
              <w:spacing w:line="240" w:lineRule="auto"/>
              <w:jc w:val="both"/>
              <w:rPr>
                <w:sz w:val="24"/>
                <w:szCs w:val="24"/>
              </w:rPr>
            </w:pPr>
            <w:r w:rsidRPr="0018594B">
              <w:rPr>
                <w:sz w:val="24"/>
                <w:szCs w:val="24"/>
              </w:rPr>
              <w:t>500</w:t>
            </w:r>
          </w:p>
        </w:tc>
        <w:tc>
          <w:tcPr>
            <w:tcW w:w="1788" w:type="dxa"/>
          </w:tcPr>
          <w:p w:rsidR="009528D6" w:rsidRPr="0018594B" w:rsidRDefault="009528D6" w:rsidP="0018594B">
            <w:pPr>
              <w:spacing w:line="240" w:lineRule="auto"/>
              <w:jc w:val="both"/>
              <w:rPr>
                <w:sz w:val="24"/>
                <w:szCs w:val="24"/>
              </w:rPr>
            </w:pPr>
            <w:r w:rsidRPr="0018594B">
              <w:rPr>
                <w:sz w:val="24"/>
                <w:szCs w:val="24"/>
              </w:rPr>
              <w:t>250</w:t>
            </w:r>
          </w:p>
        </w:tc>
        <w:tc>
          <w:tcPr>
            <w:tcW w:w="1275" w:type="dxa"/>
          </w:tcPr>
          <w:p w:rsidR="009528D6" w:rsidRPr="0018594B" w:rsidRDefault="009528D6" w:rsidP="0018594B">
            <w:pPr>
              <w:spacing w:line="240" w:lineRule="auto"/>
              <w:jc w:val="both"/>
              <w:rPr>
                <w:sz w:val="24"/>
                <w:szCs w:val="24"/>
              </w:rPr>
            </w:pPr>
            <w:r w:rsidRPr="0018594B">
              <w:rPr>
                <w:sz w:val="24"/>
                <w:szCs w:val="24"/>
              </w:rPr>
              <w:t>4500</w:t>
            </w:r>
          </w:p>
        </w:tc>
      </w:tr>
    </w:tbl>
    <w:p w:rsidR="0018594B" w:rsidRDefault="0018594B">
      <w:r>
        <w:br w:type="page"/>
      </w:r>
    </w:p>
    <w:p w:rsidR="0018594B" w:rsidRDefault="0018594B">
      <w:r>
        <w:t>Продолжение таблицы 3.2</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60"/>
        <w:gridCol w:w="2054"/>
        <w:gridCol w:w="1879"/>
        <w:gridCol w:w="1788"/>
        <w:gridCol w:w="1275"/>
      </w:tblGrid>
      <w:tr w:rsidR="0018594B" w:rsidRPr="0018594B" w:rsidTr="0018594B">
        <w:trPr>
          <w:trHeight w:val="481"/>
        </w:trPr>
        <w:tc>
          <w:tcPr>
            <w:tcW w:w="2360" w:type="dxa"/>
            <w:tcBorders>
              <w:top w:val="single" w:sz="4" w:space="0" w:color="auto"/>
              <w:left w:val="single" w:sz="4" w:space="0" w:color="auto"/>
              <w:bottom w:val="single" w:sz="4" w:space="0" w:color="auto"/>
              <w:right w:val="single" w:sz="4" w:space="0" w:color="auto"/>
            </w:tcBorders>
          </w:tcPr>
          <w:p w:rsidR="0018594B" w:rsidRPr="0018594B" w:rsidRDefault="0018594B" w:rsidP="00C239DB">
            <w:pPr>
              <w:spacing w:line="240" w:lineRule="auto"/>
              <w:jc w:val="both"/>
              <w:rPr>
                <w:sz w:val="24"/>
                <w:szCs w:val="24"/>
              </w:rPr>
            </w:pPr>
            <w:r w:rsidRPr="0018594B">
              <w:rPr>
                <w:sz w:val="24"/>
                <w:szCs w:val="24"/>
              </w:rPr>
              <w:t>Наименование</w:t>
            </w:r>
          </w:p>
        </w:tc>
        <w:tc>
          <w:tcPr>
            <w:tcW w:w="2054" w:type="dxa"/>
            <w:tcBorders>
              <w:top w:val="single" w:sz="4" w:space="0" w:color="auto"/>
              <w:left w:val="single" w:sz="4" w:space="0" w:color="auto"/>
              <w:bottom w:val="single" w:sz="4" w:space="0" w:color="auto"/>
              <w:right w:val="single" w:sz="4" w:space="0" w:color="auto"/>
            </w:tcBorders>
          </w:tcPr>
          <w:p w:rsidR="0018594B" w:rsidRPr="0018594B" w:rsidRDefault="0018594B" w:rsidP="00C239DB">
            <w:pPr>
              <w:spacing w:line="240" w:lineRule="auto"/>
              <w:jc w:val="both"/>
              <w:rPr>
                <w:sz w:val="24"/>
                <w:szCs w:val="24"/>
              </w:rPr>
            </w:pPr>
            <w:r w:rsidRPr="0018594B">
              <w:rPr>
                <w:sz w:val="24"/>
                <w:szCs w:val="24"/>
              </w:rPr>
              <w:t>Стоимость (руб.)</w:t>
            </w:r>
          </w:p>
        </w:tc>
        <w:tc>
          <w:tcPr>
            <w:tcW w:w="1879" w:type="dxa"/>
            <w:tcBorders>
              <w:top w:val="single" w:sz="4" w:space="0" w:color="auto"/>
              <w:left w:val="single" w:sz="4" w:space="0" w:color="auto"/>
              <w:bottom w:val="single" w:sz="4" w:space="0" w:color="auto"/>
              <w:right w:val="single" w:sz="4" w:space="0" w:color="auto"/>
            </w:tcBorders>
          </w:tcPr>
          <w:p w:rsidR="0018594B" w:rsidRPr="0018594B" w:rsidRDefault="0018594B" w:rsidP="00C239DB">
            <w:pPr>
              <w:spacing w:line="240" w:lineRule="auto"/>
              <w:jc w:val="both"/>
              <w:rPr>
                <w:sz w:val="24"/>
                <w:szCs w:val="24"/>
              </w:rPr>
            </w:pPr>
            <w:r w:rsidRPr="0018594B">
              <w:rPr>
                <w:sz w:val="24"/>
                <w:szCs w:val="24"/>
              </w:rPr>
              <w:t>1 человек</w:t>
            </w:r>
          </w:p>
        </w:tc>
        <w:tc>
          <w:tcPr>
            <w:tcW w:w="1788" w:type="dxa"/>
            <w:tcBorders>
              <w:top w:val="single" w:sz="4" w:space="0" w:color="auto"/>
              <w:left w:val="single" w:sz="4" w:space="0" w:color="auto"/>
              <w:bottom w:val="single" w:sz="4" w:space="0" w:color="auto"/>
              <w:right w:val="single" w:sz="4" w:space="0" w:color="auto"/>
            </w:tcBorders>
          </w:tcPr>
          <w:p w:rsidR="0018594B" w:rsidRPr="0018594B" w:rsidRDefault="0018594B" w:rsidP="00C239DB">
            <w:pPr>
              <w:spacing w:line="240" w:lineRule="auto"/>
              <w:jc w:val="both"/>
              <w:rPr>
                <w:sz w:val="24"/>
                <w:szCs w:val="24"/>
              </w:rPr>
            </w:pPr>
            <w:r w:rsidRPr="0018594B">
              <w:rPr>
                <w:sz w:val="24"/>
                <w:szCs w:val="24"/>
              </w:rPr>
              <w:t xml:space="preserve"> 1 ребенок</w:t>
            </w:r>
          </w:p>
        </w:tc>
        <w:tc>
          <w:tcPr>
            <w:tcW w:w="1275" w:type="dxa"/>
            <w:tcBorders>
              <w:top w:val="single" w:sz="4" w:space="0" w:color="auto"/>
              <w:left w:val="single" w:sz="4" w:space="0" w:color="auto"/>
              <w:bottom w:val="single" w:sz="4" w:space="0" w:color="auto"/>
              <w:right w:val="single" w:sz="4" w:space="0" w:color="auto"/>
            </w:tcBorders>
          </w:tcPr>
          <w:p w:rsidR="0018594B" w:rsidRPr="0018594B" w:rsidRDefault="0018594B" w:rsidP="00C239DB">
            <w:pPr>
              <w:spacing w:line="240" w:lineRule="auto"/>
              <w:jc w:val="both"/>
              <w:rPr>
                <w:sz w:val="24"/>
                <w:szCs w:val="24"/>
              </w:rPr>
            </w:pPr>
            <w:r w:rsidRPr="0018594B">
              <w:rPr>
                <w:sz w:val="24"/>
                <w:szCs w:val="24"/>
              </w:rPr>
              <w:t>10 человек</w:t>
            </w:r>
          </w:p>
          <w:p w:rsidR="0018594B" w:rsidRPr="0018594B" w:rsidRDefault="0018594B" w:rsidP="00C239DB">
            <w:pPr>
              <w:spacing w:line="240" w:lineRule="auto"/>
              <w:jc w:val="both"/>
              <w:rPr>
                <w:sz w:val="24"/>
                <w:szCs w:val="24"/>
              </w:rPr>
            </w:pPr>
            <w:r w:rsidRPr="0018594B">
              <w:rPr>
                <w:sz w:val="24"/>
                <w:szCs w:val="24"/>
              </w:rPr>
              <w:t>(8 взросл.</w:t>
            </w:r>
          </w:p>
          <w:p w:rsidR="0018594B" w:rsidRPr="0018594B" w:rsidRDefault="0018594B" w:rsidP="00C239DB">
            <w:pPr>
              <w:spacing w:line="240" w:lineRule="auto"/>
              <w:jc w:val="both"/>
              <w:rPr>
                <w:sz w:val="24"/>
                <w:szCs w:val="24"/>
              </w:rPr>
            </w:pPr>
            <w:r w:rsidRPr="0018594B">
              <w:rPr>
                <w:sz w:val="24"/>
                <w:szCs w:val="24"/>
              </w:rPr>
              <w:t>2ребенка)</w:t>
            </w:r>
          </w:p>
        </w:tc>
      </w:tr>
      <w:tr w:rsidR="009528D6" w:rsidRPr="0018594B" w:rsidTr="0018594B">
        <w:trPr>
          <w:trHeight w:val="481"/>
        </w:trPr>
        <w:tc>
          <w:tcPr>
            <w:tcW w:w="2360" w:type="dxa"/>
          </w:tcPr>
          <w:p w:rsidR="009528D6" w:rsidRPr="0018594B" w:rsidRDefault="009528D6" w:rsidP="0018594B">
            <w:pPr>
              <w:spacing w:line="240" w:lineRule="auto"/>
              <w:jc w:val="both"/>
              <w:rPr>
                <w:sz w:val="24"/>
                <w:szCs w:val="24"/>
              </w:rPr>
            </w:pPr>
            <w:r w:rsidRPr="0018594B">
              <w:rPr>
                <w:sz w:val="24"/>
                <w:szCs w:val="24"/>
              </w:rPr>
              <w:t>Экскурсии</w:t>
            </w:r>
          </w:p>
        </w:tc>
        <w:tc>
          <w:tcPr>
            <w:tcW w:w="2054" w:type="dxa"/>
          </w:tcPr>
          <w:p w:rsidR="009528D6" w:rsidRPr="0018594B" w:rsidRDefault="009528D6" w:rsidP="0018594B">
            <w:pPr>
              <w:spacing w:line="240" w:lineRule="auto"/>
              <w:jc w:val="both"/>
              <w:rPr>
                <w:sz w:val="24"/>
                <w:szCs w:val="24"/>
              </w:rPr>
            </w:pPr>
            <w:r w:rsidRPr="0018594B">
              <w:rPr>
                <w:sz w:val="24"/>
                <w:szCs w:val="24"/>
              </w:rPr>
              <w:t>800</w:t>
            </w:r>
          </w:p>
        </w:tc>
        <w:tc>
          <w:tcPr>
            <w:tcW w:w="1879" w:type="dxa"/>
          </w:tcPr>
          <w:p w:rsidR="009528D6" w:rsidRPr="0018594B" w:rsidRDefault="009528D6" w:rsidP="0018594B">
            <w:pPr>
              <w:spacing w:line="240" w:lineRule="auto"/>
              <w:jc w:val="both"/>
              <w:rPr>
                <w:sz w:val="24"/>
                <w:szCs w:val="24"/>
              </w:rPr>
            </w:pPr>
            <w:r w:rsidRPr="0018594B">
              <w:rPr>
                <w:sz w:val="24"/>
                <w:szCs w:val="24"/>
              </w:rPr>
              <w:t>800</w:t>
            </w:r>
          </w:p>
        </w:tc>
        <w:tc>
          <w:tcPr>
            <w:tcW w:w="1788" w:type="dxa"/>
          </w:tcPr>
          <w:p w:rsidR="009528D6" w:rsidRPr="0018594B" w:rsidRDefault="009528D6" w:rsidP="0018594B">
            <w:pPr>
              <w:spacing w:line="240" w:lineRule="auto"/>
              <w:jc w:val="both"/>
              <w:rPr>
                <w:sz w:val="24"/>
                <w:szCs w:val="24"/>
              </w:rPr>
            </w:pPr>
            <w:r w:rsidRPr="0018594B">
              <w:rPr>
                <w:sz w:val="24"/>
                <w:szCs w:val="24"/>
              </w:rPr>
              <w:t>400</w:t>
            </w:r>
          </w:p>
        </w:tc>
        <w:tc>
          <w:tcPr>
            <w:tcW w:w="1275" w:type="dxa"/>
          </w:tcPr>
          <w:p w:rsidR="009528D6" w:rsidRPr="0018594B" w:rsidRDefault="009528D6" w:rsidP="0018594B">
            <w:pPr>
              <w:spacing w:line="240" w:lineRule="auto"/>
              <w:jc w:val="both"/>
              <w:rPr>
                <w:sz w:val="24"/>
                <w:szCs w:val="24"/>
              </w:rPr>
            </w:pPr>
            <w:r w:rsidRPr="0018594B">
              <w:rPr>
                <w:sz w:val="24"/>
                <w:szCs w:val="24"/>
              </w:rPr>
              <w:t>7200</w:t>
            </w:r>
          </w:p>
        </w:tc>
      </w:tr>
      <w:tr w:rsidR="009528D6" w:rsidRPr="0018594B" w:rsidTr="0018594B">
        <w:trPr>
          <w:trHeight w:val="481"/>
        </w:trPr>
        <w:tc>
          <w:tcPr>
            <w:tcW w:w="2360" w:type="dxa"/>
          </w:tcPr>
          <w:p w:rsidR="009528D6" w:rsidRPr="0018594B" w:rsidRDefault="009528D6" w:rsidP="0018594B">
            <w:pPr>
              <w:spacing w:line="240" w:lineRule="auto"/>
              <w:jc w:val="both"/>
              <w:rPr>
                <w:sz w:val="24"/>
                <w:szCs w:val="24"/>
              </w:rPr>
            </w:pPr>
            <w:r w:rsidRPr="0018594B">
              <w:rPr>
                <w:sz w:val="24"/>
                <w:szCs w:val="24"/>
              </w:rPr>
              <w:t xml:space="preserve">Инструктор </w:t>
            </w:r>
          </w:p>
        </w:tc>
        <w:tc>
          <w:tcPr>
            <w:tcW w:w="2054" w:type="dxa"/>
          </w:tcPr>
          <w:p w:rsidR="009528D6" w:rsidRPr="0018594B" w:rsidRDefault="009528D6" w:rsidP="0018594B">
            <w:pPr>
              <w:spacing w:line="240" w:lineRule="auto"/>
              <w:jc w:val="both"/>
              <w:rPr>
                <w:sz w:val="24"/>
                <w:szCs w:val="24"/>
              </w:rPr>
            </w:pPr>
            <w:r w:rsidRPr="0018594B">
              <w:rPr>
                <w:sz w:val="24"/>
                <w:szCs w:val="24"/>
              </w:rPr>
              <w:t>3000</w:t>
            </w:r>
          </w:p>
        </w:tc>
        <w:tc>
          <w:tcPr>
            <w:tcW w:w="1879" w:type="dxa"/>
          </w:tcPr>
          <w:p w:rsidR="009528D6" w:rsidRPr="0018594B" w:rsidRDefault="009528D6" w:rsidP="0018594B">
            <w:pPr>
              <w:spacing w:line="240" w:lineRule="auto"/>
              <w:jc w:val="both"/>
              <w:rPr>
                <w:sz w:val="24"/>
                <w:szCs w:val="24"/>
              </w:rPr>
            </w:pPr>
            <w:r w:rsidRPr="0018594B">
              <w:rPr>
                <w:sz w:val="24"/>
                <w:szCs w:val="24"/>
              </w:rPr>
              <w:t>300</w:t>
            </w:r>
          </w:p>
        </w:tc>
        <w:tc>
          <w:tcPr>
            <w:tcW w:w="1788" w:type="dxa"/>
          </w:tcPr>
          <w:p w:rsidR="009528D6" w:rsidRPr="0018594B" w:rsidRDefault="009528D6" w:rsidP="0018594B">
            <w:pPr>
              <w:spacing w:line="240" w:lineRule="auto"/>
              <w:jc w:val="both"/>
              <w:rPr>
                <w:sz w:val="24"/>
                <w:szCs w:val="24"/>
              </w:rPr>
            </w:pPr>
            <w:r w:rsidRPr="0018594B">
              <w:rPr>
                <w:sz w:val="24"/>
                <w:szCs w:val="24"/>
              </w:rPr>
              <w:t>150</w:t>
            </w:r>
          </w:p>
        </w:tc>
        <w:tc>
          <w:tcPr>
            <w:tcW w:w="1275" w:type="dxa"/>
          </w:tcPr>
          <w:p w:rsidR="009528D6" w:rsidRPr="0018594B" w:rsidRDefault="009528D6" w:rsidP="0018594B">
            <w:pPr>
              <w:spacing w:line="240" w:lineRule="auto"/>
              <w:jc w:val="both"/>
              <w:rPr>
                <w:sz w:val="24"/>
                <w:szCs w:val="24"/>
              </w:rPr>
            </w:pPr>
            <w:r w:rsidRPr="0018594B">
              <w:rPr>
                <w:sz w:val="24"/>
                <w:szCs w:val="24"/>
              </w:rPr>
              <w:t>2700</w:t>
            </w:r>
          </w:p>
        </w:tc>
      </w:tr>
      <w:tr w:rsidR="009528D6" w:rsidRPr="0018594B" w:rsidTr="0018594B">
        <w:trPr>
          <w:trHeight w:val="312"/>
        </w:trPr>
        <w:tc>
          <w:tcPr>
            <w:tcW w:w="2360" w:type="dxa"/>
          </w:tcPr>
          <w:p w:rsidR="009528D6" w:rsidRPr="0018594B" w:rsidRDefault="009528D6" w:rsidP="0018594B">
            <w:pPr>
              <w:spacing w:line="240" w:lineRule="auto"/>
              <w:jc w:val="both"/>
              <w:rPr>
                <w:sz w:val="24"/>
                <w:szCs w:val="24"/>
              </w:rPr>
            </w:pPr>
            <w:r w:rsidRPr="0018594B">
              <w:rPr>
                <w:sz w:val="24"/>
                <w:szCs w:val="24"/>
              </w:rPr>
              <w:t xml:space="preserve">Итого </w:t>
            </w:r>
          </w:p>
        </w:tc>
        <w:tc>
          <w:tcPr>
            <w:tcW w:w="2054" w:type="dxa"/>
          </w:tcPr>
          <w:p w:rsidR="009528D6" w:rsidRPr="0018594B" w:rsidRDefault="009528D6" w:rsidP="0018594B">
            <w:pPr>
              <w:spacing w:line="240" w:lineRule="auto"/>
              <w:jc w:val="both"/>
              <w:rPr>
                <w:sz w:val="24"/>
                <w:szCs w:val="24"/>
              </w:rPr>
            </w:pPr>
          </w:p>
        </w:tc>
        <w:tc>
          <w:tcPr>
            <w:tcW w:w="1879" w:type="dxa"/>
          </w:tcPr>
          <w:p w:rsidR="009528D6" w:rsidRPr="0018594B" w:rsidRDefault="009528D6" w:rsidP="0018594B">
            <w:pPr>
              <w:spacing w:line="240" w:lineRule="auto"/>
              <w:jc w:val="both"/>
              <w:rPr>
                <w:sz w:val="24"/>
                <w:szCs w:val="24"/>
              </w:rPr>
            </w:pPr>
            <w:r w:rsidRPr="0018594B">
              <w:rPr>
                <w:sz w:val="24"/>
                <w:szCs w:val="24"/>
              </w:rPr>
              <w:t>2890</w:t>
            </w:r>
          </w:p>
        </w:tc>
        <w:tc>
          <w:tcPr>
            <w:tcW w:w="1788" w:type="dxa"/>
          </w:tcPr>
          <w:p w:rsidR="009528D6" w:rsidRPr="0018594B" w:rsidRDefault="009528D6" w:rsidP="0018594B">
            <w:pPr>
              <w:spacing w:line="240" w:lineRule="auto"/>
              <w:jc w:val="both"/>
              <w:rPr>
                <w:sz w:val="24"/>
                <w:szCs w:val="24"/>
              </w:rPr>
            </w:pPr>
            <w:r w:rsidRPr="0018594B">
              <w:rPr>
                <w:sz w:val="24"/>
                <w:szCs w:val="24"/>
              </w:rPr>
              <w:t>1445</w:t>
            </w:r>
          </w:p>
        </w:tc>
        <w:tc>
          <w:tcPr>
            <w:tcW w:w="1275" w:type="dxa"/>
          </w:tcPr>
          <w:p w:rsidR="009528D6" w:rsidRPr="0018594B" w:rsidRDefault="009528D6" w:rsidP="0018594B">
            <w:pPr>
              <w:spacing w:line="240" w:lineRule="auto"/>
              <w:jc w:val="both"/>
              <w:rPr>
                <w:sz w:val="24"/>
                <w:szCs w:val="24"/>
              </w:rPr>
            </w:pPr>
            <w:r w:rsidRPr="0018594B">
              <w:rPr>
                <w:sz w:val="24"/>
                <w:szCs w:val="24"/>
              </w:rPr>
              <w:t>25860</w:t>
            </w:r>
          </w:p>
        </w:tc>
      </w:tr>
      <w:tr w:rsidR="009528D6" w:rsidRPr="0018594B" w:rsidTr="0018594B">
        <w:trPr>
          <w:trHeight w:val="695"/>
        </w:trPr>
        <w:tc>
          <w:tcPr>
            <w:tcW w:w="2360" w:type="dxa"/>
          </w:tcPr>
          <w:p w:rsidR="009528D6" w:rsidRPr="0018594B" w:rsidRDefault="009528D6" w:rsidP="0018594B">
            <w:pPr>
              <w:spacing w:line="240" w:lineRule="auto"/>
              <w:jc w:val="both"/>
              <w:rPr>
                <w:sz w:val="24"/>
                <w:szCs w:val="24"/>
              </w:rPr>
            </w:pPr>
            <w:r w:rsidRPr="0018594B">
              <w:rPr>
                <w:sz w:val="24"/>
                <w:szCs w:val="24"/>
              </w:rPr>
              <w:t>Накладные расходы 10%:</w:t>
            </w:r>
          </w:p>
        </w:tc>
        <w:tc>
          <w:tcPr>
            <w:tcW w:w="2054" w:type="dxa"/>
          </w:tcPr>
          <w:p w:rsidR="009528D6" w:rsidRPr="0018594B" w:rsidRDefault="009528D6" w:rsidP="0018594B">
            <w:pPr>
              <w:spacing w:line="240" w:lineRule="auto"/>
              <w:jc w:val="both"/>
              <w:rPr>
                <w:sz w:val="24"/>
                <w:szCs w:val="24"/>
              </w:rPr>
            </w:pPr>
          </w:p>
        </w:tc>
        <w:tc>
          <w:tcPr>
            <w:tcW w:w="1879" w:type="dxa"/>
          </w:tcPr>
          <w:p w:rsidR="009528D6" w:rsidRPr="0018594B" w:rsidRDefault="009528D6" w:rsidP="0018594B">
            <w:pPr>
              <w:spacing w:line="240" w:lineRule="auto"/>
              <w:jc w:val="both"/>
              <w:rPr>
                <w:sz w:val="24"/>
                <w:szCs w:val="24"/>
              </w:rPr>
            </w:pPr>
            <w:r w:rsidRPr="0018594B">
              <w:rPr>
                <w:sz w:val="24"/>
                <w:szCs w:val="24"/>
              </w:rPr>
              <w:t>289</w:t>
            </w:r>
          </w:p>
        </w:tc>
        <w:tc>
          <w:tcPr>
            <w:tcW w:w="1788" w:type="dxa"/>
          </w:tcPr>
          <w:p w:rsidR="009528D6" w:rsidRPr="0018594B" w:rsidRDefault="009528D6" w:rsidP="0018594B">
            <w:pPr>
              <w:spacing w:line="240" w:lineRule="auto"/>
              <w:jc w:val="both"/>
              <w:rPr>
                <w:sz w:val="24"/>
                <w:szCs w:val="24"/>
              </w:rPr>
            </w:pPr>
            <w:r w:rsidRPr="0018594B">
              <w:rPr>
                <w:sz w:val="24"/>
                <w:szCs w:val="24"/>
              </w:rPr>
              <w:t>146</w:t>
            </w:r>
          </w:p>
        </w:tc>
        <w:tc>
          <w:tcPr>
            <w:tcW w:w="1275" w:type="dxa"/>
          </w:tcPr>
          <w:p w:rsidR="009528D6" w:rsidRPr="0018594B" w:rsidRDefault="009528D6" w:rsidP="0018594B">
            <w:pPr>
              <w:spacing w:line="240" w:lineRule="auto"/>
              <w:jc w:val="both"/>
              <w:rPr>
                <w:sz w:val="24"/>
                <w:szCs w:val="24"/>
              </w:rPr>
            </w:pPr>
            <w:r w:rsidRPr="0018594B">
              <w:rPr>
                <w:sz w:val="24"/>
                <w:szCs w:val="24"/>
              </w:rPr>
              <w:t>2586</w:t>
            </w:r>
          </w:p>
        </w:tc>
      </w:tr>
      <w:tr w:rsidR="009528D6" w:rsidRPr="0018594B" w:rsidTr="0018594B">
        <w:trPr>
          <w:trHeight w:val="714"/>
        </w:trPr>
        <w:tc>
          <w:tcPr>
            <w:tcW w:w="2360" w:type="dxa"/>
          </w:tcPr>
          <w:p w:rsidR="009528D6" w:rsidRPr="0018594B" w:rsidRDefault="009528D6" w:rsidP="0018594B">
            <w:pPr>
              <w:spacing w:line="240" w:lineRule="auto"/>
              <w:jc w:val="both"/>
              <w:rPr>
                <w:sz w:val="24"/>
                <w:szCs w:val="24"/>
              </w:rPr>
            </w:pPr>
            <w:r w:rsidRPr="0018594B">
              <w:rPr>
                <w:sz w:val="24"/>
                <w:szCs w:val="24"/>
              </w:rPr>
              <w:t>Полная себестоимость</w:t>
            </w:r>
          </w:p>
        </w:tc>
        <w:tc>
          <w:tcPr>
            <w:tcW w:w="2054" w:type="dxa"/>
          </w:tcPr>
          <w:p w:rsidR="009528D6" w:rsidRPr="0018594B" w:rsidRDefault="009528D6" w:rsidP="0018594B">
            <w:pPr>
              <w:spacing w:line="240" w:lineRule="auto"/>
              <w:jc w:val="both"/>
              <w:rPr>
                <w:sz w:val="24"/>
                <w:szCs w:val="24"/>
              </w:rPr>
            </w:pPr>
          </w:p>
        </w:tc>
        <w:tc>
          <w:tcPr>
            <w:tcW w:w="1879" w:type="dxa"/>
          </w:tcPr>
          <w:p w:rsidR="009528D6" w:rsidRPr="0018594B" w:rsidRDefault="009528D6" w:rsidP="0018594B">
            <w:pPr>
              <w:spacing w:line="240" w:lineRule="auto"/>
              <w:jc w:val="both"/>
              <w:rPr>
                <w:sz w:val="24"/>
                <w:szCs w:val="24"/>
              </w:rPr>
            </w:pPr>
            <w:r w:rsidRPr="0018594B">
              <w:rPr>
                <w:sz w:val="24"/>
                <w:szCs w:val="24"/>
              </w:rPr>
              <w:t>3179</w:t>
            </w:r>
          </w:p>
        </w:tc>
        <w:tc>
          <w:tcPr>
            <w:tcW w:w="1788" w:type="dxa"/>
          </w:tcPr>
          <w:p w:rsidR="009528D6" w:rsidRPr="0018594B" w:rsidRDefault="009528D6" w:rsidP="0018594B">
            <w:pPr>
              <w:spacing w:line="240" w:lineRule="auto"/>
              <w:jc w:val="both"/>
              <w:rPr>
                <w:sz w:val="24"/>
                <w:szCs w:val="24"/>
              </w:rPr>
            </w:pPr>
            <w:r w:rsidRPr="0018594B">
              <w:rPr>
                <w:sz w:val="24"/>
                <w:szCs w:val="24"/>
              </w:rPr>
              <w:t>1591</w:t>
            </w:r>
          </w:p>
        </w:tc>
        <w:tc>
          <w:tcPr>
            <w:tcW w:w="1275" w:type="dxa"/>
          </w:tcPr>
          <w:p w:rsidR="009528D6" w:rsidRPr="0018594B" w:rsidRDefault="009528D6" w:rsidP="0018594B">
            <w:pPr>
              <w:spacing w:line="240" w:lineRule="auto"/>
              <w:jc w:val="both"/>
              <w:rPr>
                <w:sz w:val="24"/>
                <w:szCs w:val="24"/>
              </w:rPr>
            </w:pPr>
            <w:r w:rsidRPr="0018594B">
              <w:rPr>
                <w:sz w:val="24"/>
                <w:szCs w:val="24"/>
              </w:rPr>
              <w:t>28446</w:t>
            </w:r>
          </w:p>
        </w:tc>
      </w:tr>
      <w:tr w:rsidR="009528D6" w:rsidRPr="0018594B" w:rsidTr="0018594B">
        <w:trPr>
          <w:trHeight w:val="635"/>
        </w:trPr>
        <w:tc>
          <w:tcPr>
            <w:tcW w:w="2360" w:type="dxa"/>
          </w:tcPr>
          <w:p w:rsidR="009528D6" w:rsidRPr="0018594B" w:rsidRDefault="009528D6" w:rsidP="0018594B">
            <w:pPr>
              <w:spacing w:line="240" w:lineRule="auto"/>
              <w:jc w:val="both"/>
              <w:rPr>
                <w:sz w:val="24"/>
                <w:szCs w:val="24"/>
              </w:rPr>
            </w:pPr>
            <w:r w:rsidRPr="0018594B">
              <w:rPr>
                <w:sz w:val="24"/>
                <w:szCs w:val="24"/>
              </w:rPr>
              <w:t>Нормативная прибыль 20%</w:t>
            </w:r>
          </w:p>
        </w:tc>
        <w:tc>
          <w:tcPr>
            <w:tcW w:w="2054" w:type="dxa"/>
          </w:tcPr>
          <w:p w:rsidR="009528D6" w:rsidRPr="0018594B" w:rsidRDefault="009528D6" w:rsidP="0018594B">
            <w:pPr>
              <w:spacing w:line="240" w:lineRule="auto"/>
              <w:jc w:val="both"/>
              <w:rPr>
                <w:sz w:val="24"/>
                <w:szCs w:val="24"/>
              </w:rPr>
            </w:pPr>
          </w:p>
        </w:tc>
        <w:tc>
          <w:tcPr>
            <w:tcW w:w="1879" w:type="dxa"/>
          </w:tcPr>
          <w:p w:rsidR="009528D6" w:rsidRPr="0018594B" w:rsidRDefault="009528D6" w:rsidP="0018594B">
            <w:pPr>
              <w:spacing w:line="240" w:lineRule="auto"/>
              <w:jc w:val="both"/>
              <w:rPr>
                <w:sz w:val="24"/>
                <w:szCs w:val="24"/>
              </w:rPr>
            </w:pPr>
            <w:r w:rsidRPr="0018594B">
              <w:rPr>
                <w:sz w:val="24"/>
                <w:szCs w:val="24"/>
              </w:rPr>
              <w:t>636</w:t>
            </w:r>
          </w:p>
        </w:tc>
        <w:tc>
          <w:tcPr>
            <w:tcW w:w="1788" w:type="dxa"/>
          </w:tcPr>
          <w:p w:rsidR="009528D6" w:rsidRPr="0018594B" w:rsidRDefault="009528D6" w:rsidP="0018594B">
            <w:pPr>
              <w:spacing w:line="240" w:lineRule="auto"/>
              <w:jc w:val="both"/>
              <w:rPr>
                <w:sz w:val="24"/>
                <w:szCs w:val="24"/>
              </w:rPr>
            </w:pPr>
            <w:r w:rsidRPr="0018594B">
              <w:rPr>
                <w:sz w:val="24"/>
                <w:szCs w:val="24"/>
              </w:rPr>
              <w:t>318</w:t>
            </w:r>
          </w:p>
        </w:tc>
        <w:tc>
          <w:tcPr>
            <w:tcW w:w="1275" w:type="dxa"/>
          </w:tcPr>
          <w:p w:rsidR="009528D6" w:rsidRPr="0018594B" w:rsidRDefault="009528D6" w:rsidP="0018594B">
            <w:pPr>
              <w:spacing w:line="240" w:lineRule="auto"/>
              <w:jc w:val="both"/>
              <w:rPr>
                <w:sz w:val="24"/>
                <w:szCs w:val="24"/>
              </w:rPr>
            </w:pPr>
            <w:r w:rsidRPr="0018594B">
              <w:rPr>
                <w:sz w:val="24"/>
                <w:szCs w:val="24"/>
              </w:rPr>
              <w:t>5690</w:t>
            </w:r>
          </w:p>
        </w:tc>
      </w:tr>
      <w:tr w:rsidR="009528D6" w:rsidRPr="0018594B" w:rsidTr="0018594B">
        <w:trPr>
          <w:trHeight w:val="337"/>
        </w:trPr>
        <w:tc>
          <w:tcPr>
            <w:tcW w:w="2360" w:type="dxa"/>
          </w:tcPr>
          <w:p w:rsidR="009528D6" w:rsidRPr="0018594B" w:rsidRDefault="009528D6" w:rsidP="0018594B">
            <w:pPr>
              <w:spacing w:line="240" w:lineRule="auto"/>
              <w:jc w:val="both"/>
              <w:rPr>
                <w:sz w:val="24"/>
                <w:szCs w:val="24"/>
              </w:rPr>
            </w:pPr>
            <w:r w:rsidRPr="0018594B">
              <w:rPr>
                <w:sz w:val="24"/>
                <w:szCs w:val="24"/>
              </w:rPr>
              <w:t>Цена тура</w:t>
            </w:r>
          </w:p>
        </w:tc>
        <w:tc>
          <w:tcPr>
            <w:tcW w:w="2054" w:type="dxa"/>
          </w:tcPr>
          <w:p w:rsidR="009528D6" w:rsidRPr="0018594B" w:rsidRDefault="009528D6" w:rsidP="0018594B">
            <w:pPr>
              <w:spacing w:line="240" w:lineRule="auto"/>
              <w:jc w:val="both"/>
              <w:rPr>
                <w:sz w:val="24"/>
                <w:szCs w:val="24"/>
              </w:rPr>
            </w:pPr>
          </w:p>
        </w:tc>
        <w:tc>
          <w:tcPr>
            <w:tcW w:w="1879" w:type="dxa"/>
          </w:tcPr>
          <w:p w:rsidR="009528D6" w:rsidRPr="0018594B" w:rsidRDefault="009528D6" w:rsidP="0018594B">
            <w:pPr>
              <w:spacing w:line="240" w:lineRule="auto"/>
              <w:jc w:val="both"/>
              <w:rPr>
                <w:sz w:val="24"/>
                <w:szCs w:val="24"/>
              </w:rPr>
            </w:pPr>
            <w:r w:rsidRPr="0018594B">
              <w:rPr>
                <w:sz w:val="24"/>
                <w:szCs w:val="24"/>
              </w:rPr>
              <w:t>3815</w:t>
            </w:r>
          </w:p>
        </w:tc>
        <w:tc>
          <w:tcPr>
            <w:tcW w:w="1788" w:type="dxa"/>
          </w:tcPr>
          <w:p w:rsidR="009528D6" w:rsidRPr="0018594B" w:rsidRDefault="009528D6" w:rsidP="0018594B">
            <w:pPr>
              <w:spacing w:line="240" w:lineRule="auto"/>
              <w:jc w:val="both"/>
              <w:rPr>
                <w:sz w:val="24"/>
                <w:szCs w:val="24"/>
              </w:rPr>
            </w:pPr>
            <w:r w:rsidRPr="0018594B">
              <w:rPr>
                <w:sz w:val="24"/>
                <w:szCs w:val="24"/>
              </w:rPr>
              <w:t>1909</w:t>
            </w:r>
          </w:p>
        </w:tc>
        <w:tc>
          <w:tcPr>
            <w:tcW w:w="1275" w:type="dxa"/>
          </w:tcPr>
          <w:p w:rsidR="009528D6" w:rsidRPr="0018594B" w:rsidRDefault="009528D6" w:rsidP="0018594B">
            <w:pPr>
              <w:spacing w:line="240" w:lineRule="auto"/>
              <w:jc w:val="both"/>
              <w:rPr>
                <w:sz w:val="24"/>
                <w:szCs w:val="24"/>
              </w:rPr>
            </w:pPr>
            <w:r w:rsidRPr="0018594B">
              <w:rPr>
                <w:sz w:val="24"/>
                <w:szCs w:val="24"/>
              </w:rPr>
              <w:t>34136</w:t>
            </w:r>
          </w:p>
        </w:tc>
      </w:tr>
      <w:tr w:rsidR="009528D6" w:rsidRPr="0018594B" w:rsidTr="0018594B">
        <w:trPr>
          <w:trHeight w:val="1066"/>
        </w:trPr>
        <w:tc>
          <w:tcPr>
            <w:tcW w:w="2360" w:type="dxa"/>
          </w:tcPr>
          <w:p w:rsidR="009528D6" w:rsidRPr="0018594B" w:rsidRDefault="009528D6" w:rsidP="0018594B">
            <w:pPr>
              <w:spacing w:line="240" w:lineRule="auto"/>
              <w:jc w:val="both"/>
              <w:rPr>
                <w:sz w:val="24"/>
                <w:szCs w:val="24"/>
              </w:rPr>
            </w:pPr>
            <w:r w:rsidRPr="0018594B">
              <w:rPr>
                <w:sz w:val="24"/>
                <w:szCs w:val="24"/>
              </w:rPr>
              <w:t>Прибыль (с вычетом налога 15%)</w:t>
            </w:r>
          </w:p>
        </w:tc>
        <w:tc>
          <w:tcPr>
            <w:tcW w:w="2054" w:type="dxa"/>
          </w:tcPr>
          <w:p w:rsidR="009528D6" w:rsidRPr="0018594B" w:rsidRDefault="009528D6" w:rsidP="0018594B">
            <w:pPr>
              <w:spacing w:line="240" w:lineRule="auto"/>
              <w:jc w:val="both"/>
              <w:rPr>
                <w:color w:val="FF0000"/>
                <w:sz w:val="24"/>
                <w:szCs w:val="24"/>
              </w:rPr>
            </w:pPr>
          </w:p>
        </w:tc>
        <w:tc>
          <w:tcPr>
            <w:tcW w:w="1879" w:type="dxa"/>
          </w:tcPr>
          <w:p w:rsidR="009528D6" w:rsidRPr="0018594B" w:rsidRDefault="009528D6" w:rsidP="0018594B">
            <w:pPr>
              <w:spacing w:line="240" w:lineRule="auto"/>
              <w:jc w:val="both"/>
              <w:rPr>
                <w:sz w:val="24"/>
                <w:szCs w:val="24"/>
              </w:rPr>
            </w:pPr>
            <w:r w:rsidRPr="0018594B">
              <w:rPr>
                <w:sz w:val="24"/>
                <w:szCs w:val="24"/>
              </w:rPr>
              <w:t>540</w:t>
            </w:r>
          </w:p>
        </w:tc>
        <w:tc>
          <w:tcPr>
            <w:tcW w:w="1788" w:type="dxa"/>
          </w:tcPr>
          <w:p w:rsidR="009528D6" w:rsidRPr="0018594B" w:rsidRDefault="009528D6" w:rsidP="0018594B">
            <w:pPr>
              <w:spacing w:line="240" w:lineRule="auto"/>
              <w:jc w:val="both"/>
              <w:rPr>
                <w:sz w:val="24"/>
                <w:szCs w:val="24"/>
              </w:rPr>
            </w:pPr>
            <w:r w:rsidRPr="0018594B">
              <w:rPr>
                <w:sz w:val="24"/>
                <w:szCs w:val="24"/>
              </w:rPr>
              <w:t>270</w:t>
            </w:r>
          </w:p>
        </w:tc>
        <w:tc>
          <w:tcPr>
            <w:tcW w:w="1275" w:type="dxa"/>
          </w:tcPr>
          <w:p w:rsidR="009528D6" w:rsidRPr="0018594B" w:rsidRDefault="009528D6" w:rsidP="0018594B">
            <w:pPr>
              <w:spacing w:line="240" w:lineRule="auto"/>
              <w:jc w:val="both"/>
              <w:rPr>
                <w:sz w:val="24"/>
                <w:szCs w:val="24"/>
              </w:rPr>
            </w:pPr>
            <w:r w:rsidRPr="0018594B">
              <w:rPr>
                <w:sz w:val="24"/>
                <w:szCs w:val="24"/>
              </w:rPr>
              <w:t>4867</w:t>
            </w:r>
          </w:p>
        </w:tc>
      </w:tr>
      <w:tr w:rsidR="009528D6" w:rsidRPr="0018594B" w:rsidTr="0018594B">
        <w:trPr>
          <w:trHeight w:val="364"/>
        </w:trPr>
        <w:tc>
          <w:tcPr>
            <w:tcW w:w="2360" w:type="dxa"/>
          </w:tcPr>
          <w:p w:rsidR="009528D6" w:rsidRPr="0018594B" w:rsidRDefault="009528D6" w:rsidP="0018594B">
            <w:pPr>
              <w:spacing w:line="240" w:lineRule="auto"/>
              <w:jc w:val="both"/>
              <w:rPr>
                <w:sz w:val="24"/>
                <w:szCs w:val="24"/>
              </w:rPr>
            </w:pPr>
            <w:r w:rsidRPr="0018594B">
              <w:rPr>
                <w:sz w:val="24"/>
                <w:szCs w:val="24"/>
              </w:rPr>
              <w:t>Рентабельность</w:t>
            </w:r>
          </w:p>
        </w:tc>
        <w:tc>
          <w:tcPr>
            <w:tcW w:w="6996" w:type="dxa"/>
            <w:gridSpan w:val="4"/>
          </w:tcPr>
          <w:p w:rsidR="009528D6" w:rsidRPr="0018594B" w:rsidRDefault="009528D6" w:rsidP="0018594B">
            <w:pPr>
              <w:spacing w:line="240" w:lineRule="auto"/>
              <w:jc w:val="both"/>
              <w:rPr>
                <w:sz w:val="24"/>
                <w:szCs w:val="24"/>
              </w:rPr>
            </w:pPr>
            <w:r w:rsidRPr="0018594B">
              <w:rPr>
                <w:sz w:val="24"/>
                <w:szCs w:val="24"/>
              </w:rPr>
              <w:t>14%</w:t>
            </w:r>
          </w:p>
        </w:tc>
      </w:tr>
    </w:tbl>
    <w:p w:rsidR="009528D6" w:rsidRDefault="009528D6" w:rsidP="001C2DB7">
      <w:pPr>
        <w:spacing w:line="240" w:lineRule="auto"/>
        <w:jc w:val="both"/>
        <w:rPr>
          <w:b/>
          <w:color w:val="000000"/>
          <w:szCs w:val="28"/>
        </w:rPr>
      </w:pPr>
    </w:p>
    <w:p w:rsidR="0018594B" w:rsidRDefault="009528D6" w:rsidP="0018594B">
      <w:pPr>
        <w:jc w:val="both"/>
        <w:rPr>
          <w:color w:val="000000"/>
          <w:szCs w:val="28"/>
        </w:rPr>
      </w:pPr>
      <w:r>
        <w:rPr>
          <w:color w:val="000000"/>
          <w:szCs w:val="28"/>
        </w:rPr>
        <w:t>Таблица 3</w:t>
      </w:r>
      <w:r w:rsidRPr="00162F2F">
        <w:rPr>
          <w:color w:val="000000"/>
          <w:szCs w:val="28"/>
        </w:rPr>
        <w:t>.</w:t>
      </w:r>
      <w:r w:rsidR="0018594B">
        <w:rPr>
          <w:color w:val="000000"/>
          <w:szCs w:val="28"/>
        </w:rPr>
        <w:t>3</w:t>
      </w:r>
    </w:p>
    <w:p w:rsidR="009528D6" w:rsidRPr="00162F2F" w:rsidRDefault="009528D6" w:rsidP="0018594B">
      <w:pPr>
        <w:jc w:val="both"/>
        <w:rPr>
          <w:color w:val="000000"/>
          <w:szCs w:val="28"/>
        </w:rPr>
      </w:pPr>
      <w:r>
        <w:rPr>
          <w:color w:val="000000"/>
          <w:szCs w:val="28"/>
        </w:rPr>
        <w:t>Расчет эффективности реализации тура</w:t>
      </w:r>
      <w:r w:rsidR="001C2DB7">
        <w:rPr>
          <w:color w:val="000000"/>
          <w:szCs w:val="28"/>
        </w:rPr>
        <w:t>.</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27"/>
        <w:gridCol w:w="2963"/>
        <w:gridCol w:w="2424"/>
      </w:tblGrid>
      <w:tr w:rsidR="009528D6" w:rsidRPr="0018594B" w:rsidTr="0018594B">
        <w:trPr>
          <w:trHeight w:val="762"/>
        </w:trPr>
        <w:tc>
          <w:tcPr>
            <w:tcW w:w="3827" w:type="dxa"/>
          </w:tcPr>
          <w:p w:rsidR="009528D6" w:rsidRPr="0018594B" w:rsidRDefault="009528D6" w:rsidP="0018594B">
            <w:pPr>
              <w:spacing w:line="240" w:lineRule="auto"/>
              <w:jc w:val="both"/>
              <w:rPr>
                <w:sz w:val="24"/>
                <w:szCs w:val="24"/>
              </w:rPr>
            </w:pPr>
            <w:r w:rsidRPr="0018594B">
              <w:rPr>
                <w:sz w:val="24"/>
                <w:szCs w:val="24"/>
              </w:rPr>
              <w:t>Название расчета</w:t>
            </w:r>
          </w:p>
        </w:tc>
        <w:tc>
          <w:tcPr>
            <w:tcW w:w="2963" w:type="dxa"/>
          </w:tcPr>
          <w:p w:rsidR="009528D6" w:rsidRPr="0018594B" w:rsidRDefault="009528D6" w:rsidP="0018594B">
            <w:pPr>
              <w:spacing w:line="240" w:lineRule="auto"/>
              <w:jc w:val="both"/>
              <w:rPr>
                <w:sz w:val="24"/>
                <w:szCs w:val="24"/>
              </w:rPr>
            </w:pPr>
            <w:r w:rsidRPr="0018594B">
              <w:rPr>
                <w:sz w:val="24"/>
                <w:szCs w:val="24"/>
              </w:rPr>
              <w:t>Пояснение к расчету</w:t>
            </w:r>
          </w:p>
        </w:tc>
        <w:tc>
          <w:tcPr>
            <w:tcW w:w="2424" w:type="dxa"/>
          </w:tcPr>
          <w:p w:rsidR="009528D6" w:rsidRPr="0018594B" w:rsidRDefault="009528D6" w:rsidP="0018594B">
            <w:pPr>
              <w:spacing w:line="240" w:lineRule="auto"/>
              <w:jc w:val="both"/>
              <w:rPr>
                <w:sz w:val="24"/>
                <w:szCs w:val="24"/>
              </w:rPr>
            </w:pPr>
            <w:r w:rsidRPr="0018594B">
              <w:rPr>
                <w:sz w:val="24"/>
                <w:szCs w:val="24"/>
              </w:rPr>
              <w:t>Итого</w:t>
            </w:r>
          </w:p>
        </w:tc>
      </w:tr>
      <w:tr w:rsidR="009528D6" w:rsidRPr="0018594B" w:rsidTr="0018594B">
        <w:trPr>
          <w:trHeight w:val="381"/>
        </w:trPr>
        <w:tc>
          <w:tcPr>
            <w:tcW w:w="3827" w:type="dxa"/>
          </w:tcPr>
          <w:p w:rsidR="009528D6" w:rsidRPr="0018594B" w:rsidRDefault="009528D6" w:rsidP="0018594B">
            <w:pPr>
              <w:spacing w:line="240" w:lineRule="auto"/>
              <w:jc w:val="both"/>
              <w:rPr>
                <w:sz w:val="24"/>
                <w:szCs w:val="24"/>
              </w:rPr>
            </w:pPr>
            <w:r w:rsidRPr="0018594B">
              <w:rPr>
                <w:sz w:val="24"/>
                <w:szCs w:val="24"/>
              </w:rPr>
              <w:t>1</w:t>
            </w:r>
          </w:p>
        </w:tc>
        <w:tc>
          <w:tcPr>
            <w:tcW w:w="2963" w:type="dxa"/>
          </w:tcPr>
          <w:p w:rsidR="009528D6" w:rsidRPr="0018594B" w:rsidRDefault="009528D6" w:rsidP="0018594B">
            <w:pPr>
              <w:spacing w:line="240" w:lineRule="auto"/>
              <w:jc w:val="both"/>
              <w:rPr>
                <w:sz w:val="24"/>
                <w:szCs w:val="24"/>
              </w:rPr>
            </w:pPr>
            <w:r w:rsidRPr="0018594B">
              <w:rPr>
                <w:sz w:val="24"/>
                <w:szCs w:val="24"/>
              </w:rPr>
              <w:t>2</w:t>
            </w:r>
          </w:p>
        </w:tc>
        <w:tc>
          <w:tcPr>
            <w:tcW w:w="2424" w:type="dxa"/>
          </w:tcPr>
          <w:p w:rsidR="009528D6" w:rsidRPr="0018594B" w:rsidRDefault="009528D6" w:rsidP="0018594B">
            <w:pPr>
              <w:spacing w:line="240" w:lineRule="auto"/>
              <w:jc w:val="both"/>
              <w:rPr>
                <w:sz w:val="24"/>
                <w:szCs w:val="24"/>
              </w:rPr>
            </w:pPr>
            <w:r w:rsidRPr="0018594B">
              <w:rPr>
                <w:sz w:val="24"/>
                <w:szCs w:val="24"/>
              </w:rPr>
              <w:t>3</w:t>
            </w:r>
          </w:p>
        </w:tc>
      </w:tr>
      <w:tr w:rsidR="009528D6" w:rsidRPr="0018594B" w:rsidTr="0018594B">
        <w:trPr>
          <w:trHeight w:val="673"/>
        </w:trPr>
        <w:tc>
          <w:tcPr>
            <w:tcW w:w="3827" w:type="dxa"/>
          </w:tcPr>
          <w:p w:rsidR="009528D6" w:rsidRPr="0018594B" w:rsidRDefault="009528D6" w:rsidP="0018594B">
            <w:pPr>
              <w:pStyle w:val="af1"/>
              <w:spacing w:after="0" w:line="240" w:lineRule="auto"/>
              <w:ind w:left="0"/>
              <w:jc w:val="both"/>
              <w:rPr>
                <w:rFonts w:ascii="Times New Roman" w:hAnsi="Times New Roman" w:cs="Times New Roman"/>
                <w:sz w:val="24"/>
                <w:szCs w:val="24"/>
              </w:rPr>
            </w:pPr>
            <w:r w:rsidRPr="0018594B">
              <w:rPr>
                <w:rFonts w:ascii="Times New Roman" w:hAnsi="Times New Roman" w:cs="Times New Roman"/>
                <w:sz w:val="24"/>
                <w:szCs w:val="24"/>
              </w:rPr>
              <w:t>Прибыль за 10 групп</w:t>
            </w:r>
          </w:p>
        </w:tc>
        <w:tc>
          <w:tcPr>
            <w:tcW w:w="2963" w:type="dxa"/>
          </w:tcPr>
          <w:p w:rsidR="009528D6" w:rsidRPr="0018594B" w:rsidRDefault="009528D6" w:rsidP="0018594B">
            <w:pPr>
              <w:spacing w:line="240" w:lineRule="auto"/>
              <w:jc w:val="both"/>
              <w:rPr>
                <w:sz w:val="24"/>
                <w:szCs w:val="24"/>
              </w:rPr>
            </w:pPr>
            <w:r w:rsidRPr="0018594B">
              <w:rPr>
                <w:sz w:val="24"/>
                <w:szCs w:val="24"/>
              </w:rPr>
              <w:t>Цена  тура(10 групп)  + количество групп за сезон</w:t>
            </w:r>
          </w:p>
        </w:tc>
        <w:tc>
          <w:tcPr>
            <w:tcW w:w="2424" w:type="dxa"/>
          </w:tcPr>
          <w:p w:rsidR="009528D6" w:rsidRPr="0018594B" w:rsidRDefault="009528D6" w:rsidP="0018594B">
            <w:pPr>
              <w:spacing w:line="240" w:lineRule="auto"/>
              <w:jc w:val="both"/>
              <w:rPr>
                <w:sz w:val="24"/>
                <w:szCs w:val="24"/>
              </w:rPr>
            </w:pPr>
            <w:r w:rsidRPr="0018594B">
              <w:rPr>
                <w:sz w:val="24"/>
                <w:szCs w:val="24"/>
              </w:rPr>
              <w:t>34136x10 =341360 руб.</w:t>
            </w:r>
          </w:p>
        </w:tc>
      </w:tr>
      <w:tr w:rsidR="009528D6" w:rsidRPr="0018594B" w:rsidTr="0018594B">
        <w:trPr>
          <w:trHeight w:val="711"/>
        </w:trPr>
        <w:tc>
          <w:tcPr>
            <w:tcW w:w="3827" w:type="dxa"/>
          </w:tcPr>
          <w:p w:rsidR="009528D6" w:rsidRPr="0018594B" w:rsidRDefault="009528D6" w:rsidP="0018594B">
            <w:pPr>
              <w:spacing w:line="240" w:lineRule="auto"/>
              <w:jc w:val="both"/>
              <w:rPr>
                <w:sz w:val="24"/>
                <w:szCs w:val="24"/>
              </w:rPr>
            </w:pPr>
            <w:r w:rsidRPr="0018594B">
              <w:rPr>
                <w:sz w:val="24"/>
                <w:szCs w:val="24"/>
              </w:rPr>
              <w:t xml:space="preserve">Чистая прибыль от реализации туров </w:t>
            </w:r>
          </w:p>
        </w:tc>
        <w:tc>
          <w:tcPr>
            <w:tcW w:w="2963" w:type="dxa"/>
          </w:tcPr>
          <w:p w:rsidR="009528D6" w:rsidRPr="0018594B" w:rsidRDefault="009528D6" w:rsidP="0018594B">
            <w:pPr>
              <w:spacing w:line="240" w:lineRule="auto"/>
              <w:jc w:val="both"/>
              <w:rPr>
                <w:sz w:val="24"/>
                <w:szCs w:val="24"/>
              </w:rPr>
            </w:pPr>
            <w:r w:rsidRPr="0018594B">
              <w:rPr>
                <w:sz w:val="24"/>
                <w:szCs w:val="24"/>
              </w:rPr>
              <w:t>Прибыль – себестоимость - налоги</w:t>
            </w:r>
          </w:p>
        </w:tc>
        <w:tc>
          <w:tcPr>
            <w:tcW w:w="2424" w:type="dxa"/>
          </w:tcPr>
          <w:p w:rsidR="009528D6" w:rsidRPr="0018594B" w:rsidRDefault="009528D6" w:rsidP="0018594B">
            <w:pPr>
              <w:spacing w:line="240" w:lineRule="auto"/>
              <w:jc w:val="both"/>
              <w:rPr>
                <w:sz w:val="24"/>
                <w:szCs w:val="24"/>
              </w:rPr>
            </w:pPr>
            <w:r w:rsidRPr="0018594B">
              <w:rPr>
                <w:sz w:val="24"/>
                <w:szCs w:val="24"/>
              </w:rPr>
              <w:t>341360-284460-15%=48365 руб.</w:t>
            </w:r>
          </w:p>
        </w:tc>
      </w:tr>
      <w:tr w:rsidR="009528D6" w:rsidRPr="0018594B" w:rsidTr="0018594B">
        <w:trPr>
          <w:trHeight w:val="688"/>
        </w:trPr>
        <w:tc>
          <w:tcPr>
            <w:tcW w:w="3827" w:type="dxa"/>
          </w:tcPr>
          <w:p w:rsidR="009528D6" w:rsidRPr="0018594B" w:rsidRDefault="009528D6" w:rsidP="0018594B">
            <w:pPr>
              <w:spacing w:line="240" w:lineRule="auto"/>
              <w:jc w:val="both"/>
              <w:rPr>
                <w:sz w:val="24"/>
                <w:szCs w:val="24"/>
              </w:rPr>
            </w:pPr>
            <w:r w:rsidRPr="0018594B">
              <w:rPr>
                <w:sz w:val="24"/>
                <w:szCs w:val="24"/>
              </w:rPr>
              <w:t>Рентабельность туров</w:t>
            </w:r>
          </w:p>
        </w:tc>
        <w:tc>
          <w:tcPr>
            <w:tcW w:w="2963" w:type="dxa"/>
          </w:tcPr>
          <w:p w:rsidR="009528D6" w:rsidRPr="0018594B" w:rsidRDefault="009528D6" w:rsidP="0018594B">
            <w:pPr>
              <w:spacing w:line="240" w:lineRule="auto"/>
              <w:jc w:val="both"/>
              <w:rPr>
                <w:sz w:val="24"/>
                <w:szCs w:val="24"/>
              </w:rPr>
            </w:pPr>
            <w:r w:rsidRPr="0018594B">
              <w:rPr>
                <w:sz w:val="24"/>
                <w:szCs w:val="24"/>
              </w:rPr>
              <w:t>ЧП / С x 100%</w:t>
            </w:r>
          </w:p>
        </w:tc>
        <w:tc>
          <w:tcPr>
            <w:tcW w:w="2424" w:type="dxa"/>
          </w:tcPr>
          <w:p w:rsidR="009528D6" w:rsidRPr="0018594B" w:rsidRDefault="009528D6" w:rsidP="0018594B">
            <w:pPr>
              <w:spacing w:line="240" w:lineRule="auto"/>
              <w:jc w:val="both"/>
              <w:rPr>
                <w:sz w:val="24"/>
                <w:szCs w:val="24"/>
              </w:rPr>
            </w:pPr>
            <w:r w:rsidRPr="0018594B">
              <w:rPr>
                <w:sz w:val="24"/>
                <w:szCs w:val="24"/>
              </w:rPr>
              <w:t>48365 / 284460 x 100%  =  17%</w:t>
            </w:r>
          </w:p>
        </w:tc>
      </w:tr>
    </w:tbl>
    <w:p w:rsidR="0090135C" w:rsidRDefault="0090135C" w:rsidP="001C2DB7">
      <w:pPr>
        <w:ind w:firstLine="708"/>
        <w:jc w:val="both"/>
        <w:rPr>
          <w:szCs w:val="28"/>
        </w:rPr>
      </w:pPr>
      <w:bookmarkStart w:id="22" w:name="_Toc259000664"/>
    </w:p>
    <w:p w:rsidR="009528D6" w:rsidRDefault="009528D6" w:rsidP="001C2DB7">
      <w:pPr>
        <w:ind w:firstLine="708"/>
        <w:jc w:val="both"/>
        <w:rPr>
          <w:szCs w:val="28"/>
        </w:rPr>
      </w:pPr>
      <w:r w:rsidRPr="0091121B">
        <w:rPr>
          <w:szCs w:val="28"/>
        </w:rPr>
        <w:t xml:space="preserve">Таким образом, при расчете маршрута видно, что данное направление имеет рентабельность </w:t>
      </w:r>
      <w:r>
        <w:rPr>
          <w:szCs w:val="28"/>
        </w:rPr>
        <w:t>14</w:t>
      </w:r>
      <w:r w:rsidRPr="0091121B">
        <w:rPr>
          <w:szCs w:val="28"/>
        </w:rPr>
        <w:t>%, что говорит об эффективности предложения.</w:t>
      </w:r>
      <w:r>
        <w:rPr>
          <w:szCs w:val="28"/>
        </w:rPr>
        <w:t xml:space="preserve">    </w:t>
      </w:r>
    </w:p>
    <w:bookmarkEnd w:id="22"/>
    <w:p w:rsidR="00E056CF" w:rsidRDefault="00E056CF" w:rsidP="001C2DB7">
      <w:pPr>
        <w:pStyle w:val="af1"/>
        <w:widowControl w:val="0"/>
        <w:suppressAutoHyphens/>
        <w:spacing w:after="0" w:line="360" w:lineRule="auto"/>
        <w:ind w:left="0" w:firstLine="397"/>
        <w:jc w:val="both"/>
        <w:rPr>
          <w:rFonts w:ascii="Times New Roman" w:hAnsi="Times New Roman" w:cs="Times New Roman"/>
          <w:color w:val="000000" w:themeColor="text1"/>
          <w:sz w:val="28"/>
          <w:szCs w:val="28"/>
        </w:rPr>
      </w:pPr>
    </w:p>
    <w:p w:rsidR="002B0BF4" w:rsidRDefault="002B0BF4" w:rsidP="001C2DB7">
      <w:pPr>
        <w:spacing w:line="276" w:lineRule="auto"/>
        <w:jc w:val="both"/>
        <w:rPr>
          <w:rFonts w:eastAsiaTheme="minorHAnsi"/>
          <w:color w:val="000000"/>
          <w:szCs w:val="28"/>
        </w:rPr>
      </w:pPr>
      <w:r>
        <w:rPr>
          <w:color w:val="000000"/>
          <w:szCs w:val="28"/>
        </w:rPr>
        <w:br w:type="page"/>
      </w:r>
    </w:p>
    <w:p w:rsidR="00D31172" w:rsidRPr="00D31172" w:rsidRDefault="002B0BF4" w:rsidP="003F2E79">
      <w:pPr>
        <w:pStyle w:val="21"/>
      </w:pPr>
      <w:bookmarkStart w:id="23" w:name="_Toc421907250"/>
      <w:r>
        <w:t>Заключение</w:t>
      </w:r>
      <w:bookmarkEnd w:id="23"/>
    </w:p>
    <w:p w:rsidR="009A4D1B" w:rsidRDefault="009A4D1B" w:rsidP="0018594B">
      <w:pPr>
        <w:shd w:val="clear" w:color="auto" w:fill="FFFFFF"/>
        <w:ind w:firstLine="709"/>
        <w:jc w:val="both"/>
        <w:rPr>
          <w:color w:val="000000"/>
          <w:szCs w:val="28"/>
        </w:rPr>
      </w:pPr>
      <w:r w:rsidRPr="0033234E">
        <w:rPr>
          <w:color w:val="000000"/>
          <w:szCs w:val="28"/>
        </w:rPr>
        <w:t xml:space="preserve">В ходе работы достигнута поставленная цель </w:t>
      </w:r>
      <w:r w:rsidRPr="00AA48EF">
        <w:rPr>
          <w:color w:val="000000"/>
          <w:szCs w:val="28"/>
        </w:rPr>
        <w:t>−</w:t>
      </w:r>
      <w:r w:rsidRPr="0033234E">
        <w:rPr>
          <w:color w:val="000000"/>
          <w:szCs w:val="28"/>
        </w:rPr>
        <w:t xml:space="preserve"> разрабо</w:t>
      </w:r>
      <w:r>
        <w:rPr>
          <w:color w:val="000000"/>
          <w:szCs w:val="28"/>
        </w:rPr>
        <w:t>т</w:t>
      </w:r>
      <w:r w:rsidRPr="0033234E">
        <w:rPr>
          <w:color w:val="000000"/>
          <w:szCs w:val="28"/>
        </w:rPr>
        <w:t>а</w:t>
      </w:r>
      <w:r>
        <w:rPr>
          <w:color w:val="000000"/>
          <w:szCs w:val="28"/>
        </w:rPr>
        <w:t>н</w:t>
      </w:r>
      <w:r w:rsidRPr="0033234E">
        <w:rPr>
          <w:color w:val="000000"/>
          <w:szCs w:val="28"/>
        </w:rPr>
        <w:t xml:space="preserve"> </w:t>
      </w:r>
      <w:r>
        <w:rPr>
          <w:color w:val="000000"/>
          <w:szCs w:val="28"/>
        </w:rPr>
        <w:t xml:space="preserve">комбинированный тур в национальный парк «Таганай», а также </w:t>
      </w:r>
      <w:r w:rsidRPr="0033234E">
        <w:rPr>
          <w:color w:val="000000"/>
          <w:szCs w:val="28"/>
        </w:rPr>
        <w:t>в при</w:t>
      </w:r>
      <w:r>
        <w:rPr>
          <w:color w:val="000000"/>
          <w:szCs w:val="28"/>
        </w:rPr>
        <w:t>родный</w:t>
      </w:r>
      <w:r w:rsidRPr="0033234E">
        <w:rPr>
          <w:color w:val="000000"/>
          <w:szCs w:val="28"/>
        </w:rPr>
        <w:t xml:space="preserve"> парк «Оленьи ручьи» и решены</w:t>
      </w:r>
      <w:r>
        <w:rPr>
          <w:color w:val="000000"/>
          <w:szCs w:val="28"/>
        </w:rPr>
        <w:t xml:space="preserve"> необходимые задачи.</w:t>
      </w:r>
    </w:p>
    <w:p w:rsidR="009A4D1B" w:rsidRDefault="009A4D1B" w:rsidP="0018594B">
      <w:pPr>
        <w:ind w:firstLine="709"/>
        <w:jc w:val="both"/>
        <w:rPr>
          <w:color w:val="000000"/>
          <w:shd w:val="clear" w:color="auto" w:fill="FFFFFF"/>
        </w:rPr>
      </w:pPr>
      <w:r>
        <w:rPr>
          <w:color w:val="000000"/>
          <w:szCs w:val="28"/>
        </w:rPr>
        <w:t>При решении задачи 1 о</w:t>
      </w:r>
      <w:r w:rsidRPr="000169E2">
        <w:rPr>
          <w:color w:val="000000"/>
          <w:szCs w:val="28"/>
        </w:rPr>
        <w:t>характеризова</w:t>
      </w:r>
      <w:r>
        <w:rPr>
          <w:color w:val="000000"/>
          <w:szCs w:val="28"/>
        </w:rPr>
        <w:t>ны основные понятия экологического туризма.</w:t>
      </w:r>
    </w:p>
    <w:p w:rsidR="00E056CF" w:rsidRPr="0020623F" w:rsidRDefault="0090135C" w:rsidP="0018594B">
      <w:pPr>
        <w:pStyle w:val="a3"/>
        <w:spacing w:before="0"/>
        <w:ind w:firstLine="709"/>
        <w:jc w:val="both"/>
        <w:rPr>
          <w:color w:val="000000"/>
          <w:szCs w:val="28"/>
        </w:rPr>
      </w:pPr>
      <w:r>
        <w:rPr>
          <w:color w:val="000000"/>
          <w:szCs w:val="28"/>
        </w:rPr>
        <w:t>П</w:t>
      </w:r>
      <w:r w:rsidR="00E056CF" w:rsidRPr="0020623F">
        <w:rPr>
          <w:color w:val="000000"/>
          <w:szCs w:val="28"/>
        </w:rPr>
        <w:t>онятие</w:t>
      </w:r>
      <w:r w:rsidR="00E056CF">
        <w:rPr>
          <w:color w:val="000000"/>
          <w:szCs w:val="28"/>
        </w:rPr>
        <w:t xml:space="preserve"> «экотуризм» </w:t>
      </w:r>
      <w:r w:rsidR="00E056CF" w:rsidRPr="0020623F">
        <w:rPr>
          <w:color w:val="000000"/>
          <w:szCs w:val="28"/>
        </w:rPr>
        <w:t>широко используется в современной деятельности заповедных зон и природных парков. Бурный рост этого вида путешествия в мире на протяжении последних десятилетий объясняется не только ухудшением состояния окружающей среды, но и все большим «окультуриванием» популярных районов отдыха - горных курортов, побережий теплых морей, использование для сельских нужд равнин и полесий.</w:t>
      </w:r>
    </w:p>
    <w:p w:rsidR="00E056CF" w:rsidRPr="0020623F" w:rsidRDefault="00E056CF" w:rsidP="0018594B">
      <w:pPr>
        <w:ind w:firstLine="709"/>
        <w:jc w:val="both"/>
        <w:rPr>
          <w:color w:val="000000"/>
          <w:szCs w:val="28"/>
          <w:lang w:eastAsia="ru-RU"/>
        </w:rPr>
      </w:pPr>
      <w:r w:rsidRPr="0020623F">
        <w:rPr>
          <w:color w:val="000000"/>
          <w:szCs w:val="28"/>
          <w:lang w:eastAsia="ru-RU"/>
        </w:rPr>
        <w:t>Прежде всего, экотуризм - это путешествие и посещение хорошо сохранившихся природных территорий, представленных во всем мире, как правило, национальными и природными парками, резерватами и другими типами охраняемых природных территорий.</w:t>
      </w:r>
    </w:p>
    <w:p w:rsidR="00E056CF" w:rsidRPr="0020623F" w:rsidRDefault="00E056CF" w:rsidP="0018594B">
      <w:pPr>
        <w:ind w:firstLine="709"/>
        <w:jc w:val="both"/>
        <w:rPr>
          <w:color w:val="000000"/>
          <w:szCs w:val="28"/>
          <w:lang w:eastAsia="ru-RU"/>
        </w:rPr>
      </w:pPr>
      <w:r w:rsidRPr="0020623F">
        <w:rPr>
          <w:color w:val="000000"/>
          <w:szCs w:val="28"/>
          <w:lang w:eastAsia="ru-RU"/>
        </w:rPr>
        <w:t>Во-вторых, экотуризм подразумевает наличие определенных, довольно жестких правил поведения и их соблюдение является принципиальным условием успешного развития самой отрасли.</w:t>
      </w:r>
    </w:p>
    <w:p w:rsidR="00E056CF" w:rsidRPr="0020623F" w:rsidRDefault="00E056CF" w:rsidP="0018594B">
      <w:pPr>
        <w:ind w:firstLine="709"/>
        <w:jc w:val="both"/>
        <w:rPr>
          <w:color w:val="000000"/>
          <w:szCs w:val="28"/>
          <w:lang w:eastAsia="ru-RU"/>
        </w:rPr>
      </w:pPr>
      <w:r w:rsidRPr="0020623F">
        <w:rPr>
          <w:color w:val="000000"/>
          <w:szCs w:val="28"/>
          <w:lang w:eastAsia="ru-RU"/>
        </w:rPr>
        <w:t>В-третьих, экотуризм отличается относительно слабым негативным влиянием на природную среду</w:t>
      </w:r>
      <w:r>
        <w:rPr>
          <w:color w:val="000000"/>
          <w:szCs w:val="28"/>
          <w:lang w:eastAsia="ru-RU"/>
        </w:rPr>
        <w:t xml:space="preserve"> и поэтому его иногда называют «</w:t>
      </w:r>
      <w:r w:rsidRPr="0020623F">
        <w:rPr>
          <w:color w:val="000000"/>
          <w:szCs w:val="28"/>
          <w:lang w:eastAsia="ru-RU"/>
        </w:rPr>
        <w:t>мягким туризмом</w:t>
      </w:r>
      <w:r>
        <w:rPr>
          <w:color w:val="000000"/>
          <w:szCs w:val="28"/>
          <w:lang w:eastAsia="ru-RU"/>
        </w:rPr>
        <w:t>»</w:t>
      </w:r>
      <w:r w:rsidRPr="0020623F">
        <w:rPr>
          <w:color w:val="000000"/>
          <w:szCs w:val="28"/>
          <w:lang w:eastAsia="ru-RU"/>
        </w:rPr>
        <w:t>. Именно по этой причине он стал практически единственным видом использования природных ресурсов в пределах особо охраняемых природных территорий.</w:t>
      </w:r>
    </w:p>
    <w:p w:rsidR="00E056CF" w:rsidRPr="0020623F" w:rsidRDefault="00E056CF" w:rsidP="0018594B">
      <w:pPr>
        <w:ind w:firstLine="709"/>
        <w:jc w:val="both"/>
        <w:rPr>
          <w:color w:val="000000"/>
          <w:szCs w:val="28"/>
          <w:lang w:eastAsia="ru-RU"/>
        </w:rPr>
      </w:pPr>
      <w:r w:rsidRPr="0020623F">
        <w:rPr>
          <w:color w:val="000000"/>
          <w:szCs w:val="28"/>
          <w:lang w:eastAsia="ru-RU"/>
        </w:rPr>
        <w:t>В-четвертых, экотуризм предполагает, что местные сообщества не только работают в качестве обслуживающего персонала, но и продолжают жить на охраняемой территории, вести прежний уклад жизни заниматься традиционными видами хозяйствования, которые обеспечивают щадящий режим природопользования. Естественно, это приносит определенный доход населению, способствует его социально-экономическому развитию.</w:t>
      </w:r>
    </w:p>
    <w:p w:rsidR="00E056CF" w:rsidRDefault="00E056CF" w:rsidP="0018594B">
      <w:pPr>
        <w:ind w:firstLine="709"/>
        <w:jc w:val="both"/>
        <w:rPr>
          <w:color w:val="000000"/>
          <w:szCs w:val="28"/>
          <w:lang w:eastAsia="ru-RU"/>
        </w:rPr>
      </w:pPr>
      <w:r w:rsidRPr="0020623F">
        <w:rPr>
          <w:color w:val="000000"/>
          <w:szCs w:val="28"/>
          <w:lang w:eastAsia="ru-RU"/>
        </w:rPr>
        <w:t>Экотуризм - это туризм, сочетающий отдых, развлечение и экологическое образование для путешественников.</w:t>
      </w:r>
    </w:p>
    <w:p w:rsidR="00A545E9" w:rsidRPr="00950940" w:rsidRDefault="009A4D1B" w:rsidP="0018594B">
      <w:pPr>
        <w:widowControl w:val="0"/>
        <w:ind w:firstLine="709"/>
        <w:jc w:val="both"/>
        <w:rPr>
          <w:szCs w:val="28"/>
        </w:rPr>
      </w:pPr>
      <w:r>
        <w:rPr>
          <w:color w:val="000000"/>
          <w:szCs w:val="28"/>
          <w:shd w:val="clear" w:color="auto" w:fill="FFFFFF"/>
        </w:rPr>
        <w:t>При решении задачи 2 дипломной работы был проведен анализ экологического туризма, в России исходя из проведенного анализа можно сделать вывод, что в</w:t>
      </w:r>
      <w:r w:rsidR="00A545E9" w:rsidRPr="00950940">
        <w:rPr>
          <w:color w:val="000000"/>
          <w:szCs w:val="28"/>
          <w:shd w:val="clear" w:color="auto" w:fill="FFFFFF"/>
        </w:rPr>
        <w:t xml:space="preserve"> настоящее время доля экологического туризма</w:t>
      </w:r>
      <w:r w:rsidR="00A545E9">
        <w:rPr>
          <w:color w:val="000000"/>
          <w:szCs w:val="28"/>
          <w:shd w:val="clear" w:color="auto" w:fill="FFFFFF"/>
        </w:rPr>
        <w:t xml:space="preserve"> в России</w:t>
      </w:r>
      <w:r w:rsidR="00A545E9" w:rsidRPr="00950940">
        <w:rPr>
          <w:color w:val="000000"/>
          <w:szCs w:val="28"/>
          <w:shd w:val="clear" w:color="auto" w:fill="FFFFFF"/>
        </w:rPr>
        <w:t xml:space="preserve"> составляет 2,5% в общей структуре российского туристского рынка. Основные регионы развития экологического туризма в России сосредоточены в Дальневосточном, Приволжском, Уральском, Северо-Западном, Северо-Кавказском и Южном федеральных округах. При создании и улучшении условий для развития экологического туризма в перспективных регионах (в том числе обеспечение новых привлекательных маршрутов соответствующей туристской инфраструктурой) и соблюдении требований к охране окружающей среды это направление туризма может обеспечить дополнительный туристский поток свыше 0,5 млн. человек. </w:t>
      </w:r>
    </w:p>
    <w:p w:rsidR="00E056CF" w:rsidRDefault="009A4D1B" w:rsidP="0018594B">
      <w:pPr>
        <w:ind w:firstLine="709"/>
        <w:jc w:val="both"/>
        <w:rPr>
          <w:szCs w:val="28"/>
        </w:rPr>
      </w:pPr>
      <w:r>
        <w:rPr>
          <w:szCs w:val="28"/>
        </w:rPr>
        <w:t>Для решения задачи 3</w:t>
      </w:r>
      <w:r w:rsidR="00A545E9">
        <w:rPr>
          <w:szCs w:val="28"/>
        </w:rPr>
        <w:t xml:space="preserve"> был проведен анализ ассортимента экологических туров в Челябинской области. </w:t>
      </w:r>
      <w:r w:rsidR="00E056CF" w:rsidRPr="00E224C4">
        <w:rPr>
          <w:szCs w:val="28"/>
        </w:rPr>
        <w:t xml:space="preserve">Анализ существующих маршрутов в Национальный парк Таганай </w:t>
      </w:r>
      <w:r w:rsidR="00A545E9">
        <w:rPr>
          <w:color w:val="000000" w:themeColor="text1"/>
          <w:szCs w:val="28"/>
        </w:rPr>
        <w:t xml:space="preserve">представлены в 3 тематиках, с протяженностью от 30 до 200 км, что </w:t>
      </w:r>
      <w:r w:rsidR="00E056CF" w:rsidRPr="00E224C4">
        <w:rPr>
          <w:szCs w:val="28"/>
        </w:rPr>
        <w:t xml:space="preserve">указывает на недостаточное внимание уникальным экскурсионным возможностям региона. Туристские ресурсы Таганая богаты и своеобразны. Это памятники природы, музейные экспозиции, живописные природные места, национальные символы региона. В совокупности все это создает благоприятные условия для отдыха и знакомства с историей и культурой народа и региона. </w:t>
      </w:r>
    </w:p>
    <w:p w:rsidR="009A4D1B" w:rsidRPr="000169E2" w:rsidRDefault="009A4D1B" w:rsidP="0018594B">
      <w:pPr>
        <w:ind w:firstLine="709"/>
        <w:jc w:val="both"/>
        <w:rPr>
          <w:color w:val="000000"/>
          <w:szCs w:val="28"/>
        </w:rPr>
      </w:pPr>
      <w:r w:rsidRPr="000169E2">
        <w:rPr>
          <w:color w:val="000000"/>
          <w:szCs w:val="28"/>
        </w:rPr>
        <w:t>Активные виды отдыха, и в частности спортивный туризм, могут и должны выполнять роль одного из факторов, влияющих на социально-экономическое развитие России. Уральский регион может извлечь выгоду от использования маршрутов, связанных с активными видами отдыха, разными способами: развивая горнолыжные курорты с центрами развлечений и спортивными клубами, культивируя имидж Урала как спортивного центра. Успех в развитии возможен только на научной и высококвалифицированной образовательной основе, а такой потенциал у региона имеется. Одной из проблем нашего региона является потеря некоторой частью подрастающего поколения здорового образа жизни.</w:t>
      </w:r>
    </w:p>
    <w:p w:rsidR="009A4D1B" w:rsidRDefault="009A4D1B" w:rsidP="0018594B">
      <w:pPr>
        <w:shd w:val="clear" w:color="auto" w:fill="FFFFFF"/>
        <w:ind w:firstLine="709"/>
        <w:jc w:val="both"/>
        <w:rPr>
          <w:color w:val="000000"/>
        </w:rPr>
      </w:pPr>
      <w:r>
        <w:rPr>
          <w:color w:val="000000"/>
          <w:szCs w:val="28"/>
        </w:rPr>
        <w:t>При решении задачи</w:t>
      </w:r>
      <w:r w:rsidRPr="000169E2">
        <w:rPr>
          <w:color w:val="000000"/>
          <w:szCs w:val="28"/>
        </w:rPr>
        <w:t xml:space="preserve"> </w:t>
      </w:r>
      <w:r>
        <w:rPr>
          <w:color w:val="000000"/>
          <w:szCs w:val="28"/>
        </w:rPr>
        <w:t>4</w:t>
      </w:r>
      <w:r w:rsidRPr="000169E2">
        <w:rPr>
          <w:color w:val="000000"/>
          <w:szCs w:val="28"/>
        </w:rPr>
        <w:t xml:space="preserve"> </w:t>
      </w:r>
      <w:r>
        <w:rPr>
          <w:color w:val="000000"/>
          <w:szCs w:val="28"/>
        </w:rPr>
        <w:t>представлены о</w:t>
      </w:r>
      <w:r w:rsidRPr="000169E2">
        <w:rPr>
          <w:color w:val="000000"/>
        </w:rPr>
        <w:t>бщие сведения о базовом предприятии</w:t>
      </w:r>
      <w:r>
        <w:rPr>
          <w:color w:val="000000"/>
        </w:rPr>
        <w:t>, проведен м</w:t>
      </w:r>
      <w:r w:rsidRPr="000169E2">
        <w:rPr>
          <w:color w:val="000000"/>
        </w:rPr>
        <w:t>аркетинговый анализ</w:t>
      </w:r>
      <w:r>
        <w:rPr>
          <w:color w:val="000000"/>
        </w:rPr>
        <w:t>.</w:t>
      </w:r>
    </w:p>
    <w:p w:rsidR="009A4D1B" w:rsidRPr="000169E2" w:rsidRDefault="009A4D1B" w:rsidP="0018594B">
      <w:pPr>
        <w:ind w:firstLine="709"/>
        <w:jc w:val="both"/>
        <w:rPr>
          <w:color w:val="000000"/>
          <w:szCs w:val="28"/>
        </w:rPr>
      </w:pPr>
      <w:r w:rsidRPr="000169E2">
        <w:rPr>
          <w:color w:val="000000"/>
          <w:szCs w:val="28"/>
        </w:rPr>
        <w:t>Об</w:t>
      </w:r>
      <w:r>
        <w:rPr>
          <w:color w:val="000000"/>
          <w:szCs w:val="28"/>
        </w:rPr>
        <w:t xml:space="preserve">щая стратегическая задача турфирмы </w:t>
      </w:r>
      <w:r w:rsidRPr="000169E2">
        <w:rPr>
          <w:color w:val="000000"/>
          <w:szCs w:val="28"/>
        </w:rPr>
        <w:t>«</w:t>
      </w:r>
      <w:r>
        <w:rPr>
          <w:color w:val="000000"/>
          <w:szCs w:val="28"/>
        </w:rPr>
        <w:t>Рай</w:t>
      </w:r>
      <w:r w:rsidRPr="000169E2">
        <w:rPr>
          <w:color w:val="000000"/>
          <w:szCs w:val="28"/>
        </w:rPr>
        <w:t>»</w:t>
      </w:r>
      <w:r>
        <w:rPr>
          <w:color w:val="000000"/>
          <w:szCs w:val="28"/>
        </w:rPr>
        <w:t xml:space="preserve"> — о</w:t>
      </w:r>
      <w:r w:rsidRPr="000169E2">
        <w:rPr>
          <w:color w:val="000000"/>
          <w:szCs w:val="28"/>
        </w:rPr>
        <w:t>беспечение роста продаж и прибылей фирмы по сравнению с предыдущим год</w:t>
      </w:r>
      <w:r>
        <w:rPr>
          <w:color w:val="000000"/>
          <w:szCs w:val="28"/>
        </w:rPr>
        <w:t>ом, у</w:t>
      </w:r>
      <w:r w:rsidRPr="000169E2">
        <w:rPr>
          <w:color w:val="000000"/>
          <w:szCs w:val="28"/>
        </w:rPr>
        <w:t xml:space="preserve">довлетворение потребностей населения </w:t>
      </w:r>
      <w:r>
        <w:rPr>
          <w:color w:val="000000"/>
          <w:szCs w:val="28"/>
        </w:rPr>
        <w:t>Уральского региона</w:t>
      </w:r>
      <w:r w:rsidRPr="000169E2">
        <w:rPr>
          <w:color w:val="000000"/>
          <w:szCs w:val="28"/>
        </w:rPr>
        <w:t xml:space="preserve"> в отдыхе. </w:t>
      </w:r>
    </w:p>
    <w:p w:rsidR="00E056CF" w:rsidRDefault="00E056CF" w:rsidP="0018594B">
      <w:pPr>
        <w:ind w:firstLine="709"/>
        <w:jc w:val="both"/>
        <w:rPr>
          <w:szCs w:val="28"/>
        </w:rPr>
      </w:pPr>
      <w:r w:rsidRPr="00E224C4">
        <w:rPr>
          <w:szCs w:val="28"/>
        </w:rPr>
        <w:t>В ходе исследования были выявлены потребности, интересы и предпочтения клиентов. Все это легло в основу разработки нового комбинированного маршрута в Национальный парк «Таганай»</w:t>
      </w:r>
      <w:r w:rsidR="00D31172">
        <w:rPr>
          <w:szCs w:val="28"/>
        </w:rPr>
        <w:t xml:space="preserve">, а также </w:t>
      </w:r>
      <w:r w:rsidR="00D31172" w:rsidRPr="0033234E">
        <w:rPr>
          <w:color w:val="000000"/>
          <w:szCs w:val="28"/>
        </w:rPr>
        <w:t>разрабо</w:t>
      </w:r>
      <w:r w:rsidR="00D31172">
        <w:rPr>
          <w:color w:val="000000"/>
          <w:szCs w:val="28"/>
        </w:rPr>
        <w:t>т</w:t>
      </w:r>
      <w:r w:rsidR="00D31172" w:rsidRPr="0033234E">
        <w:rPr>
          <w:color w:val="000000"/>
          <w:szCs w:val="28"/>
        </w:rPr>
        <w:t>а</w:t>
      </w:r>
      <w:r w:rsidR="00D31172">
        <w:rPr>
          <w:color w:val="000000"/>
          <w:szCs w:val="28"/>
        </w:rPr>
        <w:t>н</w:t>
      </w:r>
      <w:r w:rsidR="00D31172" w:rsidRPr="0033234E">
        <w:rPr>
          <w:color w:val="000000"/>
          <w:szCs w:val="28"/>
        </w:rPr>
        <w:t xml:space="preserve"> тур в природн</w:t>
      </w:r>
      <w:r w:rsidR="00C17A0E">
        <w:rPr>
          <w:color w:val="000000"/>
          <w:szCs w:val="28"/>
        </w:rPr>
        <w:t>ый</w:t>
      </w:r>
      <w:r w:rsidR="00D31172" w:rsidRPr="0033234E">
        <w:rPr>
          <w:color w:val="000000"/>
          <w:szCs w:val="28"/>
        </w:rPr>
        <w:t xml:space="preserve"> парк «Оленьи ручьи»</w:t>
      </w:r>
      <w:r w:rsidRPr="00E224C4">
        <w:rPr>
          <w:szCs w:val="28"/>
        </w:rPr>
        <w:t>.</w:t>
      </w:r>
    </w:p>
    <w:p w:rsidR="00E056CF" w:rsidRDefault="00E056CF" w:rsidP="0018594B">
      <w:pPr>
        <w:pStyle w:val="af1"/>
        <w:widowControl w:val="0"/>
        <w:suppressAutoHyphens/>
        <w:spacing w:after="0" w:line="360" w:lineRule="auto"/>
        <w:ind w:left="0" w:firstLine="709"/>
        <w:jc w:val="both"/>
        <w:rPr>
          <w:rFonts w:ascii="Times New Roman" w:hAnsi="Times New Roman" w:cs="Times New Roman"/>
          <w:color w:val="000000" w:themeColor="text1"/>
          <w:sz w:val="28"/>
          <w:szCs w:val="28"/>
        </w:rPr>
      </w:pPr>
      <w:r w:rsidRPr="003C3B46">
        <w:rPr>
          <w:rFonts w:ascii="Times New Roman" w:hAnsi="Times New Roman" w:cs="Times New Roman"/>
          <w:color w:val="000000" w:themeColor="text1"/>
          <w:sz w:val="28"/>
          <w:szCs w:val="28"/>
        </w:rPr>
        <w:t xml:space="preserve">Полная стоимость разработанного тура </w:t>
      </w:r>
      <w:r w:rsidR="00A545E9" w:rsidRPr="00A545E9">
        <w:rPr>
          <w:rFonts w:ascii="Times New Roman" w:hAnsi="Times New Roman" w:cs="Times New Roman"/>
          <w:sz w:val="28"/>
          <w:szCs w:val="28"/>
        </w:rPr>
        <w:t>в Национальный парк «Таганай»</w:t>
      </w:r>
      <w:r w:rsidR="00A545E9">
        <w:rPr>
          <w:szCs w:val="28"/>
        </w:rPr>
        <w:t xml:space="preserve"> </w:t>
      </w:r>
      <w:r w:rsidRPr="003C3B46">
        <w:rPr>
          <w:rFonts w:ascii="Times New Roman" w:hAnsi="Times New Roman" w:cs="Times New Roman"/>
          <w:color w:val="000000" w:themeColor="text1"/>
          <w:sz w:val="28"/>
          <w:szCs w:val="28"/>
        </w:rPr>
        <w:t xml:space="preserve">составляет </w:t>
      </w:r>
      <w:r>
        <w:rPr>
          <w:rFonts w:ascii="Times New Roman" w:hAnsi="Times New Roman" w:cs="Times New Roman"/>
          <w:color w:val="000000" w:themeColor="text1"/>
          <w:sz w:val="28"/>
          <w:szCs w:val="28"/>
        </w:rPr>
        <w:t>2550</w:t>
      </w:r>
      <w:r w:rsidRPr="003C3B46">
        <w:rPr>
          <w:rFonts w:ascii="Times New Roman" w:hAnsi="Times New Roman" w:cs="Times New Roman"/>
          <w:color w:val="000000" w:themeColor="text1"/>
          <w:sz w:val="28"/>
          <w:szCs w:val="28"/>
        </w:rPr>
        <w:t xml:space="preserve"> руб. на человека. Несмотря на то, что по стоимости тур получился достаточно не дорогой, в тоже время он насыщен туристскими объектами. </w:t>
      </w:r>
    </w:p>
    <w:p w:rsidR="00CB0DED" w:rsidRPr="000169E2" w:rsidRDefault="00D31172" w:rsidP="0018594B">
      <w:pPr>
        <w:ind w:firstLine="709"/>
        <w:jc w:val="both"/>
      </w:pPr>
      <w:r>
        <w:rPr>
          <w:color w:val="000000"/>
          <w:szCs w:val="28"/>
        </w:rPr>
        <w:t>Т</w:t>
      </w:r>
      <w:r w:rsidRPr="0033234E">
        <w:rPr>
          <w:color w:val="000000"/>
          <w:szCs w:val="28"/>
        </w:rPr>
        <w:t xml:space="preserve">ур в природном парке «Оленьи ручьи» </w:t>
      </w:r>
      <w:r w:rsidR="00CB0DED" w:rsidRPr="000169E2">
        <w:t xml:space="preserve">выгодно отличается от конкурирующих прежде всего ценой, которая составляет </w:t>
      </w:r>
      <w:r w:rsidR="00CB0DED">
        <w:t>3815 руб. с жителей г.Челябинска.</w:t>
      </w:r>
    </w:p>
    <w:p w:rsidR="00CB0DED" w:rsidRDefault="00CB0DED" w:rsidP="001C2DB7">
      <w:pPr>
        <w:pStyle w:val="af1"/>
        <w:widowControl w:val="0"/>
        <w:suppressAutoHyphens/>
        <w:spacing w:after="0" w:line="360" w:lineRule="auto"/>
        <w:ind w:left="0" w:firstLine="397"/>
        <w:jc w:val="both"/>
        <w:rPr>
          <w:rFonts w:ascii="Times New Roman" w:hAnsi="Times New Roman" w:cs="Times New Roman"/>
          <w:color w:val="000000" w:themeColor="text1"/>
          <w:sz w:val="28"/>
          <w:szCs w:val="28"/>
        </w:rPr>
      </w:pPr>
    </w:p>
    <w:p w:rsidR="002B0BF4" w:rsidRDefault="002B0BF4" w:rsidP="001C2DB7">
      <w:pPr>
        <w:jc w:val="both"/>
        <w:rPr>
          <w:szCs w:val="28"/>
        </w:rPr>
      </w:pPr>
      <w:r>
        <w:br w:type="page"/>
      </w:r>
    </w:p>
    <w:p w:rsidR="002B0BF4" w:rsidRDefault="002B0BF4" w:rsidP="003F2E79">
      <w:pPr>
        <w:pStyle w:val="21"/>
      </w:pPr>
      <w:bookmarkStart w:id="24" w:name="_Toc421907251"/>
      <w:r>
        <w:t>Список</w:t>
      </w:r>
      <w:r w:rsidR="0018594B">
        <w:t xml:space="preserve"> использованных</w:t>
      </w:r>
      <w:r>
        <w:t xml:space="preserve"> </w:t>
      </w:r>
      <w:r w:rsidR="0018594B">
        <w:t>источников</w:t>
      </w:r>
      <w:bookmarkEnd w:id="24"/>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Арсеньева Е.И., Кусков А.С., Феоктистова Н.В. Туризм и культурное наследие// Межвузовский сборник научных трудов. - 2005. - Выпуск 2. - С.186-205</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Байсултанова Л.Б. Формирование организационно-экономического механизма управления развитием экологического туризма в регионе (на примере Кабардино-Балкарской республики) // Вестник Сочинского государственного университета туризма и курортного дела, Сочи. - 2011. - №3. – С. 67-70</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Бондарев М.В. Эволюционный аспект функционирования исторических природно-технических систем на примере памятников русской средневековой архитектуры// Геоэкология, инженерная геология, гидрогеология, геокриология. - 2007. - № 3. - С. 281-286.</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Бурлaнков С.П., Зaхвaтовa И.В. Состaв и хaрaктерные особенности туристского продуктa// Московское нaучное обозрение. - 2011. - № 04. - С. 22-24.</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Гаврильчак Н.И., Печерица Е.В., Шарафанова Е.Е. Институциональные проблемы рекреационного туризма// Инновации. - 2009. - № 5. - С. 26-28.</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География туризма: учебник / кол. Авторов; под ред. А.Ю. Алексанровой. – М.: КНОРУС, 2008.</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Голубчиков С.Н. О повышении эффективности познавательного туризма// Энергия: экономика, техника, экология. - 2011. - № 5. - С. 58-62.</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Гусанов А.А. Исследование понятийного аппарата экологического туризма// Вестник университета (ГУУ). - 2010. - № 1. – С.34-36</w:t>
      </w:r>
      <w:r w:rsidR="006D3962">
        <w:rPr>
          <w:rFonts w:ascii="Times New Roman" w:hAnsi="Times New Roman" w:cs="Times New Roman"/>
          <w:color w:val="000000"/>
          <w:sz w:val="28"/>
          <w:szCs w:val="28"/>
          <w:shd w:val="clear" w:color="auto" w:fill="FFFFFF"/>
        </w:rPr>
        <w:t>.</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Жигула Л.Д. Экологический туризм: предпосылки зарождения, формирование понятия и современные тенденции развития// Вологдинские чтения. - 2008. - № 65. - С. 12-13.</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Жохова В.В. Оценочные критерии конкурентоспособности эколого-туристского продукта//Сборник межвузовской научно-практической конференции.- Находка, Изд-во ИТиБ, 2007. - С. 8-9</w:t>
      </w:r>
      <w:r w:rsidR="006D3962">
        <w:rPr>
          <w:rFonts w:ascii="Times New Roman" w:hAnsi="Times New Roman" w:cs="Times New Roman"/>
          <w:color w:val="000000"/>
          <w:sz w:val="28"/>
          <w:szCs w:val="28"/>
          <w:shd w:val="clear" w:color="auto" w:fill="FFFFFF"/>
        </w:rPr>
        <w:t>.</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Зайцева М.В. Эколого-туристский потенциал национальных парков северо-запада России и факторы, влияющие на эффективность управления ими// Вестник Национальной академии туризма. - 2008. - № 3 (7). - С. 32-35.</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Затеев А.А. Актуальные проблемы экологического туризма в современной России// География в школе. - 2011. - № 3. - С. 61-63.</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Иглс П., МакКул С. и др. Устойчивый туризм на охраняемых природных территориях. Руководство по планированию и управлению. –М. –Смоленск: Маджента, 2006. – 188 с.</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Ильин В.Н., Федосова В.Ю. Проблемы и перспективы развития приключенческого туризма в России// Вестник алтайской науки. - 2009. - № 3. - С. 193-195.</w:t>
      </w:r>
    </w:p>
    <w:p w:rsidR="002B0BF4" w:rsidRPr="002B0BF4" w:rsidRDefault="002B0BF4" w:rsidP="001C2DB7">
      <w:pPr>
        <w:pStyle w:val="af1"/>
        <w:widowControl w:val="0"/>
        <w:numPr>
          <w:ilvl w:val="0"/>
          <w:numId w:val="8"/>
        </w:numPr>
        <w:spacing w:after="0" w:line="360" w:lineRule="auto"/>
        <w:ind w:left="0" w:firstLine="709"/>
        <w:contextualSpacing w:val="0"/>
        <w:jc w:val="both"/>
        <w:rPr>
          <w:rStyle w:val="apple-converted-space"/>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Информационная система Мира. – режим доступа: http://www.infa.ru/map/world/</w:t>
      </w:r>
      <w:r w:rsidRPr="002B0BF4">
        <w:rPr>
          <w:rStyle w:val="apple-converted-space"/>
          <w:rFonts w:ascii="Times New Roman" w:hAnsi="Times New Roman" w:cs="Times New Roman"/>
          <w:color w:val="000000"/>
          <w:sz w:val="28"/>
          <w:szCs w:val="28"/>
          <w:shd w:val="clear" w:color="auto" w:fill="FFFFFF"/>
        </w:rPr>
        <w:t> </w:t>
      </w:r>
    </w:p>
    <w:p w:rsidR="002B0BF4" w:rsidRPr="00D53EDC"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D53EDC">
        <w:rPr>
          <w:rFonts w:ascii="Times New Roman" w:hAnsi="Times New Roman" w:cs="Times New Roman"/>
          <w:color w:val="000000"/>
          <w:sz w:val="28"/>
          <w:szCs w:val="28"/>
          <w:shd w:val="clear" w:color="auto" w:fill="FFFFFF"/>
        </w:rPr>
        <w:t xml:space="preserve">  Кружалин В.И. Теория и практика развития туризма и рекреации в России// Вестник Национальной академии туризма. - 2011. - № 2. - С. 7-9.</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Лукина Е.А. Основные причины роста популярности экстремального и приключенческого туризма// Современные проблемы сервиса и туризма. - 2009. - № 1. - С. 29-34.</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Лукичев А.Б. Сущность устойчивого и экологического туризма// Российский журнал экотуризма. - 2011. - Т. 1. - С. 3-6.</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Макаров М.А., Долгова А.Д. Экологический туризм в России// Успехи современного естествознания. - 2010. - № 8. - С. 49-50.</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Мамаева А.В., Семенов М.А. Спортивно-туристский кластер Прибайкалья// Вестник Иркутского государственного технического университета. - 2011. - Т. 57. - № 10. - С. 226-232.</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Миронова Н.И. Развитие экологического туризма в России// Сервис в России и за рубежом. - 2009. - № 4. - С. 115-129.</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Никитина О.А. Р</w:t>
      </w:r>
      <w:r w:rsidR="00D53EDC">
        <w:rPr>
          <w:rFonts w:ascii="Times New Roman" w:hAnsi="Times New Roman" w:cs="Times New Roman"/>
          <w:color w:val="000000"/>
          <w:sz w:val="28"/>
          <w:szCs w:val="28"/>
          <w:shd w:val="clear" w:color="auto" w:fill="FFFFFF"/>
        </w:rPr>
        <w:t>оль</w:t>
      </w:r>
      <w:r w:rsidRPr="002B0BF4">
        <w:rPr>
          <w:rFonts w:ascii="Times New Roman" w:hAnsi="Times New Roman" w:cs="Times New Roman"/>
          <w:color w:val="000000"/>
          <w:sz w:val="28"/>
          <w:szCs w:val="28"/>
          <w:shd w:val="clear" w:color="auto" w:fill="FFFFFF"/>
        </w:rPr>
        <w:t xml:space="preserve"> Туристско-рекреационного потенциала в региональном развитии территорий// Успехи современного естествознания. 2007. - № 1. - С. 106-106.</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Николашин В.Н. Тенденции расширения туристских потоков на примере экологического туризма// Сборник научных трудов Sworld по материалам международной научно-практической конференции. - 2011. - Т. 13. - № 2. - С. 36-39.</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Николашин В.Н. Экологический туризм как фактор устойчивого развития регионов// Научный вестник МГИИТ. - 2011. - № 3. - С. 36-40.</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Никоноров С.М. Социально-экономическая сущность экологического туризма// Вестник Чувашского университета. - 2010. - № 1. - С. 437-442.</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Никоноров С.М. Теоретические аспекты формирования и стратегического развития экологического туризма// Экономический вестник Республики Татарстан. - 2009. - № 4. - С. 72-75.</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Нюренбергер Л.Б., Тaскaев Е.Н., Егоровa Н.Н. Туризм: мaссовый, элитaрный, эпизодический. Мaркетинговый подход к рaзрaботке современного туристского продуктa// Российское предпринимaтельство. - 2008. - № 11-1. - С. 150-152.</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sz w:val="28"/>
          <w:szCs w:val="28"/>
        </w:rPr>
        <w:t xml:space="preserve">Официальный сайт Национального сайта Таганай </w:t>
      </w:r>
      <w:hyperlink r:id="rId20" w:history="1">
        <w:r w:rsidRPr="002B0BF4">
          <w:rPr>
            <w:rStyle w:val="a9"/>
            <w:rFonts w:ascii="Times New Roman" w:hAnsi="Times New Roman" w:cs="Times New Roman"/>
            <w:sz w:val="28"/>
            <w:szCs w:val="28"/>
          </w:rPr>
          <w:t>http://www.taganay.org/</w:t>
        </w:r>
      </w:hyperlink>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Пензина О.С. Развитие экологического туризма на частных особо охраняемых природных территориях: зарубежная практика и российские перспективы// Вестник Национальной академии туризма. - 2009. - № 01. - С. 55-58.</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Порох А.Н. Привлекательность России и Канады для развития индустрии экотуризма в условиях устойчивого развития// Исторические, философские, политические и юридические науки, культурология и искусствоведение. Вопросы теории и практики. - 2011. - № 7-1. - С. 112-117.</w:t>
      </w:r>
    </w:p>
    <w:p w:rsidR="002B0BF4" w:rsidRPr="002B0BF4" w:rsidRDefault="002B0BF4" w:rsidP="001C2DB7">
      <w:pPr>
        <w:pStyle w:val="af1"/>
        <w:widowControl w:val="0"/>
        <w:numPr>
          <w:ilvl w:val="0"/>
          <w:numId w:val="8"/>
        </w:numPr>
        <w:tabs>
          <w:tab w:val="left" w:pos="0"/>
        </w:tabs>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sz w:val="28"/>
          <w:szCs w:val="28"/>
        </w:rPr>
        <w:t xml:space="preserve">Профессиональный туристический портал </w:t>
      </w:r>
      <w:hyperlink r:id="rId21" w:history="1">
        <w:r w:rsidRPr="002B0BF4">
          <w:rPr>
            <w:rStyle w:val="a9"/>
            <w:rFonts w:ascii="Times New Roman" w:hAnsi="Times New Roman" w:cs="Times New Roman"/>
            <w:color w:val="000000" w:themeColor="text1"/>
            <w:sz w:val="28"/>
            <w:szCs w:val="28"/>
          </w:rPr>
          <w:t>www.tourdom.ru</w:t>
        </w:r>
      </w:hyperlink>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Романов А.А, География туризма: Учебное пособие для вузов / А.А. Романов, Р.Г. Саакянц. – М.: Советский спорт, 2005. – 463 с.</w:t>
      </w:r>
    </w:p>
    <w:p w:rsidR="002B0BF4" w:rsidRPr="00D53EDC" w:rsidRDefault="002B0BF4" w:rsidP="001C2DB7">
      <w:pPr>
        <w:pStyle w:val="af1"/>
        <w:widowControl w:val="0"/>
        <w:numPr>
          <w:ilvl w:val="0"/>
          <w:numId w:val="8"/>
        </w:numPr>
        <w:spacing w:after="0" w:line="360" w:lineRule="auto"/>
        <w:ind w:left="0" w:firstLine="709"/>
        <w:contextualSpacing w:val="0"/>
        <w:jc w:val="both"/>
        <w:rPr>
          <w:rStyle w:val="apple-converted-space"/>
          <w:rFonts w:ascii="Times New Roman" w:hAnsi="Times New Roman" w:cs="Times New Roman"/>
          <w:sz w:val="28"/>
          <w:szCs w:val="28"/>
        </w:rPr>
      </w:pPr>
      <w:r w:rsidRPr="00D53EDC">
        <w:rPr>
          <w:rFonts w:ascii="Times New Roman" w:hAnsi="Times New Roman" w:cs="Times New Roman"/>
          <w:color w:val="000000"/>
          <w:sz w:val="28"/>
          <w:szCs w:val="28"/>
          <w:shd w:val="clear" w:color="auto" w:fill="FFFFFF"/>
        </w:rPr>
        <w:t xml:space="preserve"> Сведения о странах мира, исторические события, персоналии. – Режим доступа: http://worlds.ru/</w:t>
      </w:r>
      <w:r w:rsidRPr="00D53EDC">
        <w:rPr>
          <w:rStyle w:val="apple-converted-space"/>
          <w:rFonts w:ascii="Times New Roman" w:hAnsi="Times New Roman" w:cs="Times New Roman"/>
          <w:color w:val="000000"/>
          <w:sz w:val="28"/>
          <w:szCs w:val="28"/>
          <w:shd w:val="clear" w:color="auto" w:fill="FFFFFF"/>
        </w:rPr>
        <w:t> </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Старцева Н.В. Применение инструментов маркетинга в организации экологического туризма// Экономика и управление: новые вызовы и перспективы. - 2010. - № 1. - С. 326-327.</w:t>
      </w:r>
    </w:p>
    <w:p w:rsidR="002B0BF4" w:rsidRPr="002B0BF4" w:rsidRDefault="002B0BF4" w:rsidP="001C2DB7">
      <w:pPr>
        <w:pStyle w:val="af1"/>
        <w:numPr>
          <w:ilvl w:val="0"/>
          <w:numId w:val="8"/>
        </w:numPr>
        <w:tabs>
          <w:tab w:val="left" w:pos="567"/>
        </w:tabs>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sz w:val="28"/>
          <w:szCs w:val="28"/>
        </w:rPr>
        <w:t xml:space="preserve"> Теменьева, Р.А. Характеристика исторических центров Национального парка Таганай/ Р.А. Теменьева – М.:</w:t>
      </w:r>
      <w:r w:rsidRPr="002B0BF4">
        <w:rPr>
          <w:rFonts w:ascii="Times New Roman" w:hAnsi="Times New Roman" w:cs="Times New Roman"/>
          <w:color w:val="FF6600"/>
          <w:sz w:val="28"/>
          <w:szCs w:val="28"/>
        </w:rPr>
        <w:t xml:space="preserve"> </w:t>
      </w:r>
      <w:r w:rsidRPr="002B0BF4">
        <w:rPr>
          <w:rFonts w:ascii="Times New Roman" w:hAnsi="Times New Roman" w:cs="Times New Roman"/>
          <w:sz w:val="28"/>
          <w:szCs w:val="28"/>
        </w:rPr>
        <w:t>2009. – 78 с.</w:t>
      </w:r>
    </w:p>
    <w:p w:rsidR="002B0BF4" w:rsidRPr="002B0BF4" w:rsidRDefault="002B0BF4" w:rsidP="001C2DB7">
      <w:pPr>
        <w:pStyle w:val="af1"/>
        <w:numPr>
          <w:ilvl w:val="0"/>
          <w:numId w:val="8"/>
        </w:numPr>
        <w:tabs>
          <w:tab w:val="left" w:pos="567"/>
        </w:tabs>
        <w:spacing w:after="0" w:line="360" w:lineRule="auto"/>
        <w:ind w:left="0" w:firstLine="709"/>
        <w:contextualSpacing w:val="0"/>
        <w:jc w:val="both"/>
        <w:rPr>
          <w:rFonts w:ascii="Times New Roman" w:hAnsi="Times New Roman" w:cs="Times New Roman"/>
          <w:sz w:val="28"/>
          <w:szCs w:val="28"/>
        </w:rPr>
      </w:pPr>
      <w:r w:rsidRPr="002B0BF4">
        <w:rPr>
          <w:rFonts w:ascii="Times New Roman" w:eastAsia="Calibri" w:hAnsi="Times New Roman" w:cs="Times New Roman"/>
          <w:color w:val="000000"/>
          <w:sz w:val="28"/>
          <w:szCs w:val="28"/>
          <w:shd w:val="clear" w:color="auto" w:fill="FFFFFF"/>
        </w:rPr>
        <w:t xml:space="preserve">Тимохина, Т. Л. Организация приема и обслуживания туристов: учеб. пособие для вузов по спец. Экономика и управление на предприятии сферы обслуживания/ Т.Л. Тимохина, 2010. – 60 с. </w:t>
      </w:r>
    </w:p>
    <w:p w:rsidR="002B0BF4" w:rsidRPr="002B0BF4" w:rsidRDefault="002B0BF4" w:rsidP="001C2DB7">
      <w:pPr>
        <w:pStyle w:val="af1"/>
        <w:numPr>
          <w:ilvl w:val="0"/>
          <w:numId w:val="8"/>
        </w:numPr>
        <w:tabs>
          <w:tab w:val="left" w:pos="567"/>
        </w:tabs>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sz w:val="28"/>
          <w:szCs w:val="28"/>
        </w:rPr>
        <w:t xml:space="preserve"> Туризм и гостиничное хозяйство/ под ред. проф., д.э. н. А.Д. Чудновского – М.: Ассоциация авторов и издателей «Тандем». Изд-во. ЭКМОС, 2001. – 400 с.</w:t>
      </w:r>
    </w:p>
    <w:p w:rsidR="002B0BF4" w:rsidRPr="002B0BF4" w:rsidRDefault="002B0BF4" w:rsidP="001C2DB7">
      <w:pPr>
        <w:pStyle w:val="af1"/>
        <w:widowControl w:val="0"/>
        <w:numPr>
          <w:ilvl w:val="0"/>
          <w:numId w:val="8"/>
        </w:numPr>
        <w:tabs>
          <w:tab w:val="left" w:pos="0"/>
        </w:tabs>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sz w:val="28"/>
          <w:szCs w:val="28"/>
        </w:rPr>
        <w:t xml:space="preserve">Туристический портал </w:t>
      </w:r>
      <w:hyperlink r:id="rId22" w:history="1">
        <w:r w:rsidRPr="002B0BF4">
          <w:rPr>
            <w:rFonts w:ascii="Times New Roman" w:hAnsi="Times New Roman" w:cs="Times New Roman"/>
            <w:sz w:val="28"/>
            <w:szCs w:val="28"/>
          </w:rPr>
          <w:t>www.utravel.ru</w:t>
        </w:r>
      </w:hyperlink>
    </w:p>
    <w:p w:rsidR="002B0BF4" w:rsidRPr="002B0BF4" w:rsidRDefault="002B0BF4" w:rsidP="001C2DB7">
      <w:pPr>
        <w:pStyle w:val="af1"/>
        <w:widowControl w:val="0"/>
        <w:numPr>
          <w:ilvl w:val="0"/>
          <w:numId w:val="8"/>
        </w:numPr>
        <w:tabs>
          <w:tab w:val="left" w:pos="0"/>
        </w:tabs>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sz w:val="28"/>
          <w:szCs w:val="28"/>
        </w:rPr>
        <w:t xml:space="preserve">Туристический портал Туризм </w:t>
      </w:r>
      <w:hyperlink r:id="rId23" w:history="1">
        <w:r w:rsidRPr="002B0BF4">
          <w:rPr>
            <w:rFonts w:ascii="Times New Roman" w:hAnsi="Times New Roman" w:cs="Times New Roman"/>
            <w:sz w:val="28"/>
            <w:szCs w:val="28"/>
          </w:rPr>
          <w:t>www.travel.ru</w:t>
        </w:r>
      </w:hyperlink>
    </w:p>
    <w:p w:rsidR="002B0BF4" w:rsidRPr="002B0BF4" w:rsidRDefault="002B0BF4" w:rsidP="001C2DB7">
      <w:pPr>
        <w:pStyle w:val="af1"/>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eastAsia="Times New Roman" w:hAnsi="Times New Roman" w:cs="Times New Roman"/>
          <w:color w:val="000000"/>
          <w:sz w:val="28"/>
          <w:szCs w:val="28"/>
        </w:rPr>
        <w:t xml:space="preserve"> Усков А.С. Практика туристских путешествий/ А.С. Усков – М.: «Геос», 2009. 56 с.</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Хорошев О. А. Страны мира. Справочник-путеводитель. – Ростов-на-Дону, 2004. – 235 с.</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Храбовченко В.В. Экологический туризм: Учебно-методическое пособие. М.: Финансы и статистика, 2004. - 208с.</w:t>
      </w:r>
    </w:p>
    <w:p w:rsidR="002B0BF4" w:rsidRPr="002B0BF4" w:rsidRDefault="002B0BF4" w:rsidP="001C2DB7">
      <w:pPr>
        <w:pStyle w:val="af1"/>
        <w:widowControl w:val="0"/>
        <w:numPr>
          <w:ilvl w:val="0"/>
          <w:numId w:val="8"/>
        </w:numPr>
        <w:spacing w:after="0" w:line="360" w:lineRule="auto"/>
        <w:ind w:left="0" w:firstLine="709"/>
        <w:contextualSpacing w:val="0"/>
        <w:jc w:val="both"/>
        <w:rPr>
          <w:rFonts w:ascii="Times New Roman" w:hAnsi="Times New Roman" w:cs="Times New Roman"/>
          <w:sz w:val="28"/>
          <w:szCs w:val="28"/>
        </w:rPr>
      </w:pPr>
      <w:r w:rsidRPr="002B0BF4">
        <w:rPr>
          <w:rFonts w:ascii="Times New Roman" w:hAnsi="Times New Roman" w:cs="Times New Roman"/>
          <w:color w:val="000000"/>
          <w:sz w:val="28"/>
          <w:szCs w:val="28"/>
          <w:shd w:val="clear" w:color="auto" w:fill="FFFFFF"/>
        </w:rPr>
        <w:t xml:space="preserve"> Цыренова И.Ж. Особенности туристско-рекреационной деятельности в национальных парках России// Вестник Бурятского государственного университета. - 2010. - № 4. - С. 79-83.</w:t>
      </w:r>
    </w:p>
    <w:p w:rsidR="002B0BF4" w:rsidRPr="006D3962" w:rsidRDefault="002B0BF4" w:rsidP="001C2DB7">
      <w:pPr>
        <w:pStyle w:val="af1"/>
        <w:widowControl w:val="0"/>
        <w:numPr>
          <w:ilvl w:val="0"/>
          <w:numId w:val="8"/>
        </w:numPr>
        <w:spacing w:after="0" w:line="360" w:lineRule="auto"/>
        <w:ind w:left="0" w:firstLine="709"/>
        <w:contextualSpacing w:val="0"/>
        <w:jc w:val="both"/>
        <w:rPr>
          <w:szCs w:val="28"/>
        </w:rPr>
      </w:pPr>
      <w:r w:rsidRPr="006D3962">
        <w:rPr>
          <w:rFonts w:ascii="Times New Roman" w:hAnsi="Times New Roman" w:cs="Times New Roman"/>
          <w:color w:val="000000"/>
          <w:sz w:val="28"/>
          <w:szCs w:val="28"/>
          <w:shd w:val="clear" w:color="auto" w:fill="FFFFFF"/>
        </w:rPr>
        <w:t xml:space="preserve"> Электронный сайт Российской Ассоциации Экологического Туризма (РАЭТ): </w:t>
      </w:r>
      <w:hyperlink r:id="rId24" w:history="1">
        <w:r w:rsidRPr="00C05104">
          <w:rPr>
            <w:rStyle w:val="a9"/>
            <w:rFonts w:ascii="Times New Roman" w:hAnsi="Times New Roman" w:cs="Times New Roman"/>
            <w:color w:val="auto"/>
            <w:sz w:val="28"/>
            <w:szCs w:val="28"/>
            <w:u w:val="none"/>
            <w:shd w:val="clear" w:color="auto" w:fill="FFFFFF"/>
          </w:rPr>
          <w:t>http://www.ecotourismrussia.ru</w:t>
        </w:r>
      </w:hyperlink>
      <w:r w:rsidR="006D3962" w:rsidRPr="00C05104">
        <w:t>.</w:t>
      </w:r>
      <w:r w:rsidRPr="00C05104">
        <w:br w:type="page"/>
      </w:r>
    </w:p>
    <w:p w:rsidR="002B0BF4" w:rsidRDefault="002B0BF4" w:rsidP="003F2E79">
      <w:pPr>
        <w:pStyle w:val="21"/>
      </w:pPr>
      <w:bookmarkStart w:id="25" w:name="_Toc421907252"/>
      <w:r>
        <w:t>Приложения</w:t>
      </w:r>
      <w:bookmarkEnd w:id="25"/>
    </w:p>
    <w:p w:rsidR="00AA7E85" w:rsidRDefault="00C17A0E" w:rsidP="00AA7E85">
      <w:pPr>
        <w:spacing w:after="120"/>
        <w:jc w:val="center"/>
      </w:pPr>
      <w:bookmarkStart w:id="26" w:name="_Toc264280732"/>
      <w:r>
        <w:t xml:space="preserve">Приложение </w:t>
      </w:r>
      <w:bookmarkEnd w:id="26"/>
      <w:r>
        <w:t>А</w:t>
      </w:r>
      <w:r w:rsidR="00AA7E85">
        <w:t xml:space="preserve">                                                                   </w:t>
      </w:r>
    </w:p>
    <w:p w:rsidR="00C17A0E" w:rsidRDefault="00AA7E85" w:rsidP="00AA7E85">
      <w:pPr>
        <w:jc w:val="center"/>
        <w:rPr>
          <w:color w:val="000000"/>
        </w:rPr>
      </w:pPr>
      <w:r>
        <w:t xml:space="preserve"> </w:t>
      </w:r>
      <w:r w:rsidR="00C17A0E">
        <w:t>Картосхема м</w:t>
      </w:r>
      <w:r w:rsidR="00C17A0E" w:rsidRPr="00AA48EF">
        <w:t>аршрута</w:t>
      </w:r>
      <w:r w:rsidR="00C17A0E">
        <w:rPr>
          <w:noProof/>
          <w:color w:val="000000"/>
          <w:lang w:eastAsia="ru-RU"/>
        </w:rPr>
        <w:drawing>
          <wp:inline distT="0" distB="0" distL="0" distR="0">
            <wp:extent cx="5317881" cy="7798777"/>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srcRect/>
                    <a:stretch>
                      <a:fillRect/>
                    </a:stretch>
                  </pic:blipFill>
                  <pic:spPr bwMode="auto">
                    <a:xfrm>
                      <a:off x="0" y="0"/>
                      <a:ext cx="5319395" cy="7800997"/>
                    </a:xfrm>
                    <a:prstGeom prst="rect">
                      <a:avLst/>
                    </a:prstGeom>
                    <a:noFill/>
                    <a:ln w="9525">
                      <a:noFill/>
                      <a:miter lim="800000"/>
                      <a:headEnd/>
                      <a:tailEnd/>
                    </a:ln>
                  </pic:spPr>
                </pic:pic>
              </a:graphicData>
            </a:graphic>
          </wp:inline>
        </w:drawing>
      </w:r>
    </w:p>
    <w:p w:rsidR="0018594B" w:rsidRDefault="0018594B">
      <w:pPr>
        <w:spacing w:after="200" w:line="276" w:lineRule="auto"/>
      </w:pPr>
      <w:bookmarkStart w:id="27" w:name="_Toc264280733"/>
      <w:r>
        <w:br w:type="page"/>
      </w:r>
    </w:p>
    <w:p w:rsidR="00C17A0E" w:rsidRPr="00AA48EF" w:rsidRDefault="00C17A0E" w:rsidP="00AA7E85">
      <w:pPr>
        <w:spacing w:after="120"/>
        <w:jc w:val="center"/>
      </w:pPr>
      <w:r>
        <w:t>Приложение Б</w:t>
      </w:r>
      <w:bookmarkEnd w:id="27"/>
    </w:p>
    <w:p w:rsidR="00C17A0E" w:rsidRDefault="00C17A0E" w:rsidP="00AA7E85">
      <w:pPr>
        <w:jc w:val="center"/>
      </w:pPr>
      <w:r>
        <w:t>Схема проезда до природного парка «Оленьи ручьи»</w:t>
      </w:r>
    </w:p>
    <w:p w:rsidR="00C17A0E" w:rsidRPr="00D244FB" w:rsidRDefault="00C17A0E" w:rsidP="001C2DB7">
      <w:pPr>
        <w:jc w:val="both"/>
        <w:rPr>
          <w:color w:val="000000"/>
        </w:rPr>
      </w:pPr>
      <w:r>
        <w:rPr>
          <w:noProof/>
          <w:color w:val="000000"/>
          <w:lang w:eastAsia="ru-RU"/>
        </w:rPr>
        <w:drawing>
          <wp:inline distT="0" distB="0" distL="0" distR="0">
            <wp:extent cx="5829300" cy="4457700"/>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cstate="print"/>
                    <a:srcRect t="6818"/>
                    <a:stretch>
                      <a:fillRect/>
                    </a:stretch>
                  </pic:blipFill>
                  <pic:spPr bwMode="auto">
                    <a:xfrm>
                      <a:off x="0" y="0"/>
                      <a:ext cx="5829300" cy="4457700"/>
                    </a:xfrm>
                    <a:prstGeom prst="rect">
                      <a:avLst/>
                    </a:prstGeom>
                    <a:noFill/>
                    <a:ln w="9525">
                      <a:noFill/>
                      <a:miter lim="800000"/>
                      <a:headEnd/>
                      <a:tailEnd/>
                    </a:ln>
                  </pic:spPr>
                </pic:pic>
              </a:graphicData>
            </a:graphic>
          </wp:inline>
        </w:drawing>
      </w:r>
    </w:p>
    <w:p w:rsidR="00C17A0E" w:rsidRDefault="00C17A0E" w:rsidP="00AA7E85">
      <w:pPr>
        <w:spacing w:after="120"/>
        <w:jc w:val="center"/>
        <w:rPr>
          <w:szCs w:val="28"/>
        </w:rPr>
      </w:pPr>
      <w:bookmarkStart w:id="28" w:name="_Toc257648410"/>
      <w:bookmarkStart w:id="29" w:name="_Toc259000667"/>
      <w:bookmarkEnd w:id="28"/>
      <w:bookmarkEnd w:id="29"/>
      <w:r>
        <w:br w:type="page"/>
      </w:r>
      <w:bookmarkStart w:id="30" w:name="_Toc264280734"/>
      <w:r>
        <w:rPr>
          <w:szCs w:val="28"/>
        </w:rPr>
        <w:t>П</w:t>
      </w:r>
      <w:r>
        <w:t>риложение</w:t>
      </w:r>
      <w:r>
        <w:rPr>
          <w:szCs w:val="28"/>
        </w:rPr>
        <w:t xml:space="preserve"> </w:t>
      </w:r>
      <w:bookmarkEnd w:id="30"/>
      <w:r>
        <w:t>В</w:t>
      </w:r>
    </w:p>
    <w:p w:rsidR="00C17A0E" w:rsidRPr="00FE4D26" w:rsidRDefault="00C17A0E" w:rsidP="00C05104">
      <w:pPr>
        <w:ind w:left="709"/>
        <w:jc w:val="center"/>
        <w:rPr>
          <w:szCs w:val="28"/>
        </w:rPr>
      </w:pPr>
      <w:r w:rsidRPr="00FE4D26">
        <w:rPr>
          <w:szCs w:val="28"/>
        </w:rPr>
        <w:t>Технологическая карта туристического маршрута</w:t>
      </w:r>
      <w:r w:rsidR="006D3962">
        <w:rPr>
          <w:szCs w:val="28"/>
        </w:rPr>
        <w:t xml:space="preserve"> </w:t>
      </w:r>
      <w:r>
        <w:rPr>
          <w:szCs w:val="28"/>
        </w:rPr>
        <w:t>№1</w:t>
      </w:r>
    </w:p>
    <w:p w:rsidR="00C17A0E" w:rsidRPr="00AC7CBC" w:rsidRDefault="00C17A0E" w:rsidP="001C2DB7">
      <w:pPr>
        <w:jc w:val="both"/>
        <w:rPr>
          <w:szCs w:val="28"/>
          <w:u w:val="single"/>
        </w:rPr>
      </w:pPr>
      <w:r w:rsidRPr="00AC7CBC">
        <w:rPr>
          <w:szCs w:val="28"/>
          <w:u w:val="single"/>
        </w:rPr>
        <w:t>___</w:t>
      </w:r>
      <w:r>
        <w:rPr>
          <w:szCs w:val="28"/>
          <w:u w:val="single"/>
        </w:rPr>
        <w:t>_______</w:t>
      </w:r>
      <w:r w:rsidRPr="00AC7CBC">
        <w:rPr>
          <w:szCs w:val="28"/>
          <w:u w:val="single"/>
        </w:rPr>
        <w:t>_ООО «</w:t>
      </w:r>
      <w:r>
        <w:rPr>
          <w:szCs w:val="28"/>
          <w:u w:val="single"/>
        </w:rPr>
        <w:t>Рай</w:t>
      </w:r>
      <w:r w:rsidRPr="00AC7CBC">
        <w:rPr>
          <w:szCs w:val="28"/>
          <w:u w:val="single"/>
        </w:rPr>
        <w:t>»</w:t>
      </w:r>
      <w:r>
        <w:rPr>
          <w:szCs w:val="28"/>
          <w:u w:val="single"/>
        </w:rPr>
        <w:t>_______</w:t>
      </w:r>
      <w:r w:rsidRPr="00AC7CBC">
        <w:rPr>
          <w:szCs w:val="28"/>
          <w:u w:val="single"/>
        </w:rPr>
        <w:t xml:space="preserve"> __</w:t>
      </w:r>
      <w:hyperlink r:id="rId27" w:history="1"/>
    </w:p>
    <w:p w:rsidR="00C17A0E" w:rsidRPr="00AC7CBC" w:rsidRDefault="00C17A0E" w:rsidP="001C2DB7">
      <w:pPr>
        <w:jc w:val="both"/>
        <w:rPr>
          <w:szCs w:val="28"/>
        </w:rPr>
      </w:pPr>
      <w:r w:rsidRPr="00AC7CBC">
        <w:rPr>
          <w:szCs w:val="28"/>
        </w:rPr>
        <w:t>на _______</w:t>
      </w:r>
      <w:r w:rsidRPr="00595F7B">
        <w:rPr>
          <w:szCs w:val="28"/>
          <w:u w:val="single"/>
        </w:rPr>
        <w:t>май - август</w:t>
      </w:r>
      <w:r w:rsidRPr="00AC7CBC">
        <w:rPr>
          <w:szCs w:val="28"/>
        </w:rPr>
        <w:t>_________ 201</w:t>
      </w:r>
      <w:r>
        <w:rPr>
          <w:szCs w:val="28"/>
        </w:rPr>
        <w:t>5</w:t>
      </w:r>
      <w:r w:rsidRPr="00AC7CBC">
        <w:rPr>
          <w:szCs w:val="28"/>
        </w:rPr>
        <w:t xml:space="preserve"> г.</w:t>
      </w:r>
    </w:p>
    <w:p w:rsidR="00C17A0E" w:rsidRPr="00AC7CBC" w:rsidRDefault="00C17A0E" w:rsidP="001C2DB7">
      <w:pPr>
        <w:jc w:val="both"/>
        <w:rPr>
          <w:szCs w:val="28"/>
        </w:rPr>
      </w:pPr>
    </w:p>
    <w:p w:rsidR="00C17A0E" w:rsidRPr="00AC7CBC" w:rsidRDefault="00C17A0E" w:rsidP="001C2DB7">
      <w:pPr>
        <w:jc w:val="both"/>
        <w:rPr>
          <w:szCs w:val="28"/>
          <w:u w:val="single"/>
        </w:rPr>
      </w:pPr>
      <w:r>
        <w:rPr>
          <w:szCs w:val="28"/>
        </w:rPr>
        <w:t xml:space="preserve">Наименование маршрута </w:t>
      </w:r>
      <w:r w:rsidRPr="000169E2">
        <w:rPr>
          <w:color w:val="000000"/>
          <w:szCs w:val="28"/>
        </w:rPr>
        <w:t>г</w:t>
      </w:r>
      <w:r w:rsidRPr="00502E9E">
        <w:rPr>
          <w:color w:val="000000"/>
          <w:szCs w:val="28"/>
          <w:u w:val="single"/>
        </w:rPr>
        <w:t xml:space="preserve">. </w:t>
      </w:r>
      <w:r>
        <w:rPr>
          <w:color w:val="000000"/>
          <w:szCs w:val="28"/>
          <w:u w:val="single"/>
        </w:rPr>
        <w:t>Челябинск</w:t>
      </w:r>
      <w:r w:rsidRPr="00502E9E">
        <w:rPr>
          <w:color w:val="000000"/>
          <w:szCs w:val="28"/>
          <w:u w:val="single"/>
        </w:rPr>
        <w:t xml:space="preserve"> – парк «Оленьи ручьи» – г. </w:t>
      </w:r>
      <w:r>
        <w:rPr>
          <w:color w:val="000000"/>
          <w:szCs w:val="28"/>
          <w:u w:val="single"/>
        </w:rPr>
        <w:t>Челябинск</w:t>
      </w:r>
      <w:r w:rsidRPr="00502E9E">
        <w:rPr>
          <w:color w:val="000000"/>
          <w:szCs w:val="28"/>
          <w:u w:val="single"/>
        </w:rPr>
        <w:t xml:space="preserve"> </w:t>
      </w:r>
    </w:p>
    <w:p w:rsidR="009A319A" w:rsidRDefault="00C17A0E" w:rsidP="001C2DB7">
      <w:pPr>
        <w:jc w:val="both"/>
        <w:outlineLvl w:val="0"/>
        <w:rPr>
          <w:szCs w:val="28"/>
        </w:rPr>
      </w:pPr>
      <w:bookmarkStart w:id="31" w:name="_Toc421907253"/>
      <w:r w:rsidRPr="00AC7CBC">
        <w:rPr>
          <w:szCs w:val="28"/>
        </w:rPr>
        <w:t>Основные пункты маршрута</w:t>
      </w:r>
      <w:bookmarkEnd w:id="31"/>
      <w:r w:rsidRPr="00AC7CBC">
        <w:rPr>
          <w:szCs w:val="28"/>
        </w:rPr>
        <w:t xml:space="preserve"> </w:t>
      </w:r>
    </w:p>
    <w:p w:rsidR="00C17A0E" w:rsidRPr="009A319A" w:rsidRDefault="00C17A0E" w:rsidP="001C2DB7">
      <w:pPr>
        <w:jc w:val="both"/>
        <w:outlineLvl w:val="0"/>
        <w:rPr>
          <w:szCs w:val="28"/>
        </w:rPr>
      </w:pPr>
      <w:bookmarkStart w:id="32" w:name="_Toc421907254"/>
      <w:r w:rsidRPr="009A319A">
        <w:rPr>
          <w:szCs w:val="28"/>
        </w:rPr>
        <w:t>Основные показатели маршрута</w:t>
      </w:r>
      <w:r w:rsidR="009A319A">
        <w:rPr>
          <w:szCs w:val="28"/>
        </w:rPr>
        <w:t>.</w:t>
      </w:r>
      <w:bookmarkEnd w:id="32"/>
    </w:p>
    <w:p w:rsidR="00C17A0E" w:rsidRPr="00AC7CBC" w:rsidRDefault="00C17A0E" w:rsidP="001C2DB7">
      <w:pPr>
        <w:jc w:val="both"/>
        <w:rPr>
          <w:szCs w:val="28"/>
        </w:rPr>
      </w:pPr>
      <w:r w:rsidRPr="00AC7CBC">
        <w:rPr>
          <w:szCs w:val="28"/>
        </w:rPr>
        <w:t xml:space="preserve">Вид маршрута </w:t>
      </w:r>
      <w:r w:rsidRPr="00CC6096">
        <w:rPr>
          <w:szCs w:val="28"/>
          <w:u w:val="single"/>
        </w:rPr>
        <w:t>_____автобусный, пешеходный ___________________</w:t>
      </w:r>
      <w:r w:rsidRPr="00AC7CBC">
        <w:rPr>
          <w:szCs w:val="28"/>
        </w:rPr>
        <w:t>______</w:t>
      </w:r>
    </w:p>
    <w:p w:rsidR="00C17A0E" w:rsidRPr="00AC7CBC" w:rsidRDefault="00C17A0E" w:rsidP="001C2DB7">
      <w:pPr>
        <w:jc w:val="both"/>
        <w:rPr>
          <w:szCs w:val="28"/>
        </w:rPr>
      </w:pPr>
      <w:r w:rsidRPr="00AC7CBC">
        <w:rPr>
          <w:szCs w:val="28"/>
        </w:rPr>
        <w:t>Километраж для автобусных маршрутов ________</w:t>
      </w:r>
      <w:r>
        <w:rPr>
          <w:szCs w:val="28"/>
          <w:u w:val="single"/>
        </w:rPr>
        <w:t>660</w:t>
      </w:r>
      <w:r w:rsidRPr="00CC6096">
        <w:rPr>
          <w:szCs w:val="28"/>
          <w:u w:val="single"/>
        </w:rPr>
        <w:t xml:space="preserve"> км</w:t>
      </w:r>
      <w:r w:rsidRPr="00AC7CBC">
        <w:rPr>
          <w:szCs w:val="28"/>
        </w:rPr>
        <w:t>________________</w:t>
      </w:r>
    </w:p>
    <w:p w:rsidR="00C17A0E" w:rsidRPr="00AC7CBC" w:rsidRDefault="00C17A0E" w:rsidP="001C2DB7">
      <w:pPr>
        <w:jc w:val="both"/>
        <w:rPr>
          <w:szCs w:val="28"/>
        </w:rPr>
      </w:pPr>
      <w:r w:rsidRPr="00AC7CBC">
        <w:rPr>
          <w:szCs w:val="28"/>
        </w:rPr>
        <w:t>Продолжительность маршрута в днях (календарных) ________</w:t>
      </w:r>
      <w:r w:rsidRPr="00F0373A">
        <w:rPr>
          <w:szCs w:val="28"/>
          <w:u w:val="single"/>
        </w:rPr>
        <w:t>2</w:t>
      </w:r>
      <w:r w:rsidRPr="00AC7CBC">
        <w:rPr>
          <w:szCs w:val="28"/>
        </w:rPr>
        <w:t>____________</w:t>
      </w:r>
    </w:p>
    <w:p w:rsidR="00C17A0E" w:rsidRPr="00AC7CBC" w:rsidRDefault="00C17A0E" w:rsidP="001C2DB7">
      <w:pPr>
        <w:jc w:val="both"/>
        <w:rPr>
          <w:szCs w:val="28"/>
        </w:rPr>
      </w:pPr>
      <w:r w:rsidRPr="00AC7CBC">
        <w:rPr>
          <w:szCs w:val="28"/>
        </w:rPr>
        <w:t>Количество туристических рейсов (групп) _________</w:t>
      </w:r>
      <w:r>
        <w:rPr>
          <w:szCs w:val="28"/>
          <w:u w:val="single"/>
        </w:rPr>
        <w:t>10</w:t>
      </w:r>
      <w:r w:rsidRPr="00AC7CBC">
        <w:rPr>
          <w:szCs w:val="28"/>
        </w:rPr>
        <w:t>___________________</w:t>
      </w:r>
    </w:p>
    <w:p w:rsidR="00C17A0E" w:rsidRPr="00AC7CBC" w:rsidRDefault="00C17A0E" w:rsidP="001C2DB7">
      <w:pPr>
        <w:jc w:val="both"/>
        <w:rPr>
          <w:szCs w:val="28"/>
        </w:rPr>
      </w:pPr>
      <w:r w:rsidRPr="00AC7CBC">
        <w:rPr>
          <w:szCs w:val="28"/>
        </w:rPr>
        <w:t xml:space="preserve">Число туристов в рейсе (группе) </w:t>
      </w:r>
      <w:r w:rsidRPr="00642F29">
        <w:rPr>
          <w:szCs w:val="28"/>
          <w:u w:val="single"/>
        </w:rPr>
        <w:t>_____________</w:t>
      </w:r>
      <w:r>
        <w:rPr>
          <w:szCs w:val="28"/>
          <w:u w:val="single"/>
        </w:rPr>
        <w:t>10</w:t>
      </w:r>
      <w:r w:rsidRPr="00642F29">
        <w:rPr>
          <w:szCs w:val="28"/>
          <w:u w:val="single"/>
        </w:rPr>
        <w:t>____________________</w:t>
      </w:r>
    </w:p>
    <w:p w:rsidR="00C17A0E" w:rsidRPr="00AC7CBC" w:rsidRDefault="00C17A0E" w:rsidP="001C2DB7">
      <w:pPr>
        <w:jc w:val="both"/>
        <w:rPr>
          <w:szCs w:val="28"/>
        </w:rPr>
      </w:pPr>
      <w:r w:rsidRPr="00AC7CBC">
        <w:rPr>
          <w:szCs w:val="28"/>
        </w:rPr>
        <w:t>Всего туристов по маршруту _________</w:t>
      </w:r>
      <w:r>
        <w:rPr>
          <w:szCs w:val="28"/>
          <w:u w:val="single"/>
        </w:rPr>
        <w:t>100</w:t>
      </w:r>
      <w:r w:rsidRPr="00AC7CBC">
        <w:rPr>
          <w:szCs w:val="28"/>
        </w:rPr>
        <w:t>___________________________</w:t>
      </w:r>
    </w:p>
    <w:p w:rsidR="00C17A0E" w:rsidRPr="00AC7CBC" w:rsidRDefault="00C17A0E" w:rsidP="001C2DB7">
      <w:pPr>
        <w:jc w:val="both"/>
        <w:rPr>
          <w:szCs w:val="28"/>
        </w:rPr>
      </w:pPr>
      <w:r w:rsidRPr="00AC7CBC">
        <w:rPr>
          <w:szCs w:val="28"/>
        </w:rPr>
        <w:t>Всего человеко-дней (по ночлегам) обслуживания на маршруте ______</w:t>
      </w:r>
      <w:r>
        <w:rPr>
          <w:szCs w:val="28"/>
          <w:u w:val="single"/>
        </w:rPr>
        <w:t>200</w:t>
      </w:r>
      <w:r w:rsidRPr="00AC7CBC">
        <w:rPr>
          <w:szCs w:val="28"/>
        </w:rPr>
        <w:t>_</w:t>
      </w:r>
    </w:p>
    <w:p w:rsidR="00C17A0E" w:rsidRPr="00AC7CBC" w:rsidRDefault="00C17A0E" w:rsidP="001C2DB7">
      <w:pPr>
        <w:jc w:val="both"/>
        <w:rPr>
          <w:szCs w:val="28"/>
        </w:rPr>
      </w:pPr>
      <w:r w:rsidRPr="00AC7CBC">
        <w:rPr>
          <w:szCs w:val="28"/>
        </w:rPr>
        <w:t>Расходы по внутримаршрутному транспорту  ___________________________</w:t>
      </w:r>
    </w:p>
    <w:p w:rsidR="00C17A0E" w:rsidRDefault="00C17A0E" w:rsidP="001C2DB7">
      <w:pPr>
        <w:jc w:val="both"/>
        <w:rPr>
          <w:szCs w:val="28"/>
        </w:rPr>
      </w:pPr>
      <w:r w:rsidRPr="00AC7CBC">
        <w:rPr>
          <w:szCs w:val="28"/>
        </w:rPr>
        <w:t>Расходы по экскурсионному обслуживанию __</w:t>
      </w:r>
      <w:r>
        <w:rPr>
          <w:szCs w:val="28"/>
        </w:rPr>
        <w:t>__________________________</w:t>
      </w:r>
    </w:p>
    <w:p w:rsidR="00C17A0E" w:rsidRPr="00AC7CBC" w:rsidRDefault="00C17A0E" w:rsidP="001C2DB7">
      <w:pPr>
        <w:jc w:val="both"/>
        <w:rPr>
          <w:szCs w:val="28"/>
        </w:rPr>
      </w:pPr>
      <w:r w:rsidRPr="00AC7CBC">
        <w:rPr>
          <w:szCs w:val="28"/>
        </w:rPr>
        <w:t>Продолжительность работы руководителя туристской группы __</w:t>
      </w:r>
      <w:r w:rsidRPr="00F0373A">
        <w:rPr>
          <w:szCs w:val="28"/>
          <w:u w:val="single"/>
        </w:rPr>
        <w:t>16 часов</w:t>
      </w:r>
      <w:r w:rsidRPr="00AC7CBC">
        <w:rPr>
          <w:szCs w:val="28"/>
        </w:rPr>
        <w:t>___</w:t>
      </w:r>
    </w:p>
    <w:p w:rsidR="00C17A0E" w:rsidRPr="00C40AE5" w:rsidRDefault="00C17A0E" w:rsidP="001C2DB7">
      <w:pPr>
        <w:jc w:val="both"/>
        <w:rPr>
          <w:szCs w:val="28"/>
        </w:rPr>
      </w:pPr>
      <w:r w:rsidRPr="00C40AE5">
        <w:rPr>
          <w:szCs w:val="28"/>
        </w:rPr>
        <w:t>Стоимость ваучера (путевки) на туристскую группу ____</w:t>
      </w:r>
      <w:r>
        <w:rPr>
          <w:szCs w:val="28"/>
          <w:u w:val="single"/>
        </w:rPr>
        <w:t>34136</w:t>
      </w:r>
      <w:r w:rsidRPr="00F0373A">
        <w:rPr>
          <w:szCs w:val="28"/>
          <w:u w:val="single"/>
        </w:rPr>
        <w:t>__руб</w:t>
      </w:r>
      <w:r w:rsidRPr="00C40AE5">
        <w:rPr>
          <w:szCs w:val="28"/>
        </w:rPr>
        <w:t>.______</w:t>
      </w:r>
    </w:p>
    <w:p w:rsidR="00C17A0E" w:rsidRPr="00AC7CBC" w:rsidRDefault="00C17A0E" w:rsidP="001C2DB7">
      <w:pPr>
        <w:jc w:val="both"/>
        <w:rPr>
          <w:szCs w:val="28"/>
        </w:rPr>
      </w:pPr>
      <w:r w:rsidRPr="00AC7CBC">
        <w:rPr>
          <w:szCs w:val="28"/>
        </w:rPr>
        <w:t>Стоимость ваучера (путевки) на одного человека __</w:t>
      </w:r>
      <w:r>
        <w:rPr>
          <w:szCs w:val="28"/>
          <w:u w:val="single"/>
        </w:rPr>
        <w:t>3815</w:t>
      </w:r>
      <w:r w:rsidR="001C2DB7">
        <w:rPr>
          <w:szCs w:val="28"/>
          <w:u w:val="single"/>
        </w:rPr>
        <w:t xml:space="preserve"> ру</w:t>
      </w:r>
      <w:r w:rsidRPr="00AC7CBC">
        <w:rPr>
          <w:szCs w:val="28"/>
          <w:u w:val="single"/>
        </w:rPr>
        <w:t>б.</w:t>
      </w:r>
      <w:r>
        <w:rPr>
          <w:szCs w:val="28"/>
          <w:u w:val="single"/>
        </w:rPr>
        <w:t>/взрослый,</w:t>
      </w:r>
      <w:r w:rsidR="001C2DB7">
        <w:rPr>
          <w:szCs w:val="28"/>
          <w:u w:val="single"/>
        </w:rPr>
        <w:t xml:space="preserve"> </w:t>
      </w:r>
      <w:r>
        <w:rPr>
          <w:szCs w:val="28"/>
          <w:u w:val="single"/>
        </w:rPr>
        <w:t>1909</w:t>
      </w:r>
      <w:r w:rsidR="001C2DB7">
        <w:rPr>
          <w:szCs w:val="28"/>
          <w:u w:val="single"/>
        </w:rPr>
        <w:t xml:space="preserve"> </w:t>
      </w:r>
      <w:r>
        <w:rPr>
          <w:szCs w:val="28"/>
          <w:u w:val="single"/>
        </w:rPr>
        <w:t xml:space="preserve">руб./ребенок     </w:t>
      </w:r>
    </w:p>
    <w:p w:rsidR="00C17A0E" w:rsidRDefault="00C17A0E" w:rsidP="001C2DB7">
      <w:pPr>
        <w:jc w:val="both"/>
        <w:outlineLvl w:val="0"/>
        <w:rPr>
          <w:b/>
          <w:szCs w:val="28"/>
        </w:rPr>
      </w:pPr>
    </w:p>
    <w:p w:rsidR="00C17A0E" w:rsidRDefault="00C17A0E" w:rsidP="001C2DB7">
      <w:pPr>
        <w:spacing w:after="200" w:line="276" w:lineRule="auto"/>
        <w:jc w:val="both"/>
        <w:rPr>
          <w:szCs w:val="28"/>
        </w:rPr>
      </w:pPr>
      <w:r>
        <w:rPr>
          <w:szCs w:val="28"/>
        </w:rPr>
        <w:br w:type="page"/>
      </w:r>
    </w:p>
    <w:p w:rsidR="00C17A0E" w:rsidRPr="00162F2F" w:rsidRDefault="00C17A0E" w:rsidP="009A319A">
      <w:pPr>
        <w:jc w:val="center"/>
        <w:outlineLvl w:val="0"/>
        <w:rPr>
          <w:szCs w:val="28"/>
        </w:rPr>
      </w:pPr>
      <w:bookmarkStart w:id="33" w:name="_Toc421907255"/>
      <w:r w:rsidRPr="00162F2F">
        <w:rPr>
          <w:szCs w:val="28"/>
        </w:rPr>
        <w:t>Даты отъезда и прибытия рейсов (групп)</w:t>
      </w:r>
      <w:r w:rsidR="009A319A">
        <w:rPr>
          <w:szCs w:val="28"/>
        </w:rPr>
        <w:t xml:space="preserve"> и</w:t>
      </w:r>
      <w:r w:rsidRPr="00162F2F">
        <w:rPr>
          <w:szCs w:val="28"/>
        </w:rPr>
        <w:t xml:space="preserve"> количество рейсов (групп) по месяцам</w:t>
      </w:r>
      <w:r w:rsidR="009A319A">
        <w:rPr>
          <w:szCs w:val="28"/>
        </w:rPr>
        <w:t>.</w:t>
      </w:r>
      <w:bookmarkEnd w:id="33"/>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690"/>
        <w:gridCol w:w="2373"/>
        <w:gridCol w:w="2976"/>
        <w:gridCol w:w="2571"/>
      </w:tblGrid>
      <w:tr w:rsidR="00C17A0E" w:rsidRPr="00AC7CBC" w:rsidTr="009A4D1B">
        <w:trPr>
          <w:tblHeader/>
        </w:trPr>
        <w:tc>
          <w:tcPr>
            <w:tcW w:w="1690" w:type="dxa"/>
          </w:tcPr>
          <w:p w:rsidR="00C17A0E" w:rsidRPr="00AC7CBC" w:rsidRDefault="00C17A0E" w:rsidP="001C2DB7">
            <w:pPr>
              <w:spacing w:line="240" w:lineRule="auto"/>
              <w:jc w:val="both"/>
              <w:rPr>
                <w:szCs w:val="28"/>
              </w:rPr>
            </w:pPr>
            <w:r w:rsidRPr="00AC7CBC">
              <w:rPr>
                <w:szCs w:val="28"/>
              </w:rPr>
              <w:t>№</w:t>
            </w:r>
          </w:p>
          <w:p w:rsidR="00C17A0E" w:rsidRPr="00AC7CBC" w:rsidRDefault="00C17A0E" w:rsidP="001C2DB7">
            <w:pPr>
              <w:spacing w:line="240" w:lineRule="auto"/>
              <w:jc w:val="both"/>
              <w:rPr>
                <w:szCs w:val="28"/>
              </w:rPr>
            </w:pPr>
            <w:r w:rsidRPr="00AC7CBC">
              <w:rPr>
                <w:szCs w:val="28"/>
              </w:rPr>
              <w:t xml:space="preserve"> месяца</w:t>
            </w:r>
          </w:p>
        </w:tc>
        <w:tc>
          <w:tcPr>
            <w:tcW w:w="2373" w:type="dxa"/>
          </w:tcPr>
          <w:p w:rsidR="00C17A0E" w:rsidRPr="00AC7CBC" w:rsidRDefault="00C17A0E" w:rsidP="001C2DB7">
            <w:pPr>
              <w:spacing w:line="240" w:lineRule="auto"/>
              <w:jc w:val="both"/>
              <w:rPr>
                <w:szCs w:val="28"/>
              </w:rPr>
            </w:pPr>
            <w:r w:rsidRPr="00AC7CBC">
              <w:rPr>
                <w:szCs w:val="28"/>
              </w:rPr>
              <w:t>Дата отъезда</w:t>
            </w:r>
          </w:p>
        </w:tc>
        <w:tc>
          <w:tcPr>
            <w:tcW w:w="2976" w:type="dxa"/>
          </w:tcPr>
          <w:p w:rsidR="00C17A0E" w:rsidRPr="00AC7CBC" w:rsidRDefault="00C17A0E" w:rsidP="001C2DB7">
            <w:pPr>
              <w:spacing w:line="240" w:lineRule="auto"/>
              <w:jc w:val="both"/>
              <w:rPr>
                <w:szCs w:val="28"/>
              </w:rPr>
            </w:pPr>
            <w:r w:rsidRPr="00AC7CBC">
              <w:rPr>
                <w:szCs w:val="28"/>
              </w:rPr>
              <w:t xml:space="preserve">Дата  прибытия </w:t>
            </w:r>
          </w:p>
        </w:tc>
        <w:tc>
          <w:tcPr>
            <w:tcW w:w="2571" w:type="dxa"/>
          </w:tcPr>
          <w:p w:rsidR="00C17A0E" w:rsidRPr="00AC7CBC" w:rsidRDefault="00C17A0E" w:rsidP="001C2DB7">
            <w:pPr>
              <w:spacing w:line="240" w:lineRule="auto"/>
              <w:jc w:val="both"/>
              <w:rPr>
                <w:szCs w:val="28"/>
              </w:rPr>
            </w:pPr>
            <w:r w:rsidRPr="00AC7CBC">
              <w:rPr>
                <w:szCs w:val="28"/>
              </w:rPr>
              <w:t>Количество рейсов (групп) в месяц</w:t>
            </w:r>
          </w:p>
        </w:tc>
      </w:tr>
      <w:tr w:rsidR="00C17A0E" w:rsidRPr="00AC7CBC" w:rsidTr="009A4D1B">
        <w:tc>
          <w:tcPr>
            <w:tcW w:w="1690" w:type="dxa"/>
          </w:tcPr>
          <w:p w:rsidR="00C17A0E" w:rsidRPr="00AC7CBC" w:rsidRDefault="00C17A0E" w:rsidP="001C2DB7">
            <w:pPr>
              <w:spacing w:line="240" w:lineRule="auto"/>
              <w:jc w:val="both"/>
              <w:rPr>
                <w:szCs w:val="28"/>
              </w:rPr>
            </w:pPr>
            <w:r>
              <w:rPr>
                <w:szCs w:val="28"/>
              </w:rPr>
              <w:t>Май</w:t>
            </w:r>
          </w:p>
        </w:tc>
        <w:tc>
          <w:tcPr>
            <w:tcW w:w="2373" w:type="dxa"/>
          </w:tcPr>
          <w:p w:rsidR="00C17A0E" w:rsidRPr="00BE4B8A" w:rsidRDefault="00C17A0E" w:rsidP="001C2DB7">
            <w:pPr>
              <w:spacing w:line="240" w:lineRule="auto"/>
              <w:ind w:firstLine="143"/>
              <w:jc w:val="both"/>
            </w:pPr>
            <w:r>
              <w:t>2015</w:t>
            </w:r>
            <w:r w:rsidRPr="00BE4B8A">
              <w:t>, Май, 1</w:t>
            </w:r>
          </w:p>
        </w:tc>
        <w:tc>
          <w:tcPr>
            <w:tcW w:w="2976" w:type="dxa"/>
          </w:tcPr>
          <w:p w:rsidR="00C17A0E" w:rsidRPr="00BE4B8A" w:rsidRDefault="00C17A0E" w:rsidP="001C2DB7">
            <w:pPr>
              <w:spacing w:line="240" w:lineRule="auto"/>
              <w:ind w:firstLine="143"/>
              <w:jc w:val="both"/>
            </w:pPr>
            <w:r>
              <w:t>2015</w:t>
            </w:r>
            <w:r w:rsidRPr="00BE4B8A">
              <w:t xml:space="preserve">, Май, </w:t>
            </w:r>
            <w:r>
              <w:t>2</w:t>
            </w:r>
          </w:p>
        </w:tc>
        <w:tc>
          <w:tcPr>
            <w:tcW w:w="2571" w:type="dxa"/>
          </w:tcPr>
          <w:p w:rsidR="00C17A0E" w:rsidRPr="00F0373A" w:rsidRDefault="00C17A0E" w:rsidP="001C2DB7">
            <w:pPr>
              <w:spacing w:line="240" w:lineRule="auto"/>
              <w:jc w:val="both"/>
              <w:rPr>
                <w:szCs w:val="28"/>
              </w:rPr>
            </w:pPr>
            <w:r w:rsidRPr="00F0373A">
              <w:rPr>
                <w:szCs w:val="28"/>
              </w:rPr>
              <w:t>1</w:t>
            </w:r>
          </w:p>
        </w:tc>
      </w:tr>
      <w:tr w:rsidR="00C17A0E" w:rsidRPr="00AC7CBC" w:rsidTr="009A4D1B">
        <w:tc>
          <w:tcPr>
            <w:tcW w:w="1690" w:type="dxa"/>
          </w:tcPr>
          <w:p w:rsidR="00C17A0E" w:rsidRPr="00AC7CBC" w:rsidRDefault="00C17A0E" w:rsidP="001C2DB7">
            <w:pPr>
              <w:spacing w:line="240" w:lineRule="auto"/>
              <w:jc w:val="both"/>
              <w:rPr>
                <w:szCs w:val="28"/>
              </w:rPr>
            </w:pPr>
            <w:r>
              <w:rPr>
                <w:szCs w:val="28"/>
              </w:rPr>
              <w:t>Май</w:t>
            </w:r>
          </w:p>
        </w:tc>
        <w:tc>
          <w:tcPr>
            <w:tcW w:w="2373" w:type="dxa"/>
          </w:tcPr>
          <w:p w:rsidR="00C17A0E" w:rsidRPr="00BE4B8A" w:rsidRDefault="00C17A0E" w:rsidP="001C2DB7">
            <w:pPr>
              <w:spacing w:line="240" w:lineRule="auto"/>
              <w:ind w:firstLine="143"/>
              <w:jc w:val="both"/>
            </w:pPr>
            <w:r>
              <w:t xml:space="preserve">2015 </w:t>
            </w:r>
            <w:r w:rsidRPr="00BE4B8A">
              <w:t>, Май, 8</w:t>
            </w:r>
          </w:p>
        </w:tc>
        <w:tc>
          <w:tcPr>
            <w:tcW w:w="2976" w:type="dxa"/>
          </w:tcPr>
          <w:p w:rsidR="00C17A0E" w:rsidRPr="00BE4B8A" w:rsidRDefault="00C17A0E" w:rsidP="001C2DB7">
            <w:pPr>
              <w:spacing w:line="240" w:lineRule="auto"/>
              <w:ind w:firstLine="143"/>
              <w:jc w:val="both"/>
            </w:pPr>
            <w:r>
              <w:t>2015</w:t>
            </w:r>
            <w:r w:rsidRPr="00BE4B8A">
              <w:t xml:space="preserve">,Май, </w:t>
            </w:r>
            <w:r>
              <w:t>9</w:t>
            </w:r>
          </w:p>
        </w:tc>
        <w:tc>
          <w:tcPr>
            <w:tcW w:w="2571" w:type="dxa"/>
          </w:tcPr>
          <w:p w:rsidR="00C17A0E" w:rsidRPr="00F0373A" w:rsidRDefault="00C17A0E" w:rsidP="001C2DB7">
            <w:pPr>
              <w:spacing w:line="240" w:lineRule="auto"/>
              <w:jc w:val="both"/>
              <w:rPr>
                <w:szCs w:val="28"/>
              </w:rPr>
            </w:pPr>
            <w:r w:rsidRPr="00F0373A">
              <w:rPr>
                <w:szCs w:val="28"/>
              </w:rPr>
              <w:t>1</w:t>
            </w:r>
          </w:p>
        </w:tc>
      </w:tr>
      <w:tr w:rsidR="00C17A0E" w:rsidRPr="00AC7CBC" w:rsidTr="009A4D1B">
        <w:tc>
          <w:tcPr>
            <w:tcW w:w="1690" w:type="dxa"/>
          </w:tcPr>
          <w:p w:rsidR="00C17A0E" w:rsidRPr="00AC7CBC" w:rsidRDefault="00C17A0E" w:rsidP="001C2DB7">
            <w:pPr>
              <w:spacing w:line="240" w:lineRule="auto"/>
              <w:jc w:val="both"/>
              <w:rPr>
                <w:szCs w:val="28"/>
              </w:rPr>
            </w:pPr>
            <w:r>
              <w:rPr>
                <w:szCs w:val="28"/>
              </w:rPr>
              <w:t>Июнь</w:t>
            </w:r>
          </w:p>
        </w:tc>
        <w:tc>
          <w:tcPr>
            <w:tcW w:w="2373" w:type="dxa"/>
          </w:tcPr>
          <w:p w:rsidR="00C17A0E" w:rsidRPr="00BE4B8A" w:rsidRDefault="00C17A0E" w:rsidP="001C2DB7">
            <w:pPr>
              <w:spacing w:line="240" w:lineRule="auto"/>
              <w:ind w:firstLine="143"/>
              <w:jc w:val="both"/>
            </w:pPr>
            <w:r>
              <w:t>2015</w:t>
            </w:r>
            <w:r w:rsidRPr="00BE4B8A">
              <w:t>, Июнь, 19</w:t>
            </w:r>
          </w:p>
        </w:tc>
        <w:tc>
          <w:tcPr>
            <w:tcW w:w="2976" w:type="dxa"/>
          </w:tcPr>
          <w:p w:rsidR="00C17A0E" w:rsidRPr="00BE4B8A" w:rsidRDefault="00C17A0E" w:rsidP="001C2DB7">
            <w:pPr>
              <w:spacing w:line="240" w:lineRule="auto"/>
              <w:ind w:firstLine="143"/>
              <w:jc w:val="both"/>
            </w:pPr>
            <w:r>
              <w:t>2015</w:t>
            </w:r>
            <w:r w:rsidRPr="00BE4B8A">
              <w:t xml:space="preserve">, Июнь, </w:t>
            </w:r>
            <w:r>
              <w:t>20</w:t>
            </w:r>
          </w:p>
        </w:tc>
        <w:tc>
          <w:tcPr>
            <w:tcW w:w="2571" w:type="dxa"/>
          </w:tcPr>
          <w:p w:rsidR="00C17A0E" w:rsidRPr="00F0373A" w:rsidRDefault="00C17A0E" w:rsidP="001C2DB7">
            <w:pPr>
              <w:spacing w:line="240" w:lineRule="auto"/>
              <w:jc w:val="both"/>
              <w:rPr>
                <w:szCs w:val="28"/>
              </w:rPr>
            </w:pPr>
            <w:r w:rsidRPr="00F0373A">
              <w:rPr>
                <w:szCs w:val="28"/>
              </w:rPr>
              <w:t>1</w:t>
            </w:r>
          </w:p>
        </w:tc>
      </w:tr>
      <w:tr w:rsidR="00C17A0E" w:rsidRPr="00AC7CBC" w:rsidTr="009A4D1B">
        <w:tc>
          <w:tcPr>
            <w:tcW w:w="1690" w:type="dxa"/>
          </w:tcPr>
          <w:p w:rsidR="00C17A0E" w:rsidRPr="00AC7CBC" w:rsidRDefault="00C17A0E" w:rsidP="001C2DB7">
            <w:pPr>
              <w:spacing w:line="240" w:lineRule="auto"/>
              <w:jc w:val="both"/>
              <w:rPr>
                <w:szCs w:val="28"/>
              </w:rPr>
            </w:pPr>
            <w:r>
              <w:rPr>
                <w:szCs w:val="28"/>
              </w:rPr>
              <w:t>Июнь</w:t>
            </w:r>
          </w:p>
        </w:tc>
        <w:tc>
          <w:tcPr>
            <w:tcW w:w="2373" w:type="dxa"/>
          </w:tcPr>
          <w:p w:rsidR="00C17A0E" w:rsidRPr="00BE4B8A" w:rsidRDefault="00C17A0E" w:rsidP="001C2DB7">
            <w:pPr>
              <w:spacing w:line="240" w:lineRule="auto"/>
              <w:ind w:firstLine="143"/>
              <w:jc w:val="both"/>
            </w:pPr>
            <w:r>
              <w:t>2015</w:t>
            </w:r>
            <w:r w:rsidRPr="00BE4B8A">
              <w:t>, Июнь, 26</w:t>
            </w:r>
          </w:p>
        </w:tc>
        <w:tc>
          <w:tcPr>
            <w:tcW w:w="2976" w:type="dxa"/>
          </w:tcPr>
          <w:p w:rsidR="00C17A0E" w:rsidRPr="00BE4B8A" w:rsidRDefault="00C17A0E" w:rsidP="001C2DB7">
            <w:pPr>
              <w:spacing w:line="240" w:lineRule="auto"/>
              <w:ind w:firstLine="143"/>
              <w:jc w:val="both"/>
            </w:pPr>
            <w:r>
              <w:t>2015</w:t>
            </w:r>
            <w:r w:rsidRPr="00BE4B8A">
              <w:t xml:space="preserve">, Июль, </w:t>
            </w:r>
            <w:r>
              <w:t>27</w:t>
            </w:r>
          </w:p>
        </w:tc>
        <w:tc>
          <w:tcPr>
            <w:tcW w:w="2571" w:type="dxa"/>
          </w:tcPr>
          <w:p w:rsidR="00C17A0E" w:rsidRPr="00F0373A" w:rsidRDefault="00C17A0E" w:rsidP="001C2DB7">
            <w:pPr>
              <w:spacing w:line="240" w:lineRule="auto"/>
              <w:jc w:val="both"/>
              <w:rPr>
                <w:szCs w:val="28"/>
              </w:rPr>
            </w:pPr>
            <w:r w:rsidRPr="00F0373A">
              <w:rPr>
                <w:szCs w:val="28"/>
              </w:rPr>
              <w:t>1</w:t>
            </w:r>
          </w:p>
        </w:tc>
      </w:tr>
      <w:tr w:rsidR="00C17A0E" w:rsidRPr="00AC7CBC" w:rsidTr="009A4D1B">
        <w:tc>
          <w:tcPr>
            <w:tcW w:w="1690" w:type="dxa"/>
          </w:tcPr>
          <w:p w:rsidR="00C17A0E" w:rsidRPr="00AC7CBC" w:rsidRDefault="00C17A0E" w:rsidP="001C2DB7">
            <w:pPr>
              <w:spacing w:line="240" w:lineRule="auto"/>
              <w:jc w:val="both"/>
              <w:rPr>
                <w:szCs w:val="28"/>
              </w:rPr>
            </w:pPr>
            <w:r>
              <w:rPr>
                <w:szCs w:val="28"/>
              </w:rPr>
              <w:t>Июль</w:t>
            </w:r>
          </w:p>
        </w:tc>
        <w:tc>
          <w:tcPr>
            <w:tcW w:w="2373" w:type="dxa"/>
          </w:tcPr>
          <w:p w:rsidR="00C17A0E" w:rsidRPr="00BE4B8A" w:rsidRDefault="00C17A0E" w:rsidP="001C2DB7">
            <w:pPr>
              <w:spacing w:line="240" w:lineRule="auto"/>
              <w:ind w:firstLine="143"/>
              <w:jc w:val="both"/>
            </w:pPr>
            <w:r>
              <w:t>2015</w:t>
            </w:r>
            <w:r w:rsidRPr="00BE4B8A">
              <w:t>, Июль, 10</w:t>
            </w:r>
          </w:p>
        </w:tc>
        <w:tc>
          <w:tcPr>
            <w:tcW w:w="2976" w:type="dxa"/>
          </w:tcPr>
          <w:p w:rsidR="00C17A0E" w:rsidRPr="00BE4B8A" w:rsidRDefault="00C17A0E" w:rsidP="001C2DB7">
            <w:pPr>
              <w:spacing w:line="240" w:lineRule="auto"/>
              <w:ind w:firstLine="143"/>
              <w:jc w:val="both"/>
            </w:pPr>
            <w:r>
              <w:t>2015</w:t>
            </w:r>
            <w:r w:rsidRPr="00BE4B8A">
              <w:t xml:space="preserve">, Июль, </w:t>
            </w:r>
            <w:r>
              <w:t>11</w:t>
            </w:r>
          </w:p>
        </w:tc>
        <w:tc>
          <w:tcPr>
            <w:tcW w:w="2571" w:type="dxa"/>
          </w:tcPr>
          <w:p w:rsidR="00C17A0E" w:rsidRPr="00F0373A" w:rsidRDefault="00C17A0E" w:rsidP="001C2DB7">
            <w:pPr>
              <w:spacing w:line="240" w:lineRule="auto"/>
              <w:jc w:val="both"/>
              <w:rPr>
                <w:szCs w:val="28"/>
              </w:rPr>
            </w:pPr>
            <w:r w:rsidRPr="00F0373A">
              <w:rPr>
                <w:szCs w:val="28"/>
              </w:rPr>
              <w:t>1</w:t>
            </w:r>
          </w:p>
        </w:tc>
      </w:tr>
      <w:tr w:rsidR="00C17A0E" w:rsidRPr="00AC7CBC" w:rsidTr="009A4D1B">
        <w:tc>
          <w:tcPr>
            <w:tcW w:w="1690" w:type="dxa"/>
          </w:tcPr>
          <w:p w:rsidR="00C17A0E" w:rsidRPr="00AC7CBC" w:rsidRDefault="00C17A0E" w:rsidP="001C2DB7">
            <w:pPr>
              <w:spacing w:line="240" w:lineRule="auto"/>
              <w:jc w:val="both"/>
              <w:rPr>
                <w:szCs w:val="28"/>
              </w:rPr>
            </w:pPr>
            <w:r>
              <w:rPr>
                <w:szCs w:val="28"/>
              </w:rPr>
              <w:t>Июль</w:t>
            </w:r>
          </w:p>
        </w:tc>
        <w:tc>
          <w:tcPr>
            <w:tcW w:w="2373" w:type="dxa"/>
          </w:tcPr>
          <w:p w:rsidR="00C17A0E" w:rsidRPr="00BE4B8A" w:rsidRDefault="00C17A0E" w:rsidP="001C2DB7">
            <w:pPr>
              <w:spacing w:line="240" w:lineRule="auto"/>
              <w:ind w:firstLine="143"/>
              <w:jc w:val="both"/>
            </w:pPr>
            <w:r>
              <w:t>2015</w:t>
            </w:r>
            <w:r w:rsidRPr="00BE4B8A">
              <w:t>, Июль, 17</w:t>
            </w:r>
          </w:p>
        </w:tc>
        <w:tc>
          <w:tcPr>
            <w:tcW w:w="2976" w:type="dxa"/>
          </w:tcPr>
          <w:p w:rsidR="00C17A0E" w:rsidRPr="00BE4B8A" w:rsidRDefault="00C17A0E" w:rsidP="001C2DB7">
            <w:pPr>
              <w:spacing w:line="240" w:lineRule="auto"/>
              <w:ind w:firstLine="143"/>
              <w:jc w:val="both"/>
            </w:pPr>
            <w:r>
              <w:t>2015</w:t>
            </w:r>
            <w:r w:rsidRPr="00BE4B8A">
              <w:t xml:space="preserve">, Июль, </w:t>
            </w:r>
            <w:r>
              <w:t>18</w:t>
            </w:r>
          </w:p>
        </w:tc>
        <w:tc>
          <w:tcPr>
            <w:tcW w:w="2571" w:type="dxa"/>
          </w:tcPr>
          <w:p w:rsidR="00C17A0E" w:rsidRPr="00F0373A" w:rsidRDefault="00C17A0E" w:rsidP="001C2DB7">
            <w:pPr>
              <w:spacing w:line="240" w:lineRule="auto"/>
              <w:jc w:val="both"/>
              <w:rPr>
                <w:szCs w:val="28"/>
              </w:rPr>
            </w:pPr>
            <w:r w:rsidRPr="00F0373A">
              <w:rPr>
                <w:szCs w:val="28"/>
              </w:rPr>
              <w:t>1</w:t>
            </w:r>
          </w:p>
        </w:tc>
      </w:tr>
      <w:tr w:rsidR="00C17A0E" w:rsidRPr="00AC7CBC" w:rsidTr="009A4D1B">
        <w:tc>
          <w:tcPr>
            <w:tcW w:w="1690" w:type="dxa"/>
          </w:tcPr>
          <w:p w:rsidR="00C17A0E" w:rsidRPr="00AC7CBC" w:rsidRDefault="00C17A0E" w:rsidP="001C2DB7">
            <w:pPr>
              <w:spacing w:line="240" w:lineRule="auto"/>
              <w:jc w:val="both"/>
              <w:rPr>
                <w:szCs w:val="28"/>
              </w:rPr>
            </w:pPr>
            <w:r>
              <w:rPr>
                <w:szCs w:val="28"/>
              </w:rPr>
              <w:t>Июль</w:t>
            </w:r>
          </w:p>
        </w:tc>
        <w:tc>
          <w:tcPr>
            <w:tcW w:w="2373" w:type="dxa"/>
          </w:tcPr>
          <w:p w:rsidR="00C17A0E" w:rsidRPr="00BE4B8A" w:rsidRDefault="00C17A0E" w:rsidP="001C2DB7">
            <w:pPr>
              <w:spacing w:line="240" w:lineRule="auto"/>
              <w:ind w:firstLine="143"/>
              <w:jc w:val="both"/>
            </w:pPr>
            <w:r>
              <w:t>2015</w:t>
            </w:r>
            <w:r w:rsidRPr="00BE4B8A">
              <w:t>, Июль, 24</w:t>
            </w:r>
          </w:p>
        </w:tc>
        <w:tc>
          <w:tcPr>
            <w:tcW w:w="2976" w:type="dxa"/>
          </w:tcPr>
          <w:p w:rsidR="00C17A0E" w:rsidRPr="00BE4B8A" w:rsidRDefault="00C17A0E" w:rsidP="001C2DB7">
            <w:pPr>
              <w:spacing w:line="240" w:lineRule="auto"/>
              <w:ind w:firstLine="143"/>
              <w:jc w:val="both"/>
            </w:pPr>
            <w:r>
              <w:t>2015</w:t>
            </w:r>
            <w:r w:rsidRPr="00BE4B8A">
              <w:t xml:space="preserve">, Июль, </w:t>
            </w:r>
            <w:r>
              <w:t>25</w:t>
            </w:r>
          </w:p>
        </w:tc>
        <w:tc>
          <w:tcPr>
            <w:tcW w:w="2571" w:type="dxa"/>
          </w:tcPr>
          <w:p w:rsidR="00C17A0E" w:rsidRPr="00F0373A" w:rsidRDefault="00C17A0E" w:rsidP="001C2DB7">
            <w:pPr>
              <w:spacing w:line="240" w:lineRule="auto"/>
              <w:jc w:val="both"/>
              <w:rPr>
                <w:szCs w:val="28"/>
              </w:rPr>
            </w:pPr>
            <w:r w:rsidRPr="00F0373A">
              <w:rPr>
                <w:szCs w:val="28"/>
              </w:rPr>
              <w:t>1</w:t>
            </w:r>
          </w:p>
        </w:tc>
      </w:tr>
      <w:tr w:rsidR="00C17A0E" w:rsidRPr="00AC7CBC" w:rsidTr="009A4D1B">
        <w:tc>
          <w:tcPr>
            <w:tcW w:w="1690" w:type="dxa"/>
          </w:tcPr>
          <w:p w:rsidR="00C17A0E" w:rsidRPr="00AC7CBC" w:rsidRDefault="00C17A0E" w:rsidP="001C2DB7">
            <w:pPr>
              <w:spacing w:line="240" w:lineRule="auto"/>
              <w:jc w:val="both"/>
              <w:rPr>
                <w:szCs w:val="28"/>
              </w:rPr>
            </w:pPr>
            <w:r w:rsidRPr="00BE4B8A">
              <w:t>Август</w:t>
            </w:r>
          </w:p>
        </w:tc>
        <w:tc>
          <w:tcPr>
            <w:tcW w:w="2373" w:type="dxa"/>
          </w:tcPr>
          <w:p w:rsidR="00C17A0E" w:rsidRPr="00BE4B8A" w:rsidRDefault="00C17A0E" w:rsidP="001C2DB7">
            <w:pPr>
              <w:spacing w:line="240" w:lineRule="auto"/>
              <w:ind w:firstLine="143"/>
              <w:jc w:val="both"/>
            </w:pPr>
            <w:r>
              <w:t>2015</w:t>
            </w:r>
            <w:r w:rsidRPr="00BE4B8A">
              <w:t>, Август, 7</w:t>
            </w:r>
          </w:p>
        </w:tc>
        <w:tc>
          <w:tcPr>
            <w:tcW w:w="2976" w:type="dxa"/>
          </w:tcPr>
          <w:p w:rsidR="00C17A0E" w:rsidRPr="00BE4B8A" w:rsidRDefault="00C17A0E" w:rsidP="001C2DB7">
            <w:pPr>
              <w:spacing w:line="240" w:lineRule="auto"/>
              <w:ind w:firstLine="143"/>
              <w:jc w:val="both"/>
            </w:pPr>
            <w:r>
              <w:t>2015</w:t>
            </w:r>
            <w:r w:rsidRPr="00BE4B8A">
              <w:t xml:space="preserve">, Август, </w:t>
            </w:r>
            <w:r>
              <w:t>8</w:t>
            </w:r>
          </w:p>
        </w:tc>
        <w:tc>
          <w:tcPr>
            <w:tcW w:w="2571" w:type="dxa"/>
          </w:tcPr>
          <w:p w:rsidR="00C17A0E" w:rsidRPr="00F0373A" w:rsidRDefault="00C17A0E" w:rsidP="001C2DB7">
            <w:pPr>
              <w:spacing w:line="240" w:lineRule="auto"/>
              <w:jc w:val="both"/>
              <w:rPr>
                <w:szCs w:val="28"/>
              </w:rPr>
            </w:pPr>
            <w:r w:rsidRPr="00F0373A">
              <w:rPr>
                <w:szCs w:val="28"/>
              </w:rPr>
              <w:t>1</w:t>
            </w:r>
          </w:p>
        </w:tc>
      </w:tr>
      <w:tr w:rsidR="00C17A0E" w:rsidRPr="00AC7CBC" w:rsidTr="009A4D1B">
        <w:tc>
          <w:tcPr>
            <w:tcW w:w="1690" w:type="dxa"/>
          </w:tcPr>
          <w:p w:rsidR="00C17A0E" w:rsidRPr="00AC7CBC" w:rsidRDefault="00C17A0E" w:rsidP="001C2DB7">
            <w:pPr>
              <w:spacing w:line="240" w:lineRule="auto"/>
              <w:jc w:val="both"/>
              <w:rPr>
                <w:szCs w:val="28"/>
              </w:rPr>
            </w:pPr>
            <w:r w:rsidRPr="00BE4B8A">
              <w:t>Август</w:t>
            </w:r>
          </w:p>
        </w:tc>
        <w:tc>
          <w:tcPr>
            <w:tcW w:w="2373" w:type="dxa"/>
          </w:tcPr>
          <w:p w:rsidR="00C17A0E" w:rsidRPr="00BE4B8A" w:rsidRDefault="00C17A0E" w:rsidP="001C2DB7">
            <w:pPr>
              <w:spacing w:line="240" w:lineRule="auto"/>
              <w:ind w:firstLine="143"/>
              <w:jc w:val="both"/>
            </w:pPr>
            <w:r>
              <w:t>2015</w:t>
            </w:r>
            <w:r w:rsidRPr="00BE4B8A">
              <w:t>, Август, 14</w:t>
            </w:r>
          </w:p>
        </w:tc>
        <w:tc>
          <w:tcPr>
            <w:tcW w:w="2976" w:type="dxa"/>
          </w:tcPr>
          <w:p w:rsidR="00C17A0E" w:rsidRPr="00BE4B8A" w:rsidRDefault="00C17A0E" w:rsidP="001C2DB7">
            <w:pPr>
              <w:spacing w:line="240" w:lineRule="auto"/>
              <w:ind w:firstLine="143"/>
              <w:jc w:val="both"/>
            </w:pPr>
            <w:r>
              <w:t>2015</w:t>
            </w:r>
            <w:r w:rsidRPr="00BE4B8A">
              <w:t xml:space="preserve">, Август, </w:t>
            </w:r>
            <w:r>
              <w:t>15</w:t>
            </w:r>
          </w:p>
        </w:tc>
        <w:tc>
          <w:tcPr>
            <w:tcW w:w="2571" w:type="dxa"/>
          </w:tcPr>
          <w:p w:rsidR="00C17A0E" w:rsidRPr="00F0373A" w:rsidRDefault="00C17A0E" w:rsidP="001C2DB7">
            <w:pPr>
              <w:spacing w:line="240" w:lineRule="auto"/>
              <w:jc w:val="both"/>
              <w:rPr>
                <w:szCs w:val="28"/>
              </w:rPr>
            </w:pPr>
            <w:r w:rsidRPr="00F0373A">
              <w:rPr>
                <w:szCs w:val="28"/>
              </w:rPr>
              <w:t>1</w:t>
            </w:r>
          </w:p>
        </w:tc>
      </w:tr>
      <w:tr w:rsidR="00C17A0E" w:rsidRPr="00AC7CBC" w:rsidTr="009A4D1B">
        <w:tc>
          <w:tcPr>
            <w:tcW w:w="1690" w:type="dxa"/>
          </w:tcPr>
          <w:p w:rsidR="00C17A0E" w:rsidRPr="00AC7CBC" w:rsidRDefault="00C17A0E" w:rsidP="001C2DB7">
            <w:pPr>
              <w:spacing w:line="240" w:lineRule="auto"/>
              <w:jc w:val="both"/>
              <w:rPr>
                <w:szCs w:val="28"/>
              </w:rPr>
            </w:pPr>
            <w:r w:rsidRPr="00BE4B8A">
              <w:t>Август</w:t>
            </w:r>
          </w:p>
        </w:tc>
        <w:tc>
          <w:tcPr>
            <w:tcW w:w="2373" w:type="dxa"/>
          </w:tcPr>
          <w:p w:rsidR="00C17A0E" w:rsidRPr="00BE4B8A" w:rsidRDefault="00C17A0E" w:rsidP="001C2DB7">
            <w:pPr>
              <w:spacing w:line="240" w:lineRule="auto"/>
              <w:ind w:firstLine="143"/>
              <w:jc w:val="both"/>
            </w:pPr>
            <w:r>
              <w:t>2015</w:t>
            </w:r>
            <w:r w:rsidRPr="00BE4B8A">
              <w:t>, Август, 21</w:t>
            </w:r>
          </w:p>
        </w:tc>
        <w:tc>
          <w:tcPr>
            <w:tcW w:w="2976" w:type="dxa"/>
          </w:tcPr>
          <w:p w:rsidR="00C17A0E" w:rsidRPr="00BE4B8A" w:rsidRDefault="00C17A0E" w:rsidP="001C2DB7">
            <w:pPr>
              <w:spacing w:line="240" w:lineRule="auto"/>
              <w:ind w:firstLine="143"/>
              <w:jc w:val="both"/>
            </w:pPr>
            <w:r>
              <w:t>2015</w:t>
            </w:r>
            <w:r w:rsidRPr="00BE4B8A">
              <w:t xml:space="preserve">, Август, </w:t>
            </w:r>
            <w:r>
              <w:t>22</w:t>
            </w:r>
          </w:p>
        </w:tc>
        <w:tc>
          <w:tcPr>
            <w:tcW w:w="2571" w:type="dxa"/>
          </w:tcPr>
          <w:p w:rsidR="00C17A0E" w:rsidRPr="00F0373A" w:rsidRDefault="00C17A0E" w:rsidP="001C2DB7">
            <w:pPr>
              <w:spacing w:line="240" w:lineRule="auto"/>
              <w:jc w:val="both"/>
              <w:rPr>
                <w:szCs w:val="28"/>
              </w:rPr>
            </w:pPr>
            <w:r w:rsidRPr="00F0373A">
              <w:rPr>
                <w:szCs w:val="28"/>
              </w:rPr>
              <w:t>1</w:t>
            </w:r>
          </w:p>
        </w:tc>
      </w:tr>
      <w:tr w:rsidR="00C17A0E" w:rsidRPr="00AC7CBC" w:rsidTr="009A4D1B">
        <w:tc>
          <w:tcPr>
            <w:tcW w:w="1690" w:type="dxa"/>
          </w:tcPr>
          <w:p w:rsidR="00C17A0E" w:rsidRPr="00AC7CBC" w:rsidRDefault="00C17A0E" w:rsidP="001C2DB7">
            <w:pPr>
              <w:spacing w:line="240" w:lineRule="auto"/>
              <w:jc w:val="both"/>
              <w:rPr>
                <w:szCs w:val="28"/>
              </w:rPr>
            </w:pPr>
          </w:p>
        </w:tc>
        <w:tc>
          <w:tcPr>
            <w:tcW w:w="2373" w:type="dxa"/>
          </w:tcPr>
          <w:p w:rsidR="00C17A0E" w:rsidRPr="00AC7CBC" w:rsidRDefault="00C17A0E" w:rsidP="001C2DB7">
            <w:pPr>
              <w:spacing w:line="240" w:lineRule="auto"/>
              <w:jc w:val="both"/>
              <w:rPr>
                <w:szCs w:val="28"/>
              </w:rPr>
            </w:pPr>
          </w:p>
        </w:tc>
        <w:tc>
          <w:tcPr>
            <w:tcW w:w="2976" w:type="dxa"/>
          </w:tcPr>
          <w:p w:rsidR="00C17A0E" w:rsidRPr="00AC7CBC" w:rsidRDefault="00C17A0E" w:rsidP="001C2DB7">
            <w:pPr>
              <w:spacing w:line="240" w:lineRule="auto"/>
              <w:jc w:val="both"/>
              <w:rPr>
                <w:szCs w:val="28"/>
              </w:rPr>
            </w:pPr>
            <w:r w:rsidRPr="00AC7CBC">
              <w:rPr>
                <w:szCs w:val="28"/>
              </w:rPr>
              <w:t>Всего:</w:t>
            </w:r>
          </w:p>
        </w:tc>
        <w:tc>
          <w:tcPr>
            <w:tcW w:w="2571" w:type="dxa"/>
          </w:tcPr>
          <w:p w:rsidR="00C17A0E" w:rsidRPr="00F0373A" w:rsidRDefault="00C17A0E" w:rsidP="001C2DB7">
            <w:pPr>
              <w:spacing w:line="240" w:lineRule="auto"/>
              <w:jc w:val="both"/>
              <w:rPr>
                <w:szCs w:val="28"/>
              </w:rPr>
            </w:pPr>
            <w:r w:rsidRPr="00F0373A">
              <w:rPr>
                <w:szCs w:val="28"/>
              </w:rPr>
              <w:t>10</w:t>
            </w:r>
          </w:p>
        </w:tc>
      </w:tr>
    </w:tbl>
    <w:p w:rsidR="00C17A0E" w:rsidRDefault="00C17A0E" w:rsidP="001C2DB7">
      <w:pPr>
        <w:ind w:firstLine="720"/>
        <w:jc w:val="both"/>
        <w:rPr>
          <w:szCs w:val="28"/>
        </w:rPr>
      </w:pPr>
    </w:p>
    <w:p w:rsidR="00C17A0E" w:rsidRPr="00C8572B" w:rsidRDefault="00C17A0E" w:rsidP="001C2DB7">
      <w:pPr>
        <w:jc w:val="both"/>
        <w:rPr>
          <w:szCs w:val="28"/>
        </w:rPr>
        <w:sectPr w:rsidR="00C17A0E" w:rsidRPr="00C8572B" w:rsidSect="000A2785">
          <w:footerReference w:type="even" r:id="rId28"/>
          <w:footerReference w:type="default" r:id="rId29"/>
          <w:pgSz w:w="11906" w:h="16838"/>
          <w:pgMar w:top="1134" w:right="851" w:bottom="1134" w:left="1701" w:header="709" w:footer="709" w:gutter="0"/>
          <w:pgNumType w:start="1"/>
          <w:cols w:space="708"/>
          <w:docGrid w:linePitch="381"/>
        </w:sectPr>
      </w:pPr>
    </w:p>
    <w:p w:rsidR="00C17A0E" w:rsidRPr="00AA48EF" w:rsidRDefault="00C17A0E" w:rsidP="00AA7E85">
      <w:pPr>
        <w:spacing w:after="120"/>
        <w:jc w:val="center"/>
        <w:rPr>
          <w:kern w:val="36"/>
        </w:rPr>
      </w:pPr>
      <w:bookmarkStart w:id="34" w:name="_ПРИЛОЖЕНИЕ_Г"/>
      <w:bookmarkStart w:id="35" w:name="_Toc264280735"/>
      <w:bookmarkEnd w:id="34"/>
      <w:r>
        <w:rPr>
          <w:kern w:val="36"/>
        </w:rPr>
        <w:t xml:space="preserve">Приложение </w:t>
      </w:r>
      <w:bookmarkEnd w:id="35"/>
      <w:r>
        <w:rPr>
          <w:kern w:val="36"/>
        </w:rPr>
        <w:t>Г</w:t>
      </w:r>
    </w:p>
    <w:p w:rsidR="00C17A0E" w:rsidRPr="003244D7" w:rsidRDefault="00C17A0E" w:rsidP="00AA7E85">
      <w:pPr>
        <w:spacing w:before="100" w:beforeAutospacing="1" w:after="100" w:afterAutospacing="1"/>
        <w:jc w:val="center"/>
        <w:rPr>
          <w:szCs w:val="28"/>
        </w:rPr>
      </w:pPr>
      <w:r w:rsidRPr="003244D7">
        <w:rPr>
          <w:szCs w:val="28"/>
        </w:rPr>
        <w:t>Структура и основное содержание отчета о проведении экспедиционного обследования маршрута туристского похода</w:t>
      </w:r>
    </w:p>
    <w:p w:rsidR="00C17A0E" w:rsidRPr="001C2DB7" w:rsidRDefault="00C17A0E" w:rsidP="001C2DB7">
      <w:pPr>
        <w:ind w:firstLine="697"/>
        <w:jc w:val="both"/>
        <w:rPr>
          <w:szCs w:val="28"/>
        </w:rPr>
      </w:pPr>
      <w:r w:rsidRPr="001C2DB7">
        <w:rPr>
          <w:szCs w:val="28"/>
        </w:rPr>
        <w:t>1</w:t>
      </w:r>
      <w:r w:rsidR="009A319A">
        <w:rPr>
          <w:szCs w:val="28"/>
        </w:rPr>
        <w:t xml:space="preserve">. </w:t>
      </w:r>
      <w:r w:rsidRPr="001C2DB7">
        <w:rPr>
          <w:szCs w:val="28"/>
        </w:rPr>
        <w:t>Отчет о проведении экспедиционного обследования маршрута туристского похода является информационной основой проектирования нового туристского путешествия, включающего поход.</w:t>
      </w:r>
    </w:p>
    <w:p w:rsidR="00C17A0E" w:rsidRPr="001C2DB7" w:rsidRDefault="00C17A0E" w:rsidP="001C2DB7">
      <w:pPr>
        <w:ind w:firstLine="697"/>
        <w:jc w:val="both"/>
        <w:rPr>
          <w:szCs w:val="28"/>
        </w:rPr>
      </w:pPr>
      <w:r w:rsidRPr="001C2DB7">
        <w:rPr>
          <w:szCs w:val="28"/>
        </w:rPr>
        <w:t>2</w:t>
      </w:r>
      <w:r w:rsidR="009A319A">
        <w:rPr>
          <w:szCs w:val="28"/>
        </w:rPr>
        <w:t>.</w:t>
      </w:r>
      <w:r w:rsidRPr="001C2DB7">
        <w:rPr>
          <w:szCs w:val="28"/>
        </w:rPr>
        <w:t xml:space="preserve"> Текстовая часть отчета может содержать следующие разделы:</w:t>
      </w:r>
    </w:p>
    <w:p w:rsidR="00C17A0E" w:rsidRPr="001C2DB7" w:rsidRDefault="00C17A0E" w:rsidP="001C2DB7">
      <w:pPr>
        <w:ind w:firstLine="697"/>
        <w:jc w:val="both"/>
        <w:rPr>
          <w:szCs w:val="28"/>
        </w:rPr>
      </w:pPr>
      <w:r w:rsidRPr="001C2DB7">
        <w:rPr>
          <w:szCs w:val="28"/>
        </w:rPr>
        <w:t>2.1</w:t>
      </w:r>
      <w:r w:rsidR="009A319A">
        <w:rPr>
          <w:szCs w:val="28"/>
        </w:rPr>
        <w:t>.</w:t>
      </w:r>
      <w:r w:rsidRPr="001C2DB7">
        <w:rPr>
          <w:szCs w:val="28"/>
        </w:rPr>
        <w:t xml:space="preserve"> Справочные сведения о районе похода: как особенности района похода определяют тактические и технические решения при подготовке и проведении похода.</w:t>
      </w:r>
    </w:p>
    <w:p w:rsidR="00C17A0E" w:rsidRPr="001C2DB7" w:rsidRDefault="00C17A0E" w:rsidP="001C2DB7">
      <w:pPr>
        <w:ind w:firstLine="697"/>
        <w:jc w:val="both"/>
        <w:rPr>
          <w:szCs w:val="28"/>
        </w:rPr>
      </w:pPr>
      <w:r w:rsidRPr="001C2DB7">
        <w:rPr>
          <w:szCs w:val="28"/>
        </w:rPr>
        <w:t>2.2</w:t>
      </w:r>
      <w:r w:rsidR="009A319A">
        <w:rPr>
          <w:szCs w:val="28"/>
        </w:rPr>
        <w:t>.</w:t>
      </w:r>
      <w:r w:rsidRPr="001C2DB7">
        <w:rPr>
          <w:szCs w:val="28"/>
        </w:rPr>
        <w:t xml:space="preserve"> Сведения о походе содержат подробные данные о маршруте похода, его протяженности и продолжительности, перечень его отдельных этапов с различными способами передвижения.</w:t>
      </w:r>
    </w:p>
    <w:p w:rsidR="00C17A0E" w:rsidRPr="001C2DB7" w:rsidRDefault="00C17A0E" w:rsidP="001C2DB7">
      <w:pPr>
        <w:ind w:firstLine="697"/>
        <w:jc w:val="both"/>
        <w:rPr>
          <w:szCs w:val="28"/>
        </w:rPr>
      </w:pPr>
      <w:r w:rsidRPr="001C2DB7">
        <w:rPr>
          <w:szCs w:val="28"/>
        </w:rPr>
        <w:t>2.3</w:t>
      </w:r>
      <w:r w:rsidR="009A319A">
        <w:rPr>
          <w:szCs w:val="28"/>
        </w:rPr>
        <w:t>.</w:t>
      </w:r>
      <w:r w:rsidRPr="001C2DB7">
        <w:rPr>
          <w:szCs w:val="28"/>
        </w:rPr>
        <w:t xml:space="preserve"> Организация похода, в т.ч. обоснование выбора именно данного маршрута.</w:t>
      </w:r>
    </w:p>
    <w:p w:rsidR="00C17A0E" w:rsidRPr="001C2DB7" w:rsidRDefault="00C17A0E" w:rsidP="001C2DB7">
      <w:pPr>
        <w:ind w:firstLine="697"/>
        <w:jc w:val="both"/>
        <w:rPr>
          <w:szCs w:val="28"/>
        </w:rPr>
      </w:pPr>
      <w:r w:rsidRPr="001C2DB7">
        <w:rPr>
          <w:szCs w:val="28"/>
        </w:rPr>
        <w:t>2.4</w:t>
      </w:r>
      <w:r w:rsidR="009A319A">
        <w:rPr>
          <w:szCs w:val="28"/>
        </w:rPr>
        <w:t>.</w:t>
      </w:r>
      <w:r w:rsidRPr="001C2DB7">
        <w:rPr>
          <w:szCs w:val="28"/>
        </w:rPr>
        <w:t xml:space="preserve"> График движения и техническое описание похода.</w:t>
      </w:r>
    </w:p>
    <w:p w:rsidR="00C17A0E" w:rsidRPr="001C2DB7" w:rsidRDefault="00C17A0E" w:rsidP="001C2DB7">
      <w:pPr>
        <w:ind w:firstLine="697"/>
        <w:jc w:val="both"/>
        <w:rPr>
          <w:szCs w:val="28"/>
        </w:rPr>
      </w:pPr>
      <w:r w:rsidRPr="001C2DB7">
        <w:rPr>
          <w:szCs w:val="28"/>
        </w:rPr>
        <w:t>Особое внимание уделяют описанию мер по обеспечению безопасности, возможным экстремальным ситуациям, способам ориентирования в условиях ограниченной видимости.</w:t>
      </w:r>
    </w:p>
    <w:p w:rsidR="00C17A0E" w:rsidRPr="001C2DB7" w:rsidRDefault="00C17A0E" w:rsidP="001C2DB7">
      <w:pPr>
        <w:ind w:firstLine="697"/>
        <w:jc w:val="both"/>
        <w:rPr>
          <w:szCs w:val="28"/>
        </w:rPr>
      </w:pPr>
      <w:r w:rsidRPr="001C2DB7">
        <w:rPr>
          <w:szCs w:val="28"/>
        </w:rPr>
        <w:t>2.5</w:t>
      </w:r>
      <w:r w:rsidR="009A319A">
        <w:rPr>
          <w:szCs w:val="28"/>
        </w:rPr>
        <w:t>.</w:t>
      </w:r>
      <w:r w:rsidRPr="001C2DB7">
        <w:rPr>
          <w:szCs w:val="28"/>
        </w:rPr>
        <w:t xml:space="preserve"> Итоги похода, выводы и рекомендации.</w:t>
      </w:r>
    </w:p>
    <w:p w:rsidR="00C17A0E" w:rsidRPr="001C2DB7" w:rsidRDefault="00C17A0E" w:rsidP="001C2DB7">
      <w:pPr>
        <w:ind w:firstLine="697"/>
        <w:jc w:val="both"/>
        <w:rPr>
          <w:szCs w:val="28"/>
        </w:rPr>
      </w:pPr>
      <w:r w:rsidRPr="001C2DB7">
        <w:rPr>
          <w:szCs w:val="28"/>
        </w:rPr>
        <w:t>Наиболее характерные особенности района, похода, как облегчить прохождение маршрута похода, сделать его безопаснее и интереснее.</w:t>
      </w:r>
    </w:p>
    <w:p w:rsidR="00C17A0E" w:rsidRPr="001C2DB7" w:rsidRDefault="00C17A0E" w:rsidP="001C2DB7">
      <w:pPr>
        <w:ind w:firstLine="697"/>
        <w:jc w:val="both"/>
        <w:rPr>
          <w:szCs w:val="28"/>
        </w:rPr>
      </w:pPr>
      <w:r w:rsidRPr="001C2DB7">
        <w:rPr>
          <w:szCs w:val="28"/>
        </w:rPr>
        <w:t>2.6</w:t>
      </w:r>
      <w:r w:rsidR="009A319A">
        <w:rPr>
          <w:szCs w:val="28"/>
        </w:rPr>
        <w:t>.</w:t>
      </w:r>
      <w:r w:rsidRPr="001C2DB7">
        <w:rPr>
          <w:szCs w:val="28"/>
        </w:rPr>
        <w:t xml:space="preserve"> Список литературы, перечень использованных туристских отчетов и других источников информации при подготовке похода и составлении отчета.</w:t>
      </w:r>
    </w:p>
    <w:p w:rsidR="00C17A0E" w:rsidRPr="001C2DB7" w:rsidRDefault="00C17A0E" w:rsidP="001C2DB7">
      <w:pPr>
        <w:ind w:firstLine="697"/>
        <w:jc w:val="both"/>
        <w:rPr>
          <w:szCs w:val="28"/>
        </w:rPr>
      </w:pPr>
      <w:r w:rsidRPr="001C2DB7">
        <w:rPr>
          <w:szCs w:val="28"/>
        </w:rPr>
        <w:t>2.7</w:t>
      </w:r>
      <w:r w:rsidR="009A319A">
        <w:rPr>
          <w:szCs w:val="28"/>
        </w:rPr>
        <w:t>.</w:t>
      </w:r>
      <w:r w:rsidRPr="001C2DB7">
        <w:rPr>
          <w:szCs w:val="28"/>
        </w:rPr>
        <w:t xml:space="preserve"> Приложения:</w:t>
      </w:r>
    </w:p>
    <w:p w:rsidR="00C17A0E" w:rsidRPr="001C2DB7" w:rsidRDefault="00C17A0E" w:rsidP="001C2DB7">
      <w:pPr>
        <w:ind w:firstLine="697"/>
        <w:jc w:val="both"/>
        <w:rPr>
          <w:szCs w:val="28"/>
        </w:rPr>
      </w:pPr>
      <w:r w:rsidRPr="001C2DB7">
        <w:rPr>
          <w:szCs w:val="28"/>
        </w:rPr>
        <w:t>- списки личного и группового снаряжения, рекомендации по комплектованию снаряжения и инвентаря;</w:t>
      </w:r>
    </w:p>
    <w:p w:rsidR="00C17A0E" w:rsidRPr="001C2DB7" w:rsidRDefault="00C17A0E" w:rsidP="001C2DB7">
      <w:pPr>
        <w:ind w:firstLine="697"/>
        <w:jc w:val="both"/>
        <w:rPr>
          <w:szCs w:val="28"/>
        </w:rPr>
      </w:pPr>
      <w:r w:rsidRPr="001C2DB7">
        <w:rPr>
          <w:szCs w:val="28"/>
        </w:rPr>
        <w:t>- рацион питания в походе, информация о возможном пополнении продуктов в пути;</w:t>
      </w:r>
    </w:p>
    <w:p w:rsidR="00C17A0E" w:rsidRPr="001C2DB7" w:rsidRDefault="00C17A0E" w:rsidP="001C2DB7">
      <w:pPr>
        <w:ind w:firstLine="697"/>
        <w:jc w:val="both"/>
        <w:rPr>
          <w:szCs w:val="28"/>
        </w:rPr>
      </w:pPr>
      <w:r w:rsidRPr="001C2DB7">
        <w:rPr>
          <w:szCs w:val="28"/>
        </w:rPr>
        <w:t>- масса продуктов и снаряжения на группу и на одного участника;</w:t>
      </w:r>
    </w:p>
    <w:p w:rsidR="00C17A0E" w:rsidRPr="001C2DB7" w:rsidRDefault="00C17A0E" w:rsidP="001C2DB7">
      <w:pPr>
        <w:ind w:firstLine="697"/>
        <w:jc w:val="both"/>
        <w:rPr>
          <w:szCs w:val="28"/>
        </w:rPr>
      </w:pPr>
      <w:r w:rsidRPr="001C2DB7">
        <w:rPr>
          <w:szCs w:val="28"/>
        </w:rPr>
        <w:t>- смета расходов на поход;</w:t>
      </w:r>
    </w:p>
    <w:p w:rsidR="00C17A0E" w:rsidRPr="001C2DB7" w:rsidRDefault="00C17A0E" w:rsidP="001C2DB7">
      <w:pPr>
        <w:ind w:firstLine="697"/>
        <w:jc w:val="both"/>
        <w:rPr>
          <w:szCs w:val="28"/>
        </w:rPr>
      </w:pPr>
      <w:r w:rsidRPr="001C2DB7">
        <w:rPr>
          <w:szCs w:val="28"/>
        </w:rPr>
        <w:t>- расписания работы транспорта, узлов связи, расположение пунктов медицинской помощи;</w:t>
      </w:r>
    </w:p>
    <w:p w:rsidR="00C17A0E" w:rsidRPr="001C2DB7" w:rsidRDefault="00C17A0E" w:rsidP="001C2DB7">
      <w:pPr>
        <w:ind w:firstLine="697"/>
        <w:jc w:val="both"/>
        <w:rPr>
          <w:szCs w:val="28"/>
        </w:rPr>
      </w:pPr>
      <w:r w:rsidRPr="001C2DB7">
        <w:rPr>
          <w:szCs w:val="28"/>
        </w:rPr>
        <w:t>- фотографии (зарисовки) к отчету должны характеризовать сложные участки маршрута похода, природу и достопримечательности района. Фотографии следует занумеровать и подписать, обозначив объекты съемки</w:t>
      </w:r>
      <w:r w:rsidR="00C05104">
        <w:rPr>
          <w:szCs w:val="28"/>
        </w:rPr>
        <w:t>;</w:t>
      </w:r>
    </w:p>
    <w:p w:rsidR="00C17A0E" w:rsidRPr="001C2DB7" w:rsidRDefault="00C17A0E" w:rsidP="001C2DB7">
      <w:pPr>
        <w:ind w:firstLine="697"/>
        <w:jc w:val="both"/>
        <w:rPr>
          <w:szCs w:val="28"/>
        </w:rPr>
      </w:pPr>
      <w:r w:rsidRPr="001C2DB7">
        <w:rPr>
          <w:szCs w:val="28"/>
        </w:rPr>
        <w:t>- обзорная карта района похода с нанесенным на ней маршрутом, его запасными вариантами, обозначенными направлениями движения, местами ночлегов, препятствиями и ориентирами, местами съемок основных фотографий. Карту дополняют эскизами (кронами) наиболее сложных участков похода с указанием путей их преодоления.</w:t>
      </w:r>
    </w:p>
    <w:p w:rsidR="00C17A0E" w:rsidRPr="001C2DB7" w:rsidRDefault="00C17A0E" w:rsidP="001C2DB7">
      <w:pPr>
        <w:ind w:firstLine="697"/>
        <w:jc w:val="both"/>
        <w:rPr>
          <w:szCs w:val="28"/>
        </w:rPr>
      </w:pPr>
      <w:r w:rsidRPr="001C2DB7">
        <w:rPr>
          <w:szCs w:val="28"/>
        </w:rPr>
        <w:t>3</w:t>
      </w:r>
      <w:r w:rsidR="009A319A">
        <w:rPr>
          <w:szCs w:val="28"/>
        </w:rPr>
        <w:t>.</w:t>
      </w:r>
      <w:r w:rsidRPr="001C2DB7">
        <w:rPr>
          <w:szCs w:val="28"/>
        </w:rPr>
        <w:t xml:space="preserve"> Оформление отчета.</w:t>
      </w:r>
    </w:p>
    <w:p w:rsidR="00C17A0E" w:rsidRPr="001C2DB7" w:rsidRDefault="00C17A0E" w:rsidP="001C2DB7">
      <w:pPr>
        <w:ind w:firstLine="697"/>
        <w:jc w:val="both"/>
        <w:rPr>
          <w:szCs w:val="28"/>
        </w:rPr>
      </w:pPr>
      <w:r w:rsidRPr="001C2DB7">
        <w:rPr>
          <w:szCs w:val="28"/>
        </w:rPr>
        <w:t>Отчет должен иметь машинописное исполнение (через 1,5 интервала), быть переплетенным и пронумерованным вместе с приложениями. Общий объем отчета, как правило, до 100 стр., в т. ч. текста - до 50 стр. Отчет должен иметь титульный лист с заглавием, содержание с перечислением всех разделов, фотографий, карт (схем). На внутренней стороне обложки (форзаце) приклеивают конверт для карт и документов.</w:t>
      </w:r>
      <w:bookmarkStart w:id="36" w:name="_ПРИЛОЖЕНИЕ_Д"/>
      <w:bookmarkEnd w:id="36"/>
    </w:p>
    <w:p w:rsidR="002B0BF4" w:rsidRPr="002B0BF4" w:rsidRDefault="002B0BF4" w:rsidP="001C2DB7">
      <w:pPr>
        <w:spacing w:line="240" w:lineRule="auto"/>
        <w:jc w:val="both"/>
      </w:pPr>
    </w:p>
    <w:p w:rsidR="002B0BF4" w:rsidRPr="002B0BF4" w:rsidRDefault="002B0BF4" w:rsidP="001C2DB7">
      <w:pPr>
        <w:spacing w:line="240" w:lineRule="auto"/>
        <w:jc w:val="both"/>
      </w:pPr>
    </w:p>
    <w:p w:rsidR="00A031CF" w:rsidRPr="002B0BF4" w:rsidRDefault="00A031CF" w:rsidP="00056287">
      <w:pPr>
        <w:jc w:val="right"/>
        <w:rPr>
          <w:szCs w:val="28"/>
        </w:rPr>
      </w:pPr>
    </w:p>
    <w:sectPr w:rsidR="00A031CF" w:rsidRPr="002B0BF4" w:rsidSect="006D0E98">
      <w:footerReference w:type="default" r:id="rId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4CD8" w:rsidRDefault="005A4CD8" w:rsidP="00CC4C3F">
      <w:pPr>
        <w:spacing w:line="240" w:lineRule="auto"/>
      </w:pPr>
      <w:r>
        <w:separator/>
      </w:r>
    </w:p>
  </w:endnote>
  <w:endnote w:type="continuationSeparator" w:id="0">
    <w:p w:rsidR="005A4CD8" w:rsidRDefault="005A4CD8" w:rsidP="00CC4C3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CC2" w:rsidRDefault="000F6DFA" w:rsidP="009A4D1B">
    <w:pPr>
      <w:pStyle w:val="af"/>
      <w:framePr w:wrap="around" w:vAnchor="text" w:hAnchor="margin" w:xAlign="right" w:y="1"/>
      <w:rPr>
        <w:rStyle w:val="af8"/>
      </w:rPr>
    </w:pPr>
    <w:r>
      <w:rPr>
        <w:rStyle w:val="af8"/>
      </w:rPr>
      <w:fldChar w:fldCharType="begin"/>
    </w:r>
    <w:r w:rsidR="00727CC2">
      <w:rPr>
        <w:rStyle w:val="af8"/>
      </w:rPr>
      <w:instrText xml:space="preserve">PAGE  </w:instrText>
    </w:r>
    <w:r>
      <w:rPr>
        <w:rStyle w:val="af8"/>
      </w:rPr>
      <w:fldChar w:fldCharType="end"/>
    </w:r>
  </w:p>
  <w:p w:rsidR="00727CC2" w:rsidRDefault="00727CC2" w:rsidP="009A4D1B">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22032"/>
    </w:sdtPr>
    <w:sdtContent>
      <w:p w:rsidR="00727CC2" w:rsidRDefault="000F6DFA" w:rsidP="003F2E79">
        <w:pPr>
          <w:pStyle w:val="af"/>
          <w:jc w:val="center"/>
        </w:pPr>
        <w:fldSimple w:instr=" PAGE   \* MERGEFORMAT ">
          <w:r w:rsidR="002D3828">
            <w:rPr>
              <w:noProof/>
            </w:rPr>
            <w:t>43</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CC2" w:rsidRDefault="000F6DFA">
    <w:pPr>
      <w:pStyle w:val="af"/>
      <w:jc w:val="center"/>
    </w:pPr>
    <w:fldSimple w:instr=" PAGE   \* MERGEFORMAT ">
      <w:r w:rsidR="00AF5BA1">
        <w:rPr>
          <w:noProof/>
        </w:rPr>
        <w:t>72</w:t>
      </w:r>
    </w:fldSimple>
  </w:p>
  <w:p w:rsidR="00727CC2" w:rsidRPr="00CD4FBF" w:rsidRDefault="00727CC2">
    <w:pPr>
      <w:pStyle w:val="af"/>
      <w:jc w:val="right"/>
      <w:rPr>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4CD8" w:rsidRDefault="005A4CD8" w:rsidP="00CC4C3F">
      <w:pPr>
        <w:spacing w:line="240" w:lineRule="auto"/>
      </w:pPr>
      <w:r>
        <w:separator/>
      </w:r>
    </w:p>
  </w:footnote>
  <w:footnote w:type="continuationSeparator" w:id="0">
    <w:p w:rsidR="005A4CD8" w:rsidRDefault="005A4CD8" w:rsidP="00CC4C3F">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07503"/>
    <w:multiLevelType w:val="hybridMultilevel"/>
    <w:tmpl w:val="AB4058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7609C7"/>
    <w:multiLevelType w:val="hybridMultilevel"/>
    <w:tmpl w:val="88C6B384"/>
    <w:lvl w:ilvl="0" w:tplc="BF44479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07871A1"/>
    <w:multiLevelType w:val="hybridMultilevel"/>
    <w:tmpl w:val="ED94E8E2"/>
    <w:lvl w:ilvl="0" w:tplc="0409000F">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1423321B"/>
    <w:multiLevelType w:val="singleLevel"/>
    <w:tmpl w:val="11C4CBCE"/>
    <w:lvl w:ilvl="0">
      <w:start w:val="1"/>
      <w:numFmt w:val="decimal"/>
      <w:lvlText w:val="%1."/>
      <w:legacy w:legacy="1" w:legacySpace="0" w:legacyIndent="283"/>
      <w:lvlJc w:val="left"/>
      <w:pPr>
        <w:ind w:left="283" w:hanging="283"/>
      </w:pPr>
    </w:lvl>
  </w:abstractNum>
  <w:abstractNum w:abstractNumId="4">
    <w:nsid w:val="229A1947"/>
    <w:multiLevelType w:val="hybridMultilevel"/>
    <w:tmpl w:val="EAF2DDEC"/>
    <w:lvl w:ilvl="0" w:tplc="BF44479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2C822A00"/>
    <w:multiLevelType w:val="hybridMultilevel"/>
    <w:tmpl w:val="803E4CBC"/>
    <w:lvl w:ilvl="0" w:tplc="1586345E">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1C16E70"/>
    <w:multiLevelType w:val="hybridMultilevel"/>
    <w:tmpl w:val="3B3A9D28"/>
    <w:lvl w:ilvl="0" w:tplc="08C8469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nsid w:val="3357460B"/>
    <w:multiLevelType w:val="hybridMultilevel"/>
    <w:tmpl w:val="A7E80D4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36BE5DAB"/>
    <w:multiLevelType w:val="hybridMultilevel"/>
    <w:tmpl w:val="7646F718"/>
    <w:lvl w:ilvl="0" w:tplc="165621EA">
      <w:start w:val="1"/>
      <w:numFmt w:val="decimal"/>
      <w:lvlText w:val="%1."/>
      <w:lvlJc w:val="left"/>
      <w:pPr>
        <w:tabs>
          <w:tab w:val="num" w:pos="1400"/>
        </w:tabs>
        <w:ind w:left="1400" w:hanging="360"/>
      </w:pPr>
      <w:rPr>
        <w:rFonts w:ascii="Times New Roman" w:eastAsia="Times New Roman" w:hAnsi="Times New Roman" w:cs="Times New Roman"/>
      </w:rPr>
    </w:lvl>
    <w:lvl w:ilvl="1" w:tplc="0419000F">
      <w:start w:val="1"/>
      <w:numFmt w:val="decimal"/>
      <w:lvlText w:val="%2."/>
      <w:lvlJc w:val="left"/>
      <w:pPr>
        <w:tabs>
          <w:tab w:val="num" w:pos="2120"/>
        </w:tabs>
        <w:ind w:left="21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9">
    <w:nsid w:val="40DC7669"/>
    <w:multiLevelType w:val="hybridMultilevel"/>
    <w:tmpl w:val="881655DA"/>
    <w:lvl w:ilvl="0" w:tplc="E96EB0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25333FE"/>
    <w:multiLevelType w:val="hybridMultilevel"/>
    <w:tmpl w:val="ABB6E196"/>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476238E5"/>
    <w:multiLevelType w:val="hybridMultilevel"/>
    <w:tmpl w:val="E87C7E6E"/>
    <w:lvl w:ilvl="0" w:tplc="F8DC9F98">
      <w:start w:val="1"/>
      <w:numFmt w:val="bullet"/>
      <w:lvlText w:val=""/>
      <w:lvlJc w:val="left"/>
      <w:pPr>
        <w:tabs>
          <w:tab w:val="num" w:pos="1580"/>
        </w:tabs>
        <w:ind w:left="1580" w:firstLine="700"/>
      </w:pPr>
      <w:rPr>
        <w:rFonts w:ascii="Symbol" w:hAnsi="Symbol" w:hint="default"/>
      </w:rPr>
    </w:lvl>
    <w:lvl w:ilvl="1" w:tplc="04190003" w:tentative="1">
      <w:start w:val="1"/>
      <w:numFmt w:val="bullet"/>
      <w:lvlText w:val="o"/>
      <w:lvlJc w:val="left"/>
      <w:pPr>
        <w:tabs>
          <w:tab w:val="num" w:pos="3000"/>
        </w:tabs>
        <w:ind w:left="3000" w:hanging="360"/>
      </w:pPr>
      <w:rPr>
        <w:rFonts w:ascii="Courier New" w:hAnsi="Courier New" w:cs="Courier New" w:hint="default"/>
      </w:rPr>
    </w:lvl>
    <w:lvl w:ilvl="2" w:tplc="04190005" w:tentative="1">
      <w:start w:val="1"/>
      <w:numFmt w:val="bullet"/>
      <w:lvlText w:val=""/>
      <w:lvlJc w:val="left"/>
      <w:pPr>
        <w:tabs>
          <w:tab w:val="num" w:pos="3720"/>
        </w:tabs>
        <w:ind w:left="3720" w:hanging="360"/>
      </w:pPr>
      <w:rPr>
        <w:rFonts w:ascii="Wingdings" w:hAnsi="Wingdings" w:hint="default"/>
      </w:rPr>
    </w:lvl>
    <w:lvl w:ilvl="3" w:tplc="04190001" w:tentative="1">
      <w:start w:val="1"/>
      <w:numFmt w:val="bullet"/>
      <w:lvlText w:val=""/>
      <w:lvlJc w:val="left"/>
      <w:pPr>
        <w:tabs>
          <w:tab w:val="num" w:pos="4440"/>
        </w:tabs>
        <w:ind w:left="4440" w:hanging="360"/>
      </w:pPr>
      <w:rPr>
        <w:rFonts w:ascii="Symbol" w:hAnsi="Symbol" w:hint="default"/>
      </w:rPr>
    </w:lvl>
    <w:lvl w:ilvl="4" w:tplc="04190003" w:tentative="1">
      <w:start w:val="1"/>
      <w:numFmt w:val="bullet"/>
      <w:lvlText w:val="o"/>
      <w:lvlJc w:val="left"/>
      <w:pPr>
        <w:tabs>
          <w:tab w:val="num" w:pos="5160"/>
        </w:tabs>
        <w:ind w:left="5160" w:hanging="360"/>
      </w:pPr>
      <w:rPr>
        <w:rFonts w:ascii="Courier New" w:hAnsi="Courier New" w:cs="Courier New" w:hint="default"/>
      </w:rPr>
    </w:lvl>
    <w:lvl w:ilvl="5" w:tplc="04190005" w:tentative="1">
      <w:start w:val="1"/>
      <w:numFmt w:val="bullet"/>
      <w:lvlText w:val=""/>
      <w:lvlJc w:val="left"/>
      <w:pPr>
        <w:tabs>
          <w:tab w:val="num" w:pos="5880"/>
        </w:tabs>
        <w:ind w:left="5880" w:hanging="360"/>
      </w:pPr>
      <w:rPr>
        <w:rFonts w:ascii="Wingdings" w:hAnsi="Wingdings" w:hint="default"/>
      </w:rPr>
    </w:lvl>
    <w:lvl w:ilvl="6" w:tplc="04190001" w:tentative="1">
      <w:start w:val="1"/>
      <w:numFmt w:val="bullet"/>
      <w:lvlText w:val=""/>
      <w:lvlJc w:val="left"/>
      <w:pPr>
        <w:tabs>
          <w:tab w:val="num" w:pos="6600"/>
        </w:tabs>
        <w:ind w:left="6600" w:hanging="360"/>
      </w:pPr>
      <w:rPr>
        <w:rFonts w:ascii="Symbol" w:hAnsi="Symbol" w:hint="default"/>
      </w:rPr>
    </w:lvl>
    <w:lvl w:ilvl="7" w:tplc="04190003" w:tentative="1">
      <w:start w:val="1"/>
      <w:numFmt w:val="bullet"/>
      <w:lvlText w:val="o"/>
      <w:lvlJc w:val="left"/>
      <w:pPr>
        <w:tabs>
          <w:tab w:val="num" w:pos="7320"/>
        </w:tabs>
        <w:ind w:left="7320" w:hanging="360"/>
      </w:pPr>
      <w:rPr>
        <w:rFonts w:ascii="Courier New" w:hAnsi="Courier New" w:cs="Courier New" w:hint="default"/>
      </w:rPr>
    </w:lvl>
    <w:lvl w:ilvl="8" w:tplc="04190005" w:tentative="1">
      <w:start w:val="1"/>
      <w:numFmt w:val="bullet"/>
      <w:lvlText w:val=""/>
      <w:lvlJc w:val="left"/>
      <w:pPr>
        <w:tabs>
          <w:tab w:val="num" w:pos="8040"/>
        </w:tabs>
        <w:ind w:left="8040" w:hanging="360"/>
      </w:pPr>
      <w:rPr>
        <w:rFonts w:ascii="Wingdings" w:hAnsi="Wingdings" w:hint="default"/>
      </w:rPr>
    </w:lvl>
  </w:abstractNum>
  <w:abstractNum w:abstractNumId="12">
    <w:nsid w:val="5AA714DB"/>
    <w:multiLevelType w:val="hybridMultilevel"/>
    <w:tmpl w:val="DE8A02EA"/>
    <w:lvl w:ilvl="0" w:tplc="0419000F">
      <w:start w:val="1"/>
      <w:numFmt w:val="decimal"/>
      <w:lvlText w:val="%1."/>
      <w:lvlJc w:val="left"/>
      <w:pPr>
        <w:tabs>
          <w:tab w:val="num" w:pos="720"/>
        </w:tabs>
        <w:ind w:left="720" w:hanging="360"/>
      </w:pPr>
      <w:rPr>
        <w:rFonts w:cs="Times New Roman"/>
      </w:rPr>
    </w:lvl>
    <w:lvl w:ilvl="1" w:tplc="03C85342">
      <w:start w:val="1"/>
      <w:numFmt w:val="bullet"/>
      <w:lvlText w:val=""/>
      <w:lvlJc w:val="left"/>
      <w:pPr>
        <w:tabs>
          <w:tab w:val="num" w:pos="1440"/>
        </w:tabs>
        <w:ind w:left="1440" w:hanging="360"/>
      </w:pPr>
      <w:rPr>
        <w:rFonts w:ascii="Wingdings" w:hAnsi="Wingdings"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65763A6F"/>
    <w:multiLevelType w:val="hybridMultilevel"/>
    <w:tmpl w:val="A664BE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E63546"/>
    <w:multiLevelType w:val="hybridMultilevel"/>
    <w:tmpl w:val="1EDE75F0"/>
    <w:lvl w:ilvl="0" w:tplc="BF44479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nsid w:val="766B3CE6"/>
    <w:multiLevelType w:val="hybridMultilevel"/>
    <w:tmpl w:val="E222D816"/>
    <w:lvl w:ilvl="0" w:tplc="BF44479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7A490BBC"/>
    <w:multiLevelType w:val="hybridMultilevel"/>
    <w:tmpl w:val="D7B85C20"/>
    <w:lvl w:ilvl="0" w:tplc="87AC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14"/>
  </w:num>
  <w:num w:numId="3">
    <w:abstractNumId w:val="4"/>
  </w:num>
  <w:num w:numId="4">
    <w:abstractNumId w:val="15"/>
  </w:num>
  <w:num w:numId="5">
    <w:abstractNumId w:val="1"/>
  </w:num>
  <w:num w:numId="6">
    <w:abstractNumId w:val="7"/>
  </w:num>
  <w:num w:numId="7">
    <w:abstractNumId w:val="0"/>
  </w:num>
  <w:num w:numId="8">
    <w:abstractNumId w:val="5"/>
  </w:num>
  <w:num w:numId="9">
    <w:abstractNumId w:val="11"/>
  </w:num>
  <w:num w:numId="10">
    <w:abstractNumId w:val="3"/>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6"/>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hdrShapeDefaults>
    <o:shapedefaults v:ext="edit" spidmax="18434"/>
  </w:hdrShapeDefaults>
  <w:footnotePr>
    <w:footnote w:id="-1"/>
    <w:footnote w:id="0"/>
  </w:footnotePr>
  <w:endnotePr>
    <w:endnote w:id="-1"/>
    <w:endnote w:id="0"/>
  </w:endnotePr>
  <w:compat/>
  <w:rsids>
    <w:rsidRoot w:val="00A86224"/>
    <w:rsid w:val="00013C42"/>
    <w:rsid w:val="00022CF8"/>
    <w:rsid w:val="00056287"/>
    <w:rsid w:val="00070B7E"/>
    <w:rsid w:val="00086C05"/>
    <w:rsid w:val="00097EE2"/>
    <w:rsid w:val="000A2785"/>
    <w:rsid w:val="000A6F43"/>
    <w:rsid w:val="000F5156"/>
    <w:rsid w:val="000F6DFA"/>
    <w:rsid w:val="00100704"/>
    <w:rsid w:val="00134360"/>
    <w:rsid w:val="0015559C"/>
    <w:rsid w:val="0018594B"/>
    <w:rsid w:val="001C2DB7"/>
    <w:rsid w:val="001E4999"/>
    <w:rsid w:val="0020623F"/>
    <w:rsid w:val="00207641"/>
    <w:rsid w:val="0022455A"/>
    <w:rsid w:val="002515C2"/>
    <w:rsid w:val="00253447"/>
    <w:rsid w:val="002B0BF4"/>
    <w:rsid w:val="002B2611"/>
    <w:rsid w:val="002B334E"/>
    <w:rsid w:val="002D3828"/>
    <w:rsid w:val="002F49B8"/>
    <w:rsid w:val="00333222"/>
    <w:rsid w:val="00380F72"/>
    <w:rsid w:val="003938B7"/>
    <w:rsid w:val="003A39BA"/>
    <w:rsid w:val="003C1681"/>
    <w:rsid w:val="003C1A22"/>
    <w:rsid w:val="003F2E79"/>
    <w:rsid w:val="0041020B"/>
    <w:rsid w:val="004B04E9"/>
    <w:rsid w:val="004B79A7"/>
    <w:rsid w:val="004C3320"/>
    <w:rsid w:val="004E5DE4"/>
    <w:rsid w:val="00521F1F"/>
    <w:rsid w:val="00546B5E"/>
    <w:rsid w:val="00590BE6"/>
    <w:rsid w:val="005A4CD8"/>
    <w:rsid w:val="00630AB9"/>
    <w:rsid w:val="0064656B"/>
    <w:rsid w:val="006841CA"/>
    <w:rsid w:val="006D0E98"/>
    <w:rsid w:val="006D3962"/>
    <w:rsid w:val="007156E7"/>
    <w:rsid w:val="00722B1B"/>
    <w:rsid w:val="00727CC2"/>
    <w:rsid w:val="007A283B"/>
    <w:rsid w:val="008003B0"/>
    <w:rsid w:val="008235B4"/>
    <w:rsid w:val="008408C8"/>
    <w:rsid w:val="008554B5"/>
    <w:rsid w:val="00872917"/>
    <w:rsid w:val="00894133"/>
    <w:rsid w:val="0090135C"/>
    <w:rsid w:val="00904F5F"/>
    <w:rsid w:val="009148FF"/>
    <w:rsid w:val="00950940"/>
    <w:rsid w:val="009516F8"/>
    <w:rsid w:val="009528D6"/>
    <w:rsid w:val="009975E4"/>
    <w:rsid w:val="009A319A"/>
    <w:rsid w:val="009A4D1B"/>
    <w:rsid w:val="009B54FB"/>
    <w:rsid w:val="00A031CF"/>
    <w:rsid w:val="00A545E9"/>
    <w:rsid w:val="00A86224"/>
    <w:rsid w:val="00AA049C"/>
    <w:rsid w:val="00AA7E85"/>
    <w:rsid w:val="00AC33E7"/>
    <w:rsid w:val="00AC70D6"/>
    <w:rsid w:val="00AF5BA1"/>
    <w:rsid w:val="00B338E4"/>
    <w:rsid w:val="00BB3260"/>
    <w:rsid w:val="00C021CF"/>
    <w:rsid w:val="00C05104"/>
    <w:rsid w:val="00C17A0E"/>
    <w:rsid w:val="00C32FC7"/>
    <w:rsid w:val="00CB0DED"/>
    <w:rsid w:val="00CB5331"/>
    <w:rsid w:val="00CC4C3F"/>
    <w:rsid w:val="00CD4FBF"/>
    <w:rsid w:val="00D02F41"/>
    <w:rsid w:val="00D062DF"/>
    <w:rsid w:val="00D31172"/>
    <w:rsid w:val="00D41A18"/>
    <w:rsid w:val="00D53EDC"/>
    <w:rsid w:val="00D81CC8"/>
    <w:rsid w:val="00DA784D"/>
    <w:rsid w:val="00DC08CB"/>
    <w:rsid w:val="00DE4584"/>
    <w:rsid w:val="00DE7EF7"/>
    <w:rsid w:val="00DF2213"/>
    <w:rsid w:val="00E056CF"/>
    <w:rsid w:val="00E064AE"/>
    <w:rsid w:val="00ED05F0"/>
    <w:rsid w:val="00F02752"/>
    <w:rsid w:val="00F61242"/>
    <w:rsid w:val="00F61D26"/>
    <w:rsid w:val="00F976FE"/>
    <w:rsid w:val="00FB1BF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rules v:ext="edit">
        <o:r id="V:Rule2" type="connector" idref="#_x0000_s110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C3F"/>
    <w:pPr>
      <w:spacing w:after="0" w:line="360" w:lineRule="auto"/>
    </w:pPr>
    <w:rPr>
      <w:rFonts w:ascii="Times New Roman" w:eastAsia="Times New Roman" w:hAnsi="Times New Roman" w:cs="Times New Roman"/>
      <w:sz w:val="28"/>
    </w:rPr>
  </w:style>
  <w:style w:type="paragraph" w:styleId="1">
    <w:name w:val="heading 1"/>
    <w:basedOn w:val="a"/>
    <w:next w:val="a"/>
    <w:link w:val="10"/>
    <w:uiPriority w:val="9"/>
    <w:qFormat/>
    <w:rsid w:val="00CC4C3F"/>
    <w:pPr>
      <w:keepNext/>
      <w:keepLines/>
      <w:spacing w:before="480"/>
      <w:outlineLvl w:val="0"/>
    </w:pPr>
    <w:rPr>
      <w:rFonts w:ascii="Cambria" w:hAnsi="Cambria"/>
      <w:b/>
      <w:bCs/>
      <w:color w:val="365F91"/>
      <w:szCs w:val="28"/>
    </w:rPr>
  </w:style>
  <w:style w:type="paragraph" w:styleId="2">
    <w:name w:val="heading 2"/>
    <w:basedOn w:val="a"/>
    <w:next w:val="a"/>
    <w:link w:val="20"/>
    <w:uiPriority w:val="9"/>
    <w:semiHidden/>
    <w:unhideWhenUsed/>
    <w:qFormat/>
    <w:rsid w:val="00CC4C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22B1B"/>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4C3F"/>
    <w:rPr>
      <w:rFonts w:ascii="Cambria" w:eastAsia="Times New Roman" w:hAnsi="Cambria" w:cs="Times New Roman"/>
      <w:b/>
      <w:bCs/>
      <w:color w:val="365F91"/>
      <w:sz w:val="28"/>
      <w:szCs w:val="28"/>
    </w:rPr>
  </w:style>
  <w:style w:type="paragraph" w:styleId="a3">
    <w:name w:val="Normal (Web)"/>
    <w:basedOn w:val="a"/>
    <w:uiPriority w:val="99"/>
    <w:rsid w:val="00CC4C3F"/>
    <w:pPr>
      <w:spacing w:before="140"/>
    </w:pPr>
    <w:rPr>
      <w:lang w:eastAsia="ru-RU"/>
    </w:rPr>
  </w:style>
  <w:style w:type="paragraph" w:styleId="a4">
    <w:name w:val="footnote text"/>
    <w:aliases w:val="Текст сноски Знак Знак"/>
    <w:basedOn w:val="a"/>
    <w:link w:val="a5"/>
    <w:uiPriority w:val="99"/>
    <w:semiHidden/>
    <w:rsid w:val="00CC4C3F"/>
    <w:rPr>
      <w:sz w:val="20"/>
      <w:szCs w:val="20"/>
      <w:lang w:eastAsia="ru-RU"/>
    </w:rPr>
  </w:style>
  <w:style w:type="character" w:customStyle="1" w:styleId="a5">
    <w:name w:val="Текст сноски Знак"/>
    <w:aliases w:val="Текст сноски Знак Знак Знак1"/>
    <w:basedOn w:val="a0"/>
    <w:link w:val="a4"/>
    <w:uiPriority w:val="99"/>
    <w:semiHidden/>
    <w:rsid w:val="00CC4C3F"/>
    <w:rPr>
      <w:rFonts w:ascii="Times New Roman" w:eastAsia="Times New Roman" w:hAnsi="Times New Roman" w:cs="Times New Roman"/>
      <w:sz w:val="20"/>
      <w:szCs w:val="20"/>
      <w:lang w:eastAsia="ru-RU"/>
    </w:rPr>
  </w:style>
  <w:style w:type="character" w:styleId="a6">
    <w:name w:val="footnote reference"/>
    <w:basedOn w:val="a0"/>
    <w:uiPriority w:val="99"/>
    <w:semiHidden/>
    <w:rsid w:val="00CC4C3F"/>
    <w:rPr>
      <w:rFonts w:cs="Times New Roman"/>
      <w:vertAlign w:val="superscript"/>
    </w:rPr>
  </w:style>
  <w:style w:type="paragraph" w:customStyle="1" w:styleId="11">
    <w:name w:val="Заголовок 11"/>
    <w:basedOn w:val="1"/>
    <w:next w:val="a"/>
    <w:link w:val="1Char"/>
    <w:qFormat/>
    <w:rsid w:val="00CC4C3F"/>
    <w:pPr>
      <w:widowControl w:val="0"/>
      <w:spacing w:before="0"/>
      <w:jc w:val="center"/>
    </w:pPr>
    <w:rPr>
      <w:rFonts w:ascii="Times New Roman" w:hAnsi="Times New Roman"/>
      <w:caps/>
      <w:color w:val="auto"/>
      <w:lang w:eastAsia="ru-RU"/>
    </w:rPr>
  </w:style>
  <w:style w:type="character" w:customStyle="1" w:styleId="1Char">
    <w:name w:val="Заголовок 1 Char"/>
    <w:basedOn w:val="10"/>
    <w:link w:val="11"/>
    <w:locked/>
    <w:rsid w:val="00CC4C3F"/>
    <w:rPr>
      <w:rFonts w:ascii="Times New Roman" w:hAnsi="Times New Roman"/>
      <w:caps/>
      <w:lang w:eastAsia="ru-RU"/>
    </w:rPr>
  </w:style>
  <w:style w:type="paragraph" w:customStyle="1" w:styleId="21">
    <w:name w:val="Заголовок 21"/>
    <w:basedOn w:val="2"/>
    <w:next w:val="a"/>
    <w:link w:val="2Char"/>
    <w:autoRedefine/>
    <w:qFormat/>
    <w:rsid w:val="003F2E79"/>
    <w:pPr>
      <w:keepNext w:val="0"/>
      <w:keepLines w:val="0"/>
      <w:widowControl w:val="0"/>
      <w:spacing w:before="0" w:after="120"/>
      <w:ind w:firstLine="709"/>
      <w:jc w:val="both"/>
    </w:pPr>
    <w:rPr>
      <w:rFonts w:ascii="Times New Roman" w:eastAsia="Times New Roman" w:hAnsi="Times New Roman" w:cs="Times New Roman"/>
      <w:color w:val="auto"/>
      <w:sz w:val="28"/>
      <w:szCs w:val="28"/>
    </w:rPr>
  </w:style>
  <w:style w:type="character" w:customStyle="1" w:styleId="2Char">
    <w:name w:val="Заголовок 2 Char"/>
    <w:basedOn w:val="a0"/>
    <w:link w:val="21"/>
    <w:locked/>
    <w:rsid w:val="003F2E79"/>
    <w:rPr>
      <w:rFonts w:ascii="Times New Roman" w:eastAsia="Times New Roman" w:hAnsi="Times New Roman" w:cs="Times New Roman"/>
      <w:b/>
      <w:bCs/>
      <w:sz w:val="28"/>
      <w:szCs w:val="28"/>
    </w:rPr>
  </w:style>
  <w:style w:type="paragraph" w:customStyle="1" w:styleId="a7">
    <w:name w:val="Стандарт"/>
    <w:basedOn w:val="a"/>
    <w:link w:val="Char"/>
    <w:qFormat/>
    <w:rsid w:val="00CC4C3F"/>
    <w:pPr>
      <w:widowControl w:val="0"/>
      <w:ind w:firstLine="709"/>
      <w:jc w:val="both"/>
    </w:pPr>
    <w:rPr>
      <w:szCs w:val="24"/>
      <w:lang w:eastAsia="ru-RU"/>
    </w:rPr>
  </w:style>
  <w:style w:type="character" w:customStyle="1" w:styleId="Char">
    <w:name w:val="Стандарт Char"/>
    <w:basedOn w:val="a0"/>
    <w:link w:val="a7"/>
    <w:locked/>
    <w:rsid w:val="00CC4C3F"/>
    <w:rPr>
      <w:rFonts w:ascii="Times New Roman" w:eastAsia="Times New Roman" w:hAnsi="Times New Roman" w:cs="Times New Roman"/>
      <w:sz w:val="28"/>
      <w:szCs w:val="24"/>
      <w:lang w:eastAsia="ru-RU"/>
    </w:rPr>
  </w:style>
  <w:style w:type="character" w:customStyle="1" w:styleId="20">
    <w:name w:val="Заголовок 2 Знак"/>
    <w:basedOn w:val="a0"/>
    <w:link w:val="2"/>
    <w:uiPriority w:val="9"/>
    <w:semiHidden/>
    <w:rsid w:val="00CC4C3F"/>
    <w:rPr>
      <w:rFonts w:asciiTheme="majorHAnsi" w:eastAsiaTheme="majorEastAsia" w:hAnsiTheme="majorHAnsi" w:cstheme="majorBidi"/>
      <w:b/>
      <w:bCs/>
      <w:color w:val="4F81BD" w:themeColor="accent1"/>
      <w:sz w:val="26"/>
      <w:szCs w:val="26"/>
    </w:rPr>
  </w:style>
  <w:style w:type="paragraph" w:styleId="a8">
    <w:name w:val="TOC Heading"/>
    <w:basedOn w:val="1"/>
    <w:next w:val="a"/>
    <w:uiPriority w:val="39"/>
    <w:unhideWhenUsed/>
    <w:qFormat/>
    <w:rsid w:val="00CC4C3F"/>
    <w:pPr>
      <w:spacing w:line="276" w:lineRule="auto"/>
      <w:outlineLvl w:val="9"/>
    </w:pPr>
    <w:rPr>
      <w:rFonts w:asciiTheme="majorHAnsi" w:eastAsiaTheme="majorEastAsia" w:hAnsiTheme="majorHAnsi" w:cstheme="majorBidi"/>
      <w:color w:val="365F91" w:themeColor="accent1" w:themeShade="BF"/>
    </w:rPr>
  </w:style>
  <w:style w:type="paragraph" w:styleId="12">
    <w:name w:val="toc 1"/>
    <w:basedOn w:val="a"/>
    <w:next w:val="a"/>
    <w:autoRedefine/>
    <w:uiPriority w:val="39"/>
    <w:unhideWhenUsed/>
    <w:rsid w:val="00AF5BA1"/>
    <w:pPr>
      <w:tabs>
        <w:tab w:val="right" w:leader="dot" w:pos="9639"/>
      </w:tabs>
      <w:spacing w:after="100"/>
    </w:pPr>
  </w:style>
  <w:style w:type="paragraph" w:styleId="22">
    <w:name w:val="toc 2"/>
    <w:basedOn w:val="a"/>
    <w:next w:val="a"/>
    <w:autoRedefine/>
    <w:uiPriority w:val="39"/>
    <w:unhideWhenUsed/>
    <w:rsid w:val="00097EE2"/>
    <w:pPr>
      <w:tabs>
        <w:tab w:val="right" w:leader="dot" w:pos="9628"/>
      </w:tabs>
      <w:spacing w:after="100"/>
      <w:ind w:left="142"/>
      <w:jc w:val="both"/>
    </w:pPr>
  </w:style>
  <w:style w:type="character" w:styleId="a9">
    <w:name w:val="Hyperlink"/>
    <w:basedOn w:val="a0"/>
    <w:uiPriority w:val="99"/>
    <w:unhideWhenUsed/>
    <w:rsid w:val="00CC4C3F"/>
    <w:rPr>
      <w:color w:val="0000FF" w:themeColor="hyperlink"/>
      <w:u w:val="single"/>
    </w:rPr>
  </w:style>
  <w:style w:type="paragraph" w:styleId="aa">
    <w:name w:val="Balloon Text"/>
    <w:basedOn w:val="a"/>
    <w:link w:val="ab"/>
    <w:uiPriority w:val="99"/>
    <w:semiHidden/>
    <w:unhideWhenUsed/>
    <w:rsid w:val="00CC4C3F"/>
    <w:pPr>
      <w:spacing w:line="240" w:lineRule="auto"/>
    </w:pPr>
    <w:rPr>
      <w:rFonts w:ascii="Tahoma" w:hAnsi="Tahoma" w:cs="Tahoma"/>
      <w:sz w:val="16"/>
      <w:szCs w:val="16"/>
    </w:rPr>
  </w:style>
  <w:style w:type="character" w:customStyle="1" w:styleId="ab">
    <w:name w:val="Текст выноски Знак"/>
    <w:basedOn w:val="a0"/>
    <w:link w:val="aa"/>
    <w:uiPriority w:val="99"/>
    <w:semiHidden/>
    <w:rsid w:val="00CC4C3F"/>
    <w:rPr>
      <w:rFonts w:ascii="Tahoma" w:eastAsia="Times New Roman" w:hAnsi="Tahoma" w:cs="Tahoma"/>
      <w:sz w:val="16"/>
      <w:szCs w:val="16"/>
    </w:rPr>
  </w:style>
  <w:style w:type="character" w:customStyle="1" w:styleId="13">
    <w:name w:val="Текст сноски Знак1"/>
    <w:aliases w:val="Текст сноски Знак Знак Знак,Текст сноски Знак Знак1"/>
    <w:basedOn w:val="a0"/>
    <w:uiPriority w:val="99"/>
    <w:semiHidden/>
    <w:rsid w:val="00333222"/>
    <w:rPr>
      <w:sz w:val="20"/>
      <w:szCs w:val="20"/>
    </w:rPr>
  </w:style>
  <w:style w:type="paragraph" w:customStyle="1" w:styleId="normal">
    <w:name w:val="normal"/>
    <w:basedOn w:val="a"/>
    <w:uiPriority w:val="99"/>
    <w:rsid w:val="00333222"/>
    <w:pPr>
      <w:spacing w:line="240" w:lineRule="auto"/>
      <w:ind w:left="150" w:right="150" w:firstLine="300"/>
      <w:jc w:val="both"/>
    </w:pPr>
    <w:rPr>
      <w:color w:val="000000"/>
      <w:sz w:val="21"/>
      <w:szCs w:val="21"/>
      <w:lang w:eastAsia="ru-RU"/>
    </w:rPr>
  </w:style>
  <w:style w:type="character" w:customStyle="1" w:styleId="apple-converted-space">
    <w:name w:val="apple-converted-space"/>
    <w:basedOn w:val="a0"/>
    <w:rsid w:val="00546B5E"/>
  </w:style>
  <w:style w:type="character" w:styleId="ac">
    <w:name w:val="Strong"/>
    <w:uiPriority w:val="22"/>
    <w:qFormat/>
    <w:rsid w:val="00546B5E"/>
    <w:rPr>
      <w:b/>
      <w:bCs/>
    </w:rPr>
  </w:style>
  <w:style w:type="paragraph" w:styleId="ad">
    <w:name w:val="header"/>
    <w:basedOn w:val="a"/>
    <w:link w:val="ae"/>
    <w:uiPriority w:val="99"/>
    <w:unhideWhenUsed/>
    <w:rsid w:val="00CD4FBF"/>
    <w:pPr>
      <w:tabs>
        <w:tab w:val="center" w:pos="4677"/>
        <w:tab w:val="right" w:pos="9355"/>
      </w:tabs>
      <w:spacing w:line="240" w:lineRule="auto"/>
    </w:pPr>
  </w:style>
  <w:style w:type="character" w:customStyle="1" w:styleId="ae">
    <w:name w:val="Верхний колонтитул Знак"/>
    <w:basedOn w:val="a0"/>
    <w:link w:val="ad"/>
    <w:uiPriority w:val="99"/>
    <w:rsid w:val="00CD4FBF"/>
    <w:rPr>
      <w:rFonts w:ascii="Times New Roman" w:eastAsia="Times New Roman" w:hAnsi="Times New Roman" w:cs="Times New Roman"/>
      <w:sz w:val="28"/>
    </w:rPr>
  </w:style>
  <w:style w:type="paragraph" w:styleId="af">
    <w:name w:val="footer"/>
    <w:basedOn w:val="a"/>
    <w:link w:val="af0"/>
    <w:uiPriority w:val="99"/>
    <w:unhideWhenUsed/>
    <w:rsid w:val="00CD4FBF"/>
    <w:pPr>
      <w:tabs>
        <w:tab w:val="center" w:pos="4677"/>
        <w:tab w:val="right" w:pos="9355"/>
      </w:tabs>
      <w:spacing w:line="240" w:lineRule="auto"/>
    </w:pPr>
  </w:style>
  <w:style w:type="character" w:customStyle="1" w:styleId="af0">
    <w:name w:val="Нижний колонтитул Знак"/>
    <w:basedOn w:val="a0"/>
    <w:link w:val="af"/>
    <w:uiPriority w:val="99"/>
    <w:rsid w:val="00CD4FBF"/>
    <w:rPr>
      <w:rFonts w:ascii="Times New Roman" w:eastAsia="Times New Roman" w:hAnsi="Times New Roman" w:cs="Times New Roman"/>
      <w:sz w:val="28"/>
    </w:rPr>
  </w:style>
  <w:style w:type="paragraph" w:styleId="af1">
    <w:name w:val="List Paragraph"/>
    <w:basedOn w:val="a"/>
    <w:uiPriority w:val="34"/>
    <w:qFormat/>
    <w:rsid w:val="00A031CF"/>
    <w:pPr>
      <w:spacing w:after="200" w:line="276" w:lineRule="auto"/>
      <w:ind w:left="720"/>
      <w:contextualSpacing/>
    </w:pPr>
    <w:rPr>
      <w:rFonts w:asciiTheme="minorHAnsi" w:eastAsiaTheme="minorHAnsi" w:hAnsiTheme="minorHAnsi" w:cstheme="minorBidi"/>
      <w:sz w:val="22"/>
    </w:rPr>
  </w:style>
  <w:style w:type="character" w:customStyle="1" w:styleId="30">
    <w:name w:val="Заголовок 3 Знак"/>
    <w:basedOn w:val="a0"/>
    <w:link w:val="3"/>
    <w:uiPriority w:val="9"/>
    <w:semiHidden/>
    <w:rsid w:val="00722B1B"/>
    <w:rPr>
      <w:rFonts w:asciiTheme="majorHAnsi" w:eastAsiaTheme="majorEastAsia" w:hAnsiTheme="majorHAnsi" w:cstheme="majorBidi"/>
      <w:b/>
      <w:bCs/>
      <w:color w:val="4F81BD" w:themeColor="accent1"/>
      <w:sz w:val="28"/>
    </w:rPr>
  </w:style>
  <w:style w:type="paragraph" w:styleId="HTML">
    <w:name w:val="HTML Preformatted"/>
    <w:basedOn w:val="a"/>
    <w:link w:val="HTML0"/>
    <w:rsid w:val="00722B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ru-RU"/>
    </w:rPr>
  </w:style>
  <w:style w:type="character" w:customStyle="1" w:styleId="HTML0">
    <w:name w:val="Стандартный HTML Знак"/>
    <w:basedOn w:val="a0"/>
    <w:link w:val="HTML"/>
    <w:rsid w:val="00722B1B"/>
    <w:rPr>
      <w:rFonts w:ascii="Courier New" w:eastAsia="Times New Roman" w:hAnsi="Courier New" w:cs="Courier New"/>
      <w:sz w:val="20"/>
      <w:szCs w:val="20"/>
      <w:lang w:eastAsia="ru-RU"/>
    </w:rPr>
  </w:style>
  <w:style w:type="paragraph" w:styleId="af2">
    <w:name w:val="Body Text Indent"/>
    <w:basedOn w:val="a"/>
    <w:link w:val="af3"/>
    <w:rsid w:val="00722B1B"/>
    <w:pPr>
      <w:spacing w:after="120"/>
      <w:ind w:left="283" w:firstLine="851"/>
      <w:jc w:val="both"/>
    </w:pPr>
    <w:rPr>
      <w:szCs w:val="20"/>
      <w:lang w:eastAsia="ru-RU"/>
    </w:rPr>
  </w:style>
  <w:style w:type="character" w:customStyle="1" w:styleId="af3">
    <w:name w:val="Основной текст с отступом Знак"/>
    <w:basedOn w:val="a0"/>
    <w:link w:val="af2"/>
    <w:rsid w:val="00722B1B"/>
    <w:rPr>
      <w:rFonts w:ascii="Times New Roman" w:eastAsia="Times New Roman" w:hAnsi="Times New Roman" w:cs="Times New Roman"/>
      <w:sz w:val="28"/>
      <w:szCs w:val="20"/>
      <w:lang w:eastAsia="ru-RU"/>
    </w:rPr>
  </w:style>
  <w:style w:type="character" w:customStyle="1" w:styleId="style201">
    <w:name w:val="style201"/>
    <w:basedOn w:val="a0"/>
    <w:rsid w:val="00722B1B"/>
    <w:rPr>
      <w:rFonts w:ascii="Tahoma" w:hAnsi="Tahoma" w:cs="Courier New" w:hint="default"/>
      <w:color w:val="990000"/>
      <w:sz w:val="15"/>
      <w:szCs w:val="15"/>
    </w:rPr>
  </w:style>
  <w:style w:type="paragraph" w:styleId="af4">
    <w:name w:val="Body Text"/>
    <w:basedOn w:val="a"/>
    <w:link w:val="af5"/>
    <w:uiPriority w:val="99"/>
    <w:semiHidden/>
    <w:unhideWhenUsed/>
    <w:rsid w:val="00722B1B"/>
    <w:pPr>
      <w:spacing w:after="120"/>
      <w:ind w:firstLine="851"/>
      <w:jc w:val="both"/>
    </w:pPr>
    <w:rPr>
      <w:szCs w:val="20"/>
      <w:lang w:eastAsia="ru-RU"/>
    </w:rPr>
  </w:style>
  <w:style w:type="character" w:customStyle="1" w:styleId="af5">
    <w:name w:val="Основной текст Знак"/>
    <w:basedOn w:val="a0"/>
    <w:link w:val="af4"/>
    <w:uiPriority w:val="99"/>
    <w:semiHidden/>
    <w:rsid w:val="00722B1B"/>
    <w:rPr>
      <w:rFonts w:ascii="Times New Roman" w:eastAsia="Times New Roman" w:hAnsi="Times New Roman" w:cs="Times New Roman"/>
      <w:sz w:val="28"/>
      <w:szCs w:val="20"/>
      <w:lang w:eastAsia="ru-RU"/>
    </w:rPr>
  </w:style>
  <w:style w:type="paragraph" w:styleId="af6">
    <w:name w:val="Title"/>
    <w:basedOn w:val="a"/>
    <w:link w:val="af7"/>
    <w:qFormat/>
    <w:rsid w:val="00722B1B"/>
    <w:pPr>
      <w:jc w:val="center"/>
    </w:pPr>
    <w:rPr>
      <w:rFonts w:ascii="Arial" w:hAnsi="Arial" w:cs="Arial"/>
      <w:b/>
      <w:bCs/>
      <w:sz w:val="32"/>
      <w:szCs w:val="24"/>
      <w:lang w:eastAsia="ru-RU"/>
    </w:rPr>
  </w:style>
  <w:style w:type="character" w:customStyle="1" w:styleId="af7">
    <w:name w:val="Название Знак"/>
    <w:basedOn w:val="a0"/>
    <w:link w:val="af6"/>
    <w:rsid w:val="00722B1B"/>
    <w:rPr>
      <w:rFonts w:ascii="Arial" w:eastAsia="Times New Roman" w:hAnsi="Arial" w:cs="Arial"/>
      <w:b/>
      <w:bCs/>
      <w:sz w:val="32"/>
      <w:szCs w:val="24"/>
      <w:lang w:eastAsia="ru-RU"/>
    </w:rPr>
  </w:style>
  <w:style w:type="character" w:styleId="af8">
    <w:name w:val="page number"/>
    <w:basedOn w:val="a0"/>
    <w:rsid w:val="009528D6"/>
  </w:style>
  <w:style w:type="paragraph" w:styleId="31">
    <w:name w:val="toc 3"/>
    <w:basedOn w:val="a"/>
    <w:next w:val="a"/>
    <w:autoRedefine/>
    <w:uiPriority w:val="39"/>
    <w:unhideWhenUsed/>
    <w:rsid w:val="00056287"/>
    <w:pPr>
      <w:spacing w:after="100"/>
      <w:ind w:left="560"/>
    </w:pPr>
  </w:style>
  <w:style w:type="paragraph" w:styleId="af9">
    <w:name w:val="caption"/>
    <w:basedOn w:val="a"/>
    <w:next w:val="a"/>
    <w:qFormat/>
    <w:rsid w:val="00097EE2"/>
    <w:pPr>
      <w:spacing w:before="120" w:after="120"/>
      <w:ind w:firstLine="709"/>
      <w:jc w:val="both"/>
    </w:pPr>
    <w:rPr>
      <w:rFonts w:ascii="Times New Roman CYR" w:hAnsi="Times New Roman CYR" w:cs="Times New Roman CYR"/>
      <w:b/>
      <w:bCs/>
      <w:szCs w:val="28"/>
      <w:lang w:eastAsia="ru-RU"/>
    </w:rPr>
  </w:style>
</w:styles>
</file>

<file path=word/webSettings.xml><?xml version="1.0" encoding="utf-8"?>
<w:webSettings xmlns:r="http://schemas.openxmlformats.org/officeDocument/2006/relationships" xmlns:w="http://schemas.openxmlformats.org/wordprocessingml/2006/main">
  <w:divs>
    <w:div w:id="25303290">
      <w:bodyDiv w:val="1"/>
      <w:marLeft w:val="0"/>
      <w:marRight w:val="0"/>
      <w:marTop w:val="0"/>
      <w:marBottom w:val="0"/>
      <w:divBdr>
        <w:top w:val="none" w:sz="0" w:space="0" w:color="auto"/>
        <w:left w:val="none" w:sz="0" w:space="0" w:color="auto"/>
        <w:bottom w:val="none" w:sz="0" w:space="0" w:color="auto"/>
        <w:right w:val="none" w:sz="0" w:space="0" w:color="auto"/>
      </w:divBdr>
    </w:div>
    <w:div w:id="130752926">
      <w:bodyDiv w:val="1"/>
      <w:marLeft w:val="0"/>
      <w:marRight w:val="0"/>
      <w:marTop w:val="0"/>
      <w:marBottom w:val="0"/>
      <w:divBdr>
        <w:top w:val="none" w:sz="0" w:space="0" w:color="auto"/>
        <w:left w:val="none" w:sz="0" w:space="0" w:color="auto"/>
        <w:bottom w:val="none" w:sz="0" w:space="0" w:color="auto"/>
        <w:right w:val="none" w:sz="0" w:space="0" w:color="auto"/>
      </w:divBdr>
    </w:div>
    <w:div w:id="177162762">
      <w:bodyDiv w:val="1"/>
      <w:marLeft w:val="0"/>
      <w:marRight w:val="0"/>
      <w:marTop w:val="0"/>
      <w:marBottom w:val="0"/>
      <w:divBdr>
        <w:top w:val="none" w:sz="0" w:space="0" w:color="auto"/>
        <w:left w:val="none" w:sz="0" w:space="0" w:color="auto"/>
        <w:bottom w:val="none" w:sz="0" w:space="0" w:color="auto"/>
        <w:right w:val="none" w:sz="0" w:space="0" w:color="auto"/>
      </w:divBdr>
    </w:div>
    <w:div w:id="307905520">
      <w:bodyDiv w:val="1"/>
      <w:marLeft w:val="0"/>
      <w:marRight w:val="0"/>
      <w:marTop w:val="0"/>
      <w:marBottom w:val="0"/>
      <w:divBdr>
        <w:top w:val="none" w:sz="0" w:space="0" w:color="auto"/>
        <w:left w:val="none" w:sz="0" w:space="0" w:color="auto"/>
        <w:bottom w:val="none" w:sz="0" w:space="0" w:color="auto"/>
        <w:right w:val="none" w:sz="0" w:space="0" w:color="auto"/>
      </w:divBdr>
    </w:div>
    <w:div w:id="1165121322">
      <w:bodyDiv w:val="1"/>
      <w:marLeft w:val="0"/>
      <w:marRight w:val="0"/>
      <w:marTop w:val="0"/>
      <w:marBottom w:val="0"/>
      <w:divBdr>
        <w:top w:val="none" w:sz="0" w:space="0" w:color="auto"/>
        <w:left w:val="none" w:sz="0" w:space="0" w:color="auto"/>
        <w:bottom w:val="none" w:sz="0" w:space="0" w:color="auto"/>
        <w:right w:val="none" w:sz="0" w:space="0" w:color="auto"/>
      </w:divBdr>
    </w:div>
    <w:div w:id="1546258307">
      <w:bodyDiv w:val="1"/>
      <w:marLeft w:val="0"/>
      <w:marRight w:val="0"/>
      <w:marTop w:val="0"/>
      <w:marBottom w:val="0"/>
      <w:divBdr>
        <w:top w:val="none" w:sz="0" w:space="0" w:color="auto"/>
        <w:left w:val="none" w:sz="0" w:space="0" w:color="auto"/>
        <w:bottom w:val="none" w:sz="0" w:space="0" w:color="auto"/>
        <w:right w:val="none" w:sz="0" w:space="0" w:color="auto"/>
      </w:divBdr>
    </w:div>
    <w:div w:id="1663461732">
      <w:bodyDiv w:val="1"/>
      <w:marLeft w:val="0"/>
      <w:marRight w:val="0"/>
      <w:marTop w:val="0"/>
      <w:marBottom w:val="0"/>
      <w:divBdr>
        <w:top w:val="none" w:sz="0" w:space="0" w:color="auto"/>
        <w:left w:val="none" w:sz="0" w:space="0" w:color="auto"/>
        <w:bottom w:val="none" w:sz="0" w:space="0" w:color="auto"/>
        <w:right w:val="none" w:sz="0" w:space="0" w:color="auto"/>
      </w:divBdr>
    </w:div>
    <w:div w:id="2088920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ildural.ru/places/arakaevskaya-peshera" TargetMode="External"/><Relationship Id="rId18" Type="http://schemas.openxmlformats.org/officeDocument/2006/relationships/hyperlink" Target="http://wildural.ru/places/katnikovskaya-peshera" TargetMode="External"/><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tourdom.ru" TargetMode="External"/><Relationship Id="rId7" Type="http://schemas.openxmlformats.org/officeDocument/2006/relationships/endnotes" Target="endnotes.xml"/><Relationship Id="rId12" Type="http://schemas.openxmlformats.org/officeDocument/2006/relationships/hyperlink" Target="http://wildural.ru/places/peshera-drujba" TargetMode="External"/><Relationship Id="rId17" Type="http://schemas.openxmlformats.org/officeDocument/2006/relationships/hyperlink" Target="http://wildural.ru/places/arakaevskaya-peshera" TargetMode="External"/><Relationship Id="rId25"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wildural.ru/places/peshera-drujba" TargetMode="External"/><Relationship Id="rId20" Type="http://schemas.openxmlformats.org/officeDocument/2006/relationships/hyperlink" Target="http://www.taganay.or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yperlink" Target="http://www.ecotourismrussia.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ildural.ru/places/mitkinskii-rudnik" TargetMode="External"/><Relationship Id="rId23" Type="http://schemas.openxmlformats.org/officeDocument/2006/relationships/hyperlink" Target="http://www.travel.ru" TargetMode="External"/><Relationship Id="rId28"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hyperlink" Target="http://www.uralgeo.net/hr_zur.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http://wildural.ru/places/mitkinskii-rudnik" TargetMode="External"/><Relationship Id="rId22" Type="http://schemas.openxmlformats.org/officeDocument/2006/relationships/hyperlink" Target="http://www.utravel.ru" TargetMode="External"/><Relationship Id="rId27" Type="http://schemas.openxmlformats.org/officeDocument/2006/relationships/hyperlink" Target="http://www.olen.ur.ru/doc/lager_pologenie.doc" TargetMode="Externa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454B31-8008-4C37-860F-A9FDFEA62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15878</Words>
  <Characters>90506</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Org</Company>
  <LinksUpToDate>false</LinksUpToDate>
  <CharactersWithSpaces>106172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2016-01-11T20:10:00Z</dcterms:created>
  <dcterms:modified xsi:type="dcterms:W3CDTF">2016-01-11T20:10:00Z</dcterms:modified>
</cp:coreProperties>
</file>