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42" w:rsidRPr="00FF0793" w:rsidRDefault="00033142" w:rsidP="0003314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МИНИСТЕРСТВО ОБРАЗОВАНИЯ И НАУКИ РОССИЙСКОЙ</w:t>
      </w:r>
    </w:p>
    <w:p w:rsidR="00033142" w:rsidRPr="00FF0793" w:rsidRDefault="00033142" w:rsidP="0003314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ФЕДЕРАЦИИ </w:t>
      </w:r>
      <w:proofErr w:type="spellStart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ФГБОУ</w:t>
      </w:r>
      <w:proofErr w:type="spellEnd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ВПО</w:t>
      </w:r>
      <w:proofErr w:type="spellEnd"/>
    </w:p>
    <w:p w:rsidR="00033142" w:rsidRPr="00FF0793" w:rsidRDefault="00033142" w:rsidP="0003314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Финансовый университет при Правительстве РФ</w:t>
      </w:r>
    </w:p>
    <w:p w:rsidR="00033142" w:rsidRPr="00FF0793" w:rsidRDefault="00033142" w:rsidP="0003314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Владимирский филиал </w:t>
      </w:r>
      <w:proofErr w:type="spellStart"/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Финуниверситета</w:t>
      </w:r>
      <w:proofErr w:type="spellEnd"/>
    </w:p>
    <w:p w:rsidR="00033142" w:rsidRPr="00FF0793" w:rsidRDefault="00033142" w:rsidP="0003314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0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Кафедра «Экономика и финансы»</w:t>
      </w:r>
    </w:p>
    <w:p w:rsidR="00033142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Pr="00FF0793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Pr="00200A04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0A04">
        <w:rPr>
          <w:rFonts w:ascii="Times New Roman" w:hAnsi="Times New Roman" w:cs="Times New Roman"/>
          <w:color w:val="000000" w:themeColor="text1"/>
          <w:sz w:val="32"/>
          <w:szCs w:val="32"/>
        </w:rPr>
        <w:t>Контрольная работа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№ 2</w:t>
      </w:r>
    </w:p>
    <w:p w:rsidR="00033142" w:rsidRPr="00200A04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0A04">
        <w:rPr>
          <w:rFonts w:ascii="Times New Roman" w:hAnsi="Times New Roman" w:cs="Times New Roman"/>
          <w:color w:val="000000" w:themeColor="text1"/>
          <w:sz w:val="32"/>
          <w:szCs w:val="32"/>
        </w:rPr>
        <w:t>По дисциплине: «Макроэкономическое планирование и прогнозирование»</w:t>
      </w:r>
    </w:p>
    <w:p w:rsidR="00033142" w:rsidRPr="00200A04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0A04">
        <w:rPr>
          <w:rFonts w:ascii="Times New Roman" w:hAnsi="Times New Roman" w:cs="Times New Roman"/>
          <w:color w:val="000000" w:themeColor="text1"/>
          <w:sz w:val="28"/>
          <w:szCs w:val="28"/>
        </w:rPr>
        <w:t>На тему: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перспективы здравоохранения</w:t>
      </w:r>
      <w:r w:rsidRPr="00200A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3142" w:rsidRPr="00FF0793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Pr="00FF0793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Pr="00FF0793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Default="00033142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AC4" w:rsidRDefault="00033AC4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Default="00033142" w:rsidP="0003314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Pr="00FF0793" w:rsidRDefault="00033142" w:rsidP="00033142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142" w:rsidRPr="00200A04" w:rsidRDefault="00033142" w:rsidP="0003314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Владимир 2015</w:t>
      </w:r>
    </w:p>
    <w:p w:rsidR="00033142" w:rsidRDefault="00033142" w:rsidP="0003314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33142" w:rsidRDefault="00033142" w:rsidP="000331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……………………………………………………………………..……3</w:t>
      </w:r>
    </w:p>
    <w:p w:rsidR="00033142" w:rsidRDefault="00033142" w:rsidP="000331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3142">
        <w:rPr>
          <w:rFonts w:ascii="Times New Roman" w:hAnsi="Times New Roman" w:cs="Times New Roman"/>
          <w:sz w:val="28"/>
          <w:szCs w:val="28"/>
        </w:rPr>
        <w:t>Нер</w:t>
      </w:r>
      <w:r>
        <w:rPr>
          <w:rFonts w:ascii="Times New Roman" w:hAnsi="Times New Roman" w:cs="Times New Roman"/>
          <w:sz w:val="28"/>
          <w:szCs w:val="28"/>
        </w:rPr>
        <w:t>ешенные проблемы здравоохранения……...………………………………. 4</w:t>
      </w:r>
    </w:p>
    <w:p w:rsidR="00033142" w:rsidRPr="00033142" w:rsidRDefault="00033142" w:rsidP="00033142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033142">
        <w:rPr>
          <w:rFonts w:ascii="Times New Roman" w:hAnsi="Times New Roman" w:cs="Times New Roman"/>
          <w:sz w:val="28"/>
          <w:szCs w:val="28"/>
        </w:rPr>
        <w:t xml:space="preserve">Внешние вызовы системе здравоохранения РФ до </w:t>
      </w:r>
      <w:r>
        <w:rPr>
          <w:rFonts w:ascii="Times New Roman" w:hAnsi="Times New Roman" w:cs="Times New Roman"/>
          <w:sz w:val="28"/>
          <w:szCs w:val="28"/>
        </w:rPr>
        <w:t>………..…………………...6</w:t>
      </w:r>
    </w:p>
    <w:p w:rsidR="00033142" w:rsidRDefault="00033142" w:rsidP="000331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3142">
        <w:rPr>
          <w:rFonts w:ascii="Times New Roman" w:hAnsi="Times New Roman" w:cs="Times New Roman"/>
          <w:sz w:val="28"/>
          <w:szCs w:val="28"/>
        </w:rPr>
        <w:t>Здравоохранение и интернет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……………………………………………………..7</w:t>
      </w:r>
    </w:p>
    <w:p w:rsidR="00033142" w:rsidRDefault="00033142" w:rsidP="000331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3142">
        <w:rPr>
          <w:rFonts w:ascii="Times New Roman" w:hAnsi="Times New Roman" w:cs="Times New Roman"/>
          <w:sz w:val="28"/>
          <w:szCs w:val="28"/>
        </w:rPr>
        <w:t>Приоритеты и задачи развития  здравоохранения до 2020 г</w:t>
      </w:r>
      <w:r w:rsidRPr="0072180B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………………….9</w:t>
      </w:r>
    </w:p>
    <w:p w:rsidR="00CA2822" w:rsidRDefault="00CA2822" w:rsidP="000331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2822">
        <w:rPr>
          <w:rFonts w:ascii="Times New Roman" w:hAnsi="Times New Roman" w:cs="Times New Roman"/>
          <w:sz w:val="28"/>
          <w:szCs w:val="28"/>
        </w:rPr>
        <w:t>Ожидаемые итоги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…………………………………………………….…………12</w:t>
      </w:r>
    </w:p>
    <w:p w:rsidR="00033142" w:rsidRPr="00200A04" w:rsidRDefault="00033142" w:rsidP="000331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</w:p>
    <w:p w:rsidR="00014E65" w:rsidRPr="00033142" w:rsidRDefault="00014E65" w:rsidP="0072180B">
      <w:pPr>
        <w:spacing w:line="360" w:lineRule="auto"/>
        <w:rPr>
          <w:sz w:val="28"/>
          <w:szCs w:val="28"/>
        </w:rPr>
      </w:pPr>
    </w:p>
    <w:p w:rsidR="00014E65" w:rsidRDefault="00014E65" w:rsidP="0072180B">
      <w:pPr>
        <w:spacing w:line="360" w:lineRule="auto"/>
        <w:rPr>
          <w:sz w:val="96"/>
          <w:szCs w:val="96"/>
        </w:rPr>
      </w:pPr>
    </w:p>
    <w:p w:rsidR="00014E65" w:rsidRDefault="00014E65" w:rsidP="0072180B">
      <w:pPr>
        <w:spacing w:line="360" w:lineRule="auto"/>
        <w:rPr>
          <w:sz w:val="96"/>
          <w:szCs w:val="96"/>
        </w:rPr>
      </w:pPr>
    </w:p>
    <w:p w:rsidR="00014E65" w:rsidRPr="00033142" w:rsidRDefault="00014E65" w:rsidP="0072180B">
      <w:pPr>
        <w:spacing w:line="360" w:lineRule="auto"/>
        <w:rPr>
          <w:sz w:val="28"/>
          <w:szCs w:val="28"/>
        </w:rPr>
      </w:pPr>
    </w:p>
    <w:p w:rsidR="00014E65" w:rsidRDefault="00014E65" w:rsidP="0072180B">
      <w:pPr>
        <w:spacing w:line="360" w:lineRule="auto"/>
        <w:rPr>
          <w:sz w:val="96"/>
          <w:szCs w:val="96"/>
        </w:rPr>
      </w:pPr>
    </w:p>
    <w:p w:rsidR="00CA2822" w:rsidRDefault="00CA2822" w:rsidP="0072180B">
      <w:pPr>
        <w:spacing w:line="360" w:lineRule="auto"/>
        <w:rPr>
          <w:sz w:val="96"/>
          <w:szCs w:val="96"/>
        </w:rPr>
      </w:pPr>
    </w:p>
    <w:p w:rsidR="00F840DC" w:rsidRPr="007270B5" w:rsidRDefault="00F840DC" w:rsidP="0003314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840DC" w:rsidRPr="007270B5" w:rsidRDefault="00014E65" w:rsidP="007218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В настоящее время в России сложилась непростая ситуация в системе здравоохранения. Одна из наиболее важных отраслей страны переживает период реформирования ряда положений законодательства, касающихся предоставления платных и бесплатных медицинских услуг на</w:t>
      </w:r>
      <w:r w:rsidR="00F840DC" w:rsidRPr="007270B5">
        <w:rPr>
          <w:rFonts w:ascii="Times New Roman" w:hAnsi="Times New Roman" w:cs="Times New Roman"/>
          <w:sz w:val="28"/>
          <w:szCs w:val="28"/>
        </w:rPr>
        <w:t>селению.</w:t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Pr="007270B5">
        <w:rPr>
          <w:rFonts w:ascii="Times New Roman" w:hAnsi="Times New Roman" w:cs="Times New Roman"/>
          <w:sz w:val="28"/>
          <w:szCs w:val="28"/>
        </w:rPr>
        <w:t>Современное состояние системы здравоохранения характеризуется наличием большого количества существенных преобразований, что непосредственно напрямую влияет на организацию оказания медицинской помощи гражданам Российской Федерации. В настоящее время ситуация в здравоохранении усугубляется возникшим в стране экономическим кризисом. Государственный сектор здравоохранения фактически является зеркалом состояния финансов страны.  У него нет возможности самому продавать свои услуги и нет возможности накапливать средства «на черный день».  Постоянные изменения не всегда благоприятно сказываются на уровне оказания медицинской помощи. Эта проблема в настоящее время является актуальной.</w:t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F840DC" w:rsidRPr="007270B5">
        <w:rPr>
          <w:rFonts w:ascii="Times New Roman" w:hAnsi="Times New Roman" w:cs="Times New Roman"/>
          <w:sz w:val="28"/>
          <w:szCs w:val="28"/>
        </w:rPr>
        <w:t>Объектом настоящего исследования является Российская Федерация.</w:t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F840DC" w:rsidRPr="007270B5">
        <w:rPr>
          <w:rFonts w:ascii="Times New Roman" w:hAnsi="Times New Roman" w:cs="Times New Roman"/>
          <w:sz w:val="28"/>
          <w:szCs w:val="28"/>
        </w:rPr>
        <w:t>Предметом исследования выступает система здравоохранения  Российская Федерация</w:t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7270B5">
        <w:rPr>
          <w:rFonts w:ascii="Times New Roman" w:hAnsi="Times New Roman" w:cs="Times New Roman"/>
          <w:sz w:val="28"/>
          <w:szCs w:val="28"/>
        </w:rPr>
        <w:tab/>
      </w:r>
      <w:r w:rsidR="00F840DC" w:rsidRPr="007270B5">
        <w:rPr>
          <w:rFonts w:ascii="Times New Roman" w:hAnsi="Times New Roman" w:cs="Times New Roman"/>
          <w:sz w:val="28"/>
          <w:szCs w:val="28"/>
        </w:rPr>
        <w:t xml:space="preserve"> Цель работы - выявление основных проблем и перспектив развития Российская Федерация</w:t>
      </w:r>
      <w:proofErr w:type="gramStart"/>
      <w:r w:rsidR="00F840DC" w:rsidRPr="007270B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840DC" w:rsidRPr="007270B5" w:rsidRDefault="00F840DC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DC" w:rsidRPr="007270B5" w:rsidRDefault="00F840DC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DC" w:rsidRPr="007270B5" w:rsidRDefault="00F840DC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80B" w:rsidRPr="007270B5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DC" w:rsidRPr="007270B5" w:rsidRDefault="00F840DC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CC6" w:rsidRPr="0072180B" w:rsidRDefault="00781CC6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80B">
        <w:rPr>
          <w:rFonts w:ascii="Times New Roman" w:hAnsi="Times New Roman" w:cs="Times New Roman"/>
          <w:b/>
          <w:sz w:val="36"/>
          <w:szCs w:val="36"/>
        </w:rPr>
        <w:lastRenderedPageBreak/>
        <w:t>Нерешенные проблемы здравоохранения</w:t>
      </w:r>
    </w:p>
    <w:p w:rsidR="00781CC6" w:rsidRPr="007270B5" w:rsidRDefault="00F840DC" w:rsidP="007218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Так, к проблемам здравоохранения и перспективам его развития обращались авторы многих публикаций. Шаповалов К.В. считает, что одной из основных проблем здравоохранения является проблема управления им и оказания кач</w:t>
      </w:r>
      <w:r w:rsidR="0072180B">
        <w:rPr>
          <w:rFonts w:ascii="Times New Roman" w:hAnsi="Times New Roman" w:cs="Times New Roman"/>
          <w:sz w:val="28"/>
          <w:szCs w:val="28"/>
        </w:rPr>
        <w:t>ественной медицинской помощи</w:t>
      </w:r>
      <w:r w:rsidRPr="007270B5">
        <w:rPr>
          <w:rFonts w:ascii="Times New Roman" w:hAnsi="Times New Roman" w:cs="Times New Roman"/>
          <w:sz w:val="28"/>
          <w:szCs w:val="28"/>
        </w:rPr>
        <w:t xml:space="preserve">. </w:t>
      </w:r>
      <w:r w:rsidR="0072180B">
        <w:rPr>
          <w:rFonts w:ascii="Times New Roman" w:hAnsi="Times New Roman" w:cs="Times New Roman"/>
          <w:sz w:val="28"/>
          <w:szCs w:val="28"/>
        </w:rPr>
        <w:t>Литвинова Н.И. говори</w:t>
      </w:r>
      <w:r w:rsidRPr="007270B5">
        <w:rPr>
          <w:rFonts w:ascii="Times New Roman" w:hAnsi="Times New Roman" w:cs="Times New Roman"/>
          <w:sz w:val="28"/>
          <w:szCs w:val="28"/>
        </w:rPr>
        <w:t>т о важной роли регионов в решении социально-экономиче</w:t>
      </w:r>
      <w:r w:rsidR="0072180B">
        <w:rPr>
          <w:rFonts w:ascii="Times New Roman" w:hAnsi="Times New Roman" w:cs="Times New Roman"/>
          <w:sz w:val="28"/>
          <w:szCs w:val="28"/>
        </w:rPr>
        <w:t>ских пр</w:t>
      </w:r>
      <w:r w:rsidR="00BD62AA">
        <w:rPr>
          <w:rFonts w:ascii="Times New Roman" w:hAnsi="Times New Roman" w:cs="Times New Roman"/>
          <w:sz w:val="28"/>
          <w:szCs w:val="28"/>
        </w:rPr>
        <w:t>облем здравоохранения</w:t>
      </w:r>
      <w:r w:rsidR="00BD62AA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7270B5">
        <w:rPr>
          <w:rFonts w:ascii="Times New Roman" w:hAnsi="Times New Roman" w:cs="Times New Roman"/>
          <w:sz w:val="28"/>
          <w:szCs w:val="28"/>
        </w:rPr>
        <w:t xml:space="preserve">. </w:t>
      </w:r>
      <w:r w:rsidR="0072180B">
        <w:rPr>
          <w:rFonts w:ascii="Times New Roman" w:hAnsi="Times New Roman" w:cs="Times New Roman"/>
          <w:sz w:val="28"/>
          <w:szCs w:val="28"/>
        </w:rPr>
        <w:t xml:space="preserve">В </w:t>
      </w:r>
      <w:r w:rsidRPr="007270B5">
        <w:rPr>
          <w:rFonts w:ascii="Times New Roman" w:hAnsi="Times New Roman" w:cs="Times New Roman"/>
          <w:sz w:val="28"/>
          <w:szCs w:val="28"/>
        </w:rPr>
        <w:t>первую очередь необходимо решать проблему кадрового обеспечения здравоохранения путем совершенствования непрерывного</w:t>
      </w:r>
      <w:r w:rsidR="0072180B">
        <w:rPr>
          <w:rFonts w:ascii="Times New Roman" w:hAnsi="Times New Roman" w:cs="Times New Roman"/>
          <w:sz w:val="28"/>
          <w:szCs w:val="28"/>
        </w:rPr>
        <w:t xml:space="preserve"> мед</w:t>
      </w:r>
      <w:r w:rsidR="00BD62AA">
        <w:rPr>
          <w:rFonts w:ascii="Times New Roman" w:hAnsi="Times New Roman" w:cs="Times New Roman"/>
          <w:sz w:val="28"/>
          <w:szCs w:val="28"/>
        </w:rPr>
        <w:t>ицинского образования.</w:t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="00781CC6" w:rsidRPr="007270B5">
        <w:rPr>
          <w:rFonts w:ascii="Times New Roman" w:hAnsi="Times New Roman" w:cs="Times New Roman"/>
          <w:sz w:val="28"/>
          <w:szCs w:val="28"/>
        </w:rPr>
        <w:t xml:space="preserve">Сегодня в системе здравоохранения Российской Федерации, несмотря на некоторые достижения прошлых лет, накопились серьезные проблемы, которые будут препятствовать решению поставленных задач, направленных на улучшение здоровья населения, увеличение доступности и повышение качества медицинской помощи. Среди них главными являются: </w:t>
      </w:r>
    </w:p>
    <w:p w:rsidR="00781CC6" w:rsidRPr="007270B5" w:rsidRDefault="00781CC6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1.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Недофинансирование государственной системы здравоохранения как минимум в 1,5 раза. Нет достаточного финансирования — нет достойной оплаты труда медицинского персонала, нет достаточного обеспечения населения бесплатными лекарствами, нет возможности соблюдать современные стандарты лечения и обеспечивать больницы современным оборудованием и расходными материалами. </w:t>
      </w:r>
    </w:p>
    <w:p w:rsidR="00781CC6" w:rsidRPr="007270B5" w:rsidRDefault="00781CC6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2.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Вторая важная проблема — это дефицит и неоптимальная структура медицинских кадров. Не будет врачей — не будет доступной медицинской помощи. Именно врач обеспечивает пропускную способность сети здравоохранения. </w:t>
      </w:r>
      <w:proofErr w:type="gramStart"/>
      <w:r w:rsidRPr="007270B5">
        <w:rPr>
          <w:rFonts w:ascii="Times New Roman" w:hAnsi="Times New Roman" w:cs="Times New Roman"/>
          <w:sz w:val="28"/>
          <w:szCs w:val="28"/>
        </w:rPr>
        <w:t xml:space="preserve">Более того, в ближайшие 5 лет в Российской Федерации прогнозируется существенный дефицит медицинских кадров, связанный с </w:t>
      </w:r>
      <w:r w:rsidRPr="007270B5">
        <w:rPr>
          <w:rFonts w:ascii="Times New Roman" w:hAnsi="Times New Roman" w:cs="Times New Roman"/>
          <w:sz w:val="28"/>
          <w:szCs w:val="28"/>
        </w:rPr>
        <w:lastRenderedPageBreak/>
        <w:t>низкой оплатой их труда, — она на 22% ниже, чем в среднем заработная плата по Российской Федерации</w:t>
      </w:r>
      <w:proofErr w:type="gramEnd"/>
    </w:p>
    <w:p w:rsidR="00A50D24" w:rsidRPr="007270B5" w:rsidRDefault="00A50D24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3.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Третья важнейшая проблема — это неудовлетворительная квалификация медицинских кадров и, как следствие, низкое качество медицинской помощи. Нет врача — плохо, но нет квалифицированного врача — также плохо. Недостаточная квалификация медицинских кадров проявляется в неудовлетворительных показателях качества медицинской помощи по сравнению с развитыми странами. Например, выживаемость больных раком молочной железы, коэффициент внутрибольничной летальности, доля пациентов, получивших инфекционные осложнения в стационарах, в Российской Федерации в 2 раза выше, чем в среднем в странах </w:t>
      </w:r>
      <w:proofErr w:type="spellStart"/>
      <w:r w:rsidRPr="007270B5">
        <w:rPr>
          <w:rFonts w:ascii="Times New Roman" w:hAnsi="Times New Roman" w:cs="Times New Roman"/>
          <w:sz w:val="28"/>
          <w:szCs w:val="28"/>
        </w:rPr>
        <w:t>ОЭСР</w:t>
      </w:r>
      <w:proofErr w:type="spellEnd"/>
      <w:r w:rsidRPr="007270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0D24" w:rsidRPr="007270B5" w:rsidRDefault="00A50D24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4.</w:t>
      </w:r>
      <w:r w:rsidRPr="007270B5">
        <w:rPr>
          <w:rFonts w:ascii="Times New Roman" w:hAnsi="Times New Roman" w:cs="Times New Roman"/>
          <w:sz w:val="28"/>
          <w:szCs w:val="28"/>
        </w:rPr>
        <w:tab/>
        <w:t>Четвертая проблема — это отставание нормативов объемов медицинской помощи по Программе государственных гарантий (</w:t>
      </w:r>
      <w:proofErr w:type="spellStart"/>
      <w:r w:rsidRPr="007270B5">
        <w:rPr>
          <w:rFonts w:ascii="Times New Roman" w:hAnsi="Times New Roman" w:cs="Times New Roman"/>
          <w:sz w:val="28"/>
          <w:szCs w:val="28"/>
        </w:rPr>
        <w:t>ПГГ</w:t>
      </w:r>
      <w:proofErr w:type="spellEnd"/>
      <w:r w:rsidRPr="007270B5">
        <w:rPr>
          <w:rFonts w:ascii="Times New Roman" w:hAnsi="Times New Roman" w:cs="Times New Roman"/>
          <w:sz w:val="28"/>
          <w:szCs w:val="28"/>
        </w:rPr>
        <w:t>) бесплатной медицинской помощи реальным потребностям населения Российской Федерации. Именно эта проблема вызывает очереди в поликлиниках, проблемы с доступностью лекарственных средств и высокотехнологичной медицинской помощи. Наше население также недостаточно обеспечено бесплатными лекарственными средствами в амбулаторных условиях, по рецепту врача в поликлиниках.</w:t>
      </w:r>
    </w:p>
    <w:p w:rsidR="00A50D24" w:rsidRPr="007270B5" w:rsidRDefault="00C8088E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5.</w:t>
      </w:r>
      <w:r w:rsidRPr="007270B5">
        <w:rPr>
          <w:rFonts w:ascii="Times New Roman" w:hAnsi="Times New Roman" w:cs="Times New Roman"/>
          <w:sz w:val="28"/>
          <w:szCs w:val="28"/>
        </w:rPr>
        <w:tab/>
        <w:t>Пятая проблема — это очень низкие объемы высокотехнологичной медицинской помощи.</w:t>
      </w:r>
    </w:p>
    <w:p w:rsidR="00C8088E" w:rsidRDefault="00C8088E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6.</w:t>
      </w:r>
      <w:r w:rsidRPr="007270B5">
        <w:rPr>
          <w:rFonts w:ascii="Times New Roman" w:hAnsi="Times New Roman" w:cs="Times New Roman"/>
          <w:sz w:val="28"/>
          <w:szCs w:val="28"/>
        </w:rPr>
        <w:tab/>
        <w:t>Шестая проблема — это неэффективное управление отраслью на всех уровнях.</w:t>
      </w: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2AA" w:rsidRDefault="00BD62AA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80B" w:rsidRPr="007270B5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88E" w:rsidRPr="0072180B" w:rsidRDefault="00C8088E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80B">
        <w:rPr>
          <w:rFonts w:ascii="Times New Roman" w:hAnsi="Times New Roman" w:cs="Times New Roman"/>
          <w:b/>
          <w:sz w:val="36"/>
          <w:szCs w:val="36"/>
        </w:rPr>
        <w:lastRenderedPageBreak/>
        <w:t>Внешние вызовы системе здравоохранения РФ до 2020 г.</w:t>
      </w:r>
    </w:p>
    <w:p w:rsidR="0072180B" w:rsidRPr="007270B5" w:rsidRDefault="00C8088E" w:rsidP="00BD62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 xml:space="preserve">При формировании программы здравоохранения обязательно должны быть учтены демографические и социально-экономические вызовы. Главный демографический вызов, который потребует серьезного внимания к здоровью граждан трудоспособного возраста, — это ежегодное сокращение на 1 </w:t>
      </w:r>
      <w:proofErr w:type="spellStart"/>
      <w:proofErr w:type="gramStart"/>
      <w:r w:rsidRPr="007270B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7270B5">
        <w:rPr>
          <w:rFonts w:ascii="Times New Roman" w:hAnsi="Times New Roman" w:cs="Times New Roman"/>
          <w:sz w:val="28"/>
          <w:szCs w:val="28"/>
        </w:rPr>
        <w:t xml:space="preserve"> численности населения трудоспособного возраста, ил</w:t>
      </w:r>
      <w:r w:rsidR="00BD62AA">
        <w:rPr>
          <w:rFonts w:ascii="Times New Roman" w:hAnsi="Times New Roman" w:cs="Times New Roman"/>
          <w:sz w:val="28"/>
          <w:szCs w:val="28"/>
        </w:rPr>
        <w:t xml:space="preserve">и на 9 </w:t>
      </w:r>
      <w:proofErr w:type="spellStart"/>
      <w:r w:rsidR="00BD62AA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="00BD62AA">
        <w:rPr>
          <w:rFonts w:ascii="Times New Roman" w:hAnsi="Times New Roman" w:cs="Times New Roman"/>
          <w:sz w:val="28"/>
          <w:szCs w:val="28"/>
        </w:rPr>
        <w:t xml:space="preserve"> человек к 2020 г.</w:t>
      </w:r>
      <w:r w:rsidR="00BD62AA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BD62AA">
        <w:rPr>
          <w:rFonts w:ascii="Times New Roman" w:hAnsi="Times New Roman" w:cs="Times New Roman"/>
          <w:sz w:val="28"/>
          <w:szCs w:val="28"/>
        </w:rPr>
        <w:t xml:space="preserve"> </w:t>
      </w:r>
      <w:r w:rsidRPr="007270B5">
        <w:rPr>
          <w:rFonts w:ascii="Times New Roman" w:hAnsi="Times New Roman" w:cs="Times New Roman"/>
          <w:sz w:val="28"/>
          <w:szCs w:val="28"/>
        </w:rPr>
        <w:t xml:space="preserve">Следует также учесть ожидаемое сокращение рождаемости из-за снижения к 2020 г. на 15% числа женщин детородного возраста; фактор старения населения (так, доля населения старше трудоспособного возраста увеличится на 5% к 2020 г.). Необходимо также отметить неудовлетворительные показатели здоровья детей (около 40% детей рождаются больными или заболевают в период новорожденности; в 1990 г. этот показатель равнялся 17%) и постоянный рост заболеваемости населения; соответственно, и потребности в медицинской помощи. Например, в 2010 г. в Российской Федерации было зарегистрировано 228 </w:t>
      </w:r>
      <w:proofErr w:type="spellStart"/>
      <w:proofErr w:type="gramStart"/>
      <w:r w:rsidRPr="007270B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7270B5">
        <w:rPr>
          <w:rFonts w:ascii="Times New Roman" w:hAnsi="Times New Roman" w:cs="Times New Roman"/>
          <w:sz w:val="28"/>
          <w:szCs w:val="28"/>
        </w:rPr>
        <w:t xml:space="preserve"> случаев острых и хронических заболеваний, что в 1,5 раза больше на 100 т</w:t>
      </w:r>
      <w:r w:rsidR="00BD62AA">
        <w:rPr>
          <w:rFonts w:ascii="Times New Roman" w:hAnsi="Times New Roman" w:cs="Times New Roman"/>
          <w:sz w:val="28"/>
          <w:szCs w:val="28"/>
        </w:rPr>
        <w:t xml:space="preserve">ыс. населения, чем в 1990 г. </w:t>
      </w:r>
      <w:r w:rsidRPr="007270B5">
        <w:rPr>
          <w:rFonts w:ascii="Times New Roman" w:hAnsi="Times New Roman" w:cs="Times New Roman"/>
          <w:sz w:val="28"/>
          <w:szCs w:val="28"/>
        </w:rPr>
        <w:t xml:space="preserve"> Граждане нашей стран</w:t>
      </w:r>
      <w:r w:rsidR="0072180B">
        <w:rPr>
          <w:rFonts w:ascii="Times New Roman" w:hAnsi="Times New Roman" w:cs="Times New Roman"/>
          <w:sz w:val="28"/>
          <w:szCs w:val="28"/>
        </w:rPr>
        <w:t xml:space="preserve">ы также ведут нездоровый образ </w:t>
      </w:r>
      <w:r w:rsidRPr="007270B5">
        <w:rPr>
          <w:rFonts w:ascii="Times New Roman" w:hAnsi="Times New Roman" w:cs="Times New Roman"/>
          <w:sz w:val="28"/>
          <w:szCs w:val="28"/>
        </w:rPr>
        <w:t>жизни: доля курящего взрослого населения и потребление алкоголя на душу населения в год в России почти в 2 раза выше, чем в с</w:t>
      </w:r>
      <w:r w:rsidR="0072180B">
        <w:rPr>
          <w:rFonts w:ascii="Times New Roman" w:hAnsi="Times New Roman" w:cs="Times New Roman"/>
          <w:sz w:val="28"/>
          <w:szCs w:val="28"/>
        </w:rPr>
        <w:t xml:space="preserve">реднем в </w:t>
      </w:r>
      <w:r w:rsidR="00BD62AA">
        <w:rPr>
          <w:rFonts w:ascii="Times New Roman" w:hAnsi="Times New Roman" w:cs="Times New Roman"/>
          <w:sz w:val="28"/>
          <w:szCs w:val="28"/>
        </w:rPr>
        <w:t xml:space="preserve">развитых </w:t>
      </w:r>
      <w:proofErr w:type="gramStart"/>
      <w:r w:rsidR="00BD62AA">
        <w:rPr>
          <w:rFonts w:ascii="Times New Roman" w:hAnsi="Times New Roman" w:cs="Times New Roman"/>
          <w:sz w:val="28"/>
          <w:szCs w:val="28"/>
        </w:rPr>
        <w:t>странах</w:t>
      </w:r>
      <w:proofErr w:type="gramEnd"/>
      <w:r w:rsidR="00BD62AA">
        <w:rPr>
          <w:rFonts w:ascii="Times New Roman" w:hAnsi="Times New Roman" w:cs="Times New Roman"/>
          <w:sz w:val="28"/>
          <w:szCs w:val="28"/>
        </w:rPr>
        <w:t>.</w:t>
      </w:r>
      <w:r w:rsidR="00BD62AA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="00BD62AA">
        <w:rPr>
          <w:rFonts w:ascii="Times New Roman" w:hAnsi="Times New Roman" w:cs="Times New Roman"/>
          <w:sz w:val="28"/>
          <w:szCs w:val="28"/>
        </w:rPr>
        <w:t xml:space="preserve"> </w:t>
      </w:r>
      <w:r w:rsidR="00BD62AA">
        <w:rPr>
          <w:rFonts w:ascii="Times New Roman" w:hAnsi="Times New Roman" w:cs="Times New Roman"/>
          <w:sz w:val="28"/>
          <w:szCs w:val="28"/>
        </w:rPr>
        <w:tab/>
      </w:r>
      <w:r w:rsidRPr="007270B5">
        <w:rPr>
          <w:rFonts w:ascii="Times New Roman" w:hAnsi="Times New Roman" w:cs="Times New Roman"/>
          <w:sz w:val="28"/>
          <w:szCs w:val="28"/>
        </w:rPr>
        <w:t>Следует также учесть, что важнейшим социально</w:t>
      </w:r>
      <w:r w:rsidR="0072180B">
        <w:rPr>
          <w:rFonts w:ascii="Times New Roman" w:hAnsi="Times New Roman" w:cs="Times New Roman"/>
          <w:sz w:val="28"/>
          <w:szCs w:val="28"/>
        </w:rPr>
        <w:t>-</w:t>
      </w:r>
      <w:r w:rsidRPr="007270B5">
        <w:rPr>
          <w:rFonts w:ascii="Times New Roman" w:hAnsi="Times New Roman" w:cs="Times New Roman"/>
          <w:sz w:val="28"/>
          <w:szCs w:val="28"/>
        </w:rPr>
        <w:t xml:space="preserve">экономическим вызовом является недовольство населения качеством и доступностью бесплатной медицинской помощи (2/3 </w:t>
      </w:r>
      <w:proofErr w:type="gramStart"/>
      <w:r w:rsidRPr="007270B5">
        <w:rPr>
          <w:rFonts w:ascii="Times New Roman" w:hAnsi="Times New Roman" w:cs="Times New Roman"/>
          <w:sz w:val="28"/>
          <w:szCs w:val="28"/>
        </w:rPr>
        <w:t>недовольных</w:t>
      </w:r>
      <w:proofErr w:type="gramEnd"/>
      <w:r w:rsidRPr="007270B5">
        <w:rPr>
          <w:rFonts w:ascii="Times New Roman" w:hAnsi="Times New Roman" w:cs="Times New Roman"/>
          <w:sz w:val="28"/>
          <w:szCs w:val="28"/>
        </w:rPr>
        <w:t xml:space="preserve">), что связано как с недостаточным финансированием бесплатной медицинской помощи, так и с неспособностью большинства населения самостоятельно платить за эту помощь (55% населения проживает на ежемесячные </w:t>
      </w:r>
      <w:r w:rsidR="00BD62AA">
        <w:rPr>
          <w:rFonts w:ascii="Times New Roman" w:hAnsi="Times New Roman" w:cs="Times New Roman"/>
          <w:sz w:val="28"/>
          <w:szCs w:val="28"/>
        </w:rPr>
        <w:t xml:space="preserve">доходы менее 15 тыс. руб.) </w:t>
      </w:r>
    </w:p>
    <w:p w:rsidR="007270B5" w:rsidRPr="0072180B" w:rsidRDefault="007270B5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80B">
        <w:rPr>
          <w:rFonts w:ascii="Times New Roman" w:hAnsi="Times New Roman" w:cs="Times New Roman"/>
          <w:b/>
          <w:sz w:val="36"/>
          <w:szCs w:val="36"/>
        </w:rPr>
        <w:lastRenderedPageBreak/>
        <w:t>Здравоохранение и интернет</w:t>
      </w:r>
    </w:p>
    <w:p w:rsidR="007270B5" w:rsidRPr="007270B5" w:rsidRDefault="00845842" w:rsidP="007218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компании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Synovate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Сомсо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, Интернет становится для работников аптек одним из основных источников получения профессиональной информации. 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270B5" w:rsidRPr="007270B5">
        <w:rPr>
          <w:rFonts w:ascii="Times New Roman" w:hAnsi="Times New Roman" w:cs="Times New Roman"/>
          <w:sz w:val="28"/>
          <w:szCs w:val="28"/>
        </w:rPr>
        <w:t>Среди фармацевтов, провизоров первого стола доля использующих Интернет в профессиональных целях составила 74%, среди менеджеров по закупкам — 86%. Почти половина сотрудников аптек, обращающихся к Интернету, использует его регулярно — практически каждый день или несколько раз в день, причем менеджеры по закупкам обращаются к Интернету чаще: среди них доля использующих его почти каждый день или чаще составляет 61%, в то время как</w:t>
      </w:r>
      <w:proofErr w:type="gram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 среди фармацевтов — 42%. Такие данные получены в ходе исследования </w:t>
      </w:r>
      <w:proofErr w:type="spellStart"/>
      <w:r w:rsidR="007270B5" w:rsidRPr="007270B5">
        <w:rPr>
          <w:rFonts w:ascii="Times New Roman" w:hAnsi="Times New Roman" w:cs="Times New Roman"/>
          <w:sz w:val="28"/>
          <w:szCs w:val="28"/>
        </w:rPr>
        <w:t>PHARMA-Q</w:t>
      </w:r>
      <w:proofErr w:type="spell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 «Мнение провизоров/фармацевтов» в ноябре 2011 г., в котором приняли участие более 1 430 провизоров/фармацевтов первого стола и более 530 менеджеров по закупка</w:t>
      </w:r>
      <w:r w:rsidR="0072180B">
        <w:rPr>
          <w:rFonts w:ascii="Times New Roman" w:hAnsi="Times New Roman" w:cs="Times New Roman"/>
          <w:sz w:val="28"/>
          <w:szCs w:val="28"/>
        </w:rPr>
        <w:t xml:space="preserve">м в 25 крупных городах России. 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70B5" w:rsidRPr="007270B5">
        <w:rPr>
          <w:rFonts w:ascii="Times New Roman" w:hAnsi="Times New Roman" w:cs="Times New Roman"/>
          <w:sz w:val="28"/>
          <w:szCs w:val="28"/>
        </w:rPr>
        <w:t xml:space="preserve">Интернет уверенно завоевывает одну из лидирующих позиций среди постоянных основных источников информации о лекарственных препаратах, к которым обращаются фармацевты. </w:t>
      </w:r>
      <w:proofErr w:type="gramStart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Так, осенью 2007 г. таковым его считали только 10% опрошенных фармацевтов, тогда как в ноябре 2011 г. их доля увеличилась до 31%. По данным ноября 2011 г., среди основных постоянно используемых источников информации Интернет уступает место лишь традиционно наиболее значимым источникам — справочникам </w:t>
      </w:r>
      <w:proofErr w:type="spellStart"/>
      <w:r w:rsidR="007270B5" w:rsidRPr="007270B5">
        <w:rPr>
          <w:rFonts w:ascii="Times New Roman" w:hAnsi="Times New Roman" w:cs="Times New Roman"/>
          <w:sz w:val="28"/>
          <w:szCs w:val="28"/>
        </w:rPr>
        <w:t>ЛП</w:t>
      </w:r>
      <w:proofErr w:type="spell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 (</w:t>
      </w:r>
      <w:r w:rsidR="0072180B">
        <w:rPr>
          <w:rFonts w:ascii="Times New Roman" w:hAnsi="Times New Roman" w:cs="Times New Roman"/>
          <w:sz w:val="28"/>
          <w:szCs w:val="28"/>
        </w:rPr>
        <w:t>53%) и визитам компаний (48%).</w:t>
      </w:r>
      <w:proofErr w:type="gramEnd"/>
      <w:r w:rsidR="0072180B">
        <w:rPr>
          <w:rFonts w:ascii="Times New Roman" w:hAnsi="Times New Roman" w:cs="Times New Roman"/>
          <w:sz w:val="28"/>
          <w:szCs w:val="28"/>
        </w:rPr>
        <w:t xml:space="preserve"> 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70B5" w:rsidRPr="007270B5">
        <w:rPr>
          <w:rFonts w:ascii="Times New Roman" w:hAnsi="Times New Roman" w:cs="Times New Roman"/>
          <w:sz w:val="28"/>
          <w:szCs w:val="28"/>
        </w:rPr>
        <w:t xml:space="preserve">Чаще всего сотрудники обращаются к Интернету для уточнения информации о препарате (среди использующих Интернет об этом сказали 81% фармацевтов и 86% менеджеров по закупкам). Также актуальным является поиск информации о новых препаратах (56 и 66% соответственно) и поиск препаратов-аналогов (59 и 64%). Менеджеры по закупкам просматривают в Интернете новости фармацевтического рынка (37%), </w:t>
      </w:r>
      <w:r w:rsidR="007270B5" w:rsidRPr="007270B5">
        <w:rPr>
          <w:rFonts w:ascii="Times New Roman" w:hAnsi="Times New Roman" w:cs="Times New Roman"/>
          <w:sz w:val="28"/>
          <w:szCs w:val="28"/>
        </w:rPr>
        <w:lastRenderedPageBreak/>
        <w:t>информацию о компаниях-производителях (28%) и публикации о взаимодействи</w:t>
      </w:r>
      <w:r w:rsidR="0072180B">
        <w:rPr>
          <w:rFonts w:ascii="Times New Roman" w:hAnsi="Times New Roman" w:cs="Times New Roman"/>
          <w:sz w:val="28"/>
          <w:szCs w:val="28"/>
        </w:rPr>
        <w:t xml:space="preserve">и лекарственных средств (32%). 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70B5" w:rsidRPr="007270B5">
        <w:rPr>
          <w:rFonts w:ascii="Times New Roman" w:hAnsi="Times New Roman" w:cs="Times New Roman"/>
          <w:sz w:val="28"/>
          <w:szCs w:val="28"/>
        </w:rPr>
        <w:t xml:space="preserve">Более половины (58%) сотрудников аптек, использующих Интернет, обращаются к </w:t>
      </w:r>
      <w:proofErr w:type="spellStart"/>
      <w:proofErr w:type="gramStart"/>
      <w:r w:rsidR="007270B5" w:rsidRPr="007270B5">
        <w:rPr>
          <w:rFonts w:ascii="Times New Roman" w:hAnsi="Times New Roman" w:cs="Times New Roman"/>
          <w:sz w:val="28"/>
          <w:szCs w:val="28"/>
        </w:rPr>
        <w:t>интернет-версиям</w:t>
      </w:r>
      <w:proofErr w:type="spellEnd"/>
      <w:proofErr w:type="gram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 справочников </w:t>
      </w:r>
      <w:proofErr w:type="spellStart"/>
      <w:r w:rsidR="007270B5" w:rsidRPr="007270B5">
        <w:rPr>
          <w:rFonts w:ascii="Times New Roman" w:hAnsi="Times New Roman" w:cs="Times New Roman"/>
          <w:sz w:val="28"/>
          <w:szCs w:val="28"/>
        </w:rPr>
        <w:t>ЛП</w:t>
      </w:r>
      <w:proofErr w:type="spell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Среди менеджеров по закупкам, использующих Интернет, к справочникам обращаются 45%, среди провизоров первого стола — 34%. Среди использующих Интернет каждый третий работник аптеки (34%) обращается к популярным </w:t>
      </w:r>
      <w:proofErr w:type="spellStart"/>
      <w:r w:rsidR="007270B5" w:rsidRPr="007270B5">
        <w:rPr>
          <w:rFonts w:ascii="Times New Roman" w:hAnsi="Times New Roman" w:cs="Times New Roman"/>
          <w:sz w:val="28"/>
          <w:szCs w:val="28"/>
        </w:rPr>
        <w:t>медикофармацевтическим</w:t>
      </w:r>
      <w:proofErr w:type="spell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 сайтам, 29% — официальным сайтам </w:t>
      </w:r>
      <w:proofErr w:type="spellStart"/>
      <w:r w:rsidR="007270B5" w:rsidRPr="007270B5">
        <w:rPr>
          <w:rFonts w:ascii="Times New Roman" w:hAnsi="Times New Roman" w:cs="Times New Roman"/>
          <w:sz w:val="28"/>
          <w:szCs w:val="28"/>
        </w:rPr>
        <w:t>ком-паний-производителей</w:t>
      </w:r>
      <w:proofErr w:type="spellEnd"/>
      <w:r w:rsidR="007270B5" w:rsidRPr="007270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270B5" w:rsidRPr="007270B5">
        <w:rPr>
          <w:rFonts w:ascii="Times New Roman" w:hAnsi="Times New Roman" w:cs="Times New Roman"/>
          <w:sz w:val="28"/>
          <w:szCs w:val="28"/>
        </w:rPr>
        <w:t xml:space="preserve"> Также каждый пятый посещает форумы, сообщества для фармацевтов, а 16% обращаются к сайтам периодических изданий.</w:t>
      </w:r>
      <w:r w:rsidR="00F87624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</w:p>
    <w:p w:rsid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80B" w:rsidRPr="007270B5" w:rsidRDefault="0072180B" w:rsidP="007218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80B" w:rsidRDefault="0072180B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88E" w:rsidRPr="00033142" w:rsidRDefault="00C8088E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0B5" w:rsidRPr="0072180B" w:rsidRDefault="007270B5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80B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Приоритеты и задачи развития </w:t>
      </w:r>
      <w:r w:rsidR="0072180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2180B">
        <w:rPr>
          <w:rFonts w:ascii="Times New Roman" w:hAnsi="Times New Roman" w:cs="Times New Roman"/>
          <w:b/>
          <w:sz w:val="36"/>
          <w:szCs w:val="36"/>
        </w:rPr>
        <w:t>здравоохранения до 2020 г.</w:t>
      </w:r>
    </w:p>
    <w:p w:rsidR="007270B5" w:rsidRPr="007270B5" w:rsidRDefault="007270B5" w:rsidP="007218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При формировании приоритетов и задач до 2020 г. необходимо принять во внимание цели по улучшению здоровья населения, поставленные Правительством Российской Федерации к этому сроку. В соответствии с Концепцией долгосрочного социально-экономического развития Российской Федерации на период до 2020 г. мы должны существенно улучшить показатели здоровья населения, а именно: увеличить ожидаемую продолжительность жизни населения с нынешних 705 до 73 лет и снизить общий коэффициент смертности с 13,5 случа</w:t>
      </w:r>
      <w:r w:rsidR="0072180B">
        <w:rPr>
          <w:rFonts w:ascii="Times New Roman" w:hAnsi="Times New Roman" w:cs="Times New Roman"/>
          <w:sz w:val="28"/>
          <w:szCs w:val="28"/>
        </w:rPr>
        <w:t>я на 1 тыс. населения до 11,0.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Pr="007270B5">
        <w:rPr>
          <w:rFonts w:ascii="Times New Roman" w:hAnsi="Times New Roman" w:cs="Times New Roman"/>
          <w:sz w:val="28"/>
          <w:szCs w:val="28"/>
        </w:rPr>
        <w:t>Более того, в статьях Председателя Правительства Российской Федерации В.В. Путина о демократии</w:t>
      </w:r>
      <w:proofErr w:type="gramStart"/>
      <w:r w:rsidRPr="007270B5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7270B5">
        <w:rPr>
          <w:rFonts w:ascii="Times New Roman" w:hAnsi="Times New Roman" w:cs="Times New Roman"/>
          <w:sz w:val="28"/>
          <w:szCs w:val="28"/>
        </w:rPr>
        <w:t xml:space="preserve"> и о социальной политике7 определены главные направления развития здравоохранения. </w:t>
      </w:r>
      <w:proofErr w:type="gramStart"/>
      <w:r w:rsidRPr="007270B5">
        <w:rPr>
          <w:rFonts w:ascii="Times New Roman" w:hAnsi="Times New Roman" w:cs="Times New Roman"/>
          <w:sz w:val="28"/>
          <w:szCs w:val="28"/>
        </w:rPr>
        <w:t>Среди них — акцент на удовлетворенности населения, повышение квалификации медицинских работников и конкурентоспособности их заработной платы, развитие первичного звена здравоохранения, увеличение доступности бесплатных лекарств, профилактика и формирование условий для здорового образа жизни наших граждан и, что самое главное, повышение эффективности управления, прозрачности в принятии решений, ответственности и отчетности руководителей отрасли за результ</w:t>
      </w:r>
      <w:r w:rsidR="0072180B">
        <w:rPr>
          <w:rFonts w:ascii="Times New Roman" w:hAnsi="Times New Roman" w:cs="Times New Roman"/>
          <w:sz w:val="28"/>
          <w:szCs w:val="28"/>
        </w:rPr>
        <w:t>ат, ликвидация коррупции.</w:t>
      </w:r>
      <w:proofErr w:type="gramEnd"/>
      <w:r w:rsidR="0072180B">
        <w:rPr>
          <w:rFonts w:ascii="Times New Roman" w:hAnsi="Times New Roman" w:cs="Times New Roman"/>
          <w:sz w:val="28"/>
          <w:szCs w:val="28"/>
        </w:rPr>
        <w:t xml:space="preserve"> 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Pr="007270B5">
        <w:rPr>
          <w:rFonts w:ascii="Times New Roman" w:hAnsi="Times New Roman" w:cs="Times New Roman"/>
          <w:sz w:val="28"/>
          <w:szCs w:val="28"/>
        </w:rPr>
        <w:t>Необходимо понимать: чтобы реализовать эту программу, потребуются консолидированные усилия всего общества — это и эффективная работа команды управленцев здравоохранением, и принятие нелегких решений по увеличению финансирования государственных расходов на здравоохранение, и, безусловно, ответственность самих граждан за сохранение</w:t>
      </w:r>
      <w:r w:rsidR="0072180B">
        <w:rPr>
          <w:rFonts w:ascii="Times New Roman" w:hAnsi="Times New Roman" w:cs="Times New Roman"/>
          <w:sz w:val="28"/>
          <w:szCs w:val="28"/>
        </w:rPr>
        <w:t xml:space="preserve"> и укрепление своего здоровья. </w:t>
      </w:r>
      <w:r w:rsidR="00F87624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7270B5">
        <w:rPr>
          <w:rFonts w:ascii="Times New Roman" w:hAnsi="Times New Roman" w:cs="Times New Roman"/>
          <w:sz w:val="28"/>
          <w:szCs w:val="28"/>
        </w:rPr>
        <w:t xml:space="preserve">Из вышеперечисленных направлений, а также анализа нерешенных проблем и вызовов, стоящих перед отраслью, вытекают приоритеты и задачи, которые должны быть отражены в программе здравоохранения. Приоритеты: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■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Сохранение и укрепление здоровья граждан трудоспособного возраста.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■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Сохранение и укрепление здоровья женщин репродуктивного возраста и детей, пропаганда рождаемости.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■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Формирование здорового образа жизни у граждан Российской Федерации.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■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Формирование доступных и качественных медико-социальных услуг для граждан старшей возрастной группы и инвалидов.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■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Повышение эффективности расходования государственных ресурсов.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1.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Увеличить в 1,5 раза тарифы на Программу государственных гарантий бесплатной медицинской помощи, соответственно, минимум в 1,5 раза увеличится оплата труда медицинских работников и появится возможность соблюдать современные стандарты медицинской помощи.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5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70 лет — предварительный показатель за 2011 г.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2.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Увеличить в 3 раза бесплатное лекарственное обеспечение населения в амбулаторных условиях, причем это важно сделать для детей и граждан, страдающих </w:t>
      </w:r>
      <w:proofErr w:type="spellStart"/>
      <w:proofErr w:type="gramStart"/>
      <w:r w:rsidRPr="007270B5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proofErr w:type="gramEnd"/>
      <w:r w:rsidRPr="007270B5">
        <w:rPr>
          <w:rFonts w:ascii="Times New Roman" w:hAnsi="Times New Roman" w:cs="Times New Roman"/>
          <w:sz w:val="28"/>
          <w:szCs w:val="28"/>
        </w:rPr>
        <w:t xml:space="preserve"> заболеваниями.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3.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Повысить квалификацию медицинских работников.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>4.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Увеличить в 2 раза объем высокотехнологичной медицинской помощи для уже действующих лечебных учреждений. </w:t>
      </w:r>
    </w:p>
    <w:p w:rsidR="0072180B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7270B5">
        <w:rPr>
          <w:rFonts w:ascii="Times New Roman" w:hAnsi="Times New Roman" w:cs="Times New Roman"/>
          <w:sz w:val="28"/>
          <w:szCs w:val="28"/>
        </w:rPr>
        <w:tab/>
        <w:t xml:space="preserve">Развивать школьную и производственную медицину. При этом необходимо обеспечить строжайший </w:t>
      </w:r>
      <w:proofErr w:type="gramStart"/>
      <w:r w:rsidRPr="007270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70B5">
        <w:rPr>
          <w:rFonts w:ascii="Times New Roman" w:hAnsi="Times New Roman" w:cs="Times New Roman"/>
          <w:sz w:val="28"/>
          <w:szCs w:val="28"/>
        </w:rPr>
        <w:t xml:space="preserve"> эффективностью расходования государственных средств и исполь</w:t>
      </w:r>
      <w:r w:rsidR="0072180B">
        <w:rPr>
          <w:rFonts w:ascii="Times New Roman" w:hAnsi="Times New Roman" w:cs="Times New Roman"/>
          <w:sz w:val="28"/>
          <w:szCs w:val="28"/>
        </w:rPr>
        <w:t>зования ресурсов.</w:t>
      </w:r>
      <w:r w:rsidR="00F87624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87624" w:rsidRPr="00033142" w:rsidRDefault="00F87624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270B5" w:rsidRPr="0072180B" w:rsidRDefault="007270B5" w:rsidP="0072180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80B">
        <w:rPr>
          <w:rFonts w:ascii="Times New Roman" w:hAnsi="Times New Roman" w:cs="Times New Roman"/>
          <w:b/>
          <w:sz w:val="36"/>
          <w:szCs w:val="36"/>
        </w:rPr>
        <w:lastRenderedPageBreak/>
        <w:t>Ожидаемые итоги</w:t>
      </w:r>
    </w:p>
    <w:p w:rsidR="007270B5" w:rsidRPr="007270B5" w:rsidRDefault="007270B5" w:rsidP="007218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0B5">
        <w:rPr>
          <w:rFonts w:ascii="Times New Roman" w:hAnsi="Times New Roman" w:cs="Times New Roman"/>
          <w:sz w:val="28"/>
          <w:szCs w:val="28"/>
        </w:rPr>
        <w:t xml:space="preserve">Эффективность управления и дополнительных вложений в здравоохранение оценивается по снижению смертности и заболеваемости населения в соответствии с целевыми показателями, т.е. по сохранению человеческого ресурса страны. Показано [4], что это позволит сохранить до 6% ВВП ежегодно, причем преимущественно этот эффект связан с тем, что благодаря продлению ожидаемой продолжительности жизни граждан минимум на 5 лет можно будет продлить поэтапно пенсионный возраст на эти 5 лет. </w:t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="0072180B">
        <w:rPr>
          <w:rFonts w:ascii="Times New Roman" w:hAnsi="Times New Roman" w:cs="Times New Roman"/>
          <w:sz w:val="28"/>
          <w:szCs w:val="28"/>
        </w:rPr>
        <w:tab/>
      </w:r>
      <w:r w:rsidRPr="007270B5">
        <w:rPr>
          <w:rFonts w:ascii="Times New Roman" w:hAnsi="Times New Roman" w:cs="Times New Roman"/>
          <w:sz w:val="28"/>
          <w:szCs w:val="28"/>
        </w:rPr>
        <w:t xml:space="preserve">В заключение еще один аргумент в пользу необходимости решения вышеперечисленных задач. Сегодня в условиях серьезного расслоения населения по уровню доходов и замедления снижения доли бедного населения, а также весьма вероятного мирового экономического кризиса (и, как следствие, снижения темпов роста ВВП и бюджетных расходов) возможно нарастание социальной напряженности в обществе. Однако повышение доступности бесплатной медицинской помощи для большинства населения могло бы сыграть существенную стабилизирующую роль в этом вопросе. </w:t>
      </w:r>
    </w:p>
    <w:p w:rsidR="007270B5" w:rsidRPr="007270B5" w:rsidRDefault="007270B5" w:rsidP="00721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0B5" w:rsidRPr="007270B5" w:rsidRDefault="007270B5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624" w:rsidRPr="00033142" w:rsidRDefault="00F87624" w:rsidP="007270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1CC6" w:rsidRDefault="00781CC6" w:rsidP="007218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180B">
        <w:rPr>
          <w:rFonts w:ascii="Times New Roman" w:hAnsi="Times New Roman" w:cs="Times New Roman"/>
          <w:b/>
          <w:sz w:val="36"/>
          <w:szCs w:val="36"/>
        </w:rPr>
        <w:lastRenderedPageBreak/>
        <w:t>Список литературы</w:t>
      </w:r>
    </w:p>
    <w:p w:rsidR="0072180B" w:rsidRPr="0072180B" w:rsidRDefault="0072180B" w:rsidP="0072180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80B">
        <w:rPr>
          <w:rFonts w:ascii="Times New Roman" w:hAnsi="Times New Roman" w:cs="Times New Roman"/>
          <w:sz w:val="28"/>
          <w:szCs w:val="28"/>
        </w:rPr>
        <w:t>Законы «Об обязательном медицинском страховании в Российской Федерации» (Федеральный закон от 29 ноября 2010 г. №326-ФЗ) и «Об основах охраны здоровья граждан в Российской Федерации» (Федеральный закон от 21 ноября 2011 г. №323—ФЗ)</w:t>
      </w:r>
    </w:p>
    <w:p w:rsidR="0072180B" w:rsidRPr="0072180B" w:rsidRDefault="0072180B" w:rsidP="0072180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80B">
        <w:rPr>
          <w:rFonts w:ascii="Times New Roman" w:hAnsi="Times New Roman" w:cs="Times New Roman"/>
          <w:sz w:val="28"/>
          <w:szCs w:val="28"/>
        </w:rPr>
        <w:t xml:space="preserve">Федеральная служба государственной статистики РФ. – [Электронный ресурс] URL: </w:t>
      </w:r>
      <w:hyperlink r:id="rId8" w:history="1">
        <w:r w:rsidRPr="0072180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http://www.gks.ru</w:t>
        </w:r>
      </w:hyperlink>
    </w:p>
    <w:p w:rsidR="0072180B" w:rsidRDefault="00781CC6" w:rsidP="0072180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80B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РФ от 28 декабря 2012 г. № 2599-р О плане мероприятий («дорожной карте») «Изменения в отраслях социальной сферы, направленные на повышение эффективности здравоохранения». - Режим доступа: </w:t>
      </w:r>
      <w:proofErr w:type="spellStart"/>
      <w:r w:rsidRPr="0072180B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72180B">
        <w:rPr>
          <w:rFonts w:ascii="Times New Roman" w:hAnsi="Times New Roman" w:cs="Times New Roman"/>
          <w:sz w:val="28"/>
          <w:szCs w:val="28"/>
        </w:rPr>
        <w:t>. URL: http://www.garant.ru/products/ipo/prime/doc/70192398/ - 14.12.2014</w:t>
      </w:r>
    </w:p>
    <w:p w:rsidR="00BD62AA" w:rsidRPr="00BD62AA" w:rsidRDefault="00BD62AA" w:rsidP="00BD62AA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62AA">
        <w:rPr>
          <w:rFonts w:ascii="Times New Roman" w:hAnsi="Times New Roman" w:cs="Times New Roman"/>
          <w:sz w:val="28"/>
          <w:szCs w:val="28"/>
        </w:rPr>
        <w:t xml:space="preserve">Концепция развития системы здравоохранения в РФ до 2020 г. - Режим доступа: </w:t>
      </w:r>
      <w:proofErr w:type="spellStart"/>
      <w:r w:rsidRPr="00BD62A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D62AA">
        <w:rPr>
          <w:rFonts w:ascii="Times New Roman" w:hAnsi="Times New Roman" w:cs="Times New Roman"/>
          <w:sz w:val="28"/>
          <w:szCs w:val="28"/>
        </w:rPr>
        <w:t>. URL: http://www.spruce.ru/text/conceptio/02.html– 14.12.2014.</w:t>
      </w:r>
    </w:p>
    <w:p w:rsidR="0072180B" w:rsidRPr="0072180B" w:rsidRDefault="00781CC6" w:rsidP="0072180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80B">
        <w:rPr>
          <w:rFonts w:ascii="Times New Roman" w:hAnsi="Times New Roman" w:cs="Times New Roman"/>
          <w:sz w:val="28"/>
          <w:szCs w:val="28"/>
        </w:rPr>
        <w:t xml:space="preserve">Литвинова Н.И. Возможности </w:t>
      </w:r>
      <w:proofErr w:type="gramStart"/>
      <w:r w:rsidRPr="0072180B">
        <w:rPr>
          <w:rFonts w:ascii="Times New Roman" w:hAnsi="Times New Roman" w:cs="Times New Roman"/>
          <w:sz w:val="28"/>
          <w:szCs w:val="28"/>
        </w:rPr>
        <w:t>решения проблем кадрового обеспечения системы здравоохранения</w:t>
      </w:r>
      <w:proofErr w:type="gramEnd"/>
      <w:r w:rsidRPr="0072180B">
        <w:rPr>
          <w:rFonts w:ascii="Times New Roman" w:hAnsi="Times New Roman" w:cs="Times New Roman"/>
          <w:sz w:val="28"/>
          <w:szCs w:val="28"/>
        </w:rPr>
        <w:t xml:space="preserve"> путем совершенствования непрерывного медицинского образования / Н.И. Литвинова, А.Л. </w:t>
      </w:r>
      <w:proofErr w:type="spellStart"/>
      <w:r w:rsidRPr="0072180B">
        <w:rPr>
          <w:rFonts w:ascii="Times New Roman" w:hAnsi="Times New Roman" w:cs="Times New Roman"/>
          <w:sz w:val="28"/>
          <w:szCs w:val="28"/>
        </w:rPr>
        <w:t>Шумова</w:t>
      </w:r>
      <w:proofErr w:type="spellEnd"/>
      <w:r w:rsidRPr="0072180B">
        <w:rPr>
          <w:rFonts w:ascii="Times New Roman" w:hAnsi="Times New Roman" w:cs="Times New Roman"/>
          <w:sz w:val="28"/>
          <w:szCs w:val="28"/>
        </w:rPr>
        <w:t>//Здравоохранение: образование, наука, инновации. - 2013. - С. 616-618.</w:t>
      </w:r>
    </w:p>
    <w:p w:rsidR="0072180B" w:rsidRPr="0072180B" w:rsidRDefault="00781CC6" w:rsidP="0072180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80B">
        <w:rPr>
          <w:rFonts w:ascii="Times New Roman" w:hAnsi="Times New Roman" w:cs="Times New Roman"/>
          <w:sz w:val="28"/>
          <w:szCs w:val="28"/>
        </w:rPr>
        <w:t xml:space="preserve"> Чинаров В.И. Роль регионов в решении социально-экономических проблем здравоохранения / В.И. Чинаров, Т.В. Толмачева // Региональная экономика. Юг России. - 2008. - № 9. - С. 311-320.</w:t>
      </w:r>
    </w:p>
    <w:p w:rsidR="00781CC6" w:rsidRDefault="00781CC6" w:rsidP="0072180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80B">
        <w:rPr>
          <w:rFonts w:ascii="Times New Roman" w:hAnsi="Times New Roman" w:cs="Times New Roman"/>
          <w:sz w:val="28"/>
          <w:szCs w:val="28"/>
        </w:rPr>
        <w:t>Шаповалов К.В. Исследование проблем управления здравоохранением и организационные аспекты в оценке эффективности оказания медицинской помощи / К.В. Шаповалов // Международный журнал экспериментального образования. - 2014. - № 10. - С. 350-351.</w:t>
      </w:r>
    </w:p>
    <w:p w:rsidR="00F840DC" w:rsidRPr="000463AD" w:rsidRDefault="00BD62AA" w:rsidP="000463A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62AA">
        <w:rPr>
          <w:rFonts w:ascii="Times New Roman" w:hAnsi="Times New Roman" w:cs="Times New Roman"/>
          <w:sz w:val="28"/>
          <w:szCs w:val="28"/>
        </w:rPr>
        <w:t xml:space="preserve">Научная библиотека </w:t>
      </w:r>
      <w:proofErr w:type="spellStart"/>
      <w:r w:rsidRPr="00BD62AA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BD62AA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anchor="ixzz3p1XaJjx4" w:history="1">
        <w:r w:rsidRPr="00BD62A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http://cyberleninka.ru/article/n/sistema-zdravoohraneniya-rossiyskoy-federatsii-ito</w:t>
        </w:r>
        <w:bookmarkStart w:id="0" w:name="_GoBack"/>
        <w:bookmarkEnd w:id="0"/>
        <w:r w:rsidRPr="00BD62A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gi-problemy-vyzovy-i-puti-resheniya#ixzz3p1XaJjx4</w:t>
        </w:r>
      </w:hyperlink>
    </w:p>
    <w:sectPr w:rsidR="00F840DC" w:rsidRPr="000463AD" w:rsidSect="00AB25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AFC" w:rsidRDefault="00AC2AFC" w:rsidP="00BD62AA">
      <w:pPr>
        <w:spacing w:after="0" w:line="240" w:lineRule="auto"/>
      </w:pPr>
      <w:r>
        <w:separator/>
      </w:r>
    </w:p>
  </w:endnote>
  <w:endnote w:type="continuationSeparator" w:id="0">
    <w:p w:rsidR="00AC2AFC" w:rsidRDefault="00AC2AFC" w:rsidP="00BD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22" w:rsidRDefault="00CA282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99270"/>
      <w:docPartObj>
        <w:docPartGallery w:val="Page Numbers (Bottom of Page)"/>
        <w:docPartUnique/>
      </w:docPartObj>
    </w:sdtPr>
    <w:sdtContent>
      <w:p w:rsidR="00CA2822" w:rsidRDefault="00625937">
        <w:pPr>
          <w:pStyle w:val="aa"/>
          <w:jc w:val="right"/>
        </w:pPr>
        <w:fldSimple w:instr=" PAGE   \* MERGEFORMAT ">
          <w:r w:rsidR="00033AC4">
            <w:rPr>
              <w:noProof/>
            </w:rPr>
            <w:t>3</w:t>
          </w:r>
        </w:fldSimple>
      </w:p>
    </w:sdtContent>
  </w:sdt>
  <w:p w:rsidR="00CA2822" w:rsidRDefault="00CA282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22" w:rsidRDefault="00CA282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AFC" w:rsidRDefault="00AC2AFC" w:rsidP="00BD62AA">
      <w:pPr>
        <w:spacing w:after="0" w:line="240" w:lineRule="auto"/>
      </w:pPr>
      <w:r>
        <w:separator/>
      </w:r>
    </w:p>
  </w:footnote>
  <w:footnote w:type="continuationSeparator" w:id="0">
    <w:p w:rsidR="00AC2AFC" w:rsidRDefault="00AC2AFC" w:rsidP="00BD62AA">
      <w:pPr>
        <w:spacing w:after="0" w:line="240" w:lineRule="auto"/>
      </w:pPr>
      <w:r>
        <w:continuationSeparator/>
      </w:r>
    </w:p>
  </w:footnote>
  <w:footnote w:id="1">
    <w:p w:rsidR="00BD62AA" w:rsidRDefault="00BD62AA">
      <w:pPr>
        <w:pStyle w:val="a5"/>
      </w:pPr>
      <w:r>
        <w:rPr>
          <w:rStyle w:val="a7"/>
        </w:rPr>
        <w:footnoteRef/>
      </w:r>
      <w:r>
        <w:t xml:space="preserve"> </w:t>
      </w:r>
      <w:r w:rsidRPr="00BD62AA">
        <w:tab/>
        <w:t xml:space="preserve">Литвинова Н.И. Возможности </w:t>
      </w:r>
      <w:proofErr w:type="gramStart"/>
      <w:r w:rsidRPr="00BD62AA">
        <w:t>решения проблем кадрового обеспечения системы здравоохранения</w:t>
      </w:r>
      <w:proofErr w:type="gramEnd"/>
      <w:r w:rsidRPr="00BD62AA">
        <w:t xml:space="preserve"> путем совершенствования непрерывного медицинского образования / Н.И. Литвинова, А.Л. </w:t>
      </w:r>
      <w:proofErr w:type="spellStart"/>
      <w:r w:rsidRPr="00BD62AA">
        <w:t>Шумова</w:t>
      </w:r>
      <w:proofErr w:type="spellEnd"/>
      <w:r w:rsidRPr="00BD62AA">
        <w:t>//Здравоохранение: образование, наука, инновации. - 2013. - С. 616-618.</w:t>
      </w:r>
    </w:p>
  </w:footnote>
  <w:footnote w:id="2">
    <w:p w:rsidR="00BD62AA" w:rsidRDefault="00BD62AA">
      <w:pPr>
        <w:pStyle w:val="a5"/>
      </w:pPr>
      <w:r>
        <w:rPr>
          <w:rStyle w:val="a7"/>
        </w:rPr>
        <w:footnoteRef/>
      </w:r>
      <w:r>
        <w:t xml:space="preserve">     </w:t>
      </w:r>
      <w:r w:rsidRPr="00BD62AA">
        <w:t xml:space="preserve">Распоряжение Правительства РФ от 28 декабря 2012 г. № 2599-р О плане мероприятий («дорожной карте») «Изменения в отраслях социальной сферы, направленные на повышение эффективности здравоохранения». - Режим доступа: </w:t>
      </w:r>
      <w:proofErr w:type="spellStart"/>
      <w:r w:rsidRPr="00BD62AA">
        <w:t>WWW</w:t>
      </w:r>
      <w:proofErr w:type="spellEnd"/>
      <w:r w:rsidRPr="00BD62AA">
        <w:t>. URL: http://www.garant.ru/products/ipo/prime/doc/70192398/ - 14.12.2014</w:t>
      </w:r>
    </w:p>
  </w:footnote>
  <w:footnote w:id="3">
    <w:p w:rsidR="00BD62AA" w:rsidRDefault="00BD62AA">
      <w:pPr>
        <w:pStyle w:val="a5"/>
      </w:pPr>
      <w:r>
        <w:rPr>
          <w:rStyle w:val="a7"/>
        </w:rPr>
        <w:footnoteRef/>
      </w:r>
      <w:r>
        <w:t xml:space="preserve">     </w:t>
      </w:r>
      <w:r w:rsidRPr="00BD62AA">
        <w:t>Федеральная служба государственной статистики РФ. – [Электронный ресурс] URL: http://www.gks.ru</w:t>
      </w:r>
    </w:p>
  </w:footnote>
  <w:footnote w:id="4">
    <w:p w:rsidR="00F87624" w:rsidRPr="00F87624" w:rsidRDefault="00F87624">
      <w:pPr>
        <w:pStyle w:val="a5"/>
      </w:pPr>
      <w:r>
        <w:rPr>
          <w:rStyle w:val="a7"/>
        </w:rPr>
        <w:footnoteRef/>
      </w:r>
      <w:r>
        <w:t xml:space="preserve"> </w:t>
      </w:r>
      <w:r w:rsidRPr="00F87624">
        <w:tab/>
        <w:t xml:space="preserve">Научная библиотека </w:t>
      </w:r>
      <w:proofErr w:type="spellStart"/>
      <w:r w:rsidRPr="00F87624">
        <w:t>КиберЛенинка</w:t>
      </w:r>
      <w:proofErr w:type="spellEnd"/>
      <w:r w:rsidRPr="00F87624">
        <w:t>: http://cyberleninka.ru/article/n/sistema-zdravoohraneniya-rossiyskoy-federatsii-itogi-problemy-vyzovy-i-puti-resheniya#ixzz3p1XaJjx4</w:t>
      </w:r>
    </w:p>
  </w:footnote>
  <w:footnote w:id="5">
    <w:p w:rsidR="00F87624" w:rsidRPr="00F87624" w:rsidRDefault="00F87624">
      <w:pPr>
        <w:pStyle w:val="a5"/>
      </w:pPr>
      <w:r>
        <w:rPr>
          <w:rStyle w:val="a7"/>
        </w:rPr>
        <w:footnoteRef/>
      </w:r>
      <w:r>
        <w:t xml:space="preserve"> </w:t>
      </w:r>
      <w:r w:rsidRPr="00F87624">
        <w:tab/>
        <w:t xml:space="preserve">Концепция развития системы здравоохранения в РФ до 2020 г. - Режим доступа: </w:t>
      </w:r>
      <w:proofErr w:type="spellStart"/>
      <w:r w:rsidRPr="00F87624">
        <w:t>WWW</w:t>
      </w:r>
      <w:proofErr w:type="spellEnd"/>
      <w:r w:rsidRPr="00F87624">
        <w:t>. URL: http://www.spruce.ru/text/conceptio/02.html– 14.12.2014.</w:t>
      </w:r>
    </w:p>
  </w:footnote>
  <w:footnote w:id="6">
    <w:p w:rsidR="00F87624" w:rsidRPr="00F87624" w:rsidRDefault="00F87624">
      <w:pPr>
        <w:pStyle w:val="a5"/>
      </w:pPr>
      <w:r>
        <w:rPr>
          <w:rStyle w:val="a7"/>
        </w:rPr>
        <w:footnoteRef/>
      </w:r>
      <w:r>
        <w:t xml:space="preserve"> </w:t>
      </w:r>
      <w:r w:rsidRPr="00F87624">
        <w:tab/>
        <w:t xml:space="preserve">Концепция развития системы здравоохранения в РФ до 2020 г. - Режим доступа: </w:t>
      </w:r>
      <w:proofErr w:type="spellStart"/>
      <w:r w:rsidRPr="00F87624">
        <w:t>WWW</w:t>
      </w:r>
      <w:proofErr w:type="spellEnd"/>
      <w:r w:rsidRPr="00F87624">
        <w:t>. URL: http://www.spruce.ru/text/conceptio/02.html– 14.12.2014.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22" w:rsidRDefault="00CA282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22" w:rsidRDefault="00CA282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822" w:rsidRDefault="00CA282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84395"/>
    <w:multiLevelType w:val="hybridMultilevel"/>
    <w:tmpl w:val="F38C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740E4"/>
    <w:multiLevelType w:val="hybridMultilevel"/>
    <w:tmpl w:val="597A1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7A3C55"/>
    <w:rsid w:val="00014E65"/>
    <w:rsid w:val="00033142"/>
    <w:rsid w:val="00033AC4"/>
    <w:rsid w:val="000463AD"/>
    <w:rsid w:val="00531399"/>
    <w:rsid w:val="00625937"/>
    <w:rsid w:val="0072180B"/>
    <w:rsid w:val="007270B5"/>
    <w:rsid w:val="00781CC6"/>
    <w:rsid w:val="007A3C55"/>
    <w:rsid w:val="00845842"/>
    <w:rsid w:val="00A50D24"/>
    <w:rsid w:val="00A71038"/>
    <w:rsid w:val="00AB2566"/>
    <w:rsid w:val="00AC2AFC"/>
    <w:rsid w:val="00BD62AA"/>
    <w:rsid w:val="00C8088E"/>
    <w:rsid w:val="00CA2822"/>
    <w:rsid w:val="00F840DC"/>
    <w:rsid w:val="00F8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8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2180B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BD62A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62A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D62A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D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62AA"/>
  </w:style>
  <w:style w:type="paragraph" w:styleId="aa">
    <w:name w:val="footer"/>
    <w:basedOn w:val="a"/>
    <w:link w:val="ab"/>
    <w:uiPriority w:val="99"/>
    <w:unhideWhenUsed/>
    <w:rsid w:val="00BD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62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8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2180B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BD62A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62A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D62A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D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62AA"/>
  </w:style>
  <w:style w:type="paragraph" w:styleId="aa">
    <w:name w:val="footer"/>
    <w:basedOn w:val="a"/>
    <w:link w:val="ab"/>
    <w:uiPriority w:val="99"/>
    <w:unhideWhenUsed/>
    <w:rsid w:val="00BD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62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yberleninka.ru/article/n/sistema-zdravoohraneniya-rossiyskoy-federatsii-itogi-problemy-vyzovy-i-puti-resheniy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642F-8E79-46C2-9D1A-59711F02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USER</cp:lastModifiedBy>
  <cp:revision>7</cp:revision>
  <cp:lastPrinted>2015-11-09T11:18:00Z</cp:lastPrinted>
  <dcterms:created xsi:type="dcterms:W3CDTF">2015-10-19T13:52:00Z</dcterms:created>
  <dcterms:modified xsi:type="dcterms:W3CDTF">2016-01-10T20:27:00Z</dcterms:modified>
</cp:coreProperties>
</file>