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D0E" w:rsidRDefault="009C7D0E" w:rsidP="009C7D0E"/>
    <w:sdt>
      <w:sdtPr>
        <w:rPr>
          <w:sz w:val="22"/>
          <w:szCs w:val="22"/>
        </w:rPr>
        <w:id w:val="10188880"/>
        <w:docPartObj>
          <w:docPartGallery w:val="Cover Pages"/>
          <w:docPartUnique/>
        </w:docPartObj>
      </w:sdtPr>
      <w:sdtEndPr>
        <w:rPr>
          <w:b/>
          <w:bCs/>
          <w:color w:val="000000"/>
          <w:sz w:val="28"/>
          <w:szCs w:val="28"/>
          <w:shd w:val="clear" w:color="auto" w:fill="FFFFFF"/>
        </w:rPr>
      </w:sdtEndPr>
      <w:sdtContent>
        <w:p w:rsidR="009C7D0E" w:rsidRPr="009C7D0E" w:rsidRDefault="009C7D0E" w:rsidP="0057100D">
          <w:pPr>
            <w:spacing w:after="200"/>
            <w:jc w:val="center"/>
            <w:rPr>
              <w:b/>
              <w:sz w:val="28"/>
              <w:szCs w:val="28"/>
              <w:u w:val="single"/>
            </w:rPr>
          </w:pPr>
        </w:p>
        <w:p w:rsidR="009C7D0E" w:rsidRPr="009C7D0E" w:rsidRDefault="009C7D0E" w:rsidP="009C7D0E">
          <w:pPr>
            <w:rPr>
              <w:b/>
              <w:sz w:val="28"/>
              <w:szCs w:val="28"/>
            </w:rPr>
          </w:pPr>
        </w:p>
        <w:p w:rsidR="009C7D0E" w:rsidRPr="009C7D0E" w:rsidRDefault="009C7D0E" w:rsidP="009C7D0E">
          <w:pPr>
            <w:rPr>
              <w:b/>
              <w:sz w:val="28"/>
              <w:szCs w:val="28"/>
            </w:rPr>
          </w:pPr>
        </w:p>
        <w:p w:rsidR="009C7D0E" w:rsidRPr="009C7D0E" w:rsidRDefault="009C7D0E" w:rsidP="009C7D0E">
          <w:pPr>
            <w:rPr>
              <w:b/>
              <w:sz w:val="28"/>
              <w:szCs w:val="28"/>
            </w:rPr>
          </w:pPr>
        </w:p>
        <w:p w:rsidR="009C7D0E" w:rsidRPr="009C7D0E" w:rsidRDefault="009C7D0E" w:rsidP="009C7D0E">
          <w:pPr>
            <w:rPr>
              <w:b/>
              <w:sz w:val="28"/>
              <w:szCs w:val="28"/>
            </w:rPr>
          </w:pPr>
        </w:p>
        <w:p w:rsidR="009C7D0E" w:rsidRPr="009C7D0E" w:rsidRDefault="009C7D0E" w:rsidP="009C7D0E">
          <w:pPr>
            <w:rPr>
              <w:b/>
              <w:sz w:val="28"/>
              <w:szCs w:val="28"/>
            </w:rPr>
          </w:pPr>
        </w:p>
        <w:p w:rsidR="009C7D0E" w:rsidRPr="009C7D0E" w:rsidRDefault="009C7D0E" w:rsidP="009C7D0E">
          <w:pPr>
            <w:rPr>
              <w:b/>
              <w:sz w:val="28"/>
              <w:szCs w:val="28"/>
            </w:rPr>
          </w:pPr>
        </w:p>
        <w:p w:rsidR="009C7D0E" w:rsidRPr="009C7D0E" w:rsidRDefault="009C7D0E" w:rsidP="009C7D0E">
          <w:pPr>
            <w:jc w:val="center"/>
            <w:rPr>
              <w:b/>
              <w:sz w:val="28"/>
              <w:szCs w:val="28"/>
            </w:rPr>
          </w:pPr>
          <w:r w:rsidRPr="009C7D0E">
            <w:rPr>
              <w:b/>
              <w:sz w:val="28"/>
              <w:szCs w:val="28"/>
            </w:rPr>
            <w:t xml:space="preserve">КОНТРОЛЬНАЯ РАБОТА </w:t>
          </w:r>
        </w:p>
        <w:p w:rsidR="009C7D0E" w:rsidRPr="009C7D0E" w:rsidRDefault="009C7D0E" w:rsidP="009C7D0E">
          <w:pPr>
            <w:jc w:val="center"/>
            <w:rPr>
              <w:b/>
              <w:sz w:val="28"/>
              <w:szCs w:val="28"/>
            </w:rPr>
          </w:pPr>
        </w:p>
        <w:p w:rsidR="009C7D0E" w:rsidRPr="009C7D0E" w:rsidRDefault="009C7D0E" w:rsidP="009C7D0E">
          <w:pPr>
            <w:spacing w:line="360" w:lineRule="auto"/>
            <w:jc w:val="center"/>
            <w:rPr>
              <w:b/>
              <w:sz w:val="28"/>
              <w:szCs w:val="28"/>
              <w:u w:val="single"/>
            </w:rPr>
          </w:pPr>
          <w:r w:rsidRPr="009C7D0E">
            <w:rPr>
              <w:b/>
              <w:sz w:val="28"/>
              <w:szCs w:val="28"/>
              <w:u w:val="single"/>
            </w:rPr>
            <w:t>по дисциплине «Антикризисное управление»</w:t>
          </w:r>
        </w:p>
        <w:p w:rsidR="009C7D0E" w:rsidRPr="009C7D0E" w:rsidRDefault="009C7D0E" w:rsidP="009C7D0E">
          <w:pPr>
            <w:tabs>
              <w:tab w:val="left" w:pos="4640"/>
              <w:tab w:val="left" w:pos="5387"/>
            </w:tabs>
            <w:ind w:left="3969"/>
            <w:rPr>
              <w:b/>
              <w:sz w:val="28"/>
              <w:szCs w:val="28"/>
            </w:rPr>
          </w:pPr>
          <w:r w:rsidRPr="009C7D0E">
            <w:rPr>
              <w:b/>
              <w:sz w:val="28"/>
              <w:szCs w:val="28"/>
            </w:rPr>
            <w:t>ВАРИАНТ № 2</w:t>
          </w:r>
        </w:p>
        <w:p w:rsidR="009C7D0E" w:rsidRPr="009C7D0E" w:rsidRDefault="009C7D0E" w:rsidP="009C7D0E">
          <w:pPr>
            <w:tabs>
              <w:tab w:val="left" w:pos="4640"/>
              <w:tab w:val="left" w:pos="5387"/>
            </w:tabs>
            <w:ind w:left="3969"/>
            <w:rPr>
              <w:b/>
              <w:sz w:val="28"/>
              <w:szCs w:val="28"/>
            </w:rPr>
          </w:pPr>
        </w:p>
        <w:p w:rsidR="009C7D0E" w:rsidRPr="009C7D0E" w:rsidRDefault="009C7D0E" w:rsidP="009C7D0E">
          <w:pPr>
            <w:tabs>
              <w:tab w:val="left" w:pos="4640"/>
              <w:tab w:val="left" w:pos="5387"/>
            </w:tabs>
            <w:ind w:left="3969"/>
            <w:rPr>
              <w:b/>
              <w:sz w:val="28"/>
              <w:szCs w:val="28"/>
            </w:rPr>
          </w:pPr>
        </w:p>
        <w:p w:rsidR="009C7D0E" w:rsidRPr="009C7D0E" w:rsidRDefault="009C7D0E" w:rsidP="009C7D0E">
          <w:pPr>
            <w:tabs>
              <w:tab w:val="left" w:pos="4640"/>
              <w:tab w:val="left" w:pos="5387"/>
            </w:tabs>
            <w:ind w:left="3969"/>
            <w:rPr>
              <w:b/>
              <w:sz w:val="28"/>
              <w:szCs w:val="28"/>
            </w:rPr>
          </w:pPr>
        </w:p>
        <w:p w:rsidR="009C7D0E" w:rsidRPr="009C7D0E" w:rsidRDefault="009C7D0E" w:rsidP="009C7D0E">
          <w:pPr>
            <w:rPr>
              <w:b/>
              <w:sz w:val="28"/>
              <w:szCs w:val="28"/>
            </w:rPr>
          </w:pPr>
        </w:p>
        <w:p w:rsidR="009C7D0E" w:rsidRPr="009C7D0E" w:rsidRDefault="009C7D0E" w:rsidP="009C7D0E">
          <w:pPr>
            <w:rPr>
              <w:b/>
              <w:sz w:val="22"/>
              <w:szCs w:val="22"/>
            </w:rPr>
          </w:pPr>
        </w:p>
        <w:p w:rsidR="009C7D0E" w:rsidRPr="009C7D0E" w:rsidRDefault="009C7D0E" w:rsidP="009C7D0E">
          <w:pPr>
            <w:rPr>
              <w:b/>
              <w:sz w:val="22"/>
              <w:szCs w:val="22"/>
            </w:rPr>
          </w:pPr>
        </w:p>
        <w:p w:rsidR="009C7D0E" w:rsidRDefault="009C7D0E" w:rsidP="009C7D0E">
          <w:pPr>
            <w:rPr>
              <w:b/>
              <w:sz w:val="22"/>
              <w:szCs w:val="22"/>
            </w:rPr>
          </w:pPr>
        </w:p>
        <w:p w:rsidR="0057100D" w:rsidRDefault="0057100D" w:rsidP="009C7D0E">
          <w:pPr>
            <w:rPr>
              <w:b/>
              <w:sz w:val="22"/>
              <w:szCs w:val="22"/>
            </w:rPr>
          </w:pPr>
        </w:p>
        <w:p w:rsidR="0057100D" w:rsidRDefault="0057100D" w:rsidP="009C7D0E">
          <w:pPr>
            <w:rPr>
              <w:b/>
              <w:sz w:val="22"/>
              <w:szCs w:val="22"/>
            </w:rPr>
          </w:pPr>
        </w:p>
        <w:p w:rsidR="0057100D" w:rsidRDefault="0057100D" w:rsidP="009C7D0E">
          <w:pPr>
            <w:rPr>
              <w:b/>
              <w:sz w:val="22"/>
              <w:szCs w:val="22"/>
            </w:rPr>
          </w:pPr>
        </w:p>
        <w:p w:rsidR="0057100D" w:rsidRDefault="0057100D" w:rsidP="009C7D0E">
          <w:pPr>
            <w:rPr>
              <w:b/>
              <w:sz w:val="22"/>
              <w:szCs w:val="22"/>
            </w:rPr>
          </w:pPr>
        </w:p>
        <w:p w:rsidR="0057100D" w:rsidRDefault="0057100D" w:rsidP="009C7D0E">
          <w:pPr>
            <w:rPr>
              <w:b/>
              <w:sz w:val="22"/>
              <w:szCs w:val="22"/>
            </w:rPr>
          </w:pPr>
        </w:p>
        <w:p w:rsidR="0057100D" w:rsidRDefault="0057100D" w:rsidP="009C7D0E">
          <w:pPr>
            <w:rPr>
              <w:b/>
              <w:sz w:val="22"/>
              <w:szCs w:val="22"/>
            </w:rPr>
          </w:pPr>
        </w:p>
        <w:p w:rsidR="0057100D" w:rsidRDefault="0057100D" w:rsidP="009C7D0E">
          <w:pPr>
            <w:rPr>
              <w:b/>
              <w:sz w:val="22"/>
              <w:szCs w:val="22"/>
            </w:rPr>
          </w:pPr>
        </w:p>
        <w:p w:rsidR="0057100D" w:rsidRDefault="0057100D" w:rsidP="009C7D0E">
          <w:pPr>
            <w:rPr>
              <w:b/>
              <w:sz w:val="22"/>
              <w:szCs w:val="22"/>
            </w:rPr>
          </w:pPr>
        </w:p>
        <w:p w:rsidR="0057100D" w:rsidRDefault="0057100D" w:rsidP="009C7D0E">
          <w:pPr>
            <w:rPr>
              <w:b/>
              <w:sz w:val="22"/>
              <w:szCs w:val="22"/>
            </w:rPr>
          </w:pPr>
        </w:p>
        <w:p w:rsidR="0057100D" w:rsidRDefault="0057100D" w:rsidP="009C7D0E">
          <w:pPr>
            <w:rPr>
              <w:b/>
              <w:sz w:val="22"/>
              <w:szCs w:val="22"/>
            </w:rPr>
          </w:pPr>
        </w:p>
        <w:p w:rsidR="0057100D" w:rsidRDefault="0057100D" w:rsidP="009C7D0E">
          <w:pPr>
            <w:rPr>
              <w:b/>
              <w:sz w:val="22"/>
              <w:szCs w:val="22"/>
            </w:rPr>
          </w:pPr>
        </w:p>
        <w:p w:rsidR="0057100D" w:rsidRDefault="0057100D" w:rsidP="009C7D0E">
          <w:pPr>
            <w:rPr>
              <w:b/>
              <w:sz w:val="22"/>
              <w:szCs w:val="22"/>
            </w:rPr>
          </w:pPr>
        </w:p>
        <w:p w:rsidR="0057100D" w:rsidRDefault="0057100D" w:rsidP="009C7D0E">
          <w:pPr>
            <w:rPr>
              <w:b/>
              <w:sz w:val="22"/>
              <w:szCs w:val="22"/>
            </w:rPr>
          </w:pPr>
        </w:p>
        <w:p w:rsidR="0057100D" w:rsidRPr="009C7D0E" w:rsidRDefault="0057100D" w:rsidP="009C7D0E">
          <w:pPr>
            <w:rPr>
              <w:b/>
              <w:sz w:val="22"/>
              <w:szCs w:val="22"/>
            </w:rPr>
          </w:pPr>
          <w:bookmarkStart w:id="0" w:name="_GoBack"/>
          <w:bookmarkEnd w:id="0"/>
        </w:p>
        <w:p w:rsidR="009C7D0E" w:rsidRPr="009C7D0E" w:rsidRDefault="009C7D0E" w:rsidP="009C7D0E">
          <w:pPr>
            <w:rPr>
              <w:b/>
              <w:sz w:val="22"/>
              <w:szCs w:val="22"/>
            </w:rPr>
          </w:pPr>
        </w:p>
        <w:p w:rsidR="009C7D0E" w:rsidRPr="009C7D0E" w:rsidRDefault="009C7D0E" w:rsidP="009C7D0E">
          <w:pPr>
            <w:rPr>
              <w:b/>
              <w:sz w:val="22"/>
              <w:szCs w:val="22"/>
            </w:rPr>
          </w:pPr>
        </w:p>
        <w:p w:rsidR="009C7D0E" w:rsidRDefault="009C7D0E" w:rsidP="009C7D0E">
          <w:pPr>
            <w:rPr>
              <w:b/>
              <w:sz w:val="22"/>
              <w:szCs w:val="22"/>
            </w:rPr>
          </w:pPr>
        </w:p>
        <w:p w:rsidR="009C7D0E" w:rsidRDefault="009C7D0E" w:rsidP="009C7D0E">
          <w:pPr>
            <w:rPr>
              <w:b/>
              <w:sz w:val="22"/>
              <w:szCs w:val="22"/>
            </w:rPr>
          </w:pPr>
        </w:p>
        <w:p w:rsidR="009C7D0E" w:rsidRDefault="009C7D0E" w:rsidP="009C7D0E">
          <w:pPr>
            <w:rPr>
              <w:b/>
              <w:sz w:val="22"/>
              <w:szCs w:val="22"/>
            </w:rPr>
          </w:pPr>
        </w:p>
        <w:p w:rsidR="009C7D0E" w:rsidRPr="009C7D0E" w:rsidRDefault="009C7D0E" w:rsidP="009C7D0E">
          <w:pPr>
            <w:rPr>
              <w:b/>
              <w:sz w:val="28"/>
              <w:szCs w:val="28"/>
            </w:rPr>
          </w:pPr>
        </w:p>
        <w:p w:rsidR="009C7D0E" w:rsidRPr="009C7D0E" w:rsidRDefault="009C7D0E" w:rsidP="009C7D0E">
          <w:pPr>
            <w:rPr>
              <w:b/>
              <w:sz w:val="28"/>
              <w:szCs w:val="28"/>
            </w:rPr>
          </w:pPr>
        </w:p>
        <w:p w:rsidR="0057100D" w:rsidRDefault="0057100D" w:rsidP="009C7D0E">
          <w:pPr>
            <w:spacing w:after="120"/>
            <w:ind w:firstLine="708"/>
            <w:jc w:val="both"/>
            <w:rPr>
              <w:color w:val="000000"/>
              <w:sz w:val="28"/>
              <w:szCs w:val="28"/>
            </w:rPr>
          </w:pPr>
        </w:p>
        <w:p w:rsidR="0057100D" w:rsidRDefault="0057100D" w:rsidP="009C7D0E">
          <w:pPr>
            <w:spacing w:after="120"/>
            <w:ind w:firstLine="708"/>
            <w:jc w:val="both"/>
            <w:rPr>
              <w:color w:val="000000"/>
              <w:sz w:val="28"/>
              <w:szCs w:val="28"/>
            </w:rPr>
          </w:pPr>
        </w:p>
        <w:p w:rsidR="0057100D" w:rsidRDefault="0057100D" w:rsidP="009C7D0E">
          <w:pPr>
            <w:spacing w:after="120"/>
            <w:ind w:firstLine="708"/>
            <w:jc w:val="both"/>
            <w:rPr>
              <w:color w:val="000000"/>
              <w:sz w:val="28"/>
              <w:szCs w:val="28"/>
            </w:rPr>
          </w:pPr>
        </w:p>
        <w:p w:rsidR="0057100D" w:rsidRDefault="0057100D" w:rsidP="009C7D0E">
          <w:pPr>
            <w:spacing w:after="120"/>
            <w:ind w:firstLine="708"/>
            <w:jc w:val="both"/>
            <w:rPr>
              <w:color w:val="000000"/>
              <w:sz w:val="28"/>
              <w:szCs w:val="28"/>
            </w:rPr>
          </w:pPr>
        </w:p>
        <w:p w:rsidR="0057100D" w:rsidRDefault="0057100D" w:rsidP="009C7D0E">
          <w:pPr>
            <w:spacing w:after="120"/>
            <w:ind w:firstLine="708"/>
            <w:jc w:val="both"/>
            <w:rPr>
              <w:color w:val="000000"/>
              <w:sz w:val="28"/>
              <w:szCs w:val="28"/>
            </w:rPr>
          </w:pPr>
        </w:p>
        <w:p w:rsidR="0057100D" w:rsidRDefault="0057100D" w:rsidP="009C7D0E">
          <w:pPr>
            <w:spacing w:after="120"/>
            <w:ind w:firstLine="708"/>
            <w:jc w:val="both"/>
            <w:rPr>
              <w:color w:val="000000"/>
              <w:sz w:val="28"/>
              <w:szCs w:val="28"/>
            </w:rPr>
          </w:pPr>
        </w:p>
        <w:p w:rsidR="009C7D0E" w:rsidRDefault="009C7D0E" w:rsidP="009C7D0E">
          <w:pPr>
            <w:spacing w:after="120"/>
            <w:ind w:firstLine="708"/>
            <w:jc w:val="both"/>
            <w:rPr>
              <w:color w:val="000000"/>
              <w:sz w:val="28"/>
              <w:szCs w:val="28"/>
            </w:rPr>
          </w:pPr>
          <w:r>
            <w:rPr>
              <w:color w:val="000000"/>
              <w:sz w:val="28"/>
              <w:szCs w:val="28"/>
            </w:rPr>
            <w:lastRenderedPageBreak/>
            <w:t xml:space="preserve">                                     Задача </w:t>
          </w:r>
        </w:p>
        <w:p w:rsidR="009C7D0E" w:rsidRDefault="009C7D0E" w:rsidP="009C7D0E">
          <w:pPr>
            <w:spacing w:after="120"/>
            <w:ind w:firstLine="708"/>
            <w:jc w:val="both"/>
            <w:rPr>
              <w:color w:val="000000"/>
              <w:sz w:val="28"/>
              <w:szCs w:val="28"/>
            </w:rPr>
          </w:pPr>
        </w:p>
        <w:p w:rsidR="009C7D0E" w:rsidRPr="009C7D0E" w:rsidRDefault="009C7D0E" w:rsidP="009C7D0E">
          <w:pPr>
            <w:spacing w:after="120"/>
            <w:ind w:firstLine="708"/>
            <w:jc w:val="both"/>
            <w:rPr>
              <w:color w:val="000000"/>
              <w:sz w:val="28"/>
              <w:szCs w:val="28"/>
            </w:rPr>
          </w:pPr>
          <w:r w:rsidRPr="009C7D0E">
            <w:rPr>
              <w:color w:val="000000"/>
              <w:sz w:val="28"/>
              <w:szCs w:val="28"/>
            </w:rPr>
            <w:t>Проведите оценку финансового состояния предприятия  ООО «Агат» по следующим направлениям:</w:t>
          </w:r>
        </w:p>
        <w:p w:rsidR="009C7D0E" w:rsidRPr="009C7D0E" w:rsidRDefault="009C7D0E" w:rsidP="009C7D0E">
          <w:pPr>
            <w:spacing w:after="120"/>
            <w:ind w:firstLine="708"/>
            <w:jc w:val="both"/>
            <w:rPr>
              <w:color w:val="000000"/>
              <w:sz w:val="28"/>
              <w:szCs w:val="28"/>
            </w:rPr>
          </w:pPr>
          <w:r w:rsidRPr="009C7D0E">
            <w:rPr>
              <w:color w:val="000000"/>
              <w:sz w:val="28"/>
              <w:szCs w:val="28"/>
            </w:rPr>
            <w:t>1) анализ платежеспособности и ликвидности;</w:t>
          </w:r>
        </w:p>
        <w:p w:rsidR="009C7D0E" w:rsidRPr="009C7D0E" w:rsidRDefault="009C7D0E" w:rsidP="009C7D0E">
          <w:pPr>
            <w:spacing w:after="120"/>
            <w:ind w:firstLine="708"/>
            <w:jc w:val="both"/>
            <w:rPr>
              <w:color w:val="000000"/>
              <w:sz w:val="28"/>
              <w:szCs w:val="28"/>
            </w:rPr>
          </w:pPr>
          <w:r w:rsidRPr="009C7D0E">
            <w:rPr>
              <w:color w:val="000000"/>
              <w:sz w:val="28"/>
              <w:szCs w:val="28"/>
            </w:rPr>
            <w:t>2) анализ финансовой устойчивости;</w:t>
          </w:r>
        </w:p>
        <w:p w:rsidR="009C7D0E" w:rsidRPr="009C7D0E" w:rsidRDefault="009C7D0E" w:rsidP="009C7D0E">
          <w:pPr>
            <w:spacing w:after="120"/>
            <w:ind w:firstLine="708"/>
            <w:jc w:val="both"/>
            <w:rPr>
              <w:color w:val="000000"/>
              <w:sz w:val="28"/>
              <w:szCs w:val="28"/>
            </w:rPr>
          </w:pPr>
          <w:r w:rsidRPr="009C7D0E">
            <w:rPr>
              <w:color w:val="000000"/>
              <w:sz w:val="28"/>
              <w:szCs w:val="28"/>
            </w:rPr>
            <w:t>3) оценка капитала, вложенного в имущество предприятия;</w:t>
          </w:r>
        </w:p>
        <w:p w:rsidR="009C7D0E" w:rsidRPr="009C7D0E" w:rsidRDefault="009C7D0E" w:rsidP="009C7D0E">
          <w:pPr>
            <w:spacing w:after="120"/>
            <w:ind w:firstLine="708"/>
            <w:jc w:val="both"/>
            <w:rPr>
              <w:color w:val="000000"/>
              <w:sz w:val="28"/>
              <w:szCs w:val="28"/>
            </w:rPr>
          </w:pPr>
          <w:r w:rsidRPr="009C7D0E">
            <w:rPr>
              <w:color w:val="000000"/>
              <w:sz w:val="28"/>
              <w:szCs w:val="28"/>
            </w:rPr>
            <w:t>4) анализ рентабельности;</w:t>
          </w:r>
        </w:p>
        <w:p w:rsidR="009C7D0E" w:rsidRPr="009C7D0E" w:rsidRDefault="009C7D0E" w:rsidP="009C7D0E">
          <w:pPr>
            <w:spacing w:after="120"/>
            <w:ind w:firstLine="708"/>
            <w:jc w:val="both"/>
            <w:rPr>
              <w:color w:val="000000"/>
              <w:sz w:val="28"/>
              <w:szCs w:val="28"/>
            </w:rPr>
          </w:pPr>
          <w:r w:rsidRPr="009C7D0E">
            <w:rPr>
              <w:color w:val="000000"/>
              <w:sz w:val="28"/>
              <w:szCs w:val="28"/>
            </w:rPr>
            <w:t>5) анализ обеспеченности предприятия собственными оборотными средствами;</w:t>
          </w:r>
        </w:p>
        <w:p w:rsidR="009C7D0E" w:rsidRPr="009C7D0E" w:rsidRDefault="009C7D0E" w:rsidP="009C7D0E">
          <w:pPr>
            <w:spacing w:after="120"/>
            <w:ind w:firstLine="708"/>
            <w:jc w:val="both"/>
            <w:rPr>
              <w:color w:val="000000"/>
              <w:sz w:val="28"/>
              <w:szCs w:val="28"/>
            </w:rPr>
          </w:pPr>
          <w:r w:rsidRPr="009C7D0E">
            <w:rPr>
              <w:color w:val="000000"/>
              <w:sz w:val="28"/>
              <w:szCs w:val="28"/>
            </w:rPr>
            <w:t xml:space="preserve">Проведите диагностику вероятности банкротства. </w:t>
          </w:r>
        </w:p>
        <w:p w:rsidR="009C7D0E" w:rsidRPr="009C7D0E" w:rsidRDefault="009C7D0E" w:rsidP="009C7D0E">
          <w:pPr>
            <w:spacing w:after="120"/>
            <w:ind w:firstLine="708"/>
            <w:jc w:val="both"/>
            <w:rPr>
              <w:color w:val="000000"/>
              <w:sz w:val="28"/>
              <w:szCs w:val="28"/>
            </w:rPr>
          </w:pPr>
          <w:r w:rsidRPr="009C7D0E">
            <w:rPr>
              <w:color w:val="000000"/>
              <w:sz w:val="28"/>
              <w:szCs w:val="28"/>
            </w:rPr>
            <w:t>Сформулируйте выводы по результатам анализа и разработайте рекомендации по финансовому оздоровлению.</w:t>
          </w:r>
        </w:p>
        <w:p w:rsidR="009C7D0E" w:rsidRPr="009C7D0E" w:rsidRDefault="009C7D0E" w:rsidP="009C7D0E">
          <w:pPr>
            <w:spacing w:line="360" w:lineRule="auto"/>
            <w:ind w:firstLine="540"/>
            <w:rPr>
              <w:sz w:val="22"/>
              <w:szCs w:val="22"/>
            </w:rPr>
          </w:pPr>
          <w:r w:rsidRPr="009C7D0E">
            <w:rPr>
              <w:sz w:val="22"/>
              <w:szCs w:val="22"/>
            </w:rPr>
            <w:t xml:space="preserve">                                       Бухгалтерский баланс</w:t>
          </w:r>
          <w:proofErr w:type="gramStart"/>
          <w:r w:rsidRPr="009C7D0E">
            <w:rPr>
              <w:sz w:val="22"/>
              <w:szCs w:val="22"/>
            </w:rPr>
            <w:t xml:space="preserve"> </w:t>
          </w:r>
          <w:r>
            <w:rPr>
              <w:sz w:val="22"/>
              <w:szCs w:val="22"/>
            </w:rPr>
            <w:t>,</w:t>
          </w:r>
          <w:proofErr w:type="spellStart"/>
          <w:proofErr w:type="gramEnd"/>
          <w:r>
            <w:rPr>
              <w:sz w:val="22"/>
              <w:szCs w:val="22"/>
            </w:rPr>
            <w:t>тыс</w:t>
          </w:r>
          <w:proofErr w:type="spellEnd"/>
          <w:r>
            <w:rPr>
              <w:sz w:val="22"/>
              <w:szCs w:val="22"/>
            </w:rPr>
            <w:t xml:space="preserve"> </w:t>
          </w:r>
          <w:proofErr w:type="spellStart"/>
          <w:r>
            <w:rPr>
              <w:sz w:val="22"/>
              <w:szCs w:val="22"/>
            </w:rPr>
            <w:t>руб</w:t>
          </w:r>
          <w:proofErr w:type="spellEnd"/>
        </w:p>
        <w:tbl>
          <w:tblPr>
            <w:tblW w:w="7093" w:type="dxa"/>
            <w:tblInd w:w="103" w:type="dxa"/>
            <w:tblLook w:val="0000" w:firstRow="0" w:lastRow="0" w:firstColumn="0" w:lastColumn="0" w:noHBand="0" w:noVBand="0"/>
          </w:tblPr>
          <w:tblGrid>
            <w:gridCol w:w="2840"/>
            <w:gridCol w:w="1276"/>
            <w:gridCol w:w="1559"/>
            <w:gridCol w:w="1418"/>
          </w:tblGrid>
          <w:tr w:rsidR="009C7D0E" w:rsidRPr="009C7D0E" w:rsidTr="009C7D0E">
            <w:trPr>
              <w:trHeight w:val="255"/>
            </w:trPr>
            <w:tc>
              <w:tcPr>
                <w:tcW w:w="28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Актив</w:t>
                </w:r>
              </w:p>
            </w:tc>
            <w:tc>
              <w:tcPr>
                <w:tcW w:w="1276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Код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Default="009C7D0E" w:rsidP="009C7D0E">
                <w:pPr>
                  <w:jc w:val="center"/>
                  <w:rPr>
                    <w:sz w:val="22"/>
                    <w:szCs w:val="22"/>
                  </w:rPr>
                </w:pPr>
                <w:r w:rsidRPr="002445BA">
                  <w:rPr>
                    <w:sz w:val="22"/>
                    <w:szCs w:val="22"/>
                  </w:rPr>
                  <w:t xml:space="preserve">На </w:t>
                </w:r>
              </w:p>
              <w:p w:rsidR="009C7D0E" w:rsidRPr="009C7D0E" w:rsidRDefault="009C7D0E" w:rsidP="009C7D0E">
                <w:pPr>
                  <w:rPr>
                    <w:sz w:val="22"/>
                    <w:szCs w:val="22"/>
                  </w:rPr>
                </w:pPr>
                <w:r w:rsidRPr="002445BA">
                  <w:rPr>
                    <w:sz w:val="22"/>
                    <w:szCs w:val="22"/>
                  </w:rPr>
                  <w:t>31.12.201</w:t>
                </w:r>
                <w:r>
                  <w:rPr>
                    <w:sz w:val="22"/>
                    <w:szCs w:val="22"/>
                  </w:rPr>
                  <w:t>2</w:t>
                </w:r>
              </w:p>
            </w:tc>
          </w:tr>
          <w:tr w:rsidR="009C7D0E" w:rsidRPr="009C7D0E" w:rsidTr="009C7D0E">
            <w:trPr>
              <w:trHeight w:val="255"/>
            </w:trPr>
            <w:tc>
              <w:tcPr>
                <w:tcW w:w="28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строки</w:t>
                </w:r>
              </w:p>
            </w:tc>
            <w:tc>
              <w:tcPr>
                <w:tcW w:w="15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rPr>
                    <w:sz w:val="22"/>
                    <w:szCs w:val="22"/>
                  </w:rPr>
                </w:pPr>
                <w:r w:rsidRPr="002445BA">
                  <w:rPr>
                    <w:sz w:val="22"/>
                    <w:szCs w:val="22"/>
                  </w:rPr>
                  <w:t>На 31.12.201</w:t>
                </w:r>
                <w:r>
                  <w:rPr>
                    <w:sz w:val="22"/>
                    <w:szCs w:val="22"/>
                  </w:rPr>
                  <w:t>3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</w:t>
                </w:r>
              </w:p>
            </w:tc>
            <w:tc>
              <w:tcPr>
                <w:tcW w:w="1276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3</w:t>
                </w:r>
              </w:p>
            </w:tc>
            <w:tc>
              <w:tcPr>
                <w:tcW w:w="141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4</w:t>
                </w:r>
              </w:p>
            </w:tc>
          </w:tr>
          <w:tr w:rsidR="009C7D0E" w:rsidRPr="009C7D0E" w:rsidTr="009C7D0E">
            <w:trPr>
              <w:cantSplit/>
              <w:trHeight w:val="270"/>
            </w:trPr>
            <w:tc>
              <w:tcPr>
                <w:tcW w:w="28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b/>
                    <w:bCs/>
                    <w:sz w:val="22"/>
                    <w:szCs w:val="22"/>
                  </w:rPr>
                </w:pPr>
                <w:r w:rsidRPr="009C7D0E">
                  <w:rPr>
                    <w:b/>
                    <w:bCs/>
                    <w:sz w:val="22"/>
                    <w:szCs w:val="22"/>
                  </w:rPr>
                  <w:t>I.  ВНЕОБОРОТНЫЕ АКТИВЫ</w:t>
                </w:r>
              </w:p>
            </w:tc>
            <w:tc>
              <w:tcPr>
                <w:tcW w:w="1276" w:type="dxa"/>
                <w:tcBorders>
                  <w:top w:val="double" w:sz="6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559" w:type="dxa"/>
                <w:vMerge w:val="restart"/>
                <w:tcBorders>
                  <w:top w:val="double" w:sz="6" w:space="0" w:color="auto"/>
                  <w:left w:val="single" w:sz="4" w:space="0" w:color="auto"/>
                  <w:bottom w:val="nil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320</w:t>
                </w:r>
              </w:p>
            </w:tc>
            <w:tc>
              <w:tcPr>
                <w:tcW w:w="1418" w:type="dxa"/>
                <w:vMerge w:val="restart"/>
                <w:tcBorders>
                  <w:top w:val="double" w:sz="6" w:space="0" w:color="auto"/>
                  <w:left w:val="single" w:sz="4" w:space="0" w:color="auto"/>
                  <w:bottom w:val="nil"/>
                  <w:right w:val="nil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421</w:t>
                </w:r>
              </w:p>
            </w:tc>
          </w:tr>
          <w:tr w:rsidR="009C7D0E" w:rsidRPr="009C7D0E" w:rsidTr="009C7D0E">
            <w:trPr>
              <w:cantSplit/>
              <w:trHeight w:val="358"/>
            </w:trPr>
            <w:tc>
              <w:tcPr>
                <w:tcW w:w="2840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Нематериальные активы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110</w:t>
                </w:r>
              </w:p>
            </w:tc>
            <w:tc>
              <w:tcPr>
                <w:tcW w:w="1559" w:type="dxa"/>
                <w:vMerge/>
                <w:tcBorders>
                  <w:top w:val="double" w:sz="6" w:space="0" w:color="auto"/>
                  <w:left w:val="single" w:sz="4" w:space="0" w:color="auto"/>
                  <w:bottom w:val="nil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vMerge/>
                <w:tcBorders>
                  <w:top w:val="double" w:sz="6" w:space="0" w:color="auto"/>
                  <w:left w:val="single" w:sz="4" w:space="0" w:color="auto"/>
                  <w:bottom w:val="nil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cantSplit/>
              <w:trHeight w:val="255"/>
            </w:trPr>
            <w:tc>
              <w:tcPr>
                <w:tcW w:w="28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200" w:firstLine="44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в том числе:</w:t>
                </w:r>
              </w:p>
            </w:tc>
            <w:tc>
              <w:tcPr>
                <w:tcW w:w="1276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55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320</w:t>
                </w:r>
              </w:p>
            </w:tc>
            <w:tc>
              <w:tcPr>
                <w:tcW w:w="1418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421</w:t>
                </w:r>
              </w:p>
            </w:tc>
          </w:tr>
          <w:tr w:rsidR="009C7D0E" w:rsidRPr="009C7D0E" w:rsidTr="009C7D0E">
            <w:trPr>
              <w:cantSplit/>
              <w:trHeight w:val="255"/>
            </w:trPr>
            <w:tc>
              <w:tcPr>
                <w:tcW w:w="2840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proofErr w:type="gramStart"/>
                <w:r w:rsidRPr="009C7D0E">
                  <w:rPr>
                    <w:sz w:val="22"/>
                    <w:szCs w:val="22"/>
                  </w:rPr>
                  <w:t>патенты, лицензии, товарные знаки (знаки</w:t>
                </w:r>
                <w:proofErr w:type="gramEnd"/>
              </w:p>
            </w:tc>
            <w:tc>
              <w:tcPr>
                <w:tcW w:w="12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55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vMerge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cantSplit/>
              <w:trHeight w:val="255"/>
            </w:trPr>
            <w:tc>
              <w:tcPr>
                <w:tcW w:w="2840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обслуживания), иные аналогичные </w:t>
                </w:r>
                <w:proofErr w:type="gramStart"/>
                <w:r w:rsidRPr="009C7D0E">
                  <w:rPr>
                    <w:sz w:val="22"/>
                    <w:szCs w:val="22"/>
                  </w:rPr>
                  <w:t>с</w:t>
                </w:r>
                <w:proofErr w:type="gramEnd"/>
              </w:p>
            </w:tc>
            <w:tc>
              <w:tcPr>
                <w:tcW w:w="12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55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vMerge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cantSplit/>
              <w:trHeight w:val="238"/>
            </w:trPr>
            <w:tc>
              <w:tcPr>
                <w:tcW w:w="28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proofErr w:type="gramStart"/>
                <w:r w:rsidRPr="009C7D0E">
                  <w:rPr>
                    <w:sz w:val="22"/>
                    <w:szCs w:val="22"/>
                  </w:rPr>
                  <w:t>перечисленными</w:t>
                </w:r>
                <w:proofErr w:type="gramEnd"/>
                <w:r w:rsidRPr="009C7D0E">
                  <w:rPr>
                    <w:sz w:val="22"/>
                    <w:szCs w:val="22"/>
                  </w:rPr>
                  <w:t xml:space="preserve"> права и активы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111</w:t>
                </w:r>
              </w:p>
            </w:tc>
            <w:tc>
              <w:tcPr>
                <w:tcW w:w="155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vMerge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55"/>
            </w:trPr>
            <w:tc>
              <w:tcPr>
                <w:tcW w:w="2840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организационные расходы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112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</w:tr>
          <w:tr w:rsidR="009C7D0E" w:rsidRPr="009C7D0E" w:rsidTr="009C7D0E">
            <w:trPr>
              <w:trHeight w:val="255"/>
            </w:trPr>
            <w:tc>
              <w:tcPr>
                <w:tcW w:w="28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деловая репутация организации</w:t>
                </w:r>
              </w:p>
            </w:tc>
            <w:tc>
              <w:tcPr>
                <w:tcW w:w="127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113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  <w:tc>
              <w:tcPr>
                <w:tcW w:w="14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</w:tr>
          <w:tr w:rsidR="009C7D0E" w:rsidRPr="009C7D0E" w:rsidTr="009C7D0E">
            <w:trPr>
              <w:trHeight w:val="255"/>
            </w:trPr>
            <w:tc>
              <w:tcPr>
                <w:tcW w:w="2840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Основные средства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120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3 741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4 825</w:t>
                </w:r>
              </w:p>
            </w:tc>
          </w:tr>
          <w:tr w:rsidR="009C7D0E" w:rsidRPr="009C7D0E" w:rsidTr="009C7D0E">
            <w:trPr>
              <w:cantSplit/>
              <w:trHeight w:val="255"/>
            </w:trPr>
            <w:tc>
              <w:tcPr>
                <w:tcW w:w="28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double" w:sz="6" w:space="0" w:color="000000"/>
                </w:tcBorders>
                <w:vAlign w:val="bottom"/>
              </w:tcPr>
              <w:p w:rsidR="009C7D0E" w:rsidRPr="009C7D0E" w:rsidRDefault="009C7D0E" w:rsidP="009C7D0E">
                <w:pPr>
                  <w:ind w:firstLineChars="200" w:firstLine="44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в том числе:</w:t>
                </w:r>
              </w:p>
            </w:tc>
            <w:tc>
              <w:tcPr>
                <w:tcW w:w="1276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55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  <w:tc>
              <w:tcPr>
                <w:tcW w:w="1418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</w:tr>
          <w:tr w:rsidR="009C7D0E" w:rsidRPr="009C7D0E" w:rsidTr="009C7D0E">
            <w:trPr>
              <w:cantSplit/>
              <w:trHeight w:val="255"/>
            </w:trPr>
            <w:tc>
              <w:tcPr>
                <w:tcW w:w="28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земельные участки и объекты природопользования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121</w:t>
                </w:r>
              </w:p>
            </w:tc>
            <w:tc>
              <w:tcPr>
                <w:tcW w:w="155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vMerge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55"/>
            </w:trPr>
            <w:tc>
              <w:tcPr>
                <w:tcW w:w="2840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здания, машины и оборудование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122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3 741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4 825</w:t>
                </w:r>
              </w:p>
            </w:tc>
          </w:tr>
          <w:tr w:rsidR="009C7D0E" w:rsidRPr="009C7D0E" w:rsidTr="009C7D0E">
            <w:trPr>
              <w:trHeight w:val="255"/>
            </w:trPr>
            <w:tc>
              <w:tcPr>
                <w:tcW w:w="28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Незавершенное строительство</w:t>
                </w:r>
              </w:p>
            </w:tc>
            <w:tc>
              <w:tcPr>
                <w:tcW w:w="127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130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4 500</w:t>
                </w:r>
              </w:p>
            </w:tc>
            <w:tc>
              <w:tcPr>
                <w:tcW w:w="14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5 112</w:t>
                </w:r>
              </w:p>
            </w:tc>
          </w:tr>
          <w:tr w:rsidR="009C7D0E" w:rsidRPr="009C7D0E" w:rsidTr="009C7D0E">
            <w:trPr>
              <w:trHeight w:val="255"/>
            </w:trPr>
            <w:tc>
              <w:tcPr>
                <w:tcW w:w="2840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Доходные вложения в материальные ценности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135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-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</w:tr>
          <w:tr w:rsidR="009C7D0E" w:rsidRPr="009C7D0E" w:rsidTr="009C7D0E">
            <w:trPr>
              <w:cantSplit/>
              <w:trHeight w:val="255"/>
            </w:trPr>
            <w:tc>
              <w:tcPr>
                <w:tcW w:w="28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200" w:firstLine="44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в том числе:</w:t>
                </w:r>
              </w:p>
            </w:tc>
            <w:tc>
              <w:tcPr>
                <w:tcW w:w="1276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55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-</w:t>
                </w:r>
              </w:p>
            </w:tc>
            <w:tc>
              <w:tcPr>
                <w:tcW w:w="1418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</w:tr>
          <w:tr w:rsidR="009C7D0E" w:rsidRPr="009C7D0E" w:rsidTr="009C7D0E">
            <w:trPr>
              <w:cantSplit/>
              <w:trHeight w:val="255"/>
            </w:trPr>
            <w:tc>
              <w:tcPr>
                <w:tcW w:w="28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имущество для передачи в лизинг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136</w:t>
                </w:r>
              </w:p>
            </w:tc>
            <w:tc>
              <w:tcPr>
                <w:tcW w:w="155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vMerge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55"/>
            </w:trPr>
            <w:tc>
              <w:tcPr>
                <w:tcW w:w="2840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имущество, </w:t>
                </w:r>
                <w:r w:rsidRPr="009C7D0E">
                  <w:rPr>
                    <w:sz w:val="22"/>
                    <w:szCs w:val="22"/>
                  </w:rPr>
                  <w:lastRenderedPageBreak/>
                  <w:t>предоставляемое по договору проката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lastRenderedPageBreak/>
                  <w:t>137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</w:tr>
          <w:tr w:rsidR="009C7D0E" w:rsidRPr="009C7D0E" w:rsidTr="009C7D0E">
            <w:trPr>
              <w:trHeight w:val="255"/>
            </w:trPr>
            <w:tc>
              <w:tcPr>
                <w:tcW w:w="28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lastRenderedPageBreak/>
                  <w:t>Долгосрочные финансовые вложения</w:t>
                </w:r>
              </w:p>
            </w:tc>
            <w:tc>
              <w:tcPr>
                <w:tcW w:w="127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140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8 200</w:t>
                </w:r>
              </w:p>
            </w:tc>
            <w:tc>
              <w:tcPr>
                <w:tcW w:w="14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5 000</w:t>
                </w:r>
              </w:p>
            </w:tc>
          </w:tr>
          <w:tr w:rsidR="009C7D0E" w:rsidRPr="009C7D0E" w:rsidTr="009C7D0E">
            <w:trPr>
              <w:cantSplit/>
              <w:trHeight w:val="255"/>
            </w:trPr>
            <w:tc>
              <w:tcPr>
                <w:tcW w:w="2840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200" w:firstLine="44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в том числе: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559" w:type="dxa"/>
                <w:vMerge w:val="restart"/>
                <w:tcBorders>
                  <w:top w:val="nil"/>
                  <w:left w:val="single" w:sz="4" w:space="0" w:color="auto"/>
                  <w:bottom w:val="nil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  <w:tc>
              <w:tcPr>
                <w:tcW w:w="1418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</w:tr>
          <w:tr w:rsidR="009C7D0E" w:rsidRPr="009C7D0E" w:rsidTr="009C7D0E">
            <w:trPr>
              <w:cantSplit/>
              <w:trHeight w:val="313"/>
            </w:trPr>
            <w:tc>
              <w:tcPr>
                <w:tcW w:w="2840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инвестиции в дочерние общества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141</w:t>
                </w:r>
              </w:p>
            </w:tc>
            <w:tc>
              <w:tcPr>
                <w:tcW w:w="1559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vMerge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55"/>
            </w:trPr>
            <w:tc>
              <w:tcPr>
                <w:tcW w:w="28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инвестиции в зависимые общества</w:t>
                </w:r>
              </w:p>
            </w:tc>
            <w:tc>
              <w:tcPr>
                <w:tcW w:w="127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142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  <w:tc>
              <w:tcPr>
                <w:tcW w:w="14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</w:tr>
          <w:tr w:rsidR="009C7D0E" w:rsidRPr="009C7D0E" w:rsidTr="009C7D0E">
            <w:trPr>
              <w:trHeight w:val="255"/>
            </w:trPr>
            <w:tc>
              <w:tcPr>
                <w:tcW w:w="2840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инвестиции в другие организации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143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</w:tr>
          <w:tr w:rsidR="009C7D0E" w:rsidRPr="009C7D0E" w:rsidTr="009C7D0E">
            <w:trPr>
              <w:cantSplit/>
              <w:trHeight w:val="255"/>
            </w:trPr>
            <w:tc>
              <w:tcPr>
                <w:tcW w:w="28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займы, предоставленные организациям на срок</w:t>
                </w:r>
              </w:p>
            </w:tc>
            <w:tc>
              <w:tcPr>
                <w:tcW w:w="1276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55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8 200</w:t>
                </w:r>
              </w:p>
            </w:tc>
            <w:tc>
              <w:tcPr>
                <w:tcW w:w="1418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rPr>
                    <w:sz w:val="22"/>
                    <w:szCs w:val="22"/>
                    <w:lang w:val="en-US"/>
                  </w:rPr>
                </w:pPr>
                <w:r>
                  <w:rPr>
                    <w:sz w:val="22"/>
                    <w:szCs w:val="22"/>
                  </w:rPr>
                  <w:t xml:space="preserve">       </w:t>
                </w:r>
                <w:r w:rsidRPr="009C7D0E">
                  <w:rPr>
                    <w:sz w:val="22"/>
                    <w:szCs w:val="22"/>
                    <w:lang w:val="en-US"/>
                  </w:rPr>
                  <w:t>5 000</w:t>
                </w:r>
              </w:p>
            </w:tc>
          </w:tr>
          <w:tr w:rsidR="009C7D0E" w:rsidRPr="009C7D0E" w:rsidTr="009C7D0E">
            <w:trPr>
              <w:cantSplit/>
              <w:trHeight w:val="255"/>
            </w:trPr>
            <w:tc>
              <w:tcPr>
                <w:tcW w:w="28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более 12 месяцев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144</w:t>
                </w:r>
              </w:p>
            </w:tc>
            <w:tc>
              <w:tcPr>
                <w:tcW w:w="155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vMerge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55"/>
            </w:trPr>
            <w:tc>
              <w:tcPr>
                <w:tcW w:w="28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прочие долгосрочные финансовые вложения</w:t>
                </w:r>
              </w:p>
            </w:tc>
            <w:tc>
              <w:tcPr>
                <w:tcW w:w="127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145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  <w:tc>
              <w:tcPr>
                <w:tcW w:w="14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Прочие </w:t>
                </w:r>
                <w:proofErr w:type="spellStart"/>
                <w:r w:rsidRPr="009C7D0E">
                  <w:rPr>
                    <w:sz w:val="22"/>
                    <w:szCs w:val="22"/>
                  </w:rPr>
                  <w:t>внеоборотные</w:t>
                </w:r>
                <w:proofErr w:type="spellEnd"/>
                <w:r w:rsidRPr="009C7D0E">
                  <w:rPr>
                    <w:sz w:val="22"/>
                    <w:szCs w:val="22"/>
                  </w:rPr>
                  <w:t xml:space="preserve"> активы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150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ИТОГО по разделу I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190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16 761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15 358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II. ОБОРОТНЫЕ АКТИВЫ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Запасы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210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10 300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14 100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в том числе: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сырье, материалы и другие аналогичные ценности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211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1 115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4 057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животные на выращивании и откорме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212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proofErr w:type="gramStart"/>
                <w:r w:rsidRPr="009C7D0E">
                  <w:rPr>
                    <w:sz w:val="22"/>
                    <w:szCs w:val="22"/>
                  </w:rPr>
                  <w:t>затраты в незавершенном производстве (издержках</w:t>
                </w:r>
                <w:proofErr w:type="gramEnd"/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обращения)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213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2 024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1 040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готовая продукция и товары для перепродажи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214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6 791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8 096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товары отгруженные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215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-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-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расходы будущих периодов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216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370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907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прочие запасы и затраты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217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Налог на добавленную стоимость по </w:t>
                </w:r>
                <w:proofErr w:type="gramStart"/>
                <w:r w:rsidRPr="009C7D0E">
                  <w:rPr>
                    <w:sz w:val="22"/>
                    <w:szCs w:val="22"/>
                  </w:rPr>
                  <w:t>приобретенным</w:t>
                </w:r>
                <w:proofErr w:type="gramEnd"/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ценностям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220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1 092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1 145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proofErr w:type="gramStart"/>
                <w:r w:rsidRPr="009C7D0E">
                  <w:rPr>
                    <w:sz w:val="22"/>
                    <w:szCs w:val="22"/>
                  </w:rPr>
                  <w:t xml:space="preserve">Дебиторская задолженность (платежи по которой </w:t>
                </w:r>
                <w:proofErr w:type="spellStart"/>
                <w:r w:rsidRPr="009C7D0E">
                  <w:rPr>
                    <w:sz w:val="22"/>
                    <w:szCs w:val="22"/>
                  </w:rPr>
                  <w:t>ожида</w:t>
                </w:r>
                <w:proofErr w:type="spellEnd"/>
                <w:r w:rsidRPr="009C7D0E">
                  <w:rPr>
                    <w:sz w:val="22"/>
                    <w:szCs w:val="22"/>
                  </w:rPr>
                  <w:t>-</w:t>
                </w:r>
                <w:proofErr w:type="gramEnd"/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proofErr w:type="spellStart"/>
                <w:proofErr w:type="gramStart"/>
                <w:r w:rsidRPr="009C7D0E">
                  <w:rPr>
                    <w:sz w:val="22"/>
                    <w:szCs w:val="22"/>
                  </w:rPr>
                  <w:t>ются</w:t>
                </w:r>
                <w:proofErr w:type="spellEnd"/>
                <w:r w:rsidRPr="009C7D0E">
                  <w:rPr>
                    <w:sz w:val="22"/>
                    <w:szCs w:val="22"/>
                  </w:rPr>
                  <w:t xml:space="preserve"> более чем через 12 месяцев после отчетной даты)</w:t>
                </w:r>
                <w:proofErr w:type="gramEnd"/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230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615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588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в том числе: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покупатели и заказчики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231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615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588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векселя к получению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232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задолженность дочерних и зависимых обществ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233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авансы выданные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234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прочие дебиторы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235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proofErr w:type="gramStart"/>
                <w:r w:rsidRPr="009C7D0E">
                  <w:rPr>
                    <w:sz w:val="22"/>
                    <w:szCs w:val="22"/>
                  </w:rPr>
                  <w:t xml:space="preserve">Дебиторская </w:t>
                </w:r>
                <w:r w:rsidRPr="009C7D0E">
                  <w:rPr>
                    <w:sz w:val="22"/>
                    <w:szCs w:val="22"/>
                  </w:rPr>
                  <w:lastRenderedPageBreak/>
                  <w:t xml:space="preserve">задолженность (платежи по которой </w:t>
                </w:r>
                <w:proofErr w:type="spellStart"/>
                <w:r w:rsidRPr="009C7D0E">
                  <w:rPr>
                    <w:sz w:val="22"/>
                    <w:szCs w:val="22"/>
                  </w:rPr>
                  <w:t>ожи</w:t>
                </w:r>
                <w:proofErr w:type="spellEnd"/>
                <w:r w:rsidRPr="009C7D0E">
                  <w:rPr>
                    <w:sz w:val="22"/>
                    <w:szCs w:val="22"/>
                  </w:rPr>
                  <w:t>-</w:t>
                </w:r>
                <w:proofErr w:type="gramEnd"/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lastRenderedPageBreak/>
                  <w:t> 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lastRenderedPageBreak/>
                  <w:t>даются в течение 12 месяцев после отчетной даты)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240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9 500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7 841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в том числе: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покупатели и заказчики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241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9 500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7 841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векселя к получению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242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задолженность дочерних и зависимых обществ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243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задолженность участников (учредителей) </w:t>
                </w:r>
                <w:proofErr w:type="gramStart"/>
                <w:r w:rsidRPr="009C7D0E">
                  <w:rPr>
                    <w:sz w:val="22"/>
                    <w:szCs w:val="22"/>
                  </w:rPr>
                  <w:t>по</w:t>
                </w:r>
                <w:proofErr w:type="gramEnd"/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взносам в уставный капитал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244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авансы выданные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245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прочие дебиторы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246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Краткосрочные финансовые вложения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250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450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450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в том числе: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-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-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займы, предоставленные организациям на срок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менее 12 месяцев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251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-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-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собственные акции, выкупленные у акционеров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252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450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450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прочие краткосрочные финансовые вложения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253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Денежные средства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260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211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241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в том числе: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касса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261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22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6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расчетные счета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262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189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235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валютные счета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263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прочие денежные средства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264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Прочие оборотные активы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270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ИТОГО по разделу II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290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22 168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24 365</w:t>
                </w:r>
              </w:p>
            </w:tc>
          </w:tr>
          <w:tr w:rsidR="009C7D0E" w:rsidRPr="009C7D0E" w:rsidTr="009C7D0E">
            <w:trPr>
              <w:trHeight w:val="270"/>
            </w:trPr>
            <w:tc>
              <w:tcPr>
                <w:tcW w:w="28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БАЛАНС (сумма строк 190 + 290)</w:t>
                </w:r>
              </w:p>
            </w:tc>
            <w:tc>
              <w:tcPr>
                <w:tcW w:w="127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300</w:t>
                </w:r>
              </w:p>
            </w:tc>
            <w:tc>
              <w:tcPr>
                <w:tcW w:w="1559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38 929</w:t>
                </w:r>
              </w:p>
            </w:tc>
            <w:tc>
              <w:tcPr>
                <w:tcW w:w="1418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39 723</w:t>
                </w:r>
              </w:p>
            </w:tc>
          </w:tr>
        </w:tbl>
        <w:p w:rsidR="009C7D0E" w:rsidRPr="009C7D0E" w:rsidRDefault="009C7D0E" w:rsidP="009C7D0E">
          <w:pPr>
            <w:spacing w:line="360" w:lineRule="auto"/>
            <w:rPr>
              <w:sz w:val="22"/>
              <w:szCs w:val="22"/>
              <w:lang w:val="en-US"/>
            </w:rPr>
          </w:pPr>
        </w:p>
        <w:tbl>
          <w:tblPr>
            <w:tblW w:w="9077" w:type="dxa"/>
            <w:tblInd w:w="103" w:type="dxa"/>
            <w:tblLook w:val="0000" w:firstRow="0" w:lastRow="0" w:firstColumn="0" w:lastColumn="0" w:noHBand="0" w:noVBand="0"/>
          </w:tblPr>
          <w:tblGrid>
            <w:gridCol w:w="5204"/>
            <w:gridCol w:w="855"/>
            <w:gridCol w:w="1478"/>
            <w:gridCol w:w="1666"/>
          </w:tblGrid>
          <w:tr w:rsidR="009C7D0E" w:rsidRPr="009C7D0E" w:rsidTr="00304D32">
            <w:trPr>
              <w:trHeight w:val="255"/>
            </w:trPr>
            <w:tc>
              <w:tcPr>
                <w:tcW w:w="520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Пассив</w:t>
                </w:r>
              </w:p>
            </w:tc>
            <w:tc>
              <w:tcPr>
                <w:tcW w:w="72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Код</w:t>
                </w:r>
              </w:p>
            </w:tc>
            <w:tc>
              <w:tcPr>
                <w:tcW w:w="147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2445BA">
                  <w:rPr>
                    <w:sz w:val="22"/>
                    <w:szCs w:val="22"/>
                  </w:rPr>
                  <w:t>На 31.12.201</w:t>
                </w:r>
                <w:r>
                  <w:rPr>
                    <w:sz w:val="22"/>
                    <w:szCs w:val="22"/>
                  </w:rPr>
                  <w:t>3</w:t>
                </w:r>
              </w:p>
            </w:tc>
            <w:tc>
              <w:tcPr>
                <w:tcW w:w="1666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Default="009C7D0E" w:rsidP="009C7D0E">
                <w:pPr>
                  <w:jc w:val="center"/>
                  <w:rPr>
                    <w:sz w:val="22"/>
                    <w:szCs w:val="22"/>
                  </w:rPr>
                </w:pPr>
                <w:r w:rsidRPr="002445BA">
                  <w:rPr>
                    <w:sz w:val="22"/>
                    <w:szCs w:val="22"/>
                  </w:rPr>
                  <w:t xml:space="preserve">На </w:t>
                </w:r>
              </w:p>
              <w:p w:rsidR="009C7D0E" w:rsidRPr="009C7D0E" w:rsidRDefault="009C7D0E" w:rsidP="009C7D0E">
                <w:pPr>
                  <w:jc w:val="center"/>
                  <w:rPr>
                    <w:sz w:val="22"/>
                    <w:szCs w:val="22"/>
                  </w:rPr>
                </w:pPr>
                <w:r w:rsidRPr="002445BA">
                  <w:rPr>
                    <w:sz w:val="22"/>
                    <w:szCs w:val="22"/>
                  </w:rPr>
                  <w:t>31.12.201</w:t>
                </w:r>
                <w:r>
                  <w:rPr>
                    <w:sz w:val="22"/>
                    <w:szCs w:val="22"/>
                  </w:rPr>
                  <w:t>2</w:t>
                </w:r>
              </w:p>
            </w:tc>
          </w:tr>
          <w:tr w:rsidR="009C7D0E" w:rsidRPr="009C7D0E" w:rsidTr="00304D32">
            <w:trPr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строки</w:t>
                </w:r>
              </w:p>
            </w:tc>
            <w:tc>
              <w:tcPr>
                <w:tcW w:w="14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  <w:tc>
              <w:tcPr>
                <w:tcW w:w="166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304D32">
            <w:trPr>
              <w:trHeight w:val="270"/>
            </w:trPr>
            <w:tc>
              <w:tcPr>
                <w:tcW w:w="520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</w:t>
                </w:r>
              </w:p>
            </w:tc>
            <w:tc>
              <w:tcPr>
                <w:tcW w:w="72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2</w:t>
                </w:r>
              </w:p>
            </w:tc>
            <w:tc>
              <w:tcPr>
                <w:tcW w:w="147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3</w:t>
                </w:r>
              </w:p>
            </w:tc>
            <w:tc>
              <w:tcPr>
                <w:tcW w:w="1666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4</w:t>
                </w:r>
              </w:p>
            </w:tc>
          </w:tr>
          <w:tr w:rsidR="009C7D0E" w:rsidRPr="009C7D0E" w:rsidTr="00304D32">
            <w:trPr>
              <w:cantSplit/>
              <w:trHeight w:val="270"/>
            </w:trPr>
            <w:tc>
              <w:tcPr>
                <w:tcW w:w="520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b/>
                    <w:bCs/>
                    <w:sz w:val="22"/>
                    <w:szCs w:val="22"/>
                  </w:rPr>
                </w:pPr>
                <w:r w:rsidRPr="009C7D0E">
                  <w:rPr>
                    <w:b/>
                    <w:bCs/>
                    <w:sz w:val="22"/>
                    <w:szCs w:val="22"/>
                  </w:rPr>
                  <w:t>III. КАПИТАЛЫ И РЕЗЕРВЫ</w:t>
                </w:r>
              </w:p>
            </w:tc>
            <w:tc>
              <w:tcPr>
                <w:tcW w:w="729" w:type="dxa"/>
                <w:tcBorders>
                  <w:top w:val="double" w:sz="6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478" w:type="dxa"/>
                <w:vMerge w:val="restart"/>
                <w:tcBorders>
                  <w:top w:val="double" w:sz="6" w:space="0" w:color="auto"/>
                  <w:left w:val="single" w:sz="4" w:space="0" w:color="auto"/>
                  <w:bottom w:val="nil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2 100</w:t>
                </w:r>
              </w:p>
            </w:tc>
            <w:tc>
              <w:tcPr>
                <w:tcW w:w="1666" w:type="dxa"/>
                <w:vMerge w:val="restart"/>
                <w:tcBorders>
                  <w:top w:val="double" w:sz="6" w:space="0" w:color="auto"/>
                  <w:left w:val="nil"/>
                  <w:bottom w:val="nil"/>
                  <w:right w:val="nil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2 100</w:t>
                </w: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Уставный капитал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410</w:t>
                </w:r>
              </w:p>
            </w:tc>
            <w:tc>
              <w:tcPr>
                <w:tcW w:w="1478" w:type="dxa"/>
                <w:vMerge/>
                <w:tcBorders>
                  <w:top w:val="double" w:sz="6" w:space="0" w:color="auto"/>
                  <w:left w:val="single" w:sz="4" w:space="0" w:color="auto"/>
                  <w:bottom w:val="nil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  <w:tc>
              <w:tcPr>
                <w:tcW w:w="1666" w:type="dxa"/>
                <w:vMerge/>
                <w:tcBorders>
                  <w:top w:val="double" w:sz="6" w:space="0" w:color="auto"/>
                  <w:left w:val="nil"/>
                  <w:bottom w:val="nil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304D32">
            <w:trPr>
              <w:trHeight w:val="255"/>
            </w:trPr>
            <w:tc>
              <w:tcPr>
                <w:tcW w:w="5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Добавочный капитал</w:t>
                </w:r>
              </w:p>
            </w:tc>
            <w:tc>
              <w:tcPr>
                <w:tcW w:w="72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420</w:t>
                </w:r>
              </w:p>
            </w:tc>
            <w:tc>
              <w:tcPr>
                <w:tcW w:w="1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1 050</w:t>
                </w:r>
              </w:p>
            </w:tc>
            <w:tc>
              <w:tcPr>
                <w:tcW w:w="166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1 050</w:t>
                </w:r>
              </w:p>
            </w:tc>
          </w:tr>
          <w:tr w:rsidR="009C7D0E" w:rsidRPr="009C7D0E" w:rsidTr="00304D32">
            <w:trPr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Резервный капитал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430</w:t>
                </w:r>
              </w:p>
            </w:tc>
            <w:tc>
              <w:tcPr>
                <w:tcW w:w="147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800</w:t>
                </w:r>
              </w:p>
            </w:tc>
            <w:tc>
              <w:tcPr>
                <w:tcW w:w="16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800</w:t>
                </w: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200" w:firstLine="44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в том числе:</w:t>
                </w:r>
              </w:p>
            </w:tc>
            <w:tc>
              <w:tcPr>
                <w:tcW w:w="72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47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                   -   </w:t>
                </w:r>
              </w:p>
            </w:tc>
            <w:tc>
              <w:tcPr>
                <w:tcW w:w="1666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                   -   </w:t>
                </w: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резервы, образованные в соответствии </w:t>
                </w:r>
                <w:proofErr w:type="gramStart"/>
                <w:r w:rsidRPr="009C7D0E">
                  <w:rPr>
                    <w:sz w:val="22"/>
                    <w:szCs w:val="22"/>
                  </w:rPr>
                  <w:t>с</w:t>
                </w:r>
                <w:proofErr w:type="gramEnd"/>
              </w:p>
            </w:tc>
            <w:tc>
              <w:tcPr>
                <w:tcW w:w="7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47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  <w:tc>
              <w:tcPr>
                <w:tcW w:w="1666" w:type="dxa"/>
                <w:vMerge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законодательством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431</w:t>
                </w:r>
              </w:p>
            </w:tc>
            <w:tc>
              <w:tcPr>
                <w:tcW w:w="147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  <w:tc>
              <w:tcPr>
                <w:tcW w:w="1666" w:type="dxa"/>
                <w:vMerge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резервы, образованные в соответствии </w:t>
                </w:r>
                <w:proofErr w:type="gramStart"/>
                <w:r w:rsidRPr="009C7D0E">
                  <w:rPr>
                    <w:sz w:val="22"/>
                    <w:szCs w:val="22"/>
                  </w:rPr>
                  <w:t>с</w:t>
                </w:r>
                <w:proofErr w:type="gramEnd"/>
              </w:p>
            </w:tc>
            <w:tc>
              <w:tcPr>
                <w:tcW w:w="7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478" w:type="dxa"/>
                <w:vMerge w:val="restart"/>
                <w:tcBorders>
                  <w:top w:val="nil"/>
                  <w:left w:val="single" w:sz="4" w:space="0" w:color="auto"/>
                  <w:bottom w:val="nil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800</w:t>
                </w:r>
              </w:p>
            </w:tc>
            <w:tc>
              <w:tcPr>
                <w:tcW w:w="1666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800</w:t>
                </w: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учредительными документами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432</w:t>
                </w:r>
              </w:p>
            </w:tc>
            <w:tc>
              <w:tcPr>
                <w:tcW w:w="1478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  <w:tc>
              <w:tcPr>
                <w:tcW w:w="1666" w:type="dxa"/>
                <w:vMerge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304D32">
            <w:trPr>
              <w:trHeight w:val="255"/>
            </w:trPr>
            <w:tc>
              <w:tcPr>
                <w:tcW w:w="5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lastRenderedPageBreak/>
                  <w:t>Нераспределенная прибыль (непокрытый убыток)</w:t>
                </w:r>
              </w:p>
            </w:tc>
            <w:tc>
              <w:tcPr>
                <w:tcW w:w="72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460</w:t>
                </w:r>
              </w:p>
            </w:tc>
            <w:tc>
              <w:tcPr>
                <w:tcW w:w="1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5 081</w:t>
                </w:r>
              </w:p>
            </w:tc>
            <w:tc>
              <w:tcPr>
                <w:tcW w:w="166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</w:rPr>
                  <w:t>11284</w:t>
                </w:r>
              </w:p>
            </w:tc>
          </w:tr>
          <w:tr w:rsidR="009C7D0E" w:rsidRPr="009C7D0E" w:rsidTr="00304D32">
            <w:trPr>
              <w:trHeight w:val="270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ИТОГО по разделу III</w:t>
                </w:r>
              </w:p>
            </w:tc>
            <w:tc>
              <w:tcPr>
                <w:tcW w:w="72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490</w:t>
                </w:r>
              </w:p>
            </w:tc>
            <w:tc>
              <w:tcPr>
                <w:tcW w:w="1478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9 031</w:t>
                </w:r>
              </w:p>
            </w:tc>
            <w:tc>
              <w:tcPr>
                <w:tcW w:w="16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15 154</w:t>
                </w: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b/>
                    <w:bCs/>
                    <w:sz w:val="22"/>
                    <w:szCs w:val="22"/>
                  </w:rPr>
                </w:pPr>
                <w:r w:rsidRPr="009C7D0E">
                  <w:rPr>
                    <w:b/>
                    <w:bCs/>
                    <w:sz w:val="22"/>
                    <w:szCs w:val="22"/>
                  </w:rPr>
                  <w:t>IV. ДОЛГОСРОЧНЫЕ ОБЯЗАТЕЛЬСТВА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478" w:type="dxa"/>
                <w:vMerge w:val="restart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417</w:t>
                </w:r>
              </w:p>
            </w:tc>
            <w:tc>
              <w:tcPr>
                <w:tcW w:w="1666" w:type="dxa"/>
                <w:vMerge w:val="restar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591</w:t>
                </w: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Займы и кредиты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510</w:t>
                </w:r>
              </w:p>
            </w:tc>
            <w:tc>
              <w:tcPr>
                <w:tcW w:w="1478" w:type="dxa"/>
                <w:vMerge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  <w:tc>
              <w:tcPr>
                <w:tcW w:w="1666" w:type="dxa"/>
                <w:vMerge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200" w:firstLine="44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в том числе:</w:t>
                </w:r>
              </w:p>
            </w:tc>
            <w:tc>
              <w:tcPr>
                <w:tcW w:w="72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47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417</w:t>
                </w:r>
              </w:p>
            </w:tc>
            <w:tc>
              <w:tcPr>
                <w:tcW w:w="1666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591</w:t>
                </w: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кредиты банков, подлежащие погашению более чем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47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  <w:tc>
              <w:tcPr>
                <w:tcW w:w="1666" w:type="dxa"/>
                <w:vMerge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через 12 месяцев после отчетной даты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511</w:t>
                </w:r>
              </w:p>
            </w:tc>
            <w:tc>
              <w:tcPr>
                <w:tcW w:w="147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  <w:tc>
              <w:tcPr>
                <w:tcW w:w="1666" w:type="dxa"/>
                <w:vMerge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займы, подлежащие погашению более чем </w:t>
                </w:r>
                <w:proofErr w:type="gramStart"/>
                <w:r w:rsidRPr="009C7D0E">
                  <w:rPr>
                    <w:sz w:val="22"/>
                    <w:szCs w:val="22"/>
                  </w:rPr>
                  <w:t>через</w:t>
                </w:r>
                <w:proofErr w:type="gramEnd"/>
              </w:p>
            </w:tc>
            <w:tc>
              <w:tcPr>
                <w:tcW w:w="72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47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                   -   </w:t>
                </w:r>
              </w:p>
            </w:tc>
            <w:tc>
              <w:tcPr>
                <w:tcW w:w="1666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                   -   </w:t>
                </w: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12 месяцев после отчетной даты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512</w:t>
                </w:r>
              </w:p>
            </w:tc>
            <w:tc>
              <w:tcPr>
                <w:tcW w:w="147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  <w:tc>
              <w:tcPr>
                <w:tcW w:w="1666" w:type="dxa"/>
                <w:vMerge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304D32">
            <w:trPr>
              <w:trHeight w:val="270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Прочие долгосрочные обязательства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520</w:t>
                </w:r>
              </w:p>
            </w:tc>
            <w:tc>
              <w:tcPr>
                <w:tcW w:w="1478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                   -   </w:t>
                </w:r>
              </w:p>
            </w:tc>
            <w:tc>
              <w:tcPr>
                <w:tcW w:w="16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                   -   </w:t>
                </w:r>
              </w:p>
            </w:tc>
          </w:tr>
          <w:tr w:rsidR="009C7D0E" w:rsidRPr="009C7D0E" w:rsidTr="00304D32">
            <w:trPr>
              <w:trHeight w:val="270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ИТОГО по разделу IV</w:t>
                </w:r>
              </w:p>
            </w:tc>
            <w:tc>
              <w:tcPr>
                <w:tcW w:w="72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590</w:t>
                </w:r>
              </w:p>
            </w:tc>
            <w:tc>
              <w:tcPr>
                <w:tcW w:w="1478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417</w:t>
                </w:r>
              </w:p>
            </w:tc>
            <w:tc>
              <w:tcPr>
                <w:tcW w:w="16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591</w:t>
                </w: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b/>
                    <w:bCs/>
                    <w:sz w:val="22"/>
                    <w:szCs w:val="22"/>
                  </w:rPr>
                </w:pPr>
                <w:r w:rsidRPr="009C7D0E">
                  <w:rPr>
                    <w:b/>
                    <w:bCs/>
                    <w:sz w:val="22"/>
                    <w:szCs w:val="22"/>
                  </w:rPr>
                  <w:t>V. КРАТКОСРОЧНЫЕ ОБЯЗАТЕЛЬСТВА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478" w:type="dxa"/>
                <w:vMerge w:val="restart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3 122</w:t>
                </w:r>
              </w:p>
            </w:tc>
            <w:tc>
              <w:tcPr>
                <w:tcW w:w="1666" w:type="dxa"/>
                <w:vMerge w:val="restar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3 819</w:t>
                </w: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Займы и кредиты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610</w:t>
                </w:r>
              </w:p>
            </w:tc>
            <w:tc>
              <w:tcPr>
                <w:tcW w:w="1478" w:type="dxa"/>
                <w:vMerge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  <w:tc>
              <w:tcPr>
                <w:tcW w:w="1666" w:type="dxa"/>
                <w:vMerge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200" w:firstLine="44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в том числе:</w:t>
                </w:r>
              </w:p>
            </w:tc>
            <w:tc>
              <w:tcPr>
                <w:tcW w:w="72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47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3 122</w:t>
                </w:r>
              </w:p>
            </w:tc>
            <w:tc>
              <w:tcPr>
                <w:tcW w:w="1666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3 819</w:t>
                </w: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кредиты банков, подлежащие погашению в течение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47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  <w:tc>
              <w:tcPr>
                <w:tcW w:w="1666" w:type="dxa"/>
                <w:vMerge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12 месяцев после отчетной даты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611</w:t>
                </w:r>
              </w:p>
            </w:tc>
            <w:tc>
              <w:tcPr>
                <w:tcW w:w="147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  <w:tc>
              <w:tcPr>
                <w:tcW w:w="1666" w:type="dxa"/>
                <w:vMerge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займы, подлежащие погашению в течение 12</w:t>
                </w:r>
              </w:p>
            </w:tc>
            <w:tc>
              <w:tcPr>
                <w:tcW w:w="72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47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                   -   </w:t>
                </w:r>
              </w:p>
            </w:tc>
            <w:tc>
              <w:tcPr>
                <w:tcW w:w="1666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 , </w:t>
                </w: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месяцев после отчетной даты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612</w:t>
                </w:r>
              </w:p>
            </w:tc>
            <w:tc>
              <w:tcPr>
                <w:tcW w:w="147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  <w:tc>
              <w:tcPr>
                <w:tcW w:w="1666" w:type="dxa"/>
                <w:vMerge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304D32">
            <w:trPr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Кредиторская задолженность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620</w:t>
                </w:r>
              </w:p>
            </w:tc>
            <w:tc>
              <w:tcPr>
                <w:tcW w:w="147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22 915</w:t>
                </w:r>
              </w:p>
            </w:tc>
            <w:tc>
              <w:tcPr>
                <w:tcW w:w="16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16 509</w:t>
                </w: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200" w:firstLine="44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в том числе:</w:t>
                </w:r>
              </w:p>
            </w:tc>
            <w:tc>
              <w:tcPr>
                <w:tcW w:w="72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47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9 018</w:t>
                </w:r>
              </w:p>
            </w:tc>
            <w:tc>
              <w:tcPr>
                <w:tcW w:w="1666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7 823</w:t>
                </w: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поставщики и подрядчики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621</w:t>
                </w:r>
              </w:p>
            </w:tc>
            <w:tc>
              <w:tcPr>
                <w:tcW w:w="147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  <w:tc>
              <w:tcPr>
                <w:tcW w:w="1666" w:type="dxa"/>
                <w:vMerge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304D32">
            <w:trPr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векселя к уплате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622</w:t>
                </w:r>
              </w:p>
            </w:tc>
            <w:tc>
              <w:tcPr>
                <w:tcW w:w="147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  <w:r w:rsidRPr="009C7D0E">
                  <w:rPr>
                    <w:sz w:val="22"/>
                    <w:szCs w:val="22"/>
                    <w:lang w:val="en-US"/>
                  </w:rPr>
                  <w:t>-</w:t>
                </w:r>
              </w:p>
            </w:tc>
            <w:tc>
              <w:tcPr>
                <w:tcW w:w="16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                   -   </w:t>
                </w: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задолженность перед </w:t>
                </w:r>
                <w:proofErr w:type="gramStart"/>
                <w:r w:rsidRPr="009C7D0E">
                  <w:rPr>
                    <w:sz w:val="22"/>
                    <w:szCs w:val="22"/>
                  </w:rPr>
                  <w:t>дочерними</w:t>
                </w:r>
                <w:proofErr w:type="gramEnd"/>
                <w:r w:rsidRPr="009C7D0E">
                  <w:rPr>
                    <w:sz w:val="22"/>
                    <w:szCs w:val="22"/>
                  </w:rPr>
                  <w:t xml:space="preserve"> и зависимыми</w:t>
                </w:r>
              </w:p>
            </w:tc>
            <w:tc>
              <w:tcPr>
                <w:tcW w:w="72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47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                   -   </w:t>
                </w:r>
              </w:p>
            </w:tc>
            <w:tc>
              <w:tcPr>
                <w:tcW w:w="1666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                   -   </w:t>
                </w: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обществами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623</w:t>
                </w:r>
              </w:p>
            </w:tc>
            <w:tc>
              <w:tcPr>
                <w:tcW w:w="147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  <w:tc>
              <w:tcPr>
                <w:tcW w:w="1666" w:type="dxa"/>
                <w:vMerge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304D32">
            <w:trPr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задолженность перед персоналом организации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624</w:t>
                </w:r>
              </w:p>
            </w:tc>
            <w:tc>
              <w:tcPr>
                <w:tcW w:w="147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4 129</w:t>
                </w:r>
              </w:p>
            </w:tc>
            <w:tc>
              <w:tcPr>
                <w:tcW w:w="16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2 880</w:t>
                </w: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задолженность перед </w:t>
                </w:r>
                <w:proofErr w:type="gramStart"/>
                <w:r w:rsidRPr="009C7D0E">
                  <w:rPr>
                    <w:sz w:val="22"/>
                    <w:szCs w:val="22"/>
                  </w:rPr>
                  <w:t>государственными</w:t>
                </w:r>
                <w:proofErr w:type="gramEnd"/>
              </w:p>
            </w:tc>
            <w:tc>
              <w:tcPr>
                <w:tcW w:w="72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47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4 521</w:t>
                </w:r>
              </w:p>
            </w:tc>
            <w:tc>
              <w:tcPr>
                <w:tcW w:w="1666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2 001</w:t>
                </w: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внебюджетными фондами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625</w:t>
                </w:r>
              </w:p>
            </w:tc>
            <w:tc>
              <w:tcPr>
                <w:tcW w:w="147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  <w:tc>
              <w:tcPr>
                <w:tcW w:w="1666" w:type="dxa"/>
                <w:vMerge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304D32">
            <w:trPr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задолженность по налогам и сборам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626</w:t>
                </w:r>
              </w:p>
            </w:tc>
            <w:tc>
              <w:tcPr>
                <w:tcW w:w="147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5 247</w:t>
                </w:r>
              </w:p>
            </w:tc>
            <w:tc>
              <w:tcPr>
                <w:tcW w:w="16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3 805</w:t>
                </w:r>
              </w:p>
            </w:tc>
          </w:tr>
          <w:tr w:rsidR="009C7D0E" w:rsidRPr="009C7D0E" w:rsidTr="00304D32">
            <w:trPr>
              <w:trHeight w:val="255"/>
            </w:trPr>
            <w:tc>
              <w:tcPr>
                <w:tcW w:w="5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9C7D0E">
                <w:pPr>
                  <w:ind w:firstLineChars="100" w:firstLine="220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авансы полученные</w:t>
                </w:r>
              </w:p>
            </w:tc>
            <w:tc>
              <w:tcPr>
                <w:tcW w:w="72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627</w:t>
                </w:r>
              </w:p>
            </w:tc>
            <w:tc>
              <w:tcPr>
                <w:tcW w:w="1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                   -   </w:t>
                </w:r>
              </w:p>
            </w:tc>
            <w:tc>
              <w:tcPr>
                <w:tcW w:w="166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 xml:space="preserve">                   -   </w:t>
                </w: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Задолженность участникам (учредителям) по выплате</w:t>
                </w:r>
              </w:p>
            </w:tc>
            <w:tc>
              <w:tcPr>
                <w:tcW w:w="72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47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666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</w:tr>
          <w:tr w:rsidR="009C7D0E" w:rsidRPr="009C7D0E" w:rsidTr="00304D32">
            <w:trPr>
              <w:cantSplit/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доходов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630</w:t>
                </w:r>
              </w:p>
            </w:tc>
            <w:tc>
              <w:tcPr>
                <w:tcW w:w="147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  <w:tc>
              <w:tcPr>
                <w:tcW w:w="1666" w:type="dxa"/>
                <w:vMerge/>
                <w:tcBorders>
                  <w:top w:val="single" w:sz="4" w:space="0" w:color="auto"/>
                  <w:left w:val="nil"/>
                  <w:bottom w:val="single" w:sz="4" w:space="0" w:color="000000"/>
                  <w:right w:val="nil"/>
                </w:tcBorders>
                <w:vAlign w:val="center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</w:p>
            </w:tc>
          </w:tr>
          <w:tr w:rsidR="009C7D0E" w:rsidRPr="009C7D0E" w:rsidTr="00304D32">
            <w:trPr>
              <w:trHeight w:val="255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nil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Доходы будущих периодов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640</w:t>
                </w:r>
              </w:p>
            </w:tc>
            <w:tc>
              <w:tcPr>
                <w:tcW w:w="147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2 500</w:t>
                </w:r>
              </w:p>
            </w:tc>
            <w:tc>
              <w:tcPr>
                <w:tcW w:w="16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2 400</w:t>
                </w:r>
              </w:p>
            </w:tc>
          </w:tr>
          <w:tr w:rsidR="009C7D0E" w:rsidRPr="009C7D0E" w:rsidTr="00304D32">
            <w:trPr>
              <w:trHeight w:val="255"/>
            </w:trPr>
            <w:tc>
              <w:tcPr>
                <w:tcW w:w="5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Резервы предстоящих расходов</w:t>
                </w:r>
              </w:p>
            </w:tc>
            <w:tc>
              <w:tcPr>
                <w:tcW w:w="72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650</w:t>
                </w:r>
              </w:p>
            </w:tc>
            <w:tc>
              <w:tcPr>
                <w:tcW w:w="1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  <w:tc>
              <w:tcPr>
                <w:tcW w:w="166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 </w:t>
                </w:r>
              </w:p>
            </w:tc>
          </w:tr>
          <w:tr w:rsidR="009C7D0E" w:rsidRPr="009C7D0E" w:rsidTr="00304D32">
            <w:trPr>
              <w:trHeight w:val="270"/>
            </w:trPr>
            <w:tc>
              <w:tcPr>
                <w:tcW w:w="5204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Прочие краткосрочные обязательства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660</w:t>
                </w:r>
              </w:p>
            </w:tc>
            <w:tc>
              <w:tcPr>
                <w:tcW w:w="1478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944</w:t>
                </w:r>
              </w:p>
            </w:tc>
            <w:tc>
              <w:tcPr>
                <w:tcW w:w="16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1 250</w:t>
                </w:r>
              </w:p>
            </w:tc>
          </w:tr>
          <w:tr w:rsidR="009C7D0E" w:rsidRPr="009C7D0E" w:rsidTr="00304D32">
            <w:trPr>
              <w:trHeight w:val="270"/>
            </w:trPr>
            <w:tc>
              <w:tcPr>
                <w:tcW w:w="5204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ИТОГО по разделу V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690</w:t>
                </w:r>
              </w:p>
            </w:tc>
            <w:tc>
              <w:tcPr>
                <w:tcW w:w="1478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29 481</w:t>
                </w:r>
              </w:p>
            </w:tc>
            <w:tc>
              <w:tcPr>
                <w:tcW w:w="16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23 978</w:t>
                </w:r>
              </w:p>
            </w:tc>
          </w:tr>
          <w:tr w:rsidR="009C7D0E" w:rsidRPr="009C7D0E" w:rsidTr="00304D32">
            <w:trPr>
              <w:trHeight w:val="270"/>
            </w:trPr>
            <w:tc>
              <w:tcPr>
                <w:tcW w:w="5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6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rPr>
                    <w:b/>
                    <w:bCs/>
                    <w:sz w:val="22"/>
                    <w:szCs w:val="22"/>
                  </w:rPr>
                </w:pPr>
                <w:r w:rsidRPr="009C7D0E">
                  <w:rPr>
                    <w:b/>
                    <w:bCs/>
                    <w:sz w:val="22"/>
                    <w:szCs w:val="22"/>
                  </w:rPr>
                  <w:t>БАЛАНС (сумма строк 490 + 590 + 690)</w:t>
                </w:r>
              </w:p>
            </w:tc>
            <w:tc>
              <w:tcPr>
                <w:tcW w:w="729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</w:rPr>
                </w:pPr>
                <w:r w:rsidRPr="009C7D0E">
                  <w:rPr>
                    <w:sz w:val="22"/>
                    <w:szCs w:val="22"/>
                  </w:rPr>
                  <w:t>700</w:t>
                </w:r>
              </w:p>
            </w:tc>
            <w:tc>
              <w:tcPr>
                <w:tcW w:w="1478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000000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38 929</w:t>
                </w:r>
              </w:p>
            </w:tc>
            <w:tc>
              <w:tcPr>
                <w:tcW w:w="1666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noWrap/>
                <w:vAlign w:val="bottom"/>
              </w:tcPr>
              <w:p w:rsidR="009C7D0E" w:rsidRPr="009C7D0E" w:rsidRDefault="009C7D0E" w:rsidP="00304D32">
                <w:pPr>
                  <w:jc w:val="center"/>
                  <w:rPr>
                    <w:sz w:val="22"/>
                    <w:szCs w:val="22"/>
                    <w:lang w:val="en-US"/>
                  </w:rPr>
                </w:pPr>
                <w:r w:rsidRPr="009C7D0E">
                  <w:rPr>
                    <w:sz w:val="22"/>
                    <w:szCs w:val="22"/>
                    <w:lang w:val="en-US"/>
                  </w:rPr>
                  <w:t>39 723</w:t>
                </w:r>
              </w:p>
            </w:tc>
          </w:tr>
        </w:tbl>
        <w:p w:rsidR="009C7D0E" w:rsidRPr="000D3A18" w:rsidRDefault="009C7D0E" w:rsidP="009C7D0E">
          <w:pPr>
            <w:ind w:firstLine="708"/>
            <w:jc w:val="center"/>
            <w:rPr>
              <w:sz w:val="28"/>
              <w:szCs w:val="28"/>
            </w:rPr>
          </w:pPr>
        </w:p>
        <w:p w:rsidR="009C7D0E" w:rsidRDefault="009C7D0E" w:rsidP="009C7D0E">
          <w:pPr>
            <w:jc w:val="center"/>
            <w:rPr>
              <w:b/>
              <w:sz w:val="28"/>
              <w:szCs w:val="28"/>
            </w:rPr>
          </w:pPr>
        </w:p>
        <w:p w:rsidR="009C7D0E" w:rsidRDefault="0057100D" w:rsidP="009C7D0E">
          <w:pPr>
            <w:spacing w:line="360" w:lineRule="auto"/>
            <w:ind w:firstLine="540"/>
            <w:jc w:val="center"/>
            <w:rPr>
              <w:b/>
              <w:bCs/>
              <w:color w:val="000000"/>
              <w:sz w:val="28"/>
              <w:szCs w:val="28"/>
              <w:shd w:val="clear" w:color="auto" w:fill="FFFFFF"/>
            </w:rPr>
          </w:pPr>
        </w:p>
      </w:sdtContent>
    </w:sdt>
    <w:p w:rsidR="009C7D0E" w:rsidRDefault="009C7D0E" w:rsidP="009C7D0E">
      <w:pPr>
        <w:spacing w:line="360" w:lineRule="auto"/>
        <w:ind w:firstLine="540"/>
        <w:jc w:val="center"/>
        <w:rPr>
          <w:sz w:val="28"/>
          <w:szCs w:val="28"/>
        </w:rPr>
      </w:pPr>
    </w:p>
    <w:p w:rsidR="009C7D0E" w:rsidRDefault="009C7D0E" w:rsidP="009C7D0E">
      <w:pPr>
        <w:spacing w:line="360" w:lineRule="auto"/>
        <w:ind w:firstLine="540"/>
        <w:jc w:val="center"/>
        <w:rPr>
          <w:sz w:val="28"/>
          <w:szCs w:val="28"/>
        </w:rPr>
      </w:pPr>
    </w:p>
    <w:p w:rsidR="009C7D0E" w:rsidRDefault="009C7D0E" w:rsidP="009C7D0E">
      <w:pPr>
        <w:spacing w:line="360" w:lineRule="auto"/>
        <w:ind w:firstLine="540"/>
        <w:jc w:val="center"/>
        <w:rPr>
          <w:sz w:val="28"/>
          <w:szCs w:val="28"/>
        </w:rPr>
      </w:pPr>
    </w:p>
    <w:p w:rsidR="009C7D0E" w:rsidRDefault="009C7D0E" w:rsidP="009C7D0E">
      <w:pPr>
        <w:spacing w:line="360" w:lineRule="auto"/>
        <w:ind w:firstLine="540"/>
        <w:jc w:val="center"/>
        <w:rPr>
          <w:sz w:val="28"/>
          <w:szCs w:val="28"/>
        </w:rPr>
      </w:pPr>
    </w:p>
    <w:p w:rsidR="009C7D0E" w:rsidRDefault="009C7D0E" w:rsidP="009C7D0E">
      <w:pPr>
        <w:spacing w:line="360" w:lineRule="auto"/>
        <w:ind w:firstLine="540"/>
        <w:jc w:val="center"/>
        <w:rPr>
          <w:sz w:val="28"/>
          <w:szCs w:val="28"/>
        </w:rPr>
      </w:pPr>
    </w:p>
    <w:p w:rsidR="009C7D0E" w:rsidRDefault="009C7D0E" w:rsidP="009C7D0E">
      <w:pPr>
        <w:spacing w:line="360" w:lineRule="auto"/>
        <w:ind w:firstLine="540"/>
        <w:jc w:val="center"/>
        <w:rPr>
          <w:sz w:val="28"/>
          <w:szCs w:val="28"/>
        </w:rPr>
      </w:pPr>
    </w:p>
    <w:p w:rsidR="009C7D0E" w:rsidRPr="000D3A18" w:rsidRDefault="009C7D0E" w:rsidP="009C7D0E">
      <w:pPr>
        <w:jc w:val="center"/>
        <w:rPr>
          <w:sz w:val="28"/>
          <w:szCs w:val="28"/>
        </w:rPr>
      </w:pPr>
      <w:r w:rsidRPr="000D3A18">
        <w:rPr>
          <w:b/>
          <w:bCs/>
          <w:sz w:val="28"/>
          <w:szCs w:val="28"/>
        </w:rPr>
        <w:lastRenderedPageBreak/>
        <w:t>Отчет о финансовых результатах,</w:t>
      </w:r>
      <w:r w:rsidRPr="000D3A18">
        <w:rPr>
          <w:sz w:val="28"/>
          <w:szCs w:val="28"/>
        </w:rPr>
        <w:t xml:space="preserve"> </w:t>
      </w:r>
      <w:proofErr w:type="spellStart"/>
      <w:r w:rsidRPr="000D3A18">
        <w:rPr>
          <w:sz w:val="28"/>
          <w:szCs w:val="28"/>
        </w:rPr>
        <w:t>тыс</w:t>
      </w:r>
      <w:proofErr w:type="gramStart"/>
      <w:r w:rsidRPr="000D3A18">
        <w:rPr>
          <w:sz w:val="28"/>
          <w:szCs w:val="28"/>
        </w:rPr>
        <w:t>.р</w:t>
      </w:r>
      <w:proofErr w:type="gramEnd"/>
      <w:r w:rsidRPr="000D3A18">
        <w:rPr>
          <w:sz w:val="28"/>
          <w:szCs w:val="28"/>
        </w:rPr>
        <w:t>уб</w:t>
      </w:r>
      <w:proofErr w:type="spellEnd"/>
      <w:r w:rsidRPr="000D3A18">
        <w:rPr>
          <w:sz w:val="28"/>
          <w:szCs w:val="28"/>
        </w:rPr>
        <w:t>.</w:t>
      </w:r>
    </w:p>
    <w:p w:rsidR="009C7D0E" w:rsidRPr="004D7BE7" w:rsidRDefault="009C7D0E" w:rsidP="009C7D0E">
      <w:pPr>
        <w:spacing w:line="360" w:lineRule="auto"/>
        <w:ind w:firstLine="540"/>
        <w:rPr>
          <w:sz w:val="28"/>
          <w:szCs w:val="28"/>
        </w:rPr>
      </w:pPr>
    </w:p>
    <w:tbl>
      <w:tblPr>
        <w:tblW w:w="9185" w:type="dxa"/>
        <w:tblInd w:w="103" w:type="dxa"/>
        <w:tblLook w:val="0000" w:firstRow="0" w:lastRow="0" w:firstColumn="0" w:lastColumn="0" w:noHBand="0" w:noVBand="0"/>
      </w:tblPr>
      <w:tblGrid>
        <w:gridCol w:w="5227"/>
        <w:gridCol w:w="747"/>
        <w:gridCol w:w="1514"/>
        <w:gridCol w:w="1697"/>
      </w:tblGrid>
      <w:tr w:rsidR="009C7D0E" w:rsidRPr="00AF63FE" w:rsidTr="00304D32">
        <w:trPr>
          <w:trHeight w:val="225"/>
        </w:trPr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Код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7D0E" w:rsidRPr="00AF63FE" w:rsidTr="00304D32">
        <w:trPr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строки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264D5E" w:rsidRDefault="009C7D0E" w:rsidP="009C7D0E">
            <w:pPr>
              <w:jc w:val="center"/>
              <w:rPr>
                <w:sz w:val="22"/>
                <w:szCs w:val="22"/>
              </w:rPr>
            </w:pPr>
            <w:r w:rsidRPr="00264D5E">
              <w:rPr>
                <w:sz w:val="22"/>
                <w:szCs w:val="22"/>
              </w:rPr>
              <w:t xml:space="preserve">За </w:t>
            </w:r>
            <w:r w:rsidRPr="00264D5E">
              <w:rPr>
                <w:sz w:val="22"/>
                <w:szCs w:val="22"/>
                <w:u w:val="single"/>
              </w:rPr>
              <w:t>Январь - Декабрь</w:t>
            </w:r>
          </w:p>
          <w:p w:rsidR="009C7D0E" w:rsidRPr="00AF63FE" w:rsidRDefault="009C7D0E" w:rsidP="009C7D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4D5E">
              <w:rPr>
                <w:sz w:val="22"/>
                <w:szCs w:val="22"/>
              </w:rPr>
              <w:t xml:space="preserve">20 </w:t>
            </w:r>
            <w:smartTag w:uri="urn:schemas-microsoft-com:office:smarttags" w:element="metricconverter">
              <w:smartTagPr>
                <w:attr w:name="ProductID" w:val="13 г"/>
              </w:smartTagPr>
              <w:r w:rsidRPr="00264D5E">
                <w:rPr>
                  <w:sz w:val="22"/>
                  <w:szCs w:val="22"/>
                  <w:u w:val="single"/>
                </w:rPr>
                <w:t>1</w:t>
              </w:r>
              <w:r>
                <w:rPr>
                  <w:sz w:val="22"/>
                  <w:szCs w:val="22"/>
                  <w:u w:val="single"/>
                </w:rPr>
                <w:t>3</w:t>
              </w:r>
              <w:r w:rsidRPr="00264D5E">
                <w:rPr>
                  <w:sz w:val="22"/>
                  <w:szCs w:val="22"/>
                </w:rPr>
                <w:t xml:space="preserve"> г</w:t>
              </w:r>
            </w:smartTag>
            <w:r w:rsidRPr="00264D5E">
              <w:rPr>
                <w:sz w:val="22"/>
                <w:szCs w:val="22"/>
              </w:rPr>
              <w:t>.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264D5E" w:rsidRDefault="009C7D0E" w:rsidP="009C7D0E">
            <w:pPr>
              <w:jc w:val="center"/>
              <w:rPr>
                <w:sz w:val="22"/>
                <w:szCs w:val="22"/>
              </w:rPr>
            </w:pPr>
            <w:r w:rsidRPr="00264D5E">
              <w:rPr>
                <w:sz w:val="22"/>
                <w:szCs w:val="22"/>
              </w:rPr>
              <w:t xml:space="preserve">За </w:t>
            </w:r>
            <w:r w:rsidRPr="00264D5E">
              <w:rPr>
                <w:sz w:val="22"/>
                <w:szCs w:val="22"/>
                <w:u w:val="single"/>
              </w:rPr>
              <w:t>Январь - Декабрь</w:t>
            </w:r>
          </w:p>
          <w:p w:rsidR="009C7D0E" w:rsidRPr="00AF63FE" w:rsidRDefault="009C7D0E" w:rsidP="009C7D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4D5E">
              <w:rPr>
                <w:sz w:val="22"/>
                <w:szCs w:val="22"/>
              </w:rPr>
              <w:t xml:space="preserve">20 </w:t>
            </w:r>
            <w:r w:rsidRPr="00264D5E">
              <w:rPr>
                <w:sz w:val="22"/>
                <w:szCs w:val="22"/>
                <w:u w:val="single"/>
              </w:rPr>
              <w:t>1</w:t>
            </w:r>
            <w:r>
              <w:rPr>
                <w:sz w:val="22"/>
                <w:szCs w:val="22"/>
                <w:u w:val="single"/>
              </w:rPr>
              <w:t>2</w:t>
            </w:r>
            <w:r w:rsidRPr="00264D5E">
              <w:rPr>
                <w:sz w:val="22"/>
                <w:szCs w:val="22"/>
              </w:rPr>
              <w:t xml:space="preserve"> г.</w:t>
            </w:r>
          </w:p>
        </w:tc>
      </w:tr>
      <w:tr w:rsidR="009C7D0E" w:rsidRPr="00AF63FE" w:rsidTr="00304D32">
        <w:trPr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7D0E" w:rsidRPr="00AF63FE" w:rsidTr="00304D32">
        <w:trPr>
          <w:trHeight w:val="240"/>
        </w:trPr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9C7D0E" w:rsidRPr="00AF63FE" w:rsidTr="00304D32">
        <w:trPr>
          <w:trHeight w:val="240"/>
        </w:trPr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nil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63F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I. Доходы и расходы по </w:t>
            </w:r>
            <w:proofErr w:type="gramStart"/>
            <w:r w:rsidRPr="00AF63FE">
              <w:rPr>
                <w:rFonts w:ascii="Arial" w:hAnsi="Arial" w:cs="Arial"/>
                <w:b/>
                <w:bCs/>
                <w:sz w:val="16"/>
                <w:szCs w:val="16"/>
              </w:rPr>
              <w:t>обычным</w:t>
            </w:r>
            <w:proofErr w:type="gramEnd"/>
          </w:p>
        </w:tc>
        <w:tc>
          <w:tcPr>
            <w:tcW w:w="747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14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7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C7D0E" w:rsidRPr="00AF63FE" w:rsidTr="00304D32">
        <w:trPr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nil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63FE">
              <w:rPr>
                <w:rFonts w:ascii="Arial" w:hAnsi="Arial" w:cs="Arial"/>
                <w:b/>
                <w:bCs/>
                <w:sz w:val="16"/>
                <w:szCs w:val="16"/>
              </w:rPr>
              <w:t>видам деятельности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C7D0E" w:rsidRPr="00AF63FE" w:rsidTr="00304D32">
        <w:trPr>
          <w:cantSplit/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nil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Выручка (нетто) от продажи товаров, продукции, работ,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63FE">
              <w:rPr>
                <w:rFonts w:ascii="Verdana" w:hAnsi="Verdana" w:cs="Arial"/>
                <w:sz w:val="16"/>
                <w:szCs w:val="16"/>
              </w:rPr>
              <w:t>99 363</w:t>
            </w:r>
          </w:p>
        </w:tc>
        <w:tc>
          <w:tcPr>
            <w:tcW w:w="16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AF63FE">
              <w:rPr>
                <w:rFonts w:ascii="Verdana" w:hAnsi="Verdana" w:cs="Arial"/>
                <w:color w:val="000000"/>
                <w:sz w:val="16"/>
                <w:szCs w:val="16"/>
              </w:rPr>
              <w:t>97 975</w:t>
            </w:r>
          </w:p>
        </w:tc>
      </w:tr>
      <w:tr w:rsidR="009C7D0E" w:rsidRPr="00AF63FE" w:rsidTr="00304D32">
        <w:trPr>
          <w:cantSplit/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nil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F63FE">
              <w:rPr>
                <w:rFonts w:ascii="Arial" w:hAnsi="Arial" w:cs="Arial"/>
                <w:sz w:val="16"/>
                <w:szCs w:val="16"/>
              </w:rPr>
              <w:t>услуг (за минусом налога на добавленную стоимость,</w:t>
            </w:r>
            <w:proofErr w:type="gramEnd"/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D0E" w:rsidRPr="00AF63FE" w:rsidRDefault="009C7D0E" w:rsidP="00304D32">
            <w:pPr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</w:tr>
      <w:tr w:rsidR="009C7D0E" w:rsidRPr="00AF63FE" w:rsidTr="00304D32">
        <w:trPr>
          <w:cantSplit/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nil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акцизов и аналогичных обязательных платежей)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D0E" w:rsidRPr="00AF63FE" w:rsidRDefault="009C7D0E" w:rsidP="00304D32">
            <w:pPr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</w:tr>
      <w:tr w:rsidR="009C7D0E" w:rsidRPr="00AF63FE" w:rsidTr="00304D32">
        <w:trPr>
          <w:trHeight w:val="225"/>
        </w:trPr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nil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в том числе от продажи: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AF63FE">
              <w:rPr>
                <w:rFonts w:ascii="Verdana" w:hAnsi="Verdana" w:cs="Arial"/>
                <w:color w:val="FF0000"/>
                <w:sz w:val="16"/>
                <w:szCs w:val="16"/>
              </w:rPr>
              <w:t> </w:t>
            </w:r>
          </w:p>
        </w:tc>
      </w:tr>
      <w:tr w:rsidR="009C7D0E" w:rsidRPr="00AF63FE" w:rsidTr="00304D32">
        <w:trPr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011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AF63FE">
              <w:rPr>
                <w:rFonts w:ascii="Verdana" w:hAnsi="Verdana" w:cs="Arial"/>
                <w:color w:val="FF0000"/>
                <w:sz w:val="16"/>
                <w:szCs w:val="16"/>
              </w:rPr>
              <w:t> </w:t>
            </w:r>
          </w:p>
        </w:tc>
      </w:tr>
      <w:tr w:rsidR="009C7D0E" w:rsidRPr="00AF63FE" w:rsidTr="00304D32">
        <w:trPr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nil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012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AF63FE">
              <w:rPr>
                <w:rFonts w:ascii="Verdana" w:hAnsi="Verdana" w:cs="Arial"/>
                <w:color w:val="FF0000"/>
                <w:sz w:val="16"/>
                <w:szCs w:val="16"/>
              </w:rPr>
              <w:t> </w:t>
            </w:r>
          </w:p>
        </w:tc>
      </w:tr>
      <w:tr w:rsidR="009C7D0E" w:rsidRPr="00AF63FE" w:rsidTr="00304D32">
        <w:trPr>
          <w:trHeight w:val="225"/>
        </w:trPr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013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AF63FE">
              <w:rPr>
                <w:rFonts w:ascii="Verdana" w:hAnsi="Verdana" w:cs="Arial"/>
                <w:color w:val="FF0000"/>
                <w:sz w:val="16"/>
                <w:szCs w:val="16"/>
              </w:rPr>
              <w:t> </w:t>
            </w:r>
          </w:p>
        </w:tc>
      </w:tr>
      <w:tr w:rsidR="009C7D0E" w:rsidRPr="00AF63FE" w:rsidTr="00304D32">
        <w:trPr>
          <w:cantSplit/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nil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Себестоимость проданных товаров, продукции,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63FE">
              <w:rPr>
                <w:rFonts w:ascii="Verdana" w:hAnsi="Verdana" w:cs="Arial"/>
                <w:sz w:val="16"/>
                <w:szCs w:val="16"/>
              </w:rPr>
              <w:t>(48 419)</w:t>
            </w:r>
          </w:p>
        </w:tc>
        <w:tc>
          <w:tcPr>
            <w:tcW w:w="16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AF63FE">
              <w:rPr>
                <w:rFonts w:ascii="Verdana" w:hAnsi="Verdana" w:cs="Arial"/>
                <w:color w:val="000000"/>
                <w:sz w:val="16"/>
                <w:szCs w:val="16"/>
              </w:rPr>
              <w:t>(52 917)</w:t>
            </w:r>
          </w:p>
        </w:tc>
      </w:tr>
      <w:tr w:rsidR="009C7D0E" w:rsidRPr="00AF63FE" w:rsidTr="00304D32">
        <w:trPr>
          <w:cantSplit/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nil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работ, услуг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020</w:t>
            </w: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D0E" w:rsidRPr="00AF63FE" w:rsidRDefault="009C7D0E" w:rsidP="00304D32">
            <w:pPr>
              <w:rPr>
                <w:rFonts w:ascii="Verdana" w:hAnsi="Verdana" w:cs="Arial"/>
                <w:color w:val="000000"/>
                <w:sz w:val="16"/>
                <w:szCs w:val="16"/>
              </w:rPr>
            </w:pPr>
          </w:p>
        </w:tc>
      </w:tr>
      <w:tr w:rsidR="009C7D0E" w:rsidRPr="00AF63FE" w:rsidTr="00304D32">
        <w:trPr>
          <w:trHeight w:val="225"/>
        </w:trPr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nil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 xml:space="preserve">в том числе </w:t>
            </w:r>
            <w:proofErr w:type="gramStart"/>
            <w:r w:rsidRPr="00AF63FE">
              <w:rPr>
                <w:rFonts w:ascii="Arial" w:hAnsi="Arial" w:cs="Arial"/>
                <w:sz w:val="16"/>
                <w:szCs w:val="16"/>
              </w:rPr>
              <w:t>проданных</w:t>
            </w:r>
            <w:proofErr w:type="gramEnd"/>
            <w:r w:rsidRPr="00AF63FE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AF63FE">
              <w:rPr>
                <w:rFonts w:ascii="Verdana" w:hAnsi="Verdana" w:cs="Arial"/>
                <w:color w:val="000000"/>
                <w:sz w:val="16"/>
                <w:szCs w:val="16"/>
              </w:rPr>
              <w:t> </w:t>
            </w:r>
          </w:p>
        </w:tc>
      </w:tr>
      <w:tr w:rsidR="009C7D0E" w:rsidRPr="00AF63FE" w:rsidTr="00304D32">
        <w:trPr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021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AF63FE">
              <w:rPr>
                <w:rFonts w:ascii="Verdana" w:hAnsi="Verdana" w:cs="Arial"/>
                <w:color w:val="000000"/>
                <w:sz w:val="16"/>
                <w:szCs w:val="16"/>
              </w:rPr>
              <w:t> </w:t>
            </w:r>
          </w:p>
        </w:tc>
      </w:tr>
      <w:tr w:rsidR="009C7D0E" w:rsidRPr="00AF63FE" w:rsidTr="00304D32">
        <w:trPr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nil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022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AF63FE">
              <w:rPr>
                <w:rFonts w:ascii="Verdana" w:hAnsi="Verdana" w:cs="Arial"/>
                <w:color w:val="000000"/>
                <w:sz w:val="16"/>
                <w:szCs w:val="16"/>
              </w:rPr>
              <w:t> </w:t>
            </w:r>
          </w:p>
        </w:tc>
      </w:tr>
      <w:tr w:rsidR="009C7D0E" w:rsidRPr="00AF63FE" w:rsidTr="00304D32">
        <w:trPr>
          <w:trHeight w:val="225"/>
        </w:trPr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023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AF63FE">
              <w:rPr>
                <w:rFonts w:ascii="Verdana" w:hAnsi="Verdana" w:cs="Arial"/>
                <w:color w:val="000000"/>
                <w:sz w:val="16"/>
                <w:szCs w:val="16"/>
              </w:rPr>
              <w:t> </w:t>
            </w:r>
          </w:p>
        </w:tc>
      </w:tr>
      <w:tr w:rsidR="009C7D0E" w:rsidRPr="00AF63FE" w:rsidTr="00304D32">
        <w:trPr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nil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Валовая прибыль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029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63FE">
              <w:rPr>
                <w:rFonts w:ascii="Verdana" w:hAnsi="Verdana" w:cs="Arial"/>
                <w:sz w:val="16"/>
                <w:szCs w:val="16"/>
              </w:rPr>
              <w:t>50 944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AF63FE">
              <w:rPr>
                <w:rFonts w:ascii="Verdana" w:hAnsi="Verdana" w:cs="Arial"/>
                <w:color w:val="000000"/>
                <w:sz w:val="16"/>
                <w:szCs w:val="16"/>
              </w:rPr>
              <w:t>45 058</w:t>
            </w:r>
          </w:p>
        </w:tc>
      </w:tr>
      <w:tr w:rsidR="009C7D0E" w:rsidRPr="00AF63FE" w:rsidTr="00304D32">
        <w:trPr>
          <w:trHeight w:val="225"/>
        </w:trPr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Коммерческие расходы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030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63FE">
              <w:rPr>
                <w:rFonts w:ascii="Verdana" w:hAnsi="Verdana" w:cs="Arial"/>
                <w:sz w:val="16"/>
                <w:szCs w:val="16"/>
              </w:rPr>
              <w:t>(11 973)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AF63FE">
              <w:rPr>
                <w:rFonts w:ascii="Verdana" w:hAnsi="Verdana" w:cs="Arial"/>
                <w:color w:val="000000"/>
                <w:sz w:val="16"/>
                <w:szCs w:val="16"/>
              </w:rPr>
              <w:t>(14 251)</w:t>
            </w:r>
          </w:p>
        </w:tc>
      </w:tr>
      <w:tr w:rsidR="009C7D0E" w:rsidRPr="00AF63FE" w:rsidTr="00304D32">
        <w:trPr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nil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Управленческие расходы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040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63FE">
              <w:rPr>
                <w:rFonts w:ascii="Verdana" w:hAnsi="Verdana" w:cs="Arial"/>
                <w:sz w:val="16"/>
                <w:szCs w:val="16"/>
              </w:rPr>
              <w:t>(22 360)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AF63FE">
              <w:rPr>
                <w:rFonts w:ascii="Verdana" w:hAnsi="Verdana" w:cs="Arial"/>
                <w:color w:val="000000"/>
                <w:sz w:val="16"/>
                <w:szCs w:val="16"/>
              </w:rPr>
              <w:t>(19 153)</w:t>
            </w:r>
          </w:p>
        </w:tc>
      </w:tr>
      <w:tr w:rsidR="009C7D0E" w:rsidRPr="00AF63FE" w:rsidTr="00304D32">
        <w:trPr>
          <w:cantSplit/>
          <w:trHeight w:val="225"/>
        </w:trPr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nil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F63FE">
              <w:rPr>
                <w:rFonts w:ascii="Arial" w:hAnsi="Arial" w:cs="Arial"/>
                <w:sz w:val="16"/>
                <w:szCs w:val="16"/>
              </w:rPr>
              <w:t>Прибыль (убыток) от продаж (строки (010 - 020 -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63FE">
              <w:rPr>
                <w:rFonts w:ascii="Verdana" w:hAnsi="Verdana" w:cs="Arial"/>
                <w:sz w:val="16"/>
                <w:szCs w:val="16"/>
              </w:rPr>
              <w:t>16 611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AF63FE">
              <w:rPr>
                <w:rFonts w:ascii="Verdana" w:hAnsi="Verdana" w:cs="Arial"/>
                <w:color w:val="000000"/>
                <w:sz w:val="16"/>
                <w:szCs w:val="16"/>
              </w:rPr>
              <w:t>11 654</w:t>
            </w:r>
          </w:p>
        </w:tc>
      </w:tr>
      <w:tr w:rsidR="009C7D0E" w:rsidRPr="00AF63FE" w:rsidTr="00304D32">
        <w:trPr>
          <w:cantSplit/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F63FE">
              <w:rPr>
                <w:rFonts w:ascii="Arial" w:hAnsi="Arial" w:cs="Arial"/>
                <w:sz w:val="16"/>
                <w:szCs w:val="16"/>
              </w:rPr>
              <w:t>030 - 040))</w:t>
            </w:r>
            <w:proofErr w:type="gram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050</w:t>
            </w: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7D0E" w:rsidRPr="00AF63FE" w:rsidRDefault="009C7D0E" w:rsidP="00304D32">
            <w:pPr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</w:tr>
      <w:tr w:rsidR="009C7D0E" w:rsidRPr="00AF63FE" w:rsidTr="00304D32">
        <w:trPr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nil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63FE">
              <w:rPr>
                <w:rFonts w:ascii="Arial" w:hAnsi="Arial" w:cs="Arial"/>
                <w:b/>
                <w:bCs/>
                <w:sz w:val="16"/>
                <w:szCs w:val="16"/>
              </w:rPr>
              <w:t>II. Прочие доходы и расходы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63FE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9C7D0E" w:rsidRPr="00AF63FE" w:rsidTr="00304D32">
        <w:trPr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nil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Проценты к получению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060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63FE">
              <w:rPr>
                <w:rFonts w:ascii="Verdana" w:hAnsi="Verdana" w:cs="Arial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63FE">
              <w:rPr>
                <w:rFonts w:ascii="Verdana" w:hAnsi="Verdana" w:cs="Arial"/>
                <w:sz w:val="16"/>
                <w:szCs w:val="16"/>
              </w:rPr>
              <w:t> -</w:t>
            </w:r>
          </w:p>
        </w:tc>
      </w:tr>
      <w:tr w:rsidR="009C7D0E" w:rsidRPr="00AF63FE" w:rsidTr="00304D32">
        <w:trPr>
          <w:trHeight w:val="225"/>
        </w:trPr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Проценты к уплате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070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63FE">
              <w:rPr>
                <w:rFonts w:ascii="Verdana" w:hAnsi="Verdana" w:cs="Arial"/>
                <w:sz w:val="16"/>
                <w:szCs w:val="16"/>
              </w:rPr>
              <w:t>(1 715)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63FE">
              <w:rPr>
                <w:rFonts w:ascii="Verdana" w:hAnsi="Verdana" w:cs="Arial"/>
                <w:sz w:val="16"/>
                <w:szCs w:val="16"/>
              </w:rPr>
              <w:t>(1 465)</w:t>
            </w:r>
          </w:p>
        </w:tc>
      </w:tr>
      <w:tr w:rsidR="009C7D0E" w:rsidRPr="00AF63FE" w:rsidTr="00304D32">
        <w:trPr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nil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Доходы от участия в других организациях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080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AF63FE">
              <w:rPr>
                <w:rFonts w:ascii="Verdana" w:hAnsi="Verdana" w:cs="Arial"/>
                <w:color w:val="000000"/>
                <w:sz w:val="16"/>
                <w:szCs w:val="16"/>
              </w:rPr>
              <w:t> </w:t>
            </w:r>
          </w:p>
        </w:tc>
      </w:tr>
      <w:tr w:rsidR="009C7D0E" w:rsidRPr="00AF63FE" w:rsidTr="00304D32">
        <w:trPr>
          <w:trHeight w:val="225"/>
        </w:trPr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Прочие доходы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090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63FE">
              <w:rPr>
                <w:rFonts w:ascii="Verdana" w:hAnsi="Verdana" w:cs="Arial"/>
                <w:sz w:val="16"/>
                <w:szCs w:val="16"/>
              </w:rPr>
              <w:t>2 928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AF63FE">
              <w:rPr>
                <w:rFonts w:ascii="Verdana" w:hAnsi="Verdana" w:cs="Arial"/>
                <w:color w:val="000000"/>
                <w:sz w:val="16"/>
                <w:szCs w:val="16"/>
              </w:rPr>
              <w:t>4 178</w:t>
            </w:r>
          </w:p>
        </w:tc>
      </w:tr>
      <w:tr w:rsidR="009C7D0E" w:rsidRPr="00AF63FE" w:rsidTr="00304D32">
        <w:trPr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nil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Прочие расходы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63FE">
              <w:rPr>
                <w:rFonts w:ascii="Verdana" w:hAnsi="Verdana" w:cs="Arial"/>
                <w:sz w:val="16"/>
                <w:szCs w:val="16"/>
              </w:rPr>
              <w:t>(6 464)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AF63FE">
              <w:rPr>
                <w:rFonts w:ascii="Verdana" w:hAnsi="Verdana" w:cs="Arial"/>
                <w:color w:val="000000"/>
                <w:sz w:val="16"/>
                <w:szCs w:val="16"/>
              </w:rPr>
              <w:t>(3 967)</w:t>
            </w:r>
          </w:p>
        </w:tc>
      </w:tr>
      <w:tr w:rsidR="009C7D0E" w:rsidRPr="00AF63FE" w:rsidTr="00304D32">
        <w:trPr>
          <w:cantSplit/>
          <w:trHeight w:val="225"/>
        </w:trPr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nil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Прибыль (убыток) до налогообложения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63FE">
              <w:rPr>
                <w:rFonts w:ascii="Verdana" w:hAnsi="Verdana" w:cs="Arial"/>
                <w:sz w:val="16"/>
                <w:szCs w:val="16"/>
              </w:rPr>
              <w:t>11 360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AF63FE">
              <w:rPr>
                <w:rFonts w:ascii="Verdana" w:hAnsi="Verdana" w:cs="Arial"/>
                <w:color w:val="000000"/>
                <w:sz w:val="16"/>
                <w:szCs w:val="16"/>
              </w:rPr>
              <w:t>10 400</w:t>
            </w:r>
          </w:p>
        </w:tc>
      </w:tr>
      <w:tr w:rsidR="009C7D0E" w:rsidRPr="00AF63FE" w:rsidTr="00304D32">
        <w:trPr>
          <w:cantSplit/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(строки (050 + 060 - 070 + 080 + 090 - 100))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7D0E" w:rsidRPr="00AF63FE" w:rsidRDefault="009C7D0E" w:rsidP="00304D32">
            <w:pPr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</w:tr>
      <w:tr w:rsidR="009C7D0E" w:rsidRPr="00AF63FE" w:rsidTr="00304D32">
        <w:trPr>
          <w:cantSplit/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Отложенные налоговые активы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7D0E" w:rsidRPr="00AF63FE" w:rsidRDefault="009C7D0E" w:rsidP="00304D32">
            <w:pPr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</w:tr>
      <w:tr w:rsidR="009C7D0E" w:rsidRPr="00AF63FE" w:rsidTr="00304D32">
        <w:trPr>
          <w:cantSplit/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Отложенные налоговые обязательства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7D0E" w:rsidRPr="00AF63FE" w:rsidRDefault="009C7D0E" w:rsidP="00304D32">
            <w:pPr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</w:tr>
      <w:tr w:rsidR="009C7D0E" w:rsidRPr="00AF63FE" w:rsidTr="00304D32">
        <w:trPr>
          <w:cantSplit/>
          <w:trHeight w:val="203"/>
        </w:trPr>
        <w:tc>
          <w:tcPr>
            <w:tcW w:w="5227" w:type="dxa"/>
            <w:tcBorders>
              <w:top w:val="nil"/>
              <w:left w:val="single" w:sz="4" w:space="0" w:color="auto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 xml:space="preserve">Текущий налог на прибыль </w:t>
            </w:r>
          </w:p>
        </w:tc>
        <w:tc>
          <w:tcPr>
            <w:tcW w:w="747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150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63FE">
              <w:rPr>
                <w:rFonts w:ascii="Verdana" w:hAnsi="Verdana" w:cs="Arial"/>
                <w:sz w:val="16"/>
                <w:szCs w:val="16"/>
              </w:rPr>
              <w:t>(2 275)</w:t>
            </w: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AF63FE">
              <w:rPr>
                <w:rFonts w:ascii="Verdana" w:hAnsi="Verdana" w:cs="Arial"/>
                <w:color w:val="000000"/>
                <w:sz w:val="16"/>
                <w:szCs w:val="16"/>
              </w:rPr>
              <w:t>(2 080)</w:t>
            </w:r>
          </w:p>
        </w:tc>
      </w:tr>
      <w:tr w:rsidR="009C7D0E" w:rsidRPr="00AF63FE" w:rsidTr="00304D32">
        <w:trPr>
          <w:cantSplit/>
          <w:trHeight w:val="225"/>
        </w:trPr>
        <w:tc>
          <w:tcPr>
            <w:tcW w:w="5227" w:type="dxa"/>
            <w:tcBorders>
              <w:top w:val="nil"/>
              <w:left w:val="single" w:sz="4" w:space="0" w:color="auto"/>
              <w:bottom w:val="nil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Чистая прибыль (убыток)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63FE">
              <w:rPr>
                <w:rFonts w:ascii="Verdana" w:hAnsi="Verdana" w:cs="Arial"/>
                <w:sz w:val="16"/>
                <w:szCs w:val="16"/>
              </w:rPr>
              <w:t>9 085</w:t>
            </w:r>
          </w:p>
        </w:tc>
        <w:tc>
          <w:tcPr>
            <w:tcW w:w="1697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AF63FE">
              <w:rPr>
                <w:rFonts w:ascii="Verdana" w:hAnsi="Verdana" w:cs="Arial"/>
                <w:color w:val="000000"/>
                <w:sz w:val="16"/>
                <w:szCs w:val="16"/>
              </w:rPr>
              <w:t>8 320</w:t>
            </w:r>
          </w:p>
        </w:tc>
      </w:tr>
      <w:tr w:rsidR="009C7D0E" w:rsidRPr="00AF63FE" w:rsidTr="00304D32">
        <w:trPr>
          <w:cantSplit/>
          <w:trHeight w:val="240"/>
        </w:trPr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9C7D0E" w:rsidRPr="00AF63FE" w:rsidRDefault="009C7D0E" w:rsidP="00304D32">
            <w:pPr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отчетного периода (строки (140 + 141 – 142 – 150))</w:t>
            </w:r>
          </w:p>
        </w:tc>
        <w:tc>
          <w:tcPr>
            <w:tcW w:w="74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9C7D0E" w:rsidRPr="00AF63FE" w:rsidRDefault="009C7D0E" w:rsidP="00304D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63FE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9C7D0E" w:rsidRPr="00AF63FE" w:rsidRDefault="009C7D0E" w:rsidP="00304D32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97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9C7D0E" w:rsidRPr="00AF63FE" w:rsidRDefault="009C7D0E" w:rsidP="00304D32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9C7D0E" w:rsidRDefault="009C7D0E" w:rsidP="009C7D0E">
      <w:pPr>
        <w:spacing w:line="360" w:lineRule="auto"/>
        <w:rPr>
          <w:sz w:val="28"/>
          <w:szCs w:val="28"/>
        </w:rPr>
      </w:pPr>
    </w:p>
    <w:p w:rsidR="009C7D0E" w:rsidRPr="0038087A" w:rsidRDefault="009C7D0E" w:rsidP="009C7D0E">
      <w:pPr>
        <w:spacing w:line="360" w:lineRule="auto"/>
        <w:rPr>
          <w:sz w:val="28"/>
          <w:szCs w:val="28"/>
        </w:rPr>
      </w:pPr>
    </w:p>
    <w:p w:rsidR="009C7D0E" w:rsidRDefault="009C7D0E" w:rsidP="009C7D0E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Расчётная часть</w:t>
      </w:r>
    </w:p>
    <w:p w:rsidR="009C7D0E" w:rsidRPr="00352D63" w:rsidRDefault="009C7D0E" w:rsidP="009C7D0E">
      <w:pPr>
        <w:spacing w:line="360" w:lineRule="auto"/>
        <w:ind w:left="540"/>
        <w:rPr>
          <w:sz w:val="28"/>
          <w:szCs w:val="28"/>
        </w:rPr>
      </w:pPr>
    </w:p>
    <w:p w:rsidR="009C7D0E" w:rsidRPr="0038087A" w:rsidRDefault="009C7D0E" w:rsidP="009C7D0E">
      <w:pPr>
        <w:spacing w:line="360" w:lineRule="auto"/>
        <w:ind w:firstLine="720"/>
        <w:jc w:val="both"/>
        <w:rPr>
          <w:sz w:val="28"/>
          <w:szCs w:val="28"/>
        </w:rPr>
      </w:pPr>
      <w:r w:rsidRPr="0038087A">
        <w:rPr>
          <w:sz w:val="28"/>
          <w:szCs w:val="28"/>
        </w:rPr>
        <w:t>1) анализ п</w:t>
      </w:r>
      <w:r>
        <w:rPr>
          <w:sz w:val="28"/>
          <w:szCs w:val="28"/>
        </w:rPr>
        <w:t>латежеспособности и ликвидности</w:t>
      </w:r>
    </w:p>
    <w:p w:rsidR="009C7D0E" w:rsidRPr="0038087A" w:rsidRDefault="009C7D0E" w:rsidP="009C7D0E">
      <w:pPr>
        <w:spacing w:line="360" w:lineRule="auto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9C7D0E" w:rsidRDefault="009C7D0E" w:rsidP="009C7D0E">
      <w:pPr>
        <w:spacing w:line="360" w:lineRule="auto"/>
        <w:ind w:firstLine="720"/>
        <w:jc w:val="center"/>
        <w:rPr>
          <w:sz w:val="28"/>
          <w:szCs w:val="28"/>
        </w:rPr>
      </w:pPr>
    </w:p>
    <w:p w:rsidR="009C7D0E" w:rsidRDefault="009C7D0E" w:rsidP="009C7D0E">
      <w:pPr>
        <w:spacing w:line="360" w:lineRule="auto"/>
        <w:ind w:firstLine="720"/>
        <w:jc w:val="center"/>
        <w:rPr>
          <w:sz w:val="28"/>
          <w:szCs w:val="28"/>
        </w:rPr>
      </w:pPr>
      <w:r w:rsidRPr="0038087A">
        <w:rPr>
          <w:sz w:val="28"/>
          <w:szCs w:val="28"/>
        </w:rPr>
        <w:t>Анализ ликвидности баланса, тыс. руб.</w:t>
      </w:r>
    </w:p>
    <w:p w:rsidR="009C7D0E" w:rsidRPr="0038087A" w:rsidRDefault="009C7D0E" w:rsidP="009C7D0E">
      <w:pPr>
        <w:spacing w:line="360" w:lineRule="auto"/>
        <w:ind w:firstLine="72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2045"/>
        <w:gridCol w:w="716"/>
        <w:gridCol w:w="716"/>
        <w:gridCol w:w="2322"/>
        <w:gridCol w:w="716"/>
        <w:gridCol w:w="716"/>
        <w:gridCol w:w="1116"/>
        <w:gridCol w:w="1116"/>
      </w:tblGrid>
      <w:tr w:rsidR="009C7D0E" w:rsidRPr="0038087A" w:rsidTr="00304D32">
        <w:trPr>
          <w:trHeight w:val="503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 w:rsidRPr="0038087A">
              <w:rPr>
                <w:sz w:val="20"/>
                <w:szCs w:val="20"/>
              </w:rPr>
              <w:lastRenderedPageBreak/>
              <w:t>Актив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  <w:p w:rsidR="009C7D0E" w:rsidRPr="0038087A" w:rsidRDefault="009C7D0E" w:rsidP="00304D32">
            <w:pPr>
              <w:spacing w:line="200" w:lineRule="atLeast"/>
              <w:jc w:val="center"/>
              <w:rPr>
                <w:sz w:val="20"/>
                <w:szCs w:val="20"/>
              </w:rPr>
            </w:pPr>
            <w:r w:rsidRPr="0038087A">
              <w:rPr>
                <w:sz w:val="20"/>
                <w:szCs w:val="20"/>
              </w:rPr>
              <w:t>год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  <w:p w:rsidR="009C7D0E" w:rsidRPr="0038087A" w:rsidRDefault="009C7D0E" w:rsidP="00304D32">
            <w:pPr>
              <w:spacing w:line="200" w:lineRule="atLeast"/>
              <w:jc w:val="center"/>
              <w:rPr>
                <w:sz w:val="20"/>
                <w:szCs w:val="20"/>
              </w:rPr>
            </w:pPr>
            <w:r w:rsidRPr="0038087A">
              <w:rPr>
                <w:sz w:val="20"/>
                <w:szCs w:val="20"/>
              </w:rPr>
              <w:t>год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 w:rsidRPr="0038087A">
              <w:rPr>
                <w:sz w:val="20"/>
                <w:szCs w:val="20"/>
              </w:rPr>
              <w:t>Пассив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  <w:p w:rsidR="009C7D0E" w:rsidRPr="0038087A" w:rsidRDefault="009C7D0E" w:rsidP="00304D32">
            <w:pPr>
              <w:spacing w:line="200" w:lineRule="atLeast"/>
              <w:jc w:val="center"/>
              <w:rPr>
                <w:sz w:val="20"/>
                <w:szCs w:val="20"/>
              </w:rPr>
            </w:pPr>
            <w:r w:rsidRPr="0038087A">
              <w:rPr>
                <w:sz w:val="20"/>
                <w:szCs w:val="20"/>
              </w:rPr>
              <w:t>год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  <w:p w:rsidR="009C7D0E" w:rsidRPr="0038087A" w:rsidRDefault="009C7D0E" w:rsidP="00304D32">
            <w:pPr>
              <w:spacing w:line="200" w:lineRule="atLeast"/>
              <w:jc w:val="center"/>
              <w:rPr>
                <w:sz w:val="20"/>
                <w:szCs w:val="20"/>
              </w:rPr>
            </w:pPr>
            <w:r w:rsidRPr="0038087A">
              <w:rPr>
                <w:sz w:val="20"/>
                <w:szCs w:val="20"/>
              </w:rPr>
              <w:t>год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 w:rsidRPr="0038087A">
              <w:rPr>
                <w:sz w:val="20"/>
                <w:szCs w:val="20"/>
              </w:rPr>
              <w:t>Платежный излише</w:t>
            </w:r>
            <w:proofErr w:type="gramStart"/>
            <w:r w:rsidRPr="0038087A">
              <w:rPr>
                <w:sz w:val="20"/>
                <w:szCs w:val="20"/>
              </w:rPr>
              <w:t>к(</w:t>
            </w:r>
            <w:proofErr w:type="gramEnd"/>
            <w:r w:rsidRPr="0038087A">
              <w:rPr>
                <w:sz w:val="20"/>
                <w:szCs w:val="20"/>
              </w:rPr>
              <w:t xml:space="preserve">+) или недостаток (–) </w:t>
            </w:r>
          </w:p>
        </w:tc>
      </w:tr>
      <w:tr w:rsidR="009C7D0E" w:rsidRPr="0038087A" w:rsidTr="00304D32">
        <w:trPr>
          <w:trHeight w:val="35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  <w:r w:rsidRPr="0038087A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  <w:r w:rsidRPr="0038087A">
              <w:rPr>
                <w:sz w:val="20"/>
                <w:szCs w:val="20"/>
              </w:rPr>
              <w:t xml:space="preserve"> г.</w:t>
            </w:r>
          </w:p>
        </w:tc>
      </w:tr>
      <w:tr w:rsidR="009C7D0E" w:rsidRPr="0038087A" w:rsidTr="00304D32">
        <w:trPr>
          <w:trHeight w:val="2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both"/>
              <w:rPr>
                <w:sz w:val="20"/>
                <w:szCs w:val="20"/>
              </w:rPr>
            </w:pPr>
            <w:r w:rsidRPr="0038087A">
              <w:rPr>
                <w:sz w:val="20"/>
                <w:szCs w:val="20"/>
              </w:rPr>
              <w:t>1.Наиболе</w:t>
            </w:r>
            <w:proofErr w:type="gramStart"/>
            <w:r w:rsidRPr="0038087A">
              <w:rPr>
                <w:sz w:val="20"/>
                <w:szCs w:val="20"/>
              </w:rPr>
              <w:t>е-</w:t>
            </w:r>
            <w:proofErr w:type="gramEnd"/>
            <w:r w:rsidRPr="0038087A">
              <w:rPr>
                <w:sz w:val="20"/>
                <w:szCs w:val="20"/>
              </w:rPr>
              <w:t xml:space="preserve"> ликвидные активы (А1)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 w:rsidRPr="006D6D32">
              <w:rPr>
                <w:sz w:val="20"/>
                <w:szCs w:val="20"/>
              </w:rPr>
              <w:t>661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 w:rsidRPr="006D6D32">
              <w:rPr>
                <w:sz w:val="20"/>
                <w:szCs w:val="20"/>
              </w:rPr>
              <w:t>691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both"/>
              <w:rPr>
                <w:sz w:val="20"/>
                <w:szCs w:val="20"/>
              </w:rPr>
            </w:pPr>
            <w:r w:rsidRPr="0038087A">
              <w:rPr>
                <w:sz w:val="20"/>
                <w:szCs w:val="20"/>
              </w:rPr>
              <w:t>1.Наиболее срочные обязательства (П</w:t>
            </w:r>
            <w:proofErr w:type="gramStart"/>
            <w:r w:rsidRPr="0038087A">
              <w:rPr>
                <w:sz w:val="20"/>
                <w:szCs w:val="20"/>
              </w:rPr>
              <w:t>1</w:t>
            </w:r>
            <w:proofErr w:type="gramEnd"/>
            <w:r w:rsidRPr="0038087A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 w:rsidRPr="004A5ACF">
              <w:rPr>
                <w:sz w:val="20"/>
                <w:szCs w:val="20"/>
              </w:rPr>
              <w:t>22915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 w:rsidRPr="004A5ACF">
              <w:rPr>
                <w:sz w:val="20"/>
                <w:szCs w:val="20"/>
              </w:rPr>
              <w:t>16509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687560" w:rsidRDefault="009C7D0E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687560">
              <w:rPr>
                <w:color w:val="000000"/>
                <w:sz w:val="20"/>
                <w:szCs w:val="20"/>
              </w:rPr>
              <w:t>-22254</w:t>
            </w:r>
          </w:p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0E" w:rsidRPr="00687560" w:rsidRDefault="009C7D0E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687560">
              <w:rPr>
                <w:color w:val="000000"/>
                <w:sz w:val="20"/>
                <w:szCs w:val="20"/>
              </w:rPr>
              <w:t>-15818</w:t>
            </w:r>
          </w:p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</w:tr>
      <w:tr w:rsidR="009C7D0E" w:rsidRPr="0038087A" w:rsidTr="00304D32">
        <w:trPr>
          <w:trHeight w:val="2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both"/>
              <w:rPr>
                <w:sz w:val="20"/>
                <w:szCs w:val="20"/>
              </w:rPr>
            </w:pPr>
            <w:r w:rsidRPr="0038087A">
              <w:rPr>
                <w:sz w:val="20"/>
                <w:szCs w:val="20"/>
              </w:rPr>
              <w:t>2.Быстро-</w:t>
            </w:r>
          </w:p>
          <w:p w:rsidR="009C7D0E" w:rsidRPr="0038087A" w:rsidRDefault="009C7D0E" w:rsidP="00304D32">
            <w:pPr>
              <w:spacing w:line="200" w:lineRule="atLeast"/>
              <w:jc w:val="both"/>
              <w:rPr>
                <w:sz w:val="20"/>
                <w:szCs w:val="20"/>
              </w:rPr>
            </w:pPr>
            <w:r w:rsidRPr="0038087A">
              <w:rPr>
                <w:sz w:val="20"/>
                <w:szCs w:val="20"/>
              </w:rPr>
              <w:t>реализуемые активы (А</w:t>
            </w:r>
            <w:proofErr w:type="gramStart"/>
            <w:r w:rsidRPr="0038087A">
              <w:rPr>
                <w:sz w:val="20"/>
                <w:szCs w:val="20"/>
              </w:rPr>
              <w:t>2</w:t>
            </w:r>
            <w:proofErr w:type="gramEnd"/>
            <w:r w:rsidRPr="0038087A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both"/>
              <w:rPr>
                <w:sz w:val="20"/>
                <w:szCs w:val="20"/>
              </w:rPr>
            </w:pPr>
            <w:r w:rsidRPr="0038087A">
              <w:rPr>
                <w:sz w:val="20"/>
                <w:szCs w:val="20"/>
              </w:rPr>
              <w:t>2.Краткосрочные пассивы (П</w:t>
            </w:r>
            <w:proofErr w:type="gramStart"/>
            <w:r w:rsidRPr="0038087A">
              <w:rPr>
                <w:sz w:val="20"/>
                <w:szCs w:val="20"/>
              </w:rPr>
              <w:t>2</w:t>
            </w:r>
            <w:proofErr w:type="gramEnd"/>
            <w:r w:rsidRPr="0038087A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4A5ACF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  <w:p w:rsidR="009C7D0E" w:rsidRPr="004A5ACF" w:rsidRDefault="009C7D0E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4A5ACF">
              <w:rPr>
                <w:color w:val="000000"/>
                <w:sz w:val="20"/>
                <w:szCs w:val="20"/>
              </w:rPr>
              <w:t>4066</w:t>
            </w:r>
          </w:p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D0E" w:rsidRDefault="009C7D0E" w:rsidP="00304D32">
            <w:pPr>
              <w:snapToGrid w:val="0"/>
              <w:spacing w:line="200" w:lineRule="atLeast"/>
              <w:rPr>
                <w:sz w:val="20"/>
                <w:szCs w:val="20"/>
                <w:lang w:val="en-US"/>
              </w:rPr>
            </w:pPr>
          </w:p>
          <w:p w:rsidR="009C7D0E" w:rsidRPr="002D61F7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  <w:lang w:val="en-US"/>
              </w:rPr>
            </w:pPr>
            <w:r w:rsidRPr="002D61F7">
              <w:rPr>
                <w:sz w:val="20"/>
                <w:szCs w:val="20"/>
                <w:lang w:val="en-US"/>
              </w:rPr>
              <w:t>5069</w:t>
            </w:r>
          </w:p>
          <w:p w:rsidR="009C7D0E" w:rsidRPr="002D61F7" w:rsidRDefault="009C7D0E" w:rsidP="00304D32">
            <w:pPr>
              <w:snapToGrid w:val="0"/>
              <w:spacing w:line="200" w:lineRule="atLeast"/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687560" w:rsidRDefault="009C7D0E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687560">
              <w:rPr>
                <w:color w:val="000000"/>
                <w:sz w:val="20"/>
                <w:szCs w:val="20"/>
              </w:rPr>
              <w:t>9500</w:t>
            </w:r>
          </w:p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0E" w:rsidRPr="00687560" w:rsidRDefault="009C7D0E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687560">
              <w:rPr>
                <w:color w:val="000000"/>
                <w:sz w:val="20"/>
                <w:szCs w:val="20"/>
              </w:rPr>
              <w:t>2772</w:t>
            </w:r>
          </w:p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</w:tr>
      <w:tr w:rsidR="009C7D0E" w:rsidRPr="0038087A" w:rsidTr="00304D32">
        <w:trPr>
          <w:trHeight w:val="2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both"/>
              <w:rPr>
                <w:sz w:val="20"/>
                <w:szCs w:val="20"/>
              </w:rPr>
            </w:pPr>
            <w:r w:rsidRPr="0038087A">
              <w:rPr>
                <w:sz w:val="20"/>
                <w:szCs w:val="20"/>
              </w:rPr>
              <w:t>3.Медленн</w:t>
            </w:r>
            <w:proofErr w:type="gramStart"/>
            <w:r w:rsidRPr="0038087A">
              <w:rPr>
                <w:sz w:val="20"/>
                <w:szCs w:val="20"/>
              </w:rPr>
              <w:t>о-</w:t>
            </w:r>
            <w:proofErr w:type="gramEnd"/>
            <w:r w:rsidRPr="0038087A">
              <w:rPr>
                <w:sz w:val="20"/>
                <w:szCs w:val="20"/>
              </w:rPr>
              <w:t xml:space="preserve"> реализуемые активы (А3)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27BED" w:rsidRDefault="009C7D0E" w:rsidP="00304D32">
            <w:pPr>
              <w:snapToGrid w:val="0"/>
              <w:spacing w:line="200" w:lineRule="atLeast"/>
              <w:jc w:val="center"/>
              <w:rPr>
                <w:color w:val="000000"/>
                <w:sz w:val="20"/>
                <w:szCs w:val="20"/>
              </w:rPr>
            </w:pPr>
            <w:r w:rsidRPr="00327BED">
              <w:rPr>
                <w:color w:val="000000"/>
                <w:sz w:val="20"/>
                <w:szCs w:val="20"/>
              </w:rPr>
              <w:t>11392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27BED" w:rsidRDefault="009C7D0E" w:rsidP="00304D32">
            <w:pPr>
              <w:snapToGrid w:val="0"/>
              <w:spacing w:line="200" w:lineRule="atLeast"/>
              <w:jc w:val="center"/>
              <w:rPr>
                <w:color w:val="000000"/>
                <w:sz w:val="20"/>
                <w:szCs w:val="20"/>
              </w:rPr>
            </w:pPr>
            <w:r w:rsidRPr="00327BED">
              <w:rPr>
                <w:color w:val="000000"/>
                <w:sz w:val="20"/>
                <w:szCs w:val="20"/>
              </w:rPr>
              <w:t>15245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both"/>
              <w:rPr>
                <w:sz w:val="20"/>
                <w:szCs w:val="20"/>
              </w:rPr>
            </w:pPr>
            <w:r w:rsidRPr="0038087A">
              <w:rPr>
                <w:sz w:val="20"/>
                <w:szCs w:val="20"/>
              </w:rPr>
              <w:t>3.Долгосрочные пассивы (П3)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 w:rsidRPr="004A5ACF">
              <w:rPr>
                <w:sz w:val="20"/>
                <w:szCs w:val="20"/>
              </w:rPr>
              <w:t>417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 w:rsidRPr="004A5ACF">
              <w:rPr>
                <w:sz w:val="20"/>
                <w:szCs w:val="20"/>
              </w:rPr>
              <w:t>591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jc w:val="center"/>
              <w:rPr>
                <w:sz w:val="20"/>
                <w:szCs w:val="20"/>
              </w:rPr>
            </w:pPr>
            <w:r w:rsidRPr="00687560">
              <w:rPr>
                <w:color w:val="000000"/>
                <w:sz w:val="20"/>
                <w:szCs w:val="20"/>
              </w:rPr>
              <w:t>10975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0E" w:rsidRPr="00687560" w:rsidRDefault="009C7D0E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687560">
              <w:rPr>
                <w:color w:val="000000"/>
                <w:sz w:val="20"/>
                <w:szCs w:val="20"/>
              </w:rPr>
              <w:t>14654</w:t>
            </w:r>
          </w:p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</w:tr>
      <w:tr w:rsidR="009C7D0E" w:rsidRPr="0038087A" w:rsidTr="00304D32">
        <w:trPr>
          <w:trHeight w:val="2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both"/>
              <w:rPr>
                <w:sz w:val="20"/>
                <w:szCs w:val="20"/>
              </w:rPr>
            </w:pPr>
            <w:r w:rsidRPr="0038087A">
              <w:rPr>
                <w:sz w:val="20"/>
                <w:szCs w:val="20"/>
              </w:rPr>
              <w:t>4.Трудн</w:t>
            </w:r>
            <w:proofErr w:type="gramStart"/>
            <w:r w:rsidRPr="0038087A">
              <w:rPr>
                <w:sz w:val="20"/>
                <w:szCs w:val="20"/>
              </w:rPr>
              <w:t>о-</w:t>
            </w:r>
            <w:proofErr w:type="gramEnd"/>
            <w:r w:rsidRPr="0038087A">
              <w:rPr>
                <w:sz w:val="20"/>
                <w:szCs w:val="20"/>
              </w:rPr>
              <w:t xml:space="preserve"> реализуемые активы (А4)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F921D7" w:rsidRDefault="009C7D0E" w:rsidP="00304D32">
            <w:pPr>
              <w:snapToGrid w:val="0"/>
              <w:spacing w:line="200" w:lineRule="atLeast"/>
              <w:jc w:val="both"/>
              <w:rPr>
                <w:sz w:val="20"/>
                <w:szCs w:val="20"/>
              </w:rPr>
            </w:pPr>
            <w:r w:rsidRPr="00F921D7">
              <w:rPr>
                <w:sz w:val="20"/>
                <w:szCs w:val="20"/>
              </w:rPr>
              <w:t>4.Постоянные пассивы (П</w:t>
            </w:r>
            <w:proofErr w:type="gramStart"/>
            <w:r w:rsidRPr="00F921D7">
              <w:rPr>
                <w:sz w:val="20"/>
                <w:szCs w:val="20"/>
              </w:rPr>
              <w:t>4</w:t>
            </w:r>
            <w:proofErr w:type="gramEnd"/>
            <w:r w:rsidRPr="00F921D7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D0E" w:rsidRPr="00F921D7" w:rsidRDefault="009C7D0E" w:rsidP="00304D32">
            <w:pPr>
              <w:rPr>
                <w:sz w:val="20"/>
                <w:szCs w:val="20"/>
              </w:rPr>
            </w:pPr>
            <w:r w:rsidRPr="00F921D7">
              <w:rPr>
                <w:sz w:val="20"/>
                <w:szCs w:val="20"/>
              </w:rPr>
              <w:t>11531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D0E" w:rsidRPr="00F921D7" w:rsidRDefault="009C7D0E" w:rsidP="00304D32">
            <w:pPr>
              <w:rPr>
                <w:sz w:val="20"/>
                <w:szCs w:val="20"/>
              </w:rPr>
            </w:pPr>
            <w:r w:rsidRPr="00F921D7">
              <w:rPr>
                <w:sz w:val="20"/>
                <w:szCs w:val="20"/>
              </w:rPr>
              <w:t>17554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687560" w:rsidRDefault="009C7D0E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687560">
              <w:rPr>
                <w:color w:val="000000"/>
                <w:sz w:val="20"/>
                <w:szCs w:val="20"/>
              </w:rPr>
              <w:t>5845</w:t>
            </w:r>
          </w:p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0E" w:rsidRPr="00687560" w:rsidRDefault="009C7D0E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687560">
              <w:rPr>
                <w:color w:val="000000"/>
                <w:sz w:val="20"/>
                <w:szCs w:val="20"/>
              </w:rPr>
              <w:t>-1608</w:t>
            </w:r>
          </w:p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</w:tr>
      <w:tr w:rsidR="009C7D0E" w:rsidRPr="0038087A" w:rsidTr="00304D32">
        <w:trPr>
          <w:trHeight w:val="5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both"/>
              <w:rPr>
                <w:sz w:val="20"/>
                <w:szCs w:val="20"/>
              </w:rPr>
            </w:pPr>
            <w:r w:rsidRPr="0038087A">
              <w:rPr>
                <w:sz w:val="20"/>
                <w:szCs w:val="20"/>
              </w:rPr>
              <w:t>Баланс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both"/>
              <w:rPr>
                <w:sz w:val="20"/>
                <w:szCs w:val="20"/>
              </w:rPr>
            </w:pPr>
            <w:r w:rsidRPr="0038087A">
              <w:rPr>
                <w:sz w:val="20"/>
                <w:szCs w:val="20"/>
              </w:rPr>
              <w:t>Баланс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D0E" w:rsidRPr="004A5ACF" w:rsidRDefault="009C7D0E" w:rsidP="00304D32">
            <w:pPr>
              <w:rPr>
                <w:sz w:val="20"/>
                <w:szCs w:val="20"/>
              </w:rPr>
            </w:pPr>
            <w:r w:rsidRPr="004A5ACF">
              <w:rPr>
                <w:sz w:val="20"/>
                <w:szCs w:val="20"/>
              </w:rPr>
              <w:t>38929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D0E" w:rsidRPr="004A5ACF" w:rsidRDefault="009C7D0E" w:rsidP="00304D32">
            <w:pPr>
              <w:rPr>
                <w:sz w:val="20"/>
                <w:szCs w:val="20"/>
              </w:rPr>
            </w:pPr>
            <w:r w:rsidRPr="004A5ACF">
              <w:rPr>
                <w:sz w:val="20"/>
                <w:szCs w:val="20"/>
              </w:rPr>
              <w:t>39723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Default="009C7D0E" w:rsidP="00304D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0E" w:rsidRPr="0038087A" w:rsidRDefault="009C7D0E" w:rsidP="00304D32">
            <w:p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9C7D0E" w:rsidRDefault="009C7D0E" w:rsidP="009C7D0E">
      <w:pPr>
        <w:spacing w:line="360" w:lineRule="auto"/>
        <w:ind w:firstLine="709"/>
        <w:jc w:val="center"/>
        <w:rPr>
          <w:sz w:val="28"/>
          <w:szCs w:val="28"/>
        </w:rPr>
      </w:pPr>
    </w:p>
    <w:p w:rsidR="009C7D0E" w:rsidRDefault="009C7D0E" w:rsidP="009C7D0E">
      <w:pPr>
        <w:tabs>
          <w:tab w:val="left" w:pos="1080"/>
        </w:tabs>
        <w:spacing w:line="360" w:lineRule="auto"/>
        <w:ind w:firstLine="720"/>
        <w:jc w:val="both"/>
        <w:rPr>
          <w:rFonts w:eastAsia="Tahoma" w:cs="Tahoma"/>
          <w:bCs/>
          <w:sz w:val="28"/>
          <w:szCs w:val="28"/>
        </w:rPr>
      </w:pPr>
      <w:r w:rsidRPr="00352D63">
        <w:rPr>
          <w:bCs/>
          <w:sz w:val="28"/>
          <w:szCs w:val="28"/>
        </w:rPr>
        <w:t>Для абсолютной ликвидности баланса должны выполняться следующие условия А</w:t>
      </w:r>
      <w:proofErr w:type="gramStart"/>
      <w:r w:rsidRPr="00352D63">
        <w:rPr>
          <w:bCs/>
          <w:sz w:val="28"/>
          <w:szCs w:val="28"/>
        </w:rPr>
        <w:t>1</w:t>
      </w:r>
      <w:proofErr w:type="gramEnd"/>
      <w:r w:rsidRPr="00352D63">
        <w:rPr>
          <w:bCs/>
          <w:sz w:val="28"/>
          <w:szCs w:val="28"/>
        </w:rPr>
        <w:t xml:space="preserve">≥ П1, А2 ≥ П2, А3 </w:t>
      </w:r>
      <w:r w:rsidRPr="00352D63">
        <w:rPr>
          <w:rFonts w:eastAsia="Tahoma" w:cs="Tahoma"/>
          <w:bCs/>
          <w:sz w:val="28"/>
          <w:szCs w:val="28"/>
        </w:rPr>
        <w:t xml:space="preserve">≥ П3, А4 ≤ П4. Баланс исследуемого предприятия является неликвидным, т.к. </w:t>
      </w:r>
      <w:r>
        <w:rPr>
          <w:rFonts w:eastAsia="Tahoma" w:cs="Tahoma"/>
          <w:bCs/>
          <w:sz w:val="28"/>
          <w:szCs w:val="28"/>
        </w:rPr>
        <w:t>в</w:t>
      </w:r>
      <w:r w:rsidRPr="00352D63">
        <w:rPr>
          <w:rFonts w:eastAsia="Tahoma" w:cs="Tahoma"/>
          <w:bCs/>
          <w:sz w:val="28"/>
          <w:szCs w:val="28"/>
        </w:rPr>
        <w:t xml:space="preserve">ыполняется только </w:t>
      </w:r>
      <w:r>
        <w:rPr>
          <w:rFonts w:eastAsia="Tahoma" w:cs="Tahoma"/>
          <w:bCs/>
          <w:sz w:val="28"/>
          <w:szCs w:val="28"/>
        </w:rPr>
        <w:t>3</w:t>
      </w:r>
      <w:r w:rsidRPr="00352D63">
        <w:rPr>
          <w:rFonts w:eastAsia="Tahoma" w:cs="Tahoma"/>
          <w:bCs/>
          <w:sz w:val="28"/>
          <w:szCs w:val="28"/>
        </w:rPr>
        <w:t xml:space="preserve"> из этих условий. Из данных таблицы видно, что платежный недостаток наблюдается между наиболее ликвидными активами и наиболее срочными обязательствами. И он уменьшается. </w:t>
      </w:r>
      <w:r>
        <w:rPr>
          <w:rFonts w:eastAsia="Tahoma" w:cs="Tahoma"/>
          <w:bCs/>
          <w:sz w:val="28"/>
          <w:szCs w:val="28"/>
        </w:rPr>
        <w:t xml:space="preserve">А также между </w:t>
      </w:r>
      <w:proofErr w:type="gramStart"/>
      <w:r>
        <w:rPr>
          <w:rFonts w:eastAsia="Tahoma" w:cs="Tahoma"/>
          <w:bCs/>
          <w:sz w:val="28"/>
          <w:szCs w:val="28"/>
        </w:rPr>
        <w:t>трудно-реализуемыми</w:t>
      </w:r>
      <w:proofErr w:type="gramEnd"/>
      <w:r>
        <w:rPr>
          <w:rFonts w:eastAsia="Tahoma" w:cs="Tahoma"/>
          <w:bCs/>
          <w:sz w:val="28"/>
          <w:szCs w:val="28"/>
        </w:rPr>
        <w:t xml:space="preserve"> активами и постоянными пассивами в на 2013 год.</w:t>
      </w:r>
    </w:p>
    <w:p w:rsidR="009C7D0E" w:rsidRPr="007A5C7E" w:rsidRDefault="009C7D0E" w:rsidP="009C7D0E">
      <w:pPr>
        <w:spacing w:line="360" w:lineRule="auto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9C7D0E" w:rsidRPr="007A5C7E" w:rsidRDefault="009C7D0E" w:rsidP="009C7D0E">
      <w:pPr>
        <w:spacing w:line="360" w:lineRule="auto"/>
        <w:ind w:firstLine="720"/>
        <w:jc w:val="center"/>
        <w:rPr>
          <w:sz w:val="28"/>
          <w:szCs w:val="28"/>
        </w:rPr>
      </w:pPr>
      <w:r w:rsidRPr="007A5C7E">
        <w:rPr>
          <w:sz w:val="28"/>
          <w:szCs w:val="28"/>
        </w:rPr>
        <w:t>Оценка платежеспособности организации</w:t>
      </w:r>
    </w:p>
    <w:tbl>
      <w:tblPr>
        <w:tblW w:w="0" w:type="auto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060"/>
        <w:gridCol w:w="1020"/>
        <w:gridCol w:w="1110"/>
        <w:gridCol w:w="1166"/>
      </w:tblGrid>
      <w:tr w:rsidR="009C7D0E" w:rsidRPr="007A5C7E" w:rsidTr="00304D32">
        <w:trPr>
          <w:trHeight w:val="241"/>
        </w:trPr>
        <w:tc>
          <w:tcPr>
            <w:tcW w:w="6060" w:type="dxa"/>
            <w:vAlign w:val="center"/>
          </w:tcPr>
          <w:p w:rsidR="009C7D0E" w:rsidRPr="007A5C7E" w:rsidRDefault="009C7D0E" w:rsidP="00304D32">
            <w:pPr>
              <w:suppressLineNumber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7A5C7E">
              <w:rPr>
                <w:sz w:val="20"/>
                <w:szCs w:val="20"/>
                <w:lang w:eastAsia="ar-SA"/>
              </w:rPr>
              <w:t>Показатели</w:t>
            </w:r>
          </w:p>
        </w:tc>
        <w:tc>
          <w:tcPr>
            <w:tcW w:w="1020" w:type="dxa"/>
            <w:vAlign w:val="center"/>
          </w:tcPr>
          <w:p w:rsidR="009C7D0E" w:rsidRPr="007A5C7E" w:rsidRDefault="009C7D0E" w:rsidP="00304D32">
            <w:pPr>
              <w:suppressLineNumber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2012</w:t>
            </w:r>
            <w:r w:rsidRPr="007A5C7E">
              <w:rPr>
                <w:sz w:val="20"/>
                <w:szCs w:val="20"/>
                <w:lang w:eastAsia="ar-SA"/>
              </w:rPr>
              <w:t xml:space="preserve"> г.</w:t>
            </w:r>
          </w:p>
        </w:tc>
        <w:tc>
          <w:tcPr>
            <w:tcW w:w="1110" w:type="dxa"/>
            <w:vAlign w:val="center"/>
          </w:tcPr>
          <w:p w:rsidR="009C7D0E" w:rsidRPr="007A5C7E" w:rsidRDefault="009C7D0E" w:rsidP="00304D32">
            <w:pPr>
              <w:suppressLineNumber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2013</w:t>
            </w:r>
            <w:r w:rsidRPr="007A5C7E">
              <w:rPr>
                <w:sz w:val="20"/>
                <w:szCs w:val="20"/>
                <w:lang w:eastAsia="ar-SA"/>
              </w:rPr>
              <w:t xml:space="preserve"> г.</w:t>
            </w:r>
          </w:p>
        </w:tc>
        <w:tc>
          <w:tcPr>
            <w:tcW w:w="1166" w:type="dxa"/>
            <w:vAlign w:val="center"/>
          </w:tcPr>
          <w:p w:rsidR="009C7D0E" w:rsidRPr="007A5C7E" w:rsidRDefault="009C7D0E" w:rsidP="00304D32">
            <w:pPr>
              <w:suppressLineNumber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7A5C7E">
              <w:rPr>
                <w:sz w:val="20"/>
                <w:szCs w:val="20"/>
                <w:lang w:eastAsia="ar-SA"/>
              </w:rPr>
              <w:t>Отклонения</w:t>
            </w:r>
          </w:p>
        </w:tc>
      </w:tr>
      <w:tr w:rsidR="009C7D0E" w:rsidRPr="007A5C7E" w:rsidTr="00304D32">
        <w:trPr>
          <w:trHeight w:val="241"/>
        </w:trPr>
        <w:tc>
          <w:tcPr>
            <w:tcW w:w="6060" w:type="dxa"/>
            <w:vAlign w:val="center"/>
          </w:tcPr>
          <w:p w:rsidR="009C7D0E" w:rsidRPr="007A5C7E" w:rsidRDefault="009C7D0E" w:rsidP="00304D32">
            <w:pPr>
              <w:suppressLineNumbers/>
              <w:snapToGrid w:val="0"/>
              <w:rPr>
                <w:sz w:val="20"/>
                <w:szCs w:val="20"/>
                <w:lang w:eastAsia="ar-SA"/>
              </w:rPr>
            </w:pPr>
            <w:r w:rsidRPr="007A5C7E">
              <w:rPr>
                <w:sz w:val="20"/>
                <w:szCs w:val="20"/>
                <w:lang w:eastAsia="ar-SA"/>
              </w:rPr>
              <w:t>1. Сумма краткосрочных и долгосрочных обязательств, тыс. руб.</w:t>
            </w:r>
          </w:p>
        </w:tc>
        <w:tc>
          <w:tcPr>
            <w:tcW w:w="1020" w:type="dxa"/>
            <w:vAlign w:val="center"/>
          </w:tcPr>
          <w:p w:rsidR="009C7D0E" w:rsidRPr="002D3750" w:rsidRDefault="009C7D0E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2D3750">
              <w:rPr>
                <w:color w:val="000000"/>
                <w:sz w:val="20"/>
                <w:szCs w:val="20"/>
              </w:rPr>
              <w:t>29898</w:t>
            </w:r>
          </w:p>
          <w:p w:rsidR="009C7D0E" w:rsidRPr="007A5C7E" w:rsidRDefault="009C7D0E" w:rsidP="00304D32">
            <w:pPr>
              <w:suppressLineNumber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10" w:type="dxa"/>
            <w:vAlign w:val="center"/>
          </w:tcPr>
          <w:p w:rsidR="009C7D0E" w:rsidRPr="002D3750" w:rsidRDefault="009C7D0E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2D3750">
              <w:rPr>
                <w:color w:val="000000"/>
                <w:sz w:val="20"/>
                <w:szCs w:val="20"/>
              </w:rPr>
              <w:t>24569</w:t>
            </w:r>
          </w:p>
          <w:p w:rsidR="009C7D0E" w:rsidRPr="007A5C7E" w:rsidRDefault="009C7D0E" w:rsidP="00304D32">
            <w:pPr>
              <w:suppressLineNumber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66" w:type="dxa"/>
            <w:vAlign w:val="center"/>
          </w:tcPr>
          <w:p w:rsidR="009C7D0E" w:rsidRPr="002D3750" w:rsidRDefault="009C7D0E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2D3750">
              <w:rPr>
                <w:color w:val="000000"/>
                <w:sz w:val="20"/>
                <w:szCs w:val="20"/>
                <w:lang w:eastAsia="ar-SA"/>
              </w:rPr>
              <w:t>-5329</w:t>
            </w:r>
          </w:p>
          <w:p w:rsidR="009C7D0E" w:rsidRPr="007A5C7E" w:rsidRDefault="009C7D0E" w:rsidP="00304D32">
            <w:pPr>
              <w:suppressLineNumber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9C7D0E" w:rsidRPr="007A5C7E" w:rsidTr="00304D32">
        <w:trPr>
          <w:trHeight w:val="241"/>
        </w:trPr>
        <w:tc>
          <w:tcPr>
            <w:tcW w:w="6060" w:type="dxa"/>
            <w:vAlign w:val="center"/>
          </w:tcPr>
          <w:p w:rsidR="009C7D0E" w:rsidRPr="007A5C7E" w:rsidRDefault="009C7D0E" w:rsidP="00304D32">
            <w:pPr>
              <w:suppressLineNumbers/>
              <w:snapToGrid w:val="0"/>
              <w:rPr>
                <w:sz w:val="20"/>
                <w:szCs w:val="20"/>
                <w:lang w:eastAsia="ar-SA"/>
              </w:rPr>
            </w:pPr>
            <w:r w:rsidRPr="007A5C7E">
              <w:rPr>
                <w:sz w:val="20"/>
                <w:szCs w:val="20"/>
                <w:lang w:eastAsia="ar-SA"/>
              </w:rPr>
              <w:t>2. Выручка от продаж, тыс. руб.</w:t>
            </w:r>
          </w:p>
        </w:tc>
        <w:tc>
          <w:tcPr>
            <w:tcW w:w="1020" w:type="dxa"/>
            <w:vAlign w:val="center"/>
          </w:tcPr>
          <w:p w:rsidR="009C7D0E" w:rsidRPr="007A5C7E" w:rsidRDefault="009C7D0E" w:rsidP="00304D32">
            <w:pPr>
              <w:suppressLineNumber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2D3750">
              <w:rPr>
                <w:sz w:val="20"/>
                <w:szCs w:val="20"/>
                <w:lang w:eastAsia="ar-SA"/>
              </w:rPr>
              <w:t>97975</w:t>
            </w:r>
          </w:p>
        </w:tc>
        <w:tc>
          <w:tcPr>
            <w:tcW w:w="1110" w:type="dxa"/>
            <w:vAlign w:val="center"/>
          </w:tcPr>
          <w:p w:rsidR="009C7D0E" w:rsidRPr="007A5C7E" w:rsidRDefault="009C7D0E" w:rsidP="00304D32">
            <w:pPr>
              <w:suppressLineNumber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2D3750">
              <w:rPr>
                <w:sz w:val="20"/>
                <w:szCs w:val="20"/>
                <w:lang w:eastAsia="ar-SA"/>
              </w:rPr>
              <w:t>99363</w:t>
            </w:r>
          </w:p>
        </w:tc>
        <w:tc>
          <w:tcPr>
            <w:tcW w:w="1166" w:type="dxa"/>
            <w:vAlign w:val="center"/>
          </w:tcPr>
          <w:p w:rsidR="009C7D0E" w:rsidRPr="002D3750" w:rsidRDefault="009C7D0E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2D3750">
              <w:rPr>
                <w:color w:val="000000"/>
                <w:sz w:val="20"/>
                <w:szCs w:val="20"/>
                <w:lang w:eastAsia="ar-SA"/>
              </w:rPr>
              <w:t>1388</w:t>
            </w:r>
          </w:p>
          <w:p w:rsidR="009C7D0E" w:rsidRPr="007A5C7E" w:rsidRDefault="009C7D0E" w:rsidP="00304D32">
            <w:pPr>
              <w:suppressLineNumber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9C7D0E" w:rsidRPr="007A5C7E" w:rsidTr="00304D32">
        <w:trPr>
          <w:trHeight w:val="241"/>
        </w:trPr>
        <w:tc>
          <w:tcPr>
            <w:tcW w:w="6060" w:type="dxa"/>
            <w:vAlign w:val="center"/>
          </w:tcPr>
          <w:p w:rsidR="009C7D0E" w:rsidRPr="007A5C7E" w:rsidRDefault="009C7D0E" w:rsidP="00304D32">
            <w:pPr>
              <w:suppressLineNumbers/>
              <w:snapToGrid w:val="0"/>
              <w:rPr>
                <w:sz w:val="20"/>
                <w:szCs w:val="20"/>
                <w:lang w:eastAsia="ar-SA"/>
              </w:rPr>
            </w:pPr>
            <w:r w:rsidRPr="007A5C7E">
              <w:rPr>
                <w:sz w:val="20"/>
                <w:szCs w:val="20"/>
                <w:lang w:eastAsia="ar-SA"/>
              </w:rPr>
              <w:t>3. Среднемесячная выручка от продаж, тыс. руб.</w:t>
            </w:r>
          </w:p>
        </w:tc>
        <w:tc>
          <w:tcPr>
            <w:tcW w:w="1020" w:type="dxa"/>
          </w:tcPr>
          <w:p w:rsidR="009C7D0E" w:rsidRPr="002D3750" w:rsidRDefault="009C7D0E" w:rsidP="00304D32">
            <w:pPr>
              <w:rPr>
                <w:sz w:val="20"/>
                <w:szCs w:val="20"/>
              </w:rPr>
            </w:pPr>
            <w:r w:rsidRPr="002D3750">
              <w:rPr>
                <w:sz w:val="20"/>
                <w:szCs w:val="20"/>
              </w:rPr>
              <w:t>8164,58</w:t>
            </w:r>
          </w:p>
        </w:tc>
        <w:tc>
          <w:tcPr>
            <w:tcW w:w="1110" w:type="dxa"/>
          </w:tcPr>
          <w:p w:rsidR="009C7D0E" w:rsidRPr="002D3750" w:rsidRDefault="009C7D0E" w:rsidP="00304D32">
            <w:pPr>
              <w:rPr>
                <w:sz w:val="20"/>
                <w:szCs w:val="20"/>
              </w:rPr>
            </w:pPr>
            <w:r w:rsidRPr="002D3750">
              <w:rPr>
                <w:sz w:val="20"/>
                <w:szCs w:val="20"/>
              </w:rPr>
              <w:t>8280,25</w:t>
            </w:r>
          </w:p>
        </w:tc>
        <w:tc>
          <w:tcPr>
            <w:tcW w:w="1166" w:type="dxa"/>
            <w:vAlign w:val="center"/>
          </w:tcPr>
          <w:p w:rsidR="009C7D0E" w:rsidRPr="002D3750" w:rsidRDefault="009C7D0E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2D3750">
              <w:rPr>
                <w:color w:val="000000"/>
                <w:sz w:val="20"/>
                <w:szCs w:val="20"/>
                <w:lang w:eastAsia="ar-SA"/>
              </w:rPr>
              <w:t>115,67</w:t>
            </w:r>
          </w:p>
          <w:p w:rsidR="009C7D0E" w:rsidRPr="007A5C7E" w:rsidRDefault="009C7D0E" w:rsidP="00304D32">
            <w:pPr>
              <w:suppressLineNumber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9C7D0E" w:rsidRPr="007A5C7E" w:rsidTr="00304D32">
        <w:trPr>
          <w:trHeight w:val="241"/>
        </w:trPr>
        <w:tc>
          <w:tcPr>
            <w:tcW w:w="6060" w:type="dxa"/>
            <w:vAlign w:val="center"/>
          </w:tcPr>
          <w:p w:rsidR="009C7D0E" w:rsidRPr="007A5C7E" w:rsidRDefault="009C7D0E" w:rsidP="00304D32">
            <w:pPr>
              <w:suppressLineNumbers/>
              <w:snapToGrid w:val="0"/>
              <w:rPr>
                <w:sz w:val="20"/>
                <w:szCs w:val="20"/>
                <w:lang w:eastAsia="ar-SA"/>
              </w:rPr>
            </w:pPr>
            <w:r w:rsidRPr="007A5C7E">
              <w:rPr>
                <w:sz w:val="20"/>
                <w:szCs w:val="20"/>
                <w:lang w:eastAsia="ar-SA"/>
              </w:rPr>
              <w:t>4. Общая степень платежеспособности, мес.</w:t>
            </w:r>
          </w:p>
        </w:tc>
        <w:tc>
          <w:tcPr>
            <w:tcW w:w="1020" w:type="dxa"/>
            <w:vAlign w:val="center"/>
          </w:tcPr>
          <w:p w:rsidR="009C7D0E" w:rsidRPr="007A5C7E" w:rsidRDefault="009C7D0E" w:rsidP="00304D32">
            <w:pPr>
              <w:suppressLineNumber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2D3750">
              <w:rPr>
                <w:sz w:val="20"/>
                <w:szCs w:val="20"/>
                <w:lang w:eastAsia="ar-SA"/>
              </w:rPr>
              <w:t>3,66</w:t>
            </w:r>
          </w:p>
        </w:tc>
        <w:tc>
          <w:tcPr>
            <w:tcW w:w="1110" w:type="dxa"/>
            <w:vAlign w:val="center"/>
          </w:tcPr>
          <w:p w:rsidR="009C7D0E" w:rsidRPr="007A5C7E" w:rsidRDefault="009C7D0E" w:rsidP="00304D32">
            <w:pPr>
              <w:suppressLineNumber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2D3750">
              <w:rPr>
                <w:sz w:val="20"/>
                <w:szCs w:val="20"/>
                <w:lang w:eastAsia="ar-SA"/>
              </w:rPr>
              <w:t>2,97</w:t>
            </w:r>
          </w:p>
        </w:tc>
        <w:tc>
          <w:tcPr>
            <w:tcW w:w="1166" w:type="dxa"/>
            <w:vAlign w:val="center"/>
          </w:tcPr>
          <w:p w:rsidR="009C7D0E" w:rsidRPr="002D3750" w:rsidRDefault="009C7D0E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2D3750">
              <w:rPr>
                <w:color w:val="000000"/>
                <w:sz w:val="20"/>
                <w:szCs w:val="20"/>
                <w:lang w:eastAsia="ar-SA"/>
              </w:rPr>
              <w:t>-0,69</w:t>
            </w:r>
          </w:p>
          <w:p w:rsidR="009C7D0E" w:rsidRPr="007A5C7E" w:rsidRDefault="009C7D0E" w:rsidP="00304D32">
            <w:pPr>
              <w:suppressLineNumber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9C7D0E" w:rsidRPr="007A5C7E" w:rsidTr="00304D32">
        <w:trPr>
          <w:trHeight w:val="241"/>
        </w:trPr>
        <w:tc>
          <w:tcPr>
            <w:tcW w:w="6060" w:type="dxa"/>
            <w:vAlign w:val="center"/>
          </w:tcPr>
          <w:p w:rsidR="009C7D0E" w:rsidRPr="007A5C7E" w:rsidRDefault="009C7D0E" w:rsidP="00304D32">
            <w:pPr>
              <w:suppressLineNumbers/>
              <w:snapToGrid w:val="0"/>
              <w:rPr>
                <w:sz w:val="20"/>
                <w:szCs w:val="20"/>
                <w:lang w:eastAsia="ar-SA"/>
              </w:rPr>
            </w:pPr>
            <w:r w:rsidRPr="007A5C7E">
              <w:rPr>
                <w:sz w:val="20"/>
                <w:szCs w:val="20"/>
                <w:lang w:eastAsia="ar-SA"/>
              </w:rPr>
              <w:t>5. Общий показатель платежеспособности</w:t>
            </w:r>
          </w:p>
        </w:tc>
        <w:tc>
          <w:tcPr>
            <w:tcW w:w="1020" w:type="dxa"/>
            <w:vAlign w:val="center"/>
          </w:tcPr>
          <w:p w:rsidR="009C7D0E" w:rsidRPr="007A5C7E" w:rsidRDefault="009C7D0E" w:rsidP="00304D32">
            <w:pPr>
              <w:suppressLineNumber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2D3750">
              <w:rPr>
                <w:sz w:val="20"/>
                <w:szCs w:val="20"/>
                <w:lang w:eastAsia="ar-SA"/>
              </w:rPr>
              <w:t>0,35</w:t>
            </w:r>
          </w:p>
        </w:tc>
        <w:tc>
          <w:tcPr>
            <w:tcW w:w="1110" w:type="dxa"/>
            <w:vAlign w:val="center"/>
          </w:tcPr>
          <w:p w:rsidR="009C7D0E" w:rsidRPr="007A5C7E" w:rsidRDefault="009C7D0E" w:rsidP="00304D32">
            <w:pPr>
              <w:suppressLineNumber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2D3750">
              <w:rPr>
                <w:sz w:val="20"/>
                <w:szCs w:val="20"/>
                <w:lang w:eastAsia="ar-SA"/>
              </w:rPr>
              <w:t>0,48</w:t>
            </w:r>
          </w:p>
        </w:tc>
        <w:tc>
          <w:tcPr>
            <w:tcW w:w="1166" w:type="dxa"/>
            <w:vAlign w:val="center"/>
          </w:tcPr>
          <w:p w:rsidR="009C7D0E" w:rsidRPr="002D3750" w:rsidRDefault="009C7D0E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2D3750">
              <w:rPr>
                <w:color w:val="000000"/>
                <w:sz w:val="20"/>
                <w:szCs w:val="20"/>
                <w:lang w:eastAsia="ar-SA"/>
              </w:rPr>
              <w:t>0,13</w:t>
            </w:r>
          </w:p>
          <w:p w:rsidR="009C7D0E" w:rsidRPr="007A5C7E" w:rsidRDefault="009C7D0E" w:rsidP="00304D32">
            <w:pPr>
              <w:suppressLineNumber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</w:tr>
    </w:tbl>
    <w:p w:rsidR="009C7D0E" w:rsidRPr="00B06B0E" w:rsidRDefault="009C7D0E" w:rsidP="009C7D0E">
      <w:pPr>
        <w:tabs>
          <w:tab w:val="left" w:pos="11880"/>
        </w:tabs>
        <w:spacing w:line="360" w:lineRule="auto"/>
        <w:rPr>
          <w:sz w:val="20"/>
          <w:szCs w:val="20"/>
        </w:rPr>
      </w:pPr>
    </w:p>
    <w:p w:rsidR="009C7D0E" w:rsidRPr="009C7D0E" w:rsidRDefault="009C7D0E" w:rsidP="009C7D0E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9C7D0E">
        <w:rPr>
          <w:sz w:val="28"/>
          <w:szCs w:val="28"/>
        </w:rPr>
        <w:t xml:space="preserve">По коэффициенту общего показателя платежеспособности  предприятие не платёжеспособно, т.к. коэффициент не соответствует нормативу </w:t>
      </w:r>
      <w:r w:rsidRPr="009C7D0E">
        <w:rPr>
          <w:rFonts w:eastAsia="Tahoma"/>
          <w:sz w:val="28"/>
          <w:szCs w:val="28"/>
        </w:rPr>
        <w:t>≥</w:t>
      </w:r>
      <w:r w:rsidRPr="009C7D0E">
        <w:rPr>
          <w:sz w:val="28"/>
          <w:szCs w:val="28"/>
        </w:rPr>
        <w:t xml:space="preserve">1, наблюдается увеличение показателя. </w:t>
      </w:r>
    </w:p>
    <w:p w:rsidR="009C7D0E" w:rsidRDefault="009C7D0E" w:rsidP="009C7D0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  <w:t>Оценка платежеспособност</w:t>
      </w:r>
      <w:proofErr w:type="gramStart"/>
      <w:r>
        <w:rPr>
          <w:bCs/>
          <w:sz w:val="28"/>
          <w:szCs w:val="28"/>
        </w:rPr>
        <w:t>и ООО</w:t>
      </w:r>
      <w:proofErr w:type="gramEnd"/>
      <w:r>
        <w:rPr>
          <w:bCs/>
          <w:sz w:val="28"/>
          <w:szCs w:val="28"/>
        </w:rPr>
        <w:t xml:space="preserve"> «Агат» дополним расчетом трех относительных показателей ликвидности, которые различаются набором ликвидных средств, рассматриваемых в качестве покрытия краткосрочных обязательств. </w:t>
      </w:r>
    </w:p>
    <w:p w:rsidR="009C7D0E" w:rsidRPr="006E5AA0" w:rsidRDefault="009C7D0E" w:rsidP="009C7D0E">
      <w:pPr>
        <w:tabs>
          <w:tab w:val="left" w:pos="1080"/>
        </w:tabs>
        <w:spacing w:line="360" w:lineRule="auto"/>
        <w:ind w:firstLine="720"/>
        <w:jc w:val="right"/>
        <w:rPr>
          <w:sz w:val="28"/>
          <w:szCs w:val="28"/>
        </w:rPr>
      </w:pPr>
      <w:r w:rsidRPr="006E5AA0">
        <w:rPr>
          <w:sz w:val="28"/>
          <w:szCs w:val="28"/>
        </w:rPr>
        <w:t xml:space="preserve">Таблица 3 </w:t>
      </w:r>
    </w:p>
    <w:p w:rsidR="009C7D0E" w:rsidRPr="007A5C7E" w:rsidRDefault="009C7D0E" w:rsidP="009C7D0E">
      <w:pPr>
        <w:tabs>
          <w:tab w:val="left" w:pos="1080"/>
        </w:tabs>
        <w:spacing w:line="360" w:lineRule="auto"/>
        <w:ind w:firstLine="720"/>
        <w:jc w:val="center"/>
        <w:rPr>
          <w:sz w:val="28"/>
          <w:szCs w:val="28"/>
        </w:rPr>
      </w:pPr>
      <w:r w:rsidRPr="006E5AA0">
        <w:rPr>
          <w:sz w:val="28"/>
          <w:szCs w:val="28"/>
        </w:rPr>
        <w:t>Анализ коэффициентов ликвидности</w:t>
      </w:r>
    </w:p>
    <w:tbl>
      <w:tblPr>
        <w:tblW w:w="90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7"/>
        <w:gridCol w:w="1260"/>
        <w:gridCol w:w="1390"/>
        <w:gridCol w:w="1310"/>
        <w:gridCol w:w="1388"/>
      </w:tblGrid>
      <w:tr w:rsidR="009C7D0E" w:rsidRPr="006E5AA0" w:rsidTr="00304D32">
        <w:trPr>
          <w:trHeight w:val="414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6E5AA0" w:rsidRDefault="009C7D0E" w:rsidP="00304D32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 w:rsidRPr="006E5AA0">
              <w:rPr>
                <w:sz w:val="20"/>
                <w:szCs w:val="20"/>
              </w:rPr>
              <w:t>Показатели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6E5AA0" w:rsidRDefault="009C7D0E" w:rsidP="00304D32">
            <w:pPr>
              <w:snapToGrid w:val="0"/>
              <w:ind w:right="-57"/>
              <w:jc w:val="center"/>
              <w:rPr>
                <w:sz w:val="20"/>
                <w:szCs w:val="20"/>
              </w:rPr>
            </w:pPr>
            <w:r w:rsidRPr="006E5AA0">
              <w:rPr>
                <w:sz w:val="20"/>
                <w:szCs w:val="20"/>
              </w:rPr>
              <w:t>Норматив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6E5AA0" w:rsidRDefault="009C7D0E" w:rsidP="00304D32">
            <w:pPr>
              <w:snapToGrid w:val="0"/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  <w:r w:rsidRPr="006E5AA0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6E5AA0" w:rsidRDefault="009C7D0E" w:rsidP="00304D32">
            <w:pPr>
              <w:snapToGrid w:val="0"/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  <w:r w:rsidRPr="006E5AA0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0E" w:rsidRPr="006E5AA0" w:rsidRDefault="009C7D0E" w:rsidP="00304D32">
            <w:pPr>
              <w:snapToGrid w:val="0"/>
              <w:jc w:val="center"/>
              <w:rPr>
                <w:sz w:val="20"/>
                <w:szCs w:val="20"/>
              </w:rPr>
            </w:pPr>
            <w:r w:rsidRPr="006E5AA0">
              <w:rPr>
                <w:sz w:val="20"/>
                <w:szCs w:val="20"/>
              </w:rPr>
              <w:t>Отклонения</w:t>
            </w:r>
          </w:p>
          <w:p w:rsidR="009C7D0E" w:rsidRPr="006E5AA0" w:rsidRDefault="009C7D0E" w:rsidP="00304D32">
            <w:pPr>
              <w:tabs>
                <w:tab w:val="left" w:pos="1312"/>
              </w:tabs>
              <w:ind w:left="-170" w:right="-57"/>
              <w:jc w:val="center"/>
              <w:rPr>
                <w:sz w:val="20"/>
                <w:szCs w:val="20"/>
              </w:rPr>
            </w:pPr>
            <w:r w:rsidRPr="006E5AA0">
              <w:rPr>
                <w:sz w:val="20"/>
                <w:szCs w:val="20"/>
              </w:rPr>
              <w:t>(+, -)</w:t>
            </w:r>
          </w:p>
        </w:tc>
      </w:tr>
      <w:tr w:rsidR="009C7D0E" w:rsidRPr="006E5AA0" w:rsidTr="00304D32">
        <w:trPr>
          <w:trHeight w:val="276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6E5AA0" w:rsidRDefault="009C7D0E" w:rsidP="00304D32">
            <w:pPr>
              <w:snapToGrid w:val="0"/>
              <w:rPr>
                <w:sz w:val="20"/>
                <w:szCs w:val="20"/>
              </w:rPr>
            </w:pPr>
            <w:r w:rsidRPr="006E5AA0">
              <w:rPr>
                <w:sz w:val="20"/>
                <w:szCs w:val="20"/>
              </w:rPr>
              <w:t>Коэффициент абсолютной ликвидности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6E5AA0" w:rsidRDefault="009C7D0E" w:rsidP="00304D32">
            <w:pPr>
              <w:snapToGrid w:val="0"/>
              <w:ind w:right="-57"/>
              <w:jc w:val="center"/>
              <w:rPr>
                <w:sz w:val="20"/>
                <w:szCs w:val="20"/>
              </w:rPr>
            </w:pPr>
            <w:r w:rsidRPr="006E5AA0">
              <w:rPr>
                <w:sz w:val="20"/>
                <w:szCs w:val="20"/>
              </w:rPr>
              <w:t>0,2 – 0,5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6E5AA0" w:rsidRDefault="009C7D0E" w:rsidP="00304D32">
            <w:pPr>
              <w:snapToGrid w:val="0"/>
              <w:ind w:left="-170" w:right="-57" w:firstLine="6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6E5AA0" w:rsidRDefault="009C7D0E" w:rsidP="00304D32">
            <w:pPr>
              <w:snapToGrid w:val="0"/>
              <w:ind w:left="-58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0E" w:rsidRPr="006E5AA0" w:rsidRDefault="009C7D0E" w:rsidP="00304D32">
            <w:pPr>
              <w:snapToGrid w:val="0"/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</w:tr>
      <w:tr w:rsidR="009C7D0E" w:rsidRPr="006E5AA0" w:rsidTr="00304D32">
        <w:trPr>
          <w:trHeight w:val="276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6E5AA0" w:rsidRDefault="009C7D0E" w:rsidP="00304D32">
            <w:pPr>
              <w:snapToGrid w:val="0"/>
              <w:rPr>
                <w:sz w:val="20"/>
                <w:szCs w:val="20"/>
              </w:rPr>
            </w:pPr>
            <w:r w:rsidRPr="006E5AA0">
              <w:rPr>
                <w:sz w:val="20"/>
                <w:szCs w:val="20"/>
              </w:rPr>
              <w:t>Коэффициент срочной ликвидности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6E5AA0" w:rsidRDefault="009C7D0E" w:rsidP="00304D32">
            <w:pPr>
              <w:snapToGrid w:val="0"/>
              <w:ind w:right="-57"/>
              <w:jc w:val="center"/>
              <w:rPr>
                <w:sz w:val="20"/>
                <w:szCs w:val="20"/>
              </w:rPr>
            </w:pPr>
            <w:r w:rsidRPr="006E5AA0">
              <w:rPr>
                <w:sz w:val="20"/>
                <w:szCs w:val="20"/>
              </w:rPr>
              <w:t>0,7 – 0,8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6E5AA0" w:rsidRDefault="009C7D0E" w:rsidP="00304D32">
            <w:pPr>
              <w:snapToGrid w:val="0"/>
              <w:ind w:left="-170" w:right="-57" w:firstLine="6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6E5AA0" w:rsidRDefault="009C7D0E" w:rsidP="00304D32">
            <w:pPr>
              <w:snapToGrid w:val="0"/>
              <w:ind w:left="-58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0,39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0E" w:rsidRPr="006E5AA0" w:rsidRDefault="009C7D0E" w:rsidP="00304D32">
            <w:pPr>
              <w:snapToGrid w:val="0"/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</w:tr>
      <w:tr w:rsidR="009C7D0E" w:rsidRPr="006E5AA0" w:rsidTr="00304D32">
        <w:trPr>
          <w:trHeight w:val="276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6E5AA0" w:rsidRDefault="009C7D0E" w:rsidP="00304D32">
            <w:pPr>
              <w:snapToGrid w:val="0"/>
              <w:rPr>
                <w:sz w:val="20"/>
                <w:szCs w:val="20"/>
              </w:rPr>
            </w:pPr>
            <w:r w:rsidRPr="006E5AA0">
              <w:rPr>
                <w:sz w:val="20"/>
                <w:szCs w:val="20"/>
              </w:rPr>
              <w:t>Коэффициент текущей ликвидности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6E5AA0" w:rsidRDefault="009C7D0E" w:rsidP="00304D32">
            <w:pPr>
              <w:snapToGrid w:val="0"/>
              <w:ind w:right="-57"/>
              <w:jc w:val="center"/>
              <w:rPr>
                <w:sz w:val="20"/>
                <w:szCs w:val="20"/>
              </w:rPr>
            </w:pPr>
            <w:r w:rsidRPr="006E5AA0">
              <w:rPr>
                <w:sz w:val="20"/>
                <w:szCs w:val="20"/>
              </w:rPr>
              <w:t>≥ 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6E5AA0" w:rsidRDefault="009C7D0E" w:rsidP="00304D32">
            <w:pPr>
              <w:snapToGrid w:val="0"/>
              <w:ind w:right="-57" w:firstLine="6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0,79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7D0E" w:rsidRPr="006E5AA0" w:rsidRDefault="009C7D0E" w:rsidP="00304D32">
            <w:pPr>
              <w:snapToGrid w:val="0"/>
              <w:ind w:left="-58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0E" w:rsidRPr="006E5AA0" w:rsidRDefault="009C7D0E" w:rsidP="00304D32">
            <w:pPr>
              <w:snapToGrid w:val="0"/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0,31</w:t>
            </w:r>
          </w:p>
        </w:tc>
      </w:tr>
    </w:tbl>
    <w:p w:rsidR="009C7D0E" w:rsidRPr="006E5AA0" w:rsidRDefault="009C7D0E" w:rsidP="009C7D0E">
      <w:pPr>
        <w:tabs>
          <w:tab w:val="left" w:pos="1080"/>
        </w:tabs>
        <w:spacing w:line="360" w:lineRule="auto"/>
        <w:ind w:firstLine="720"/>
        <w:jc w:val="both"/>
        <w:rPr>
          <w:rFonts w:eastAsia="Tahoma" w:cs="Tahoma"/>
          <w:bCs/>
          <w:sz w:val="28"/>
          <w:szCs w:val="28"/>
        </w:rPr>
      </w:pPr>
    </w:p>
    <w:p w:rsidR="009C7D0E" w:rsidRPr="00352D63" w:rsidRDefault="009C7D0E" w:rsidP="009C7D0E">
      <w:pPr>
        <w:tabs>
          <w:tab w:val="left" w:pos="1080"/>
        </w:tabs>
        <w:spacing w:line="360" w:lineRule="auto"/>
        <w:ind w:firstLine="720"/>
        <w:jc w:val="both"/>
        <w:rPr>
          <w:rFonts w:eastAsia="Tahoma" w:cs="Tahoma"/>
          <w:bCs/>
          <w:sz w:val="28"/>
          <w:szCs w:val="28"/>
        </w:rPr>
      </w:pPr>
      <w:r w:rsidRPr="006E5AA0">
        <w:rPr>
          <w:rFonts w:eastAsia="Tahoma" w:cs="Tahoma"/>
          <w:bCs/>
          <w:sz w:val="28"/>
          <w:szCs w:val="28"/>
        </w:rPr>
        <w:t>Анализ коэффициентов ликвидности показывает, что коэффициент абсолютной ликвидности не соответствует оптимальному значению. Это означает, что большая часть текущих задолженностей не может быть погашена в ближайшее время. Коэффициент срочной ликвидности также низ</w:t>
      </w:r>
      <w:r>
        <w:rPr>
          <w:rFonts w:eastAsia="Tahoma" w:cs="Tahoma"/>
          <w:bCs/>
          <w:sz w:val="28"/>
          <w:szCs w:val="28"/>
        </w:rPr>
        <w:t>ок и далек от норматива и в 2012 и в 2013</w:t>
      </w:r>
      <w:r w:rsidRPr="006E5AA0">
        <w:rPr>
          <w:rFonts w:eastAsia="Tahoma" w:cs="Tahoma"/>
          <w:bCs/>
          <w:sz w:val="28"/>
          <w:szCs w:val="28"/>
        </w:rPr>
        <w:t xml:space="preserve"> гг. составляет 0,3</w:t>
      </w:r>
      <w:r>
        <w:rPr>
          <w:rFonts w:eastAsia="Tahoma" w:cs="Tahoma"/>
          <w:bCs/>
          <w:sz w:val="28"/>
          <w:szCs w:val="28"/>
        </w:rPr>
        <w:t>8</w:t>
      </w:r>
      <w:r w:rsidRPr="006E5AA0">
        <w:rPr>
          <w:rFonts w:eastAsia="Tahoma" w:cs="Tahoma"/>
          <w:bCs/>
          <w:sz w:val="28"/>
          <w:szCs w:val="28"/>
        </w:rPr>
        <w:t xml:space="preserve">-0,39, что говорит о негативном прогнозировании платежных возможностей предприятия, при условии своевременного проведения расчетов с дебиторами. Коэффициент текущей ликвидности также не достиг оптимального уровня, что говорит о плохих платежных возможностях предприятия, оцениваемые при условии не только своевременных расчетов с дебиторами, но и продажи в случае необходимости материальных оборотных </w:t>
      </w:r>
      <w:r>
        <w:rPr>
          <w:rFonts w:eastAsia="Tahoma" w:cs="Tahoma"/>
          <w:bCs/>
          <w:sz w:val="28"/>
          <w:szCs w:val="28"/>
        </w:rPr>
        <w:t>средств. Этот коэффициент в 2013</w:t>
      </w:r>
      <w:r w:rsidRPr="006E5AA0">
        <w:rPr>
          <w:rFonts w:eastAsia="Tahoma" w:cs="Tahoma"/>
          <w:bCs/>
          <w:sz w:val="28"/>
          <w:szCs w:val="28"/>
        </w:rPr>
        <w:t xml:space="preserve"> году сложился на уровне </w:t>
      </w:r>
      <w:r>
        <w:rPr>
          <w:rFonts w:eastAsia="Tahoma" w:cs="Tahoma"/>
          <w:bCs/>
          <w:sz w:val="28"/>
          <w:szCs w:val="28"/>
        </w:rPr>
        <w:t>1,10, что больше уровня 2012</w:t>
      </w:r>
      <w:r w:rsidRPr="006E5AA0">
        <w:rPr>
          <w:rFonts w:eastAsia="Tahoma" w:cs="Tahoma"/>
          <w:bCs/>
          <w:sz w:val="28"/>
          <w:szCs w:val="28"/>
        </w:rPr>
        <w:t xml:space="preserve"> года на 0,</w:t>
      </w:r>
      <w:r>
        <w:rPr>
          <w:rFonts w:eastAsia="Tahoma" w:cs="Tahoma"/>
          <w:bCs/>
          <w:sz w:val="28"/>
          <w:szCs w:val="28"/>
        </w:rPr>
        <w:t>31</w:t>
      </w:r>
      <w:r w:rsidRPr="006E5AA0">
        <w:rPr>
          <w:rFonts w:eastAsia="Tahoma" w:cs="Tahoma"/>
          <w:bCs/>
          <w:sz w:val="28"/>
          <w:szCs w:val="28"/>
        </w:rPr>
        <w:t>.</w:t>
      </w:r>
    </w:p>
    <w:p w:rsidR="009C7D0E" w:rsidRPr="00352D63" w:rsidRDefault="009C7D0E" w:rsidP="009C7D0E">
      <w:pPr>
        <w:tabs>
          <w:tab w:val="left" w:pos="1080"/>
        </w:tabs>
        <w:spacing w:line="360" w:lineRule="auto"/>
        <w:ind w:firstLine="720"/>
        <w:jc w:val="both"/>
        <w:rPr>
          <w:rFonts w:eastAsia="Tahoma" w:cs="Tahoma"/>
          <w:bCs/>
          <w:sz w:val="28"/>
          <w:szCs w:val="28"/>
        </w:rPr>
      </w:pPr>
    </w:p>
    <w:p w:rsidR="009C7D0E" w:rsidRDefault="009C7D0E" w:rsidP="009C7D0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Анализ финансовой устойчивости проводится для определения зависимости предприятия о внешних кредиторов и способности обеспечивать непрерывность производства собственными источниками.</w:t>
      </w:r>
    </w:p>
    <w:p w:rsidR="00E5785F" w:rsidRPr="005F7795" w:rsidRDefault="00E5785F" w:rsidP="00E5785F">
      <w:pPr>
        <w:spacing w:line="360" w:lineRule="auto"/>
        <w:ind w:firstLine="720"/>
        <w:jc w:val="both"/>
        <w:rPr>
          <w:sz w:val="28"/>
          <w:szCs w:val="28"/>
        </w:rPr>
      </w:pPr>
    </w:p>
    <w:p w:rsidR="00E5785F" w:rsidRPr="005F7795" w:rsidRDefault="00E5785F" w:rsidP="00E5785F">
      <w:pPr>
        <w:spacing w:line="360" w:lineRule="auto"/>
        <w:ind w:firstLine="720"/>
        <w:jc w:val="right"/>
        <w:rPr>
          <w:sz w:val="28"/>
          <w:szCs w:val="28"/>
        </w:rPr>
      </w:pPr>
      <w:r w:rsidRPr="005F7795">
        <w:rPr>
          <w:sz w:val="28"/>
          <w:szCs w:val="28"/>
        </w:rPr>
        <w:t>Таблица 4</w:t>
      </w:r>
    </w:p>
    <w:p w:rsidR="00E5785F" w:rsidRPr="005F7795" w:rsidRDefault="00E5785F" w:rsidP="00E5785F">
      <w:pPr>
        <w:spacing w:line="360" w:lineRule="auto"/>
        <w:ind w:firstLine="720"/>
        <w:jc w:val="center"/>
        <w:rPr>
          <w:sz w:val="28"/>
          <w:szCs w:val="28"/>
        </w:rPr>
      </w:pPr>
      <w:r w:rsidRPr="005F7795">
        <w:rPr>
          <w:sz w:val="28"/>
          <w:szCs w:val="28"/>
        </w:rPr>
        <w:t>Анализ показателей финансовой устойчивости</w:t>
      </w:r>
    </w:p>
    <w:tbl>
      <w:tblPr>
        <w:tblW w:w="93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196"/>
        <w:gridCol w:w="1196"/>
        <w:gridCol w:w="1196"/>
        <w:gridCol w:w="1338"/>
      </w:tblGrid>
      <w:tr w:rsidR="00E5785F" w:rsidRPr="005F7795" w:rsidTr="00304D32">
        <w:trPr>
          <w:trHeight w:val="51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 w:firstLine="709"/>
              <w:jc w:val="center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lastRenderedPageBreak/>
              <w:t>Показатели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right="-57"/>
              <w:jc w:val="center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>Норматив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  <w:r w:rsidRPr="005F7795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  <w:r w:rsidRPr="005F7795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jc w:val="center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>Отклонения</w:t>
            </w:r>
          </w:p>
          <w:p w:rsidR="00E5785F" w:rsidRPr="005F7795" w:rsidRDefault="00E5785F" w:rsidP="00304D32">
            <w:pPr>
              <w:ind w:left="-170" w:right="-57"/>
              <w:jc w:val="center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>(+, -)</w:t>
            </w:r>
          </w:p>
        </w:tc>
      </w:tr>
      <w:tr w:rsidR="00E5785F" w:rsidRPr="005F7795" w:rsidTr="00304D32">
        <w:trPr>
          <w:trHeight w:val="36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hd w:val="clear" w:color="auto" w:fill="FFFFFF"/>
              <w:snapToGrid w:val="0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>1. Имущество предприятия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38929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39723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85F" w:rsidRPr="00B536DF" w:rsidRDefault="00E5785F" w:rsidP="00304D32">
            <w:pPr>
              <w:jc w:val="center"/>
              <w:rPr>
                <w:sz w:val="20"/>
                <w:szCs w:val="20"/>
              </w:rPr>
            </w:pPr>
            <w:r w:rsidRPr="00B536DF">
              <w:rPr>
                <w:sz w:val="20"/>
                <w:szCs w:val="20"/>
              </w:rPr>
              <w:t>794</w:t>
            </w:r>
          </w:p>
        </w:tc>
      </w:tr>
      <w:tr w:rsidR="00E5785F" w:rsidRPr="005F7795" w:rsidTr="00304D32">
        <w:trPr>
          <w:trHeight w:val="33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hd w:val="clear" w:color="auto" w:fill="FFFFFF"/>
              <w:snapToGrid w:val="0"/>
              <w:ind w:hanging="24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 xml:space="preserve">2. Собственные средства (капитал и резервы)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15154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85F" w:rsidRPr="00B536DF" w:rsidRDefault="00E5785F" w:rsidP="00304D32">
            <w:pPr>
              <w:jc w:val="center"/>
              <w:rPr>
                <w:sz w:val="20"/>
                <w:szCs w:val="20"/>
              </w:rPr>
            </w:pPr>
            <w:r w:rsidRPr="00B536DF">
              <w:rPr>
                <w:sz w:val="20"/>
                <w:szCs w:val="20"/>
              </w:rPr>
              <w:t>6123</w:t>
            </w:r>
          </w:p>
        </w:tc>
      </w:tr>
      <w:tr w:rsidR="00E5785F" w:rsidRPr="005F7795" w:rsidTr="00304D32">
        <w:trPr>
          <w:trHeight w:val="31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hd w:val="clear" w:color="auto" w:fill="FFFFFF"/>
              <w:snapToGrid w:val="0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>3. Заемные средства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/>
              <w:jc w:val="center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>29898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/>
              <w:jc w:val="center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>24569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85F" w:rsidRPr="00B536DF" w:rsidRDefault="00E5785F" w:rsidP="00304D32">
            <w:pPr>
              <w:jc w:val="center"/>
              <w:rPr>
                <w:sz w:val="20"/>
                <w:szCs w:val="20"/>
              </w:rPr>
            </w:pPr>
            <w:r w:rsidRPr="00B536DF">
              <w:rPr>
                <w:sz w:val="20"/>
                <w:szCs w:val="20"/>
              </w:rPr>
              <w:t>-5329</w:t>
            </w:r>
          </w:p>
        </w:tc>
      </w:tr>
      <w:tr w:rsidR="00E5785F" w:rsidRPr="005F7795" w:rsidTr="00304D32">
        <w:trPr>
          <w:trHeight w:val="35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hd w:val="clear" w:color="auto" w:fill="FFFFFF"/>
              <w:snapToGrid w:val="0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>З.1. Долгосрочные обязательства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85F" w:rsidRPr="00B536DF" w:rsidRDefault="00E5785F" w:rsidP="00304D32">
            <w:pPr>
              <w:jc w:val="center"/>
              <w:rPr>
                <w:sz w:val="20"/>
                <w:szCs w:val="20"/>
              </w:rPr>
            </w:pPr>
            <w:r w:rsidRPr="00B536DF">
              <w:rPr>
                <w:sz w:val="20"/>
                <w:szCs w:val="20"/>
              </w:rPr>
              <w:t>174</w:t>
            </w:r>
          </w:p>
        </w:tc>
      </w:tr>
      <w:tr w:rsidR="00E5785F" w:rsidRPr="005F7795" w:rsidTr="00304D32">
        <w:trPr>
          <w:trHeight w:val="361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hd w:val="clear" w:color="auto" w:fill="FFFFFF"/>
              <w:snapToGrid w:val="0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>3.2. Краткосрочные обязательства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29481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23978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85F" w:rsidRPr="00B536DF" w:rsidRDefault="00E5785F" w:rsidP="00304D32">
            <w:pPr>
              <w:jc w:val="center"/>
              <w:rPr>
                <w:sz w:val="20"/>
                <w:szCs w:val="20"/>
              </w:rPr>
            </w:pPr>
            <w:r w:rsidRPr="00B536DF">
              <w:rPr>
                <w:sz w:val="20"/>
                <w:szCs w:val="20"/>
              </w:rPr>
              <w:t>-5503</w:t>
            </w:r>
          </w:p>
        </w:tc>
      </w:tr>
      <w:tr w:rsidR="00E5785F" w:rsidRPr="005F7795" w:rsidTr="00304D32">
        <w:trPr>
          <w:trHeight w:val="276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right="-57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 xml:space="preserve">4. </w:t>
            </w:r>
            <w:proofErr w:type="spellStart"/>
            <w:r w:rsidRPr="005F7795">
              <w:rPr>
                <w:sz w:val="20"/>
                <w:szCs w:val="20"/>
              </w:rPr>
              <w:t>Внеоборотные</w:t>
            </w:r>
            <w:proofErr w:type="spellEnd"/>
            <w:r w:rsidRPr="005F7795">
              <w:rPr>
                <w:sz w:val="20"/>
                <w:szCs w:val="20"/>
              </w:rPr>
              <w:t xml:space="preserve"> активы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16761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15358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85F" w:rsidRPr="00B536DF" w:rsidRDefault="00E5785F" w:rsidP="00304D32">
            <w:pPr>
              <w:jc w:val="center"/>
              <w:rPr>
                <w:sz w:val="20"/>
                <w:szCs w:val="20"/>
              </w:rPr>
            </w:pPr>
            <w:r w:rsidRPr="00B536DF">
              <w:rPr>
                <w:sz w:val="20"/>
                <w:szCs w:val="20"/>
              </w:rPr>
              <w:t>-1403</w:t>
            </w:r>
          </w:p>
        </w:tc>
      </w:tr>
      <w:tr w:rsidR="00E5785F" w:rsidRPr="005F7795" w:rsidTr="00304D32">
        <w:trPr>
          <w:trHeight w:val="276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right="-57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>5. Собственные оборотные средства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/>
              <w:jc w:val="center"/>
              <w:rPr>
                <w:sz w:val="20"/>
                <w:szCs w:val="20"/>
              </w:rPr>
            </w:pPr>
            <w:r w:rsidRPr="00330219">
              <w:rPr>
                <w:sz w:val="20"/>
                <w:szCs w:val="20"/>
              </w:rPr>
              <w:t>-7730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/>
              <w:jc w:val="center"/>
              <w:rPr>
                <w:sz w:val="20"/>
                <w:szCs w:val="20"/>
              </w:rPr>
            </w:pPr>
            <w:r w:rsidRPr="00330219">
              <w:rPr>
                <w:sz w:val="20"/>
                <w:szCs w:val="20"/>
              </w:rPr>
              <w:t>-204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85F" w:rsidRPr="00B536DF" w:rsidRDefault="00E5785F" w:rsidP="00304D32">
            <w:pPr>
              <w:jc w:val="center"/>
              <w:rPr>
                <w:sz w:val="20"/>
                <w:szCs w:val="20"/>
              </w:rPr>
            </w:pPr>
            <w:r w:rsidRPr="00B536DF">
              <w:rPr>
                <w:sz w:val="20"/>
                <w:szCs w:val="20"/>
              </w:rPr>
              <w:t>7526</w:t>
            </w:r>
          </w:p>
        </w:tc>
      </w:tr>
      <w:tr w:rsidR="00E5785F" w:rsidRPr="005F7795" w:rsidTr="00304D32">
        <w:trPr>
          <w:trHeight w:val="276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right="-57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>6. Оборотные активы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22168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24365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85F" w:rsidRPr="00B536DF" w:rsidRDefault="00E5785F" w:rsidP="00304D32">
            <w:pPr>
              <w:jc w:val="center"/>
              <w:rPr>
                <w:sz w:val="20"/>
                <w:szCs w:val="20"/>
              </w:rPr>
            </w:pPr>
            <w:r w:rsidRPr="00B536DF">
              <w:rPr>
                <w:sz w:val="20"/>
                <w:szCs w:val="20"/>
              </w:rPr>
              <w:t>2197</w:t>
            </w:r>
          </w:p>
        </w:tc>
      </w:tr>
      <w:tr w:rsidR="00E5785F" w:rsidRPr="005F7795" w:rsidTr="00304D32">
        <w:trPr>
          <w:trHeight w:val="59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>1.Коэффициент соотношения заемных и собственных средств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right="-57" w:firstLine="62"/>
              <w:jc w:val="center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>≤ 1,0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 w:firstLine="6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 w:firstLine="6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 w:firstLine="6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-0,18</w:t>
            </w:r>
          </w:p>
        </w:tc>
      </w:tr>
      <w:tr w:rsidR="00E5785F" w:rsidRPr="005F7795" w:rsidTr="00304D32">
        <w:trPr>
          <w:trHeight w:val="56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>2. Коэффициент обеспечения собственными оборотными средствами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 w:firstLine="62"/>
              <w:jc w:val="center"/>
              <w:rPr>
                <w:sz w:val="20"/>
                <w:szCs w:val="20"/>
              </w:rPr>
            </w:pPr>
          </w:p>
          <w:p w:rsidR="00E5785F" w:rsidRPr="005F7795" w:rsidRDefault="00E5785F" w:rsidP="00304D32">
            <w:pPr>
              <w:ind w:right="-57" w:firstLine="62"/>
              <w:jc w:val="center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>≥ 0,1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 w:firstLine="6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-0,35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08" w:right="-57" w:firstLine="6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-0,01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 w:firstLine="6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0,34</w:t>
            </w:r>
          </w:p>
        </w:tc>
      </w:tr>
      <w:tr w:rsidR="00E5785F" w:rsidRPr="005F7795" w:rsidTr="00304D32">
        <w:trPr>
          <w:trHeight w:val="386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>3. Коэффициент автономии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right="-57" w:firstLine="62"/>
              <w:jc w:val="center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>≥ 0,5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 w:firstLine="6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0,23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08" w:right="-57" w:firstLine="6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 w:firstLine="6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</w:tr>
      <w:tr w:rsidR="00E5785F" w:rsidRPr="005F7795" w:rsidTr="00304D32">
        <w:trPr>
          <w:trHeight w:val="53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>4.Коэффициент маневренности собственных оборотных средств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right="-57" w:firstLine="62"/>
              <w:jc w:val="center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>0,2 – 0,5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F234E0" w:rsidRDefault="00E5785F" w:rsidP="00304D32">
            <w:pPr>
              <w:jc w:val="center"/>
              <w:rPr>
                <w:sz w:val="20"/>
                <w:szCs w:val="20"/>
              </w:rPr>
            </w:pPr>
            <w:r w:rsidRPr="00F234E0">
              <w:rPr>
                <w:sz w:val="20"/>
                <w:szCs w:val="20"/>
              </w:rPr>
              <w:t>-0,86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F234E0" w:rsidRDefault="00E5785F" w:rsidP="00304D32">
            <w:pPr>
              <w:jc w:val="center"/>
              <w:rPr>
                <w:sz w:val="20"/>
                <w:szCs w:val="20"/>
              </w:rPr>
            </w:pPr>
            <w:r w:rsidRPr="00F234E0">
              <w:rPr>
                <w:sz w:val="20"/>
                <w:szCs w:val="20"/>
              </w:rPr>
              <w:t>-0,01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 w:firstLine="6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0,84</w:t>
            </w:r>
          </w:p>
        </w:tc>
      </w:tr>
      <w:tr w:rsidR="00E5785F" w:rsidRPr="005F7795" w:rsidTr="00304D32">
        <w:trPr>
          <w:trHeight w:val="276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>5. Коэффициент финансовой устойчивости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right="-57" w:firstLine="62"/>
              <w:jc w:val="center"/>
              <w:rPr>
                <w:sz w:val="20"/>
                <w:szCs w:val="20"/>
              </w:rPr>
            </w:pPr>
            <w:r w:rsidRPr="005F7795">
              <w:rPr>
                <w:sz w:val="20"/>
                <w:szCs w:val="20"/>
              </w:rPr>
              <w:t>0,7 – 0,8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 w:firstLine="6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08" w:right="-57" w:firstLine="6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85F" w:rsidRPr="005F7795" w:rsidRDefault="00E5785F" w:rsidP="00304D32">
            <w:pPr>
              <w:snapToGrid w:val="0"/>
              <w:ind w:left="-170" w:right="-57" w:firstLine="6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</w:tr>
    </w:tbl>
    <w:p w:rsidR="00E5785F" w:rsidRPr="005F7795" w:rsidRDefault="00E5785F" w:rsidP="00E5785F">
      <w:pPr>
        <w:spacing w:line="360" w:lineRule="auto"/>
        <w:ind w:firstLine="720"/>
        <w:jc w:val="both"/>
        <w:rPr>
          <w:sz w:val="28"/>
          <w:szCs w:val="28"/>
        </w:rPr>
      </w:pPr>
    </w:p>
    <w:p w:rsidR="00E5785F" w:rsidRPr="005F7795" w:rsidRDefault="00E5785F" w:rsidP="00E5785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Анализ данной таблицы показал, что к</w:t>
      </w:r>
      <w:r w:rsidRPr="005F7795">
        <w:rPr>
          <w:sz w:val="28"/>
          <w:szCs w:val="28"/>
        </w:rPr>
        <w:t xml:space="preserve">оэффициент соотношения заемных и собственных средств </w:t>
      </w:r>
      <w:r>
        <w:rPr>
          <w:sz w:val="28"/>
          <w:szCs w:val="28"/>
        </w:rPr>
        <w:t xml:space="preserve">хотя и </w:t>
      </w:r>
      <w:r w:rsidRPr="005F7795">
        <w:rPr>
          <w:sz w:val="28"/>
          <w:szCs w:val="28"/>
        </w:rPr>
        <w:t xml:space="preserve">снизился </w:t>
      </w:r>
      <w:r>
        <w:rPr>
          <w:sz w:val="28"/>
          <w:szCs w:val="28"/>
        </w:rPr>
        <w:t>на 0,18</w:t>
      </w:r>
      <w:r w:rsidRPr="005F7795">
        <w:rPr>
          <w:sz w:val="28"/>
          <w:szCs w:val="28"/>
        </w:rPr>
        <w:t xml:space="preserve">, но </w:t>
      </w:r>
      <w:r>
        <w:rPr>
          <w:sz w:val="28"/>
          <w:szCs w:val="28"/>
        </w:rPr>
        <w:t>не соответствует</w:t>
      </w:r>
      <w:r w:rsidRPr="005F7795">
        <w:rPr>
          <w:sz w:val="28"/>
          <w:szCs w:val="28"/>
        </w:rPr>
        <w:t xml:space="preserve"> нормативно</w:t>
      </w:r>
      <w:r>
        <w:rPr>
          <w:sz w:val="28"/>
          <w:szCs w:val="28"/>
        </w:rPr>
        <w:t>му</w:t>
      </w:r>
      <w:r w:rsidRPr="005F7795">
        <w:rPr>
          <w:sz w:val="28"/>
          <w:szCs w:val="28"/>
        </w:rPr>
        <w:t xml:space="preserve"> значени</w:t>
      </w:r>
      <w:r>
        <w:rPr>
          <w:sz w:val="28"/>
          <w:szCs w:val="28"/>
        </w:rPr>
        <w:t>ю и</w:t>
      </w:r>
      <w:r w:rsidRPr="005F7795">
        <w:rPr>
          <w:sz w:val="28"/>
          <w:szCs w:val="28"/>
        </w:rPr>
        <w:t xml:space="preserve"> означает зависимость предприятия от внешних источников и потерю финансовой устойчивости.</w:t>
      </w:r>
    </w:p>
    <w:p w:rsidR="00E5785F" w:rsidRPr="005F7795" w:rsidRDefault="00E5785F" w:rsidP="00E5785F">
      <w:pPr>
        <w:spacing w:line="360" w:lineRule="auto"/>
        <w:ind w:firstLine="720"/>
        <w:jc w:val="both"/>
        <w:rPr>
          <w:sz w:val="28"/>
          <w:szCs w:val="28"/>
        </w:rPr>
      </w:pPr>
      <w:r w:rsidRPr="005F7795">
        <w:rPr>
          <w:sz w:val="28"/>
          <w:szCs w:val="28"/>
        </w:rPr>
        <w:t>Коэффициент обеспечения собственн</w:t>
      </w:r>
      <w:r>
        <w:rPr>
          <w:sz w:val="28"/>
          <w:szCs w:val="28"/>
        </w:rPr>
        <w:t>ыми оборотными средствами в 2012 и  2013</w:t>
      </w:r>
      <w:r w:rsidRPr="005F7795">
        <w:rPr>
          <w:sz w:val="28"/>
          <w:szCs w:val="28"/>
        </w:rPr>
        <w:t xml:space="preserve"> гг. имеет отрицательное значение, что говорит</w:t>
      </w:r>
      <w:r>
        <w:rPr>
          <w:sz w:val="28"/>
          <w:szCs w:val="28"/>
        </w:rPr>
        <w:t xml:space="preserve"> </w:t>
      </w:r>
      <w:r w:rsidRPr="005F7795">
        <w:rPr>
          <w:sz w:val="28"/>
          <w:szCs w:val="28"/>
        </w:rPr>
        <w:t xml:space="preserve">об отсутствии собственных оборотных средств. </w:t>
      </w:r>
      <w:r>
        <w:rPr>
          <w:sz w:val="28"/>
          <w:szCs w:val="28"/>
        </w:rPr>
        <w:t>Показатель</w:t>
      </w:r>
      <w:r w:rsidRPr="005F7795">
        <w:rPr>
          <w:sz w:val="28"/>
          <w:szCs w:val="28"/>
        </w:rPr>
        <w:t xml:space="preserve"> не соответствует нормативу в 0,1. Что говорит о плохом финансовом состоянии предприятия и об отсутствия возможности проведения независимой финансовой политики.</w:t>
      </w:r>
    </w:p>
    <w:p w:rsidR="00E5785F" w:rsidRPr="005F7795" w:rsidRDefault="00E5785F" w:rsidP="00E5785F">
      <w:pPr>
        <w:spacing w:line="360" w:lineRule="auto"/>
        <w:ind w:firstLine="720"/>
        <w:jc w:val="both"/>
        <w:rPr>
          <w:sz w:val="28"/>
          <w:szCs w:val="28"/>
        </w:rPr>
      </w:pPr>
      <w:r w:rsidRPr="005F7795">
        <w:rPr>
          <w:sz w:val="28"/>
          <w:szCs w:val="28"/>
        </w:rPr>
        <w:t>Коэффициент автоно</w:t>
      </w:r>
      <w:r>
        <w:rPr>
          <w:sz w:val="28"/>
          <w:szCs w:val="28"/>
        </w:rPr>
        <w:t>мии несколько повысился и в 2013</w:t>
      </w:r>
      <w:r w:rsidRPr="005F7795">
        <w:rPr>
          <w:sz w:val="28"/>
          <w:szCs w:val="28"/>
        </w:rPr>
        <w:t xml:space="preserve"> г составил 0,38, </w:t>
      </w:r>
      <w:r>
        <w:rPr>
          <w:sz w:val="28"/>
          <w:szCs w:val="28"/>
        </w:rPr>
        <w:t>но его значение</w:t>
      </w:r>
      <w:r w:rsidRPr="005F7795">
        <w:rPr>
          <w:sz w:val="28"/>
          <w:szCs w:val="28"/>
        </w:rPr>
        <w:t xml:space="preserve"> ниже норматива. Это свидетельствует о низкой доле собственных средств в общем объеме ресурсов, что ведет к финансовой независимости предприятия и увеличению риска финансовых затруднений в будущем периоде. Снижается гарантия погашения предприятием свои обязательств.</w:t>
      </w:r>
    </w:p>
    <w:p w:rsidR="00E5785F" w:rsidRPr="005F7795" w:rsidRDefault="00E5785F" w:rsidP="00E5785F">
      <w:pPr>
        <w:spacing w:line="360" w:lineRule="auto"/>
        <w:ind w:firstLine="720"/>
        <w:jc w:val="both"/>
        <w:rPr>
          <w:sz w:val="28"/>
          <w:szCs w:val="28"/>
        </w:rPr>
      </w:pPr>
      <w:r w:rsidRPr="005F7795">
        <w:rPr>
          <w:sz w:val="28"/>
          <w:szCs w:val="28"/>
        </w:rPr>
        <w:t>Коэффициент маневренности очень низок, даже имеет отрицательные значения и не соответствует оптимальному значению, в 2008г он составил -</w:t>
      </w:r>
      <w:r>
        <w:rPr>
          <w:sz w:val="28"/>
          <w:szCs w:val="28"/>
        </w:rPr>
        <w:lastRenderedPageBreak/>
        <w:t>0,86, в 2013</w:t>
      </w:r>
      <w:r w:rsidRPr="005F7795">
        <w:rPr>
          <w:sz w:val="28"/>
          <w:szCs w:val="28"/>
        </w:rPr>
        <w:t>г -</w:t>
      </w:r>
      <w:r>
        <w:rPr>
          <w:sz w:val="28"/>
          <w:szCs w:val="28"/>
        </w:rPr>
        <w:t>0,01</w:t>
      </w:r>
      <w:r w:rsidRPr="005F7795">
        <w:rPr>
          <w:sz w:val="28"/>
          <w:szCs w:val="28"/>
        </w:rPr>
        <w:t>. Это говорит о неспособности предприятия поддерживать уровень собственного оборотного капитала и пополнять оборотные средства в случае необходимости за счет собственных источников, т.е. о низкой возможности маневрирования своими средствами.</w:t>
      </w:r>
    </w:p>
    <w:p w:rsidR="00E5785F" w:rsidRDefault="00E5785F" w:rsidP="00E5785F">
      <w:pPr>
        <w:spacing w:line="360" w:lineRule="auto"/>
        <w:ind w:firstLine="720"/>
        <w:jc w:val="both"/>
        <w:rPr>
          <w:sz w:val="28"/>
          <w:szCs w:val="28"/>
        </w:rPr>
      </w:pPr>
      <w:r w:rsidRPr="005F7795">
        <w:rPr>
          <w:sz w:val="28"/>
          <w:szCs w:val="28"/>
        </w:rPr>
        <w:t>Коэффициен</w:t>
      </w:r>
      <w:r>
        <w:rPr>
          <w:sz w:val="28"/>
          <w:szCs w:val="28"/>
        </w:rPr>
        <w:t>т финансовой устойчивости в 2013</w:t>
      </w:r>
      <w:r w:rsidRPr="005F7795">
        <w:rPr>
          <w:sz w:val="28"/>
          <w:szCs w:val="28"/>
        </w:rPr>
        <w:t>г немного повысился, но все равно отличается от норматива.</w:t>
      </w:r>
      <w:r>
        <w:rPr>
          <w:sz w:val="28"/>
          <w:szCs w:val="28"/>
        </w:rPr>
        <w:t xml:space="preserve"> </w:t>
      </w:r>
      <w:r w:rsidRPr="005F7795">
        <w:rPr>
          <w:sz w:val="28"/>
          <w:szCs w:val="28"/>
        </w:rPr>
        <w:t>Анализ выше указанных коэффициентов говорит о слабой финансовой устойчивости предприятия.</w:t>
      </w:r>
    </w:p>
    <w:p w:rsidR="00E5785F" w:rsidRPr="00A26074" w:rsidRDefault="00E5785F" w:rsidP="00E5785F">
      <w:pPr>
        <w:spacing w:line="360" w:lineRule="auto"/>
        <w:ind w:firstLine="720"/>
        <w:jc w:val="both"/>
        <w:rPr>
          <w:sz w:val="28"/>
          <w:szCs w:val="28"/>
        </w:rPr>
      </w:pPr>
      <w:r w:rsidRPr="00A26074">
        <w:rPr>
          <w:sz w:val="28"/>
          <w:szCs w:val="28"/>
        </w:rPr>
        <w:t>3) оценка капитала, вло</w:t>
      </w:r>
      <w:r>
        <w:rPr>
          <w:sz w:val="28"/>
          <w:szCs w:val="28"/>
        </w:rPr>
        <w:t>женного в имущество предприятия</w:t>
      </w:r>
    </w:p>
    <w:p w:rsidR="00E5785F" w:rsidRPr="00A26074" w:rsidRDefault="00E5785F" w:rsidP="00E5785F">
      <w:pPr>
        <w:spacing w:line="360" w:lineRule="auto"/>
        <w:jc w:val="right"/>
        <w:rPr>
          <w:sz w:val="28"/>
          <w:szCs w:val="28"/>
        </w:rPr>
      </w:pPr>
      <w:r w:rsidRPr="00A26074">
        <w:rPr>
          <w:sz w:val="28"/>
          <w:szCs w:val="28"/>
        </w:rPr>
        <w:t>Таблица 5</w:t>
      </w:r>
    </w:p>
    <w:p w:rsidR="00E5785F" w:rsidRPr="00A26074" w:rsidRDefault="00E5785F" w:rsidP="00E5785F">
      <w:pPr>
        <w:spacing w:line="360" w:lineRule="auto"/>
        <w:jc w:val="center"/>
        <w:rPr>
          <w:sz w:val="28"/>
          <w:szCs w:val="28"/>
        </w:rPr>
      </w:pPr>
      <w:r w:rsidRPr="00A26074">
        <w:rPr>
          <w:sz w:val="28"/>
          <w:szCs w:val="28"/>
        </w:rPr>
        <w:t>Показатели деловой активности организации</w:t>
      </w:r>
    </w:p>
    <w:tbl>
      <w:tblPr>
        <w:tblW w:w="9080" w:type="dxa"/>
        <w:jc w:val="center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4"/>
        <w:gridCol w:w="849"/>
        <w:gridCol w:w="849"/>
        <w:gridCol w:w="1948"/>
      </w:tblGrid>
      <w:tr w:rsidR="00E5785F" w:rsidRPr="00A26074" w:rsidTr="00304D32">
        <w:trPr>
          <w:trHeight w:val="871"/>
          <w:jc w:val="center"/>
        </w:trPr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5F" w:rsidRPr="00A26074" w:rsidRDefault="00E5785F" w:rsidP="00304D32">
            <w:pPr>
              <w:ind w:hanging="387"/>
              <w:jc w:val="center"/>
              <w:rPr>
                <w:bCs/>
                <w:sz w:val="20"/>
                <w:szCs w:val="20"/>
              </w:rPr>
            </w:pPr>
            <w:r w:rsidRPr="00A26074">
              <w:rPr>
                <w:bCs/>
                <w:sz w:val="20"/>
                <w:szCs w:val="20"/>
              </w:rPr>
              <w:t>Показатели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5F" w:rsidRPr="00A26074" w:rsidRDefault="00E5785F" w:rsidP="00304D3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2012</w:t>
            </w:r>
            <w:r w:rsidRPr="00A26074">
              <w:rPr>
                <w:bCs/>
                <w:sz w:val="20"/>
                <w:szCs w:val="20"/>
              </w:rPr>
              <w:t>г.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5F" w:rsidRPr="00A26074" w:rsidRDefault="00E5785F" w:rsidP="00304D3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2013</w:t>
            </w:r>
            <w:r w:rsidRPr="00A26074">
              <w:rPr>
                <w:bCs/>
                <w:sz w:val="20"/>
                <w:szCs w:val="20"/>
              </w:rPr>
              <w:t>г.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5F" w:rsidRPr="00A26074" w:rsidRDefault="00E5785F" w:rsidP="00304D32">
            <w:pPr>
              <w:snapToGrid w:val="0"/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 xml:space="preserve">Отклонения </w:t>
            </w:r>
          </w:p>
          <w:p w:rsidR="00E5785F" w:rsidRPr="00A26074" w:rsidRDefault="00E5785F" w:rsidP="00304D32">
            <w:pPr>
              <w:jc w:val="center"/>
              <w:rPr>
                <w:bCs/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(+, -)</w:t>
            </w:r>
          </w:p>
        </w:tc>
      </w:tr>
      <w:tr w:rsidR="00E5785F" w:rsidRPr="00A26074" w:rsidTr="00304D32">
        <w:trPr>
          <w:trHeight w:val="337"/>
          <w:jc w:val="center"/>
        </w:trPr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5F" w:rsidRPr="00A26074" w:rsidRDefault="00E5785F" w:rsidP="00304D32">
            <w:pPr>
              <w:rPr>
                <w:sz w:val="20"/>
                <w:szCs w:val="20"/>
              </w:rPr>
            </w:pPr>
            <w:r w:rsidRPr="00A26074">
              <w:rPr>
                <w:iCs/>
                <w:sz w:val="20"/>
                <w:szCs w:val="20"/>
              </w:rPr>
              <w:t>1. Коэффициент оборачиваемости активов (</w:t>
            </w:r>
            <w:proofErr w:type="spellStart"/>
            <w:r w:rsidRPr="00A26074">
              <w:rPr>
                <w:sz w:val="20"/>
                <w:szCs w:val="20"/>
              </w:rPr>
              <w:t>К</w:t>
            </w:r>
            <w:r w:rsidRPr="00A26074">
              <w:rPr>
                <w:sz w:val="20"/>
                <w:szCs w:val="20"/>
                <w:vertAlign w:val="subscript"/>
              </w:rPr>
              <w:t>оа</w:t>
            </w:r>
            <w:proofErr w:type="spellEnd"/>
            <w:r w:rsidRPr="00A26074">
              <w:rPr>
                <w:iCs/>
                <w:sz w:val="20"/>
                <w:szCs w:val="20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2,52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2,50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-0,02</w:t>
            </w:r>
          </w:p>
        </w:tc>
      </w:tr>
      <w:tr w:rsidR="00E5785F" w:rsidRPr="00A26074" w:rsidTr="00304D32">
        <w:trPr>
          <w:trHeight w:val="413"/>
          <w:jc w:val="center"/>
        </w:trPr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5F" w:rsidRPr="00A26074" w:rsidRDefault="00E5785F" w:rsidP="00304D32">
            <w:pPr>
              <w:rPr>
                <w:sz w:val="20"/>
                <w:szCs w:val="20"/>
              </w:rPr>
            </w:pPr>
            <w:r w:rsidRPr="00A26074">
              <w:rPr>
                <w:iCs/>
                <w:sz w:val="20"/>
                <w:szCs w:val="20"/>
              </w:rPr>
              <w:t xml:space="preserve">2. Коэффициент оборачиваемости рабочего капитала </w:t>
            </w:r>
            <w:r w:rsidRPr="00A26074">
              <w:rPr>
                <w:sz w:val="20"/>
                <w:szCs w:val="20"/>
              </w:rPr>
              <w:t>(</w:t>
            </w:r>
            <w:proofErr w:type="spellStart"/>
            <w:r w:rsidRPr="00A26074">
              <w:rPr>
                <w:sz w:val="20"/>
                <w:szCs w:val="20"/>
              </w:rPr>
              <w:t>К</w:t>
            </w:r>
            <w:r w:rsidRPr="00A26074">
              <w:rPr>
                <w:sz w:val="20"/>
                <w:szCs w:val="20"/>
                <w:vertAlign w:val="subscript"/>
              </w:rPr>
              <w:t>орк</w:t>
            </w:r>
            <w:proofErr w:type="spellEnd"/>
            <w:r w:rsidRPr="00A26074">
              <w:rPr>
                <w:sz w:val="20"/>
                <w:szCs w:val="20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-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</w:p>
        </w:tc>
      </w:tr>
      <w:tr w:rsidR="00E5785F" w:rsidRPr="00A26074" w:rsidTr="00304D32">
        <w:trPr>
          <w:trHeight w:val="419"/>
          <w:jc w:val="center"/>
        </w:trPr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5F" w:rsidRPr="00A26074" w:rsidRDefault="00E5785F" w:rsidP="00304D32">
            <w:pPr>
              <w:rPr>
                <w:sz w:val="20"/>
                <w:szCs w:val="20"/>
              </w:rPr>
            </w:pPr>
            <w:r w:rsidRPr="00A26074">
              <w:rPr>
                <w:iCs/>
                <w:sz w:val="20"/>
                <w:szCs w:val="20"/>
              </w:rPr>
              <w:t xml:space="preserve">3. Коэффициент оборачиваемости основных средств </w:t>
            </w:r>
            <w:r w:rsidRPr="00A26074">
              <w:rPr>
                <w:sz w:val="20"/>
                <w:szCs w:val="20"/>
              </w:rPr>
              <w:t>(</w:t>
            </w:r>
            <w:proofErr w:type="spellStart"/>
            <w:r w:rsidRPr="00A26074">
              <w:rPr>
                <w:sz w:val="20"/>
                <w:szCs w:val="20"/>
              </w:rPr>
              <w:t>К</w:t>
            </w:r>
            <w:r w:rsidRPr="00A26074">
              <w:rPr>
                <w:sz w:val="20"/>
                <w:szCs w:val="20"/>
                <w:vertAlign w:val="subscript"/>
              </w:rPr>
              <w:t>оос</w:t>
            </w:r>
            <w:proofErr w:type="spellEnd"/>
            <w:r w:rsidRPr="00A26074">
              <w:rPr>
                <w:sz w:val="20"/>
                <w:szCs w:val="20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5,84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6,47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0,63</w:t>
            </w:r>
          </w:p>
        </w:tc>
      </w:tr>
      <w:tr w:rsidR="00E5785F" w:rsidRPr="00A26074" w:rsidTr="00304D32">
        <w:trPr>
          <w:trHeight w:val="553"/>
          <w:jc w:val="center"/>
        </w:trPr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5F" w:rsidRPr="00A26074" w:rsidRDefault="00E5785F" w:rsidP="00304D32">
            <w:pPr>
              <w:ind w:right="-81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 xml:space="preserve">4. </w:t>
            </w:r>
            <w:r w:rsidRPr="00A26074">
              <w:rPr>
                <w:iCs/>
                <w:sz w:val="20"/>
                <w:szCs w:val="20"/>
              </w:rPr>
              <w:t>Коэффициент</w:t>
            </w:r>
            <w:r w:rsidRPr="00A26074">
              <w:rPr>
                <w:sz w:val="20"/>
                <w:szCs w:val="20"/>
              </w:rPr>
              <w:t xml:space="preserve"> оборачиваемости мобильных (оборотных) средств (</w:t>
            </w:r>
            <w:proofErr w:type="spellStart"/>
            <w:r w:rsidRPr="00A26074">
              <w:rPr>
                <w:sz w:val="20"/>
                <w:szCs w:val="20"/>
              </w:rPr>
              <w:t>К</w:t>
            </w:r>
            <w:r w:rsidRPr="00A26074">
              <w:rPr>
                <w:sz w:val="20"/>
                <w:szCs w:val="20"/>
                <w:vertAlign w:val="subscript"/>
              </w:rPr>
              <w:t>оо</w:t>
            </w:r>
            <w:proofErr w:type="spellEnd"/>
            <w:r w:rsidRPr="00A26074">
              <w:rPr>
                <w:sz w:val="20"/>
                <w:szCs w:val="20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4,42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4,08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-0,34</w:t>
            </w:r>
          </w:p>
        </w:tc>
      </w:tr>
      <w:tr w:rsidR="00E5785F" w:rsidRPr="00A26074" w:rsidTr="00304D32">
        <w:trPr>
          <w:trHeight w:val="420"/>
          <w:jc w:val="center"/>
        </w:trPr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5F" w:rsidRPr="00A26074" w:rsidRDefault="00E5785F" w:rsidP="00304D32">
            <w:pPr>
              <w:ind w:right="-81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5. Период оборота оборотных средств, дни (</w:t>
            </w:r>
            <w:proofErr w:type="spellStart"/>
            <w:r w:rsidRPr="00A26074">
              <w:rPr>
                <w:sz w:val="20"/>
                <w:szCs w:val="20"/>
              </w:rPr>
              <w:t>Д</w:t>
            </w:r>
            <w:r w:rsidRPr="00A26074">
              <w:rPr>
                <w:sz w:val="20"/>
                <w:szCs w:val="20"/>
                <w:vertAlign w:val="subscript"/>
              </w:rPr>
              <w:t>оо</w:t>
            </w:r>
            <w:proofErr w:type="spellEnd"/>
            <w:r w:rsidRPr="00A26074">
              <w:rPr>
                <w:sz w:val="20"/>
                <w:szCs w:val="20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82,58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89,46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6,88</w:t>
            </w:r>
          </w:p>
        </w:tc>
      </w:tr>
      <w:tr w:rsidR="00E5785F" w:rsidRPr="00A26074" w:rsidTr="00304D32">
        <w:trPr>
          <w:trHeight w:val="411"/>
          <w:jc w:val="center"/>
        </w:trPr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5F" w:rsidRPr="00A26074" w:rsidRDefault="00E5785F" w:rsidP="00304D32">
            <w:pPr>
              <w:rPr>
                <w:iCs/>
                <w:sz w:val="20"/>
                <w:szCs w:val="20"/>
              </w:rPr>
            </w:pPr>
            <w:r w:rsidRPr="00A26074">
              <w:rPr>
                <w:iCs/>
                <w:sz w:val="20"/>
                <w:szCs w:val="20"/>
              </w:rPr>
              <w:t>6. Коэффициент оборачиваемости запасов (</w:t>
            </w:r>
            <w:r w:rsidRPr="00A26074">
              <w:rPr>
                <w:sz w:val="20"/>
                <w:szCs w:val="20"/>
              </w:rPr>
              <w:t>К</w:t>
            </w:r>
            <w:r w:rsidRPr="00A26074">
              <w:rPr>
                <w:sz w:val="20"/>
                <w:szCs w:val="20"/>
                <w:vertAlign w:val="subscript"/>
              </w:rPr>
              <w:t>оз</w:t>
            </w:r>
            <w:r w:rsidRPr="00A26074">
              <w:rPr>
                <w:iCs/>
                <w:sz w:val="20"/>
                <w:szCs w:val="20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5,14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3,43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-1,71</w:t>
            </w:r>
          </w:p>
        </w:tc>
      </w:tr>
      <w:tr w:rsidR="00E5785F" w:rsidRPr="00A26074" w:rsidTr="00304D32">
        <w:trPr>
          <w:trHeight w:val="431"/>
          <w:jc w:val="center"/>
        </w:trPr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5F" w:rsidRPr="00A26074" w:rsidRDefault="00E5785F" w:rsidP="00304D32">
            <w:pPr>
              <w:ind w:right="-81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7. Период оборачиваемости запасов (Д</w:t>
            </w:r>
            <w:r w:rsidRPr="00A26074">
              <w:rPr>
                <w:sz w:val="20"/>
                <w:szCs w:val="20"/>
                <w:vertAlign w:val="subscript"/>
              </w:rPr>
              <w:t>оз</w:t>
            </w:r>
            <w:r w:rsidRPr="00A26074">
              <w:rPr>
                <w:sz w:val="20"/>
                <w:szCs w:val="20"/>
              </w:rPr>
              <w:t>), дни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71,01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106,41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35,40</w:t>
            </w:r>
          </w:p>
        </w:tc>
      </w:tr>
      <w:tr w:rsidR="00E5785F" w:rsidRPr="00A26074" w:rsidTr="00304D32">
        <w:trPr>
          <w:trHeight w:val="537"/>
          <w:jc w:val="center"/>
        </w:trPr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5F" w:rsidRPr="00A26074" w:rsidRDefault="00E5785F" w:rsidP="00304D32">
            <w:pPr>
              <w:rPr>
                <w:iCs/>
                <w:sz w:val="20"/>
                <w:szCs w:val="20"/>
              </w:rPr>
            </w:pPr>
            <w:r w:rsidRPr="00A26074">
              <w:rPr>
                <w:iCs/>
                <w:sz w:val="20"/>
                <w:szCs w:val="20"/>
              </w:rPr>
              <w:t xml:space="preserve">8. Коэффициент оборачиваемости дебиторской задолженности </w:t>
            </w:r>
            <w:r w:rsidRPr="00A26074">
              <w:rPr>
                <w:sz w:val="20"/>
                <w:szCs w:val="20"/>
              </w:rPr>
              <w:t>(</w:t>
            </w:r>
            <w:proofErr w:type="spellStart"/>
            <w:r w:rsidRPr="00A26074">
              <w:rPr>
                <w:sz w:val="20"/>
                <w:szCs w:val="20"/>
              </w:rPr>
              <w:t>К</w:t>
            </w:r>
            <w:r w:rsidRPr="00A26074">
              <w:rPr>
                <w:sz w:val="20"/>
                <w:szCs w:val="20"/>
                <w:vertAlign w:val="subscript"/>
              </w:rPr>
              <w:t>одз</w:t>
            </w:r>
            <w:proofErr w:type="spellEnd"/>
            <w:r w:rsidRPr="00A26074">
              <w:rPr>
                <w:sz w:val="20"/>
                <w:szCs w:val="20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9,69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11,79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2,10</w:t>
            </w:r>
          </w:p>
        </w:tc>
      </w:tr>
      <w:tr w:rsidR="00E5785F" w:rsidRPr="00A26074" w:rsidTr="00304D32">
        <w:trPr>
          <w:trHeight w:val="573"/>
          <w:jc w:val="center"/>
        </w:trPr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5F" w:rsidRPr="00A26074" w:rsidRDefault="00E5785F" w:rsidP="00304D32">
            <w:pPr>
              <w:ind w:right="-81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9. Период оборачиваемости дебиторской задолженности (</w:t>
            </w:r>
            <w:proofErr w:type="spellStart"/>
            <w:r w:rsidRPr="00A26074">
              <w:rPr>
                <w:sz w:val="20"/>
                <w:szCs w:val="20"/>
              </w:rPr>
              <w:t>Д</w:t>
            </w:r>
            <w:r w:rsidRPr="00A26074">
              <w:rPr>
                <w:sz w:val="20"/>
                <w:szCs w:val="20"/>
                <w:vertAlign w:val="subscript"/>
              </w:rPr>
              <w:t>одз</w:t>
            </w:r>
            <w:proofErr w:type="spellEnd"/>
            <w:r w:rsidRPr="00A26074">
              <w:rPr>
                <w:sz w:val="20"/>
                <w:szCs w:val="20"/>
              </w:rPr>
              <w:t>), дни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37,68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30,96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-6,72</w:t>
            </w:r>
          </w:p>
        </w:tc>
      </w:tr>
      <w:tr w:rsidR="00E5785F" w:rsidRPr="00A26074" w:rsidTr="00304D32">
        <w:trPr>
          <w:trHeight w:val="566"/>
          <w:jc w:val="center"/>
        </w:trPr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5F" w:rsidRPr="00A26074" w:rsidRDefault="00E5785F" w:rsidP="00304D32">
            <w:pPr>
              <w:ind w:right="-81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 xml:space="preserve">10. </w:t>
            </w:r>
            <w:r w:rsidRPr="00A26074">
              <w:rPr>
                <w:iCs/>
                <w:sz w:val="20"/>
                <w:szCs w:val="20"/>
              </w:rPr>
              <w:t>Коэффициент</w:t>
            </w:r>
            <w:r w:rsidRPr="00A26074">
              <w:rPr>
                <w:sz w:val="20"/>
                <w:szCs w:val="20"/>
              </w:rPr>
              <w:t xml:space="preserve"> оборачиваемости кредиторской задолженности (</w:t>
            </w:r>
            <w:proofErr w:type="spellStart"/>
            <w:r w:rsidRPr="00A26074">
              <w:rPr>
                <w:sz w:val="20"/>
                <w:szCs w:val="20"/>
              </w:rPr>
              <w:t>К</w:t>
            </w:r>
            <w:r w:rsidRPr="00A26074">
              <w:rPr>
                <w:sz w:val="20"/>
                <w:szCs w:val="20"/>
                <w:vertAlign w:val="subscript"/>
              </w:rPr>
              <w:t>окз</w:t>
            </w:r>
            <w:proofErr w:type="spellEnd"/>
            <w:r w:rsidRPr="00A26074">
              <w:rPr>
                <w:sz w:val="20"/>
                <w:szCs w:val="20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4,27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6,02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1,75</w:t>
            </w:r>
          </w:p>
        </w:tc>
      </w:tr>
      <w:tr w:rsidR="00E5785F" w:rsidRPr="00A26074" w:rsidTr="00304D32">
        <w:trPr>
          <w:trHeight w:val="498"/>
          <w:jc w:val="center"/>
        </w:trPr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5F" w:rsidRPr="00A26074" w:rsidRDefault="00E5785F" w:rsidP="00304D32">
            <w:pPr>
              <w:ind w:right="-81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11. Период оборачиваемости кредиторской задолженности (</w:t>
            </w:r>
            <w:proofErr w:type="spellStart"/>
            <w:r w:rsidRPr="00A26074">
              <w:rPr>
                <w:sz w:val="20"/>
                <w:szCs w:val="20"/>
              </w:rPr>
              <w:t>Д</w:t>
            </w:r>
            <w:r w:rsidRPr="00A26074">
              <w:rPr>
                <w:sz w:val="20"/>
                <w:szCs w:val="20"/>
                <w:vertAlign w:val="subscript"/>
              </w:rPr>
              <w:t>окз</w:t>
            </w:r>
            <w:proofErr w:type="spellEnd"/>
            <w:r w:rsidRPr="00A26074">
              <w:rPr>
                <w:sz w:val="20"/>
                <w:szCs w:val="20"/>
              </w:rPr>
              <w:t>), в днях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85,48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60,63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-24,85</w:t>
            </w:r>
          </w:p>
        </w:tc>
      </w:tr>
      <w:tr w:rsidR="00E5785F" w:rsidRPr="00A26074" w:rsidTr="00304D32">
        <w:trPr>
          <w:trHeight w:val="478"/>
          <w:jc w:val="center"/>
        </w:trPr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5F" w:rsidRPr="00A26074" w:rsidRDefault="00E5785F" w:rsidP="00304D32">
            <w:pPr>
              <w:ind w:right="-81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12. Длительность операционного цикла (</w:t>
            </w:r>
            <w:proofErr w:type="spellStart"/>
            <w:proofErr w:type="gramStart"/>
            <w:r w:rsidRPr="00A26074">
              <w:rPr>
                <w:sz w:val="20"/>
                <w:szCs w:val="20"/>
              </w:rPr>
              <w:t>Д</w:t>
            </w:r>
            <w:r w:rsidRPr="00A26074">
              <w:rPr>
                <w:sz w:val="20"/>
                <w:szCs w:val="20"/>
                <w:vertAlign w:val="subscript"/>
              </w:rPr>
              <w:t>оц</w:t>
            </w:r>
            <w:proofErr w:type="spellEnd"/>
            <w:proofErr w:type="gramEnd"/>
            <w:r w:rsidRPr="00A26074">
              <w:rPr>
                <w:sz w:val="20"/>
                <w:szCs w:val="20"/>
              </w:rPr>
              <w:t>), дни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108,69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137,37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28,68</w:t>
            </w:r>
          </w:p>
        </w:tc>
      </w:tr>
      <w:tr w:rsidR="00E5785F" w:rsidRPr="00A26074" w:rsidTr="00304D32">
        <w:trPr>
          <w:trHeight w:val="414"/>
          <w:jc w:val="center"/>
        </w:trPr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5F" w:rsidRPr="00A26074" w:rsidRDefault="00E5785F" w:rsidP="00304D32">
            <w:pPr>
              <w:ind w:right="-81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13. Длительность финансового цикла (</w:t>
            </w:r>
            <w:proofErr w:type="spellStart"/>
            <w:r w:rsidRPr="00A26074">
              <w:rPr>
                <w:sz w:val="20"/>
                <w:szCs w:val="20"/>
              </w:rPr>
              <w:t>Д</w:t>
            </w:r>
            <w:r w:rsidRPr="00A26074">
              <w:rPr>
                <w:sz w:val="20"/>
                <w:szCs w:val="20"/>
                <w:vertAlign w:val="subscript"/>
              </w:rPr>
              <w:t>фц</w:t>
            </w:r>
            <w:proofErr w:type="spellEnd"/>
            <w:r w:rsidRPr="00A26074">
              <w:rPr>
                <w:sz w:val="20"/>
                <w:szCs w:val="20"/>
              </w:rPr>
              <w:t>), дни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23,21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76,74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5F" w:rsidRPr="00A26074" w:rsidRDefault="00E5785F" w:rsidP="00304D32">
            <w:pPr>
              <w:jc w:val="center"/>
              <w:rPr>
                <w:sz w:val="20"/>
                <w:szCs w:val="20"/>
              </w:rPr>
            </w:pPr>
            <w:r w:rsidRPr="00A26074">
              <w:rPr>
                <w:sz w:val="20"/>
                <w:szCs w:val="20"/>
              </w:rPr>
              <w:t>53,53</w:t>
            </w:r>
          </w:p>
        </w:tc>
      </w:tr>
    </w:tbl>
    <w:p w:rsidR="00E5785F" w:rsidRPr="00A26074" w:rsidRDefault="00E5785F" w:rsidP="00E5785F">
      <w:pPr>
        <w:spacing w:line="360" w:lineRule="auto"/>
        <w:ind w:firstLine="708"/>
        <w:jc w:val="both"/>
        <w:rPr>
          <w:sz w:val="28"/>
          <w:szCs w:val="28"/>
        </w:rPr>
      </w:pPr>
      <w:r w:rsidRPr="00A26074">
        <w:rPr>
          <w:sz w:val="28"/>
          <w:szCs w:val="28"/>
        </w:rPr>
        <w:t>Оценку капитала можно провести, рассчитав показатели деловой активности, которая ярко характеризует эффективность использования всех элементов имущества предприятия.</w:t>
      </w:r>
    </w:p>
    <w:p w:rsidR="00E5785F" w:rsidRPr="00A26074" w:rsidRDefault="00E5785F" w:rsidP="00E5785F">
      <w:pPr>
        <w:spacing w:line="360" w:lineRule="auto"/>
        <w:ind w:firstLine="720"/>
        <w:jc w:val="both"/>
        <w:rPr>
          <w:sz w:val="28"/>
          <w:szCs w:val="28"/>
        </w:rPr>
      </w:pPr>
      <w:r w:rsidRPr="00A26074">
        <w:rPr>
          <w:sz w:val="28"/>
          <w:szCs w:val="28"/>
        </w:rPr>
        <w:t xml:space="preserve">Коэффициент оборачиваемости </w:t>
      </w:r>
      <w:proofErr w:type="gramStart"/>
      <w:r w:rsidRPr="00A26074">
        <w:rPr>
          <w:sz w:val="28"/>
          <w:szCs w:val="28"/>
        </w:rPr>
        <w:t>активов</w:t>
      </w:r>
      <w:proofErr w:type="gramEnd"/>
      <w:r w:rsidRPr="00A26074">
        <w:rPr>
          <w:sz w:val="28"/>
          <w:szCs w:val="28"/>
        </w:rPr>
        <w:t xml:space="preserve"> хотя не значительно, но снизился с 2,52 до 2,50, что свидетельствует об уменьшении скорости </w:t>
      </w:r>
      <w:r w:rsidRPr="00A26074">
        <w:rPr>
          <w:sz w:val="28"/>
          <w:szCs w:val="28"/>
        </w:rPr>
        <w:lastRenderedPageBreak/>
        <w:t xml:space="preserve">оборота капитала. Коэффициент оборачиваемости рабочего капитала рассчитать не представляется возможным, по причине отсутствия собственных оборотных средств. </w:t>
      </w:r>
    </w:p>
    <w:p w:rsidR="00E5785F" w:rsidRDefault="00E5785F" w:rsidP="00E5785F">
      <w:pPr>
        <w:spacing w:line="360" w:lineRule="auto"/>
        <w:ind w:firstLine="720"/>
        <w:jc w:val="both"/>
        <w:rPr>
          <w:sz w:val="28"/>
          <w:szCs w:val="28"/>
        </w:rPr>
      </w:pPr>
      <w:r w:rsidRPr="00A26074">
        <w:rPr>
          <w:sz w:val="28"/>
          <w:szCs w:val="28"/>
        </w:rPr>
        <w:t>За анализируемый период на предприятии произошло увеличение скорости оборота дебиторской задолженности с 9,69 до 11,79 и кредиторской задолженности с 4,27  до 6,02. Срок оборота де</w:t>
      </w:r>
      <w:r>
        <w:rPr>
          <w:sz w:val="28"/>
          <w:szCs w:val="28"/>
        </w:rPr>
        <w:t>биторской задолженности в 2012</w:t>
      </w:r>
      <w:r w:rsidRPr="00A26074">
        <w:rPr>
          <w:sz w:val="28"/>
          <w:szCs w:val="28"/>
        </w:rPr>
        <w:t xml:space="preserve">г составил 37,68 </w:t>
      </w:r>
      <w:r>
        <w:rPr>
          <w:sz w:val="28"/>
          <w:szCs w:val="28"/>
        </w:rPr>
        <w:t xml:space="preserve"> дней, в 2013</w:t>
      </w:r>
      <w:r w:rsidRPr="00A26074">
        <w:rPr>
          <w:sz w:val="28"/>
          <w:szCs w:val="28"/>
        </w:rPr>
        <w:t>г – 30,96  дней, период оборачиваемости кредиторской задолженности 85,48 и 60,63 дней соответственно. Длительность операционного отражает оборачиваемость оборотных средств предприятия и характеризует общее время,  в течени</w:t>
      </w:r>
      <w:proofErr w:type="gramStart"/>
      <w:r w:rsidRPr="00A26074">
        <w:rPr>
          <w:sz w:val="28"/>
          <w:szCs w:val="28"/>
        </w:rPr>
        <w:t>и</w:t>
      </w:r>
      <w:proofErr w:type="gramEnd"/>
      <w:r w:rsidRPr="00A26074">
        <w:rPr>
          <w:sz w:val="28"/>
          <w:szCs w:val="28"/>
        </w:rPr>
        <w:t xml:space="preserve"> которого финансовые ресурсы заморожены в запасах и дебиторской задолженности. Его значение увеличилось с 108,69 </w:t>
      </w:r>
      <w:r>
        <w:rPr>
          <w:sz w:val="28"/>
          <w:szCs w:val="28"/>
        </w:rPr>
        <w:t>в 2012</w:t>
      </w:r>
      <w:r w:rsidRPr="00A26074">
        <w:rPr>
          <w:sz w:val="28"/>
          <w:szCs w:val="28"/>
        </w:rPr>
        <w:t xml:space="preserve">г до 137,37 </w:t>
      </w:r>
      <w:r>
        <w:rPr>
          <w:sz w:val="28"/>
          <w:szCs w:val="28"/>
        </w:rPr>
        <w:t>в 2013</w:t>
      </w:r>
      <w:r w:rsidRPr="00A26074">
        <w:rPr>
          <w:sz w:val="28"/>
          <w:szCs w:val="28"/>
        </w:rPr>
        <w:t>г.</w:t>
      </w:r>
      <w:r w:rsidRPr="00DE3432">
        <w:rPr>
          <w:sz w:val="28"/>
          <w:szCs w:val="28"/>
        </w:rPr>
        <w:t xml:space="preserve"> </w:t>
      </w:r>
      <w:r w:rsidRPr="00A26074">
        <w:rPr>
          <w:sz w:val="28"/>
          <w:szCs w:val="28"/>
        </w:rPr>
        <w:t xml:space="preserve">длительность финансового цикла увеличилась с 23,21 по 76,74, т.е. времени в котором денежные средства отвлечены от оборота потребовалось больше, таким </w:t>
      </w:r>
      <w:proofErr w:type="gramStart"/>
      <w:r w:rsidRPr="00A26074">
        <w:rPr>
          <w:sz w:val="28"/>
          <w:szCs w:val="28"/>
        </w:rPr>
        <w:t>образом</w:t>
      </w:r>
      <w:proofErr w:type="gramEnd"/>
      <w:r w:rsidRPr="00A26074">
        <w:rPr>
          <w:sz w:val="28"/>
          <w:szCs w:val="28"/>
        </w:rPr>
        <w:t xml:space="preserve"> о повышении общей деловой активности нельзя.</w:t>
      </w:r>
    </w:p>
    <w:p w:rsidR="00E5785F" w:rsidRPr="00A26074" w:rsidRDefault="00E5785F" w:rsidP="00E5785F">
      <w:pPr>
        <w:spacing w:line="360" w:lineRule="auto"/>
        <w:jc w:val="both"/>
        <w:rPr>
          <w:sz w:val="28"/>
          <w:szCs w:val="28"/>
        </w:rPr>
      </w:pPr>
    </w:p>
    <w:p w:rsidR="00E5785F" w:rsidRPr="00775154" w:rsidRDefault="00E5785F" w:rsidP="00E5785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анализ рентабельности</w:t>
      </w:r>
    </w:p>
    <w:p w:rsidR="00E5785F" w:rsidRDefault="00E5785F" w:rsidP="00E5785F">
      <w:pPr>
        <w:spacing w:line="360" w:lineRule="auto"/>
        <w:ind w:firstLine="527"/>
        <w:jc w:val="right"/>
        <w:rPr>
          <w:sz w:val="28"/>
          <w:szCs w:val="28"/>
        </w:rPr>
      </w:pPr>
      <w:r w:rsidRPr="00775154">
        <w:rPr>
          <w:sz w:val="28"/>
          <w:szCs w:val="28"/>
        </w:rPr>
        <w:t>Таблица 6</w:t>
      </w:r>
    </w:p>
    <w:p w:rsidR="00E5785F" w:rsidRPr="00775154" w:rsidRDefault="00E5785F" w:rsidP="00E5785F">
      <w:pPr>
        <w:shd w:val="clear" w:color="auto" w:fill="FFFFFF"/>
        <w:spacing w:line="360" w:lineRule="auto"/>
        <w:ind w:firstLine="57"/>
        <w:jc w:val="center"/>
        <w:rPr>
          <w:sz w:val="28"/>
          <w:szCs w:val="28"/>
        </w:rPr>
      </w:pPr>
      <w:r w:rsidRPr="00775154">
        <w:rPr>
          <w:sz w:val="28"/>
          <w:szCs w:val="28"/>
        </w:rPr>
        <w:t>Анализ показателей рентабельности организации</w:t>
      </w:r>
    </w:p>
    <w:tbl>
      <w:tblPr>
        <w:tblW w:w="8914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82"/>
        <w:gridCol w:w="57"/>
        <w:gridCol w:w="1311"/>
        <w:gridCol w:w="1311"/>
        <w:gridCol w:w="1653"/>
      </w:tblGrid>
      <w:tr w:rsidR="00E5785F" w:rsidRPr="00775154" w:rsidTr="00304D32">
        <w:trPr>
          <w:trHeight w:val="612"/>
          <w:jc w:val="center"/>
        </w:trPr>
        <w:tc>
          <w:tcPr>
            <w:tcW w:w="463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jc w:val="center"/>
              <w:rPr>
                <w:sz w:val="20"/>
                <w:szCs w:val="20"/>
              </w:rPr>
            </w:pPr>
            <w:r w:rsidRPr="00775154">
              <w:rPr>
                <w:spacing w:val="-7"/>
                <w:sz w:val="20"/>
                <w:szCs w:val="20"/>
              </w:rPr>
              <w:t>Показатели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  <w:r w:rsidRPr="00775154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  <w:r w:rsidRPr="00775154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snapToGrid w:val="0"/>
              <w:jc w:val="center"/>
              <w:rPr>
                <w:sz w:val="20"/>
                <w:szCs w:val="20"/>
              </w:rPr>
            </w:pPr>
            <w:r w:rsidRPr="00775154">
              <w:rPr>
                <w:sz w:val="20"/>
                <w:szCs w:val="20"/>
              </w:rPr>
              <w:t>Отклонения</w:t>
            </w:r>
          </w:p>
          <w:p w:rsidR="00E5785F" w:rsidRPr="00775154" w:rsidRDefault="00E5785F" w:rsidP="00304D3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75154">
              <w:rPr>
                <w:sz w:val="20"/>
                <w:szCs w:val="20"/>
              </w:rPr>
              <w:t>(+, -)</w:t>
            </w:r>
          </w:p>
        </w:tc>
      </w:tr>
      <w:tr w:rsidR="00E5785F" w:rsidRPr="00775154" w:rsidTr="00304D32">
        <w:trPr>
          <w:trHeight w:val="339"/>
          <w:jc w:val="center"/>
        </w:trPr>
        <w:tc>
          <w:tcPr>
            <w:tcW w:w="891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75154">
              <w:rPr>
                <w:spacing w:val="-6"/>
                <w:sz w:val="20"/>
                <w:szCs w:val="20"/>
              </w:rPr>
              <w:t>Рентабельность производственной деятельности</w:t>
            </w:r>
          </w:p>
        </w:tc>
      </w:tr>
      <w:tr w:rsidR="00E5785F" w:rsidRPr="00775154" w:rsidTr="00304D32">
        <w:trPr>
          <w:trHeight w:hRule="exact" w:val="352"/>
          <w:jc w:val="center"/>
        </w:trPr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shd w:val="clear" w:color="auto" w:fill="FFFFFF"/>
              <w:rPr>
                <w:sz w:val="20"/>
                <w:szCs w:val="20"/>
              </w:rPr>
            </w:pPr>
            <w:r w:rsidRPr="00775154">
              <w:rPr>
                <w:spacing w:val="-6"/>
                <w:sz w:val="20"/>
                <w:szCs w:val="20"/>
              </w:rPr>
              <w:t xml:space="preserve">Прибыль от продажи 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 w:rsidRPr="00775154">
              <w:rPr>
                <w:spacing w:val="-4"/>
                <w:sz w:val="20"/>
                <w:szCs w:val="20"/>
              </w:rPr>
              <w:t>продукции, тыс. руб.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5C5F39" w:rsidRDefault="00E5785F" w:rsidP="00304D3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11654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5C5F39" w:rsidRDefault="00E5785F" w:rsidP="00304D3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16611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785F" w:rsidRPr="007E0C55" w:rsidRDefault="00E5785F" w:rsidP="00304D32">
            <w:pPr>
              <w:jc w:val="center"/>
              <w:rPr>
                <w:sz w:val="20"/>
                <w:szCs w:val="20"/>
              </w:rPr>
            </w:pPr>
            <w:r w:rsidRPr="007E0C55">
              <w:rPr>
                <w:sz w:val="20"/>
                <w:szCs w:val="20"/>
              </w:rPr>
              <w:t>4957</w:t>
            </w:r>
          </w:p>
        </w:tc>
      </w:tr>
      <w:tr w:rsidR="00E5785F" w:rsidRPr="00775154" w:rsidTr="00304D32">
        <w:trPr>
          <w:trHeight w:hRule="exact" w:val="354"/>
          <w:jc w:val="center"/>
        </w:trPr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shd w:val="clear" w:color="auto" w:fill="FFFFFF"/>
              <w:rPr>
                <w:sz w:val="20"/>
                <w:szCs w:val="20"/>
              </w:rPr>
            </w:pPr>
            <w:r w:rsidRPr="00775154">
              <w:rPr>
                <w:spacing w:val="-4"/>
                <w:sz w:val="20"/>
                <w:szCs w:val="20"/>
              </w:rPr>
              <w:t>Полная себестоимость товарной продукции, тыс. руб.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65222F" w:rsidRDefault="00E5785F" w:rsidP="00304D32">
            <w:pPr>
              <w:jc w:val="center"/>
              <w:rPr>
                <w:sz w:val="20"/>
                <w:szCs w:val="20"/>
                <w:lang w:val="en-US"/>
              </w:rPr>
            </w:pPr>
            <w:r w:rsidRPr="0065222F">
              <w:rPr>
                <w:sz w:val="20"/>
                <w:szCs w:val="20"/>
                <w:lang w:val="en-US"/>
              </w:rPr>
              <w:t>86321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65222F" w:rsidRDefault="00E5785F" w:rsidP="00304D32">
            <w:pPr>
              <w:jc w:val="center"/>
              <w:rPr>
                <w:sz w:val="20"/>
                <w:szCs w:val="20"/>
                <w:lang w:val="en-US"/>
              </w:rPr>
            </w:pPr>
            <w:r w:rsidRPr="0065222F">
              <w:rPr>
                <w:sz w:val="20"/>
                <w:szCs w:val="20"/>
                <w:lang w:val="en-US"/>
              </w:rPr>
              <w:t>82752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785F" w:rsidRPr="007E0C55" w:rsidRDefault="00E5785F" w:rsidP="00304D32">
            <w:pPr>
              <w:jc w:val="center"/>
              <w:rPr>
                <w:sz w:val="20"/>
                <w:szCs w:val="20"/>
              </w:rPr>
            </w:pPr>
            <w:r w:rsidRPr="007E0C55">
              <w:rPr>
                <w:sz w:val="20"/>
                <w:szCs w:val="20"/>
              </w:rPr>
              <w:t>-3569</w:t>
            </w:r>
          </w:p>
        </w:tc>
      </w:tr>
      <w:tr w:rsidR="00E5785F" w:rsidRPr="00775154" w:rsidTr="00304D32">
        <w:trPr>
          <w:trHeight w:hRule="exact" w:val="352"/>
          <w:jc w:val="center"/>
        </w:trPr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shd w:val="clear" w:color="auto" w:fill="FFFFFF"/>
              <w:rPr>
                <w:sz w:val="20"/>
                <w:szCs w:val="20"/>
              </w:rPr>
            </w:pPr>
            <w:r w:rsidRPr="00775154">
              <w:rPr>
                <w:sz w:val="20"/>
                <w:szCs w:val="20"/>
              </w:rPr>
              <w:t>Рентабельность продукции, %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520356" w:rsidRDefault="00E5785F" w:rsidP="00304D3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E5785F" w:rsidRPr="007E0C55" w:rsidRDefault="00E5785F" w:rsidP="00304D32">
            <w:pPr>
              <w:jc w:val="center"/>
              <w:rPr>
                <w:sz w:val="20"/>
                <w:szCs w:val="20"/>
              </w:rPr>
            </w:pPr>
            <w:r w:rsidRPr="007E0C55">
              <w:rPr>
                <w:sz w:val="20"/>
                <w:szCs w:val="20"/>
              </w:rPr>
              <w:t>5,74</w:t>
            </w:r>
          </w:p>
        </w:tc>
      </w:tr>
      <w:tr w:rsidR="00E5785F" w:rsidRPr="00775154" w:rsidTr="00304D32">
        <w:trPr>
          <w:trHeight w:hRule="exact" w:val="348"/>
          <w:jc w:val="center"/>
        </w:trPr>
        <w:tc>
          <w:tcPr>
            <w:tcW w:w="89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75154">
              <w:rPr>
                <w:spacing w:val="-5"/>
                <w:sz w:val="20"/>
                <w:szCs w:val="20"/>
              </w:rPr>
              <w:t>Рентабельность продаж (оборота)</w:t>
            </w:r>
          </w:p>
        </w:tc>
      </w:tr>
      <w:tr w:rsidR="00E5785F" w:rsidRPr="00775154" w:rsidTr="00304D32">
        <w:trPr>
          <w:trHeight w:hRule="exact" w:val="364"/>
          <w:jc w:val="center"/>
        </w:trPr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shd w:val="clear" w:color="auto" w:fill="FFFFFF"/>
              <w:rPr>
                <w:sz w:val="20"/>
                <w:szCs w:val="20"/>
              </w:rPr>
            </w:pPr>
            <w:r w:rsidRPr="00775154">
              <w:rPr>
                <w:sz w:val="20"/>
                <w:szCs w:val="20"/>
              </w:rPr>
              <w:t>Нетто - выручка, тыс. руб.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520356" w:rsidRDefault="00E5785F" w:rsidP="00304D3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97975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520356" w:rsidRDefault="00E5785F" w:rsidP="00304D3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99363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jc w:val="center"/>
              <w:rPr>
                <w:sz w:val="20"/>
                <w:szCs w:val="20"/>
              </w:rPr>
            </w:pPr>
            <w:r w:rsidRPr="007E0C55">
              <w:rPr>
                <w:sz w:val="20"/>
                <w:szCs w:val="20"/>
              </w:rPr>
              <w:t>1388</w:t>
            </w:r>
          </w:p>
        </w:tc>
      </w:tr>
      <w:tr w:rsidR="00E5785F" w:rsidRPr="00775154" w:rsidTr="00304D32">
        <w:trPr>
          <w:trHeight w:hRule="exact" w:val="336"/>
          <w:jc w:val="center"/>
        </w:trPr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shd w:val="clear" w:color="auto" w:fill="FFFFFF"/>
              <w:rPr>
                <w:sz w:val="20"/>
                <w:szCs w:val="20"/>
              </w:rPr>
            </w:pPr>
            <w:r w:rsidRPr="00775154">
              <w:rPr>
                <w:sz w:val="20"/>
                <w:szCs w:val="20"/>
              </w:rPr>
              <w:t>Рентабельность продаж, %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11,89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16,72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4,82</w:t>
            </w:r>
          </w:p>
        </w:tc>
      </w:tr>
      <w:tr w:rsidR="00E5785F" w:rsidRPr="00775154" w:rsidTr="00304D32">
        <w:trPr>
          <w:trHeight w:hRule="exact" w:val="336"/>
          <w:jc w:val="center"/>
        </w:trPr>
        <w:tc>
          <w:tcPr>
            <w:tcW w:w="89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75154">
              <w:rPr>
                <w:spacing w:val="-4"/>
                <w:sz w:val="20"/>
                <w:szCs w:val="20"/>
              </w:rPr>
              <w:t>Рентабельность (доходность) капитала</w:t>
            </w:r>
          </w:p>
        </w:tc>
      </w:tr>
      <w:tr w:rsidR="00E5785F" w:rsidRPr="00775154" w:rsidTr="00304D32">
        <w:trPr>
          <w:trHeight w:hRule="exact" w:val="366"/>
          <w:jc w:val="center"/>
        </w:trPr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shd w:val="clear" w:color="auto" w:fill="FFFFFF"/>
              <w:rPr>
                <w:sz w:val="20"/>
                <w:szCs w:val="20"/>
              </w:rPr>
            </w:pPr>
            <w:r w:rsidRPr="00775154">
              <w:rPr>
                <w:spacing w:val="-5"/>
                <w:sz w:val="20"/>
                <w:szCs w:val="20"/>
              </w:rPr>
              <w:t>Чистая прибыль, тыс. руб.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AB541F" w:rsidRDefault="00E5785F" w:rsidP="00304D3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8320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AB541F" w:rsidRDefault="00E5785F" w:rsidP="00304D3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9085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jc w:val="center"/>
              <w:rPr>
                <w:sz w:val="20"/>
                <w:szCs w:val="20"/>
              </w:rPr>
            </w:pPr>
            <w:r w:rsidRPr="007E0C55">
              <w:rPr>
                <w:sz w:val="20"/>
                <w:szCs w:val="20"/>
              </w:rPr>
              <w:t>765</w:t>
            </w:r>
          </w:p>
        </w:tc>
      </w:tr>
      <w:tr w:rsidR="00E5785F" w:rsidRPr="00775154" w:rsidTr="00304D32">
        <w:trPr>
          <w:trHeight w:hRule="exact" w:val="412"/>
          <w:jc w:val="center"/>
        </w:trPr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shd w:val="clear" w:color="auto" w:fill="FFFFFF"/>
              <w:rPr>
                <w:sz w:val="20"/>
                <w:szCs w:val="20"/>
              </w:rPr>
            </w:pPr>
            <w:r w:rsidRPr="00775154">
              <w:rPr>
                <w:spacing w:val="-5"/>
                <w:sz w:val="20"/>
                <w:szCs w:val="20"/>
              </w:rPr>
              <w:t xml:space="preserve">Средняя величина активов, </w:t>
            </w:r>
            <w:r w:rsidRPr="00775154">
              <w:rPr>
                <w:spacing w:val="-4"/>
                <w:sz w:val="20"/>
                <w:szCs w:val="20"/>
              </w:rPr>
              <w:t>тыс. руб.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38929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39723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794</w:t>
            </w:r>
          </w:p>
        </w:tc>
      </w:tr>
      <w:tr w:rsidR="00E5785F" w:rsidRPr="00775154" w:rsidTr="00304D32">
        <w:trPr>
          <w:trHeight w:hRule="exact" w:val="308"/>
          <w:jc w:val="center"/>
        </w:trPr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shd w:val="clear" w:color="auto" w:fill="FFFFFF"/>
              <w:rPr>
                <w:sz w:val="20"/>
                <w:szCs w:val="20"/>
              </w:rPr>
            </w:pPr>
            <w:r w:rsidRPr="00775154">
              <w:rPr>
                <w:spacing w:val="-5"/>
                <w:sz w:val="20"/>
                <w:szCs w:val="20"/>
              </w:rPr>
              <w:t xml:space="preserve">Средняя величина оборотных </w:t>
            </w:r>
            <w:r w:rsidRPr="00775154">
              <w:rPr>
                <w:spacing w:val="-4"/>
                <w:sz w:val="20"/>
                <w:szCs w:val="20"/>
              </w:rPr>
              <w:t>активов, тыс. руб.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22168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24365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2197</w:t>
            </w:r>
          </w:p>
        </w:tc>
      </w:tr>
      <w:tr w:rsidR="00E5785F" w:rsidRPr="00775154" w:rsidTr="00304D32">
        <w:trPr>
          <w:trHeight w:hRule="exact" w:val="346"/>
          <w:jc w:val="center"/>
        </w:trPr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shd w:val="clear" w:color="auto" w:fill="FFFFFF"/>
              <w:rPr>
                <w:sz w:val="20"/>
                <w:szCs w:val="20"/>
              </w:rPr>
            </w:pPr>
            <w:r w:rsidRPr="00775154">
              <w:rPr>
                <w:spacing w:val="-4"/>
                <w:sz w:val="20"/>
                <w:szCs w:val="20"/>
              </w:rPr>
              <w:t xml:space="preserve">Средняя величина </w:t>
            </w:r>
            <w:r w:rsidRPr="00775154">
              <w:rPr>
                <w:spacing w:val="-5"/>
                <w:sz w:val="20"/>
                <w:szCs w:val="20"/>
              </w:rPr>
              <w:t>собственного капитала, тыс. руб.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6123</w:t>
            </w:r>
          </w:p>
        </w:tc>
      </w:tr>
      <w:tr w:rsidR="00E5785F" w:rsidRPr="00775154" w:rsidTr="00304D32">
        <w:trPr>
          <w:trHeight w:hRule="exact" w:val="370"/>
          <w:jc w:val="center"/>
        </w:trPr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shd w:val="clear" w:color="auto" w:fill="FFFFFF"/>
              <w:rPr>
                <w:sz w:val="20"/>
                <w:szCs w:val="20"/>
              </w:rPr>
            </w:pPr>
            <w:r w:rsidRPr="00775154">
              <w:rPr>
                <w:spacing w:val="-7"/>
                <w:sz w:val="20"/>
                <w:szCs w:val="20"/>
              </w:rPr>
              <w:t xml:space="preserve">Средняя величина </w:t>
            </w:r>
            <w:proofErr w:type="spellStart"/>
            <w:r w:rsidRPr="00775154">
              <w:rPr>
                <w:spacing w:val="-5"/>
                <w:sz w:val="20"/>
                <w:szCs w:val="20"/>
              </w:rPr>
              <w:t>внеоборотных</w:t>
            </w:r>
            <w:proofErr w:type="spellEnd"/>
            <w:r w:rsidRPr="00775154">
              <w:rPr>
                <w:spacing w:val="-5"/>
                <w:sz w:val="20"/>
                <w:szCs w:val="20"/>
              </w:rPr>
              <w:t xml:space="preserve"> активов, тыс. руб.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16761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75154" w:rsidRDefault="00E5785F" w:rsidP="00304D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15358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-1403</w:t>
            </w:r>
          </w:p>
        </w:tc>
      </w:tr>
      <w:tr w:rsidR="00E5785F" w:rsidRPr="00775154" w:rsidTr="00304D32">
        <w:trPr>
          <w:trHeight w:hRule="exact" w:val="378"/>
          <w:jc w:val="center"/>
        </w:trPr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B515B" w:rsidRDefault="00E5785F" w:rsidP="00304D32">
            <w:pPr>
              <w:shd w:val="clear" w:color="auto" w:fill="FFFFFF"/>
              <w:rPr>
                <w:sz w:val="20"/>
                <w:szCs w:val="20"/>
              </w:rPr>
            </w:pPr>
            <w:r w:rsidRPr="007B515B">
              <w:rPr>
                <w:sz w:val="20"/>
                <w:szCs w:val="20"/>
              </w:rPr>
              <w:lastRenderedPageBreak/>
              <w:t>Рентабельность активов, %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B515B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7B515B">
              <w:rPr>
                <w:color w:val="000000"/>
                <w:sz w:val="20"/>
                <w:szCs w:val="20"/>
              </w:rPr>
              <w:t>21,37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B515B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7B515B">
              <w:rPr>
                <w:color w:val="000000"/>
                <w:sz w:val="20"/>
                <w:szCs w:val="20"/>
              </w:rPr>
              <w:t>22,87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B515B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7B515B">
              <w:rPr>
                <w:color w:val="000000"/>
                <w:sz w:val="20"/>
                <w:szCs w:val="20"/>
              </w:rPr>
              <w:t>1,50</w:t>
            </w:r>
          </w:p>
        </w:tc>
      </w:tr>
      <w:tr w:rsidR="00E5785F" w:rsidRPr="00775154" w:rsidTr="00304D32">
        <w:trPr>
          <w:trHeight w:hRule="exact" w:val="340"/>
          <w:jc w:val="center"/>
        </w:trPr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B515B" w:rsidRDefault="00E5785F" w:rsidP="00304D32">
            <w:pPr>
              <w:shd w:val="clear" w:color="auto" w:fill="FFFFFF"/>
              <w:rPr>
                <w:sz w:val="20"/>
                <w:szCs w:val="20"/>
              </w:rPr>
            </w:pPr>
            <w:r w:rsidRPr="007B515B">
              <w:rPr>
                <w:spacing w:val="-5"/>
                <w:sz w:val="20"/>
                <w:szCs w:val="20"/>
              </w:rPr>
              <w:t xml:space="preserve">Рентабельность оборотных </w:t>
            </w:r>
            <w:r w:rsidRPr="007B515B">
              <w:rPr>
                <w:sz w:val="20"/>
                <w:szCs w:val="20"/>
              </w:rPr>
              <w:t>активов, %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B515B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7B515B">
              <w:rPr>
                <w:color w:val="000000"/>
                <w:sz w:val="20"/>
                <w:szCs w:val="20"/>
              </w:rPr>
              <w:t>37,53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B515B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7B515B">
              <w:rPr>
                <w:color w:val="000000"/>
                <w:sz w:val="20"/>
                <w:szCs w:val="20"/>
              </w:rPr>
              <w:t>37,29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B515B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7B515B">
              <w:rPr>
                <w:color w:val="000000"/>
                <w:sz w:val="20"/>
                <w:szCs w:val="20"/>
              </w:rPr>
              <w:t>-0,24</w:t>
            </w:r>
          </w:p>
        </w:tc>
      </w:tr>
      <w:tr w:rsidR="00E5785F" w:rsidRPr="00775154" w:rsidTr="00304D32">
        <w:trPr>
          <w:trHeight w:hRule="exact" w:val="316"/>
          <w:jc w:val="center"/>
        </w:trPr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B515B" w:rsidRDefault="00E5785F" w:rsidP="00304D32">
            <w:pPr>
              <w:shd w:val="clear" w:color="auto" w:fill="FFFFFF"/>
              <w:rPr>
                <w:sz w:val="20"/>
                <w:szCs w:val="20"/>
              </w:rPr>
            </w:pPr>
            <w:r w:rsidRPr="007B515B">
              <w:rPr>
                <w:spacing w:val="-6"/>
                <w:sz w:val="20"/>
                <w:szCs w:val="20"/>
              </w:rPr>
              <w:t>Рентабельность собственного ка</w:t>
            </w:r>
            <w:r w:rsidRPr="007B515B">
              <w:rPr>
                <w:sz w:val="20"/>
                <w:szCs w:val="20"/>
              </w:rPr>
              <w:t>питала, %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B515B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7B515B">
              <w:rPr>
                <w:color w:val="000000"/>
                <w:sz w:val="20"/>
                <w:szCs w:val="20"/>
              </w:rPr>
              <w:t>92,13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B515B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7B515B">
              <w:rPr>
                <w:color w:val="000000"/>
                <w:sz w:val="20"/>
                <w:szCs w:val="20"/>
              </w:rPr>
              <w:t>59,95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B515B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7B515B">
              <w:rPr>
                <w:color w:val="000000"/>
                <w:sz w:val="20"/>
                <w:szCs w:val="20"/>
              </w:rPr>
              <w:t>-32,18</w:t>
            </w:r>
          </w:p>
        </w:tc>
      </w:tr>
      <w:tr w:rsidR="00E5785F" w:rsidRPr="00775154" w:rsidTr="00304D32">
        <w:trPr>
          <w:trHeight w:hRule="exact" w:val="352"/>
          <w:jc w:val="center"/>
        </w:trPr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B515B" w:rsidRDefault="00E5785F" w:rsidP="00304D32">
            <w:pPr>
              <w:shd w:val="clear" w:color="auto" w:fill="FFFFFF"/>
              <w:rPr>
                <w:sz w:val="20"/>
                <w:szCs w:val="20"/>
              </w:rPr>
            </w:pPr>
            <w:r w:rsidRPr="007B515B">
              <w:rPr>
                <w:spacing w:val="-5"/>
                <w:sz w:val="20"/>
                <w:szCs w:val="20"/>
              </w:rPr>
              <w:t xml:space="preserve">Рентабельность </w:t>
            </w:r>
            <w:proofErr w:type="spellStart"/>
            <w:r w:rsidRPr="007B515B">
              <w:rPr>
                <w:spacing w:val="-5"/>
                <w:sz w:val="20"/>
                <w:szCs w:val="20"/>
              </w:rPr>
              <w:t>внеоборотных</w:t>
            </w:r>
            <w:proofErr w:type="spellEnd"/>
            <w:r w:rsidRPr="007B515B">
              <w:rPr>
                <w:spacing w:val="-5"/>
                <w:sz w:val="20"/>
                <w:szCs w:val="20"/>
              </w:rPr>
              <w:t xml:space="preserve"> активов</w:t>
            </w:r>
            <w:r w:rsidRPr="007B515B">
              <w:rPr>
                <w:sz w:val="20"/>
                <w:szCs w:val="20"/>
              </w:rPr>
              <w:t>, %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B515B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7B515B">
              <w:rPr>
                <w:color w:val="000000"/>
                <w:sz w:val="20"/>
                <w:szCs w:val="20"/>
              </w:rPr>
              <w:t>49,64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B515B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7B515B">
              <w:rPr>
                <w:color w:val="000000"/>
                <w:sz w:val="20"/>
                <w:szCs w:val="20"/>
              </w:rPr>
              <w:t>59,15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785F" w:rsidRPr="007B515B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7B515B">
              <w:rPr>
                <w:color w:val="000000"/>
                <w:sz w:val="20"/>
                <w:szCs w:val="20"/>
              </w:rPr>
              <w:t>9,52</w:t>
            </w:r>
          </w:p>
        </w:tc>
      </w:tr>
    </w:tbl>
    <w:p w:rsidR="00E5785F" w:rsidRPr="005F7795" w:rsidRDefault="00E5785F" w:rsidP="00E5785F">
      <w:pPr>
        <w:spacing w:line="360" w:lineRule="auto"/>
        <w:ind w:firstLine="720"/>
        <w:jc w:val="both"/>
        <w:rPr>
          <w:sz w:val="28"/>
          <w:szCs w:val="28"/>
        </w:rPr>
      </w:pPr>
    </w:p>
    <w:p w:rsidR="00E5785F" w:rsidRPr="00C81C00" w:rsidRDefault="00E5785F" w:rsidP="009C7D0E">
      <w:pPr>
        <w:spacing w:line="360" w:lineRule="auto"/>
        <w:jc w:val="both"/>
        <w:rPr>
          <w:bCs/>
          <w:sz w:val="28"/>
          <w:szCs w:val="28"/>
        </w:rPr>
      </w:pPr>
    </w:p>
    <w:p w:rsidR="00E5785F" w:rsidRPr="00775154" w:rsidRDefault="00E5785F" w:rsidP="00E5785F">
      <w:pPr>
        <w:spacing w:line="360" w:lineRule="auto"/>
        <w:ind w:firstLine="720"/>
        <w:jc w:val="both"/>
        <w:rPr>
          <w:sz w:val="28"/>
          <w:szCs w:val="28"/>
        </w:rPr>
      </w:pPr>
      <w:r w:rsidRPr="00775154">
        <w:rPr>
          <w:sz w:val="28"/>
          <w:szCs w:val="28"/>
        </w:rPr>
        <w:t>Продукция за все годы рентабельна, т.к. показатели рентабельности имеют достаточно высокие и положительные значения.</w:t>
      </w:r>
    </w:p>
    <w:p w:rsidR="00E5785F" w:rsidRPr="00775154" w:rsidRDefault="00E5785F" w:rsidP="00E5785F">
      <w:pPr>
        <w:spacing w:line="360" w:lineRule="auto"/>
        <w:ind w:firstLine="720"/>
        <w:jc w:val="both"/>
        <w:rPr>
          <w:sz w:val="28"/>
          <w:szCs w:val="28"/>
        </w:rPr>
      </w:pPr>
      <w:r w:rsidRPr="00775154">
        <w:rPr>
          <w:sz w:val="28"/>
          <w:szCs w:val="28"/>
        </w:rPr>
        <w:t>Рентабельность про</w:t>
      </w:r>
      <w:r>
        <w:rPr>
          <w:sz w:val="28"/>
          <w:szCs w:val="28"/>
        </w:rPr>
        <w:t>дукции в 2013</w:t>
      </w:r>
      <w:r w:rsidRPr="00775154">
        <w:rPr>
          <w:sz w:val="28"/>
          <w:szCs w:val="28"/>
        </w:rPr>
        <w:t xml:space="preserve"> г увеличилась </w:t>
      </w:r>
      <w:r>
        <w:rPr>
          <w:sz w:val="28"/>
          <w:szCs w:val="28"/>
        </w:rPr>
        <w:t>на 5,74 по сравнению с 2012</w:t>
      </w:r>
      <w:r w:rsidRPr="00775154">
        <w:rPr>
          <w:sz w:val="28"/>
          <w:szCs w:val="28"/>
        </w:rPr>
        <w:t xml:space="preserve">г и составила </w:t>
      </w:r>
      <w:r>
        <w:rPr>
          <w:sz w:val="28"/>
          <w:szCs w:val="28"/>
        </w:rPr>
        <w:t>19,24</w:t>
      </w:r>
      <w:r w:rsidRPr="00775154">
        <w:rPr>
          <w:sz w:val="28"/>
          <w:szCs w:val="28"/>
        </w:rPr>
        <w:t xml:space="preserve">. Это означает, что на 1 рубль вложенных затрат на предприятии получают </w:t>
      </w:r>
      <w:r>
        <w:rPr>
          <w:sz w:val="28"/>
          <w:szCs w:val="28"/>
        </w:rPr>
        <w:t>13,5 прибыли в 2012</w:t>
      </w:r>
      <w:r w:rsidRPr="00775154">
        <w:rPr>
          <w:sz w:val="28"/>
          <w:szCs w:val="28"/>
        </w:rPr>
        <w:t xml:space="preserve">г и </w:t>
      </w:r>
      <w:r>
        <w:rPr>
          <w:sz w:val="28"/>
          <w:szCs w:val="28"/>
        </w:rPr>
        <w:t>19,24 в 2013</w:t>
      </w:r>
      <w:r w:rsidRPr="00775154">
        <w:rPr>
          <w:sz w:val="28"/>
          <w:szCs w:val="28"/>
        </w:rPr>
        <w:t xml:space="preserve">г. Рентабельность продаж </w:t>
      </w:r>
      <w:r>
        <w:rPr>
          <w:sz w:val="28"/>
          <w:szCs w:val="28"/>
        </w:rPr>
        <w:t>увеличилась</w:t>
      </w:r>
      <w:r w:rsidRPr="00775154">
        <w:rPr>
          <w:sz w:val="28"/>
          <w:szCs w:val="28"/>
        </w:rPr>
        <w:t xml:space="preserve"> с </w:t>
      </w:r>
      <w:r>
        <w:rPr>
          <w:sz w:val="28"/>
          <w:szCs w:val="28"/>
        </w:rPr>
        <w:t>11,89 в 2012</w:t>
      </w:r>
      <w:r w:rsidRPr="00775154">
        <w:rPr>
          <w:sz w:val="28"/>
          <w:szCs w:val="28"/>
        </w:rPr>
        <w:t xml:space="preserve"> г </w:t>
      </w:r>
      <w:r>
        <w:rPr>
          <w:sz w:val="28"/>
          <w:szCs w:val="28"/>
        </w:rPr>
        <w:t>по</w:t>
      </w:r>
      <w:r w:rsidRPr="00775154">
        <w:rPr>
          <w:sz w:val="28"/>
          <w:szCs w:val="28"/>
        </w:rPr>
        <w:t xml:space="preserve"> </w:t>
      </w:r>
      <w:r>
        <w:rPr>
          <w:sz w:val="28"/>
          <w:szCs w:val="28"/>
        </w:rPr>
        <w:t>16,72 в 2013</w:t>
      </w:r>
      <w:r w:rsidRPr="00775154">
        <w:rPr>
          <w:sz w:val="28"/>
          <w:szCs w:val="28"/>
        </w:rPr>
        <w:t xml:space="preserve">г. </w:t>
      </w:r>
      <w:proofErr w:type="gramStart"/>
      <w:r w:rsidRPr="00775154">
        <w:rPr>
          <w:sz w:val="28"/>
          <w:szCs w:val="28"/>
        </w:rPr>
        <w:t>Следовательно</w:t>
      </w:r>
      <w:proofErr w:type="gramEnd"/>
      <w:r w:rsidRPr="00775154">
        <w:rPr>
          <w:sz w:val="28"/>
          <w:szCs w:val="28"/>
        </w:rPr>
        <w:t xml:space="preserve"> с 1 рубля</w:t>
      </w:r>
      <w:r>
        <w:rPr>
          <w:sz w:val="28"/>
          <w:szCs w:val="28"/>
        </w:rPr>
        <w:t xml:space="preserve"> продаж организация имеет в 2013</w:t>
      </w:r>
      <w:r w:rsidRPr="00775154">
        <w:rPr>
          <w:sz w:val="28"/>
          <w:szCs w:val="28"/>
        </w:rPr>
        <w:t xml:space="preserve"> г </w:t>
      </w:r>
      <w:r>
        <w:rPr>
          <w:sz w:val="28"/>
          <w:szCs w:val="28"/>
        </w:rPr>
        <w:t>16,72</w:t>
      </w:r>
      <w:r w:rsidRPr="00775154">
        <w:rPr>
          <w:sz w:val="28"/>
          <w:szCs w:val="28"/>
        </w:rPr>
        <w:t xml:space="preserve"> прибыли. </w:t>
      </w:r>
    </w:p>
    <w:p w:rsidR="00E5785F" w:rsidRPr="00775154" w:rsidRDefault="00E5785F" w:rsidP="00E5785F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775154">
        <w:rPr>
          <w:spacing w:val="-5"/>
          <w:sz w:val="28"/>
          <w:szCs w:val="28"/>
        </w:rPr>
        <w:t>Рентабельно</w:t>
      </w:r>
      <w:r>
        <w:rPr>
          <w:spacing w:val="-5"/>
          <w:sz w:val="28"/>
          <w:szCs w:val="28"/>
        </w:rPr>
        <w:t>сть собственного капитала в 2012</w:t>
      </w:r>
      <w:r w:rsidRPr="00775154">
        <w:rPr>
          <w:spacing w:val="-5"/>
          <w:sz w:val="28"/>
          <w:szCs w:val="28"/>
        </w:rPr>
        <w:t>г</w:t>
      </w:r>
      <w:r>
        <w:rPr>
          <w:spacing w:val="-5"/>
          <w:sz w:val="28"/>
          <w:szCs w:val="28"/>
        </w:rPr>
        <w:t xml:space="preserve"> -92,13 </w:t>
      </w:r>
      <w:r w:rsidRPr="00775154">
        <w:rPr>
          <w:spacing w:val="-5"/>
          <w:sz w:val="28"/>
          <w:szCs w:val="28"/>
        </w:rPr>
        <w:t xml:space="preserve">уменьшился до </w:t>
      </w:r>
      <w:r>
        <w:rPr>
          <w:spacing w:val="-5"/>
          <w:sz w:val="28"/>
          <w:szCs w:val="28"/>
        </w:rPr>
        <w:t>59,95  в 2013</w:t>
      </w:r>
      <w:r w:rsidRPr="00775154">
        <w:rPr>
          <w:spacing w:val="-5"/>
          <w:sz w:val="28"/>
          <w:szCs w:val="28"/>
        </w:rPr>
        <w:t xml:space="preserve"> г. Это </w:t>
      </w:r>
      <w:proofErr w:type="gramStart"/>
      <w:r w:rsidRPr="00775154">
        <w:rPr>
          <w:spacing w:val="-5"/>
          <w:sz w:val="28"/>
          <w:szCs w:val="28"/>
        </w:rPr>
        <w:t>значит</w:t>
      </w:r>
      <w:proofErr w:type="gramEnd"/>
      <w:r w:rsidRPr="00775154">
        <w:rPr>
          <w:spacing w:val="-5"/>
          <w:sz w:val="28"/>
          <w:szCs w:val="28"/>
        </w:rPr>
        <w:t xml:space="preserve"> что </w:t>
      </w:r>
      <w:r w:rsidRPr="00775154">
        <w:rPr>
          <w:spacing w:val="-6"/>
          <w:sz w:val="28"/>
          <w:szCs w:val="28"/>
        </w:rPr>
        <w:t>на каж</w:t>
      </w:r>
      <w:r w:rsidRPr="00775154">
        <w:rPr>
          <w:spacing w:val="-6"/>
          <w:sz w:val="28"/>
          <w:szCs w:val="28"/>
        </w:rPr>
        <w:softHyphen/>
      </w:r>
      <w:r w:rsidRPr="00775154">
        <w:rPr>
          <w:spacing w:val="-4"/>
          <w:sz w:val="28"/>
          <w:szCs w:val="28"/>
        </w:rPr>
        <w:t xml:space="preserve">дый рубль вложений акционеров в данное предприятие и остающуюся в </w:t>
      </w:r>
      <w:r w:rsidRPr="00775154">
        <w:rPr>
          <w:spacing w:val="-5"/>
          <w:sz w:val="28"/>
          <w:szCs w:val="28"/>
        </w:rPr>
        <w:t xml:space="preserve">распоряжении предприятия оно получает прибыль в </w:t>
      </w:r>
      <w:r>
        <w:rPr>
          <w:spacing w:val="-5"/>
          <w:sz w:val="28"/>
          <w:szCs w:val="28"/>
        </w:rPr>
        <w:t>59,95</w:t>
      </w:r>
      <w:r w:rsidRPr="00775154">
        <w:rPr>
          <w:spacing w:val="-5"/>
          <w:sz w:val="28"/>
          <w:szCs w:val="28"/>
        </w:rPr>
        <w:t xml:space="preserve">, по вложениям в оборотные активы </w:t>
      </w:r>
      <w:r>
        <w:rPr>
          <w:spacing w:val="-5"/>
          <w:sz w:val="28"/>
          <w:szCs w:val="28"/>
        </w:rPr>
        <w:t>37,29</w:t>
      </w:r>
      <w:r w:rsidRPr="00775154">
        <w:rPr>
          <w:spacing w:val="-5"/>
          <w:sz w:val="28"/>
          <w:szCs w:val="28"/>
        </w:rPr>
        <w:t xml:space="preserve">, а во </w:t>
      </w:r>
      <w:proofErr w:type="spellStart"/>
      <w:r w:rsidRPr="00775154">
        <w:rPr>
          <w:spacing w:val="-5"/>
          <w:sz w:val="28"/>
          <w:szCs w:val="28"/>
        </w:rPr>
        <w:t>внеоборотные</w:t>
      </w:r>
      <w:proofErr w:type="spellEnd"/>
      <w:r w:rsidRPr="00775154">
        <w:rPr>
          <w:spacing w:val="-5"/>
          <w:sz w:val="28"/>
          <w:szCs w:val="28"/>
        </w:rPr>
        <w:t xml:space="preserve"> средства </w:t>
      </w:r>
      <w:r>
        <w:rPr>
          <w:spacing w:val="-5"/>
          <w:sz w:val="28"/>
          <w:szCs w:val="28"/>
        </w:rPr>
        <w:t>–</w:t>
      </w:r>
      <w:r w:rsidRPr="00775154">
        <w:rPr>
          <w:spacing w:val="-5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59,15</w:t>
      </w:r>
      <w:r w:rsidRPr="00775154">
        <w:rPr>
          <w:spacing w:val="-5"/>
          <w:sz w:val="28"/>
          <w:szCs w:val="28"/>
        </w:rPr>
        <w:t>.</w:t>
      </w:r>
    </w:p>
    <w:p w:rsidR="00E5785F" w:rsidRDefault="00E5785F" w:rsidP="00E5785F">
      <w:pPr>
        <w:spacing w:line="360" w:lineRule="auto"/>
        <w:ind w:firstLine="710"/>
        <w:jc w:val="right"/>
        <w:rPr>
          <w:sz w:val="28"/>
          <w:szCs w:val="28"/>
        </w:rPr>
      </w:pPr>
    </w:p>
    <w:p w:rsidR="00E5785F" w:rsidRDefault="00E5785F" w:rsidP="00E5785F">
      <w:pPr>
        <w:spacing w:line="360" w:lineRule="auto"/>
        <w:rPr>
          <w:sz w:val="28"/>
          <w:szCs w:val="28"/>
        </w:rPr>
      </w:pPr>
    </w:p>
    <w:p w:rsidR="00E5785F" w:rsidRDefault="00E5785F" w:rsidP="00E5785F">
      <w:pPr>
        <w:spacing w:line="360" w:lineRule="auto"/>
        <w:rPr>
          <w:sz w:val="28"/>
          <w:szCs w:val="28"/>
        </w:rPr>
      </w:pPr>
      <w:r w:rsidRPr="007B2566">
        <w:rPr>
          <w:sz w:val="28"/>
          <w:szCs w:val="28"/>
        </w:rPr>
        <w:t xml:space="preserve">5) анализ обеспеченности предприятия </w:t>
      </w:r>
      <w:proofErr w:type="gramStart"/>
      <w:r w:rsidRPr="007B2566">
        <w:rPr>
          <w:sz w:val="28"/>
          <w:szCs w:val="28"/>
        </w:rPr>
        <w:t>собственными</w:t>
      </w:r>
      <w:proofErr w:type="gramEnd"/>
      <w:r w:rsidRPr="007B2566">
        <w:rPr>
          <w:sz w:val="28"/>
          <w:szCs w:val="28"/>
        </w:rPr>
        <w:t xml:space="preserve"> оборотными средства-ми</w:t>
      </w:r>
    </w:p>
    <w:p w:rsidR="00E5785F" w:rsidRDefault="00E5785F" w:rsidP="00E5785F">
      <w:pPr>
        <w:spacing w:line="360" w:lineRule="auto"/>
        <w:ind w:firstLine="710"/>
        <w:jc w:val="right"/>
        <w:rPr>
          <w:sz w:val="28"/>
          <w:szCs w:val="28"/>
        </w:rPr>
      </w:pPr>
    </w:p>
    <w:p w:rsidR="00E5785F" w:rsidRPr="005605EB" w:rsidRDefault="00E5785F" w:rsidP="00E5785F">
      <w:pPr>
        <w:spacing w:line="360" w:lineRule="auto"/>
        <w:ind w:firstLine="710"/>
        <w:jc w:val="right"/>
        <w:rPr>
          <w:sz w:val="28"/>
          <w:szCs w:val="28"/>
        </w:rPr>
      </w:pPr>
      <w:r w:rsidRPr="005605EB">
        <w:rPr>
          <w:sz w:val="28"/>
          <w:szCs w:val="28"/>
        </w:rPr>
        <w:t>Таблица 7</w:t>
      </w:r>
    </w:p>
    <w:p w:rsidR="00E5785F" w:rsidRPr="00021DA9" w:rsidRDefault="00E5785F" w:rsidP="00E5785F">
      <w:pPr>
        <w:spacing w:line="360" w:lineRule="auto"/>
        <w:jc w:val="center"/>
        <w:rPr>
          <w:iCs/>
          <w:spacing w:val="5"/>
          <w:sz w:val="28"/>
          <w:szCs w:val="28"/>
        </w:rPr>
      </w:pPr>
      <w:r w:rsidRPr="005605EB">
        <w:rPr>
          <w:sz w:val="28"/>
          <w:szCs w:val="28"/>
        </w:rPr>
        <w:t>Показатели диагностики банкротства организации с использованием пяти</w:t>
      </w:r>
      <w:r w:rsidRPr="005605EB">
        <w:rPr>
          <w:iCs/>
          <w:spacing w:val="3"/>
          <w:sz w:val="28"/>
          <w:szCs w:val="28"/>
        </w:rPr>
        <w:t xml:space="preserve">факторной </w:t>
      </w:r>
      <w:r w:rsidRPr="005605EB">
        <w:rPr>
          <w:iCs/>
          <w:spacing w:val="5"/>
          <w:sz w:val="28"/>
          <w:szCs w:val="28"/>
        </w:rPr>
        <w:t>модели Альтмана</w:t>
      </w:r>
    </w:p>
    <w:tbl>
      <w:tblPr>
        <w:tblW w:w="9501" w:type="dxa"/>
        <w:jc w:val="center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1"/>
        <w:gridCol w:w="5400"/>
        <w:gridCol w:w="1260"/>
        <w:gridCol w:w="1260"/>
      </w:tblGrid>
      <w:tr w:rsidR="00E5785F" w:rsidRPr="005605EB" w:rsidTr="00304D32">
        <w:trPr>
          <w:jc w:val="center"/>
        </w:trPr>
        <w:tc>
          <w:tcPr>
            <w:tcW w:w="1581" w:type="dxa"/>
            <w:vAlign w:val="center"/>
          </w:tcPr>
          <w:p w:rsidR="00E5785F" w:rsidRPr="005605EB" w:rsidRDefault="00E5785F" w:rsidP="00304D32">
            <w:pPr>
              <w:jc w:val="center"/>
              <w:rPr>
                <w:sz w:val="20"/>
                <w:szCs w:val="20"/>
              </w:rPr>
            </w:pPr>
            <w:r w:rsidRPr="005605EB">
              <w:rPr>
                <w:sz w:val="20"/>
                <w:szCs w:val="20"/>
              </w:rPr>
              <w:t>Показатель</w:t>
            </w:r>
          </w:p>
        </w:tc>
        <w:tc>
          <w:tcPr>
            <w:tcW w:w="5400" w:type="dxa"/>
            <w:vAlign w:val="center"/>
          </w:tcPr>
          <w:p w:rsidR="00E5785F" w:rsidRPr="005605EB" w:rsidRDefault="00E5785F" w:rsidP="00304D32">
            <w:pPr>
              <w:tabs>
                <w:tab w:val="center" w:pos="522"/>
              </w:tabs>
              <w:jc w:val="center"/>
              <w:rPr>
                <w:sz w:val="20"/>
                <w:szCs w:val="20"/>
              </w:rPr>
            </w:pPr>
            <w:r w:rsidRPr="005605EB">
              <w:rPr>
                <w:sz w:val="20"/>
                <w:szCs w:val="20"/>
              </w:rPr>
              <w:t>Способ расчета</w:t>
            </w:r>
          </w:p>
        </w:tc>
        <w:tc>
          <w:tcPr>
            <w:tcW w:w="1260" w:type="dxa"/>
            <w:vAlign w:val="center"/>
          </w:tcPr>
          <w:p w:rsidR="00E5785F" w:rsidRPr="005605EB" w:rsidRDefault="00E5785F" w:rsidP="00304D32">
            <w:pPr>
              <w:tabs>
                <w:tab w:val="center" w:pos="52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  <w:r w:rsidRPr="005605E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260" w:type="dxa"/>
            <w:vAlign w:val="center"/>
          </w:tcPr>
          <w:p w:rsidR="00E5785F" w:rsidRPr="005605EB" w:rsidRDefault="00E5785F" w:rsidP="00304D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  <w:r w:rsidRPr="005605EB">
              <w:rPr>
                <w:sz w:val="20"/>
                <w:szCs w:val="20"/>
              </w:rPr>
              <w:t xml:space="preserve"> г.</w:t>
            </w:r>
          </w:p>
        </w:tc>
      </w:tr>
      <w:tr w:rsidR="00E5785F" w:rsidRPr="005605EB" w:rsidTr="00304D32">
        <w:trPr>
          <w:jc w:val="center"/>
        </w:trPr>
        <w:tc>
          <w:tcPr>
            <w:tcW w:w="1581" w:type="dxa"/>
            <w:vAlign w:val="center"/>
          </w:tcPr>
          <w:p w:rsidR="00E5785F" w:rsidRPr="005605EB" w:rsidRDefault="00E5785F" w:rsidP="00304D3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605EB">
              <w:rPr>
                <w:sz w:val="20"/>
                <w:szCs w:val="20"/>
              </w:rPr>
              <w:t xml:space="preserve">1. </w:t>
            </w:r>
            <w:proofErr w:type="spellStart"/>
            <w:r w:rsidRPr="005605EB">
              <w:rPr>
                <w:iCs/>
                <w:spacing w:val="2"/>
                <w:sz w:val="20"/>
                <w:szCs w:val="20"/>
              </w:rPr>
              <w:t>К</w:t>
            </w:r>
            <w:r w:rsidRPr="005605EB">
              <w:rPr>
                <w:iCs/>
                <w:spacing w:val="2"/>
                <w:sz w:val="20"/>
                <w:szCs w:val="20"/>
                <w:vertAlign w:val="subscript"/>
              </w:rPr>
              <w:t>об</w:t>
            </w:r>
            <w:proofErr w:type="spellEnd"/>
          </w:p>
        </w:tc>
        <w:tc>
          <w:tcPr>
            <w:tcW w:w="5400" w:type="dxa"/>
            <w:vAlign w:val="center"/>
          </w:tcPr>
          <w:p w:rsidR="00E5785F" w:rsidRPr="005605EB" w:rsidRDefault="00E5785F" w:rsidP="00304D32">
            <w:pPr>
              <w:jc w:val="center"/>
              <w:rPr>
                <w:sz w:val="20"/>
                <w:szCs w:val="20"/>
              </w:rPr>
            </w:pPr>
            <w:r w:rsidRPr="005605EB">
              <w:rPr>
                <w:spacing w:val="2"/>
                <w:sz w:val="20"/>
                <w:szCs w:val="20"/>
              </w:rPr>
              <w:t>Собственные оборотные средства/ активы</w:t>
            </w:r>
          </w:p>
        </w:tc>
        <w:tc>
          <w:tcPr>
            <w:tcW w:w="1260" w:type="dxa"/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-0,20</w:t>
            </w:r>
          </w:p>
        </w:tc>
        <w:tc>
          <w:tcPr>
            <w:tcW w:w="1260" w:type="dxa"/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-0,01</w:t>
            </w:r>
          </w:p>
        </w:tc>
      </w:tr>
      <w:tr w:rsidR="00E5785F" w:rsidRPr="005605EB" w:rsidTr="00304D32">
        <w:trPr>
          <w:trHeight w:val="357"/>
          <w:jc w:val="center"/>
        </w:trPr>
        <w:tc>
          <w:tcPr>
            <w:tcW w:w="1581" w:type="dxa"/>
            <w:vAlign w:val="center"/>
          </w:tcPr>
          <w:p w:rsidR="00E5785F" w:rsidRPr="005605EB" w:rsidRDefault="00E5785F" w:rsidP="00304D32">
            <w:pPr>
              <w:jc w:val="center"/>
              <w:rPr>
                <w:sz w:val="20"/>
                <w:szCs w:val="20"/>
              </w:rPr>
            </w:pPr>
            <w:r w:rsidRPr="005605EB">
              <w:rPr>
                <w:sz w:val="20"/>
                <w:szCs w:val="20"/>
              </w:rPr>
              <w:t xml:space="preserve">2. </w:t>
            </w:r>
            <w:proofErr w:type="spellStart"/>
            <w:r w:rsidRPr="005605EB">
              <w:rPr>
                <w:iCs/>
                <w:sz w:val="20"/>
                <w:szCs w:val="20"/>
              </w:rPr>
              <w:t>К</w:t>
            </w:r>
            <w:r w:rsidRPr="005605EB">
              <w:rPr>
                <w:iCs/>
                <w:sz w:val="20"/>
                <w:szCs w:val="20"/>
                <w:vertAlign w:val="subscript"/>
              </w:rPr>
              <w:t>нп</w:t>
            </w:r>
            <w:proofErr w:type="spellEnd"/>
          </w:p>
        </w:tc>
        <w:tc>
          <w:tcPr>
            <w:tcW w:w="5400" w:type="dxa"/>
            <w:vAlign w:val="center"/>
          </w:tcPr>
          <w:p w:rsidR="00E5785F" w:rsidRPr="005605EB" w:rsidRDefault="00E5785F" w:rsidP="00304D32">
            <w:pPr>
              <w:jc w:val="center"/>
              <w:rPr>
                <w:sz w:val="20"/>
                <w:szCs w:val="20"/>
              </w:rPr>
            </w:pPr>
            <w:r w:rsidRPr="005605EB">
              <w:rPr>
                <w:sz w:val="20"/>
                <w:szCs w:val="20"/>
              </w:rPr>
              <w:t xml:space="preserve">нераспределенная </w:t>
            </w:r>
            <w:r w:rsidRPr="005605EB">
              <w:rPr>
                <w:spacing w:val="3"/>
                <w:sz w:val="20"/>
                <w:szCs w:val="20"/>
              </w:rPr>
              <w:t>прибыль /</w:t>
            </w:r>
            <w:r w:rsidRPr="005605EB">
              <w:rPr>
                <w:iCs/>
                <w:spacing w:val="-1"/>
                <w:sz w:val="20"/>
                <w:szCs w:val="20"/>
              </w:rPr>
              <w:t xml:space="preserve"> </w:t>
            </w:r>
            <w:r w:rsidRPr="005605EB">
              <w:rPr>
                <w:spacing w:val="2"/>
                <w:sz w:val="20"/>
                <w:szCs w:val="20"/>
              </w:rPr>
              <w:t>активы</w:t>
            </w:r>
          </w:p>
        </w:tc>
        <w:tc>
          <w:tcPr>
            <w:tcW w:w="1260" w:type="dxa"/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260" w:type="dxa"/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E5785F" w:rsidRPr="005605EB" w:rsidTr="00304D32">
        <w:trPr>
          <w:trHeight w:val="390"/>
          <w:jc w:val="center"/>
        </w:trPr>
        <w:tc>
          <w:tcPr>
            <w:tcW w:w="1581" w:type="dxa"/>
            <w:vAlign w:val="center"/>
          </w:tcPr>
          <w:p w:rsidR="00E5785F" w:rsidRPr="005605EB" w:rsidRDefault="00E5785F" w:rsidP="00304D32">
            <w:pPr>
              <w:jc w:val="center"/>
              <w:rPr>
                <w:sz w:val="20"/>
                <w:szCs w:val="20"/>
              </w:rPr>
            </w:pPr>
            <w:r w:rsidRPr="005605EB">
              <w:rPr>
                <w:iCs/>
                <w:spacing w:val="-2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Pr="005605EB">
              <w:rPr>
                <w:iCs/>
                <w:spacing w:val="-2"/>
                <w:sz w:val="20"/>
                <w:szCs w:val="20"/>
              </w:rPr>
              <w:t>К</w:t>
            </w:r>
            <w:r w:rsidRPr="005605EB">
              <w:rPr>
                <w:iCs/>
                <w:spacing w:val="-2"/>
                <w:sz w:val="20"/>
                <w:szCs w:val="20"/>
                <w:vertAlign w:val="subscript"/>
              </w:rPr>
              <w:t>р</w:t>
            </w:r>
            <w:proofErr w:type="spellEnd"/>
            <w:proofErr w:type="gramEnd"/>
          </w:p>
        </w:tc>
        <w:tc>
          <w:tcPr>
            <w:tcW w:w="5400" w:type="dxa"/>
            <w:vAlign w:val="center"/>
          </w:tcPr>
          <w:p w:rsidR="00E5785F" w:rsidRPr="005605EB" w:rsidRDefault="00E5785F" w:rsidP="00304D32">
            <w:pPr>
              <w:jc w:val="center"/>
              <w:rPr>
                <w:sz w:val="20"/>
                <w:szCs w:val="20"/>
              </w:rPr>
            </w:pPr>
            <w:r w:rsidRPr="005605EB">
              <w:rPr>
                <w:spacing w:val="-1"/>
                <w:sz w:val="20"/>
                <w:szCs w:val="20"/>
              </w:rPr>
              <w:t xml:space="preserve">прибыль до налогообложения/ </w:t>
            </w:r>
            <w:r w:rsidRPr="005605EB">
              <w:rPr>
                <w:spacing w:val="2"/>
                <w:sz w:val="20"/>
                <w:szCs w:val="20"/>
              </w:rPr>
              <w:t>активы</w:t>
            </w:r>
          </w:p>
        </w:tc>
        <w:tc>
          <w:tcPr>
            <w:tcW w:w="1260" w:type="dxa"/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260" w:type="dxa"/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0,29</w:t>
            </w:r>
          </w:p>
        </w:tc>
      </w:tr>
      <w:tr w:rsidR="00E5785F" w:rsidRPr="005605EB" w:rsidTr="00304D32">
        <w:trPr>
          <w:jc w:val="center"/>
        </w:trPr>
        <w:tc>
          <w:tcPr>
            <w:tcW w:w="1581" w:type="dxa"/>
            <w:vAlign w:val="center"/>
          </w:tcPr>
          <w:p w:rsidR="00E5785F" w:rsidRPr="005605EB" w:rsidRDefault="00E5785F" w:rsidP="00304D32">
            <w:pPr>
              <w:jc w:val="center"/>
              <w:rPr>
                <w:sz w:val="20"/>
                <w:szCs w:val="20"/>
              </w:rPr>
            </w:pPr>
            <w:r w:rsidRPr="005605EB">
              <w:rPr>
                <w:iCs/>
                <w:spacing w:val="-3"/>
                <w:sz w:val="20"/>
                <w:szCs w:val="20"/>
              </w:rPr>
              <w:t xml:space="preserve">4. </w:t>
            </w:r>
            <w:proofErr w:type="spellStart"/>
            <w:r w:rsidRPr="005605EB">
              <w:rPr>
                <w:iCs/>
                <w:spacing w:val="-3"/>
                <w:sz w:val="20"/>
                <w:szCs w:val="20"/>
              </w:rPr>
              <w:t>К</w:t>
            </w:r>
            <w:r w:rsidRPr="005605EB">
              <w:rPr>
                <w:iCs/>
                <w:spacing w:val="-3"/>
                <w:sz w:val="20"/>
                <w:szCs w:val="20"/>
                <w:vertAlign w:val="subscript"/>
              </w:rPr>
              <w:t>п</w:t>
            </w:r>
            <w:proofErr w:type="spellEnd"/>
          </w:p>
        </w:tc>
        <w:tc>
          <w:tcPr>
            <w:tcW w:w="5400" w:type="dxa"/>
            <w:vAlign w:val="center"/>
          </w:tcPr>
          <w:p w:rsidR="00E5785F" w:rsidRPr="005605EB" w:rsidRDefault="00E5785F" w:rsidP="00304D32">
            <w:pPr>
              <w:jc w:val="center"/>
              <w:rPr>
                <w:sz w:val="20"/>
                <w:szCs w:val="20"/>
              </w:rPr>
            </w:pPr>
            <w:r w:rsidRPr="005605EB">
              <w:rPr>
                <w:sz w:val="20"/>
                <w:szCs w:val="20"/>
              </w:rPr>
              <w:t>Рыночная стоимость собственного</w:t>
            </w:r>
            <w:r w:rsidRPr="005605EB">
              <w:rPr>
                <w:spacing w:val="1"/>
                <w:sz w:val="20"/>
                <w:szCs w:val="20"/>
              </w:rPr>
              <w:t xml:space="preserve"> капитала / </w:t>
            </w:r>
            <w:r w:rsidRPr="005605EB">
              <w:rPr>
                <w:spacing w:val="2"/>
                <w:sz w:val="20"/>
                <w:szCs w:val="20"/>
              </w:rPr>
              <w:t>краткосрочные обязательства</w:t>
            </w:r>
          </w:p>
        </w:tc>
        <w:tc>
          <w:tcPr>
            <w:tcW w:w="1260" w:type="dxa"/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260" w:type="dxa"/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0,63</w:t>
            </w:r>
          </w:p>
        </w:tc>
      </w:tr>
      <w:tr w:rsidR="00E5785F" w:rsidRPr="005605EB" w:rsidTr="00304D32">
        <w:trPr>
          <w:trHeight w:val="400"/>
          <w:jc w:val="center"/>
        </w:trPr>
        <w:tc>
          <w:tcPr>
            <w:tcW w:w="1581" w:type="dxa"/>
            <w:vAlign w:val="center"/>
          </w:tcPr>
          <w:p w:rsidR="00E5785F" w:rsidRPr="005605EB" w:rsidRDefault="00E5785F" w:rsidP="00304D32">
            <w:pPr>
              <w:jc w:val="center"/>
              <w:rPr>
                <w:sz w:val="20"/>
                <w:szCs w:val="20"/>
              </w:rPr>
            </w:pPr>
            <w:r w:rsidRPr="005605EB">
              <w:rPr>
                <w:iCs/>
                <w:spacing w:val="-1"/>
                <w:sz w:val="20"/>
                <w:szCs w:val="20"/>
              </w:rPr>
              <w:t xml:space="preserve">5. </w:t>
            </w:r>
            <w:proofErr w:type="spellStart"/>
            <w:r w:rsidRPr="005605EB">
              <w:rPr>
                <w:iCs/>
                <w:spacing w:val="-1"/>
                <w:sz w:val="20"/>
                <w:szCs w:val="20"/>
              </w:rPr>
              <w:t>К</w:t>
            </w:r>
            <w:r w:rsidRPr="005605EB">
              <w:rPr>
                <w:iCs/>
                <w:spacing w:val="-1"/>
                <w:sz w:val="20"/>
                <w:szCs w:val="20"/>
                <w:vertAlign w:val="subscript"/>
              </w:rPr>
              <w:t>оа</w:t>
            </w:r>
            <w:proofErr w:type="spellEnd"/>
          </w:p>
        </w:tc>
        <w:tc>
          <w:tcPr>
            <w:tcW w:w="5400" w:type="dxa"/>
            <w:vAlign w:val="center"/>
          </w:tcPr>
          <w:p w:rsidR="00E5785F" w:rsidRPr="005605EB" w:rsidRDefault="00E5785F" w:rsidP="00304D32">
            <w:pPr>
              <w:jc w:val="center"/>
              <w:rPr>
                <w:sz w:val="20"/>
                <w:szCs w:val="20"/>
              </w:rPr>
            </w:pPr>
            <w:r w:rsidRPr="005605EB">
              <w:rPr>
                <w:spacing w:val="-1"/>
                <w:sz w:val="20"/>
                <w:szCs w:val="20"/>
              </w:rPr>
              <w:t xml:space="preserve">Выручка от продаж </w:t>
            </w:r>
            <w:r w:rsidRPr="005605EB">
              <w:rPr>
                <w:spacing w:val="1"/>
                <w:sz w:val="20"/>
                <w:szCs w:val="20"/>
              </w:rPr>
              <w:t xml:space="preserve">/ </w:t>
            </w:r>
            <w:r w:rsidRPr="005605EB">
              <w:rPr>
                <w:spacing w:val="2"/>
                <w:sz w:val="20"/>
                <w:szCs w:val="20"/>
              </w:rPr>
              <w:t>активы</w:t>
            </w:r>
          </w:p>
        </w:tc>
        <w:tc>
          <w:tcPr>
            <w:tcW w:w="1260" w:type="dxa"/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2,52</w:t>
            </w:r>
          </w:p>
        </w:tc>
        <w:tc>
          <w:tcPr>
            <w:tcW w:w="1260" w:type="dxa"/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2,50</w:t>
            </w:r>
          </w:p>
        </w:tc>
      </w:tr>
      <w:tr w:rsidR="00E5785F" w:rsidRPr="005605EB" w:rsidTr="00304D32">
        <w:trPr>
          <w:trHeight w:val="409"/>
          <w:jc w:val="center"/>
        </w:trPr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E5785F" w:rsidRPr="005605EB" w:rsidRDefault="00E5785F" w:rsidP="00304D32">
            <w:pPr>
              <w:jc w:val="center"/>
              <w:rPr>
                <w:sz w:val="20"/>
                <w:szCs w:val="20"/>
              </w:rPr>
            </w:pPr>
            <w:r w:rsidRPr="005605EB">
              <w:rPr>
                <w:sz w:val="20"/>
                <w:szCs w:val="20"/>
              </w:rPr>
              <w:lastRenderedPageBreak/>
              <w:t xml:space="preserve">6. </w:t>
            </w:r>
            <w:r w:rsidRPr="005605EB">
              <w:rPr>
                <w:sz w:val="20"/>
                <w:szCs w:val="20"/>
                <w:lang w:val="en-US"/>
              </w:rPr>
              <w:t>Z</w:t>
            </w:r>
            <w:r w:rsidRPr="005605EB">
              <w:rPr>
                <w:sz w:val="20"/>
                <w:szCs w:val="20"/>
              </w:rPr>
              <w:t>-счет</w:t>
            </w:r>
          </w:p>
        </w:tc>
        <w:tc>
          <w:tcPr>
            <w:tcW w:w="5400" w:type="dxa"/>
            <w:tcBorders>
              <w:bottom w:val="single" w:sz="4" w:space="0" w:color="auto"/>
            </w:tcBorders>
            <w:vAlign w:val="center"/>
          </w:tcPr>
          <w:p w:rsidR="00E5785F" w:rsidRPr="005605EB" w:rsidRDefault="00E5785F" w:rsidP="00304D32">
            <w:pPr>
              <w:ind w:hanging="108"/>
              <w:jc w:val="center"/>
              <w:rPr>
                <w:sz w:val="20"/>
                <w:szCs w:val="20"/>
              </w:rPr>
            </w:pPr>
            <w:r w:rsidRPr="005605EB">
              <w:rPr>
                <w:iCs/>
                <w:spacing w:val="4"/>
                <w:sz w:val="20"/>
                <w:szCs w:val="20"/>
              </w:rPr>
              <w:t>1,2К</w:t>
            </w:r>
            <w:r w:rsidRPr="005605EB">
              <w:rPr>
                <w:iCs/>
                <w:spacing w:val="4"/>
                <w:sz w:val="20"/>
                <w:szCs w:val="20"/>
                <w:vertAlign w:val="subscript"/>
              </w:rPr>
              <w:t>об</w:t>
            </w:r>
            <w:r w:rsidRPr="005605EB">
              <w:rPr>
                <w:iCs/>
                <w:spacing w:val="4"/>
                <w:sz w:val="20"/>
                <w:szCs w:val="20"/>
              </w:rPr>
              <w:t xml:space="preserve">+ </w:t>
            </w:r>
            <w:r w:rsidRPr="005605EB">
              <w:rPr>
                <w:bCs/>
                <w:iCs/>
                <w:spacing w:val="4"/>
                <w:sz w:val="20"/>
                <w:szCs w:val="20"/>
              </w:rPr>
              <w:t>1,4К</w:t>
            </w:r>
            <w:r w:rsidRPr="005605EB">
              <w:rPr>
                <w:bCs/>
                <w:iCs/>
                <w:spacing w:val="4"/>
                <w:sz w:val="20"/>
                <w:szCs w:val="20"/>
                <w:vertAlign w:val="subscript"/>
              </w:rPr>
              <w:t>нп</w:t>
            </w:r>
            <w:r w:rsidRPr="005605EB">
              <w:rPr>
                <w:bCs/>
                <w:iCs/>
                <w:spacing w:val="4"/>
                <w:sz w:val="20"/>
                <w:szCs w:val="20"/>
              </w:rPr>
              <w:t>+3,3</w:t>
            </w:r>
            <w:proofErr w:type="gramStart"/>
            <w:r w:rsidRPr="005605EB">
              <w:rPr>
                <w:bCs/>
                <w:iCs/>
                <w:spacing w:val="4"/>
                <w:sz w:val="20"/>
                <w:szCs w:val="20"/>
              </w:rPr>
              <w:t>К</w:t>
            </w:r>
            <w:r w:rsidRPr="005605EB">
              <w:rPr>
                <w:bCs/>
                <w:iCs/>
                <w:spacing w:val="4"/>
                <w:sz w:val="20"/>
                <w:szCs w:val="20"/>
                <w:vertAlign w:val="subscript"/>
              </w:rPr>
              <w:t>Р</w:t>
            </w:r>
            <w:proofErr w:type="gramEnd"/>
            <w:r w:rsidRPr="005605EB">
              <w:rPr>
                <w:bCs/>
                <w:iCs/>
                <w:spacing w:val="4"/>
                <w:sz w:val="20"/>
                <w:szCs w:val="20"/>
              </w:rPr>
              <w:t>+0,6К</w:t>
            </w:r>
            <w:r w:rsidRPr="005605EB">
              <w:rPr>
                <w:bCs/>
                <w:iCs/>
                <w:spacing w:val="4"/>
                <w:sz w:val="20"/>
                <w:szCs w:val="20"/>
                <w:vertAlign w:val="subscript"/>
              </w:rPr>
              <w:t>п</w:t>
            </w:r>
            <w:r w:rsidRPr="005605EB">
              <w:rPr>
                <w:bCs/>
                <w:iCs/>
                <w:spacing w:val="4"/>
                <w:sz w:val="20"/>
                <w:szCs w:val="20"/>
              </w:rPr>
              <w:t>+ 1,0</w:t>
            </w:r>
            <w:proofErr w:type="spellStart"/>
            <w:r w:rsidRPr="005605EB">
              <w:rPr>
                <w:iCs/>
                <w:spacing w:val="-1"/>
                <w:sz w:val="20"/>
                <w:szCs w:val="20"/>
                <w:lang w:val="en-US"/>
              </w:rPr>
              <w:t>K</w:t>
            </w:r>
            <w:r w:rsidRPr="005605EB">
              <w:rPr>
                <w:iCs/>
                <w:spacing w:val="-1"/>
                <w:sz w:val="20"/>
                <w:szCs w:val="20"/>
                <w:vertAlign w:val="subscript"/>
                <w:lang w:val="en-US"/>
              </w:rPr>
              <w:t>o</w:t>
            </w:r>
            <w:proofErr w:type="spellEnd"/>
            <w:r w:rsidRPr="005605EB">
              <w:rPr>
                <w:iCs/>
                <w:spacing w:val="-1"/>
                <w:sz w:val="20"/>
                <w:szCs w:val="20"/>
                <w:vertAlign w:val="subscript"/>
              </w:rPr>
              <w:t>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3,53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4,22</w:t>
            </w:r>
          </w:p>
        </w:tc>
      </w:tr>
    </w:tbl>
    <w:p w:rsidR="00E5785F" w:rsidRPr="005605EB" w:rsidRDefault="00E5785F" w:rsidP="00E5785F">
      <w:pPr>
        <w:shd w:val="clear" w:color="auto" w:fill="FFFFFF"/>
        <w:spacing w:line="360" w:lineRule="auto"/>
        <w:ind w:firstLine="902"/>
        <w:jc w:val="both"/>
        <w:rPr>
          <w:spacing w:val="2"/>
          <w:sz w:val="28"/>
          <w:szCs w:val="28"/>
        </w:rPr>
      </w:pPr>
    </w:p>
    <w:p w:rsidR="00E5785F" w:rsidRPr="00021DA9" w:rsidRDefault="00E5785F" w:rsidP="00E5785F">
      <w:pPr>
        <w:shd w:val="clear" w:color="auto" w:fill="FFFFFF"/>
        <w:spacing w:line="360" w:lineRule="auto"/>
        <w:ind w:firstLine="902"/>
        <w:jc w:val="both"/>
        <w:rPr>
          <w:spacing w:val="2"/>
          <w:sz w:val="28"/>
          <w:szCs w:val="28"/>
        </w:rPr>
      </w:pPr>
      <w:r w:rsidRPr="005605EB">
        <w:rPr>
          <w:spacing w:val="2"/>
          <w:sz w:val="28"/>
          <w:szCs w:val="28"/>
        </w:rPr>
        <w:t xml:space="preserve">Согласно модели Альтмана, по данным </w:t>
      </w:r>
      <w:r w:rsidRPr="005605EB">
        <w:rPr>
          <w:spacing w:val="2"/>
          <w:sz w:val="28"/>
          <w:szCs w:val="28"/>
          <w:lang w:val="en-US"/>
        </w:rPr>
        <w:t>Z</w:t>
      </w:r>
      <w:r w:rsidRPr="005605EB">
        <w:rPr>
          <w:spacing w:val="2"/>
          <w:sz w:val="28"/>
          <w:szCs w:val="28"/>
        </w:rPr>
        <w:t xml:space="preserve">-счета в </w:t>
      </w:r>
      <w:r>
        <w:rPr>
          <w:spacing w:val="2"/>
          <w:sz w:val="28"/>
          <w:szCs w:val="28"/>
        </w:rPr>
        <w:t>3,53 в 2012</w:t>
      </w:r>
      <w:r w:rsidRPr="005605EB">
        <w:rPr>
          <w:spacing w:val="2"/>
          <w:sz w:val="28"/>
          <w:szCs w:val="28"/>
        </w:rPr>
        <w:t xml:space="preserve">г и </w:t>
      </w:r>
      <w:r>
        <w:rPr>
          <w:spacing w:val="2"/>
          <w:sz w:val="28"/>
          <w:szCs w:val="28"/>
        </w:rPr>
        <w:t>4,22 в 2013</w:t>
      </w:r>
      <w:r w:rsidRPr="005605EB">
        <w:rPr>
          <w:spacing w:val="2"/>
          <w:sz w:val="28"/>
          <w:szCs w:val="28"/>
        </w:rPr>
        <w:t>г можно смело сказать, что предприятие относится к предприятиям с ничтожной вероятностью банкротства. Показатель высок и имеет тенденцию к увеличению.</w:t>
      </w:r>
    </w:p>
    <w:p w:rsidR="00E5785F" w:rsidRDefault="00E5785F" w:rsidP="00E5785F">
      <w:pPr>
        <w:spacing w:line="360" w:lineRule="auto"/>
        <w:ind w:firstLine="709"/>
        <w:jc w:val="right"/>
        <w:rPr>
          <w:sz w:val="28"/>
          <w:szCs w:val="28"/>
        </w:rPr>
      </w:pPr>
      <w:r w:rsidRPr="005605EB">
        <w:rPr>
          <w:sz w:val="28"/>
          <w:szCs w:val="28"/>
        </w:rPr>
        <w:t>Таблица 8</w:t>
      </w:r>
    </w:p>
    <w:p w:rsidR="00E5785F" w:rsidRPr="00E5785F" w:rsidRDefault="00E5785F" w:rsidP="00E5785F">
      <w:pPr>
        <w:spacing w:line="360" w:lineRule="auto"/>
        <w:ind w:firstLine="709"/>
        <w:jc w:val="right"/>
        <w:rPr>
          <w:sz w:val="28"/>
          <w:szCs w:val="28"/>
        </w:rPr>
      </w:pPr>
    </w:p>
    <w:p w:rsidR="00E5785F" w:rsidRPr="005605EB" w:rsidRDefault="00E5785F" w:rsidP="00E5785F">
      <w:pPr>
        <w:spacing w:line="360" w:lineRule="auto"/>
        <w:jc w:val="center"/>
        <w:rPr>
          <w:sz w:val="28"/>
          <w:szCs w:val="28"/>
        </w:rPr>
      </w:pPr>
      <w:r w:rsidRPr="005605EB">
        <w:rPr>
          <w:sz w:val="28"/>
          <w:szCs w:val="28"/>
        </w:rPr>
        <w:t>Показатели диагностики банкротства организации по методике У.</w:t>
      </w:r>
      <w:r>
        <w:rPr>
          <w:sz w:val="28"/>
          <w:szCs w:val="28"/>
        </w:rPr>
        <w:t xml:space="preserve"> </w:t>
      </w:r>
      <w:proofErr w:type="spellStart"/>
      <w:r w:rsidRPr="005605EB">
        <w:rPr>
          <w:sz w:val="28"/>
          <w:szCs w:val="28"/>
        </w:rPr>
        <w:t>Бивера</w:t>
      </w:r>
      <w:proofErr w:type="spellEnd"/>
    </w:p>
    <w:tbl>
      <w:tblPr>
        <w:tblW w:w="9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0"/>
        <w:gridCol w:w="3610"/>
        <w:gridCol w:w="949"/>
        <w:gridCol w:w="949"/>
      </w:tblGrid>
      <w:tr w:rsidR="00E5785F" w:rsidRPr="005605EB" w:rsidTr="00304D32">
        <w:trPr>
          <w:jc w:val="center"/>
        </w:trPr>
        <w:tc>
          <w:tcPr>
            <w:tcW w:w="3620" w:type="dxa"/>
          </w:tcPr>
          <w:p w:rsidR="00E5785F" w:rsidRPr="005605EB" w:rsidRDefault="00E5785F" w:rsidP="00304D32">
            <w:pPr>
              <w:jc w:val="center"/>
              <w:rPr>
                <w:sz w:val="20"/>
                <w:szCs w:val="20"/>
              </w:rPr>
            </w:pPr>
            <w:r w:rsidRPr="005605EB">
              <w:rPr>
                <w:sz w:val="20"/>
                <w:szCs w:val="20"/>
              </w:rPr>
              <w:t xml:space="preserve">Показатель </w:t>
            </w:r>
          </w:p>
        </w:tc>
        <w:tc>
          <w:tcPr>
            <w:tcW w:w="3610" w:type="dxa"/>
          </w:tcPr>
          <w:p w:rsidR="00E5785F" w:rsidRPr="005605EB" w:rsidRDefault="00E5785F" w:rsidP="00304D32">
            <w:pPr>
              <w:jc w:val="center"/>
              <w:rPr>
                <w:sz w:val="20"/>
                <w:szCs w:val="20"/>
              </w:rPr>
            </w:pPr>
            <w:r w:rsidRPr="005605EB">
              <w:rPr>
                <w:sz w:val="20"/>
                <w:szCs w:val="20"/>
              </w:rPr>
              <w:t>Способ расчета</w:t>
            </w:r>
          </w:p>
        </w:tc>
        <w:tc>
          <w:tcPr>
            <w:tcW w:w="949" w:type="dxa"/>
          </w:tcPr>
          <w:p w:rsidR="00E5785F" w:rsidRPr="005605EB" w:rsidRDefault="00E5785F" w:rsidP="00304D32">
            <w:pPr>
              <w:jc w:val="center"/>
              <w:rPr>
                <w:sz w:val="20"/>
                <w:szCs w:val="20"/>
              </w:rPr>
            </w:pPr>
            <w:r w:rsidRPr="005605E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12</w:t>
            </w:r>
            <w:r w:rsidRPr="005605EB">
              <w:rPr>
                <w:sz w:val="20"/>
                <w:szCs w:val="20"/>
              </w:rPr>
              <w:t xml:space="preserve"> г. </w:t>
            </w:r>
          </w:p>
        </w:tc>
        <w:tc>
          <w:tcPr>
            <w:tcW w:w="949" w:type="dxa"/>
          </w:tcPr>
          <w:p w:rsidR="00E5785F" w:rsidRPr="005605EB" w:rsidRDefault="00E5785F" w:rsidP="00304D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  <w:r w:rsidRPr="005605EB">
              <w:rPr>
                <w:sz w:val="20"/>
                <w:szCs w:val="20"/>
              </w:rPr>
              <w:t xml:space="preserve"> г. </w:t>
            </w:r>
          </w:p>
        </w:tc>
      </w:tr>
      <w:tr w:rsidR="00E5785F" w:rsidRPr="005605EB" w:rsidTr="00304D32">
        <w:trPr>
          <w:jc w:val="center"/>
        </w:trPr>
        <w:tc>
          <w:tcPr>
            <w:tcW w:w="3620" w:type="dxa"/>
            <w:vAlign w:val="center"/>
          </w:tcPr>
          <w:p w:rsidR="00E5785F" w:rsidRPr="005605EB" w:rsidRDefault="00E5785F" w:rsidP="00304D32">
            <w:pPr>
              <w:rPr>
                <w:sz w:val="20"/>
                <w:szCs w:val="20"/>
              </w:rPr>
            </w:pPr>
            <w:r w:rsidRPr="005605EB">
              <w:rPr>
                <w:sz w:val="20"/>
                <w:szCs w:val="20"/>
              </w:rPr>
              <w:t xml:space="preserve">1. Коэффициент </w:t>
            </w:r>
            <w:proofErr w:type="spellStart"/>
            <w:r w:rsidRPr="005605EB">
              <w:rPr>
                <w:sz w:val="20"/>
                <w:szCs w:val="20"/>
              </w:rPr>
              <w:t>Бивера</w:t>
            </w:r>
            <w:proofErr w:type="spellEnd"/>
          </w:p>
        </w:tc>
        <w:tc>
          <w:tcPr>
            <w:tcW w:w="3610" w:type="dxa"/>
          </w:tcPr>
          <w:p w:rsidR="00E5785F" w:rsidRPr="005605EB" w:rsidRDefault="00E5785F" w:rsidP="00304D32">
            <w:pPr>
              <w:outlineLvl w:val="4"/>
              <w:rPr>
                <w:bCs/>
                <w:iCs/>
                <w:sz w:val="20"/>
                <w:szCs w:val="20"/>
                <w:u w:val="single"/>
              </w:rPr>
            </w:pPr>
            <w:r w:rsidRPr="005605EB">
              <w:rPr>
                <w:bCs/>
                <w:iCs/>
                <w:sz w:val="20"/>
                <w:szCs w:val="20"/>
                <w:u w:val="single"/>
              </w:rPr>
              <w:t>Чистая прибыль + Амортизация</w:t>
            </w:r>
          </w:p>
          <w:p w:rsidR="00E5785F" w:rsidRPr="005605EB" w:rsidRDefault="00E5785F" w:rsidP="00304D32">
            <w:pPr>
              <w:outlineLvl w:val="7"/>
              <w:rPr>
                <w:iCs/>
                <w:sz w:val="20"/>
                <w:szCs w:val="20"/>
              </w:rPr>
            </w:pPr>
            <w:r w:rsidRPr="005605EB">
              <w:rPr>
                <w:iCs/>
                <w:sz w:val="20"/>
                <w:szCs w:val="20"/>
              </w:rPr>
              <w:t xml:space="preserve">          Заемный капитал</w:t>
            </w:r>
          </w:p>
        </w:tc>
        <w:tc>
          <w:tcPr>
            <w:tcW w:w="949" w:type="dxa"/>
            <w:vAlign w:val="center"/>
          </w:tcPr>
          <w:p w:rsidR="00E5785F" w:rsidRPr="002D61F7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2D61F7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949" w:type="dxa"/>
            <w:vAlign w:val="center"/>
          </w:tcPr>
          <w:p w:rsidR="00E5785F" w:rsidRPr="002D61F7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 w:rsidRPr="002D61F7">
              <w:rPr>
                <w:color w:val="000000"/>
                <w:sz w:val="20"/>
                <w:szCs w:val="20"/>
              </w:rPr>
              <w:t>0,40</w:t>
            </w:r>
          </w:p>
        </w:tc>
      </w:tr>
      <w:tr w:rsidR="00E5785F" w:rsidRPr="005605EB" w:rsidTr="00304D32">
        <w:trPr>
          <w:jc w:val="center"/>
        </w:trPr>
        <w:tc>
          <w:tcPr>
            <w:tcW w:w="3620" w:type="dxa"/>
            <w:vAlign w:val="center"/>
          </w:tcPr>
          <w:p w:rsidR="00E5785F" w:rsidRPr="005605EB" w:rsidRDefault="00E5785F" w:rsidP="00304D32">
            <w:pPr>
              <w:rPr>
                <w:sz w:val="20"/>
                <w:szCs w:val="20"/>
              </w:rPr>
            </w:pPr>
            <w:r w:rsidRPr="005605EB">
              <w:rPr>
                <w:sz w:val="20"/>
                <w:szCs w:val="20"/>
              </w:rPr>
              <w:t>2. Коэффициент текущей ликвидности</w:t>
            </w:r>
          </w:p>
        </w:tc>
        <w:tc>
          <w:tcPr>
            <w:tcW w:w="3610" w:type="dxa"/>
          </w:tcPr>
          <w:p w:rsidR="00E5785F" w:rsidRPr="005605EB" w:rsidRDefault="00E5785F" w:rsidP="00304D32">
            <w:pPr>
              <w:jc w:val="both"/>
              <w:rPr>
                <w:sz w:val="20"/>
                <w:szCs w:val="20"/>
                <w:u w:val="single"/>
              </w:rPr>
            </w:pPr>
            <w:r w:rsidRPr="005605EB">
              <w:rPr>
                <w:sz w:val="20"/>
                <w:szCs w:val="20"/>
                <w:u w:val="single"/>
              </w:rPr>
              <w:t xml:space="preserve">            Оборотные активы</w:t>
            </w:r>
          </w:p>
          <w:p w:rsidR="00E5785F" w:rsidRPr="005605EB" w:rsidRDefault="00E5785F" w:rsidP="00304D32">
            <w:pPr>
              <w:outlineLvl w:val="4"/>
              <w:rPr>
                <w:bCs/>
                <w:iCs/>
                <w:sz w:val="20"/>
                <w:szCs w:val="20"/>
              </w:rPr>
            </w:pPr>
            <w:r w:rsidRPr="005605EB">
              <w:rPr>
                <w:bCs/>
                <w:iCs/>
                <w:sz w:val="20"/>
                <w:szCs w:val="20"/>
              </w:rPr>
              <w:t>Краткосрочные обязательства</w:t>
            </w:r>
          </w:p>
        </w:tc>
        <w:tc>
          <w:tcPr>
            <w:tcW w:w="949" w:type="dxa"/>
          </w:tcPr>
          <w:p w:rsidR="00E5785F" w:rsidRPr="002D61F7" w:rsidRDefault="00E5785F" w:rsidP="00304D32">
            <w:pPr>
              <w:jc w:val="center"/>
              <w:rPr>
                <w:sz w:val="20"/>
                <w:szCs w:val="20"/>
              </w:rPr>
            </w:pPr>
            <w:r w:rsidRPr="002D61F7">
              <w:rPr>
                <w:sz w:val="20"/>
                <w:szCs w:val="20"/>
              </w:rPr>
              <w:t>0,75</w:t>
            </w:r>
          </w:p>
        </w:tc>
        <w:tc>
          <w:tcPr>
            <w:tcW w:w="949" w:type="dxa"/>
          </w:tcPr>
          <w:p w:rsidR="00E5785F" w:rsidRPr="002D61F7" w:rsidRDefault="00E5785F" w:rsidP="00304D32">
            <w:pPr>
              <w:jc w:val="center"/>
              <w:rPr>
                <w:sz w:val="20"/>
                <w:szCs w:val="20"/>
              </w:rPr>
            </w:pPr>
            <w:r w:rsidRPr="002D61F7">
              <w:rPr>
                <w:sz w:val="20"/>
                <w:szCs w:val="20"/>
              </w:rPr>
              <w:t>1,02</w:t>
            </w:r>
          </w:p>
        </w:tc>
      </w:tr>
      <w:tr w:rsidR="00E5785F" w:rsidRPr="005605EB" w:rsidTr="00304D32">
        <w:trPr>
          <w:jc w:val="center"/>
        </w:trPr>
        <w:tc>
          <w:tcPr>
            <w:tcW w:w="3620" w:type="dxa"/>
            <w:vAlign w:val="center"/>
          </w:tcPr>
          <w:p w:rsidR="00E5785F" w:rsidRPr="005605EB" w:rsidRDefault="00E5785F" w:rsidP="00304D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5605EB">
              <w:rPr>
                <w:sz w:val="20"/>
                <w:szCs w:val="20"/>
              </w:rPr>
              <w:t>. Экономическая рентабельность</w:t>
            </w:r>
          </w:p>
        </w:tc>
        <w:tc>
          <w:tcPr>
            <w:tcW w:w="3610" w:type="dxa"/>
          </w:tcPr>
          <w:p w:rsidR="00E5785F" w:rsidRPr="005605EB" w:rsidRDefault="00E5785F" w:rsidP="00304D32">
            <w:pPr>
              <w:outlineLvl w:val="4"/>
              <w:rPr>
                <w:bCs/>
                <w:iCs/>
                <w:sz w:val="20"/>
                <w:szCs w:val="20"/>
              </w:rPr>
            </w:pPr>
            <w:r w:rsidRPr="005605EB">
              <w:rPr>
                <w:bCs/>
                <w:iCs/>
                <w:sz w:val="20"/>
                <w:szCs w:val="20"/>
              </w:rPr>
              <w:t xml:space="preserve">         </w:t>
            </w:r>
            <w:r w:rsidR="0057100D">
              <w:rPr>
                <w:bCs/>
                <w:iCs/>
                <w:position w:val="-24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pt;height:31pt" fillcolor="window">
                  <v:imagedata r:id="rId6" o:title=""/>
                </v:shape>
              </w:pict>
            </w:r>
            <w:r w:rsidRPr="005605EB">
              <w:rPr>
                <w:bCs/>
                <w:iCs/>
                <w:sz w:val="20"/>
                <w:szCs w:val="20"/>
              </w:rPr>
              <w:t>х 100%</w:t>
            </w:r>
          </w:p>
        </w:tc>
        <w:tc>
          <w:tcPr>
            <w:tcW w:w="949" w:type="dxa"/>
          </w:tcPr>
          <w:p w:rsidR="00E5785F" w:rsidRPr="002D61F7" w:rsidRDefault="00E5785F" w:rsidP="00304D32">
            <w:pPr>
              <w:jc w:val="center"/>
              <w:rPr>
                <w:sz w:val="20"/>
                <w:szCs w:val="20"/>
              </w:rPr>
            </w:pPr>
            <w:r w:rsidRPr="002D61F7">
              <w:rPr>
                <w:sz w:val="20"/>
                <w:szCs w:val="20"/>
              </w:rPr>
              <w:t>21,37</w:t>
            </w:r>
          </w:p>
        </w:tc>
        <w:tc>
          <w:tcPr>
            <w:tcW w:w="949" w:type="dxa"/>
          </w:tcPr>
          <w:p w:rsidR="00E5785F" w:rsidRPr="002D61F7" w:rsidRDefault="00E5785F" w:rsidP="00304D32">
            <w:pPr>
              <w:jc w:val="center"/>
              <w:rPr>
                <w:sz w:val="20"/>
                <w:szCs w:val="20"/>
              </w:rPr>
            </w:pPr>
            <w:r w:rsidRPr="002D61F7">
              <w:rPr>
                <w:sz w:val="20"/>
                <w:szCs w:val="20"/>
              </w:rPr>
              <w:t>22,87</w:t>
            </w:r>
          </w:p>
        </w:tc>
      </w:tr>
      <w:tr w:rsidR="00E5785F" w:rsidRPr="005605EB" w:rsidTr="00304D32">
        <w:trPr>
          <w:jc w:val="center"/>
        </w:trPr>
        <w:tc>
          <w:tcPr>
            <w:tcW w:w="3620" w:type="dxa"/>
            <w:tcBorders>
              <w:bottom w:val="single" w:sz="4" w:space="0" w:color="auto"/>
            </w:tcBorders>
            <w:vAlign w:val="center"/>
          </w:tcPr>
          <w:p w:rsidR="00E5785F" w:rsidRPr="005605EB" w:rsidRDefault="00E5785F" w:rsidP="00304D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5605EB">
              <w:rPr>
                <w:sz w:val="20"/>
                <w:szCs w:val="20"/>
              </w:rPr>
              <w:t xml:space="preserve">. Финансовый </w:t>
            </w:r>
            <w:proofErr w:type="spellStart"/>
            <w:r w:rsidRPr="005605EB">
              <w:rPr>
                <w:sz w:val="20"/>
                <w:szCs w:val="20"/>
              </w:rPr>
              <w:t>леверидж</w:t>
            </w:r>
            <w:proofErr w:type="spellEnd"/>
          </w:p>
        </w:tc>
        <w:tc>
          <w:tcPr>
            <w:tcW w:w="3610" w:type="dxa"/>
            <w:tcBorders>
              <w:bottom w:val="single" w:sz="4" w:space="0" w:color="auto"/>
            </w:tcBorders>
          </w:tcPr>
          <w:p w:rsidR="00E5785F" w:rsidRPr="005605EB" w:rsidRDefault="00E5785F" w:rsidP="00304D32">
            <w:pPr>
              <w:jc w:val="both"/>
              <w:rPr>
                <w:sz w:val="20"/>
                <w:szCs w:val="20"/>
              </w:rPr>
            </w:pPr>
            <w:r w:rsidRPr="005605EB">
              <w:rPr>
                <w:sz w:val="20"/>
                <w:szCs w:val="20"/>
              </w:rPr>
              <w:t xml:space="preserve">          </w:t>
            </w:r>
            <w:r w:rsidR="0057100D">
              <w:rPr>
                <w:position w:val="-24"/>
                <w:sz w:val="20"/>
                <w:szCs w:val="20"/>
              </w:rPr>
              <w:pict>
                <v:shape id="_x0000_i1026" type="#_x0000_t75" style="width:97pt;height:31pt" fillcolor="window">
                  <v:imagedata r:id="rId7" o:title=""/>
                </v:shape>
              </w:pict>
            </w:r>
            <w:r w:rsidRPr="005605EB">
              <w:rPr>
                <w:sz w:val="20"/>
                <w:szCs w:val="20"/>
              </w:rPr>
              <w:t xml:space="preserve"> х 100%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E5785F" w:rsidRPr="00F219C0" w:rsidRDefault="00E5785F" w:rsidP="00304D32">
            <w:pPr>
              <w:jc w:val="center"/>
              <w:rPr>
                <w:sz w:val="20"/>
                <w:szCs w:val="20"/>
              </w:rPr>
            </w:pPr>
            <w:r w:rsidRPr="002D61F7">
              <w:rPr>
                <w:sz w:val="20"/>
                <w:szCs w:val="20"/>
                <w:lang w:val="en-US"/>
              </w:rPr>
              <w:t>76</w:t>
            </w:r>
            <w:r>
              <w:rPr>
                <w:sz w:val="20"/>
                <w:szCs w:val="20"/>
              </w:rPr>
              <w:t>,</w:t>
            </w:r>
            <w:r w:rsidRPr="002D61F7">
              <w:rPr>
                <w:sz w:val="20"/>
                <w:szCs w:val="20"/>
                <w:lang w:val="en-US"/>
              </w:rPr>
              <w:t>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E5785F" w:rsidRPr="002D61F7" w:rsidRDefault="00E5785F" w:rsidP="00304D32">
            <w:pPr>
              <w:jc w:val="center"/>
              <w:rPr>
                <w:sz w:val="20"/>
                <w:szCs w:val="20"/>
                <w:lang w:val="en-US"/>
              </w:rPr>
            </w:pPr>
            <w:r w:rsidRPr="002D61F7">
              <w:rPr>
                <w:sz w:val="20"/>
                <w:szCs w:val="20"/>
                <w:lang w:val="en-US"/>
              </w:rPr>
              <w:t>76</w:t>
            </w:r>
            <w:r>
              <w:rPr>
                <w:sz w:val="20"/>
                <w:szCs w:val="20"/>
              </w:rPr>
              <w:t>,</w:t>
            </w:r>
            <w:r w:rsidRPr="002D61F7">
              <w:rPr>
                <w:sz w:val="20"/>
                <w:szCs w:val="20"/>
                <w:lang w:val="en-US"/>
              </w:rPr>
              <w:t>85</w:t>
            </w:r>
          </w:p>
        </w:tc>
      </w:tr>
    </w:tbl>
    <w:p w:rsidR="00E5785F" w:rsidRPr="005605EB" w:rsidRDefault="00E5785F" w:rsidP="00E5785F">
      <w:pPr>
        <w:spacing w:line="360" w:lineRule="auto"/>
        <w:ind w:firstLine="720"/>
        <w:rPr>
          <w:sz w:val="28"/>
          <w:szCs w:val="28"/>
        </w:rPr>
      </w:pPr>
    </w:p>
    <w:p w:rsidR="00E5785F" w:rsidRPr="00021DA9" w:rsidRDefault="00E5785F" w:rsidP="00E5785F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  <w:r w:rsidRPr="005605EB">
        <w:rPr>
          <w:sz w:val="28"/>
          <w:szCs w:val="28"/>
        </w:rPr>
        <w:t xml:space="preserve">Проанализируем полученные данные согласно методу </w:t>
      </w:r>
      <w:proofErr w:type="spellStart"/>
      <w:r w:rsidRPr="005605EB">
        <w:rPr>
          <w:sz w:val="28"/>
          <w:szCs w:val="28"/>
        </w:rPr>
        <w:t>Бивера</w:t>
      </w:r>
      <w:proofErr w:type="spellEnd"/>
      <w:r w:rsidRPr="005605EB">
        <w:rPr>
          <w:sz w:val="28"/>
          <w:szCs w:val="28"/>
        </w:rPr>
        <w:t xml:space="preserve">. Коэффициент </w:t>
      </w:r>
      <w:proofErr w:type="spellStart"/>
      <w:r w:rsidRPr="005605EB">
        <w:rPr>
          <w:sz w:val="28"/>
          <w:szCs w:val="28"/>
        </w:rPr>
        <w:t>Бивера</w:t>
      </w:r>
      <w:proofErr w:type="spellEnd"/>
      <w:r w:rsidRPr="005605EB">
        <w:rPr>
          <w:sz w:val="28"/>
          <w:szCs w:val="28"/>
        </w:rPr>
        <w:t xml:space="preserve"> составил 0,</w:t>
      </w:r>
      <w:r w:rsidRPr="00F219C0">
        <w:rPr>
          <w:sz w:val="28"/>
          <w:szCs w:val="28"/>
        </w:rPr>
        <w:t>30</w:t>
      </w:r>
      <w:r>
        <w:rPr>
          <w:sz w:val="28"/>
          <w:szCs w:val="28"/>
        </w:rPr>
        <w:t xml:space="preserve"> в 2012</w:t>
      </w:r>
      <w:r w:rsidRPr="005605EB">
        <w:rPr>
          <w:sz w:val="28"/>
          <w:szCs w:val="28"/>
        </w:rPr>
        <w:t>г. и 0,</w:t>
      </w:r>
      <w:r w:rsidRPr="00F219C0">
        <w:rPr>
          <w:sz w:val="28"/>
          <w:szCs w:val="28"/>
        </w:rPr>
        <w:t>40</w:t>
      </w:r>
      <w:r>
        <w:rPr>
          <w:sz w:val="28"/>
          <w:szCs w:val="28"/>
        </w:rPr>
        <w:t xml:space="preserve"> в 2013</w:t>
      </w:r>
      <w:r w:rsidRPr="005605EB">
        <w:rPr>
          <w:sz w:val="28"/>
          <w:szCs w:val="28"/>
        </w:rPr>
        <w:t xml:space="preserve">, а экономическая рентабельность </w:t>
      </w:r>
      <w:r w:rsidRPr="00F219C0">
        <w:rPr>
          <w:sz w:val="28"/>
          <w:szCs w:val="28"/>
        </w:rPr>
        <w:t>21</w:t>
      </w:r>
      <w:r>
        <w:rPr>
          <w:sz w:val="28"/>
          <w:szCs w:val="28"/>
        </w:rPr>
        <w:t>,</w:t>
      </w:r>
      <w:r w:rsidRPr="00F219C0">
        <w:rPr>
          <w:sz w:val="28"/>
          <w:szCs w:val="28"/>
        </w:rPr>
        <w:t xml:space="preserve">37 </w:t>
      </w:r>
      <w:r w:rsidRPr="005605EB">
        <w:rPr>
          <w:sz w:val="28"/>
          <w:szCs w:val="28"/>
        </w:rPr>
        <w:t xml:space="preserve">и </w:t>
      </w:r>
      <w:r w:rsidRPr="00F219C0">
        <w:rPr>
          <w:sz w:val="28"/>
          <w:szCs w:val="28"/>
        </w:rPr>
        <w:t>22</w:t>
      </w:r>
      <w:r>
        <w:rPr>
          <w:sz w:val="28"/>
          <w:szCs w:val="28"/>
        </w:rPr>
        <w:t>,</w:t>
      </w:r>
      <w:r w:rsidRPr="00F219C0">
        <w:rPr>
          <w:sz w:val="28"/>
          <w:szCs w:val="28"/>
        </w:rPr>
        <w:t>87</w:t>
      </w:r>
      <w:r w:rsidRPr="005605EB">
        <w:rPr>
          <w:sz w:val="28"/>
          <w:szCs w:val="28"/>
        </w:rPr>
        <w:t xml:space="preserve"> соответственно, что приближено к группе 1: «Благополучные компании». Коэффициент текущей ликвидности составил 0,7</w:t>
      </w:r>
      <w:r w:rsidRPr="00F219C0">
        <w:rPr>
          <w:sz w:val="28"/>
          <w:szCs w:val="28"/>
        </w:rPr>
        <w:t>5</w:t>
      </w:r>
      <w:r>
        <w:rPr>
          <w:sz w:val="28"/>
          <w:szCs w:val="28"/>
        </w:rPr>
        <w:t xml:space="preserve"> в 2012</w:t>
      </w:r>
      <w:r w:rsidRPr="005605EB">
        <w:rPr>
          <w:sz w:val="28"/>
          <w:szCs w:val="28"/>
        </w:rPr>
        <w:t xml:space="preserve">г.  и </w:t>
      </w:r>
      <w:r w:rsidRPr="00F219C0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Pr="00F219C0">
        <w:rPr>
          <w:sz w:val="28"/>
          <w:szCs w:val="28"/>
        </w:rPr>
        <w:t>02</w:t>
      </w:r>
      <w:r>
        <w:rPr>
          <w:sz w:val="28"/>
          <w:szCs w:val="28"/>
        </w:rPr>
        <w:t xml:space="preserve"> в 2013</w:t>
      </w:r>
      <w:r w:rsidRPr="005605EB">
        <w:rPr>
          <w:sz w:val="28"/>
          <w:szCs w:val="28"/>
        </w:rPr>
        <w:t xml:space="preserve">г, а финансовый </w:t>
      </w:r>
      <w:proofErr w:type="spellStart"/>
      <w:r w:rsidRPr="005605EB">
        <w:rPr>
          <w:sz w:val="28"/>
          <w:szCs w:val="28"/>
        </w:rPr>
        <w:t>ливеридж</w:t>
      </w:r>
      <w:proofErr w:type="spellEnd"/>
      <w:r w:rsidRPr="005605EB">
        <w:rPr>
          <w:sz w:val="28"/>
          <w:szCs w:val="28"/>
        </w:rPr>
        <w:t xml:space="preserve"> </w:t>
      </w:r>
      <w:r>
        <w:rPr>
          <w:sz w:val="28"/>
          <w:szCs w:val="28"/>
        </w:rPr>
        <w:t>76,80</w:t>
      </w:r>
      <w:r w:rsidRPr="005605EB">
        <w:rPr>
          <w:sz w:val="28"/>
          <w:szCs w:val="28"/>
        </w:rPr>
        <w:t xml:space="preserve"> и </w:t>
      </w:r>
      <w:r>
        <w:rPr>
          <w:sz w:val="28"/>
          <w:szCs w:val="28"/>
        </w:rPr>
        <w:t>76,85</w:t>
      </w:r>
      <w:r w:rsidRPr="005605EB">
        <w:rPr>
          <w:sz w:val="28"/>
          <w:szCs w:val="28"/>
        </w:rPr>
        <w:t xml:space="preserve"> соответственно, что </w:t>
      </w:r>
    </w:p>
    <w:p w:rsidR="00E5785F" w:rsidRPr="00AE7F0F" w:rsidRDefault="00E5785F" w:rsidP="00E5785F">
      <w:pPr>
        <w:keepNext/>
        <w:spacing w:line="360" w:lineRule="auto"/>
        <w:jc w:val="right"/>
        <w:outlineLvl w:val="2"/>
        <w:rPr>
          <w:bCs/>
          <w:sz w:val="28"/>
          <w:szCs w:val="28"/>
        </w:rPr>
      </w:pPr>
      <w:r w:rsidRPr="00AE7F0F">
        <w:rPr>
          <w:bCs/>
          <w:sz w:val="28"/>
          <w:szCs w:val="28"/>
        </w:rPr>
        <w:t>Таблица 9</w:t>
      </w:r>
    </w:p>
    <w:p w:rsidR="00E5785F" w:rsidRPr="00AE7F0F" w:rsidRDefault="00E5785F" w:rsidP="00E5785F">
      <w:pPr>
        <w:keepNext/>
        <w:spacing w:line="360" w:lineRule="auto"/>
        <w:jc w:val="center"/>
        <w:outlineLvl w:val="3"/>
        <w:rPr>
          <w:bCs/>
          <w:sz w:val="28"/>
          <w:szCs w:val="28"/>
        </w:rPr>
      </w:pPr>
      <w:r w:rsidRPr="00AE7F0F">
        <w:rPr>
          <w:bCs/>
          <w:sz w:val="28"/>
          <w:szCs w:val="28"/>
        </w:rPr>
        <w:t>Оценка структуры баланса</w:t>
      </w:r>
    </w:p>
    <w:tbl>
      <w:tblPr>
        <w:tblW w:w="909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5"/>
        <w:gridCol w:w="3754"/>
        <w:gridCol w:w="1510"/>
        <w:gridCol w:w="931"/>
        <w:gridCol w:w="931"/>
      </w:tblGrid>
      <w:tr w:rsidR="00E5785F" w:rsidRPr="00AE7F0F" w:rsidTr="00304D32">
        <w:tc>
          <w:tcPr>
            <w:tcW w:w="1965" w:type="dxa"/>
            <w:vAlign w:val="center"/>
          </w:tcPr>
          <w:p w:rsidR="00E5785F" w:rsidRPr="00AE7F0F" w:rsidRDefault="00E5785F" w:rsidP="00304D32">
            <w:pPr>
              <w:jc w:val="center"/>
              <w:outlineLvl w:val="4"/>
              <w:rPr>
                <w:bCs/>
                <w:iCs/>
                <w:sz w:val="20"/>
                <w:szCs w:val="20"/>
              </w:rPr>
            </w:pPr>
            <w:r w:rsidRPr="00AE7F0F">
              <w:rPr>
                <w:bCs/>
                <w:iCs/>
                <w:sz w:val="20"/>
                <w:szCs w:val="20"/>
              </w:rPr>
              <w:t>Показатель</w:t>
            </w:r>
          </w:p>
        </w:tc>
        <w:tc>
          <w:tcPr>
            <w:tcW w:w="3754" w:type="dxa"/>
            <w:vAlign w:val="center"/>
          </w:tcPr>
          <w:p w:rsidR="00E5785F" w:rsidRPr="00AE7F0F" w:rsidRDefault="00E5785F" w:rsidP="00304D32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AE7F0F">
              <w:rPr>
                <w:sz w:val="20"/>
                <w:szCs w:val="20"/>
              </w:rPr>
              <w:t>Формула расчета</w:t>
            </w:r>
          </w:p>
          <w:p w:rsidR="00E5785F" w:rsidRPr="00AE7F0F" w:rsidRDefault="00E5785F" w:rsidP="00304D32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E5785F" w:rsidRPr="00AE7F0F" w:rsidRDefault="00E5785F" w:rsidP="00304D32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AE7F0F">
              <w:rPr>
                <w:sz w:val="20"/>
                <w:szCs w:val="20"/>
              </w:rPr>
              <w:t>Негативное значение показателя</w:t>
            </w:r>
          </w:p>
        </w:tc>
        <w:tc>
          <w:tcPr>
            <w:tcW w:w="931" w:type="dxa"/>
            <w:vAlign w:val="center"/>
          </w:tcPr>
          <w:p w:rsidR="00E5785F" w:rsidRPr="00AE7F0F" w:rsidRDefault="00E5785F" w:rsidP="00304D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  <w:r w:rsidRPr="00AE7F0F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931" w:type="dxa"/>
            <w:vAlign w:val="center"/>
          </w:tcPr>
          <w:p w:rsidR="00E5785F" w:rsidRPr="00AE7F0F" w:rsidRDefault="00E5785F" w:rsidP="00304D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  <w:r w:rsidRPr="00AE7F0F">
              <w:rPr>
                <w:sz w:val="20"/>
                <w:szCs w:val="20"/>
              </w:rPr>
              <w:t xml:space="preserve"> г.</w:t>
            </w:r>
          </w:p>
        </w:tc>
      </w:tr>
      <w:tr w:rsidR="00E5785F" w:rsidRPr="00AE7F0F" w:rsidTr="00304D32">
        <w:tc>
          <w:tcPr>
            <w:tcW w:w="1965" w:type="dxa"/>
            <w:vAlign w:val="center"/>
          </w:tcPr>
          <w:p w:rsidR="00E5785F" w:rsidRPr="00AE7F0F" w:rsidRDefault="00E5785F" w:rsidP="00304D32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AE7F0F">
              <w:rPr>
                <w:sz w:val="20"/>
                <w:szCs w:val="20"/>
              </w:rPr>
              <w:t>Коэффициент текущей ликвидности (</w:t>
            </w:r>
            <w:proofErr w:type="spellStart"/>
            <w:r w:rsidRPr="00AE7F0F">
              <w:rPr>
                <w:sz w:val="20"/>
                <w:szCs w:val="20"/>
              </w:rPr>
              <w:t>Ктл</w:t>
            </w:r>
            <w:proofErr w:type="spellEnd"/>
            <w:r w:rsidRPr="00AE7F0F">
              <w:rPr>
                <w:sz w:val="20"/>
                <w:szCs w:val="20"/>
              </w:rPr>
              <w:t>)</w:t>
            </w:r>
          </w:p>
        </w:tc>
        <w:tc>
          <w:tcPr>
            <w:tcW w:w="3754" w:type="dxa"/>
            <w:vAlign w:val="center"/>
          </w:tcPr>
          <w:p w:rsidR="00E5785F" w:rsidRPr="00AE7F0F" w:rsidRDefault="00E5785F" w:rsidP="00304D32">
            <w:pPr>
              <w:tabs>
                <w:tab w:val="left" w:pos="993"/>
              </w:tabs>
              <w:jc w:val="center"/>
              <w:rPr>
                <w:sz w:val="20"/>
                <w:szCs w:val="20"/>
                <w:u w:val="single"/>
              </w:rPr>
            </w:pPr>
            <w:r w:rsidRPr="00AE7F0F">
              <w:rPr>
                <w:sz w:val="20"/>
                <w:szCs w:val="20"/>
                <w:u w:val="single"/>
              </w:rPr>
              <w:t>Оборотные активы</w:t>
            </w:r>
          </w:p>
          <w:p w:rsidR="00E5785F" w:rsidRPr="00AE7F0F" w:rsidRDefault="00E5785F" w:rsidP="00304D32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AE7F0F">
              <w:rPr>
                <w:sz w:val="20"/>
                <w:szCs w:val="20"/>
              </w:rPr>
              <w:t>Краткосрочная кредиторская задолженность</w:t>
            </w:r>
          </w:p>
          <w:p w:rsidR="00E5785F" w:rsidRPr="00AE7F0F" w:rsidRDefault="00E5785F" w:rsidP="00304D32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E5785F" w:rsidRPr="00AE7F0F" w:rsidRDefault="00E5785F" w:rsidP="00304D32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AE7F0F">
              <w:rPr>
                <w:sz w:val="20"/>
                <w:szCs w:val="20"/>
              </w:rPr>
              <w:t>Менее 2,0</w:t>
            </w:r>
          </w:p>
        </w:tc>
        <w:tc>
          <w:tcPr>
            <w:tcW w:w="931" w:type="dxa"/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0,60</w:t>
            </w:r>
          </w:p>
        </w:tc>
        <w:tc>
          <w:tcPr>
            <w:tcW w:w="931" w:type="dxa"/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1,13</w:t>
            </w:r>
          </w:p>
        </w:tc>
      </w:tr>
      <w:tr w:rsidR="00E5785F" w:rsidRPr="00AE7F0F" w:rsidTr="00304D32">
        <w:tc>
          <w:tcPr>
            <w:tcW w:w="1965" w:type="dxa"/>
            <w:vAlign w:val="center"/>
          </w:tcPr>
          <w:p w:rsidR="00E5785F" w:rsidRPr="00AE7F0F" w:rsidRDefault="00E5785F" w:rsidP="00304D32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AE7F0F">
              <w:rPr>
                <w:sz w:val="20"/>
                <w:szCs w:val="20"/>
              </w:rPr>
              <w:t>Коэффициент обеспеченности собственными средствами (</w:t>
            </w:r>
            <w:proofErr w:type="spellStart"/>
            <w:r w:rsidRPr="00AE7F0F">
              <w:rPr>
                <w:sz w:val="20"/>
                <w:szCs w:val="20"/>
              </w:rPr>
              <w:t>Косс</w:t>
            </w:r>
            <w:proofErr w:type="spellEnd"/>
            <w:r w:rsidRPr="00AE7F0F">
              <w:rPr>
                <w:sz w:val="20"/>
                <w:szCs w:val="20"/>
              </w:rPr>
              <w:t>)</w:t>
            </w:r>
          </w:p>
        </w:tc>
        <w:tc>
          <w:tcPr>
            <w:tcW w:w="3754" w:type="dxa"/>
            <w:vAlign w:val="center"/>
          </w:tcPr>
          <w:p w:rsidR="00E5785F" w:rsidRPr="00AE7F0F" w:rsidRDefault="00E5785F" w:rsidP="00304D32">
            <w:pPr>
              <w:keepNext/>
              <w:jc w:val="center"/>
              <w:outlineLvl w:val="1"/>
              <w:rPr>
                <w:bCs/>
                <w:iCs/>
                <w:sz w:val="20"/>
                <w:szCs w:val="20"/>
              </w:rPr>
            </w:pPr>
            <w:r w:rsidRPr="00AE7F0F">
              <w:rPr>
                <w:bCs/>
                <w:iCs/>
                <w:sz w:val="20"/>
                <w:szCs w:val="20"/>
                <w:u w:val="single"/>
              </w:rPr>
              <w:t>Собственные оборотные средства</w:t>
            </w:r>
          </w:p>
          <w:p w:rsidR="00E5785F" w:rsidRPr="00AE7F0F" w:rsidRDefault="00E5785F" w:rsidP="00304D32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AE7F0F">
              <w:rPr>
                <w:sz w:val="20"/>
                <w:szCs w:val="20"/>
              </w:rPr>
              <w:t>Оборотные активы</w:t>
            </w:r>
          </w:p>
        </w:tc>
        <w:tc>
          <w:tcPr>
            <w:tcW w:w="1510" w:type="dxa"/>
            <w:vAlign w:val="center"/>
          </w:tcPr>
          <w:p w:rsidR="00E5785F" w:rsidRPr="00AE7F0F" w:rsidRDefault="00E5785F" w:rsidP="00304D32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AE7F0F">
              <w:rPr>
                <w:sz w:val="20"/>
                <w:szCs w:val="20"/>
              </w:rPr>
              <w:t>Менее 0,1</w:t>
            </w:r>
          </w:p>
        </w:tc>
        <w:tc>
          <w:tcPr>
            <w:tcW w:w="931" w:type="dxa"/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-0,24</w:t>
            </w:r>
          </w:p>
        </w:tc>
        <w:tc>
          <w:tcPr>
            <w:tcW w:w="931" w:type="dxa"/>
            <w:vAlign w:val="center"/>
          </w:tcPr>
          <w:p w:rsidR="00E5785F" w:rsidRDefault="00E5785F" w:rsidP="00304D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</w:t>
            </w:r>
          </w:p>
        </w:tc>
      </w:tr>
      <w:tr w:rsidR="00E5785F" w:rsidRPr="00AE7F0F" w:rsidTr="00304D32">
        <w:tc>
          <w:tcPr>
            <w:tcW w:w="1965" w:type="dxa"/>
            <w:vAlign w:val="center"/>
          </w:tcPr>
          <w:p w:rsidR="00E5785F" w:rsidRPr="00AE7F0F" w:rsidRDefault="00E5785F" w:rsidP="00304D32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AE7F0F">
              <w:rPr>
                <w:sz w:val="20"/>
                <w:szCs w:val="20"/>
              </w:rPr>
              <w:t>Коэффициент восстановления платежеспособност</w:t>
            </w:r>
            <w:r w:rsidRPr="00AE7F0F">
              <w:rPr>
                <w:sz w:val="20"/>
                <w:szCs w:val="20"/>
              </w:rPr>
              <w:lastRenderedPageBreak/>
              <w:t>и (</w:t>
            </w:r>
            <w:proofErr w:type="spellStart"/>
            <w:r w:rsidRPr="00AE7F0F">
              <w:rPr>
                <w:sz w:val="20"/>
                <w:szCs w:val="20"/>
              </w:rPr>
              <w:t>Квп</w:t>
            </w:r>
            <w:proofErr w:type="spellEnd"/>
            <w:r w:rsidRPr="00AE7F0F">
              <w:rPr>
                <w:sz w:val="20"/>
                <w:szCs w:val="20"/>
              </w:rPr>
              <w:t>)</w:t>
            </w:r>
          </w:p>
        </w:tc>
        <w:tc>
          <w:tcPr>
            <w:tcW w:w="3754" w:type="dxa"/>
            <w:vAlign w:val="center"/>
          </w:tcPr>
          <w:p w:rsidR="00E5785F" w:rsidRPr="00AE7F0F" w:rsidRDefault="00E5785F" w:rsidP="00304D32">
            <w:pPr>
              <w:tabs>
                <w:tab w:val="left" w:pos="993"/>
              </w:tabs>
              <w:jc w:val="center"/>
              <w:rPr>
                <w:sz w:val="20"/>
                <w:szCs w:val="20"/>
                <w:u w:val="single"/>
              </w:rPr>
            </w:pPr>
            <w:r w:rsidRPr="00AE7F0F">
              <w:rPr>
                <w:sz w:val="20"/>
                <w:szCs w:val="20"/>
                <w:u w:val="single"/>
              </w:rPr>
              <w:lastRenderedPageBreak/>
              <w:t>(Ктлк+6/</w:t>
            </w:r>
            <w:proofErr w:type="gramStart"/>
            <w:r w:rsidRPr="00AE7F0F">
              <w:rPr>
                <w:sz w:val="20"/>
                <w:szCs w:val="20"/>
                <w:u w:val="single"/>
              </w:rPr>
              <w:t>Т(</w:t>
            </w:r>
            <w:proofErr w:type="spellStart"/>
            <w:proofErr w:type="gramEnd"/>
            <w:r w:rsidRPr="00AE7F0F">
              <w:rPr>
                <w:sz w:val="20"/>
                <w:szCs w:val="20"/>
                <w:u w:val="single"/>
              </w:rPr>
              <w:t>Ктлк</w:t>
            </w:r>
            <w:proofErr w:type="spellEnd"/>
            <w:r w:rsidRPr="00AE7F0F">
              <w:rPr>
                <w:sz w:val="20"/>
                <w:szCs w:val="20"/>
                <w:u w:val="single"/>
              </w:rPr>
              <w:t>–</w:t>
            </w:r>
            <w:proofErr w:type="spellStart"/>
            <w:r w:rsidRPr="00AE7F0F">
              <w:rPr>
                <w:sz w:val="20"/>
                <w:szCs w:val="20"/>
                <w:u w:val="single"/>
              </w:rPr>
              <w:t>Ктлн</w:t>
            </w:r>
            <w:proofErr w:type="spellEnd"/>
            <w:r w:rsidRPr="00AE7F0F">
              <w:rPr>
                <w:sz w:val="20"/>
                <w:szCs w:val="20"/>
                <w:u w:val="single"/>
              </w:rPr>
              <w:t>)),</w:t>
            </w:r>
          </w:p>
          <w:p w:rsidR="00E5785F" w:rsidRPr="00AE7F0F" w:rsidRDefault="00E5785F" w:rsidP="00304D32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AE7F0F">
              <w:rPr>
                <w:sz w:val="20"/>
                <w:szCs w:val="20"/>
              </w:rPr>
              <w:t>2</w:t>
            </w:r>
          </w:p>
        </w:tc>
        <w:tc>
          <w:tcPr>
            <w:tcW w:w="1510" w:type="dxa"/>
            <w:vAlign w:val="center"/>
          </w:tcPr>
          <w:p w:rsidR="00E5785F" w:rsidRPr="00AE7F0F" w:rsidRDefault="00E5785F" w:rsidP="00304D32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AE7F0F">
              <w:rPr>
                <w:sz w:val="20"/>
                <w:szCs w:val="20"/>
              </w:rPr>
              <w:t>Менее 1,0</w:t>
            </w:r>
          </w:p>
        </w:tc>
        <w:tc>
          <w:tcPr>
            <w:tcW w:w="931" w:type="dxa"/>
            <w:vAlign w:val="center"/>
          </w:tcPr>
          <w:p w:rsidR="00E5785F" w:rsidRPr="00131FD2" w:rsidRDefault="00E5785F" w:rsidP="00304D3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  <w:lang w:val="en-US"/>
              </w:rPr>
              <w:t>57</w:t>
            </w:r>
          </w:p>
        </w:tc>
        <w:tc>
          <w:tcPr>
            <w:tcW w:w="931" w:type="dxa"/>
            <w:vAlign w:val="center"/>
          </w:tcPr>
          <w:p w:rsidR="00E5785F" w:rsidRPr="00131FD2" w:rsidRDefault="00E5785F" w:rsidP="00304D3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  <w:lang w:val="en-US"/>
              </w:rPr>
              <w:t>57</w:t>
            </w:r>
          </w:p>
        </w:tc>
      </w:tr>
      <w:tr w:rsidR="00E5785F" w:rsidRPr="00AE7F0F" w:rsidTr="00304D32">
        <w:tc>
          <w:tcPr>
            <w:tcW w:w="1965" w:type="dxa"/>
            <w:vAlign w:val="center"/>
          </w:tcPr>
          <w:p w:rsidR="00E5785F" w:rsidRPr="00AE7F0F" w:rsidRDefault="00E5785F" w:rsidP="00304D32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AE7F0F">
              <w:rPr>
                <w:sz w:val="20"/>
                <w:szCs w:val="20"/>
              </w:rPr>
              <w:lastRenderedPageBreak/>
              <w:t>Коэффициент утраты платежеспособности (Куп)</w:t>
            </w:r>
          </w:p>
        </w:tc>
        <w:tc>
          <w:tcPr>
            <w:tcW w:w="3754" w:type="dxa"/>
            <w:vAlign w:val="center"/>
          </w:tcPr>
          <w:p w:rsidR="00E5785F" w:rsidRPr="00AE7F0F" w:rsidRDefault="00E5785F" w:rsidP="00304D32">
            <w:pPr>
              <w:tabs>
                <w:tab w:val="left" w:pos="993"/>
              </w:tabs>
              <w:jc w:val="center"/>
              <w:rPr>
                <w:sz w:val="20"/>
                <w:szCs w:val="20"/>
                <w:u w:val="single"/>
              </w:rPr>
            </w:pPr>
            <w:r w:rsidRPr="00AE7F0F">
              <w:rPr>
                <w:sz w:val="20"/>
                <w:szCs w:val="20"/>
                <w:u w:val="single"/>
              </w:rPr>
              <w:t>(Ктлк+3/</w:t>
            </w:r>
            <w:proofErr w:type="gramStart"/>
            <w:r w:rsidRPr="00AE7F0F">
              <w:rPr>
                <w:sz w:val="20"/>
                <w:szCs w:val="20"/>
                <w:u w:val="single"/>
              </w:rPr>
              <w:t>Т(</w:t>
            </w:r>
            <w:proofErr w:type="spellStart"/>
            <w:proofErr w:type="gramEnd"/>
            <w:r w:rsidRPr="00AE7F0F">
              <w:rPr>
                <w:sz w:val="20"/>
                <w:szCs w:val="20"/>
                <w:u w:val="single"/>
              </w:rPr>
              <w:t>Ктлк</w:t>
            </w:r>
            <w:proofErr w:type="spellEnd"/>
            <w:r w:rsidRPr="00AE7F0F">
              <w:rPr>
                <w:sz w:val="20"/>
                <w:szCs w:val="20"/>
                <w:u w:val="single"/>
              </w:rPr>
              <w:t>–</w:t>
            </w:r>
            <w:proofErr w:type="spellStart"/>
            <w:r w:rsidRPr="00AE7F0F">
              <w:rPr>
                <w:sz w:val="20"/>
                <w:szCs w:val="20"/>
                <w:u w:val="single"/>
              </w:rPr>
              <w:t>Ктлн</w:t>
            </w:r>
            <w:proofErr w:type="spellEnd"/>
            <w:r w:rsidRPr="00AE7F0F">
              <w:rPr>
                <w:sz w:val="20"/>
                <w:szCs w:val="20"/>
                <w:u w:val="single"/>
              </w:rPr>
              <w:t>)),</w:t>
            </w:r>
          </w:p>
          <w:p w:rsidR="00E5785F" w:rsidRPr="00AE7F0F" w:rsidRDefault="00E5785F" w:rsidP="00304D32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AE7F0F">
              <w:rPr>
                <w:sz w:val="20"/>
                <w:szCs w:val="20"/>
              </w:rPr>
              <w:t>2</w:t>
            </w:r>
          </w:p>
        </w:tc>
        <w:tc>
          <w:tcPr>
            <w:tcW w:w="1510" w:type="dxa"/>
            <w:vAlign w:val="center"/>
          </w:tcPr>
          <w:p w:rsidR="00E5785F" w:rsidRPr="00AE7F0F" w:rsidRDefault="00E5785F" w:rsidP="00304D32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AE7F0F">
              <w:rPr>
                <w:sz w:val="20"/>
                <w:szCs w:val="20"/>
              </w:rPr>
              <w:t>Менее 1,0</w:t>
            </w:r>
          </w:p>
        </w:tc>
        <w:tc>
          <w:tcPr>
            <w:tcW w:w="931" w:type="dxa"/>
            <w:vAlign w:val="center"/>
          </w:tcPr>
          <w:p w:rsidR="00E5785F" w:rsidRPr="00AE7F0F" w:rsidRDefault="00E5785F" w:rsidP="00304D32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Align w:val="center"/>
          </w:tcPr>
          <w:p w:rsidR="00E5785F" w:rsidRPr="00AE7F0F" w:rsidRDefault="00E5785F" w:rsidP="00304D32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E5785F" w:rsidRPr="00AE7F0F" w:rsidRDefault="00E5785F" w:rsidP="00E5785F">
      <w:pPr>
        <w:spacing w:line="360" w:lineRule="auto"/>
        <w:ind w:firstLine="900"/>
        <w:jc w:val="both"/>
        <w:rPr>
          <w:sz w:val="28"/>
          <w:szCs w:val="28"/>
        </w:rPr>
      </w:pPr>
    </w:p>
    <w:p w:rsidR="00E5785F" w:rsidRPr="00AE7F0F" w:rsidRDefault="00E5785F" w:rsidP="00E5785F">
      <w:pPr>
        <w:spacing w:line="360" w:lineRule="auto"/>
        <w:ind w:firstLine="900"/>
        <w:jc w:val="both"/>
        <w:rPr>
          <w:sz w:val="28"/>
          <w:szCs w:val="28"/>
        </w:rPr>
      </w:pPr>
      <w:r w:rsidRPr="00AE7F0F">
        <w:rPr>
          <w:sz w:val="28"/>
          <w:szCs w:val="28"/>
        </w:rPr>
        <w:t xml:space="preserve">После подсчета коэффициента текущей ликвидности и коэффициента обеспеченности собственными средствами оказалось, что их значения являются негативными и менее указанного показателя. </w:t>
      </w:r>
      <w:proofErr w:type="gramStart"/>
      <w:r w:rsidRPr="00AE7F0F">
        <w:rPr>
          <w:sz w:val="28"/>
          <w:szCs w:val="28"/>
        </w:rPr>
        <w:t>Следовательно</w:t>
      </w:r>
      <w:proofErr w:type="gramEnd"/>
      <w:r w:rsidRPr="00AE7F0F">
        <w:rPr>
          <w:sz w:val="28"/>
          <w:szCs w:val="28"/>
        </w:rPr>
        <w:t xml:space="preserve"> предприятие потеряло свою платежеспособность и нужно считать коэффициент восстановления платежеспособности. Он составил </w:t>
      </w:r>
      <w:r>
        <w:rPr>
          <w:sz w:val="28"/>
          <w:szCs w:val="28"/>
        </w:rPr>
        <w:t>0,</w:t>
      </w:r>
      <w:r w:rsidRPr="00E5785F">
        <w:rPr>
          <w:sz w:val="28"/>
          <w:szCs w:val="28"/>
        </w:rPr>
        <w:t>57</w:t>
      </w:r>
      <w:r w:rsidRPr="00AE7F0F">
        <w:rPr>
          <w:sz w:val="28"/>
          <w:szCs w:val="28"/>
        </w:rPr>
        <w:t xml:space="preserve">. </w:t>
      </w:r>
      <w:r w:rsidRPr="00AE7F0F">
        <w:rPr>
          <w:sz w:val="28"/>
          <w:szCs w:val="20"/>
        </w:rPr>
        <w:t xml:space="preserve">Если значение рассчитанного коэффициента платежеспособности </w:t>
      </w:r>
      <w:r>
        <w:rPr>
          <w:sz w:val="28"/>
          <w:szCs w:val="20"/>
        </w:rPr>
        <w:t>меньше</w:t>
      </w:r>
      <w:r w:rsidRPr="00AE7F0F">
        <w:rPr>
          <w:sz w:val="28"/>
          <w:szCs w:val="20"/>
        </w:rPr>
        <w:t xml:space="preserve"> единицы, то </w:t>
      </w:r>
      <w:r>
        <w:rPr>
          <w:sz w:val="28"/>
          <w:szCs w:val="20"/>
        </w:rPr>
        <w:t>предприятию грозит утрата платежеспособности.</w:t>
      </w:r>
    </w:p>
    <w:p w:rsidR="00EA04B7" w:rsidRDefault="00EA04B7" w:rsidP="00EA04B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Итог: </w:t>
      </w:r>
      <w:r w:rsidRPr="00021DA9">
        <w:rPr>
          <w:sz w:val="28"/>
          <w:szCs w:val="28"/>
        </w:rPr>
        <w:t>В результате проведенных расчетов было выявлено, что предприятие</w:t>
      </w:r>
      <w:r w:rsidRPr="004316CD">
        <w:rPr>
          <w:sz w:val="28"/>
          <w:szCs w:val="28"/>
        </w:rPr>
        <w:t xml:space="preserve"> является неплатежеспособным.</w:t>
      </w:r>
      <w:r w:rsidRPr="007B2566">
        <w:t xml:space="preserve"> </w:t>
      </w:r>
      <w:proofErr w:type="gramStart"/>
      <w:r w:rsidRPr="00497537">
        <w:rPr>
          <w:sz w:val="28"/>
          <w:szCs w:val="28"/>
        </w:rPr>
        <w:t>Признание предприятия неплатежеспособным не означает признания его несостоятельным, не влечет за собой наступления гражданско-правовой ответственности собственника.</w:t>
      </w:r>
      <w:proofErr w:type="gramEnd"/>
      <w:r w:rsidRPr="00497537">
        <w:rPr>
          <w:sz w:val="28"/>
          <w:szCs w:val="28"/>
        </w:rPr>
        <w:t xml:space="preserve"> Это лишь зафиксированное </w:t>
      </w:r>
      <w:r>
        <w:rPr>
          <w:sz w:val="28"/>
          <w:szCs w:val="28"/>
        </w:rPr>
        <w:t xml:space="preserve">уполномоченным, налоговым </w:t>
      </w:r>
      <w:r w:rsidRPr="00497537">
        <w:rPr>
          <w:sz w:val="28"/>
          <w:szCs w:val="28"/>
        </w:rPr>
        <w:t xml:space="preserve">органом состояние финансовой неустойчивости. Поэтому нормативные значения критериев установлены так, чтобы обеспечить оперативный </w:t>
      </w:r>
      <w:proofErr w:type="gramStart"/>
      <w:r w:rsidRPr="00497537">
        <w:rPr>
          <w:sz w:val="28"/>
          <w:szCs w:val="28"/>
        </w:rPr>
        <w:t>контроль за</w:t>
      </w:r>
      <w:proofErr w:type="gramEnd"/>
      <w:r w:rsidRPr="00497537">
        <w:rPr>
          <w:sz w:val="28"/>
          <w:szCs w:val="28"/>
        </w:rPr>
        <w:t xml:space="preserve"> финансовым положением предприятия и заблаговременно осуществить меры по предупреждению несостоятельности, а также стимулировать предприятие к самостоятельному выходу из кризисного состояния.</w:t>
      </w:r>
    </w:p>
    <w:p w:rsidR="00EA04B7" w:rsidRPr="004316CD" w:rsidRDefault="00EA04B7" w:rsidP="00EA04B7">
      <w:pPr>
        <w:spacing w:line="360" w:lineRule="auto"/>
        <w:ind w:firstLine="708"/>
        <w:jc w:val="both"/>
        <w:rPr>
          <w:sz w:val="28"/>
          <w:szCs w:val="28"/>
        </w:rPr>
      </w:pPr>
      <w:r w:rsidRPr="007B2566">
        <w:t xml:space="preserve"> </w:t>
      </w:r>
      <w:r w:rsidRPr="004316CD">
        <w:rPr>
          <w:sz w:val="28"/>
          <w:szCs w:val="28"/>
        </w:rPr>
        <w:t>Можно дать ряд рекомендаций для восстановления платежеспособности предприятия:</w:t>
      </w:r>
    </w:p>
    <w:p w:rsidR="00EA04B7" w:rsidRPr="004316CD" w:rsidRDefault="00EA04B7" w:rsidP="00EA04B7">
      <w:pPr>
        <w:spacing w:line="360" w:lineRule="auto"/>
        <w:ind w:firstLine="708"/>
        <w:jc w:val="both"/>
        <w:rPr>
          <w:sz w:val="28"/>
          <w:szCs w:val="28"/>
        </w:rPr>
      </w:pPr>
      <w:r w:rsidRPr="004316CD">
        <w:rPr>
          <w:sz w:val="28"/>
          <w:szCs w:val="28"/>
        </w:rPr>
        <w:t>1. Поиск путей осуществления реструктуризации задолженности. При этом шаги по пересмотру условий и сроков погашения задолженности</w:t>
      </w:r>
      <w:r>
        <w:rPr>
          <w:sz w:val="28"/>
          <w:szCs w:val="28"/>
        </w:rPr>
        <w:t xml:space="preserve"> </w:t>
      </w:r>
      <w:r w:rsidRPr="004316CD">
        <w:rPr>
          <w:sz w:val="28"/>
          <w:szCs w:val="28"/>
        </w:rPr>
        <w:t xml:space="preserve">должны осуществляться для каждого предприятия индивидуально. Следует учитывать результаты анализа причин возникновения задолженности, подкреплять их бизнес-планом по развитию и оздоровлению производства. Однако реструктуризацию в полном объеме необходимо и возможно проводить лишь при первых признаках надвигающегося кризиса (т.е. на первой, </w:t>
      </w:r>
      <w:proofErr w:type="gramStart"/>
      <w:r w:rsidRPr="004316CD">
        <w:rPr>
          <w:sz w:val="28"/>
          <w:szCs w:val="28"/>
        </w:rPr>
        <w:t>самое</w:t>
      </w:r>
      <w:proofErr w:type="gramEnd"/>
      <w:r w:rsidRPr="004316CD">
        <w:rPr>
          <w:sz w:val="28"/>
          <w:szCs w:val="28"/>
        </w:rPr>
        <w:t xml:space="preserve"> позднее - второй фазах), тогда как в зоне "ближнего" </w:t>
      </w:r>
      <w:r w:rsidRPr="004316CD">
        <w:rPr>
          <w:sz w:val="28"/>
          <w:szCs w:val="28"/>
        </w:rPr>
        <w:lastRenderedPageBreak/>
        <w:t>банкротства ни времени, ни средств на нее уже нет. Следовательно, перед предприятием, стремящимся выйти из кризиса, стоят две последовательные задачи: устранить последствия кризиса - восстановить платежеспособность и стабилизировать финансовое положение предприятия; устранить причины кризиса - разработать стратегию развития и провести на ее основе реструктуризацию предприятия с целью недопущения повторения кризисных явлений в будущем. Сама реструк</w:t>
      </w:r>
      <w:r>
        <w:rPr>
          <w:sz w:val="28"/>
          <w:szCs w:val="28"/>
        </w:rPr>
        <w:t>туризация - инструмент "нор</w:t>
      </w:r>
      <w:r w:rsidRPr="004316CD">
        <w:rPr>
          <w:sz w:val="28"/>
          <w:szCs w:val="28"/>
        </w:rPr>
        <w:t>мального" управления, она построена на его принципах и слабо связана с собственно антикризисной спецификой. Инструментом же антикризисного управления является стабилизационная программа.</w:t>
      </w:r>
    </w:p>
    <w:p w:rsidR="00EA04B7" w:rsidRPr="004316CD" w:rsidRDefault="00EA04B7" w:rsidP="00EA04B7">
      <w:pPr>
        <w:spacing w:line="360" w:lineRule="auto"/>
        <w:ind w:firstLine="708"/>
        <w:jc w:val="both"/>
        <w:rPr>
          <w:sz w:val="28"/>
          <w:szCs w:val="28"/>
        </w:rPr>
      </w:pPr>
      <w:r w:rsidRPr="004316CD">
        <w:rPr>
          <w:sz w:val="28"/>
          <w:szCs w:val="28"/>
        </w:rPr>
        <w:t xml:space="preserve">2. Своевременный пересмотр структуры и ассортимента производимой продукции, применение при освоении новых видов продукции и новых </w:t>
      </w:r>
      <w:proofErr w:type="gramStart"/>
      <w:r w:rsidRPr="004316CD">
        <w:rPr>
          <w:sz w:val="28"/>
          <w:szCs w:val="28"/>
        </w:rPr>
        <w:t>рынков</w:t>
      </w:r>
      <w:proofErr w:type="gramEnd"/>
      <w:r w:rsidRPr="004316CD">
        <w:rPr>
          <w:sz w:val="28"/>
          <w:szCs w:val="28"/>
        </w:rPr>
        <w:t xml:space="preserve"> так называемых альтернативных издержек, демпинга.</w:t>
      </w:r>
    </w:p>
    <w:p w:rsidR="00EA04B7" w:rsidRPr="004316CD" w:rsidRDefault="00EA04B7" w:rsidP="00EA04B7">
      <w:pPr>
        <w:spacing w:line="360" w:lineRule="auto"/>
        <w:ind w:firstLine="708"/>
        <w:jc w:val="both"/>
        <w:rPr>
          <w:sz w:val="28"/>
          <w:szCs w:val="28"/>
        </w:rPr>
      </w:pPr>
      <w:r w:rsidRPr="004316CD">
        <w:rPr>
          <w:sz w:val="28"/>
          <w:szCs w:val="28"/>
        </w:rPr>
        <w:t>3. Сокращение сверхнормативных запасов сырья, готовой продукции, совершенствование их нормирования, решение проблем учета и оценки сверхнормативных запасов.</w:t>
      </w:r>
    </w:p>
    <w:p w:rsidR="00EA04B7" w:rsidRPr="004316CD" w:rsidRDefault="00EA04B7" w:rsidP="00EA04B7">
      <w:pPr>
        <w:spacing w:line="360" w:lineRule="auto"/>
        <w:ind w:firstLine="708"/>
        <w:jc w:val="both"/>
        <w:rPr>
          <w:sz w:val="28"/>
          <w:szCs w:val="28"/>
        </w:rPr>
      </w:pPr>
      <w:r w:rsidRPr="004316CD">
        <w:rPr>
          <w:sz w:val="28"/>
          <w:szCs w:val="28"/>
        </w:rPr>
        <w:t>4. Продвижение производимой продукции на новые рынки</w:t>
      </w:r>
      <w:r>
        <w:rPr>
          <w:sz w:val="28"/>
          <w:szCs w:val="28"/>
        </w:rPr>
        <w:t>, опираясь  на         ис</w:t>
      </w:r>
      <w:r w:rsidRPr="004316CD">
        <w:rPr>
          <w:sz w:val="28"/>
          <w:szCs w:val="28"/>
        </w:rPr>
        <w:t>пол</w:t>
      </w:r>
      <w:r>
        <w:rPr>
          <w:sz w:val="28"/>
          <w:szCs w:val="28"/>
        </w:rPr>
        <w:t xml:space="preserve">ьзование современных методов, </w:t>
      </w:r>
      <w:r w:rsidRPr="004316CD">
        <w:rPr>
          <w:sz w:val="28"/>
          <w:szCs w:val="28"/>
        </w:rPr>
        <w:t>развитие дилерской сети, послепродажного и сервисного обслуживания и т.п.</w:t>
      </w:r>
    </w:p>
    <w:p w:rsidR="00EA04B7" w:rsidRPr="004316CD" w:rsidRDefault="00EA04B7" w:rsidP="00EA04B7">
      <w:pPr>
        <w:spacing w:line="360" w:lineRule="auto"/>
        <w:ind w:firstLine="708"/>
        <w:jc w:val="both"/>
        <w:rPr>
          <w:sz w:val="28"/>
          <w:szCs w:val="28"/>
        </w:rPr>
      </w:pPr>
      <w:r w:rsidRPr="004316CD">
        <w:rPr>
          <w:sz w:val="28"/>
          <w:szCs w:val="28"/>
        </w:rPr>
        <w:t>5. Повышение эффективности управления дебиторской задолженностью с использованием инструментов ее инвентаризации, мониторинга.</w:t>
      </w:r>
    </w:p>
    <w:p w:rsidR="00EA04B7" w:rsidRPr="004316CD" w:rsidRDefault="00EA04B7" w:rsidP="00EA04B7">
      <w:pPr>
        <w:spacing w:line="360" w:lineRule="auto"/>
        <w:jc w:val="both"/>
        <w:rPr>
          <w:sz w:val="28"/>
          <w:szCs w:val="28"/>
        </w:rPr>
      </w:pPr>
      <w:r w:rsidRPr="004316CD">
        <w:rPr>
          <w:sz w:val="28"/>
          <w:szCs w:val="28"/>
        </w:rPr>
        <w:tab/>
        <w:t xml:space="preserve">Также можно дать рекомендации по использованию стабилизационной программы, которая направлена на повышение платежеспособности. </w:t>
      </w:r>
    </w:p>
    <w:p w:rsidR="009C7D0E" w:rsidRPr="009C7D0E" w:rsidRDefault="00EA04B7" w:rsidP="00EA04B7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4316CD">
        <w:rPr>
          <w:sz w:val="28"/>
          <w:szCs w:val="28"/>
        </w:rPr>
        <w:t>Сущность стабилизационной про</w:t>
      </w:r>
      <w:r>
        <w:rPr>
          <w:sz w:val="28"/>
          <w:szCs w:val="28"/>
        </w:rPr>
        <w:t>граммы заключается в маневре де</w:t>
      </w:r>
      <w:r w:rsidRPr="004316CD">
        <w:rPr>
          <w:sz w:val="28"/>
          <w:szCs w:val="28"/>
        </w:rPr>
        <w:t>нежными средствами для заполнения разрыва между их расходованием и поступлением.</w:t>
      </w:r>
    </w:p>
    <w:p w:rsidR="009C7D0E" w:rsidRDefault="009C7D0E" w:rsidP="009C7D0E">
      <w:pPr>
        <w:tabs>
          <w:tab w:val="left" w:pos="1080"/>
        </w:tabs>
        <w:spacing w:line="360" w:lineRule="auto"/>
        <w:ind w:firstLine="720"/>
        <w:jc w:val="both"/>
        <w:rPr>
          <w:rFonts w:eastAsia="Tahoma" w:cs="Tahoma"/>
          <w:bCs/>
          <w:sz w:val="28"/>
          <w:szCs w:val="28"/>
        </w:rPr>
      </w:pPr>
    </w:p>
    <w:p w:rsidR="007E19DB" w:rsidRDefault="007E19DB" w:rsidP="009C7D0E"/>
    <w:p w:rsidR="00EA04B7" w:rsidRDefault="00EA04B7" w:rsidP="009C7D0E"/>
    <w:p w:rsidR="00EA04B7" w:rsidRDefault="00EA04B7" w:rsidP="009C7D0E"/>
    <w:p w:rsidR="00EA04B7" w:rsidRDefault="00EA04B7" w:rsidP="00EA04B7">
      <w:pPr>
        <w:spacing w:line="360" w:lineRule="auto"/>
        <w:ind w:firstLine="900"/>
        <w:jc w:val="center"/>
        <w:rPr>
          <w:b/>
          <w:bCs/>
          <w:sz w:val="28"/>
          <w:szCs w:val="28"/>
        </w:rPr>
      </w:pPr>
      <w:bookmarkStart w:id="1" w:name="_Toc410771420"/>
      <w:r w:rsidRPr="008C040A">
        <w:rPr>
          <w:b/>
          <w:bCs/>
          <w:sz w:val="28"/>
          <w:szCs w:val="28"/>
        </w:rPr>
        <w:lastRenderedPageBreak/>
        <w:t>СПИСОК ЛИТЕРАТУРЫ</w:t>
      </w:r>
      <w:bookmarkEnd w:id="1"/>
    </w:p>
    <w:p w:rsidR="00EA04B7" w:rsidRPr="008C040A" w:rsidRDefault="00EA04B7" w:rsidP="00EA04B7">
      <w:pPr>
        <w:spacing w:line="360" w:lineRule="auto"/>
        <w:ind w:firstLine="900"/>
        <w:jc w:val="both"/>
        <w:rPr>
          <w:b/>
          <w:bCs/>
          <w:sz w:val="28"/>
          <w:szCs w:val="28"/>
        </w:rPr>
      </w:pPr>
    </w:p>
    <w:p w:rsidR="00EA04B7" w:rsidRPr="00396C41" w:rsidRDefault="00EA04B7" w:rsidP="00EA04B7">
      <w:pPr>
        <w:spacing w:line="360" w:lineRule="auto"/>
        <w:jc w:val="both"/>
        <w:rPr>
          <w:iCs/>
          <w:sz w:val="28"/>
          <w:szCs w:val="28"/>
        </w:rPr>
      </w:pPr>
      <w:r>
        <w:rPr>
          <w:sz w:val="28"/>
          <w:szCs w:val="28"/>
        </w:rPr>
        <w:tab/>
        <w:t xml:space="preserve">1) </w:t>
      </w:r>
      <w:r w:rsidRPr="008C040A">
        <w:rPr>
          <w:sz w:val="28"/>
          <w:szCs w:val="28"/>
        </w:rPr>
        <w:t>Антикризисное управление:</w:t>
      </w:r>
      <w:r>
        <w:rPr>
          <w:sz w:val="28"/>
          <w:szCs w:val="28"/>
        </w:rPr>
        <w:t xml:space="preserve">  методические указания и задания к  выполнению контрольной работы для студентов, обучающихся по </w:t>
      </w:r>
      <w:r w:rsidRPr="00E9572D">
        <w:rPr>
          <w:iCs/>
          <w:sz w:val="28"/>
          <w:szCs w:val="28"/>
        </w:rPr>
        <w:t xml:space="preserve">специальности </w:t>
      </w:r>
      <w:r w:rsidRPr="00D3226F">
        <w:rPr>
          <w:iCs/>
          <w:sz w:val="28"/>
          <w:szCs w:val="28"/>
        </w:rPr>
        <w:t>080507.65 "Менеджмент организации"</w:t>
      </w:r>
      <w:r>
        <w:rPr>
          <w:iCs/>
          <w:sz w:val="28"/>
          <w:szCs w:val="28"/>
        </w:rPr>
        <w:t>,</w:t>
      </w:r>
      <w:r w:rsidRPr="00396C41">
        <w:rPr>
          <w:sz w:val="28"/>
          <w:szCs w:val="28"/>
        </w:rPr>
        <w:t xml:space="preserve"> </w:t>
      </w:r>
      <w:r w:rsidRPr="00396C41">
        <w:rPr>
          <w:iCs/>
          <w:sz w:val="28"/>
          <w:szCs w:val="28"/>
        </w:rPr>
        <w:t>Пенза 2014</w:t>
      </w:r>
      <w:r>
        <w:rPr>
          <w:iCs/>
          <w:sz w:val="28"/>
          <w:szCs w:val="28"/>
        </w:rPr>
        <w:t>.</w:t>
      </w:r>
    </w:p>
    <w:p w:rsidR="00EA04B7" w:rsidRDefault="00EA04B7" w:rsidP="00EA04B7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8C040A">
        <w:rPr>
          <w:color w:val="2C2B2B"/>
          <w:sz w:val="26"/>
          <w:szCs w:val="26"/>
        </w:rPr>
        <w:t xml:space="preserve"> </w:t>
      </w:r>
      <w:r w:rsidRPr="008C040A">
        <w:rPr>
          <w:sz w:val="28"/>
          <w:szCs w:val="28"/>
        </w:rPr>
        <w:t>Антикризисное управление</w:t>
      </w:r>
      <w:proofErr w:type="gramStart"/>
      <w:r w:rsidRPr="008C040A">
        <w:rPr>
          <w:sz w:val="28"/>
          <w:szCs w:val="28"/>
        </w:rPr>
        <w:t xml:space="preserve"> / П</w:t>
      </w:r>
      <w:proofErr w:type="gramEnd"/>
      <w:r w:rsidRPr="008C040A">
        <w:rPr>
          <w:sz w:val="28"/>
          <w:szCs w:val="28"/>
        </w:rPr>
        <w:t>од ред. Э.М. Коротков</w:t>
      </w:r>
      <w:r>
        <w:rPr>
          <w:sz w:val="28"/>
          <w:szCs w:val="28"/>
        </w:rPr>
        <w:t>а.- М.: ИНФРА – М, 2012</w:t>
      </w:r>
      <w:r w:rsidRPr="008C040A">
        <w:rPr>
          <w:sz w:val="28"/>
          <w:szCs w:val="28"/>
        </w:rPr>
        <w:t xml:space="preserve">. </w:t>
      </w:r>
    </w:p>
    <w:p w:rsidR="00EA04B7" w:rsidRPr="008C040A" w:rsidRDefault="00EA04B7" w:rsidP="00EA04B7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8C040A">
        <w:rPr>
          <w:sz w:val="28"/>
          <w:szCs w:val="28"/>
        </w:rPr>
        <w:t xml:space="preserve"> Антикризисное управление: теория, практика, инфраструктура</w:t>
      </w:r>
      <w:proofErr w:type="gramStart"/>
      <w:r w:rsidRPr="008C040A">
        <w:rPr>
          <w:sz w:val="28"/>
          <w:szCs w:val="28"/>
        </w:rPr>
        <w:t xml:space="preserve"> / П</w:t>
      </w:r>
      <w:proofErr w:type="gramEnd"/>
      <w:r w:rsidRPr="008C040A">
        <w:rPr>
          <w:sz w:val="28"/>
          <w:szCs w:val="28"/>
        </w:rPr>
        <w:t xml:space="preserve">од ред. Г.А. Александрова. </w:t>
      </w:r>
      <w:r>
        <w:rPr>
          <w:sz w:val="28"/>
          <w:szCs w:val="28"/>
        </w:rPr>
        <w:t>– М.: Изд-во БЕК, 2010.</w:t>
      </w:r>
    </w:p>
    <w:p w:rsidR="00EA04B7" w:rsidRDefault="00EA04B7" w:rsidP="009C7D0E"/>
    <w:sectPr w:rsidR="00EA04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66CD8"/>
    <w:multiLevelType w:val="hybridMultilevel"/>
    <w:tmpl w:val="B4827990"/>
    <w:lvl w:ilvl="0" w:tplc="313AE6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D0E"/>
    <w:rsid w:val="0057100D"/>
    <w:rsid w:val="007E19DB"/>
    <w:rsid w:val="009C7D0E"/>
    <w:rsid w:val="00E5785F"/>
    <w:rsid w:val="00EA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3356</Words>
  <Characters>19133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Гетьманы</dc:creator>
  <cp:lastModifiedBy>Гетьманы</cp:lastModifiedBy>
  <cp:revision>2</cp:revision>
  <dcterms:created xsi:type="dcterms:W3CDTF">2015-04-25T13:00:00Z</dcterms:created>
  <dcterms:modified xsi:type="dcterms:W3CDTF">2016-01-05T10:30:00Z</dcterms:modified>
</cp:coreProperties>
</file>