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BA" w:rsidRPr="00B10BBA" w:rsidRDefault="00B10BBA" w:rsidP="00B10BBA">
      <w:pPr>
        <w:spacing w:line="240" w:lineRule="auto"/>
        <w:rPr>
          <w:szCs w:val="28"/>
        </w:rPr>
      </w:pPr>
    </w:p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969"/>
        <w:gridCol w:w="2410"/>
        <w:gridCol w:w="3544"/>
      </w:tblGrid>
      <w:tr w:rsidR="00B10BBA" w:rsidRPr="00B10BBA" w:rsidTr="00B10BBA">
        <w:trPr>
          <w:trHeight w:val="1556"/>
        </w:trPr>
        <w:tc>
          <w:tcPr>
            <w:tcW w:w="9923" w:type="dxa"/>
            <w:gridSpan w:val="3"/>
          </w:tcPr>
          <w:p w:rsidR="00B10BBA" w:rsidRPr="00B10BBA" w:rsidRDefault="00B10BBA" w:rsidP="00B10BBA">
            <w:pPr>
              <w:spacing w:after="0" w:line="240" w:lineRule="auto"/>
              <w:ind w:left="-75"/>
              <w:jc w:val="center"/>
              <w:rPr>
                <w:caps/>
                <w:spacing w:val="6"/>
                <w:szCs w:val="28"/>
              </w:rPr>
            </w:pPr>
            <w:r w:rsidRPr="00B10BBA">
              <w:rPr>
                <w:b/>
                <w:szCs w:val="28"/>
              </w:rPr>
              <w:br w:type="page"/>
            </w:r>
            <w:r w:rsidRPr="00B10BBA">
              <w:rPr>
                <w:caps/>
                <w:spacing w:val="6"/>
                <w:szCs w:val="28"/>
              </w:rPr>
              <w:t xml:space="preserve">Федеральное государственное образовательное бюджетное учреждение </w:t>
            </w:r>
          </w:p>
          <w:p w:rsidR="00B10BBA" w:rsidRPr="00B10BBA" w:rsidRDefault="00B10BBA" w:rsidP="00B10BBA">
            <w:pPr>
              <w:spacing w:after="0" w:line="240" w:lineRule="auto"/>
              <w:ind w:left="-75"/>
              <w:jc w:val="center"/>
              <w:rPr>
                <w:caps/>
                <w:spacing w:val="6"/>
                <w:szCs w:val="28"/>
              </w:rPr>
            </w:pPr>
            <w:r w:rsidRPr="00B10BBA">
              <w:rPr>
                <w:caps/>
                <w:spacing w:val="6"/>
                <w:szCs w:val="28"/>
              </w:rPr>
              <w:t>высшего профессионального образования</w:t>
            </w:r>
          </w:p>
          <w:p w:rsidR="00B10BBA" w:rsidRPr="00B10BBA" w:rsidRDefault="00B10BBA" w:rsidP="00B10BBA">
            <w:pPr>
              <w:spacing w:after="0" w:line="240" w:lineRule="auto"/>
              <w:ind w:left="-75"/>
              <w:jc w:val="center"/>
              <w:rPr>
                <w:b/>
                <w:caps/>
                <w:spacing w:val="6"/>
                <w:szCs w:val="28"/>
              </w:rPr>
            </w:pPr>
            <w:r w:rsidRPr="00B10BBA">
              <w:rPr>
                <w:b/>
                <w:caps/>
                <w:spacing w:val="6"/>
                <w:szCs w:val="28"/>
              </w:rPr>
              <w:t>финансовый университет</w:t>
            </w:r>
          </w:p>
          <w:p w:rsidR="00B10BBA" w:rsidRPr="00B10BBA" w:rsidRDefault="00B10BBA" w:rsidP="00B10BBA">
            <w:pPr>
              <w:spacing w:after="0" w:line="240" w:lineRule="auto"/>
              <w:ind w:left="-75"/>
              <w:jc w:val="center"/>
              <w:rPr>
                <w:b/>
                <w:caps/>
                <w:spacing w:val="6"/>
                <w:szCs w:val="28"/>
              </w:rPr>
            </w:pPr>
            <w:r w:rsidRPr="00B10BBA">
              <w:rPr>
                <w:b/>
                <w:caps/>
                <w:spacing w:val="6"/>
                <w:szCs w:val="28"/>
              </w:rPr>
              <w:t>при правительстве российской федерации</w:t>
            </w:r>
          </w:p>
          <w:p w:rsidR="00B10BBA" w:rsidRPr="00B10BBA" w:rsidRDefault="00B10BBA" w:rsidP="00B10BBA">
            <w:pPr>
              <w:spacing w:after="0" w:line="240" w:lineRule="auto"/>
              <w:ind w:left="-75"/>
              <w:jc w:val="center"/>
              <w:rPr>
                <w:b/>
                <w:caps/>
                <w:spacing w:val="-4"/>
                <w:szCs w:val="28"/>
              </w:rPr>
            </w:pPr>
            <w:r w:rsidRPr="00B10BBA">
              <w:rPr>
                <w:b/>
                <w:caps/>
                <w:spacing w:val="6"/>
                <w:szCs w:val="28"/>
              </w:rPr>
              <w:t>ярославский филиал</w:t>
            </w:r>
          </w:p>
        </w:tc>
      </w:tr>
      <w:tr w:rsidR="00B10BBA" w:rsidRPr="00B10BBA" w:rsidTr="00B10BBA">
        <w:trPr>
          <w:trHeight w:val="772"/>
        </w:trPr>
        <w:tc>
          <w:tcPr>
            <w:tcW w:w="9923" w:type="dxa"/>
            <w:gridSpan w:val="3"/>
            <w:vAlign w:val="center"/>
          </w:tcPr>
          <w:p w:rsidR="00B10BBA" w:rsidRPr="00B10BBA" w:rsidRDefault="00B10BBA" w:rsidP="00B10BBA">
            <w:pPr>
              <w:shd w:val="clear" w:color="auto" w:fill="FFFFFF"/>
              <w:spacing w:before="106" w:after="0" w:line="240" w:lineRule="auto"/>
              <w:jc w:val="center"/>
              <w:rPr>
                <w:b/>
                <w:bCs/>
                <w:color w:val="1A171B"/>
                <w:szCs w:val="28"/>
                <w:lang w:val="en-US"/>
              </w:rPr>
            </w:pPr>
            <w:r w:rsidRPr="00B10BBA">
              <w:rPr>
                <w:b/>
                <w:bCs/>
                <w:color w:val="1A171B"/>
                <w:szCs w:val="28"/>
              </w:rPr>
              <w:t>Кафедра «Экономика и финансы»</w:t>
            </w:r>
          </w:p>
        </w:tc>
      </w:tr>
      <w:tr w:rsidR="00B10BBA" w:rsidRPr="00B10BBA" w:rsidTr="00B10BBA">
        <w:trPr>
          <w:trHeight w:val="841"/>
        </w:trPr>
        <w:tc>
          <w:tcPr>
            <w:tcW w:w="9923" w:type="dxa"/>
            <w:gridSpan w:val="3"/>
            <w:vAlign w:val="center"/>
          </w:tcPr>
          <w:p w:rsidR="00B10BBA" w:rsidRPr="00B10BBA" w:rsidRDefault="00B10BBA" w:rsidP="00B10BBA">
            <w:pPr>
              <w:spacing w:after="0" w:line="240" w:lineRule="auto"/>
              <w:ind w:left="-75"/>
              <w:jc w:val="center"/>
              <w:rPr>
                <w:b/>
                <w:szCs w:val="28"/>
              </w:rPr>
            </w:pPr>
            <w:r w:rsidRPr="00B10BBA">
              <w:rPr>
                <w:b/>
                <w:szCs w:val="28"/>
              </w:rPr>
              <w:t xml:space="preserve">Заочный факультет </w:t>
            </w:r>
          </w:p>
          <w:p w:rsidR="00B10BBA" w:rsidRPr="00B10BBA" w:rsidRDefault="00B10BBA" w:rsidP="00B10BBA">
            <w:pPr>
              <w:spacing w:after="0" w:line="240" w:lineRule="auto"/>
              <w:ind w:left="-75"/>
              <w:jc w:val="center"/>
              <w:rPr>
                <w:b/>
                <w:szCs w:val="28"/>
              </w:rPr>
            </w:pPr>
            <w:r w:rsidRPr="00B10BBA">
              <w:rPr>
                <w:b/>
                <w:szCs w:val="28"/>
              </w:rPr>
              <w:t>Направление: менеджмент</w:t>
            </w:r>
          </w:p>
        </w:tc>
      </w:tr>
      <w:tr w:rsidR="00B10BBA" w:rsidRPr="00B10BBA" w:rsidTr="00B10B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7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BBA" w:rsidRPr="00091400" w:rsidRDefault="00B10BBA" w:rsidP="00B10BBA">
            <w:pPr>
              <w:spacing w:after="0"/>
              <w:jc w:val="center"/>
              <w:rPr>
                <w:sz w:val="32"/>
                <w:szCs w:val="32"/>
              </w:rPr>
            </w:pPr>
            <w:r w:rsidRPr="00091400">
              <w:rPr>
                <w:b/>
                <w:sz w:val="32"/>
                <w:szCs w:val="32"/>
              </w:rPr>
              <w:t xml:space="preserve">Контрольная работа </w:t>
            </w:r>
          </w:p>
        </w:tc>
      </w:tr>
      <w:tr w:rsidR="00B10BBA" w:rsidRPr="00B10BBA" w:rsidTr="00B10B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6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BBA" w:rsidRPr="00091400" w:rsidRDefault="00B10BBA" w:rsidP="00B10BBA">
            <w:pPr>
              <w:spacing w:after="0"/>
              <w:jc w:val="center"/>
              <w:rPr>
                <w:b/>
                <w:i/>
                <w:sz w:val="32"/>
                <w:szCs w:val="32"/>
              </w:rPr>
            </w:pPr>
            <w:r w:rsidRPr="00091400">
              <w:rPr>
                <w:b/>
                <w:i/>
                <w:sz w:val="32"/>
                <w:szCs w:val="32"/>
              </w:rPr>
              <w:t xml:space="preserve">Учет и анализ </w:t>
            </w:r>
          </w:p>
        </w:tc>
      </w:tr>
      <w:tr w:rsidR="00B10BBA" w:rsidRPr="00B10BBA" w:rsidTr="00B10B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2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BBA" w:rsidRPr="00091400" w:rsidRDefault="00B10BBA" w:rsidP="00B10BBA">
            <w:pPr>
              <w:spacing w:after="0"/>
              <w:jc w:val="center"/>
              <w:rPr>
                <w:b/>
                <w:sz w:val="32"/>
                <w:szCs w:val="32"/>
              </w:rPr>
            </w:pPr>
            <w:r w:rsidRPr="00091400">
              <w:rPr>
                <w:b/>
                <w:sz w:val="32"/>
                <w:szCs w:val="32"/>
              </w:rPr>
              <w:t>Вариант № 3</w:t>
            </w:r>
          </w:p>
        </w:tc>
      </w:tr>
      <w:tr w:rsidR="00B10BBA" w:rsidRPr="00B10BBA" w:rsidTr="00B10B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32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BBA" w:rsidRPr="00091400" w:rsidRDefault="00B10BBA" w:rsidP="00B10BBA">
            <w:pPr>
              <w:spacing w:after="0"/>
              <w:jc w:val="center"/>
              <w:rPr>
                <w:i/>
                <w:szCs w:val="28"/>
              </w:rPr>
            </w:pPr>
          </w:p>
        </w:tc>
      </w:tr>
      <w:tr w:rsidR="00B10BBA" w:rsidRPr="00B10BBA" w:rsidTr="00B10B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BBA" w:rsidRPr="00B10BBA" w:rsidRDefault="00B10BBA" w:rsidP="00B10BBA">
            <w:pPr>
              <w:spacing w:after="0"/>
              <w:ind w:left="1877"/>
              <w:rPr>
                <w:szCs w:val="28"/>
              </w:rPr>
            </w:pPr>
            <w:r w:rsidRPr="00B10BBA">
              <w:rPr>
                <w:b/>
                <w:szCs w:val="28"/>
              </w:rPr>
              <w:t>Студент: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BBA" w:rsidRPr="00B10BBA" w:rsidRDefault="00B10BBA" w:rsidP="00B10BBA">
            <w:pPr>
              <w:spacing w:after="0"/>
              <w:rPr>
                <w:szCs w:val="28"/>
              </w:rPr>
            </w:pPr>
          </w:p>
        </w:tc>
      </w:tr>
      <w:tr w:rsidR="00B10BBA" w:rsidRPr="00B10BBA" w:rsidTr="00B10B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BBA" w:rsidRPr="00B10BBA" w:rsidRDefault="00B10BBA" w:rsidP="00B10BBA">
            <w:pPr>
              <w:spacing w:after="0"/>
              <w:ind w:left="1877"/>
              <w:rPr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BBA" w:rsidRPr="00B10BBA" w:rsidRDefault="00B10BBA" w:rsidP="00B10BBA">
            <w:pPr>
              <w:spacing w:after="0"/>
              <w:ind w:firstLine="34"/>
              <w:rPr>
                <w:szCs w:val="28"/>
              </w:rPr>
            </w:pPr>
            <w:r w:rsidRPr="00B10BBA">
              <w:rPr>
                <w:szCs w:val="28"/>
              </w:rPr>
              <w:t>Курс: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BBA" w:rsidRPr="00B10BBA" w:rsidRDefault="00B10BBA" w:rsidP="00B10BBA">
            <w:pPr>
              <w:spacing w:after="0"/>
              <w:ind w:firstLine="34"/>
              <w:rPr>
                <w:szCs w:val="28"/>
              </w:rPr>
            </w:pPr>
            <w:r w:rsidRPr="00B10BBA">
              <w:rPr>
                <w:szCs w:val="28"/>
              </w:rPr>
              <w:t>3</w:t>
            </w:r>
          </w:p>
        </w:tc>
      </w:tr>
      <w:tr w:rsidR="00B10BBA" w:rsidRPr="00B10BBA" w:rsidTr="00B10B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BBA" w:rsidRPr="00B10BBA" w:rsidRDefault="00B10BBA" w:rsidP="00B10BBA">
            <w:pPr>
              <w:spacing w:after="0"/>
              <w:ind w:left="1877"/>
              <w:rPr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BBA" w:rsidRPr="00B10BBA" w:rsidRDefault="00B10BBA" w:rsidP="00B10BBA">
            <w:pPr>
              <w:spacing w:after="0"/>
              <w:rPr>
                <w:szCs w:val="28"/>
              </w:rPr>
            </w:pPr>
            <w:r w:rsidRPr="00B10BBA">
              <w:rPr>
                <w:szCs w:val="28"/>
              </w:rPr>
              <w:t>Форма обучения: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BBA" w:rsidRPr="00B10BBA" w:rsidRDefault="00B10BBA" w:rsidP="00B10BBA">
            <w:pPr>
              <w:spacing w:after="0"/>
              <w:ind w:firstLine="34"/>
              <w:rPr>
                <w:szCs w:val="28"/>
              </w:rPr>
            </w:pPr>
            <w:r w:rsidRPr="00B10BBA">
              <w:rPr>
                <w:b/>
                <w:i/>
                <w:szCs w:val="28"/>
              </w:rPr>
              <w:t>Заочная</w:t>
            </w:r>
          </w:p>
        </w:tc>
      </w:tr>
      <w:tr w:rsidR="00B10BBA" w:rsidRPr="00B10BBA" w:rsidTr="00B10B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BBA" w:rsidRPr="00B10BBA" w:rsidRDefault="00B10BBA" w:rsidP="00B10BBA">
            <w:pPr>
              <w:spacing w:after="0"/>
              <w:ind w:left="1877"/>
              <w:rPr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BBA" w:rsidRPr="00B10BBA" w:rsidRDefault="00B10BBA" w:rsidP="00B10BBA">
            <w:pPr>
              <w:spacing w:after="0"/>
              <w:rPr>
                <w:szCs w:val="28"/>
              </w:rPr>
            </w:pPr>
            <w:r w:rsidRPr="00B10BBA">
              <w:rPr>
                <w:szCs w:val="28"/>
              </w:rPr>
              <w:t xml:space="preserve">Личное дело №: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BBA" w:rsidRPr="00B10BBA" w:rsidRDefault="00B10BBA" w:rsidP="00B10BBA">
            <w:pPr>
              <w:spacing w:after="0"/>
              <w:ind w:firstLine="34"/>
              <w:rPr>
                <w:szCs w:val="28"/>
              </w:rPr>
            </w:pPr>
          </w:p>
        </w:tc>
      </w:tr>
      <w:tr w:rsidR="00B10BBA" w:rsidRPr="00B10BBA" w:rsidTr="00B10B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BBA" w:rsidRPr="00B10BBA" w:rsidRDefault="00B10BBA" w:rsidP="00B10BBA">
            <w:pPr>
              <w:spacing w:after="0"/>
              <w:ind w:left="1877"/>
              <w:rPr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BBA" w:rsidRPr="00B10BBA" w:rsidRDefault="00B10BBA" w:rsidP="00B10BBA">
            <w:pPr>
              <w:spacing w:after="0"/>
              <w:rPr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BBA" w:rsidRPr="00B10BBA" w:rsidRDefault="00B10BBA" w:rsidP="00B10BBA">
            <w:pPr>
              <w:spacing w:after="0"/>
              <w:rPr>
                <w:b/>
                <w:i/>
                <w:szCs w:val="28"/>
              </w:rPr>
            </w:pPr>
          </w:p>
        </w:tc>
      </w:tr>
      <w:tr w:rsidR="00B10BBA" w:rsidRPr="00B10BBA" w:rsidTr="00B10B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BBA" w:rsidRPr="00B10BBA" w:rsidRDefault="00B10BBA" w:rsidP="00B10BBA">
            <w:pPr>
              <w:spacing w:after="0"/>
              <w:ind w:left="1877" w:hanging="426"/>
              <w:rPr>
                <w:szCs w:val="28"/>
              </w:rPr>
            </w:pPr>
            <w:r w:rsidRPr="00B10BBA">
              <w:rPr>
                <w:b/>
                <w:szCs w:val="28"/>
              </w:rPr>
              <w:t>Преподаватель: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BBA" w:rsidRPr="00B10BBA" w:rsidRDefault="00B10BBA" w:rsidP="00B10BBA">
            <w:pPr>
              <w:spacing w:after="0"/>
              <w:rPr>
                <w:b/>
                <w:i/>
                <w:szCs w:val="28"/>
              </w:rPr>
            </w:pPr>
          </w:p>
        </w:tc>
      </w:tr>
      <w:tr w:rsidR="00B10BBA" w:rsidRPr="00B10BBA" w:rsidTr="00B10B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BBA" w:rsidRPr="00B10BBA" w:rsidRDefault="00B10BBA" w:rsidP="00B10BBA">
            <w:pPr>
              <w:spacing w:after="0"/>
              <w:jc w:val="center"/>
              <w:rPr>
                <w:szCs w:val="28"/>
              </w:rPr>
            </w:pPr>
          </w:p>
        </w:tc>
      </w:tr>
      <w:tr w:rsidR="00B10BBA" w:rsidRPr="00B10BBA" w:rsidTr="00B10B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BBA" w:rsidRPr="00B10BBA" w:rsidRDefault="00B10BBA" w:rsidP="00B10BBA">
            <w:pPr>
              <w:spacing w:after="0"/>
              <w:jc w:val="center"/>
              <w:rPr>
                <w:szCs w:val="28"/>
              </w:rPr>
            </w:pPr>
            <w:r w:rsidRPr="00B10BBA">
              <w:rPr>
                <w:szCs w:val="28"/>
              </w:rPr>
              <w:t>Ярославль 2015</w:t>
            </w:r>
          </w:p>
        </w:tc>
      </w:tr>
    </w:tbl>
    <w:p w:rsidR="00B10BBA" w:rsidRPr="00B10BBA" w:rsidRDefault="00B10BBA" w:rsidP="00515F27">
      <w:pPr>
        <w:widowControl w:val="0"/>
        <w:autoSpaceDE w:val="0"/>
        <w:autoSpaceDN w:val="0"/>
        <w:adjustRightInd w:val="0"/>
        <w:spacing w:after="0" w:line="360" w:lineRule="auto"/>
        <w:ind w:left="284"/>
        <w:jc w:val="center"/>
        <w:rPr>
          <w:rFonts w:eastAsia="Times New Roman"/>
          <w:b/>
          <w:szCs w:val="28"/>
          <w:lang w:eastAsia="ru-RU"/>
        </w:rPr>
      </w:pPr>
    </w:p>
    <w:p w:rsidR="00B10BBA" w:rsidRPr="00B10BBA" w:rsidRDefault="00B10BBA">
      <w:pPr>
        <w:rPr>
          <w:rFonts w:eastAsia="Times New Roman"/>
          <w:b/>
          <w:szCs w:val="28"/>
          <w:lang w:eastAsia="ru-RU"/>
        </w:rPr>
      </w:pPr>
      <w:r w:rsidRPr="00B10BBA">
        <w:rPr>
          <w:rFonts w:eastAsia="Times New Roman"/>
          <w:b/>
          <w:szCs w:val="28"/>
          <w:lang w:eastAsia="ru-RU"/>
        </w:rPr>
        <w:br w:type="page"/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Cs w:val="22"/>
          <w:lang w:eastAsia="en-US"/>
        </w:rPr>
        <w:id w:val="976034136"/>
        <w:docPartObj>
          <w:docPartGallery w:val="Table of Contents"/>
          <w:docPartUnique/>
        </w:docPartObj>
      </w:sdtPr>
      <w:sdtEndPr/>
      <w:sdtContent>
        <w:p w:rsidR="00091400" w:rsidRPr="00091400" w:rsidRDefault="00091400" w:rsidP="00091400">
          <w:pPr>
            <w:pStyle w:val="ae"/>
            <w:jc w:val="center"/>
          </w:pPr>
          <w:r>
            <w:rPr>
              <w:lang w:val="en-US"/>
            </w:rPr>
            <w:t>C</w:t>
          </w:r>
          <w:r>
            <w:t>одержание</w:t>
          </w:r>
        </w:p>
        <w:p w:rsidR="00091400" w:rsidRDefault="0009140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20404949" w:history="1">
            <w:r w:rsidRPr="001B4543">
              <w:rPr>
                <w:rStyle w:val="af"/>
                <w:noProof/>
              </w:rPr>
              <w:t>Задание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_Toc420404949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040D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1400" w:rsidRDefault="0041193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20404950" w:history="1">
            <w:r w:rsidR="00091400" w:rsidRPr="001B4543">
              <w:rPr>
                <w:rStyle w:val="af"/>
                <w:noProof/>
              </w:rPr>
              <w:t>Задани</w:t>
            </w:r>
            <w:r w:rsidR="00091400" w:rsidRPr="001B4543">
              <w:rPr>
                <w:rStyle w:val="af"/>
                <w:noProof/>
              </w:rPr>
              <w:t>е</w:t>
            </w:r>
            <w:r w:rsidR="00091400" w:rsidRPr="001B4543">
              <w:rPr>
                <w:rStyle w:val="af"/>
                <w:noProof/>
              </w:rPr>
              <w:t xml:space="preserve"> 2</w:t>
            </w:r>
            <w:r w:rsidR="00091400">
              <w:rPr>
                <w:noProof/>
                <w:webHidden/>
              </w:rPr>
              <w:tab/>
            </w:r>
            <w:r w:rsidR="00091400">
              <w:rPr>
                <w:noProof/>
                <w:webHidden/>
              </w:rPr>
              <w:fldChar w:fldCharType="begin"/>
            </w:r>
            <w:r w:rsidR="00091400">
              <w:rPr>
                <w:noProof/>
                <w:webHidden/>
              </w:rPr>
              <w:instrText xml:space="preserve"> PAGEREF _Toc420404950 \h </w:instrText>
            </w:r>
            <w:r w:rsidR="00091400">
              <w:rPr>
                <w:noProof/>
                <w:webHidden/>
              </w:rPr>
            </w:r>
            <w:r w:rsidR="00091400">
              <w:rPr>
                <w:noProof/>
                <w:webHidden/>
              </w:rPr>
              <w:fldChar w:fldCharType="separate"/>
            </w:r>
            <w:r w:rsidR="006040DD">
              <w:rPr>
                <w:noProof/>
                <w:webHidden/>
              </w:rPr>
              <w:t>17</w:t>
            </w:r>
            <w:r w:rsidR="00091400">
              <w:rPr>
                <w:noProof/>
                <w:webHidden/>
              </w:rPr>
              <w:fldChar w:fldCharType="end"/>
            </w:r>
          </w:hyperlink>
        </w:p>
        <w:p w:rsidR="00091400" w:rsidRDefault="0041193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20404951" w:history="1">
            <w:r w:rsidR="00091400" w:rsidRPr="001B4543">
              <w:rPr>
                <w:rStyle w:val="af"/>
                <w:noProof/>
              </w:rPr>
              <w:t>Задание 3</w:t>
            </w:r>
            <w:r w:rsidR="00091400">
              <w:rPr>
                <w:noProof/>
                <w:webHidden/>
              </w:rPr>
              <w:tab/>
            </w:r>
            <w:r w:rsidR="00091400">
              <w:rPr>
                <w:noProof/>
                <w:webHidden/>
              </w:rPr>
              <w:fldChar w:fldCharType="begin"/>
            </w:r>
            <w:r w:rsidR="00091400">
              <w:rPr>
                <w:noProof/>
                <w:webHidden/>
              </w:rPr>
              <w:instrText xml:space="preserve"> PAGEREF _Toc420404951 \h </w:instrText>
            </w:r>
            <w:r w:rsidR="00091400">
              <w:rPr>
                <w:noProof/>
                <w:webHidden/>
              </w:rPr>
            </w:r>
            <w:r w:rsidR="00091400">
              <w:rPr>
                <w:noProof/>
                <w:webHidden/>
              </w:rPr>
              <w:fldChar w:fldCharType="separate"/>
            </w:r>
            <w:r w:rsidR="006040DD">
              <w:rPr>
                <w:noProof/>
                <w:webHidden/>
              </w:rPr>
              <w:t>18</w:t>
            </w:r>
            <w:r w:rsidR="00091400">
              <w:rPr>
                <w:noProof/>
                <w:webHidden/>
              </w:rPr>
              <w:fldChar w:fldCharType="end"/>
            </w:r>
          </w:hyperlink>
        </w:p>
        <w:p w:rsidR="00091400" w:rsidRDefault="0041193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20404952" w:history="1">
            <w:r w:rsidR="00091400" w:rsidRPr="001B4543">
              <w:rPr>
                <w:rStyle w:val="af"/>
                <w:noProof/>
              </w:rPr>
              <w:t>Задание 4</w:t>
            </w:r>
            <w:r w:rsidR="00091400">
              <w:rPr>
                <w:noProof/>
                <w:webHidden/>
              </w:rPr>
              <w:tab/>
            </w:r>
            <w:r w:rsidR="00091400">
              <w:rPr>
                <w:noProof/>
                <w:webHidden/>
              </w:rPr>
              <w:fldChar w:fldCharType="begin"/>
            </w:r>
            <w:r w:rsidR="00091400">
              <w:rPr>
                <w:noProof/>
                <w:webHidden/>
              </w:rPr>
              <w:instrText xml:space="preserve"> PAGEREF _Toc420404952 \h </w:instrText>
            </w:r>
            <w:r w:rsidR="00091400">
              <w:rPr>
                <w:noProof/>
                <w:webHidden/>
              </w:rPr>
            </w:r>
            <w:r w:rsidR="00091400">
              <w:rPr>
                <w:noProof/>
                <w:webHidden/>
              </w:rPr>
              <w:fldChar w:fldCharType="separate"/>
            </w:r>
            <w:r w:rsidR="006040DD">
              <w:rPr>
                <w:noProof/>
                <w:webHidden/>
              </w:rPr>
              <w:t>23</w:t>
            </w:r>
            <w:r w:rsidR="00091400">
              <w:rPr>
                <w:noProof/>
                <w:webHidden/>
              </w:rPr>
              <w:fldChar w:fldCharType="end"/>
            </w:r>
          </w:hyperlink>
        </w:p>
        <w:p w:rsidR="00091400" w:rsidRDefault="00091400">
          <w:r>
            <w:rPr>
              <w:b/>
              <w:bCs/>
            </w:rPr>
            <w:fldChar w:fldCharType="end"/>
          </w:r>
        </w:p>
      </w:sdtContent>
    </w:sdt>
    <w:p w:rsidR="00091400" w:rsidRDefault="00091400" w:rsidP="00B10BBA">
      <w:pPr>
        <w:pStyle w:val="1"/>
        <w:rPr>
          <w:b w:val="0"/>
        </w:rPr>
      </w:pPr>
    </w:p>
    <w:p w:rsidR="00091400" w:rsidRDefault="00091400">
      <w:pPr>
        <w:rPr>
          <w:rFonts w:eastAsia="Times New Roman"/>
          <w:szCs w:val="20"/>
          <w:lang w:eastAsia="ru-RU"/>
        </w:rPr>
      </w:pPr>
      <w:r>
        <w:rPr>
          <w:b/>
        </w:rPr>
        <w:br w:type="page"/>
      </w:r>
    </w:p>
    <w:p w:rsidR="00515F27" w:rsidRPr="00B10BBA" w:rsidRDefault="00515F27" w:rsidP="00B10BBA">
      <w:pPr>
        <w:pStyle w:val="1"/>
        <w:rPr>
          <w:b w:val="0"/>
        </w:rPr>
      </w:pPr>
      <w:bookmarkStart w:id="0" w:name="_Toc420404949"/>
      <w:r w:rsidRPr="00B10BBA">
        <w:rPr>
          <w:b w:val="0"/>
        </w:rPr>
        <w:lastRenderedPageBreak/>
        <w:t>Задание 1</w:t>
      </w:r>
      <w:bookmarkEnd w:id="0"/>
    </w:p>
    <w:p w:rsidR="00412838" w:rsidRPr="00B10BBA" w:rsidRDefault="00412838" w:rsidP="00412838">
      <w:pPr>
        <w:widowControl w:val="0"/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/>
          <w:szCs w:val="28"/>
          <w:lang w:eastAsia="ru-RU"/>
        </w:rPr>
      </w:pPr>
      <w:r w:rsidRPr="00B10BBA">
        <w:rPr>
          <w:rFonts w:eastAsia="Times New Roman"/>
          <w:szCs w:val="28"/>
          <w:lang w:eastAsia="ru-RU"/>
        </w:rPr>
        <w:t>Таблица 1</w:t>
      </w:r>
    </w:p>
    <w:p w:rsidR="00412838" w:rsidRPr="00B10BBA" w:rsidRDefault="00412838" w:rsidP="00412838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B10BBA">
        <w:rPr>
          <w:rFonts w:eastAsia="Times New Roman"/>
          <w:szCs w:val="28"/>
          <w:lang w:eastAsia="ru-RU"/>
        </w:rPr>
        <w:t xml:space="preserve">Наличие имущества и обязательств организации </w:t>
      </w:r>
    </w:p>
    <w:p w:rsidR="00412838" w:rsidRPr="00B10BBA" w:rsidRDefault="00412838" w:rsidP="00412838">
      <w:pPr>
        <w:spacing w:after="0" w:line="360" w:lineRule="auto"/>
        <w:jc w:val="center"/>
        <w:rPr>
          <w:rFonts w:eastAsia="Times New Roman"/>
          <w:szCs w:val="28"/>
          <w:lang w:eastAsia="ru-RU"/>
        </w:rPr>
      </w:pPr>
      <w:r w:rsidRPr="00B10BBA">
        <w:rPr>
          <w:rFonts w:eastAsia="Times New Roman"/>
          <w:szCs w:val="28"/>
          <w:lang w:eastAsia="ru-RU"/>
        </w:rPr>
        <w:t>на начало отчетного периода, тыс. руб.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6667"/>
        <w:gridCol w:w="2268"/>
      </w:tblGrid>
      <w:tr w:rsidR="00085814" w:rsidRPr="00091400" w:rsidTr="00085814">
        <w:trPr>
          <w:trHeight w:val="687"/>
          <w:tblHeader/>
        </w:trPr>
        <w:tc>
          <w:tcPr>
            <w:tcW w:w="563" w:type="dxa"/>
            <w:vAlign w:val="center"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sz w:val="24"/>
                <w:szCs w:val="28"/>
                <w:lang w:eastAsia="ru-RU"/>
              </w:rPr>
              <w:t>№ п\п</w:t>
            </w:r>
          </w:p>
        </w:tc>
        <w:tc>
          <w:tcPr>
            <w:tcW w:w="6667" w:type="dxa"/>
            <w:shd w:val="clear" w:color="auto" w:fill="auto"/>
            <w:vAlign w:val="center"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sz w:val="24"/>
                <w:szCs w:val="28"/>
                <w:lang w:eastAsia="ru-RU"/>
              </w:rPr>
              <w:t>Наименование имущества и обязательств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85814" w:rsidRPr="00091400" w:rsidRDefault="00091400" w:rsidP="00085814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8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8"/>
                <w:lang w:eastAsia="ru-RU"/>
              </w:rPr>
              <w:t>тыс. руб.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Задолженность персоналу организации по оплате труда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190,50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Денежные средства в кассе организации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16,80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Здание гаража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9800,00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Задолженность поставщику за приобретенные канцелярские принадлежности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9,50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Денежные документы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10,00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Топливо дизельное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40,50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Транспортные средства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25000,00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Задолженность подрядчику за выполненный ремонт здания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19,10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Бензин АИ-95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87,00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Денежные средства на расчетном счете в банке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285,00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Запасные части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395,00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Амортизация нематериальных активов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16,00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Готовая продукция на складе организации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3,00</w:t>
            </w:r>
          </w:p>
        </w:tc>
      </w:tr>
      <w:tr w:rsidR="00310F6C" w:rsidRPr="00091400" w:rsidTr="00085814">
        <w:trPr>
          <w:trHeight w:hRule="exact" w:val="557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Инвентарь сроком полезного использования свыше 12 месяцев и стоимостью свыше 40000 руб. за единицу, находящийся в эксплуатации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128,00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Материалы разные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560,00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Станки производственные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11260,00</w:t>
            </w:r>
          </w:p>
        </w:tc>
      </w:tr>
      <w:tr w:rsidR="00310F6C" w:rsidRPr="00091400" w:rsidTr="00B10BBA">
        <w:trPr>
          <w:trHeight w:hRule="exact" w:val="655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Офисная техника сроком полезного использования свыше 12 месяцев и стоимостью свыше 40000 руб. за единицу, находящаяся в эксплуатации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990,00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Задолженность поставщикам за приобретенные основные средства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144,00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Здание склада для хранения готовой продукции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6504,00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Акции других организаций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10,70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21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Задолженность фондам по страховым взносам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14,00</w:t>
            </w:r>
          </w:p>
        </w:tc>
      </w:tr>
      <w:tr w:rsidR="00310F6C" w:rsidRPr="00091400" w:rsidTr="00085814">
        <w:trPr>
          <w:trHeight w:hRule="exact" w:val="547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Затраты по незавершенному строительству объекта основных средств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1160,00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23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Исключительные права на программный продукт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200,00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24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Добавочный капитал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300,00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25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Задолженность подотчетных лиц по суммам выданных авансов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3,60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26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Инструменты, находящиеся на складе организации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604,00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27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Система видеонаблюдения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89,40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28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Задолженность бюджету по налогам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9,30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29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Задолженность организации аудиторской компании за проведение аудита бухгалтерской (финансовой) отчетности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2,30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Здание офиса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13150,00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31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Задолженность банку по краткосрочной ссуде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30,00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32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Вклад в уставный капитал другой организации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78,00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33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Смазочные масла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53,00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34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Задолженность покупателей за отгруженную им продукцию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42,00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35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Облигации других организаций сроком погашения 6 месяцев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10,00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36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Задолженность прочим кредиторам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7,20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37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Проездные билеты для сотрудников организации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8,00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38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Амортизация основных средств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9020,00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39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Затраты в незавершенное производство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990,00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lastRenderedPageBreak/>
              <w:t>40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Спецодежда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44,00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41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Задолженность работников по возмещению материального ущерба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3,70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42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 xml:space="preserve">Задолженность заказчика за выполненные для него работы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8,70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43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Резервы предстоящих расходов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5,00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44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Административное здание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8600,00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45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Задолженность банку по долгосрочной ссуде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10,00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46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Задолженность организации по депонированным суммам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4,00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47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Доходы будущих периодов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4,00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48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Задолженность учредителю по полученному от него долгосрочному  займу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22,00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49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Уставный капитал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0F6C" w:rsidRPr="00091400" w:rsidRDefault="00310F6C" w:rsidP="00412838">
            <w:pPr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62040,00</w:t>
            </w:r>
          </w:p>
        </w:tc>
      </w:tr>
      <w:tr w:rsidR="00310F6C" w:rsidRPr="00091400" w:rsidTr="00085814">
        <w:trPr>
          <w:trHeight w:hRule="exact" w:val="284"/>
        </w:trPr>
        <w:tc>
          <w:tcPr>
            <w:tcW w:w="563" w:type="dxa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6667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Резервный капитал</w:t>
            </w:r>
          </w:p>
        </w:tc>
        <w:tc>
          <w:tcPr>
            <w:tcW w:w="2268" w:type="dxa"/>
            <w:shd w:val="clear" w:color="auto" w:fill="auto"/>
          </w:tcPr>
          <w:p w:rsidR="00310F6C" w:rsidRPr="00091400" w:rsidRDefault="00310F6C" w:rsidP="0041283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2,00</w:t>
            </w:r>
          </w:p>
        </w:tc>
      </w:tr>
      <w:tr w:rsidR="00412838" w:rsidRPr="00091400" w:rsidTr="00085814">
        <w:trPr>
          <w:trHeight w:hRule="exact" w:val="284"/>
        </w:trPr>
        <w:tc>
          <w:tcPr>
            <w:tcW w:w="563" w:type="dxa"/>
          </w:tcPr>
          <w:p w:rsidR="00412838" w:rsidRPr="00091400" w:rsidRDefault="00412838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51</w:t>
            </w:r>
          </w:p>
        </w:tc>
        <w:tc>
          <w:tcPr>
            <w:tcW w:w="6667" w:type="dxa"/>
            <w:shd w:val="clear" w:color="auto" w:fill="auto"/>
          </w:tcPr>
          <w:p w:rsidR="00412838" w:rsidRPr="00091400" w:rsidRDefault="00412838" w:rsidP="00412838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2268" w:type="dxa"/>
            <w:shd w:val="clear" w:color="auto" w:fill="auto"/>
          </w:tcPr>
          <w:p w:rsidR="00412838" w:rsidRPr="00091400" w:rsidRDefault="00085814" w:rsidP="00412838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sz w:val="24"/>
                <w:szCs w:val="28"/>
                <w:lang w:eastAsia="ru-RU"/>
              </w:rPr>
              <w:t>8285,5</w:t>
            </w:r>
          </w:p>
        </w:tc>
      </w:tr>
    </w:tbl>
    <w:p w:rsidR="00412838" w:rsidRPr="00B10BBA" w:rsidRDefault="00412838" w:rsidP="00412838">
      <w:pPr>
        <w:spacing w:after="0" w:line="360" w:lineRule="auto"/>
        <w:ind w:firstLine="709"/>
        <w:jc w:val="both"/>
        <w:rPr>
          <w:szCs w:val="28"/>
        </w:rPr>
      </w:pPr>
    </w:p>
    <w:p w:rsidR="00412838" w:rsidRPr="00B10BBA" w:rsidRDefault="00412838" w:rsidP="00412838">
      <w:pPr>
        <w:spacing w:after="0" w:line="360" w:lineRule="auto"/>
        <w:ind w:firstLine="709"/>
        <w:jc w:val="right"/>
        <w:rPr>
          <w:szCs w:val="28"/>
        </w:rPr>
      </w:pPr>
      <w:r w:rsidRPr="00B10BBA">
        <w:rPr>
          <w:szCs w:val="28"/>
        </w:rPr>
        <w:t>Таблица 2</w:t>
      </w:r>
    </w:p>
    <w:p w:rsidR="00412838" w:rsidRPr="00B10BBA" w:rsidRDefault="00412838" w:rsidP="00412838">
      <w:pPr>
        <w:suppressAutoHyphens/>
        <w:spacing w:after="0" w:line="240" w:lineRule="auto"/>
        <w:ind w:firstLine="709"/>
        <w:jc w:val="center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>Классификация хозяйственных средств организации и источников их образования, тыс.руб.</w:t>
      </w:r>
    </w:p>
    <w:tbl>
      <w:tblPr>
        <w:tblW w:w="9609" w:type="dxa"/>
        <w:tblInd w:w="93" w:type="dxa"/>
        <w:tblLook w:val="04A0" w:firstRow="1" w:lastRow="0" w:firstColumn="1" w:lastColumn="0" w:noHBand="0" w:noVBand="1"/>
      </w:tblPr>
      <w:tblGrid>
        <w:gridCol w:w="2849"/>
        <w:gridCol w:w="889"/>
        <w:gridCol w:w="1017"/>
        <w:gridCol w:w="2945"/>
        <w:gridCol w:w="889"/>
        <w:gridCol w:w="1020"/>
      </w:tblGrid>
      <w:tr w:rsidR="00085814" w:rsidRPr="00091400" w:rsidTr="00085814">
        <w:trPr>
          <w:trHeight w:val="765"/>
          <w:tblHeader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Имущество (хозяйственные средства)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№ по табл.1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Сумма</w:t>
            </w:r>
            <w:r w:rsid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, тыс. руб.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Капитал (источники образования хозяйственных средств)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№ по табл.1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Сумма</w:t>
            </w:r>
            <w:r w:rsid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, тыс. руб.</w:t>
            </w:r>
          </w:p>
        </w:tc>
      </w:tr>
      <w:tr w:rsidR="00085814" w:rsidRPr="00091400" w:rsidTr="00085814">
        <w:trPr>
          <w:trHeight w:val="300"/>
          <w:tblHeader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val="en-US" w:eastAsia="ru-RU"/>
              </w:rPr>
              <w:t>I</w:t>
            </w: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 xml:space="preserve"> Собственные основные средства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val="en-US" w:eastAsia="ru-RU"/>
              </w:rPr>
              <w:t>I</w:t>
            </w: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 xml:space="preserve"> Собственный капитал и резервы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1. Здания и сооружения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9800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1. Уставный капитал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62040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1. Здания и сооружения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6504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2. Резервный капитал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1. Здания и сооружения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13150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3. Добавочный капитал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300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1. Здания и сооружения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8600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4. Резервы по сомнительным долгам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2. Машины и оборудование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11260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5. Амортизация основных средств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9020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2. Машины и оборудование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990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6. Амортизация нематериальных активов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16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3. Транспортные средства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25000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7. Нераспределенная прибыль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8285,5</w:t>
            </w:r>
          </w:p>
        </w:tc>
      </w:tr>
      <w:tr w:rsidR="00085814" w:rsidRPr="00091400" w:rsidTr="00085814">
        <w:trPr>
          <w:trHeight w:val="2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4. Инструменты и хозяйственный инвентарь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128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Итого: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79663,5</w:t>
            </w:r>
          </w:p>
        </w:tc>
      </w:tr>
      <w:tr w:rsidR="00085814" w:rsidRPr="00091400" w:rsidTr="00085814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4. Инструменты и хозяйственный инвентарь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89,4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val="en-US" w:eastAsia="ru-RU"/>
              </w:rPr>
              <w:t>II Заемный капитал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Итого: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75521,4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8. Долгосрочные кредиты и займы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10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val="en-US" w:eastAsia="ru-RU"/>
              </w:rPr>
              <w:t>II Долгосрочные вложения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8. Долгосрочные кредиты и займы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22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5. Нематериальные активы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9. Краткосрочные кредиты и займы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30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6. Вложения во внеоборотные активы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1160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10. Расчеты с персоналом по оплате труда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190,5</w:t>
            </w:r>
          </w:p>
        </w:tc>
      </w:tr>
      <w:tr w:rsidR="00085814" w:rsidRPr="00091400" w:rsidTr="00085814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lastRenderedPageBreak/>
              <w:t>7. Долгосрочные финансовые вложения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10,7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11. Расчеты с фондами по страховым взносам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14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7. Долгосрочные финансовые вложения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78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12. Расчеты с депонентами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Итого: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1448,7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13. Расчеты с бюджетом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9,3</w:t>
            </w:r>
          </w:p>
        </w:tc>
      </w:tr>
      <w:tr w:rsidR="00085814" w:rsidRPr="00091400" w:rsidTr="00085814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val="en-US" w:eastAsia="ru-RU"/>
              </w:rPr>
              <w:t>III Оборотные активы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14. Расчеты с поставщиками и подрядчиками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9,5</w:t>
            </w:r>
          </w:p>
        </w:tc>
      </w:tr>
      <w:tr w:rsidR="00085814" w:rsidRPr="00091400" w:rsidTr="00085814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8. Сырье и материалы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560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14. Расчеты с поставщиками и подрядчиками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19,1</w:t>
            </w:r>
          </w:p>
        </w:tc>
      </w:tr>
      <w:tr w:rsidR="00085814" w:rsidRPr="00091400" w:rsidTr="00085814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8. Сырье и материалы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53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14. Расчеты с поставщиками и подрядчиками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144</w:t>
            </w:r>
          </w:p>
        </w:tc>
      </w:tr>
      <w:tr w:rsidR="00085814" w:rsidRPr="00091400" w:rsidTr="00085814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9. Топливо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40,5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14. Расчеты с поставщиками и подрядчиками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2,3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9. Топливо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87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15. Расчеты с разными кредиторами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7,2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10. Запасные части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395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16. Доходы будущих периодов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085814" w:rsidRPr="00091400" w:rsidTr="00085814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11. Инструменты и хозяйственные принадлежности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604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17. Резервы предстоящих расходов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12. Краткосрочные финансовые вложения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Итого: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470,9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13. Спецодежда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44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14. Незавершенное производство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990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16. Готовая продукция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17. Денежные средства в кассе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16,8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18. Денежные документы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18. Денежные документы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19. Денежные средства на расчетном счете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285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20. Расчеты с персоналом по возмещению материального ущерба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3,7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21. Расчеты с покупателями и заказчиками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42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22.Расчеты с подотчетными лицами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3,6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23. Расчеты с разными дебиторами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8,7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lastRenderedPageBreak/>
              <w:t>Итого: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3164,3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Всего имущества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80134,4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Всего капитала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80134,4</w:t>
            </w:r>
          </w:p>
        </w:tc>
      </w:tr>
    </w:tbl>
    <w:p w:rsidR="00412838" w:rsidRPr="00B10BBA" w:rsidRDefault="00412838" w:rsidP="00085814">
      <w:pPr>
        <w:spacing w:after="0" w:line="360" w:lineRule="auto"/>
        <w:jc w:val="both"/>
        <w:rPr>
          <w:szCs w:val="28"/>
        </w:rPr>
      </w:pPr>
    </w:p>
    <w:p w:rsidR="00412838" w:rsidRPr="00B10BBA" w:rsidRDefault="00412838" w:rsidP="00412838">
      <w:pPr>
        <w:spacing w:after="0" w:line="360" w:lineRule="auto"/>
        <w:ind w:firstLine="709"/>
        <w:jc w:val="both"/>
        <w:rPr>
          <w:szCs w:val="28"/>
        </w:rPr>
      </w:pPr>
    </w:p>
    <w:p w:rsidR="00412838" w:rsidRPr="00B10BBA" w:rsidRDefault="00412838" w:rsidP="00412838">
      <w:pPr>
        <w:spacing w:after="0" w:line="360" w:lineRule="auto"/>
        <w:ind w:firstLine="709"/>
        <w:jc w:val="right"/>
        <w:rPr>
          <w:szCs w:val="28"/>
        </w:rPr>
      </w:pPr>
    </w:p>
    <w:p w:rsidR="002925E5" w:rsidRPr="00B10BBA" w:rsidRDefault="002925E5" w:rsidP="00412838">
      <w:pPr>
        <w:spacing w:after="0" w:line="360" w:lineRule="auto"/>
        <w:ind w:firstLine="709"/>
        <w:jc w:val="right"/>
        <w:rPr>
          <w:szCs w:val="28"/>
        </w:rPr>
      </w:pPr>
    </w:p>
    <w:p w:rsidR="002925E5" w:rsidRPr="00B10BBA" w:rsidRDefault="002925E5" w:rsidP="00412838">
      <w:pPr>
        <w:spacing w:after="0" w:line="360" w:lineRule="auto"/>
        <w:ind w:firstLine="709"/>
        <w:jc w:val="right"/>
        <w:rPr>
          <w:szCs w:val="28"/>
        </w:rPr>
      </w:pPr>
    </w:p>
    <w:p w:rsidR="002925E5" w:rsidRPr="00B10BBA" w:rsidRDefault="002925E5" w:rsidP="00412838">
      <w:pPr>
        <w:spacing w:after="0" w:line="360" w:lineRule="auto"/>
        <w:ind w:firstLine="709"/>
        <w:jc w:val="right"/>
        <w:rPr>
          <w:szCs w:val="28"/>
        </w:rPr>
      </w:pPr>
    </w:p>
    <w:p w:rsidR="002925E5" w:rsidRPr="00B10BBA" w:rsidRDefault="002925E5" w:rsidP="00412838">
      <w:pPr>
        <w:spacing w:after="0" w:line="360" w:lineRule="auto"/>
        <w:ind w:firstLine="709"/>
        <w:jc w:val="right"/>
        <w:rPr>
          <w:szCs w:val="28"/>
        </w:rPr>
      </w:pPr>
    </w:p>
    <w:p w:rsidR="002925E5" w:rsidRPr="00B10BBA" w:rsidRDefault="002925E5" w:rsidP="00412838">
      <w:pPr>
        <w:spacing w:after="0" w:line="360" w:lineRule="auto"/>
        <w:ind w:firstLine="709"/>
        <w:jc w:val="right"/>
        <w:rPr>
          <w:szCs w:val="28"/>
        </w:rPr>
      </w:pPr>
    </w:p>
    <w:p w:rsidR="002925E5" w:rsidRPr="00B10BBA" w:rsidRDefault="002925E5" w:rsidP="00412838">
      <w:pPr>
        <w:spacing w:after="0" w:line="360" w:lineRule="auto"/>
        <w:ind w:firstLine="709"/>
        <w:jc w:val="right"/>
        <w:rPr>
          <w:szCs w:val="28"/>
        </w:rPr>
      </w:pPr>
    </w:p>
    <w:p w:rsidR="002925E5" w:rsidRPr="00B10BBA" w:rsidRDefault="002925E5" w:rsidP="00412838">
      <w:pPr>
        <w:spacing w:after="0" w:line="360" w:lineRule="auto"/>
        <w:ind w:firstLine="709"/>
        <w:jc w:val="right"/>
        <w:rPr>
          <w:szCs w:val="28"/>
        </w:rPr>
      </w:pPr>
    </w:p>
    <w:p w:rsidR="00412838" w:rsidRPr="00B10BBA" w:rsidRDefault="00412838" w:rsidP="00412838">
      <w:pPr>
        <w:spacing w:after="0" w:line="360" w:lineRule="auto"/>
        <w:ind w:firstLine="709"/>
        <w:jc w:val="right"/>
        <w:rPr>
          <w:szCs w:val="28"/>
        </w:rPr>
      </w:pPr>
      <w:r w:rsidRPr="00B10BBA">
        <w:rPr>
          <w:szCs w:val="28"/>
        </w:rPr>
        <w:t xml:space="preserve">Таблица </w:t>
      </w:r>
      <w:r w:rsidR="00311F51" w:rsidRPr="00B10BBA">
        <w:rPr>
          <w:szCs w:val="28"/>
        </w:rPr>
        <w:t>3</w:t>
      </w:r>
    </w:p>
    <w:p w:rsidR="00412838" w:rsidRPr="00B10BBA" w:rsidRDefault="00412838" w:rsidP="00412838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B10BBA">
        <w:rPr>
          <w:rFonts w:eastAsia="Times New Roman"/>
          <w:szCs w:val="28"/>
          <w:lang w:eastAsia="ru-RU"/>
        </w:rPr>
        <w:t>Бухгалтерский баланс</w:t>
      </w:r>
    </w:p>
    <w:p w:rsidR="00412838" w:rsidRPr="00B10BBA" w:rsidRDefault="00412838" w:rsidP="00412838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  <w:r w:rsidRPr="00B10BBA">
        <w:rPr>
          <w:rFonts w:eastAsia="Times New Roman"/>
          <w:szCs w:val="28"/>
          <w:lang w:eastAsia="ru-RU"/>
        </w:rPr>
        <w:t xml:space="preserve">                                                                         на </w:t>
      </w:r>
      <w:r w:rsidR="00085814" w:rsidRPr="00B10BBA">
        <w:rPr>
          <w:rFonts w:eastAsia="Times New Roman"/>
          <w:szCs w:val="28"/>
          <w:lang w:eastAsia="ru-RU"/>
        </w:rPr>
        <w:t xml:space="preserve">31 декабря </w:t>
      </w:r>
      <w:r w:rsidRPr="00B10BBA">
        <w:rPr>
          <w:rFonts w:eastAsia="Times New Roman"/>
          <w:szCs w:val="28"/>
          <w:lang w:eastAsia="ru-RU"/>
        </w:rPr>
        <w:t xml:space="preserve"> 20</w:t>
      </w:r>
      <w:r w:rsidR="00085814" w:rsidRPr="00B10BBA">
        <w:rPr>
          <w:rFonts w:eastAsia="Times New Roman"/>
          <w:szCs w:val="28"/>
          <w:lang w:eastAsia="ru-RU"/>
        </w:rPr>
        <w:t>14</w:t>
      </w:r>
      <w:r w:rsidRPr="00B10BBA">
        <w:rPr>
          <w:rFonts w:eastAsia="Times New Roman"/>
          <w:szCs w:val="28"/>
          <w:lang w:eastAsia="ru-RU"/>
        </w:rPr>
        <w:t xml:space="preserve"> г.</w:t>
      </w:r>
    </w:p>
    <w:p w:rsidR="00412838" w:rsidRPr="00B10BBA" w:rsidRDefault="00412838" w:rsidP="00412838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</w:p>
    <w:p w:rsidR="00412838" w:rsidRPr="00B10BBA" w:rsidRDefault="00412838" w:rsidP="0041283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B10BBA">
        <w:rPr>
          <w:rFonts w:eastAsia="Times New Roman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2838" w:rsidRPr="00B10BBA" w:rsidRDefault="00412838" w:rsidP="0041283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B10BBA">
        <w:rPr>
          <w:rFonts w:eastAsia="Times New Roman"/>
          <w:szCs w:val="28"/>
          <w:lang w:eastAsia="ru-RU"/>
        </w:rPr>
        <w:t>Организация ___</w:t>
      </w:r>
      <w:r w:rsidR="00085814" w:rsidRPr="00B10BBA">
        <w:rPr>
          <w:rFonts w:eastAsia="Times New Roman"/>
          <w:szCs w:val="28"/>
          <w:u w:val="single"/>
          <w:lang w:eastAsia="ru-RU"/>
        </w:rPr>
        <w:t>ххх</w:t>
      </w:r>
      <w:r w:rsidRPr="00B10BBA">
        <w:rPr>
          <w:rFonts w:eastAsia="Times New Roman"/>
          <w:szCs w:val="28"/>
          <w:lang w:eastAsia="ru-RU"/>
        </w:rPr>
        <w:t xml:space="preserve">________________________________________ </w:t>
      </w:r>
    </w:p>
    <w:p w:rsidR="00412838" w:rsidRPr="00B10BBA" w:rsidRDefault="00412838" w:rsidP="0041283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B10BBA">
        <w:rPr>
          <w:rFonts w:eastAsia="Times New Roman"/>
          <w:szCs w:val="28"/>
          <w:lang w:eastAsia="ru-RU"/>
        </w:rPr>
        <w:t xml:space="preserve">                                                               </w:t>
      </w:r>
    </w:p>
    <w:p w:rsidR="00412838" w:rsidRPr="00B10BBA" w:rsidRDefault="00412838" w:rsidP="0041283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B10BBA">
        <w:rPr>
          <w:rFonts w:eastAsia="Times New Roman"/>
          <w:szCs w:val="28"/>
          <w:lang w:eastAsia="ru-RU"/>
        </w:rPr>
        <w:t xml:space="preserve">Единица измерения: тыс. руб.                 </w:t>
      </w:r>
    </w:p>
    <w:p w:rsidR="00412838" w:rsidRPr="00B10BBA" w:rsidRDefault="00412838" w:rsidP="0041283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B10BBA">
        <w:rPr>
          <w:rFonts w:eastAsia="Times New Roman"/>
          <w:szCs w:val="28"/>
          <w:lang w:eastAsia="ru-RU"/>
        </w:rPr>
        <w:t>Местонахождение (адрес) _</w:t>
      </w:r>
      <w:r w:rsidR="00085814" w:rsidRPr="00B10BBA">
        <w:rPr>
          <w:rFonts w:eastAsia="Times New Roman"/>
          <w:szCs w:val="28"/>
          <w:u w:val="single"/>
          <w:lang w:eastAsia="ru-RU"/>
        </w:rPr>
        <w:t>ххх</w:t>
      </w:r>
      <w:r w:rsidRPr="00B10BBA">
        <w:rPr>
          <w:rFonts w:eastAsia="Times New Roman"/>
          <w:szCs w:val="28"/>
          <w:lang w:eastAsia="ru-RU"/>
        </w:rPr>
        <w:t>__________________________________</w:t>
      </w:r>
    </w:p>
    <w:p w:rsidR="00412838" w:rsidRPr="00B10BBA" w:rsidRDefault="00412838" w:rsidP="00412838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</w:p>
    <w:p w:rsidR="00412838" w:rsidRPr="00B10BBA" w:rsidRDefault="00412838" w:rsidP="00412838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</w:p>
    <w:tbl>
      <w:tblPr>
        <w:tblW w:w="83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0"/>
        <w:gridCol w:w="4480"/>
        <w:gridCol w:w="960"/>
        <w:gridCol w:w="960"/>
        <w:gridCol w:w="960"/>
      </w:tblGrid>
      <w:tr w:rsidR="00085814" w:rsidRPr="00091400" w:rsidTr="002925E5">
        <w:trPr>
          <w:trHeight w:val="525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Пояснения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конец периода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I. ВНЕОБОРОТНЫЕ АКТИВЫ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Нематериальные активы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F543A0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085814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Результаты исследований и разработок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F543A0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085814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66501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F543A0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085814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Доходные вложения в материальные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F543A0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085814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ценности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F543A0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085814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Отложенные налоговые активы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F543A0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085814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Прочие внеоборотные активы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F543A0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085814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Итого по разделу 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67934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II. ОБОРОТНЫЕ АКТИВЫ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Запасы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F543A0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085814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Налог на добавленную стоимость по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9600A6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F543A0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085814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приобретенным ценностям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F543A0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085814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F543A0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085814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Денежные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9600A6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F543A0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085814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Прочие оборотные активы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F543A0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085814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Итого по разделу 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85814" w:rsidRPr="00091400" w:rsidTr="00085814">
        <w:trPr>
          <w:trHeight w:val="322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71099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85814" w:rsidRPr="00091400" w:rsidTr="00085814">
        <w:trPr>
          <w:trHeight w:val="32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5814" w:rsidRPr="00091400" w:rsidTr="00085814">
        <w:trPr>
          <w:trHeight w:val="5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Пояснения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конец периода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ПАССИВ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III. КАПИТАЛ И РЕЗЕРВЫ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Уставный капитал (складочный капитал,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62040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F543A0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085814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уставный фонд, вклады товарищей)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Собственные акции, выкупленные у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1320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F543A0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085814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акционеров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Переоценка внеоборотных активов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F543A0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085814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Добавочный капитал (без переоценки)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F543A0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085814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F543A0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085814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Нераспределенная прибыль (непокрытый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8286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F543A0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085814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убыток)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Итого по разделу 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IV. ДОЛГОСРОЧНЫЕ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F543A0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085814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Отложенные налоговые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F543A0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085814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Резервы под условные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F543A0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085814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Прочие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="00F543A0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Итого по разделу 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V. КРАТКОСРОЧНЫЕ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="00F543A0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="00F543A0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Доходы будущих периодов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="00F543A0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Резервы предстоящих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="00F543A0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Прочие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="00F543A0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Итого по разделу 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85814" w:rsidRPr="00091400" w:rsidTr="000858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085814" w:rsidRPr="00091400" w:rsidRDefault="00085814" w:rsidP="0008581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1C4204" w:rsidRPr="00B10BBA" w:rsidRDefault="001C4204" w:rsidP="001C4204">
      <w:pPr>
        <w:rPr>
          <w:szCs w:val="28"/>
        </w:rPr>
      </w:pPr>
    </w:p>
    <w:p w:rsidR="00764B82" w:rsidRPr="00B10BBA" w:rsidRDefault="00764B82" w:rsidP="00764B82">
      <w:pPr>
        <w:suppressAutoHyphens/>
        <w:spacing w:after="0" w:line="240" w:lineRule="auto"/>
        <w:ind w:firstLine="709"/>
        <w:jc w:val="right"/>
        <w:rPr>
          <w:rFonts w:eastAsia="Times New Roman"/>
          <w:bCs/>
          <w:iCs/>
          <w:szCs w:val="28"/>
          <w:lang w:eastAsia="ar-SA"/>
        </w:rPr>
      </w:pPr>
      <w:r w:rsidRPr="00B10BBA">
        <w:rPr>
          <w:rFonts w:eastAsia="Times New Roman"/>
          <w:bCs/>
          <w:iCs/>
          <w:szCs w:val="28"/>
          <w:lang w:eastAsia="ar-SA"/>
        </w:rPr>
        <w:t>Таблица 4</w:t>
      </w:r>
    </w:p>
    <w:p w:rsidR="00764B82" w:rsidRPr="00B10BBA" w:rsidRDefault="00764B82" w:rsidP="00764B82">
      <w:pPr>
        <w:tabs>
          <w:tab w:val="left" w:pos="6285"/>
        </w:tabs>
        <w:suppressAutoHyphens/>
        <w:spacing w:after="0" w:line="240" w:lineRule="auto"/>
        <w:ind w:firstLine="709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>Хозяйственные операции условной организации за период, тыс.руб.</w:t>
      </w:r>
    </w:p>
    <w:tbl>
      <w:tblPr>
        <w:tblW w:w="9080" w:type="dxa"/>
        <w:tblInd w:w="93" w:type="dxa"/>
        <w:tblLook w:val="04A0" w:firstRow="1" w:lastRow="0" w:firstColumn="1" w:lastColumn="0" w:noHBand="0" w:noVBand="1"/>
      </w:tblPr>
      <w:tblGrid>
        <w:gridCol w:w="578"/>
        <w:gridCol w:w="5382"/>
        <w:gridCol w:w="960"/>
        <w:gridCol w:w="1008"/>
        <w:gridCol w:w="1152"/>
      </w:tblGrid>
      <w:tr w:rsidR="00A36681" w:rsidRPr="00091400" w:rsidTr="00F92095">
        <w:trPr>
          <w:trHeight w:val="300"/>
          <w:tblHeader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№ п/п</w:t>
            </w:r>
          </w:p>
        </w:tc>
        <w:tc>
          <w:tcPr>
            <w:tcW w:w="5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Сумма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Корреспонденция счетов</w:t>
            </w:r>
          </w:p>
        </w:tc>
      </w:tr>
      <w:tr w:rsidR="00A36681" w:rsidRPr="00091400" w:rsidTr="00F92095">
        <w:trPr>
          <w:trHeight w:val="300"/>
          <w:tblHeader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Дебет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Кредит</w:t>
            </w:r>
          </w:p>
        </w:tc>
      </w:tr>
      <w:tr w:rsidR="00A36681" w:rsidRPr="00091400" w:rsidTr="00F92095">
        <w:trPr>
          <w:trHeight w:val="300"/>
          <w:tblHeader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</w:tr>
      <w:tr w:rsidR="00A36681" w:rsidRPr="00091400" w:rsidTr="00F92095">
        <w:trPr>
          <w:trHeight w:val="9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Поступили от поставщика материалы и оприходованы на склад организации по фактической стоимости приобретения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60</w:t>
            </w:r>
          </w:p>
        </w:tc>
      </w:tr>
      <w:tr w:rsidR="00A36681" w:rsidRPr="00091400" w:rsidTr="00F92095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Согласно полученной от поставщика материалов счет-фактуре принят к учету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19.3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60</w:t>
            </w:r>
          </w:p>
        </w:tc>
      </w:tr>
      <w:tr w:rsidR="00A36681" w:rsidRPr="00091400" w:rsidTr="00F92095">
        <w:trPr>
          <w:trHeight w:val="600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Оплачен с расчетного счета счет поставщика за поступившие материалы.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9,44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9600A6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51</w:t>
            </w:r>
          </w:p>
        </w:tc>
      </w:tr>
      <w:tr w:rsidR="00A36681" w:rsidRPr="00091400" w:rsidTr="00F92095">
        <w:trPr>
          <w:trHeight w:val="30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Сумму определить (см.операции 1,2)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36681" w:rsidRPr="00091400" w:rsidTr="00F92095">
        <w:trPr>
          <w:trHeight w:val="600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Акцептован счет поставщика за приобретенный объект основных средств: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36681" w:rsidRPr="00091400" w:rsidTr="00F92095">
        <w:trPr>
          <w:trHeight w:val="30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 xml:space="preserve">   стоимость объекта по счету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60</w:t>
            </w:r>
          </w:p>
        </w:tc>
      </w:tr>
      <w:tr w:rsidR="00A36681" w:rsidRPr="00091400" w:rsidTr="00F92095">
        <w:trPr>
          <w:trHeight w:val="30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 xml:space="preserve">   транспортные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60</w:t>
            </w:r>
          </w:p>
        </w:tc>
      </w:tr>
      <w:tr w:rsidR="00A36681" w:rsidRPr="00091400" w:rsidTr="00F92095">
        <w:trPr>
          <w:trHeight w:val="30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 xml:space="preserve">  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12,06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19.1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60</w:t>
            </w:r>
          </w:p>
        </w:tc>
      </w:tr>
      <w:tr w:rsidR="00A36681" w:rsidRPr="00091400" w:rsidTr="00F92095">
        <w:trPr>
          <w:trHeight w:val="300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 xml:space="preserve">Введен в эксплуатацию объект основных средств.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08</w:t>
            </w:r>
          </w:p>
        </w:tc>
      </w:tr>
      <w:tr w:rsidR="00A36681" w:rsidRPr="00091400" w:rsidTr="00F92095">
        <w:trPr>
          <w:trHeight w:val="30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Сумму определить (см.операцию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36681" w:rsidRPr="00091400" w:rsidTr="00F92095">
        <w:trPr>
          <w:trHeight w:val="900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Списывается для возмещения бюджетом НДС по оприходованным и оплаченным материалам и основным средствам.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19.1, 19.3</w:t>
            </w:r>
          </w:p>
        </w:tc>
      </w:tr>
      <w:tr w:rsidR="00A36681" w:rsidRPr="00091400" w:rsidTr="00F92095">
        <w:trPr>
          <w:trHeight w:val="30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Сумму определить (см.операцию 2,4)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36681" w:rsidRPr="00091400" w:rsidTr="00F92095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Из кассы выдан аванс подотчетному лицу на командировочные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71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50</w:t>
            </w:r>
          </w:p>
        </w:tc>
      </w:tr>
      <w:tr w:rsidR="00A36681" w:rsidRPr="00091400" w:rsidTr="00F92095">
        <w:trPr>
          <w:trHeight w:val="600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Начислена амортизация со стоимости основных средств организации: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36681" w:rsidRPr="00091400" w:rsidTr="00F92095">
        <w:trPr>
          <w:trHeight w:val="30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 xml:space="preserve">   используемых для изготовления продукции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02</w:t>
            </w:r>
          </w:p>
        </w:tc>
      </w:tr>
      <w:tr w:rsidR="00A36681" w:rsidRPr="00091400" w:rsidTr="00F92095">
        <w:trPr>
          <w:trHeight w:val="30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 xml:space="preserve">   общехозяйственного назначения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02</w:t>
            </w:r>
          </w:p>
        </w:tc>
      </w:tr>
      <w:tr w:rsidR="00A36681" w:rsidRPr="00091400" w:rsidTr="00F92095">
        <w:trPr>
          <w:trHeight w:val="30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36681" w:rsidRPr="00091400" w:rsidTr="00F92095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Согласно авансовому отчету приняты к учету расходы по командировке подотчетного лица (менеджера)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71</w:t>
            </w:r>
          </w:p>
        </w:tc>
      </w:tr>
      <w:tr w:rsidR="00A36681" w:rsidRPr="00091400" w:rsidTr="00F92095">
        <w:trPr>
          <w:trHeight w:val="600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Подотчетное лицо внесло в кассу неиспользованный остаток подотчетной суммы.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71</w:t>
            </w:r>
          </w:p>
        </w:tc>
      </w:tr>
      <w:tr w:rsidR="00A36681" w:rsidRPr="00091400" w:rsidTr="00F92095">
        <w:trPr>
          <w:trHeight w:val="30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Сумму определить (см.операцию 7,9)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36681" w:rsidRPr="00091400" w:rsidTr="00F92095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 xml:space="preserve">Введен в эксплуатацию ранее приобретенный объект основных средств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08</w:t>
            </w:r>
          </w:p>
        </w:tc>
      </w:tr>
      <w:tr w:rsidR="00A36681" w:rsidRPr="00091400" w:rsidTr="00F92095">
        <w:trPr>
          <w:trHeight w:val="300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Начислена оплата труда: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36681" w:rsidRPr="00091400" w:rsidTr="00F92095">
        <w:trPr>
          <w:trHeight w:val="30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 xml:space="preserve">   рабочим основного производства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20</w:t>
            </w:r>
          </w:p>
        </w:tc>
      </w:tr>
      <w:tr w:rsidR="00A36681" w:rsidRPr="00091400" w:rsidTr="00F92095">
        <w:trPr>
          <w:trHeight w:val="30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 xml:space="preserve">   работникам аппарата 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26</w:t>
            </w:r>
          </w:p>
        </w:tc>
      </w:tr>
      <w:tr w:rsidR="00A36681" w:rsidRPr="00091400" w:rsidTr="00F92095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Списывается стоимость материалов, израсходованных в основном производстве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10</w:t>
            </w:r>
          </w:p>
        </w:tc>
      </w:tr>
      <w:tr w:rsidR="00A36681" w:rsidRPr="00091400" w:rsidTr="00F92095">
        <w:trPr>
          <w:trHeight w:val="600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Произведены страховые взносы с сумм оплаты труда, начисленной: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36681" w:rsidRPr="00091400" w:rsidTr="00F92095">
        <w:trPr>
          <w:trHeight w:val="30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 xml:space="preserve">   рабочим основного производства 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69</w:t>
            </w:r>
          </w:p>
        </w:tc>
      </w:tr>
      <w:tr w:rsidR="00A36681" w:rsidRPr="00091400" w:rsidTr="00F92095">
        <w:trPr>
          <w:trHeight w:val="30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 xml:space="preserve">   работникам аппарата управления 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69</w:t>
            </w:r>
          </w:p>
        </w:tc>
      </w:tr>
      <w:tr w:rsidR="00A36681" w:rsidRPr="00091400" w:rsidTr="00F92095">
        <w:trPr>
          <w:trHeight w:val="30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Суммы определить (см.операцию 12)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36681" w:rsidRPr="00091400" w:rsidTr="00F92095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Из сумм начисленной оплаты труда удержаны налоги 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68</w:t>
            </w:r>
          </w:p>
        </w:tc>
      </w:tr>
      <w:tr w:rsidR="00A36681" w:rsidRPr="00091400" w:rsidTr="00F92095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Получены с расчетного счета денежные средства для выплаты заработной платы сотрудникам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51</w:t>
            </w:r>
          </w:p>
        </w:tc>
      </w:tr>
      <w:tr w:rsidR="00A36681" w:rsidRPr="00091400" w:rsidTr="00F92095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Из кассы произведена выплата заработной платы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50</w:t>
            </w:r>
          </w:p>
        </w:tc>
      </w:tr>
      <w:tr w:rsidR="00A36681" w:rsidRPr="00091400" w:rsidTr="00F92095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Начислена амортизация по нематериальным активам, используемым администрацией организации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05</w:t>
            </w:r>
          </w:p>
        </w:tc>
      </w:tr>
      <w:tr w:rsidR="00A36681" w:rsidRPr="00091400" w:rsidTr="00F92095">
        <w:trPr>
          <w:trHeight w:val="300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5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При инвентаризации обнаружена недостача материалов. Виновное в недостаче лицо не найдено.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94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10</w:t>
            </w:r>
          </w:p>
        </w:tc>
      </w:tr>
      <w:tr w:rsidR="00A36681" w:rsidRPr="00091400" w:rsidTr="00F92095">
        <w:trPr>
          <w:trHeight w:val="30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91.2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94</w:t>
            </w:r>
          </w:p>
        </w:tc>
      </w:tr>
      <w:tr w:rsidR="00A36681" w:rsidRPr="00091400" w:rsidTr="00F92095">
        <w:trPr>
          <w:trHeight w:val="600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Обнаружена недостача объекта основных средств. Списывается: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36681" w:rsidRPr="00091400" w:rsidTr="00F92095">
        <w:trPr>
          <w:trHeight w:val="30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 xml:space="preserve">   первоначальная стоимость объекта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102E1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01.</w:t>
            </w:r>
            <w:r w:rsidR="00102E11"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01</w:t>
            </w:r>
          </w:p>
        </w:tc>
      </w:tr>
      <w:tr w:rsidR="00A36681" w:rsidRPr="00091400" w:rsidTr="00F92095">
        <w:trPr>
          <w:trHeight w:val="30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 xml:space="preserve">   начисленная амортизация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102E1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01.</w:t>
            </w:r>
            <w:r w:rsidR="00102E11"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</w:tr>
      <w:tr w:rsidR="00A36681" w:rsidRPr="00091400" w:rsidTr="00F92095">
        <w:trPr>
          <w:trHeight w:val="30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 xml:space="preserve">   остаточная стоимость объекта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94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102E1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01.</w:t>
            </w:r>
            <w:r w:rsidR="00102E11"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</w:tr>
      <w:tr w:rsidR="00A36681" w:rsidRPr="00091400" w:rsidTr="00F92095">
        <w:trPr>
          <w:trHeight w:val="60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 xml:space="preserve">   НДС, приходящийся на остаточную стоимость недостающего объекта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94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68</w:t>
            </w:r>
          </w:p>
        </w:tc>
      </w:tr>
      <w:tr w:rsidR="00A36681" w:rsidRPr="00091400" w:rsidTr="00F92095">
        <w:trPr>
          <w:trHeight w:val="60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681" w:rsidRPr="00091400" w:rsidRDefault="00A36681" w:rsidP="00A3668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 xml:space="preserve">   отнесены на финансовый результат (сч.99) прочие расходы, связанные со списанием данного объекта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99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81" w:rsidRPr="00091400" w:rsidRDefault="00A36681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94</w:t>
            </w:r>
          </w:p>
        </w:tc>
      </w:tr>
      <w:tr w:rsidR="00F92095" w:rsidRPr="00091400" w:rsidTr="00F92095">
        <w:trPr>
          <w:trHeight w:val="6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095" w:rsidRPr="00091400" w:rsidRDefault="00F92095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21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095" w:rsidRPr="00091400" w:rsidRDefault="00F92095" w:rsidP="00F9209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В конце месяца закрывается счет 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095" w:rsidRPr="00091400" w:rsidRDefault="00F92095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20,3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095" w:rsidRPr="00091400" w:rsidRDefault="00F92095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095" w:rsidRPr="00091400" w:rsidRDefault="00F92095" w:rsidP="00A3668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26</w:t>
            </w:r>
          </w:p>
        </w:tc>
      </w:tr>
    </w:tbl>
    <w:p w:rsidR="00A36681" w:rsidRPr="00B10BBA" w:rsidRDefault="00A36681" w:rsidP="00A36681">
      <w:pPr>
        <w:tabs>
          <w:tab w:val="left" w:pos="6285"/>
        </w:tabs>
        <w:suppressAutoHyphens/>
        <w:spacing w:after="0" w:line="240" w:lineRule="auto"/>
        <w:rPr>
          <w:rFonts w:eastAsia="Times New Roman"/>
          <w:szCs w:val="28"/>
          <w:lang w:eastAsia="ar-SA"/>
        </w:rPr>
      </w:pPr>
    </w:p>
    <w:tbl>
      <w:tblPr>
        <w:tblW w:w="7900" w:type="dxa"/>
        <w:tblInd w:w="93" w:type="dxa"/>
        <w:tblLook w:val="04A0" w:firstRow="1" w:lastRow="0" w:firstColumn="1" w:lastColumn="0" w:noHBand="0" w:noVBand="1"/>
      </w:tblPr>
      <w:tblGrid>
        <w:gridCol w:w="1250"/>
        <w:gridCol w:w="996"/>
        <w:gridCol w:w="1250"/>
        <w:gridCol w:w="960"/>
        <w:gridCol w:w="276"/>
        <w:gridCol w:w="1250"/>
        <w:gridCol w:w="960"/>
        <w:gridCol w:w="1250"/>
        <w:gridCol w:w="960"/>
      </w:tblGrid>
      <w:tr w:rsidR="009600A6" w:rsidRPr="00091400" w:rsidTr="009600A6">
        <w:trPr>
          <w:trHeight w:hRule="exact" w:val="300"/>
        </w:trPr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val="en-US" w:eastAsia="ru-RU"/>
              </w:rPr>
              <w:t>01 основные средства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val="en-US" w:eastAsia="ru-RU"/>
              </w:rPr>
              <w:t>05 Амортизация нематериальных активов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Кредит</w:t>
            </w:r>
          </w:p>
        </w:tc>
      </w:tr>
      <w:tr w:rsidR="009600A6" w:rsidRPr="00091400" w:rsidTr="00B10C38">
        <w:trPr>
          <w:trHeight w:hRule="exact" w:val="71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</w:tr>
      <w:tr w:rsidR="009600A6" w:rsidRPr="00091400" w:rsidTr="00B10C38">
        <w:trPr>
          <w:trHeight w:hRule="exact" w:val="84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01.12.1Х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75521,4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01.12.1Х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600A6" w:rsidRPr="00091400" w:rsidTr="00B10C38">
        <w:trPr>
          <w:trHeight w:hRule="exact" w:val="89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lastRenderedPageBreak/>
              <w:t>Сальдо на 31.12.1Х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76723,4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31.12.1Х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720"/>
        </w:trPr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val="en-US" w:eastAsia="ru-RU"/>
              </w:rPr>
              <w:t>01.2 Выбытие основных средств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val="en-US" w:eastAsia="ru-RU"/>
              </w:rPr>
              <w:t>08 Вложения во внеоборотные активы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Кредит</w:t>
            </w:r>
          </w:p>
        </w:tc>
      </w:tr>
      <w:tr w:rsidR="009600A6" w:rsidRPr="00091400" w:rsidTr="00B10C38">
        <w:trPr>
          <w:trHeight w:hRule="exact" w:val="6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</w:tr>
      <w:tr w:rsidR="009600A6" w:rsidRPr="00091400" w:rsidTr="00B10C38">
        <w:trPr>
          <w:trHeight w:hRule="exact" w:val="8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01.12.1Х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01.12.1Х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1160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1227</w:t>
            </w:r>
          </w:p>
        </w:tc>
      </w:tr>
      <w:tr w:rsidR="009600A6" w:rsidRPr="00091400" w:rsidTr="00B10C38">
        <w:trPr>
          <w:trHeight w:hRule="exact" w:val="8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31.12.1Х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31.12.1Х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val="en-US" w:eastAsia="ru-RU"/>
              </w:rPr>
              <w:t>02 Амортизация основных средств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val="en-US" w:eastAsia="ru-RU"/>
              </w:rPr>
              <w:t>10.1 Сырье и материалы</w:t>
            </w:r>
          </w:p>
        </w:tc>
      </w:tr>
      <w:tr w:rsidR="009600A6" w:rsidRPr="00091400" w:rsidTr="009600A6">
        <w:trPr>
          <w:trHeight w:val="30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Кредит</w:t>
            </w:r>
          </w:p>
        </w:tc>
      </w:tr>
      <w:tr w:rsidR="009600A6" w:rsidRPr="00091400" w:rsidTr="00B10C38">
        <w:trPr>
          <w:trHeight w:hRule="exact" w:val="7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</w:tr>
      <w:tr w:rsidR="009600A6" w:rsidRPr="00091400" w:rsidTr="009600A6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01.12.1Х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9020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01.12.1Х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1783,5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</w:tr>
      <w:tr w:rsidR="009600A6" w:rsidRPr="00091400" w:rsidTr="009600A6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31.12.1Х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9026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31.12.1Х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 xml:space="preserve">19.1 Налог на добавленную стоимость </w:t>
            </w: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lastRenderedPageBreak/>
              <w:t>при</w:t>
            </w: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br/>
              <w:t>приобретении основных средств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val="en-US" w:eastAsia="ru-RU"/>
              </w:rPr>
              <w:t>20 Основное производство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lastRenderedPageBreak/>
              <w:t>Дебет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Кредит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</w:tr>
      <w:tr w:rsidR="009600A6" w:rsidRPr="00091400" w:rsidTr="00B10C38">
        <w:trPr>
          <w:trHeight w:hRule="exact" w:val="91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01.12.1Х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01.12.1Х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12,06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12,06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00A6" w:rsidRPr="00091400" w:rsidTr="00B10C38">
        <w:trPr>
          <w:trHeight w:hRule="exact" w:val="86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31.12.1Х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31.12.1Х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1085,8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19.3 Налог на добавленную стоимость по приобре¬тенным материально-производственным запасам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val="en-US" w:eastAsia="ru-RU"/>
              </w:rPr>
              <w:t>26 Общехозяйственные расходы</w:t>
            </w:r>
          </w:p>
        </w:tc>
      </w:tr>
      <w:tr w:rsidR="009600A6" w:rsidRPr="00091400" w:rsidTr="009600A6">
        <w:trPr>
          <w:trHeight w:val="30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Кредит</w:t>
            </w:r>
          </w:p>
        </w:tc>
      </w:tr>
      <w:tr w:rsidR="009600A6" w:rsidRPr="00091400" w:rsidTr="00B10C38">
        <w:trPr>
          <w:trHeight w:hRule="exact" w:val="81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</w:tr>
      <w:tr w:rsidR="009600A6" w:rsidRPr="00091400" w:rsidTr="00B10C38">
        <w:trPr>
          <w:trHeight w:hRule="exact" w:val="8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01.12.1Х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01.12.1Х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1,44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20,3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1,44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20,3</w:t>
            </w:r>
          </w:p>
        </w:tc>
      </w:tr>
      <w:tr w:rsidR="009600A6" w:rsidRPr="00091400" w:rsidTr="00B10C38">
        <w:trPr>
          <w:trHeight w:hRule="exact" w:val="86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31.12.1Х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31.12.1Х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val="en-US" w:eastAsia="ru-RU"/>
              </w:rPr>
              <w:t>51 Расчетные счета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val="en-US" w:eastAsia="ru-RU"/>
              </w:rPr>
              <w:t>50 Касса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Кредит</w:t>
            </w:r>
          </w:p>
        </w:tc>
      </w:tr>
      <w:tr w:rsidR="009600A6" w:rsidRPr="00091400" w:rsidTr="00B10C38">
        <w:trPr>
          <w:trHeight w:hRule="exact" w:val="71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</w:tr>
      <w:tr w:rsidR="009600A6" w:rsidRPr="00091400" w:rsidTr="00B10C38">
        <w:trPr>
          <w:trHeight w:hRule="exact" w:val="84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01.12.1Х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01.12.1Х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9,44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31,44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9600A6" w:rsidRPr="00091400" w:rsidTr="00B10C38">
        <w:trPr>
          <w:trHeight w:hRule="exact" w:val="88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31.12.1Х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253,56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31.12.1Х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60 Расчеты с поставщиками и подрядчиками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val="en-US" w:eastAsia="ru-RU"/>
              </w:rPr>
              <w:t>70 Расчеты по оплате труда</w:t>
            </w:r>
          </w:p>
        </w:tc>
      </w:tr>
      <w:tr w:rsidR="009600A6" w:rsidRPr="00091400" w:rsidTr="009600A6">
        <w:trPr>
          <w:trHeight w:val="30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B10C38">
        <w:trPr>
          <w:trHeight w:hRule="exact" w:val="5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</w:tr>
      <w:tr w:rsidR="009600A6" w:rsidRPr="00091400" w:rsidTr="009600A6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01.12.1Х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174,9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01.12.1Х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190,5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1,44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12,06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</w:tr>
      <w:tr w:rsidR="009600A6" w:rsidRPr="00091400" w:rsidTr="009600A6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31.12.1Х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253,96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31.12.1Х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202,5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68 расчеты с бюджетом по налогам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val="en-US" w:eastAsia="ru-RU"/>
              </w:rPr>
              <w:t>71 Расчеты с подотчетными лицами</w:t>
            </w:r>
          </w:p>
        </w:tc>
      </w:tr>
      <w:tr w:rsidR="009600A6" w:rsidRPr="00091400" w:rsidTr="009600A6">
        <w:trPr>
          <w:trHeight w:val="30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B10C38">
        <w:trPr>
          <w:trHeight w:hRule="exact"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</w:tr>
      <w:tr w:rsidR="009600A6" w:rsidRPr="00091400" w:rsidTr="009600A6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01.12.1Х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01.12.1Х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01.12.1Х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600A6" w:rsidRPr="00091400" w:rsidTr="00B10C38">
        <w:trPr>
          <w:trHeight w:hRule="exact" w:val="9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31.12.1Х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31.12.1Х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lastRenderedPageBreak/>
              <w:t>69 Расчеты с фондами социального страхования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val="en-US" w:eastAsia="ru-RU"/>
              </w:rPr>
              <w:t>91.2 Прочие расходы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B10C38">
        <w:trPr>
          <w:trHeight w:hRule="exact" w:val="7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</w:tr>
      <w:tr w:rsidR="009600A6" w:rsidRPr="00091400" w:rsidTr="009600A6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01.12.1Х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01.12.1Х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9600A6" w:rsidRPr="00091400" w:rsidTr="00B10C38">
        <w:trPr>
          <w:trHeight w:hRule="exact" w:val="8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31.12.1Х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26,3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31.12.1Х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94 Недостачи и потери от порчи ценностей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 xml:space="preserve"> </w:t>
            </w: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val="en-US" w:eastAsia="ru-RU"/>
              </w:rPr>
              <w:t>99 Прибыли и убытки</w:t>
            </w:r>
          </w:p>
        </w:tc>
      </w:tr>
      <w:tr w:rsidR="009600A6" w:rsidRPr="00091400" w:rsidTr="009600A6">
        <w:trPr>
          <w:trHeight w:val="30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Кредит</w:t>
            </w:r>
          </w:p>
        </w:tc>
      </w:tr>
      <w:tr w:rsidR="009600A6" w:rsidRPr="00091400" w:rsidTr="00B10C38">
        <w:trPr>
          <w:trHeight w:hRule="exact" w:val="5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Сумма</w:t>
            </w:r>
          </w:p>
        </w:tc>
      </w:tr>
      <w:tr w:rsidR="009600A6" w:rsidRPr="00091400" w:rsidTr="00B10C38">
        <w:trPr>
          <w:trHeight w:hRule="exact" w:val="99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01.12.1Х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01.12.1Х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hRule="exact"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00A6" w:rsidRPr="00091400" w:rsidTr="00B10C38">
        <w:trPr>
          <w:trHeight w:hRule="exact" w:val="100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31.12.1Х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1A171B"/>
                <w:sz w:val="24"/>
                <w:szCs w:val="24"/>
                <w:lang w:eastAsia="ru-RU"/>
              </w:rPr>
              <w:t>Сальдо на 31.12.1Х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36681" w:rsidRPr="00B10BBA" w:rsidRDefault="00A36681" w:rsidP="009600A6">
      <w:pPr>
        <w:tabs>
          <w:tab w:val="left" w:pos="6285"/>
        </w:tabs>
        <w:suppressAutoHyphens/>
        <w:spacing w:after="0" w:line="240" w:lineRule="auto"/>
        <w:rPr>
          <w:rFonts w:eastAsia="Times New Roman"/>
          <w:szCs w:val="28"/>
          <w:lang w:eastAsia="ar-SA"/>
        </w:rPr>
      </w:pPr>
    </w:p>
    <w:p w:rsidR="009600A6" w:rsidRPr="00B10BBA" w:rsidRDefault="009600A6" w:rsidP="009600A6">
      <w:pPr>
        <w:tabs>
          <w:tab w:val="left" w:pos="6285"/>
        </w:tabs>
        <w:suppressAutoHyphens/>
        <w:spacing w:after="0" w:line="240" w:lineRule="auto"/>
        <w:rPr>
          <w:rFonts w:eastAsia="Times New Roman"/>
          <w:szCs w:val="28"/>
          <w:lang w:eastAsia="ar-SA"/>
        </w:rPr>
      </w:pPr>
    </w:p>
    <w:p w:rsidR="009600A6" w:rsidRPr="00B10BBA" w:rsidRDefault="009600A6" w:rsidP="009600A6">
      <w:pPr>
        <w:tabs>
          <w:tab w:val="left" w:pos="6285"/>
        </w:tabs>
        <w:suppressAutoHyphens/>
        <w:spacing w:after="0" w:line="240" w:lineRule="auto"/>
        <w:ind w:firstLine="709"/>
        <w:jc w:val="right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>Таблица 5</w:t>
      </w:r>
    </w:p>
    <w:p w:rsidR="009600A6" w:rsidRPr="00B10BBA" w:rsidRDefault="009600A6" w:rsidP="009600A6">
      <w:pPr>
        <w:tabs>
          <w:tab w:val="left" w:pos="6285"/>
        </w:tabs>
        <w:suppressAutoHyphens/>
        <w:spacing w:after="0" w:line="240" w:lineRule="auto"/>
        <w:ind w:firstLine="709"/>
        <w:jc w:val="center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>Оборотная ведомость по счетам за отчетный период, тыс.руб.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2850"/>
        <w:gridCol w:w="1134"/>
        <w:gridCol w:w="1134"/>
        <w:gridCol w:w="993"/>
        <w:gridCol w:w="992"/>
        <w:gridCol w:w="1134"/>
        <w:gridCol w:w="1134"/>
      </w:tblGrid>
      <w:tr w:rsidR="009600A6" w:rsidRPr="00091400" w:rsidTr="009600A6">
        <w:trPr>
          <w:trHeight w:val="300"/>
          <w:tblHeader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Номер и наименование счета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Сальдо на начало месяца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Обороты за месяц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Сальдо на конец месяца</w:t>
            </w:r>
          </w:p>
        </w:tc>
      </w:tr>
      <w:tr w:rsidR="009600A6" w:rsidRPr="00091400" w:rsidTr="009600A6">
        <w:trPr>
          <w:trHeight w:val="300"/>
          <w:tblHeader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9600A6" w:rsidRPr="00091400" w:rsidTr="009600A6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01.1 «Основные средства» субсчет «Основные средства в </w:t>
            </w: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эксплуатации»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75 521,4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1 227,0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76 723,4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01.2 «Основные средства» субсчет «Выбытие основных средств»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02 «Амортизация основных средств»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9 020,0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9 026,0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04 «Нематериальные активы»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05 «Амортизация нематериальных активов»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06 "Долгосрочные финансовые вложения"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08 «Вложения во внеоборотные активы»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1 227,0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 «Материалы»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1 783,5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 «Налог на добавленную стоимость по приобретенным ценностям»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20 «Основное производство»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1 085,8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 «Общехозяйственные расходы»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 «Готовая продукция»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 «Касса»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51 «Расчетные счета»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253,56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58 «Финансовые вложения»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60 «Расчеты с поставщиками и подрядчиками»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254,0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62 «Расчеты с покупателями и заказчиками»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63 «Резервы по сомнительным долгам»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66 «Расчеты по краткосрочным кредитам и займам»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9600A6" w:rsidRPr="00091400" w:rsidTr="009600A6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67 «Расчеты по долгосрочным кредитам и займам»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</w:tr>
      <w:tr w:rsidR="009600A6" w:rsidRPr="00091400" w:rsidTr="009600A6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68 «Расчеты с бюджетом по налогам и сборам»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9600A6" w:rsidRPr="00091400" w:rsidTr="009600A6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69 «Расчеты по социальному страхованию и обеспечению»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26,3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70 «Расчеты с персоналом по оплате труда»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202,5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 «Расчеты с подотчетными лицами»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73.2 «Расчеты по возмещению материального ущерба»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76 «Расчеты с разными дебиторами и кредиторами»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 «Уставный капитал»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62 040,0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62 040,0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82 «Резервный капитал»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83 «Добавочный капитал»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600A6" w:rsidRPr="00091400" w:rsidTr="009600A6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 «Нераспределенная прибыль (непокрытый убыток)»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8 285,5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8 285,5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91.1 «Прочие доходы»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91.2 «Прочие расходы»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91.9 «Сальдо прочих доходов и расходов»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94 «Недостачи и потери от порчи ценностей»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96 «Резервы предстоящих расходов»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98 «Доходы будущих периодов»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99 «Прибыли и убытки»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A6" w:rsidRPr="00091400" w:rsidTr="009600A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80 134,4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80 134,4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1 574,3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1 574,3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80 240,2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0A6" w:rsidRPr="00091400" w:rsidRDefault="009600A6" w:rsidP="009600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80 240,2</w:t>
            </w:r>
          </w:p>
        </w:tc>
      </w:tr>
    </w:tbl>
    <w:p w:rsidR="009600A6" w:rsidRPr="00B10BBA" w:rsidRDefault="009600A6" w:rsidP="009600A6">
      <w:pPr>
        <w:tabs>
          <w:tab w:val="left" w:pos="6285"/>
        </w:tabs>
        <w:suppressAutoHyphens/>
        <w:spacing w:after="0" w:line="240" w:lineRule="auto"/>
        <w:rPr>
          <w:rFonts w:eastAsia="Times New Roman"/>
          <w:szCs w:val="28"/>
          <w:lang w:eastAsia="ar-SA"/>
        </w:rPr>
      </w:pPr>
    </w:p>
    <w:p w:rsidR="009600A6" w:rsidRPr="00B10BBA" w:rsidRDefault="009600A6" w:rsidP="009600A6">
      <w:pPr>
        <w:tabs>
          <w:tab w:val="left" w:pos="6285"/>
        </w:tabs>
        <w:suppressAutoHyphens/>
        <w:spacing w:after="0" w:line="240" w:lineRule="auto"/>
        <w:rPr>
          <w:rFonts w:eastAsia="Times New Roman"/>
          <w:szCs w:val="28"/>
          <w:lang w:eastAsia="ar-SA"/>
        </w:rPr>
      </w:pPr>
    </w:p>
    <w:p w:rsidR="009600A6" w:rsidRPr="00B10BBA" w:rsidRDefault="009600A6" w:rsidP="009600A6">
      <w:pPr>
        <w:tabs>
          <w:tab w:val="left" w:pos="6285"/>
        </w:tabs>
        <w:suppressAutoHyphens/>
        <w:spacing w:after="0" w:line="240" w:lineRule="auto"/>
        <w:rPr>
          <w:rFonts w:eastAsia="Times New Roman"/>
          <w:szCs w:val="28"/>
          <w:lang w:eastAsia="ar-SA"/>
        </w:rPr>
      </w:pPr>
    </w:p>
    <w:p w:rsidR="009600A6" w:rsidRPr="00B10BBA" w:rsidRDefault="009600A6" w:rsidP="009600A6">
      <w:pPr>
        <w:spacing w:after="0" w:line="360" w:lineRule="auto"/>
        <w:ind w:firstLine="709"/>
        <w:jc w:val="right"/>
        <w:rPr>
          <w:szCs w:val="28"/>
        </w:rPr>
      </w:pPr>
      <w:r w:rsidRPr="00B10BBA">
        <w:rPr>
          <w:szCs w:val="28"/>
        </w:rPr>
        <w:t>Таблица 6</w:t>
      </w:r>
    </w:p>
    <w:p w:rsidR="009600A6" w:rsidRPr="00B10BBA" w:rsidRDefault="009600A6" w:rsidP="009600A6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B10BBA">
        <w:rPr>
          <w:rFonts w:eastAsia="Times New Roman"/>
          <w:szCs w:val="28"/>
          <w:lang w:eastAsia="ru-RU"/>
        </w:rPr>
        <w:t>Бухгалтерский баланс</w:t>
      </w:r>
    </w:p>
    <w:p w:rsidR="009600A6" w:rsidRPr="00B10BBA" w:rsidRDefault="009600A6" w:rsidP="009600A6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  <w:r w:rsidRPr="00B10BBA">
        <w:rPr>
          <w:rFonts w:eastAsia="Times New Roman"/>
          <w:szCs w:val="28"/>
          <w:lang w:eastAsia="ru-RU"/>
        </w:rPr>
        <w:t xml:space="preserve">                                                                         на 31 декабря  2014 г.</w:t>
      </w:r>
    </w:p>
    <w:p w:rsidR="009600A6" w:rsidRPr="00B10BBA" w:rsidRDefault="009600A6" w:rsidP="009600A6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</w:p>
    <w:p w:rsidR="009600A6" w:rsidRPr="00B10BBA" w:rsidRDefault="009600A6" w:rsidP="009600A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B10BBA">
        <w:rPr>
          <w:rFonts w:eastAsia="Times New Roman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600A6" w:rsidRPr="00B10BBA" w:rsidRDefault="009600A6" w:rsidP="009600A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B10BBA">
        <w:rPr>
          <w:rFonts w:eastAsia="Times New Roman"/>
          <w:szCs w:val="28"/>
          <w:lang w:eastAsia="ru-RU"/>
        </w:rPr>
        <w:t>Организация ___</w:t>
      </w:r>
      <w:r w:rsidRPr="00B10BBA">
        <w:rPr>
          <w:rFonts w:eastAsia="Times New Roman"/>
          <w:szCs w:val="28"/>
          <w:u w:val="single"/>
          <w:lang w:eastAsia="ru-RU"/>
        </w:rPr>
        <w:t>ххх</w:t>
      </w:r>
      <w:r w:rsidRPr="00B10BBA">
        <w:rPr>
          <w:rFonts w:eastAsia="Times New Roman"/>
          <w:szCs w:val="28"/>
          <w:lang w:eastAsia="ru-RU"/>
        </w:rPr>
        <w:t xml:space="preserve">________________________________________ </w:t>
      </w:r>
    </w:p>
    <w:p w:rsidR="009600A6" w:rsidRPr="00B10BBA" w:rsidRDefault="009600A6" w:rsidP="009600A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B10BBA">
        <w:rPr>
          <w:rFonts w:eastAsia="Times New Roman"/>
          <w:szCs w:val="28"/>
          <w:lang w:eastAsia="ru-RU"/>
        </w:rPr>
        <w:t xml:space="preserve">                                                               </w:t>
      </w:r>
    </w:p>
    <w:p w:rsidR="009600A6" w:rsidRPr="00B10BBA" w:rsidRDefault="009600A6" w:rsidP="009600A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B10BBA">
        <w:rPr>
          <w:rFonts w:eastAsia="Times New Roman"/>
          <w:szCs w:val="28"/>
          <w:lang w:eastAsia="ru-RU"/>
        </w:rPr>
        <w:t xml:space="preserve">Единица измерения: тыс. руб.                 </w:t>
      </w:r>
    </w:p>
    <w:p w:rsidR="009600A6" w:rsidRPr="00B10BBA" w:rsidRDefault="009600A6" w:rsidP="009600A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B10BBA">
        <w:rPr>
          <w:rFonts w:eastAsia="Times New Roman"/>
          <w:szCs w:val="28"/>
          <w:lang w:eastAsia="ru-RU"/>
        </w:rPr>
        <w:lastRenderedPageBreak/>
        <w:t>Местонахождение (адрес) _</w:t>
      </w:r>
      <w:r w:rsidRPr="00B10BBA">
        <w:rPr>
          <w:rFonts w:eastAsia="Times New Roman"/>
          <w:szCs w:val="28"/>
          <w:u w:val="single"/>
          <w:lang w:eastAsia="ru-RU"/>
        </w:rPr>
        <w:t>ххх</w:t>
      </w:r>
      <w:r w:rsidRPr="00B10BBA">
        <w:rPr>
          <w:rFonts w:eastAsia="Times New Roman"/>
          <w:szCs w:val="28"/>
          <w:lang w:eastAsia="ru-RU"/>
        </w:rPr>
        <w:t>__________________________________</w:t>
      </w:r>
    </w:p>
    <w:p w:rsidR="009600A6" w:rsidRPr="00B10BBA" w:rsidRDefault="009600A6" w:rsidP="009600A6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</w:p>
    <w:p w:rsidR="009600A6" w:rsidRPr="00B10BBA" w:rsidRDefault="009600A6" w:rsidP="009600A6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</w:p>
    <w:tbl>
      <w:tblPr>
        <w:tblW w:w="83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0"/>
        <w:gridCol w:w="4480"/>
        <w:gridCol w:w="960"/>
        <w:gridCol w:w="960"/>
        <w:gridCol w:w="960"/>
      </w:tblGrid>
      <w:tr w:rsidR="00F543A0" w:rsidRPr="00091400" w:rsidTr="00F543A0">
        <w:trPr>
          <w:trHeight w:val="525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Пояснения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конец периода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I. ВНЕОБОРОТНЫЕ АКТИВЫ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Нематериальные активы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Результаты исследований и разработок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47030A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F543A0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66501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67697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Доходные вложения в материальные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47030A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F543A0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ценности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Отложенные налоговые активы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47030A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F543A0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Прочие внеоборотные активы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47030A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F543A0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Итого по разделу 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67934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67968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II. ОБОРОТНЫЕ АКТИВЫ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Запасы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2869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Налог на добавленную стоимость по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="0047030A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47030A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F543A0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приобретенным ценностям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Денежные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Прочие оборотные активы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Итого по разделу 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3221</w:t>
            </w:r>
          </w:p>
        </w:tc>
      </w:tr>
      <w:tr w:rsidR="00F543A0" w:rsidRPr="00091400" w:rsidTr="00F543A0">
        <w:trPr>
          <w:trHeight w:val="322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71099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71189</w:t>
            </w:r>
          </w:p>
        </w:tc>
      </w:tr>
      <w:tr w:rsidR="00F543A0" w:rsidRPr="00091400" w:rsidTr="00F543A0">
        <w:trPr>
          <w:trHeight w:val="32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43A0" w:rsidRPr="00091400" w:rsidTr="00F543A0">
        <w:trPr>
          <w:trHeight w:val="5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Пояснения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конец периода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ПАССИВ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III. КАПИТАЛ И РЕЗЕРВЫ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Уставный капитал (складочный капитал,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62040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62040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уставный фонд, вклады товарищей)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Собственные акции, выкупленные у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1320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47030A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F543A0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акционеров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Переоценка внеоборотных активов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47030A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F543A0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Добавочный капитал (без переоценки)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Нераспределенная прибыль (непокрытый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8286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8278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убыток)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Итого по разделу 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70620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IV. ДОЛГОСРОЧНЫЕ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Отложенные налоговые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47030A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F543A0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Резервы под условные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47030A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F543A0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Прочие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47030A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F543A0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Итого по разделу 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V. КРАТКОСРОЧНЫЕ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Доходы будущих периодов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Резервы предстоящих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Прочие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bottom"/>
            <w:hideMark/>
          </w:tcPr>
          <w:p w:rsidR="00F543A0" w:rsidRPr="00091400" w:rsidRDefault="0047030A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F543A0"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Итого по разделу 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</w:tr>
      <w:tr w:rsidR="00F543A0" w:rsidRPr="00091400" w:rsidTr="00F543A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bottom"/>
            <w:hideMark/>
          </w:tcPr>
          <w:p w:rsidR="00F543A0" w:rsidRPr="00091400" w:rsidRDefault="00F543A0" w:rsidP="00F543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71189</w:t>
            </w:r>
          </w:p>
        </w:tc>
      </w:tr>
    </w:tbl>
    <w:p w:rsidR="009600A6" w:rsidRPr="00B10BBA" w:rsidRDefault="009600A6" w:rsidP="009600A6">
      <w:pPr>
        <w:tabs>
          <w:tab w:val="left" w:pos="6285"/>
        </w:tabs>
        <w:suppressAutoHyphens/>
        <w:spacing w:after="0" w:line="240" w:lineRule="auto"/>
        <w:rPr>
          <w:rFonts w:eastAsia="Times New Roman"/>
          <w:szCs w:val="28"/>
          <w:lang w:eastAsia="ar-SA"/>
        </w:rPr>
      </w:pPr>
    </w:p>
    <w:p w:rsidR="00F543A0" w:rsidRPr="00B10BBA" w:rsidRDefault="00F543A0" w:rsidP="009600A6">
      <w:pPr>
        <w:tabs>
          <w:tab w:val="left" w:pos="6285"/>
        </w:tabs>
        <w:suppressAutoHyphens/>
        <w:spacing w:after="0" w:line="240" w:lineRule="auto"/>
        <w:rPr>
          <w:rFonts w:eastAsia="Times New Roman"/>
          <w:szCs w:val="28"/>
          <w:lang w:eastAsia="ar-SA"/>
        </w:rPr>
      </w:pPr>
    </w:p>
    <w:p w:rsidR="00311F51" w:rsidRPr="00B10BBA" w:rsidRDefault="00311F51" w:rsidP="009600A6">
      <w:pPr>
        <w:tabs>
          <w:tab w:val="left" w:pos="6285"/>
        </w:tabs>
        <w:suppressAutoHyphens/>
        <w:spacing w:after="0" w:line="240" w:lineRule="auto"/>
        <w:rPr>
          <w:rFonts w:eastAsia="Times New Roman"/>
          <w:szCs w:val="28"/>
          <w:lang w:eastAsia="ar-SA"/>
        </w:rPr>
      </w:pPr>
    </w:p>
    <w:p w:rsidR="00311F51" w:rsidRPr="00B10BBA" w:rsidRDefault="00311F51" w:rsidP="00B10BBA">
      <w:pPr>
        <w:pStyle w:val="1"/>
        <w:rPr>
          <w:b w:val="0"/>
        </w:rPr>
      </w:pPr>
      <w:bookmarkStart w:id="1" w:name="_Toc420404950"/>
      <w:r w:rsidRPr="00B10BBA">
        <w:rPr>
          <w:b w:val="0"/>
        </w:rPr>
        <w:t>Задание 2</w:t>
      </w:r>
      <w:bookmarkEnd w:id="1"/>
    </w:p>
    <w:p w:rsidR="00311F51" w:rsidRPr="00B10BBA" w:rsidRDefault="00311F51" w:rsidP="00311F51">
      <w:pPr>
        <w:tabs>
          <w:tab w:val="left" w:pos="6285"/>
        </w:tabs>
        <w:suppressAutoHyphens/>
        <w:spacing w:after="0" w:line="240" w:lineRule="auto"/>
        <w:jc w:val="center"/>
        <w:rPr>
          <w:rFonts w:eastAsia="Times New Roman"/>
          <w:b/>
          <w:szCs w:val="28"/>
          <w:lang w:eastAsia="ar-SA"/>
        </w:rPr>
      </w:pPr>
    </w:p>
    <w:p w:rsidR="00B90EA3" w:rsidRPr="00B10BBA" w:rsidRDefault="00B90EA3" w:rsidP="00B90EA3">
      <w:pPr>
        <w:suppressAutoHyphens/>
        <w:autoSpaceDE w:val="0"/>
        <w:autoSpaceDN w:val="0"/>
        <w:adjustRightInd w:val="0"/>
        <w:spacing w:after="0"/>
        <w:ind w:firstLine="709"/>
        <w:jc w:val="right"/>
        <w:outlineLvl w:val="3"/>
        <w:rPr>
          <w:szCs w:val="28"/>
          <w:lang w:eastAsia="ar-SA"/>
        </w:rPr>
      </w:pPr>
      <w:r w:rsidRPr="00B10BBA">
        <w:rPr>
          <w:szCs w:val="28"/>
          <w:lang w:eastAsia="ar-SA"/>
        </w:rPr>
        <w:t>Таблица 7</w:t>
      </w:r>
    </w:p>
    <w:p w:rsidR="00B90EA3" w:rsidRPr="00B10BBA" w:rsidRDefault="00B90EA3" w:rsidP="00B90EA3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3"/>
        <w:rPr>
          <w:szCs w:val="28"/>
          <w:lang w:eastAsia="ar-SA"/>
        </w:rPr>
      </w:pPr>
      <w:r w:rsidRPr="00B10BBA">
        <w:rPr>
          <w:szCs w:val="28"/>
          <w:lang w:eastAsia="ar-SA"/>
        </w:rPr>
        <w:t xml:space="preserve">Организация производит и продает продукцию А. </w:t>
      </w:r>
    </w:p>
    <w:p w:rsidR="00B90EA3" w:rsidRPr="00B10BBA" w:rsidRDefault="00B90EA3" w:rsidP="00B90EA3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3"/>
        <w:rPr>
          <w:szCs w:val="28"/>
          <w:lang w:eastAsia="ar-SA"/>
        </w:rPr>
      </w:pPr>
      <w:r w:rsidRPr="00B10BBA">
        <w:rPr>
          <w:szCs w:val="28"/>
          <w:lang w:eastAsia="ar-SA"/>
        </w:rPr>
        <w:t>Имеются следующие данные:</w:t>
      </w:r>
    </w:p>
    <w:tbl>
      <w:tblPr>
        <w:tblW w:w="8760" w:type="dxa"/>
        <w:tblInd w:w="93" w:type="dxa"/>
        <w:tblLook w:val="04A0" w:firstRow="1" w:lastRow="0" w:firstColumn="1" w:lastColumn="0" w:noHBand="0" w:noVBand="1"/>
      </w:tblPr>
      <w:tblGrid>
        <w:gridCol w:w="960"/>
        <w:gridCol w:w="6120"/>
        <w:gridCol w:w="1680"/>
      </w:tblGrid>
      <w:tr w:rsidR="00B90EA3" w:rsidRPr="00091400" w:rsidTr="004C2A96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№ п-п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Показатель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Вариант 3</w:t>
            </w:r>
          </w:p>
        </w:tc>
      </w:tr>
      <w:tr w:rsidR="00B90EA3" w:rsidRPr="00091400" w:rsidTr="004C2A96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Переменные затраты на единицу продукции, руб.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380</w:t>
            </w:r>
          </w:p>
        </w:tc>
      </w:tr>
      <w:tr w:rsidR="00B90EA3" w:rsidRPr="00091400" w:rsidTr="004C2A96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а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материалы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180</w:t>
            </w:r>
          </w:p>
        </w:tc>
      </w:tr>
      <w:tr w:rsidR="00B90EA3" w:rsidRPr="00091400" w:rsidTr="004C2A96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б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заработная плата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100</w:t>
            </w:r>
          </w:p>
        </w:tc>
      </w:tr>
      <w:tr w:rsidR="00B90EA3" w:rsidRPr="00091400" w:rsidTr="004C2A96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в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транспортные расходы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30</w:t>
            </w:r>
          </w:p>
        </w:tc>
      </w:tr>
      <w:tr w:rsidR="00B90EA3" w:rsidRPr="00091400" w:rsidTr="00B90EA3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г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прочие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8"/>
                <w:lang w:eastAsia="ru-RU"/>
              </w:rPr>
              <w:t>70</w:t>
            </w:r>
          </w:p>
        </w:tc>
      </w:tr>
      <w:tr w:rsidR="00B90EA3" w:rsidRPr="00091400" w:rsidTr="00B90EA3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Постоянные затраты за год, руб.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195000</w:t>
            </w:r>
          </w:p>
        </w:tc>
      </w:tr>
      <w:tr w:rsidR="00B90EA3" w:rsidRPr="00091400" w:rsidTr="00B90EA3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Цена реализации единицы продукции, руб.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950</w:t>
            </w:r>
          </w:p>
        </w:tc>
      </w:tr>
      <w:tr w:rsidR="00B90EA3" w:rsidRPr="00091400" w:rsidTr="00B90EA3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Объем выпуска продукции в год, 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EA3" w:rsidRPr="00091400" w:rsidRDefault="00B90EA3" w:rsidP="00B90EA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091400">
              <w:rPr>
                <w:rFonts w:eastAsia="Times New Roman"/>
                <w:b/>
                <w:bCs/>
                <w:color w:val="000000"/>
                <w:sz w:val="24"/>
                <w:szCs w:val="28"/>
                <w:lang w:eastAsia="ru-RU"/>
              </w:rPr>
              <w:t>7900</w:t>
            </w:r>
          </w:p>
        </w:tc>
      </w:tr>
    </w:tbl>
    <w:p w:rsidR="00B90EA3" w:rsidRPr="00B10BBA" w:rsidRDefault="00B90EA3" w:rsidP="00B90EA3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3"/>
        <w:rPr>
          <w:szCs w:val="28"/>
          <w:lang w:eastAsia="ar-SA"/>
        </w:rPr>
      </w:pPr>
    </w:p>
    <w:p w:rsidR="00B90EA3" w:rsidRPr="00B10BBA" w:rsidRDefault="00B90EA3" w:rsidP="00B90EA3">
      <w:pPr>
        <w:tabs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3"/>
        <w:rPr>
          <w:szCs w:val="28"/>
          <w:lang w:eastAsia="ar-SA"/>
        </w:rPr>
      </w:pPr>
      <w:r w:rsidRPr="00B10BBA">
        <w:rPr>
          <w:szCs w:val="28"/>
          <w:lang w:eastAsia="ar-SA"/>
        </w:rPr>
        <w:t>Необходимо:</w:t>
      </w:r>
    </w:p>
    <w:p w:rsidR="00B90EA3" w:rsidRPr="00B10BBA" w:rsidRDefault="00B90EA3" w:rsidP="00B90EA3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3"/>
        <w:rPr>
          <w:szCs w:val="28"/>
          <w:lang w:eastAsia="ar-SA"/>
        </w:rPr>
      </w:pPr>
      <w:r w:rsidRPr="00B10BBA">
        <w:rPr>
          <w:szCs w:val="28"/>
          <w:lang w:eastAsia="ar-SA"/>
        </w:rPr>
        <w:t>1.</w:t>
      </w:r>
      <w:r w:rsidRPr="00B10BBA">
        <w:rPr>
          <w:szCs w:val="28"/>
          <w:lang w:eastAsia="ar-SA"/>
        </w:rPr>
        <w:tab/>
        <w:t>Рассчитать среднегодовую прибыль;</w:t>
      </w:r>
    </w:p>
    <w:p w:rsidR="00B90EA3" w:rsidRPr="00B10BBA" w:rsidRDefault="00B90EA3" w:rsidP="00B90EA3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3"/>
        <w:rPr>
          <w:szCs w:val="28"/>
          <w:lang w:eastAsia="ar-SA"/>
        </w:rPr>
      </w:pPr>
      <w:r w:rsidRPr="00B10BBA">
        <w:rPr>
          <w:szCs w:val="28"/>
          <w:lang w:eastAsia="ar-SA"/>
        </w:rPr>
        <w:t>2.</w:t>
      </w:r>
      <w:r w:rsidRPr="00B10BBA">
        <w:rPr>
          <w:szCs w:val="28"/>
          <w:lang w:eastAsia="ar-SA"/>
        </w:rPr>
        <w:tab/>
        <w:t>Рассчитать точку безубыточности;</w:t>
      </w:r>
    </w:p>
    <w:p w:rsidR="00B90EA3" w:rsidRPr="00B10BBA" w:rsidRDefault="00B90EA3" w:rsidP="00B90EA3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3"/>
        <w:rPr>
          <w:szCs w:val="28"/>
          <w:lang w:eastAsia="ar-SA"/>
        </w:rPr>
      </w:pPr>
      <w:r w:rsidRPr="00B10BBA">
        <w:rPr>
          <w:szCs w:val="28"/>
          <w:lang w:eastAsia="ar-SA"/>
        </w:rPr>
        <w:t>3.</w:t>
      </w:r>
      <w:r w:rsidRPr="00B10BBA">
        <w:rPr>
          <w:szCs w:val="28"/>
          <w:lang w:eastAsia="ar-SA"/>
        </w:rPr>
        <w:tab/>
        <w:t>Построить график безубыточности при данном объеме выпуска продукции и найти точку безубыточности графическим методом.</w:t>
      </w:r>
    </w:p>
    <w:p w:rsidR="00311F51" w:rsidRPr="00B10BBA" w:rsidRDefault="004C2A96" w:rsidP="00B90EA3">
      <w:pPr>
        <w:tabs>
          <w:tab w:val="left" w:pos="6285"/>
        </w:tabs>
        <w:suppressAutoHyphens/>
        <w:spacing w:after="0" w:line="240" w:lineRule="auto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>Решение:</w:t>
      </w:r>
    </w:p>
    <w:p w:rsidR="004C2A96" w:rsidRPr="00B10BBA" w:rsidRDefault="004C2A96" w:rsidP="004C2A96">
      <w:pPr>
        <w:pStyle w:val="ac"/>
        <w:numPr>
          <w:ilvl w:val="0"/>
          <w:numId w:val="5"/>
        </w:numPr>
        <w:tabs>
          <w:tab w:val="left" w:pos="6285"/>
        </w:tabs>
        <w:suppressAutoHyphens/>
        <w:spacing w:after="0" w:line="240" w:lineRule="auto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>Рассчитаем среднегодовую прибыль</w:t>
      </w:r>
    </w:p>
    <w:p w:rsidR="004C2A96" w:rsidRPr="00B10BBA" w:rsidRDefault="004C2A96" w:rsidP="004C2A96">
      <w:pPr>
        <w:pStyle w:val="ac"/>
        <w:tabs>
          <w:tab w:val="left" w:pos="6285"/>
        </w:tabs>
        <w:suppressAutoHyphens/>
        <w:spacing w:after="0" w:line="240" w:lineRule="auto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lastRenderedPageBreak/>
        <w:t>Р=950*7900-7900*380-195000=4 308 000,0 руб.</w:t>
      </w:r>
    </w:p>
    <w:p w:rsidR="00146894" w:rsidRPr="00B10BBA" w:rsidRDefault="00146894" w:rsidP="00146894">
      <w:pPr>
        <w:pStyle w:val="ac"/>
        <w:numPr>
          <w:ilvl w:val="0"/>
          <w:numId w:val="5"/>
        </w:numPr>
        <w:tabs>
          <w:tab w:val="left" w:pos="6285"/>
        </w:tabs>
        <w:suppressAutoHyphens/>
        <w:spacing w:after="0" w:line="240" w:lineRule="auto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>Рассчитаем точку безубыточности.</w:t>
      </w:r>
    </w:p>
    <w:p w:rsidR="00C87F05" w:rsidRPr="00B10BBA" w:rsidRDefault="00C87F05" w:rsidP="00C87F05">
      <w:pPr>
        <w:pStyle w:val="ac"/>
        <w:tabs>
          <w:tab w:val="left" w:pos="6285"/>
        </w:tabs>
        <w:suppressAutoHyphens/>
        <w:spacing w:after="0" w:line="240" w:lineRule="auto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>Р=195000/(950-380) = 342,11 = 342</w:t>
      </w:r>
    </w:p>
    <w:p w:rsidR="00C87F05" w:rsidRPr="00B10BBA" w:rsidRDefault="00C87F05" w:rsidP="00C87F05">
      <w:pPr>
        <w:pStyle w:val="ac"/>
        <w:tabs>
          <w:tab w:val="left" w:pos="6285"/>
        </w:tabs>
        <w:suppressAutoHyphens/>
        <w:spacing w:after="0" w:line="240" w:lineRule="auto"/>
        <w:jc w:val="both"/>
        <w:rPr>
          <w:rFonts w:eastAsia="Times New Roman"/>
          <w:szCs w:val="28"/>
          <w:lang w:eastAsia="ar-SA"/>
        </w:rPr>
      </w:pPr>
    </w:p>
    <w:p w:rsidR="00613D75" w:rsidRPr="00B10BBA" w:rsidRDefault="00613D75" w:rsidP="00613D75">
      <w:pPr>
        <w:tabs>
          <w:tab w:val="left" w:pos="6285"/>
        </w:tabs>
        <w:suppressAutoHyphens/>
        <w:spacing w:after="0" w:line="240" w:lineRule="auto"/>
        <w:jc w:val="both"/>
        <w:rPr>
          <w:rFonts w:eastAsia="Times New Roman"/>
          <w:szCs w:val="28"/>
          <w:lang w:eastAsia="ar-SA"/>
        </w:rPr>
      </w:pPr>
    </w:p>
    <w:p w:rsidR="00613D75" w:rsidRPr="00B10BBA" w:rsidRDefault="00613D75" w:rsidP="00613D75">
      <w:pPr>
        <w:tabs>
          <w:tab w:val="left" w:pos="6285"/>
        </w:tabs>
        <w:suppressAutoHyphens/>
        <w:spacing w:after="0" w:line="240" w:lineRule="auto"/>
        <w:jc w:val="both"/>
        <w:rPr>
          <w:rFonts w:eastAsia="Times New Roman"/>
          <w:szCs w:val="28"/>
          <w:lang w:eastAsia="ar-SA"/>
        </w:rPr>
      </w:pPr>
    </w:p>
    <w:p w:rsidR="00613D75" w:rsidRPr="00B10BBA" w:rsidRDefault="00C87F05" w:rsidP="00613D75">
      <w:pPr>
        <w:tabs>
          <w:tab w:val="left" w:pos="6285"/>
        </w:tabs>
        <w:suppressAutoHyphens/>
        <w:spacing w:after="0" w:line="240" w:lineRule="auto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noProof/>
          <w:szCs w:val="28"/>
          <w:lang w:eastAsia="ru-RU"/>
        </w:rPr>
        <w:drawing>
          <wp:inline distT="0" distB="0" distL="0" distR="0" wp14:anchorId="78D390D5" wp14:editId="676822B4">
            <wp:extent cx="5940425" cy="4514850"/>
            <wp:effectExtent l="0" t="0" r="317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C2A96" w:rsidRPr="00B10BBA" w:rsidRDefault="004C2A96" w:rsidP="004C2A96">
      <w:pPr>
        <w:tabs>
          <w:tab w:val="left" w:pos="6285"/>
        </w:tabs>
        <w:suppressAutoHyphens/>
        <w:spacing w:after="0" w:line="240" w:lineRule="auto"/>
        <w:jc w:val="both"/>
        <w:rPr>
          <w:rFonts w:eastAsia="Times New Roman"/>
          <w:szCs w:val="28"/>
          <w:lang w:eastAsia="ar-SA"/>
        </w:rPr>
      </w:pPr>
    </w:p>
    <w:p w:rsidR="004C2A96" w:rsidRPr="00B10BBA" w:rsidRDefault="00D51395" w:rsidP="00D51395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ab/>
        <w:t>Минимально допустимый объем реализации продукции составляет 342 единицы. Если предприятие будет реализовывать меньше данного показателя, то оно будет нести убытки. Все, что будет реализовано сверх 342 единиц</w:t>
      </w:r>
      <w:r w:rsidR="00377285" w:rsidRPr="00B10BBA">
        <w:rPr>
          <w:rFonts w:eastAsia="Times New Roman"/>
          <w:szCs w:val="28"/>
          <w:lang w:eastAsia="ar-SA"/>
        </w:rPr>
        <w:t>,</w:t>
      </w:r>
      <w:r w:rsidRPr="00B10BBA">
        <w:rPr>
          <w:rFonts w:eastAsia="Times New Roman"/>
          <w:szCs w:val="28"/>
          <w:lang w:eastAsia="ar-SA"/>
        </w:rPr>
        <w:t xml:space="preserve"> будет приносить прибыль. </w:t>
      </w:r>
    </w:p>
    <w:p w:rsidR="00133AF1" w:rsidRPr="00B10BBA" w:rsidRDefault="00133AF1" w:rsidP="00D51395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</w:p>
    <w:p w:rsidR="00133AF1" w:rsidRPr="00B10BBA" w:rsidRDefault="00133AF1" w:rsidP="00D51395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</w:p>
    <w:p w:rsidR="00377285" w:rsidRPr="00B10BBA" w:rsidRDefault="00377285" w:rsidP="00D51395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ab/>
      </w:r>
    </w:p>
    <w:p w:rsidR="00377285" w:rsidRPr="00B10BBA" w:rsidRDefault="00133AF1" w:rsidP="00B10BBA">
      <w:pPr>
        <w:pStyle w:val="1"/>
      </w:pPr>
      <w:bookmarkStart w:id="2" w:name="_Toc420404951"/>
      <w:r w:rsidRPr="00B10BBA">
        <w:t>Задание 3</w:t>
      </w:r>
      <w:bookmarkEnd w:id="2"/>
    </w:p>
    <w:p w:rsidR="00133AF1" w:rsidRPr="00B10BBA" w:rsidRDefault="00133AF1" w:rsidP="00133AF1">
      <w:pPr>
        <w:suppressAutoHyphens/>
        <w:spacing w:after="0" w:line="360" w:lineRule="auto"/>
        <w:jc w:val="center"/>
        <w:rPr>
          <w:rFonts w:eastAsia="Times New Roman"/>
          <w:b/>
          <w:szCs w:val="28"/>
          <w:lang w:eastAsia="ar-SA"/>
        </w:rPr>
      </w:pPr>
    </w:p>
    <w:p w:rsidR="00133AF1" w:rsidRPr="00B10BBA" w:rsidRDefault="00133AF1" w:rsidP="00133AF1">
      <w:pPr>
        <w:suppressAutoHyphens/>
        <w:spacing w:after="0" w:line="360" w:lineRule="auto"/>
        <w:jc w:val="right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>Таблица 8</w:t>
      </w:r>
    </w:p>
    <w:p w:rsidR="00133AF1" w:rsidRPr="00B10BBA" w:rsidRDefault="00133AF1" w:rsidP="00133AF1">
      <w:pPr>
        <w:suppressAutoHyphens/>
        <w:spacing w:after="0" w:line="360" w:lineRule="auto"/>
        <w:jc w:val="center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color w:val="000000"/>
          <w:szCs w:val="28"/>
          <w:lang w:eastAsia="ru-RU"/>
        </w:rPr>
        <w:t>Баланс организации  в агрегированном виде, тыс.руб.</w:t>
      </w:r>
    </w:p>
    <w:tbl>
      <w:tblPr>
        <w:tblW w:w="8881" w:type="dxa"/>
        <w:tblInd w:w="93" w:type="dxa"/>
        <w:tblLook w:val="04A0" w:firstRow="1" w:lastRow="0" w:firstColumn="1" w:lastColumn="0" w:noHBand="0" w:noVBand="1"/>
      </w:tblPr>
      <w:tblGrid>
        <w:gridCol w:w="6936"/>
        <w:gridCol w:w="985"/>
        <w:gridCol w:w="960"/>
      </w:tblGrid>
      <w:tr w:rsidR="00133AF1" w:rsidRPr="00091400" w:rsidTr="00AC7DED">
        <w:trPr>
          <w:cantSplit/>
          <w:trHeight w:val="30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Статья баланса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Вариант 3</w:t>
            </w:r>
          </w:p>
        </w:tc>
      </w:tr>
      <w:tr w:rsidR="00133AF1" w:rsidRPr="00091400" w:rsidTr="00AC7DED">
        <w:trPr>
          <w:cantSplit/>
          <w:trHeight w:val="300"/>
        </w:trPr>
        <w:tc>
          <w:tcPr>
            <w:tcW w:w="6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Отчетный год</w:t>
            </w:r>
          </w:p>
        </w:tc>
      </w:tr>
      <w:tr w:rsidR="00133AF1" w:rsidRPr="00091400" w:rsidTr="00AC7DED">
        <w:trPr>
          <w:trHeight w:val="315"/>
        </w:trPr>
        <w:tc>
          <w:tcPr>
            <w:tcW w:w="6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начало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конец</w:t>
            </w:r>
          </w:p>
        </w:tc>
      </w:tr>
      <w:tr w:rsidR="00133AF1" w:rsidRPr="00091400" w:rsidTr="00133AF1">
        <w:trPr>
          <w:trHeight w:val="33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Внеоборотные активы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59130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89772</w:t>
            </w:r>
          </w:p>
        </w:tc>
      </w:tr>
      <w:tr w:rsidR="00133AF1" w:rsidRPr="00091400" w:rsidTr="00133AF1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Оборотные активы,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86925</w:t>
            </w:r>
          </w:p>
        </w:tc>
      </w:tr>
      <w:tr w:rsidR="00133AF1" w:rsidRPr="00091400" w:rsidTr="00133AF1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-запасы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44033</w:t>
            </w:r>
          </w:p>
        </w:tc>
      </w:tr>
      <w:tr w:rsidR="00133AF1" w:rsidRPr="00091400" w:rsidTr="00133AF1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-дебиторская задолженность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31904</w:t>
            </w:r>
          </w:p>
        </w:tc>
      </w:tr>
      <w:tr w:rsidR="00133AF1" w:rsidRPr="00091400" w:rsidTr="00133AF1">
        <w:trPr>
          <w:trHeight w:val="63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-денежные средства и краткосрочные финансовые вложения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6715</w:t>
            </w:r>
          </w:p>
        </w:tc>
      </w:tr>
      <w:tr w:rsidR="00133AF1" w:rsidRPr="00091400" w:rsidTr="00133AF1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-прочие оборотные активы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4273</w:t>
            </w:r>
          </w:p>
        </w:tc>
      </w:tr>
      <w:tr w:rsidR="00133AF1" w:rsidRPr="00091400" w:rsidTr="00133AF1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Баланс, 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130855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176697</w:t>
            </w:r>
          </w:p>
        </w:tc>
      </w:tr>
      <w:tr w:rsidR="00133AF1" w:rsidRPr="00091400" w:rsidTr="00133AF1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Капитал и резервы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67100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124716</w:t>
            </w:r>
          </w:p>
        </w:tc>
      </w:tr>
      <w:tr w:rsidR="00133AF1" w:rsidRPr="00091400" w:rsidTr="00133AF1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Долгосрочные пассивы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4246</w:t>
            </w:r>
          </w:p>
        </w:tc>
      </w:tr>
      <w:tr w:rsidR="00133AF1" w:rsidRPr="00091400" w:rsidTr="00133AF1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Краткосрочные пассивы,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47735</w:t>
            </w:r>
          </w:p>
        </w:tc>
      </w:tr>
      <w:tr w:rsidR="00133AF1" w:rsidRPr="00091400" w:rsidTr="00133AF1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-заемные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39731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30566</w:t>
            </w:r>
          </w:p>
        </w:tc>
      </w:tr>
      <w:tr w:rsidR="00133AF1" w:rsidRPr="00091400" w:rsidTr="00133AF1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-кредиторская задолженность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12832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13217</w:t>
            </w:r>
          </w:p>
        </w:tc>
      </w:tr>
      <w:tr w:rsidR="00133AF1" w:rsidRPr="00091400" w:rsidTr="00133AF1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-прочие пассивы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3952</w:t>
            </w:r>
          </w:p>
        </w:tc>
      </w:tr>
      <w:tr w:rsidR="00133AF1" w:rsidRPr="00091400" w:rsidTr="00133AF1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Баланс, 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130855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AF1" w:rsidRPr="00091400" w:rsidRDefault="00133AF1" w:rsidP="00133AF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176697</w:t>
            </w:r>
          </w:p>
        </w:tc>
      </w:tr>
    </w:tbl>
    <w:p w:rsidR="00133AF1" w:rsidRPr="00B10BBA" w:rsidRDefault="00133AF1" w:rsidP="00133AF1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</w:p>
    <w:p w:rsidR="00133AF1" w:rsidRPr="00B10BBA" w:rsidRDefault="00133AF1" w:rsidP="00133AF1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</w:p>
    <w:p w:rsidR="00133AF1" w:rsidRPr="00B10BBA" w:rsidRDefault="00133AF1" w:rsidP="00133AF1">
      <w:pPr>
        <w:spacing w:after="0" w:line="240" w:lineRule="auto"/>
        <w:jc w:val="right"/>
        <w:rPr>
          <w:rFonts w:eastAsia="Times New Roman"/>
          <w:szCs w:val="28"/>
          <w:lang w:eastAsia="ru-RU"/>
        </w:rPr>
      </w:pPr>
      <w:r w:rsidRPr="00B10BBA">
        <w:rPr>
          <w:rFonts w:eastAsia="Times New Roman"/>
          <w:szCs w:val="28"/>
          <w:lang w:eastAsia="ru-RU"/>
        </w:rPr>
        <w:t>Таблица 9</w:t>
      </w:r>
    </w:p>
    <w:p w:rsidR="00133AF1" w:rsidRPr="00B10BBA" w:rsidRDefault="00133AF1" w:rsidP="00133AF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bookmarkStart w:id="3" w:name="_GoBack"/>
      <w:r w:rsidRPr="00B10BBA">
        <w:rPr>
          <w:rFonts w:eastAsia="Times New Roman"/>
          <w:szCs w:val="28"/>
          <w:lang w:eastAsia="ru-RU"/>
        </w:rPr>
        <w:t>Схема построения сравнительного аналитического баланса</w:t>
      </w:r>
    </w:p>
    <w:bookmarkEnd w:id="3"/>
    <w:p w:rsidR="00133AF1" w:rsidRPr="00B10BBA" w:rsidRDefault="00133AF1" w:rsidP="00133AF1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3"/>
        <w:rPr>
          <w:szCs w:val="28"/>
          <w:lang w:eastAsia="ar-SA"/>
        </w:rPr>
      </w:pPr>
    </w:p>
    <w:p w:rsidR="00133AF1" w:rsidRPr="00B10BBA" w:rsidRDefault="00133AF1" w:rsidP="00133AF1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3"/>
        <w:rPr>
          <w:szCs w:val="28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993"/>
        <w:gridCol w:w="979"/>
        <w:gridCol w:w="1418"/>
        <w:gridCol w:w="1417"/>
        <w:gridCol w:w="1417"/>
        <w:gridCol w:w="1166"/>
        <w:gridCol w:w="974"/>
      </w:tblGrid>
      <w:tr w:rsidR="00133AF1" w:rsidRPr="00091400" w:rsidTr="00AC7DED">
        <w:tc>
          <w:tcPr>
            <w:tcW w:w="1242" w:type="dxa"/>
            <w:vMerge w:val="restart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3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Сумма средств, тыс. руб.</w:t>
            </w:r>
          </w:p>
        </w:tc>
        <w:tc>
          <w:tcPr>
            <w:tcW w:w="4000" w:type="dxa"/>
            <w:gridSpan w:val="3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Структура средств, %</w:t>
            </w:r>
          </w:p>
        </w:tc>
        <w:tc>
          <w:tcPr>
            <w:tcW w:w="974" w:type="dxa"/>
            <w:vMerge w:val="restart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Темп</w:t>
            </w:r>
          </w:p>
          <w:p w:rsidR="00133AF1" w:rsidRPr="00091400" w:rsidRDefault="00133AF1" w:rsidP="00AC7DED">
            <w:pPr>
              <w:suppressAutoHyphens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роста</w:t>
            </w:r>
          </w:p>
          <w:p w:rsidR="00133AF1" w:rsidRPr="00091400" w:rsidRDefault="00133AF1" w:rsidP="00AC7DED">
            <w:pPr>
              <w:suppressAutoHyphens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(+/- %)</w:t>
            </w:r>
          </w:p>
        </w:tc>
      </w:tr>
      <w:tr w:rsidR="00133AF1" w:rsidRPr="00091400" w:rsidTr="00AC7DED">
        <w:tc>
          <w:tcPr>
            <w:tcW w:w="1242" w:type="dxa"/>
            <w:vMerge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9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979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9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418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Изменение</w:t>
            </w:r>
          </w:p>
        </w:tc>
        <w:tc>
          <w:tcPr>
            <w:tcW w:w="1417" w:type="dxa"/>
            <w:shd w:val="clear" w:color="auto" w:fill="auto"/>
          </w:tcPr>
          <w:p w:rsidR="00133AF1" w:rsidRPr="00091400" w:rsidRDefault="00133AF1" w:rsidP="00AC7DED">
            <w:pPr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091400">
              <w:rPr>
                <w:rFonts w:eastAsia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417" w:type="dxa"/>
            <w:shd w:val="clear" w:color="auto" w:fill="auto"/>
          </w:tcPr>
          <w:p w:rsidR="00133AF1" w:rsidRPr="00091400" w:rsidRDefault="00133AF1" w:rsidP="00AC7DED">
            <w:pPr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091400">
              <w:rPr>
                <w:rFonts w:eastAsia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166" w:type="dxa"/>
            <w:shd w:val="clear" w:color="auto" w:fill="auto"/>
          </w:tcPr>
          <w:p w:rsidR="00133AF1" w:rsidRPr="00091400" w:rsidRDefault="00133AF1" w:rsidP="00AC7DED">
            <w:pPr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091400">
              <w:rPr>
                <w:rFonts w:eastAsia="Times New Roman"/>
                <w:sz w:val="24"/>
                <w:szCs w:val="24"/>
              </w:rPr>
              <w:t>Изменение</w:t>
            </w:r>
          </w:p>
        </w:tc>
        <w:tc>
          <w:tcPr>
            <w:tcW w:w="974" w:type="dxa"/>
            <w:vMerge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33AF1" w:rsidRPr="00091400" w:rsidTr="00AC7DED">
        <w:tc>
          <w:tcPr>
            <w:tcW w:w="1242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Актив (А1…А</w:t>
            </w:r>
            <w:r w:rsidRPr="00091400">
              <w:rPr>
                <w:rFonts w:eastAsia="Times New Roman"/>
                <w:sz w:val="24"/>
                <w:szCs w:val="24"/>
                <w:lang w:val="en-US" w:eastAsia="ru-RU"/>
              </w:rPr>
              <w:t>n</w:t>
            </w: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979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418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ΔА= А2 – А1</w:t>
            </w:r>
          </w:p>
        </w:tc>
        <w:tc>
          <w:tcPr>
            <w:tcW w:w="1417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(А1/Б1)  х100%</w:t>
            </w:r>
          </w:p>
        </w:tc>
        <w:tc>
          <w:tcPr>
            <w:tcW w:w="1417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(А2/Б2) х 100%</w:t>
            </w:r>
          </w:p>
        </w:tc>
        <w:tc>
          <w:tcPr>
            <w:tcW w:w="1166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(ΔА/ΔБ) х100%</w:t>
            </w:r>
          </w:p>
        </w:tc>
        <w:tc>
          <w:tcPr>
            <w:tcW w:w="974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(А2/А1) х100%</w:t>
            </w:r>
          </w:p>
        </w:tc>
      </w:tr>
      <w:tr w:rsidR="00133AF1" w:rsidRPr="00091400" w:rsidTr="00AC7DED">
        <w:tc>
          <w:tcPr>
            <w:tcW w:w="1242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993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979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418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ΔБ = Б2 –Б1</w:t>
            </w:r>
          </w:p>
        </w:tc>
        <w:tc>
          <w:tcPr>
            <w:tcW w:w="1417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6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74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(Б2/Б1) х100%</w:t>
            </w:r>
          </w:p>
        </w:tc>
      </w:tr>
      <w:tr w:rsidR="00133AF1" w:rsidRPr="00091400" w:rsidTr="00AC7DED">
        <w:tc>
          <w:tcPr>
            <w:tcW w:w="1242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Пассив (П1…Пn)</w:t>
            </w:r>
          </w:p>
        </w:tc>
        <w:tc>
          <w:tcPr>
            <w:tcW w:w="993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П1</w:t>
            </w:r>
          </w:p>
        </w:tc>
        <w:tc>
          <w:tcPr>
            <w:tcW w:w="979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П2</w:t>
            </w:r>
          </w:p>
        </w:tc>
        <w:tc>
          <w:tcPr>
            <w:tcW w:w="1418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ΔП=П2 –П1</w:t>
            </w:r>
          </w:p>
        </w:tc>
        <w:tc>
          <w:tcPr>
            <w:tcW w:w="1417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(П1/Б1)  х100%</w:t>
            </w:r>
          </w:p>
        </w:tc>
        <w:tc>
          <w:tcPr>
            <w:tcW w:w="1417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(П2/Б2)х  100%</w:t>
            </w:r>
          </w:p>
        </w:tc>
        <w:tc>
          <w:tcPr>
            <w:tcW w:w="1166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(ΔП/ΔБ) х100%</w:t>
            </w:r>
          </w:p>
        </w:tc>
        <w:tc>
          <w:tcPr>
            <w:tcW w:w="974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(П2/П1) х100%</w:t>
            </w:r>
          </w:p>
        </w:tc>
      </w:tr>
      <w:tr w:rsidR="00133AF1" w:rsidRPr="00091400" w:rsidTr="00AC7DED">
        <w:tc>
          <w:tcPr>
            <w:tcW w:w="1242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993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979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418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ΔБ = Б2 –Б1</w:t>
            </w:r>
          </w:p>
        </w:tc>
        <w:tc>
          <w:tcPr>
            <w:tcW w:w="1417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6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74" w:type="dxa"/>
            <w:shd w:val="clear" w:color="auto" w:fill="auto"/>
          </w:tcPr>
          <w:p w:rsidR="00133AF1" w:rsidRPr="00091400" w:rsidRDefault="00133AF1" w:rsidP="00AC7DED">
            <w:pPr>
              <w:suppressAutoHyphens/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sz w:val="24"/>
                <w:szCs w:val="24"/>
                <w:lang w:eastAsia="ru-RU"/>
              </w:rPr>
              <w:t>(Б2/Б1) х100%</w:t>
            </w:r>
          </w:p>
        </w:tc>
      </w:tr>
    </w:tbl>
    <w:p w:rsidR="00133AF1" w:rsidRPr="00B10BBA" w:rsidRDefault="00133AF1" w:rsidP="00133AF1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</w:p>
    <w:p w:rsidR="00AC7DED" w:rsidRPr="00B10BBA" w:rsidRDefault="00AC7DED" w:rsidP="00133AF1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</w:p>
    <w:p w:rsidR="003D7BC7" w:rsidRPr="00B10BBA" w:rsidRDefault="003D7BC7" w:rsidP="003D7BC7">
      <w:pPr>
        <w:suppressAutoHyphens/>
        <w:spacing w:after="0" w:line="360" w:lineRule="auto"/>
        <w:jc w:val="right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>Таблица 10</w:t>
      </w:r>
    </w:p>
    <w:p w:rsidR="003D7BC7" w:rsidRPr="00B10BBA" w:rsidRDefault="003D7BC7" w:rsidP="003D7BC7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B10BBA">
        <w:rPr>
          <w:rFonts w:eastAsia="Times New Roman"/>
          <w:szCs w:val="28"/>
          <w:lang w:eastAsia="ru-RU"/>
        </w:rPr>
        <w:t>Сравнительный аналитический баланс условной организации, тыс.руб.</w:t>
      </w:r>
    </w:p>
    <w:tbl>
      <w:tblPr>
        <w:tblW w:w="97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16"/>
        <w:gridCol w:w="1049"/>
        <w:gridCol w:w="1049"/>
        <w:gridCol w:w="1341"/>
        <w:gridCol w:w="1093"/>
        <w:gridCol w:w="1049"/>
        <w:gridCol w:w="1341"/>
        <w:gridCol w:w="1092"/>
      </w:tblGrid>
      <w:tr w:rsidR="003D7BC7" w:rsidRPr="00091400" w:rsidTr="003D7BC7">
        <w:trPr>
          <w:trHeight w:val="63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Сумма средств, тыс. руб.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Структура средств, %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Темп роста</w:t>
            </w:r>
          </w:p>
        </w:tc>
      </w:tr>
      <w:tr w:rsidR="003D7BC7" w:rsidRPr="00091400" w:rsidTr="003D7BC7">
        <w:trPr>
          <w:trHeight w:val="945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Изменение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Изменение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(+/- %)</w:t>
            </w:r>
          </w:p>
        </w:tc>
      </w:tr>
      <w:tr w:rsidR="003D7BC7" w:rsidRPr="00091400" w:rsidTr="003D7BC7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Внеоборотные активы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59130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89772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30642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45,19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50,81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66,84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151,82</w:t>
            </w:r>
          </w:p>
        </w:tc>
      </w:tr>
      <w:tr w:rsidR="003D7BC7" w:rsidRPr="00091400" w:rsidTr="003D7BC7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Оборотные активы, в том числе: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71725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86925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54,81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49,19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33,16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121,19</w:t>
            </w:r>
          </w:p>
        </w:tc>
      </w:tr>
      <w:tr w:rsidR="003D7BC7" w:rsidRPr="00091400" w:rsidTr="003D7BC7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-запасы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43588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44033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33,31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24,92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101,02</w:t>
            </w:r>
          </w:p>
        </w:tc>
      </w:tr>
      <w:tr w:rsidR="003D7BC7" w:rsidRPr="00091400" w:rsidTr="003D7BC7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-дебиторская задолженность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23196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31904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8708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17,73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18,06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137,54</w:t>
            </w:r>
          </w:p>
        </w:tc>
      </w:tr>
      <w:tr w:rsidR="003D7BC7" w:rsidRPr="00091400" w:rsidTr="003D7BC7">
        <w:trPr>
          <w:trHeight w:val="94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-денежные средства и краткосрочные финансовые вложения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4941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6715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1774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3,78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3,80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3,87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135,90</w:t>
            </w:r>
          </w:p>
        </w:tc>
      </w:tr>
      <w:tr w:rsidR="003D7BC7" w:rsidRPr="00091400" w:rsidTr="003D7BC7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-прочие оборотные активы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4273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4273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2,42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9,32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D7BC7" w:rsidRPr="00091400" w:rsidTr="003D7BC7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Баланс, Б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130855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176697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45842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135,03</w:t>
            </w:r>
          </w:p>
        </w:tc>
      </w:tr>
      <w:tr w:rsidR="003D7BC7" w:rsidRPr="00091400" w:rsidTr="003D7BC7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Капитал и резервы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67100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124716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57616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51,28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70,58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125,68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185,87</w:t>
            </w:r>
          </w:p>
        </w:tc>
      </w:tr>
      <w:tr w:rsidR="003D7BC7" w:rsidRPr="00091400" w:rsidTr="003D7BC7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Долгосрочные пассивы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8050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4246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-3804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6,15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2,40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-8,30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52,75</w:t>
            </w:r>
          </w:p>
        </w:tc>
      </w:tr>
      <w:tr w:rsidR="003D7BC7" w:rsidRPr="00091400" w:rsidTr="003D7BC7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Краткосрочные пассивы, в том числе: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55705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47735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-7970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42,57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27,02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-17,39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85,69</w:t>
            </w:r>
          </w:p>
        </w:tc>
      </w:tr>
      <w:tr w:rsidR="003D7BC7" w:rsidRPr="00091400" w:rsidTr="003D7BC7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-заемные средства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39731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30566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-9165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30,36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17,30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-19,99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76,93</w:t>
            </w:r>
          </w:p>
        </w:tc>
      </w:tr>
      <w:tr w:rsidR="003D7BC7" w:rsidRPr="00091400" w:rsidTr="003D7BC7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-кредиторская задолженность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12832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13217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9,81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7,48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103,00</w:t>
            </w:r>
          </w:p>
        </w:tc>
      </w:tr>
      <w:tr w:rsidR="003D7BC7" w:rsidRPr="00091400" w:rsidTr="003D7BC7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-прочие пассивы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3142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3952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2,40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2,24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1,77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125,78</w:t>
            </w:r>
          </w:p>
        </w:tc>
      </w:tr>
      <w:tr w:rsidR="003D7BC7" w:rsidRPr="00091400" w:rsidTr="003D7BC7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Баланс, Б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130855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176697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45842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BC7" w:rsidRPr="00091400" w:rsidRDefault="003D7BC7" w:rsidP="003D7B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9140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135,03</w:t>
            </w:r>
          </w:p>
        </w:tc>
      </w:tr>
    </w:tbl>
    <w:p w:rsidR="00AC7DED" w:rsidRPr="00B10BBA" w:rsidRDefault="00AC7DED" w:rsidP="00133AF1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</w:p>
    <w:p w:rsidR="003D7BC7" w:rsidRPr="00B10BBA" w:rsidRDefault="003D7BC7" w:rsidP="00133AF1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ab/>
        <w:t xml:space="preserve">Согласно данных аналитического баланса, стоимость оборотных активов предприятия составляет на начало периода 59130 тыс.руб. на конец периода 89772 тыс.руб. изменение на конец периода составило 30642 тыс.руб. или 51,82%. Также следует отметить, что на конец периода изменилось и соотношение оборотных и необоротных активов предприятия. Если на начало периода стоимость оборотных активов в структуре активов баланса составляла 54,81%, то на конец периода доля оборотных средств </w:t>
      </w:r>
      <w:r w:rsidRPr="00B10BBA">
        <w:rPr>
          <w:rFonts w:eastAsia="Times New Roman"/>
          <w:szCs w:val="28"/>
          <w:lang w:eastAsia="ar-SA"/>
        </w:rPr>
        <w:lastRenderedPageBreak/>
        <w:t>составила 49,19%. Данный факт может говорить о снижении деловой активности предприятия или о высокой инвестиционной деятельности.</w:t>
      </w:r>
    </w:p>
    <w:p w:rsidR="003D7BC7" w:rsidRPr="00B10BBA" w:rsidRDefault="003D7BC7" w:rsidP="00133AF1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  <w:r w:rsidRPr="00091400">
        <w:rPr>
          <w:rFonts w:eastAsia="Times New Roman"/>
          <w:noProof/>
          <w:szCs w:val="28"/>
          <w:lang w:eastAsia="ru-RU"/>
        </w:rPr>
        <w:drawing>
          <wp:inline distT="0" distB="0" distL="0" distR="0" wp14:anchorId="087D0AD5" wp14:editId="401537F0">
            <wp:extent cx="5924550" cy="27432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D7BC7" w:rsidRPr="00B10BBA" w:rsidRDefault="003D7BC7" w:rsidP="00133AF1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>Рисунок 1 – Структура актива баланса</w:t>
      </w:r>
    </w:p>
    <w:p w:rsidR="004E39C4" w:rsidRPr="00B10BBA" w:rsidRDefault="004E39C4" w:rsidP="00133AF1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</w:p>
    <w:p w:rsidR="004E39C4" w:rsidRPr="00B10BBA" w:rsidRDefault="004E39C4" w:rsidP="00133AF1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ab/>
        <w:t>Изменение структуры актива баланса на конец периода обусловлено непропорциональным ростом оборотных и необоротных активов предприятия. Если необоротные активы, как уже отмечалось выше</w:t>
      </w:r>
      <w:r w:rsidR="00FB539C" w:rsidRPr="00B10BBA">
        <w:rPr>
          <w:rFonts w:eastAsia="Times New Roman"/>
          <w:szCs w:val="28"/>
          <w:lang w:eastAsia="ar-SA"/>
        </w:rPr>
        <w:t xml:space="preserve">, </w:t>
      </w:r>
      <w:r w:rsidRPr="00B10BBA">
        <w:rPr>
          <w:rFonts w:eastAsia="Times New Roman"/>
          <w:szCs w:val="28"/>
          <w:lang w:eastAsia="ar-SA"/>
        </w:rPr>
        <w:t>возросли на 51,82%, то оборотные на 21,19%. Опережающие темпы роста наблюдаются у таких показателей оборотных активов как дебиторская задолженность с показателем темпа роста 137,54% и денежные средства с показателем 135,9%.</w:t>
      </w:r>
    </w:p>
    <w:p w:rsidR="004E39C4" w:rsidRPr="00B10BBA" w:rsidRDefault="004E39C4" w:rsidP="00133AF1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ab/>
        <w:t>Показатель запасы в общей структуре активов баланса составляет на начало периода 33,31% на конец периода 24,92%. При этом наблюдается рост стоимости производственных запасов на 1,02%.</w:t>
      </w:r>
    </w:p>
    <w:p w:rsidR="004E39C4" w:rsidRPr="00B10BBA" w:rsidRDefault="004E39C4" w:rsidP="00133AF1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ab/>
        <w:t>Дебиторская задолженность в структуре активов составляет 17,73% на начало периода и 18,06% на конец периода. Увеличился и абсолютный показатель дебиторской задолженности</w:t>
      </w:r>
      <w:r w:rsidR="00634102" w:rsidRPr="00B10BBA">
        <w:rPr>
          <w:rFonts w:eastAsia="Times New Roman"/>
          <w:szCs w:val="28"/>
          <w:lang w:eastAsia="ar-SA"/>
        </w:rPr>
        <w:t xml:space="preserve"> на 8708 тыс.руб. Увеличение суммы дебиторской задолженности является негативной тенденцией (если это не вызвано контрактными условиями), которая может привести к ухудшению платежеспособности. Предприятию следует обратить внимание на данный факт.</w:t>
      </w:r>
    </w:p>
    <w:p w:rsidR="00634102" w:rsidRPr="00B10BBA" w:rsidRDefault="00B972CA" w:rsidP="00133AF1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lastRenderedPageBreak/>
        <w:tab/>
      </w:r>
      <w:r w:rsidR="00781DE6" w:rsidRPr="00B10BBA">
        <w:rPr>
          <w:rFonts w:eastAsia="Times New Roman"/>
          <w:szCs w:val="28"/>
          <w:lang w:eastAsia="ar-SA"/>
        </w:rPr>
        <w:t>Доля собственных средств предприятия, на начало периода составляла 51,28%, соответственно доля заемных средств 48,72%. На конец периода доля собственных средств предприятия значительно увеличилась. Показатель составил 70,58%. Увеличение доли собственных средств обусловлено погашением (возвратом) заемных средств в сумме 9165 тыс.руб.</w:t>
      </w:r>
    </w:p>
    <w:p w:rsidR="00781DE6" w:rsidRPr="00B10BBA" w:rsidRDefault="00781DE6" w:rsidP="00133AF1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noProof/>
          <w:szCs w:val="28"/>
          <w:lang w:eastAsia="ru-RU"/>
        </w:rPr>
        <w:drawing>
          <wp:inline distT="0" distB="0" distL="0" distR="0" wp14:anchorId="08E03416" wp14:editId="1C3AE80B">
            <wp:extent cx="5886450" cy="4333875"/>
            <wp:effectExtent l="0" t="0" r="0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52349" w:rsidRPr="00B10BBA" w:rsidRDefault="00781DE6" w:rsidP="00133AF1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>Рисунок 2 – Структура пассива баланса</w:t>
      </w:r>
    </w:p>
    <w:p w:rsidR="00F750EC" w:rsidRPr="00B10BBA" w:rsidRDefault="00752349" w:rsidP="00133AF1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ab/>
        <w:t>В структуре заемных средств основную долю занимают краткосрочные пассивы.</w:t>
      </w:r>
      <w:r w:rsidR="00F750EC" w:rsidRPr="00B10BBA">
        <w:rPr>
          <w:rFonts w:eastAsia="Times New Roman"/>
          <w:szCs w:val="28"/>
          <w:lang w:eastAsia="ar-SA"/>
        </w:rPr>
        <w:t xml:space="preserve"> На начало периода доля краткосрочных средств составляла 87,37%. </w:t>
      </w:r>
      <w:r w:rsidRPr="00B10BBA">
        <w:rPr>
          <w:rFonts w:eastAsia="Times New Roman"/>
          <w:szCs w:val="28"/>
          <w:lang w:eastAsia="ar-SA"/>
        </w:rPr>
        <w:t xml:space="preserve"> К таким пассивам относятся кредиторская задолженность, краткосрочные займы и прочие краткосрочные пассивы</w:t>
      </w:r>
      <w:r w:rsidR="00F750EC" w:rsidRPr="00B10BBA">
        <w:rPr>
          <w:rFonts w:eastAsia="Times New Roman"/>
          <w:szCs w:val="28"/>
          <w:lang w:eastAsia="ar-SA"/>
        </w:rPr>
        <w:t xml:space="preserve">. </w:t>
      </w:r>
    </w:p>
    <w:p w:rsidR="00781DE6" w:rsidRPr="00B10BBA" w:rsidRDefault="00F750EC" w:rsidP="00133AF1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noProof/>
          <w:szCs w:val="28"/>
          <w:lang w:eastAsia="ru-RU"/>
        </w:rPr>
        <w:lastRenderedPageBreak/>
        <w:drawing>
          <wp:inline distT="0" distB="0" distL="0" distR="0" wp14:anchorId="1AE49C61" wp14:editId="4F4FF96C">
            <wp:extent cx="5886450" cy="2743200"/>
            <wp:effectExtent l="0" t="0" r="0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781DE6" w:rsidRPr="00B10BBA">
        <w:rPr>
          <w:rFonts w:eastAsia="Times New Roman"/>
          <w:szCs w:val="28"/>
          <w:lang w:eastAsia="ar-SA"/>
        </w:rPr>
        <w:t xml:space="preserve"> </w:t>
      </w:r>
    </w:p>
    <w:p w:rsidR="00F750EC" w:rsidRPr="00B10BBA" w:rsidRDefault="00F750EC" w:rsidP="00133AF1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>Рисунок 3 – Структура заемных средств предприятия</w:t>
      </w:r>
    </w:p>
    <w:p w:rsidR="00F750EC" w:rsidRPr="00B10BBA" w:rsidRDefault="00F750EC" w:rsidP="00133AF1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</w:p>
    <w:p w:rsidR="00F750EC" w:rsidRPr="00B10BBA" w:rsidRDefault="00F750EC" w:rsidP="00B10BBA">
      <w:pPr>
        <w:pStyle w:val="1"/>
      </w:pPr>
      <w:bookmarkStart w:id="4" w:name="_Toc420404952"/>
      <w:r w:rsidRPr="00B10BBA">
        <w:t>Задание 4</w:t>
      </w:r>
      <w:bookmarkEnd w:id="4"/>
    </w:p>
    <w:p w:rsidR="00F750EC" w:rsidRPr="00B10BBA" w:rsidRDefault="00F750EC" w:rsidP="00133AF1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</w:p>
    <w:p w:rsidR="00F750EC" w:rsidRPr="00B10BBA" w:rsidRDefault="00F750EC" w:rsidP="00F750EC">
      <w:pPr>
        <w:pStyle w:val="5"/>
        <w:ind w:firstLine="540"/>
        <w:jc w:val="both"/>
        <w:rPr>
          <w:b w:val="0"/>
          <w:bCs w:val="0"/>
          <w:szCs w:val="28"/>
        </w:rPr>
      </w:pPr>
      <w:r w:rsidRPr="00B10BBA">
        <w:rPr>
          <w:szCs w:val="28"/>
        </w:rPr>
        <w:t xml:space="preserve">Задача № 1. </w:t>
      </w:r>
      <w:r w:rsidRPr="00B10BBA">
        <w:rPr>
          <w:b w:val="0"/>
          <w:bCs w:val="0"/>
          <w:szCs w:val="28"/>
        </w:rPr>
        <w:t xml:space="preserve">Анализ ликвидности бухгалтерского баланса на основе </w:t>
      </w:r>
      <w:r w:rsidRPr="00B10BBA">
        <w:rPr>
          <w:b w:val="0"/>
          <w:bCs w:val="0"/>
          <w:iCs/>
          <w:szCs w:val="28"/>
        </w:rPr>
        <w:t>абсолютных</w:t>
      </w:r>
      <w:r w:rsidRPr="00B10BBA">
        <w:rPr>
          <w:b w:val="0"/>
          <w:bCs w:val="0"/>
          <w:szCs w:val="28"/>
        </w:rPr>
        <w:t xml:space="preserve"> показателей ликвидности.</w:t>
      </w:r>
    </w:p>
    <w:p w:rsidR="00F750EC" w:rsidRPr="00B10BBA" w:rsidRDefault="00F750EC" w:rsidP="00F750EC">
      <w:pPr>
        <w:rPr>
          <w:szCs w:val="28"/>
          <w:lang w:eastAsia="ru-RU"/>
        </w:rPr>
      </w:pPr>
    </w:p>
    <w:p w:rsidR="00F750EC" w:rsidRPr="00B10BBA" w:rsidRDefault="00F750EC" w:rsidP="00F750EC">
      <w:pPr>
        <w:pStyle w:val="a7"/>
        <w:widowControl w:val="0"/>
        <w:spacing w:line="220" w:lineRule="exact"/>
        <w:ind w:firstLine="0"/>
        <w:jc w:val="center"/>
        <w:rPr>
          <w:b/>
          <w:bCs/>
          <w:sz w:val="24"/>
          <w:szCs w:val="28"/>
        </w:rPr>
      </w:pPr>
      <w:r w:rsidRPr="00B10BBA">
        <w:rPr>
          <w:b/>
          <w:bCs/>
          <w:sz w:val="24"/>
          <w:szCs w:val="28"/>
        </w:rPr>
        <w:t>БУХГАЛТЕРСКИЙ БАЛАНС ОРГАНИЗАЦИИ</w:t>
      </w:r>
    </w:p>
    <w:p w:rsidR="00F750EC" w:rsidRPr="00B10BBA" w:rsidRDefault="00F750EC" w:rsidP="00F750EC">
      <w:pPr>
        <w:pStyle w:val="1"/>
        <w:widowControl w:val="0"/>
        <w:jc w:val="center"/>
        <w:rPr>
          <w:b w:val="0"/>
          <w:bCs/>
          <w:sz w:val="24"/>
          <w:szCs w:val="28"/>
        </w:rPr>
      </w:pPr>
    </w:p>
    <w:p w:rsidR="00F750EC" w:rsidRPr="00091400" w:rsidRDefault="00F750EC" w:rsidP="00091400">
      <w:pPr>
        <w:jc w:val="center"/>
        <w:rPr>
          <w:b/>
        </w:rPr>
      </w:pPr>
      <w:r w:rsidRPr="00091400">
        <w:rPr>
          <w:b/>
        </w:rPr>
        <w:t>Бухгалтерский баланс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4"/>
        <w:gridCol w:w="476"/>
        <w:gridCol w:w="447"/>
        <w:gridCol w:w="183"/>
        <w:gridCol w:w="2226"/>
        <w:gridCol w:w="284"/>
        <w:gridCol w:w="38"/>
        <w:gridCol w:w="529"/>
        <w:gridCol w:w="324"/>
        <w:gridCol w:w="616"/>
        <w:gridCol w:w="761"/>
        <w:gridCol w:w="65"/>
        <w:gridCol w:w="168"/>
        <w:gridCol w:w="711"/>
        <w:gridCol w:w="447"/>
        <w:gridCol w:w="356"/>
        <w:gridCol w:w="803"/>
      </w:tblGrid>
      <w:tr w:rsidR="00F750EC" w:rsidRPr="00B10BBA" w:rsidTr="00F750EC">
        <w:trPr>
          <w:trHeight w:val="275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right="57"/>
              <w:jc w:val="right"/>
              <w:rPr>
                <w:b/>
                <w:bCs/>
                <w:szCs w:val="28"/>
              </w:rPr>
            </w:pPr>
            <w:r w:rsidRPr="00B10BBA">
              <w:rPr>
                <w:b/>
                <w:bCs/>
                <w:szCs w:val="28"/>
              </w:rPr>
              <w:t>на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b/>
                <w:bCs/>
                <w:szCs w:val="28"/>
              </w:rPr>
            </w:pPr>
            <w:r w:rsidRPr="00B10BBA">
              <w:rPr>
                <w:b/>
                <w:bCs/>
                <w:szCs w:val="28"/>
              </w:rPr>
              <w:t>1 января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right"/>
              <w:rPr>
                <w:b/>
                <w:bCs/>
                <w:szCs w:val="28"/>
              </w:rPr>
            </w:pPr>
            <w:r w:rsidRPr="00B10BBA">
              <w:rPr>
                <w:b/>
                <w:bCs/>
                <w:szCs w:val="2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0EC" w:rsidRPr="00B10BBA" w:rsidRDefault="00F750EC" w:rsidP="00F750EC">
            <w:pPr>
              <w:pStyle w:val="a9"/>
              <w:widowControl w:val="0"/>
              <w:tabs>
                <w:tab w:val="clear" w:pos="4153"/>
                <w:tab w:val="clear" w:pos="830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pStyle w:val="a9"/>
              <w:widowControl w:val="0"/>
              <w:tabs>
                <w:tab w:val="clear" w:pos="4153"/>
                <w:tab w:val="clear" w:pos="8306"/>
              </w:tabs>
              <w:rPr>
                <w:b/>
                <w:bCs/>
                <w:sz w:val="28"/>
                <w:szCs w:val="28"/>
              </w:rPr>
            </w:pPr>
            <w:r w:rsidRPr="00B10BBA">
              <w:rPr>
                <w:b/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231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  <w:r w:rsidRPr="00B10BBA">
              <w:rPr>
                <w:szCs w:val="28"/>
              </w:rPr>
              <w:t>Коды</w:t>
            </w:r>
          </w:p>
        </w:tc>
      </w:tr>
      <w:tr w:rsidR="00F750EC" w:rsidRPr="00B10BBA" w:rsidTr="00F750EC">
        <w:trPr>
          <w:trHeight w:val="77"/>
        </w:trPr>
        <w:tc>
          <w:tcPr>
            <w:tcW w:w="732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right="57"/>
              <w:jc w:val="right"/>
              <w:rPr>
                <w:szCs w:val="28"/>
              </w:rPr>
            </w:pPr>
            <w:r w:rsidRPr="00B10BBA">
              <w:rPr>
                <w:szCs w:val="28"/>
              </w:rPr>
              <w:t>ОКУД</w:t>
            </w:r>
          </w:p>
        </w:tc>
        <w:tc>
          <w:tcPr>
            <w:tcW w:w="231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  <w:r w:rsidRPr="00B10BBA">
              <w:rPr>
                <w:szCs w:val="28"/>
              </w:rPr>
              <w:t>0710001</w:t>
            </w:r>
          </w:p>
        </w:tc>
      </w:tr>
      <w:tr w:rsidR="00F750EC" w:rsidRPr="00B10BBA" w:rsidTr="00F750EC">
        <w:trPr>
          <w:trHeight w:val="284"/>
        </w:trPr>
        <w:tc>
          <w:tcPr>
            <w:tcW w:w="732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right="57"/>
              <w:jc w:val="right"/>
              <w:rPr>
                <w:szCs w:val="28"/>
              </w:rPr>
            </w:pPr>
            <w:r w:rsidRPr="00B10BBA">
              <w:rPr>
                <w:szCs w:val="28"/>
              </w:rPr>
              <w:t>Дата (год, месяц, число)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</w:tr>
      <w:tr w:rsidR="00F750EC" w:rsidRPr="00B10BBA" w:rsidTr="00F750EC">
        <w:trPr>
          <w:trHeight w:val="284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rPr>
                <w:szCs w:val="28"/>
              </w:rPr>
            </w:pPr>
            <w:r w:rsidRPr="00B10BBA">
              <w:rPr>
                <w:szCs w:val="28"/>
              </w:rPr>
              <w:t>Организация</w:t>
            </w:r>
          </w:p>
        </w:tc>
        <w:tc>
          <w:tcPr>
            <w:tcW w:w="512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0EC" w:rsidRPr="00B10BBA" w:rsidRDefault="00F750EC" w:rsidP="00F750EC">
            <w:pPr>
              <w:pStyle w:val="7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0BBA">
              <w:rPr>
                <w:rFonts w:ascii="Times New Roman" w:hAnsi="Times New Roman" w:cs="Times New Roman"/>
                <w:sz w:val="28"/>
                <w:szCs w:val="28"/>
              </w:rPr>
              <w:t>ФГУП «7 ПСУ»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right="57"/>
              <w:jc w:val="right"/>
              <w:rPr>
                <w:szCs w:val="28"/>
              </w:rPr>
            </w:pPr>
            <w:r w:rsidRPr="00B10BBA">
              <w:rPr>
                <w:szCs w:val="28"/>
              </w:rPr>
              <w:t>по ОКПО</w:t>
            </w:r>
          </w:p>
        </w:tc>
        <w:tc>
          <w:tcPr>
            <w:tcW w:w="231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</w:tr>
      <w:tr w:rsidR="00F750EC" w:rsidRPr="00B10BBA" w:rsidTr="00F750EC">
        <w:trPr>
          <w:trHeight w:val="284"/>
        </w:trPr>
        <w:tc>
          <w:tcPr>
            <w:tcW w:w="732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tabs>
                <w:tab w:val="right" w:pos="7251"/>
              </w:tabs>
              <w:spacing w:line="240" w:lineRule="auto"/>
              <w:rPr>
                <w:szCs w:val="28"/>
              </w:rPr>
            </w:pPr>
            <w:r w:rsidRPr="00B10BBA">
              <w:rPr>
                <w:szCs w:val="28"/>
              </w:rPr>
              <w:t>Идентификационный номер налогоплательщика</w:t>
            </w:r>
            <w:r w:rsidRPr="00B10BBA">
              <w:rPr>
                <w:szCs w:val="28"/>
              </w:rPr>
              <w:tab/>
              <w:t>ИНН</w:t>
            </w:r>
          </w:p>
        </w:tc>
        <w:tc>
          <w:tcPr>
            <w:tcW w:w="231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  <w:r w:rsidRPr="00B10BBA">
              <w:rPr>
                <w:szCs w:val="28"/>
              </w:rPr>
              <w:t>7604037313</w:t>
            </w:r>
          </w:p>
        </w:tc>
      </w:tr>
      <w:tr w:rsidR="00F750EC" w:rsidRPr="00B10BBA" w:rsidTr="00F750EC">
        <w:trPr>
          <w:trHeight w:val="284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rPr>
                <w:szCs w:val="28"/>
              </w:rPr>
            </w:pPr>
            <w:r w:rsidRPr="00B10BBA">
              <w:rPr>
                <w:szCs w:val="28"/>
              </w:rPr>
              <w:t>Вид деятельности</w:t>
            </w:r>
          </w:p>
        </w:tc>
        <w:tc>
          <w:tcPr>
            <w:tcW w:w="464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0EC" w:rsidRPr="00B10BBA" w:rsidRDefault="00F750EC" w:rsidP="00F750EC">
            <w:pPr>
              <w:pStyle w:val="7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0BBA">
              <w:rPr>
                <w:rFonts w:ascii="Times New Roman" w:hAnsi="Times New Roman" w:cs="Times New Roman"/>
                <w:sz w:val="28"/>
                <w:szCs w:val="28"/>
              </w:rPr>
              <w:t>Производство продукции и строительство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right="57"/>
              <w:jc w:val="right"/>
              <w:rPr>
                <w:szCs w:val="28"/>
              </w:rPr>
            </w:pPr>
            <w:r w:rsidRPr="00B10BBA">
              <w:rPr>
                <w:szCs w:val="28"/>
              </w:rPr>
              <w:t>по ОКВЭД</w:t>
            </w:r>
          </w:p>
        </w:tc>
        <w:tc>
          <w:tcPr>
            <w:tcW w:w="231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</w:tr>
      <w:tr w:rsidR="00F750EC" w:rsidRPr="00B10BBA" w:rsidTr="00F750EC">
        <w:trPr>
          <w:cantSplit/>
          <w:trHeight w:val="284"/>
        </w:trPr>
        <w:tc>
          <w:tcPr>
            <w:tcW w:w="485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rPr>
                <w:szCs w:val="28"/>
              </w:rPr>
            </w:pPr>
            <w:r w:rsidRPr="00B10BBA">
              <w:rPr>
                <w:szCs w:val="28"/>
              </w:rPr>
              <w:t>Организационно-правовая форма/форма собственности</w:t>
            </w:r>
          </w:p>
        </w:tc>
        <w:tc>
          <w:tcPr>
            <w:tcW w:w="22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15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1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</w:tr>
      <w:tr w:rsidR="00F750EC" w:rsidRPr="00B10BBA" w:rsidTr="00F750EC">
        <w:trPr>
          <w:cantSplit/>
          <w:trHeight w:val="284"/>
        </w:trPr>
        <w:tc>
          <w:tcPr>
            <w:tcW w:w="571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0EC" w:rsidRPr="00B10BBA" w:rsidRDefault="00F750EC" w:rsidP="00F750EC">
            <w:pPr>
              <w:pStyle w:val="8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0B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Государственное унитарное предприятие </w:t>
            </w:r>
          </w:p>
        </w:tc>
        <w:tc>
          <w:tcPr>
            <w:tcW w:w="16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right="57"/>
              <w:jc w:val="right"/>
              <w:rPr>
                <w:szCs w:val="28"/>
              </w:rPr>
            </w:pPr>
            <w:r w:rsidRPr="00B10BBA">
              <w:rPr>
                <w:szCs w:val="28"/>
              </w:rPr>
              <w:t>по ОКОПФ/ОКФС</w:t>
            </w:r>
          </w:p>
        </w:tc>
        <w:tc>
          <w:tcPr>
            <w:tcW w:w="1158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159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</w:tr>
      <w:tr w:rsidR="00F750EC" w:rsidRPr="00B10BBA" w:rsidTr="00F750EC">
        <w:trPr>
          <w:trHeight w:val="284"/>
        </w:trPr>
        <w:tc>
          <w:tcPr>
            <w:tcW w:w="732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tabs>
                <w:tab w:val="right" w:pos="7251"/>
              </w:tabs>
              <w:spacing w:line="240" w:lineRule="auto"/>
              <w:rPr>
                <w:szCs w:val="28"/>
              </w:rPr>
            </w:pPr>
            <w:r w:rsidRPr="00B10BBA">
              <w:rPr>
                <w:szCs w:val="28"/>
              </w:rPr>
              <w:t>Единица измерения: тыс. руб./млн. руб. (ненужное зачеркнуть)</w:t>
            </w:r>
            <w:r w:rsidRPr="00B10BBA">
              <w:rPr>
                <w:szCs w:val="28"/>
              </w:rPr>
              <w:tab/>
              <w:t xml:space="preserve"> по ОКЕИ</w:t>
            </w:r>
          </w:p>
        </w:tc>
        <w:tc>
          <w:tcPr>
            <w:tcW w:w="231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  <w:r w:rsidRPr="00B10BBA">
              <w:rPr>
                <w:szCs w:val="28"/>
              </w:rPr>
              <w:t>384/385</w:t>
            </w:r>
          </w:p>
        </w:tc>
      </w:tr>
      <w:tr w:rsidR="00F750EC" w:rsidRPr="00B10BBA" w:rsidTr="00F75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411939" w:rsidP="00F750EC">
            <w:pPr>
              <w:widowControl w:val="0"/>
              <w:spacing w:line="240" w:lineRule="auto"/>
              <w:rPr>
                <w:szCs w:val="28"/>
              </w:rPr>
            </w:pPr>
            <w:r>
              <w:rPr>
                <w:noProof/>
                <w:szCs w:val="28"/>
              </w:rPr>
              <w:pict>
                <v:line id="Прямая соединительная линия 1" o:spid="_x0000_s1026" style="position:absolute;z-index:251660288;visibility:visible;mso-wrap-distance-top:-3e-5mm;mso-wrap-distance-bottom:-3e-5mm;mso-position-horizontal-relative:text;mso-position-vertical-relative:text" from="93pt,-1.4pt" to="120pt,-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"/>
              </w:pict>
            </w:r>
            <w:r w:rsidR="00F750EC" w:rsidRPr="00B10BBA">
              <w:rPr>
                <w:szCs w:val="28"/>
              </w:rPr>
              <w:t xml:space="preserve"> Местонахождение (адрес)</w:t>
            </w:r>
          </w:p>
        </w:tc>
        <w:tc>
          <w:tcPr>
            <w:tcW w:w="484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b/>
                <w:bCs/>
                <w:szCs w:val="28"/>
              </w:rPr>
            </w:pPr>
            <w:r w:rsidRPr="00B10BBA">
              <w:rPr>
                <w:b/>
                <w:bCs/>
                <w:szCs w:val="28"/>
              </w:rPr>
              <w:t>г. Ярославль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23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</w:tr>
      <w:tr w:rsidR="00F750EC" w:rsidRPr="00B10BBA" w:rsidTr="00F75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2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pStyle w:val="a9"/>
              <w:widowControl w:val="0"/>
              <w:tabs>
                <w:tab w:val="clear" w:pos="4153"/>
                <w:tab w:val="clear" w:pos="8306"/>
                <w:tab w:val="left" w:pos="4820"/>
              </w:tabs>
              <w:rPr>
                <w:sz w:val="28"/>
                <w:szCs w:val="28"/>
              </w:rPr>
            </w:pPr>
            <w:r w:rsidRPr="00B10BBA">
              <w:rPr>
                <w:sz w:val="28"/>
                <w:szCs w:val="28"/>
              </w:rPr>
              <w:tab/>
              <w:t>Дата утверждения</w:t>
            </w:r>
          </w:p>
        </w:tc>
        <w:tc>
          <w:tcPr>
            <w:tcW w:w="231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</w:tr>
      <w:tr w:rsidR="00F750EC" w:rsidRPr="00B10BBA" w:rsidTr="00F75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2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pStyle w:val="a9"/>
              <w:widowControl w:val="0"/>
              <w:tabs>
                <w:tab w:val="clear" w:pos="4153"/>
                <w:tab w:val="clear" w:pos="8306"/>
                <w:tab w:val="left" w:pos="4820"/>
              </w:tabs>
              <w:rPr>
                <w:sz w:val="28"/>
                <w:szCs w:val="28"/>
              </w:rPr>
            </w:pPr>
            <w:r w:rsidRPr="00B10BBA">
              <w:rPr>
                <w:sz w:val="28"/>
                <w:szCs w:val="28"/>
              </w:rPr>
              <w:tab/>
              <w:t>Дата отправки (принятия)</w:t>
            </w:r>
          </w:p>
        </w:tc>
        <w:tc>
          <w:tcPr>
            <w:tcW w:w="231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</w:tr>
    </w:tbl>
    <w:p w:rsidR="00F750EC" w:rsidRPr="00B10BBA" w:rsidRDefault="00F750EC" w:rsidP="00F750EC">
      <w:pPr>
        <w:widowControl w:val="0"/>
        <w:rPr>
          <w:szCs w:val="28"/>
        </w:rPr>
      </w:pP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5"/>
        <w:gridCol w:w="10"/>
        <w:gridCol w:w="992"/>
        <w:gridCol w:w="1276"/>
        <w:gridCol w:w="1261"/>
      </w:tblGrid>
      <w:tr w:rsidR="00F750EC" w:rsidRPr="00B10BBA" w:rsidTr="00F750EC">
        <w:trPr>
          <w:jc w:val="center"/>
        </w:trPr>
        <w:tc>
          <w:tcPr>
            <w:tcW w:w="5975" w:type="dxa"/>
          </w:tcPr>
          <w:p w:rsidR="00F750EC" w:rsidRPr="00B10BBA" w:rsidRDefault="00F750EC" w:rsidP="00F750EC">
            <w:pPr>
              <w:pStyle w:val="9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B10BBA">
              <w:rPr>
                <w:rFonts w:ascii="Times New Roman" w:hAnsi="Times New Roman" w:cs="Times New Roman"/>
                <w:szCs w:val="24"/>
              </w:rPr>
              <w:t>Актив</w:t>
            </w:r>
          </w:p>
        </w:tc>
        <w:tc>
          <w:tcPr>
            <w:tcW w:w="1002" w:type="dxa"/>
            <w:gridSpan w:val="2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Код по-</w:t>
            </w:r>
            <w:r w:rsidRPr="00B10BBA">
              <w:rPr>
                <w:sz w:val="24"/>
                <w:szCs w:val="24"/>
              </w:rPr>
              <w:br/>
              <w:t>казателя</w:t>
            </w:r>
          </w:p>
        </w:tc>
        <w:tc>
          <w:tcPr>
            <w:tcW w:w="1276" w:type="dxa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На начало отчетного года</w:t>
            </w:r>
          </w:p>
        </w:tc>
        <w:tc>
          <w:tcPr>
            <w:tcW w:w="1261" w:type="dxa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На конец отчет-</w:t>
            </w:r>
            <w:r w:rsidRPr="00B10BBA">
              <w:rPr>
                <w:sz w:val="24"/>
                <w:szCs w:val="24"/>
              </w:rPr>
              <w:br/>
              <w:t>ного периода</w:t>
            </w:r>
          </w:p>
        </w:tc>
      </w:tr>
      <w:tr w:rsidR="00F750EC" w:rsidRPr="00B10BBA" w:rsidTr="00F750EC">
        <w:trPr>
          <w:jc w:val="center"/>
        </w:trPr>
        <w:tc>
          <w:tcPr>
            <w:tcW w:w="5975" w:type="dxa"/>
            <w:vAlign w:val="center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  <w:vAlign w:val="center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3</w:t>
            </w:r>
          </w:p>
        </w:tc>
        <w:tc>
          <w:tcPr>
            <w:tcW w:w="1261" w:type="dxa"/>
            <w:vAlign w:val="center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4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pStyle w:val="4"/>
              <w:numPr>
                <w:ilvl w:val="0"/>
                <w:numId w:val="4"/>
              </w:numPr>
              <w:spacing w:line="240" w:lineRule="auto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ВНЕОБОРОТНЫЕ АКТИВЫ</w:t>
            </w:r>
          </w:p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Нематериальные активы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</w:t>
            </w:r>
            <w:r w:rsidRPr="00B10BBA">
              <w:rPr>
                <w:sz w:val="24"/>
                <w:szCs w:val="24"/>
                <w:lang w:val="en-US"/>
              </w:rPr>
              <w:t>1</w:t>
            </w:r>
            <w:r w:rsidRPr="00B10BBA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75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59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Результаты исследований и разработок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1120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Основные средства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B10BBA">
              <w:rPr>
                <w:sz w:val="24"/>
                <w:szCs w:val="24"/>
                <w:lang w:val="en-US"/>
              </w:rPr>
              <w:t>1150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B10BBA">
              <w:rPr>
                <w:sz w:val="24"/>
                <w:szCs w:val="24"/>
              </w:rPr>
              <w:t>1009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1386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Доходные вложения в материальные ценности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B10BBA">
              <w:rPr>
                <w:sz w:val="24"/>
                <w:szCs w:val="24"/>
                <w:lang w:val="en-US"/>
              </w:rPr>
              <w:t>1160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Финансовые вложения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B10BBA">
              <w:rPr>
                <w:sz w:val="24"/>
                <w:szCs w:val="24"/>
                <w:lang w:val="en-US"/>
              </w:rPr>
              <w:t>1170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139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B10BBA">
              <w:rPr>
                <w:sz w:val="24"/>
                <w:szCs w:val="24"/>
                <w:lang w:val="en-US"/>
              </w:rPr>
              <w:t>1180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12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Прочие внеоборотные активы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B10BBA">
              <w:rPr>
                <w:sz w:val="24"/>
                <w:szCs w:val="24"/>
                <w:lang w:val="en-US"/>
              </w:rPr>
              <w:t>1190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Итого по разделу I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B10BBA">
              <w:rPr>
                <w:sz w:val="24"/>
                <w:szCs w:val="24"/>
                <w:lang w:val="en-US"/>
              </w:rPr>
              <w:t>1100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1084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1596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10BBA">
              <w:rPr>
                <w:b/>
                <w:bCs/>
                <w:sz w:val="24"/>
                <w:szCs w:val="24"/>
              </w:rPr>
              <w:t>II. ОБОРОТНЫЕ АКТИВЫ</w:t>
            </w:r>
          </w:p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Запасы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1210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1170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1657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39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в том числе:</w:t>
            </w:r>
          </w:p>
          <w:p w:rsidR="00F750EC" w:rsidRPr="00B10BBA" w:rsidRDefault="00F750EC" w:rsidP="00F750EC">
            <w:pPr>
              <w:widowControl w:val="0"/>
              <w:spacing w:line="240" w:lineRule="auto"/>
              <w:ind w:left="22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сырье, материалы и другие аналогичные ценности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1211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943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742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22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животные на выращивании и откорме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1212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22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затраты в незавершенном производстве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1213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76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53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22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готовая продукция и товары для перепродажи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1214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151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839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22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lastRenderedPageBreak/>
              <w:t>товары отгруженные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1215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22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расходы будущих периодов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1216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23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22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прочие запасы и затраты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1217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Налог на добавленную стоимость по приобретенным ценностям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1220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139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168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1230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313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315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 xml:space="preserve">Дебиторская задолженность (платежи по которой ожидаются более чем через 12 месяцев после </w:t>
            </w:r>
            <w:r w:rsidRPr="00B10BBA">
              <w:rPr>
                <w:sz w:val="24"/>
                <w:szCs w:val="24"/>
              </w:rPr>
              <w:br/>
              <w:t>отчетной даты)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1231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22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в том числе покупатели и заказчики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1232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1233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313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315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22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в том числе покупатели и заказчики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1334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277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256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Финансовые вложения (за исключением денежных эквивалентов)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1240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Денежные средства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1250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681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454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Прочие оборотные активы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1260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Итого по разделу II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1200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2303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2594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75" w:type="dxa"/>
            <w:vAlign w:val="bottom"/>
          </w:tcPr>
          <w:p w:rsidR="00F750EC" w:rsidRPr="00091400" w:rsidRDefault="00F750EC" w:rsidP="00091400">
            <w:pPr>
              <w:rPr>
                <w:b/>
              </w:rPr>
            </w:pPr>
            <w:r w:rsidRPr="00091400">
              <w:rPr>
                <w:b/>
              </w:rPr>
              <w:t xml:space="preserve"> БАЛАНС</w:t>
            </w:r>
          </w:p>
        </w:tc>
        <w:tc>
          <w:tcPr>
            <w:tcW w:w="1002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1600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3387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4190</w:t>
            </w:r>
          </w:p>
        </w:tc>
      </w:tr>
      <w:tr w:rsidR="00F750EC" w:rsidRPr="00B10BBA" w:rsidTr="00F750EC">
        <w:trPr>
          <w:jc w:val="center"/>
        </w:trPr>
        <w:tc>
          <w:tcPr>
            <w:tcW w:w="5985" w:type="dxa"/>
            <w:gridSpan w:val="2"/>
          </w:tcPr>
          <w:p w:rsidR="00F750EC" w:rsidRPr="00B10BBA" w:rsidRDefault="00F750EC" w:rsidP="00F750EC">
            <w:pPr>
              <w:pStyle w:val="9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B10BBA">
              <w:rPr>
                <w:rFonts w:ascii="Times New Roman" w:hAnsi="Times New Roman" w:cs="Times New Roman"/>
                <w:szCs w:val="24"/>
              </w:rPr>
              <w:t>Пассив</w:t>
            </w:r>
          </w:p>
        </w:tc>
        <w:tc>
          <w:tcPr>
            <w:tcW w:w="992" w:type="dxa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Код по-</w:t>
            </w:r>
            <w:r w:rsidRPr="00B10BBA">
              <w:rPr>
                <w:sz w:val="24"/>
                <w:szCs w:val="24"/>
              </w:rPr>
              <w:br/>
              <w:t>казателя</w:t>
            </w:r>
          </w:p>
        </w:tc>
        <w:tc>
          <w:tcPr>
            <w:tcW w:w="1276" w:type="dxa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 xml:space="preserve">На начало </w:t>
            </w:r>
            <w:r w:rsidRPr="00B10BBA">
              <w:rPr>
                <w:sz w:val="24"/>
                <w:szCs w:val="24"/>
              </w:rPr>
              <w:br/>
              <w:t>отчетного года</w:t>
            </w:r>
          </w:p>
        </w:tc>
        <w:tc>
          <w:tcPr>
            <w:tcW w:w="1261" w:type="dxa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На конец отчет-</w:t>
            </w:r>
            <w:r w:rsidRPr="00B10BBA">
              <w:rPr>
                <w:sz w:val="24"/>
                <w:szCs w:val="24"/>
              </w:rPr>
              <w:br/>
              <w:t>ного периода</w:t>
            </w:r>
          </w:p>
        </w:tc>
      </w:tr>
      <w:tr w:rsidR="00F750EC" w:rsidRPr="00B10BBA" w:rsidTr="00F750EC">
        <w:trPr>
          <w:jc w:val="center"/>
        </w:trPr>
        <w:tc>
          <w:tcPr>
            <w:tcW w:w="5985" w:type="dxa"/>
            <w:gridSpan w:val="2"/>
            <w:vAlign w:val="center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3</w:t>
            </w:r>
          </w:p>
        </w:tc>
        <w:tc>
          <w:tcPr>
            <w:tcW w:w="1261" w:type="dxa"/>
            <w:vAlign w:val="center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4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10BBA">
              <w:rPr>
                <w:b/>
                <w:bCs/>
                <w:sz w:val="24"/>
                <w:szCs w:val="24"/>
              </w:rPr>
              <w:t>III. КАПИТАЛ И РЕЗЕРВЫ</w:t>
            </w:r>
          </w:p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Уставный капитал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1310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525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525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Собственные акции, выкупленные у акционеров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1320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Переоценка внеоборотных активов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1340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Добавочный капитал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1350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926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926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Резервный капитал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1360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93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93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39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в том числе:</w:t>
            </w:r>
          </w:p>
          <w:p w:rsidR="00F750EC" w:rsidRPr="00B10BBA" w:rsidRDefault="00F750EC" w:rsidP="00F750EC">
            <w:pPr>
              <w:widowControl w:val="0"/>
              <w:spacing w:line="240" w:lineRule="auto"/>
              <w:ind w:left="22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 xml:space="preserve">резервы, образованные в соответствии </w:t>
            </w:r>
            <w:r w:rsidRPr="00B10BBA">
              <w:rPr>
                <w:sz w:val="24"/>
                <w:szCs w:val="24"/>
              </w:rPr>
              <w:br/>
              <w:t>с законодательством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1361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22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lastRenderedPageBreak/>
              <w:t xml:space="preserve">резервы, образованные в соответствии </w:t>
            </w:r>
            <w:r w:rsidRPr="00B10BBA">
              <w:rPr>
                <w:sz w:val="24"/>
                <w:szCs w:val="24"/>
              </w:rPr>
              <w:br/>
              <w:t>с учредительными документами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1362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93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93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1370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692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1204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Итого по разделу III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1300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2236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2748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10BBA">
              <w:rPr>
                <w:b/>
                <w:bCs/>
                <w:sz w:val="24"/>
                <w:szCs w:val="24"/>
              </w:rPr>
              <w:t>IV. ДОЛГОСРОЧНЫЕ ОБЯЗАТЕЛЬСТВА</w:t>
            </w:r>
          </w:p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Заемные средства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1410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1420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50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Оценочные обязательства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1430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Прочие обязательства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1450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Итого по разделу IV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1400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50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pStyle w:val="4"/>
              <w:numPr>
                <w:ilvl w:val="0"/>
                <w:numId w:val="0"/>
              </w:numPr>
              <w:spacing w:line="240" w:lineRule="auto"/>
              <w:ind w:left="1440" w:hanging="720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V.</w:t>
            </w:r>
            <w:r w:rsidRPr="00B10BBA">
              <w:rPr>
                <w:b w:val="0"/>
                <w:bCs/>
                <w:sz w:val="24"/>
                <w:szCs w:val="24"/>
              </w:rPr>
              <w:t xml:space="preserve"> </w:t>
            </w:r>
            <w:r w:rsidRPr="00B10BBA">
              <w:rPr>
                <w:sz w:val="24"/>
                <w:szCs w:val="24"/>
              </w:rPr>
              <w:t>КРАТКОСРОЧНЫЕ ОБЯЗАТЕЛЬСТВА</w:t>
            </w:r>
          </w:p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Заемные средства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1510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370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212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1520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781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1161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39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в том числе:</w:t>
            </w:r>
          </w:p>
          <w:p w:rsidR="00F750EC" w:rsidRPr="00B10BBA" w:rsidRDefault="00F750EC" w:rsidP="00F750EC">
            <w:pPr>
              <w:widowControl w:val="0"/>
              <w:spacing w:line="240" w:lineRule="auto"/>
              <w:ind w:left="22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поставщики и подрядчики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1521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453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399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22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задолженность перед персоналом организации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1522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170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326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22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задолженность перед государственными внебюджетными фондами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1523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28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125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22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задолженность по налогам и сборам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1524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112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289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22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прочие кредиторы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1525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18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22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 xml:space="preserve">Задолженность перед участниками (учредителями) </w:t>
            </w:r>
            <w:r w:rsidRPr="00B10BBA">
              <w:rPr>
                <w:sz w:val="24"/>
                <w:szCs w:val="24"/>
              </w:rPr>
              <w:br/>
              <w:t>по выплате доходов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1526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Доходы будущих периодов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1530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19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Оценочные обязательства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1540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Прочие обязательства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1550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Итого по разделу V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1500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1151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1392</w:t>
            </w:r>
          </w:p>
        </w:tc>
      </w:tr>
      <w:tr w:rsidR="00F750EC" w:rsidRPr="00B10BBA" w:rsidTr="00F750EC">
        <w:trPr>
          <w:trHeight w:val="284"/>
          <w:jc w:val="center"/>
        </w:trPr>
        <w:tc>
          <w:tcPr>
            <w:tcW w:w="5985" w:type="dxa"/>
            <w:gridSpan w:val="2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left="57"/>
              <w:rPr>
                <w:b/>
                <w:bCs/>
                <w:sz w:val="24"/>
                <w:szCs w:val="24"/>
              </w:rPr>
            </w:pPr>
            <w:r w:rsidRPr="00B10BBA">
              <w:rPr>
                <w:b/>
                <w:bCs/>
                <w:sz w:val="24"/>
                <w:szCs w:val="24"/>
              </w:rPr>
              <w:t>БАЛАНС</w:t>
            </w:r>
          </w:p>
        </w:tc>
        <w:tc>
          <w:tcPr>
            <w:tcW w:w="992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1700</w:t>
            </w:r>
          </w:p>
        </w:tc>
        <w:tc>
          <w:tcPr>
            <w:tcW w:w="1276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3387</w:t>
            </w:r>
          </w:p>
        </w:tc>
        <w:tc>
          <w:tcPr>
            <w:tcW w:w="1261" w:type="dxa"/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4190</w:t>
            </w:r>
          </w:p>
        </w:tc>
      </w:tr>
    </w:tbl>
    <w:p w:rsidR="00F750EC" w:rsidRPr="00B10BBA" w:rsidRDefault="00F750EC" w:rsidP="00F750EC">
      <w:pPr>
        <w:widowControl w:val="0"/>
        <w:rPr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89"/>
        <w:gridCol w:w="98"/>
        <w:gridCol w:w="1853"/>
        <w:gridCol w:w="1222"/>
        <w:gridCol w:w="1475"/>
        <w:gridCol w:w="142"/>
        <w:gridCol w:w="1977"/>
      </w:tblGrid>
      <w:tr w:rsidR="00F750EC" w:rsidRPr="00B10BBA" w:rsidTr="00F750EC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pStyle w:val="a9"/>
              <w:widowControl w:val="0"/>
              <w:tabs>
                <w:tab w:val="clear" w:pos="4153"/>
                <w:tab w:val="clear" w:pos="8306"/>
              </w:tabs>
              <w:rPr>
                <w:sz w:val="28"/>
                <w:szCs w:val="28"/>
              </w:rPr>
            </w:pPr>
            <w:r w:rsidRPr="00B10BBA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ind w:right="57"/>
              <w:jc w:val="right"/>
              <w:rPr>
                <w:szCs w:val="28"/>
              </w:rPr>
            </w:pPr>
            <w:r w:rsidRPr="00B10BBA">
              <w:rPr>
                <w:szCs w:val="28"/>
              </w:rPr>
              <w:t xml:space="preserve">Главный 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</w:tr>
      <w:tr w:rsidR="00F750EC" w:rsidRPr="00B10BBA" w:rsidTr="00F750EC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50EC" w:rsidRPr="00B10BBA" w:rsidRDefault="00F750EC" w:rsidP="00F750EC">
            <w:pPr>
              <w:widowControl w:val="0"/>
              <w:spacing w:line="240" w:lineRule="auto"/>
              <w:rPr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  <w:r w:rsidRPr="00B10BBA">
              <w:rPr>
                <w:szCs w:val="28"/>
              </w:rPr>
              <w:t>(подпись)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  <w:r w:rsidRPr="00B10BBA">
              <w:rPr>
                <w:szCs w:val="28"/>
              </w:rPr>
              <w:t>(расшифровка подписи)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F750EC" w:rsidRPr="00B10BBA" w:rsidRDefault="00F750EC" w:rsidP="00F750EC">
            <w:pPr>
              <w:widowControl w:val="0"/>
              <w:spacing w:line="240" w:lineRule="auto"/>
              <w:ind w:right="57"/>
              <w:jc w:val="right"/>
              <w:rPr>
                <w:szCs w:val="28"/>
              </w:rPr>
            </w:pPr>
            <w:r w:rsidRPr="00B10BBA">
              <w:rPr>
                <w:szCs w:val="28"/>
              </w:rPr>
              <w:t>бухгалтер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  <w:r w:rsidRPr="00B10BBA">
              <w:rPr>
                <w:szCs w:val="28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  <w:r w:rsidRPr="00B10BBA">
              <w:rPr>
                <w:szCs w:val="28"/>
              </w:rPr>
              <w:t>(расшифровка подписи)</w:t>
            </w:r>
          </w:p>
        </w:tc>
      </w:tr>
    </w:tbl>
    <w:p w:rsidR="00F750EC" w:rsidRPr="00B10BBA" w:rsidRDefault="00F750EC" w:rsidP="00F750EC">
      <w:pPr>
        <w:widowControl w:val="0"/>
        <w:rPr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"/>
        <w:gridCol w:w="503"/>
        <w:gridCol w:w="196"/>
        <w:gridCol w:w="2138"/>
        <w:gridCol w:w="308"/>
        <w:gridCol w:w="321"/>
        <w:gridCol w:w="238"/>
      </w:tblGrid>
      <w:tr w:rsidR="00F750EC" w:rsidRPr="00B10BBA" w:rsidTr="00F750EC"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right"/>
              <w:rPr>
                <w:szCs w:val="28"/>
              </w:rPr>
            </w:pPr>
            <w:r w:rsidRPr="00B10BBA">
              <w:rPr>
                <w:szCs w:val="28"/>
              </w:rPr>
              <w:t>«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rPr>
                <w:szCs w:val="28"/>
              </w:rPr>
            </w:pPr>
            <w:r w:rsidRPr="00B10BBA">
              <w:rPr>
                <w:szCs w:val="28"/>
              </w:rPr>
              <w:t>»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jc w:val="right"/>
              <w:rPr>
                <w:szCs w:val="28"/>
              </w:rPr>
            </w:pPr>
            <w:r w:rsidRPr="00B10BBA">
              <w:rPr>
                <w:szCs w:val="28"/>
              </w:rPr>
              <w:t>20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rPr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0EC" w:rsidRPr="00B10BBA" w:rsidRDefault="00F750EC" w:rsidP="00F750EC">
            <w:pPr>
              <w:widowControl w:val="0"/>
              <w:spacing w:line="240" w:lineRule="auto"/>
              <w:rPr>
                <w:szCs w:val="28"/>
              </w:rPr>
            </w:pPr>
            <w:r w:rsidRPr="00B10BBA">
              <w:rPr>
                <w:szCs w:val="28"/>
              </w:rPr>
              <w:t xml:space="preserve"> г.</w:t>
            </w:r>
          </w:p>
        </w:tc>
      </w:tr>
    </w:tbl>
    <w:p w:rsidR="00F750EC" w:rsidRPr="00B10BBA" w:rsidRDefault="00F750EC" w:rsidP="00F750EC">
      <w:pPr>
        <w:rPr>
          <w:szCs w:val="28"/>
          <w:lang w:eastAsia="ru-RU"/>
        </w:rPr>
      </w:pPr>
    </w:p>
    <w:p w:rsidR="00F750EC" w:rsidRPr="00B10BBA" w:rsidRDefault="00F750EC" w:rsidP="00F750EC">
      <w:pPr>
        <w:pStyle w:val="22"/>
        <w:ind w:firstLine="0"/>
        <w:rPr>
          <w:szCs w:val="28"/>
        </w:rPr>
      </w:pPr>
      <w:r w:rsidRPr="00B10BBA">
        <w:rPr>
          <w:szCs w:val="28"/>
        </w:rPr>
        <w:t>1. Провести группировку и расчет активов бухгалтерского баланса, используя Таблицу. 10.</w:t>
      </w:r>
    </w:p>
    <w:p w:rsidR="00F750EC" w:rsidRPr="00B10BBA" w:rsidRDefault="00F750EC" w:rsidP="00F750EC">
      <w:pPr>
        <w:pStyle w:val="22"/>
        <w:jc w:val="right"/>
        <w:rPr>
          <w:szCs w:val="28"/>
        </w:rPr>
      </w:pPr>
      <w:r w:rsidRPr="00B10BBA">
        <w:rPr>
          <w:szCs w:val="28"/>
        </w:rPr>
        <w:t>Таблица 1</w:t>
      </w:r>
      <w:r w:rsidR="00ED3492" w:rsidRPr="00B10BBA">
        <w:rPr>
          <w:szCs w:val="28"/>
        </w:rPr>
        <w:t>1</w:t>
      </w:r>
    </w:p>
    <w:p w:rsidR="00F750EC" w:rsidRPr="00B10BBA" w:rsidRDefault="005E0C27" w:rsidP="00F750EC">
      <w:pPr>
        <w:pStyle w:val="22"/>
        <w:ind w:firstLine="0"/>
        <w:jc w:val="center"/>
        <w:rPr>
          <w:b/>
          <w:bCs/>
          <w:szCs w:val="28"/>
        </w:rPr>
      </w:pPr>
      <w:r w:rsidRPr="00B10BBA">
        <w:rPr>
          <w:b/>
          <w:bCs/>
          <w:szCs w:val="28"/>
        </w:rPr>
        <w:t xml:space="preserve">Группировка и расчёт </w:t>
      </w:r>
      <w:r w:rsidR="00F750EC" w:rsidRPr="00B10BBA">
        <w:rPr>
          <w:b/>
          <w:bCs/>
          <w:szCs w:val="28"/>
        </w:rPr>
        <w:t>бухгалтерского баланса</w:t>
      </w:r>
    </w:p>
    <w:tbl>
      <w:tblPr>
        <w:tblW w:w="8400" w:type="dxa"/>
        <w:tblInd w:w="103" w:type="dxa"/>
        <w:tblLook w:val="04A0" w:firstRow="1" w:lastRow="0" w:firstColumn="1" w:lastColumn="0" w:noHBand="0" w:noVBand="1"/>
      </w:tblPr>
      <w:tblGrid>
        <w:gridCol w:w="2472"/>
        <w:gridCol w:w="980"/>
        <w:gridCol w:w="1004"/>
        <w:gridCol w:w="980"/>
        <w:gridCol w:w="980"/>
        <w:gridCol w:w="1004"/>
        <w:gridCol w:w="980"/>
      </w:tblGrid>
      <w:tr w:rsidR="005E0C27" w:rsidRPr="00B10BBA" w:rsidTr="005E0C27">
        <w:trPr>
          <w:trHeight w:val="48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Группы статей баланса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27" w:rsidRPr="00B10BBA" w:rsidRDefault="005E0C27" w:rsidP="005E0C2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01.01.2013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27" w:rsidRPr="00B10BBA" w:rsidRDefault="005E0C27" w:rsidP="005E0C2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01.01.2014</w:t>
            </w:r>
          </w:p>
        </w:tc>
      </w:tr>
      <w:tr w:rsidR="005E0C27" w:rsidRPr="00B10BBA" w:rsidTr="005E0C27">
        <w:trPr>
          <w:trHeight w:val="33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Пассив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+ / 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Пассив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+ / -</w:t>
            </w:r>
          </w:p>
        </w:tc>
      </w:tr>
      <w:tr w:rsidR="005E0C27" w:rsidRPr="00B10BBA" w:rsidTr="005E0C27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sz w:val="24"/>
                <w:szCs w:val="24"/>
                <w:lang w:eastAsia="ru-RU"/>
              </w:rPr>
              <w:t>242</w:t>
            </w:r>
          </w:p>
        </w:tc>
      </w:tr>
      <w:tr w:rsidR="005E0C27" w:rsidRPr="00B10BBA" w:rsidTr="005E0C27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sz w:val="24"/>
                <w:szCs w:val="24"/>
                <w:lang w:eastAsia="ru-RU"/>
              </w:rPr>
              <w:t>-468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sz w:val="24"/>
                <w:szCs w:val="24"/>
                <w:lang w:eastAsia="ru-RU"/>
              </w:rPr>
              <w:t>1 161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sz w:val="24"/>
                <w:szCs w:val="24"/>
                <w:lang w:eastAsia="ru-RU"/>
              </w:rPr>
              <w:t>-846</w:t>
            </w:r>
          </w:p>
        </w:tc>
      </w:tr>
      <w:tr w:rsidR="005E0C27" w:rsidRPr="00B10BBA" w:rsidTr="005E0C27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sz w:val="24"/>
                <w:szCs w:val="24"/>
                <w:lang w:eastAsia="ru-RU"/>
              </w:rPr>
              <w:t>1 309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sz w:val="24"/>
                <w:szCs w:val="24"/>
                <w:lang w:eastAsia="ru-RU"/>
              </w:rPr>
              <w:t>1 309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sz w:val="24"/>
                <w:szCs w:val="24"/>
                <w:lang w:eastAsia="ru-RU"/>
              </w:rPr>
              <w:t>1 825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sz w:val="24"/>
                <w:szCs w:val="24"/>
                <w:lang w:eastAsia="ru-RU"/>
              </w:rPr>
              <w:t>1 775</w:t>
            </w:r>
          </w:p>
        </w:tc>
      </w:tr>
      <w:tr w:rsidR="005E0C27" w:rsidRPr="00B10BBA" w:rsidTr="005E0C27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sz w:val="24"/>
                <w:szCs w:val="24"/>
                <w:lang w:eastAsia="ru-RU"/>
              </w:rPr>
              <w:t>1 084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sz w:val="24"/>
                <w:szCs w:val="24"/>
                <w:lang w:eastAsia="ru-RU"/>
              </w:rPr>
              <w:t>2 236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sz w:val="24"/>
                <w:szCs w:val="24"/>
                <w:lang w:eastAsia="ru-RU"/>
              </w:rPr>
              <w:t>-1 152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sz w:val="24"/>
                <w:szCs w:val="24"/>
                <w:lang w:eastAsia="ru-RU"/>
              </w:rPr>
              <w:t>1 596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sz w:val="24"/>
                <w:szCs w:val="24"/>
                <w:lang w:eastAsia="ru-RU"/>
              </w:rPr>
              <w:t>2 748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sz w:val="24"/>
                <w:szCs w:val="24"/>
                <w:lang w:eastAsia="ru-RU"/>
              </w:rPr>
              <w:t>-1 152</w:t>
            </w:r>
          </w:p>
        </w:tc>
      </w:tr>
      <w:tr w:rsidR="005E0C27" w:rsidRPr="00B10BBA" w:rsidTr="005E0C27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ИТОГ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3 387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3 387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4 190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4 171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27" w:rsidRPr="00B10BBA" w:rsidRDefault="005E0C27" w:rsidP="005E0C27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0BB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</w:tr>
    </w:tbl>
    <w:p w:rsidR="00F750EC" w:rsidRPr="00B10BBA" w:rsidRDefault="00F750EC" w:rsidP="00F750EC">
      <w:pPr>
        <w:pStyle w:val="22"/>
        <w:ind w:firstLine="0"/>
        <w:rPr>
          <w:szCs w:val="28"/>
        </w:rPr>
      </w:pPr>
    </w:p>
    <w:p w:rsidR="00F750EC" w:rsidRPr="00B10BBA" w:rsidRDefault="00F750EC" w:rsidP="00F750EC">
      <w:pPr>
        <w:pStyle w:val="22"/>
        <w:widowControl w:val="0"/>
        <w:ind w:firstLine="539"/>
        <w:rPr>
          <w:szCs w:val="28"/>
        </w:rPr>
      </w:pPr>
    </w:p>
    <w:p w:rsidR="00F750EC" w:rsidRPr="00B10BBA" w:rsidRDefault="00E7489F" w:rsidP="00E7489F">
      <w:pPr>
        <w:pStyle w:val="22"/>
        <w:widowControl w:val="0"/>
        <w:ind w:firstLine="0"/>
        <w:rPr>
          <w:szCs w:val="28"/>
        </w:rPr>
      </w:pPr>
      <w:r w:rsidRPr="00B10BBA">
        <w:rPr>
          <w:szCs w:val="28"/>
        </w:rPr>
        <w:t>2</w:t>
      </w:r>
      <w:r w:rsidR="00F750EC" w:rsidRPr="00B10BBA">
        <w:rPr>
          <w:szCs w:val="28"/>
        </w:rPr>
        <w:t>. На основе сопоставления ликвидных средств и обязательств определить показатели платежеспособности организации, используя Таблицу 1</w:t>
      </w:r>
      <w:r w:rsidRPr="00B10BBA">
        <w:rPr>
          <w:szCs w:val="28"/>
        </w:rPr>
        <w:t>2</w:t>
      </w:r>
      <w:r w:rsidR="00F750EC" w:rsidRPr="00B10BBA">
        <w:rPr>
          <w:szCs w:val="28"/>
        </w:rPr>
        <w:t>.</w:t>
      </w:r>
    </w:p>
    <w:p w:rsidR="0076156F" w:rsidRPr="00B10BBA" w:rsidRDefault="0076156F" w:rsidP="00F750EC">
      <w:pPr>
        <w:pStyle w:val="22"/>
        <w:widowControl w:val="0"/>
        <w:ind w:firstLine="539"/>
        <w:jc w:val="right"/>
        <w:rPr>
          <w:szCs w:val="28"/>
        </w:rPr>
      </w:pPr>
    </w:p>
    <w:p w:rsidR="0076156F" w:rsidRPr="00B10BBA" w:rsidRDefault="0076156F" w:rsidP="00F750EC">
      <w:pPr>
        <w:pStyle w:val="22"/>
        <w:widowControl w:val="0"/>
        <w:ind w:firstLine="539"/>
        <w:jc w:val="right"/>
        <w:rPr>
          <w:szCs w:val="28"/>
        </w:rPr>
      </w:pPr>
    </w:p>
    <w:p w:rsidR="0076156F" w:rsidRPr="00B10BBA" w:rsidRDefault="0076156F" w:rsidP="00F750EC">
      <w:pPr>
        <w:pStyle w:val="22"/>
        <w:widowControl w:val="0"/>
        <w:ind w:firstLine="539"/>
        <w:jc w:val="right"/>
        <w:rPr>
          <w:szCs w:val="28"/>
        </w:rPr>
      </w:pPr>
    </w:p>
    <w:p w:rsidR="0076156F" w:rsidRPr="00B10BBA" w:rsidRDefault="0076156F" w:rsidP="00F750EC">
      <w:pPr>
        <w:pStyle w:val="22"/>
        <w:widowControl w:val="0"/>
        <w:ind w:firstLine="539"/>
        <w:jc w:val="right"/>
        <w:rPr>
          <w:szCs w:val="28"/>
        </w:rPr>
      </w:pPr>
    </w:p>
    <w:p w:rsidR="0076156F" w:rsidRPr="00B10BBA" w:rsidRDefault="0076156F" w:rsidP="00F750EC">
      <w:pPr>
        <w:pStyle w:val="22"/>
        <w:widowControl w:val="0"/>
        <w:ind w:firstLine="539"/>
        <w:jc w:val="right"/>
        <w:rPr>
          <w:szCs w:val="28"/>
        </w:rPr>
      </w:pPr>
    </w:p>
    <w:p w:rsidR="0076156F" w:rsidRPr="00B10BBA" w:rsidRDefault="0076156F" w:rsidP="00F750EC">
      <w:pPr>
        <w:pStyle w:val="22"/>
        <w:widowControl w:val="0"/>
        <w:ind w:firstLine="539"/>
        <w:jc w:val="right"/>
        <w:rPr>
          <w:szCs w:val="28"/>
        </w:rPr>
      </w:pPr>
    </w:p>
    <w:p w:rsidR="00F750EC" w:rsidRPr="00B10BBA" w:rsidRDefault="00F750EC" w:rsidP="00F750EC">
      <w:pPr>
        <w:pStyle w:val="22"/>
        <w:widowControl w:val="0"/>
        <w:ind w:firstLine="539"/>
        <w:jc w:val="right"/>
        <w:rPr>
          <w:szCs w:val="28"/>
        </w:rPr>
      </w:pPr>
      <w:r w:rsidRPr="00B10BBA">
        <w:rPr>
          <w:szCs w:val="28"/>
        </w:rPr>
        <w:t>Таблица 1</w:t>
      </w:r>
      <w:r w:rsidR="00E7489F" w:rsidRPr="00B10BBA">
        <w:rPr>
          <w:szCs w:val="28"/>
        </w:rPr>
        <w:t>2</w:t>
      </w:r>
    </w:p>
    <w:p w:rsidR="0076156F" w:rsidRPr="00B10BBA" w:rsidRDefault="00F750EC" w:rsidP="0076156F">
      <w:pPr>
        <w:pStyle w:val="22"/>
        <w:ind w:firstLine="0"/>
        <w:jc w:val="center"/>
        <w:rPr>
          <w:b/>
          <w:bCs/>
          <w:szCs w:val="28"/>
        </w:rPr>
      </w:pPr>
      <w:r w:rsidRPr="00B10BBA">
        <w:rPr>
          <w:b/>
          <w:bCs/>
          <w:szCs w:val="28"/>
        </w:rPr>
        <w:t>Расчёт показателей текущей и перспективной ликвидности</w:t>
      </w:r>
    </w:p>
    <w:tbl>
      <w:tblPr>
        <w:tblW w:w="9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3"/>
        <w:gridCol w:w="1446"/>
        <w:gridCol w:w="1559"/>
        <w:gridCol w:w="992"/>
        <w:gridCol w:w="2087"/>
        <w:gridCol w:w="851"/>
        <w:gridCol w:w="1095"/>
      </w:tblGrid>
      <w:tr w:rsidR="0076156F" w:rsidRPr="00B10BBA" w:rsidTr="007C20DF">
        <w:trPr>
          <w:cantSplit/>
        </w:trPr>
        <w:tc>
          <w:tcPr>
            <w:tcW w:w="1923" w:type="dxa"/>
          </w:tcPr>
          <w:p w:rsidR="00F750EC" w:rsidRPr="00B10BBA" w:rsidRDefault="00F750EC" w:rsidP="00F750EC">
            <w:pPr>
              <w:spacing w:line="240" w:lineRule="auto"/>
              <w:jc w:val="center"/>
              <w:rPr>
                <w:b/>
                <w:bCs/>
                <w:sz w:val="24"/>
                <w:szCs w:val="28"/>
              </w:rPr>
            </w:pPr>
            <w:r w:rsidRPr="00B10BBA">
              <w:rPr>
                <w:b/>
                <w:bCs/>
                <w:sz w:val="24"/>
                <w:szCs w:val="28"/>
              </w:rPr>
              <w:t>Показатель</w:t>
            </w:r>
          </w:p>
        </w:tc>
        <w:tc>
          <w:tcPr>
            <w:tcW w:w="1446" w:type="dxa"/>
          </w:tcPr>
          <w:p w:rsidR="00F750EC" w:rsidRPr="00B10BBA" w:rsidRDefault="00F750EC" w:rsidP="00F750EC">
            <w:pPr>
              <w:spacing w:line="240" w:lineRule="auto"/>
              <w:jc w:val="center"/>
              <w:rPr>
                <w:b/>
                <w:bCs/>
                <w:spacing w:val="-20"/>
                <w:sz w:val="24"/>
                <w:szCs w:val="28"/>
              </w:rPr>
            </w:pPr>
            <w:r w:rsidRPr="00B10BBA">
              <w:rPr>
                <w:b/>
                <w:bCs/>
                <w:spacing w:val="-20"/>
                <w:sz w:val="24"/>
                <w:szCs w:val="28"/>
              </w:rPr>
              <w:t>Порядок расчета</w:t>
            </w:r>
          </w:p>
        </w:tc>
        <w:tc>
          <w:tcPr>
            <w:tcW w:w="1559" w:type="dxa"/>
          </w:tcPr>
          <w:p w:rsidR="00F750EC" w:rsidRPr="00B10BBA" w:rsidRDefault="00F750EC" w:rsidP="00F750EC">
            <w:pPr>
              <w:spacing w:line="240" w:lineRule="auto"/>
              <w:jc w:val="center"/>
              <w:rPr>
                <w:b/>
                <w:bCs/>
                <w:spacing w:val="-20"/>
                <w:sz w:val="24"/>
                <w:szCs w:val="28"/>
              </w:rPr>
            </w:pPr>
            <w:r w:rsidRPr="00B10BBA">
              <w:rPr>
                <w:b/>
                <w:bCs/>
                <w:spacing w:val="-20"/>
                <w:sz w:val="24"/>
                <w:szCs w:val="28"/>
              </w:rPr>
              <w:t>Расчет на н.п.</w:t>
            </w:r>
          </w:p>
        </w:tc>
        <w:tc>
          <w:tcPr>
            <w:tcW w:w="992" w:type="dxa"/>
          </w:tcPr>
          <w:p w:rsidR="00F750EC" w:rsidRPr="00B10BBA" w:rsidRDefault="00F750EC" w:rsidP="00F750EC">
            <w:pPr>
              <w:spacing w:line="240" w:lineRule="auto"/>
              <w:jc w:val="center"/>
              <w:rPr>
                <w:b/>
                <w:bCs/>
                <w:spacing w:val="-14"/>
                <w:sz w:val="24"/>
                <w:szCs w:val="28"/>
              </w:rPr>
            </w:pPr>
            <w:r w:rsidRPr="00B10BBA">
              <w:rPr>
                <w:b/>
                <w:bCs/>
                <w:spacing w:val="-14"/>
                <w:sz w:val="24"/>
                <w:szCs w:val="28"/>
              </w:rPr>
              <w:t>Знач.</w:t>
            </w:r>
          </w:p>
        </w:tc>
        <w:tc>
          <w:tcPr>
            <w:tcW w:w="2087" w:type="dxa"/>
          </w:tcPr>
          <w:p w:rsidR="00F750EC" w:rsidRPr="00B10BBA" w:rsidRDefault="00F750EC" w:rsidP="00F750EC">
            <w:pPr>
              <w:spacing w:line="240" w:lineRule="auto"/>
              <w:jc w:val="center"/>
              <w:rPr>
                <w:b/>
                <w:bCs/>
                <w:spacing w:val="-20"/>
                <w:sz w:val="24"/>
                <w:szCs w:val="28"/>
              </w:rPr>
            </w:pPr>
            <w:r w:rsidRPr="00B10BBA">
              <w:rPr>
                <w:b/>
                <w:bCs/>
                <w:spacing w:val="-20"/>
                <w:sz w:val="24"/>
                <w:szCs w:val="28"/>
              </w:rPr>
              <w:t>Расчет на к.п.</w:t>
            </w:r>
          </w:p>
        </w:tc>
        <w:tc>
          <w:tcPr>
            <w:tcW w:w="851" w:type="dxa"/>
          </w:tcPr>
          <w:p w:rsidR="00F750EC" w:rsidRPr="00B10BBA" w:rsidRDefault="00F750EC" w:rsidP="00F750EC">
            <w:pPr>
              <w:spacing w:line="240" w:lineRule="auto"/>
              <w:jc w:val="center"/>
              <w:rPr>
                <w:b/>
                <w:bCs/>
                <w:sz w:val="24"/>
                <w:szCs w:val="28"/>
              </w:rPr>
            </w:pPr>
            <w:r w:rsidRPr="00B10BBA">
              <w:rPr>
                <w:b/>
                <w:bCs/>
                <w:spacing w:val="-14"/>
                <w:sz w:val="24"/>
                <w:szCs w:val="28"/>
              </w:rPr>
              <w:t>Знач.</w:t>
            </w:r>
          </w:p>
        </w:tc>
        <w:tc>
          <w:tcPr>
            <w:tcW w:w="1095" w:type="dxa"/>
          </w:tcPr>
          <w:p w:rsidR="00F750EC" w:rsidRPr="00B10BBA" w:rsidRDefault="00F750EC" w:rsidP="00F750EC">
            <w:pPr>
              <w:spacing w:line="240" w:lineRule="auto"/>
              <w:jc w:val="center"/>
              <w:rPr>
                <w:b/>
                <w:bCs/>
                <w:sz w:val="24"/>
                <w:szCs w:val="28"/>
              </w:rPr>
            </w:pPr>
            <w:r w:rsidRPr="00B10BBA">
              <w:rPr>
                <w:b/>
                <w:bCs/>
                <w:sz w:val="24"/>
                <w:szCs w:val="28"/>
              </w:rPr>
              <w:t>Изм.</w:t>
            </w:r>
          </w:p>
        </w:tc>
      </w:tr>
      <w:tr w:rsidR="0076156F" w:rsidRPr="00B10BBA" w:rsidTr="007C20DF">
        <w:trPr>
          <w:cantSplit/>
        </w:trPr>
        <w:tc>
          <w:tcPr>
            <w:tcW w:w="1923" w:type="dxa"/>
          </w:tcPr>
          <w:p w:rsidR="00F750EC" w:rsidRPr="00B10BBA" w:rsidRDefault="00F750EC" w:rsidP="00F750EC">
            <w:pPr>
              <w:pStyle w:val="aa"/>
              <w:tabs>
                <w:tab w:val="clear" w:pos="4677"/>
                <w:tab w:val="clear" w:pos="9355"/>
              </w:tabs>
              <w:rPr>
                <w:spacing w:val="-6"/>
                <w:szCs w:val="28"/>
              </w:rPr>
            </w:pPr>
            <w:r w:rsidRPr="00B10BBA">
              <w:rPr>
                <w:spacing w:val="-6"/>
                <w:szCs w:val="28"/>
              </w:rPr>
              <w:t>Общей платежеспособности</w:t>
            </w:r>
          </w:p>
        </w:tc>
        <w:tc>
          <w:tcPr>
            <w:tcW w:w="1446" w:type="dxa"/>
          </w:tcPr>
          <w:p w:rsidR="00F750EC" w:rsidRPr="00B10BBA" w:rsidRDefault="00F750EC" w:rsidP="00F750EC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(А1+0,5А2+0,3А3) / (П1+0,5П2+0,3П3)</w:t>
            </w:r>
          </w:p>
        </w:tc>
        <w:tc>
          <w:tcPr>
            <w:tcW w:w="1559" w:type="dxa"/>
            <w:vAlign w:val="center"/>
          </w:tcPr>
          <w:p w:rsidR="00F750EC" w:rsidRPr="00B10BBA" w:rsidRDefault="005224FC" w:rsidP="00E7489F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(681+313/2+0,3*1309)/</w:t>
            </w:r>
            <w:r w:rsidR="003C2443" w:rsidRPr="00B10BBA">
              <w:rPr>
                <w:sz w:val="24"/>
                <w:szCs w:val="28"/>
              </w:rPr>
              <w:t>(370+781/2+0,3*0)</w:t>
            </w:r>
          </w:p>
        </w:tc>
        <w:tc>
          <w:tcPr>
            <w:tcW w:w="992" w:type="dxa"/>
            <w:vAlign w:val="center"/>
          </w:tcPr>
          <w:p w:rsidR="00F750EC" w:rsidRPr="00B10BBA" w:rsidRDefault="003C2443" w:rsidP="00E7489F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1,62</w:t>
            </w:r>
          </w:p>
        </w:tc>
        <w:tc>
          <w:tcPr>
            <w:tcW w:w="2087" w:type="dxa"/>
            <w:vAlign w:val="center"/>
          </w:tcPr>
          <w:p w:rsidR="00F750EC" w:rsidRPr="00B10BBA" w:rsidRDefault="00347652" w:rsidP="00347652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(454+315/2+0,3*1825)/(212+1161/2+0,3*50)</w:t>
            </w:r>
          </w:p>
        </w:tc>
        <w:tc>
          <w:tcPr>
            <w:tcW w:w="851" w:type="dxa"/>
            <w:vAlign w:val="center"/>
          </w:tcPr>
          <w:p w:rsidR="00F750EC" w:rsidRPr="00B10BBA" w:rsidRDefault="0076156F" w:rsidP="00E7489F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1,44</w:t>
            </w:r>
          </w:p>
        </w:tc>
        <w:tc>
          <w:tcPr>
            <w:tcW w:w="1095" w:type="dxa"/>
            <w:vAlign w:val="center"/>
          </w:tcPr>
          <w:p w:rsidR="00F750EC" w:rsidRPr="00B10BBA" w:rsidRDefault="0076156F" w:rsidP="00E7489F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-0,16</w:t>
            </w:r>
          </w:p>
        </w:tc>
      </w:tr>
      <w:tr w:rsidR="0076156F" w:rsidRPr="00B10BBA" w:rsidTr="007C20DF">
        <w:trPr>
          <w:cantSplit/>
        </w:trPr>
        <w:tc>
          <w:tcPr>
            <w:tcW w:w="1923" w:type="dxa"/>
          </w:tcPr>
          <w:p w:rsidR="00F750EC" w:rsidRPr="00B10BBA" w:rsidRDefault="00F750EC" w:rsidP="00F750EC">
            <w:pPr>
              <w:pStyle w:val="aa"/>
              <w:tabs>
                <w:tab w:val="clear" w:pos="4677"/>
                <w:tab w:val="clear" w:pos="9355"/>
              </w:tabs>
              <w:rPr>
                <w:spacing w:val="-6"/>
                <w:szCs w:val="28"/>
              </w:rPr>
            </w:pPr>
            <w:r w:rsidRPr="00B10BBA">
              <w:rPr>
                <w:spacing w:val="-6"/>
                <w:szCs w:val="28"/>
              </w:rPr>
              <w:t>Текущей ликвидности</w:t>
            </w:r>
          </w:p>
        </w:tc>
        <w:tc>
          <w:tcPr>
            <w:tcW w:w="1446" w:type="dxa"/>
          </w:tcPr>
          <w:p w:rsidR="00F750EC" w:rsidRPr="00B10BBA" w:rsidRDefault="00F750EC" w:rsidP="0076156F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(А1+А2</w:t>
            </w:r>
            <w:r w:rsidR="00867613" w:rsidRPr="00B10BBA">
              <w:rPr>
                <w:sz w:val="24"/>
                <w:szCs w:val="28"/>
              </w:rPr>
              <w:t>+А3</w:t>
            </w:r>
            <w:r w:rsidRPr="00B10BBA">
              <w:rPr>
                <w:sz w:val="24"/>
                <w:szCs w:val="28"/>
              </w:rPr>
              <w:t>)</w:t>
            </w:r>
            <w:r w:rsidR="0076156F" w:rsidRPr="00B10BBA">
              <w:rPr>
                <w:sz w:val="24"/>
                <w:szCs w:val="28"/>
              </w:rPr>
              <w:t>/</w:t>
            </w:r>
            <w:r w:rsidRPr="00B10BBA">
              <w:rPr>
                <w:sz w:val="24"/>
                <w:szCs w:val="28"/>
              </w:rPr>
              <w:t>(П1+П2)</w:t>
            </w:r>
          </w:p>
        </w:tc>
        <w:tc>
          <w:tcPr>
            <w:tcW w:w="1559" w:type="dxa"/>
            <w:vAlign w:val="center"/>
          </w:tcPr>
          <w:p w:rsidR="00F750EC" w:rsidRPr="00B10BBA" w:rsidRDefault="0076156F" w:rsidP="0076156F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(681+313</w:t>
            </w:r>
            <w:r w:rsidR="00867613" w:rsidRPr="00B10BBA">
              <w:rPr>
                <w:sz w:val="24"/>
                <w:szCs w:val="28"/>
              </w:rPr>
              <w:t>1309</w:t>
            </w:r>
            <w:r w:rsidRPr="00B10BBA">
              <w:rPr>
                <w:sz w:val="24"/>
                <w:szCs w:val="28"/>
              </w:rPr>
              <w:t>)/(370+781)</w:t>
            </w:r>
          </w:p>
        </w:tc>
        <w:tc>
          <w:tcPr>
            <w:tcW w:w="992" w:type="dxa"/>
            <w:vAlign w:val="center"/>
          </w:tcPr>
          <w:p w:rsidR="00F750EC" w:rsidRPr="00B10BBA" w:rsidRDefault="00867613" w:rsidP="00E7489F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2,0</w:t>
            </w:r>
          </w:p>
        </w:tc>
        <w:tc>
          <w:tcPr>
            <w:tcW w:w="2087" w:type="dxa"/>
            <w:vAlign w:val="center"/>
          </w:tcPr>
          <w:p w:rsidR="00F750EC" w:rsidRPr="00B10BBA" w:rsidRDefault="0076156F" w:rsidP="00E7489F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(454+315</w:t>
            </w:r>
            <w:r w:rsidR="00867613" w:rsidRPr="00B10BBA">
              <w:rPr>
                <w:sz w:val="24"/>
                <w:szCs w:val="28"/>
              </w:rPr>
              <w:t>+1825</w:t>
            </w:r>
            <w:r w:rsidRPr="00B10BBA">
              <w:rPr>
                <w:sz w:val="24"/>
                <w:szCs w:val="28"/>
              </w:rPr>
              <w:t>)/(212+1161)</w:t>
            </w:r>
          </w:p>
        </w:tc>
        <w:tc>
          <w:tcPr>
            <w:tcW w:w="851" w:type="dxa"/>
            <w:vAlign w:val="center"/>
          </w:tcPr>
          <w:p w:rsidR="00F750EC" w:rsidRPr="00B10BBA" w:rsidRDefault="00867613" w:rsidP="00E7489F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1,89</w:t>
            </w:r>
          </w:p>
        </w:tc>
        <w:tc>
          <w:tcPr>
            <w:tcW w:w="1095" w:type="dxa"/>
            <w:vAlign w:val="center"/>
          </w:tcPr>
          <w:p w:rsidR="00F750EC" w:rsidRPr="00B10BBA" w:rsidRDefault="0076156F" w:rsidP="00867613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-0,</w:t>
            </w:r>
            <w:r w:rsidR="00867613" w:rsidRPr="00B10BBA">
              <w:rPr>
                <w:sz w:val="24"/>
                <w:szCs w:val="28"/>
              </w:rPr>
              <w:t>11</w:t>
            </w:r>
          </w:p>
        </w:tc>
      </w:tr>
      <w:tr w:rsidR="0076156F" w:rsidRPr="00B10BBA" w:rsidTr="007C20DF">
        <w:trPr>
          <w:cantSplit/>
        </w:trPr>
        <w:tc>
          <w:tcPr>
            <w:tcW w:w="1923" w:type="dxa"/>
          </w:tcPr>
          <w:p w:rsidR="00F750EC" w:rsidRPr="00B10BBA" w:rsidRDefault="00F750EC" w:rsidP="00F750EC">
            <w:pPr>
              <w:spacing w:line="240" w:lineRule="auto"/>
              <w:rPr>
                <w:spacing w:val="-6"/>
                <w:sz w:val="24"/>
                <w:szCs w:val="28"/>
              </w:rPr>
            </w:pPr>
            <w:r w:rsidRPr="00B10BBA">
              <w:rPr>
                <w:spacing w:val="-6"/>
                <w:sz w:val="24"/>
                <w:szCs w:val="28"/>
              </w:rPr>
              <w:t>Перспективной ликвидности</w:t>
            </w:r>
          </w:p>
        </w:tc>
        <w:tc>
          <w:tcPr>
            <w:tcW w:w="1446" w:type="dxa"/>
          </w:tcPr>
          <w:p w:rsidR="00F750EC" w:rsidRPr="00B10BBA" w:rsidRDefault="00F750EC" w:rsidP="00F750EC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А3-П3</w:t>
            </w:r>
          </w:p>
          <w:p w:rsidR="007C20DF" w:rsidRPr="00B10BBA" w:rsidRDefault="007C20DF" w:rsidP="00F750EC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А4-П4</w:t>
            </w:r>
          </w:p>
        </w:tc>
        <w:tc>
          <w:tcPr>
            <w:tcW w:w="1559" w:type="dxa"/>
            <w:vAlign w:val="center"/>
          </w:tcPr>
          <w:p w:rsidR="00F750EC" w:rsidRPr="00B10BBA" w:rsidRDefault="007C20DF" w:rsidP="00E7489F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1309-0</w:t>
            </w:r>
          </w:p>
          <w:p w:rsidR="007C20DF" w:rsidRPr="00B10BBA" w:rsidRDefault="007C20DF" w:rsidP="00E7489F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1084-2236</w:t>
            </w:r>
          </w:p>
        </w:tc>
        <w:tc>
          <w:tcPr>
            <w:tcW w:w="992" w:type="dxa"/>
            <w:vAlign w:val="center"/>
          </w:tcPr>
          <w:p w:rsidR="00F750EC" w:rsidRPr="00B10BBA" w:rsidRDefault="007C20DF" w:rsidP="00E7489F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1309</w:t>
            </w:r>
          </w:p>
          <w:p w:rsidR="007C20DF" w:rsidRPr="00B10BBA" w:rsidRDefault="007C20DF" w:rsidP="00E7489F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-1152</w:t>
            </w:r>
          </w:p>
        </w:tc>
        <w:tc>
          <w:tcPr>
            <w:tcW w:w="2087" w:type="dxa"/>
            <w:vAlign w:val="center"/>
          </w:tcPr>
          <w:p w:rsidR="00F750EC" w:rsidRPr="00B10BBA" w:rsidRDefault="007C20DF" w:rsidP="00E7489F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1825-50</w:t>
            </w:r>
          </w:p>
          <w:p w:rsidR="007C20DF" w:rsidRPr="00B10BBA" w:rsidRDefault="007C20DF" w:rsidP="00E7489F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1596-2748</w:t>
            </w:r>
          </w:p>
        </w:tc>
        <w:tc>
          <w:tcPr>
            <w:tcW w:w="851" w:type="dxa"/>
            <w:vAlign w:val="center"/>
          </w:tcPr>
          <w:p w:rsidR="00F750EC" w:rsidRPr="00B10BBA" w:rsidRDefault="007C20DF" w:rsidP="00E7489F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1775</w:t>
            </w:r>
          </w:p>
          <w:p w:rsidR="007C20DF" w:rsidRPr="00B10BBA" w:rsidRDefault="007C20DF" w:rsidP="00E7489F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-1152</w:t>
            </w:r>
          </w:p>
        </w:tc>
        <w:tc>
          <w:tcPr>
            <w:tcW w:w="1095" w:type="dxa"/>
            <w:vAlign w:val="center"/>
          </w:tcPr>
          <w:p w:rsidR="00F750EC" w:rsidRPr="00B10BBA" w:rsidRDefault="007C20DF" w:rsidP="00E7489F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466</w:t>
            </w:r>
          </w:p>
          <w:p w:rsidR="007C20DF" w:rsidRPr="00B10BBA" w:rsidRDefault="007C20DF" w:rsidP="00E7489F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0</w:t>
            </w:r>
          </w:p>
        </w:tc>
      </w:tr>
    </w:tbl>
    <w:p w:rsidR="00F750EC" w:rsidRPr="00B10BBA" w:rsidRDefault="00F750EC" w:rsidP="00F750EC">
      <w:pPr>
        <w:pStyle w:val="22"/>
        <w:widowControl w:val="0"/>
        <w:ind w:firstLine="539"/>
        <w:rPr>
          <w:szCs w:val="28"/>
        </w:rPr>
      </w:pPr>
    </w:p>
    <w:p w:rsidR="00F750EC" w:rsidRPr="00B10BBA" w:rsidRDefault="007C20DF" w:rsidP="00F750EC">
      <w:pPr>
        <w:pStyle w:val="22"/>
        <w:widowControl w:val="0"/>
        <w:ind w:firstLine="539"/>
        <w:rPr>
          <w:b/>
          <w:bCs/>
          <w:szCs w:val="28"/>
        </w:rPr>
      </w:pPr>
      <w:r w:rsidRPr="00B10BBA">
        <w:rPr>
          <w:szCs w:val="28"/>
        </w:rPr>
        <w:t>3</w:t>
      </w:r>
      <w:r w:rsidR="00F750EC" w:rsidRPr="00B10BBA">
        <w:rPr>
          <w:szCs w:val="28"/>
        </w:rPr>
        <w:t>. На основе результатов анализа сформулировать и записать вывод по оценке степени ликвидности бухгалтерского баланса.</w:t>
      </w:r>
    </w:p>
    <w:p w:rsidR="00F750EC" w:rsidRPr="00B10BBA" w:rsidRDefault="00F750EC" w:rsidP="00133AF1">
      <w:pPr>
        <w:suppressAutoHyphens/>
        <w:spacing w:after="0" w:line="360" w:lineRule="auto"/>
        <w:jc w:val="both"/>
        <w:rPr>
          <w:rFonts w:eastAsia="Times New Roman"/>
          <w:szCs w:val="28"/>
          <w:lang w:eastAsia="ar-SA"/>
        </w:rPr>
      </w:pPr>
    </w:p>
    <w:p w:rsidR="00867613" w:rsidRPr="00B10BBA" w:rsidRDefault="007C20DF" w:rsidP="00867613">
      <w:pPr>
        <w:suppressAutoHyphens/>
        <w:spacing w:after="0" w:line="360" w:lineRule="auto"/>
        <w:jc w:val="both"/>
        <w:rPr>
          <w:color w:val="000000"/>
          <w:szCs w:val="28"/>
          <w:shd w:val="clear" w:color="auto" w:fill="FFFFFF"/>
        </w:rPr>
      </w:pPr>
      <w:r w:rsidRPr="00B10BBA">
        <w:rPr>
          <w:rFonts w:eastAsia="Times New Roman"/>
          <w:szCs w:val="28"/>
          <w:lang w:eastAsia="ar-SA"/>
        </w:rPr>
        <w:tab/>
      </w:r>
      <w:r w:rsidR="00867613" w:rsidRPr="00B10BBA">
        <w:rPr>
          <w:rStyle w:val="ad"/>
          <w:color w:val="000000"/>
          <w:szCs w:val="28"/>
          <w:bdr w:val="none" w:sz="0" w:space="0" w:color="auto" w:frame="1"/>
          <w:shd w:val="clear" w:color="auto" w:fill="FFFFFF"/>
        </w:rPr>
        <w:t>Перспективная ликвидность</w:t>
      </w:r>
      <w:r w:rsidR="00867613" w:rsidRPr="00B10BBA">
        <w:rPr>
          <w:rStyle w:val="apple-converted-space"/>
          <w:color w:val="000000"/>
          <w:szCs w:val="28"/>
          <w:shd w:val="clear" w:color="auto" w:fill="FFFFFF"/>
        </w:rPr>
        <w:t> </w:t>
      </w:r>
      <w:r w:rsidR="00867613" w:rsidRPr="00B10BBA">
        <w:rPr>
          <w:color w:val="000000"/>
          <w:szCs w:val="28"/>
          <w:shd w:val="clear" w:color="auto" w:fill="FFFFFF"/>
        </w:rPr>
        <w:t>– прогнозирование платежеспособности с помощью анализа будущих поступлений:</w:t>
      </w:r>
    </w:p>
    <w:p w:rsidR="00867613" w:rsidRPr="00B10BBA" w:rsidRDefault="00867613" w:rsidP="00867613">
      <w:pPr>
        <w:suppressAutoHyphens/>
        <w:spacing w:after="0" w:line="360" w:lineRule="auto"/>
        <w:jc w:val="both"/>
        <w:rPr>
          <w:rStyle w:val="ad"/>
          <w:color w:val="000000"/>
          <w:szCs w:val="28"/>
          <w:bdr w:val="none" w:sz="0" w:space="0" w:color="auto" w:frame="1"/>
          <w:shd w:val="clear" w:color="auto" w:fill="FFFFFF"/>
        </w:rPr>
      </w:pPr>
      <w:r w:rsidRPr="00B10BBA">
        <w:rPr>
          <w:rStyle w:val="ad"/>
          <w:color w:val="000000"/>
          <w:szCs w:val="28"/>
          <w:bdr w:val="none" w:sz="0" w:space="0" w:color="auto" w:frame="1"/>
          <w:shd w:val="clear" w:color="auto" w:fill="FFFFFF"/>
        </w:rPr>
        <w:t>А3&gt;П3; А4&lt;П4</w:t>
      </w:r>
    </w:p>
    <w:p w:rsidR="00781DE6" w:rsidRPr="00B10BBA" w:rsidRDefault="00867613" w:rsidP="00867613">
      <w:pPr>
        <w:suppressAutoHyphens/>
        <w:spacing w:after="0" w:line="360" w:lineRule="auto"/>
        <w:ind w:firstLine="708"/>
        <w:jc w:val="both"/>
        <w:rPr>
          <w:rStyle w:val="ad"/>
          <w:color w:val="000000"/>
          <w:szCs w:val="28"/>
          <w:bdr w:val="none" w:sz="0" w:space="0" w:color="auto" w:frame="1"/>
          <w:shd w:val="clear" w:color="auto" w:fill="FFFFFF"/>
        </w:rPr>
      </w:pPr>
      <w:r w:rsidRPr="00B10BBA">
        <w:rPr>
          <w:color w:val="000000"/>
          <w:szCs w:val="28"/>
          <w:shd w:val="clear" w:color="auto" w:fill="FFFFFF"/>
        </w:rPr>
        <w:t>Низкий уровень перспективно ликвидности:</w:t>
      </w:r>
      <w:r w:rsidRPr="00B10BBA">
        <w:rPr>
          <w:rStyle w:val="apple-converted-space"/>
          <w:color w:val="000000"/>
          <w:szCs w:val="28"/>
          <w:shd w:val="clear" w:color="auto" w:fill="FFFFFF"/>
        </w:rPr>
        <w:t> </w:t>
      </w:r>
      <w:r w:rsidRPr="00B10BBA">
        <w:rPr>
          <w:rStyle w:val="ad"/>
          <w:color w:val="000000"/>
          <w:szCs w:val="28"/>
          <w:bdr w:val="none" w:sz="0" w:space="0" w:color="auto" w:frame="1"/>
          <w:shd w:val="clear" w:color="auto" w:fill="FFFFFF"/>
        </w:rPr>
        <w:t>А4&lt;П4</w:t>
      </w:r>
      <w:r w:rsidRPr="00B10BBA">
        <w:rPr>
          <w:b/>
          <w:bCs/>
          <w:color w:val="000000"/>
          <w:szCs w:val="28"/>
          <w:bdr w:val="none" w:sz="0" w:space="0" w:color="auto" w:frame="1"/>
          <w:shd w:val="clear" w:color="auto" w:fill="FFFFFF"/>
        </w:rPr>
        <w:br/>
      </w:r>
      <w:r w:rsidRPr="00B10BBA">
        <w:rPr>
          <w:color w:val="000000"/>
          <w:szCs w:val="28"/>
          <w:shd w:val="clear" w:color="auto" w:fill="FFFFFF"/>
        </w:rPr>
        <w:t>Баланс предприятия признается неликвидным если</w:t>
      </w:r>
      <w:r w:rsidRPr="00B10BBA">
        <w:rPr>
          <w:rStyle w:val="apple-converted-space"/>
          <w:color w:val="000000"/>
          <w:szCs w:val="28"/>
          <w:shd w:val="clear" w:color="auto" w:fill="FFFFFF"/>
        </w:rPr>
        <w:t> </w:t>
      </w:r>
      <w:r w:rsidRPr="00B10BBA">
        <w:rPr>
          <w:rStyle w:val="ad"/>
          <w:color w:val="000000"/>
          <w:szCs w:val="28"/>
          <w:bdr w:val="none" w:sz="0" w:space="0" w:color="auto" w:frame="1"/>
          <w:shd w:val="clear" w:color="auto" w:fill="FFFFFF"/>
        </w:rPr>
        <w:t>А4&gt;П4</w:t>
      </w:r>
    </w:p>
    <w:p w:rsidR="00867613" w:rsidRPr="00B10BBA" w:rsidRDefault="00867613" w:rsidP="00867613">
      <w:pPr>
        <w:suppressAutoHyphens/>
        <w:spacing w:after="0" w:line="360" w:lineRule="auto"/>
        <w:ind w:firstLine="708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>Проведя анализ перспективной ликвидности, можно сделать вывод, что баланс предприятия является ликвидным.</w:t>
      </w:r>
    </w:p>
    <w:p w:rsidR="00867613" w:rsidRPr="00B10BBA" w:rsidRDefault="00867613" w:rsidP="00867613">
      <w:pPr>
        <w:suppressAutoHyphens/>
        <w:spacing w:after="0" w:line="360" w:lineRule="auto"/>
        <w:ind w:firstLine="708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>Для более детального анализа рассмотрим коэффициенты общей платежеспособности и текущей ликвидности.</w:t>
      </w:r>
    </w:p>
    <w:p w:rsidR="00867613" w:rsidRPr="00B10BBA" w:rsidRDefault="00867613" w:rsidP="00867613">
      <w:pPr>
        <w:suppressAutoHyphens/>
        <w:spacing w:after="0" w:line="360" w:lineRule="auto"/>
        <w:ind w:firstLine="708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>Согласно данных баланса, коэффициент общей платежеспособности предприятия составляет на начало периода 1,62 на конец отчетного периода 1,44. Нормативное значение коэффициента &gt; 2. И в начале и в конце анализируемого периода предприятием не выдерживается коэффициент платежеспособности. Отрицательная динамика коэффициента говорит об ухудшении платежеспособности предприятия.</w:t>
      </w:r>
    </w:p>
    <w:p w:rsidR="00867613" w:rsidRPr="00B10BBA" w:rsidRDefault="00867613" w:rsidP="00867613">
      <w:pPr>
        <w:suppressAutoHyphens/>
        <w:spacing w:after="0" w:line="360" w:lineRule="auto"/>
        <w:ind w:firstLine="708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>Коэффициент текущей ликвидности показывает степень покрытия краткосрочных обязательств в течение года. Нормативное значение коэффициента от 1 до 2. Согласно приведенного расчета коэффициент текущей ликвидности на начало периода составляет 2. На конец периода коэффициент равен 1,89. Снижение коэффициента составило 0,11 единиц.</w:t>
      </w:r>
    </w:p>
    <w:p w:rsidR="00BA473E" w:rsidRPr="00B10BBA" w:rsidRDefault="00BA473E" w:rsidP="00BA473E">
      <w:pPr>
        <w:pStyle w:val="5"/>
        <w:widowControl w:val="0"/>
        <w:ind w:firstLine="539"/>
        <w:jc w:val="both"/>
        <w:rPr>
          <w:szCs w:val="28"/>
        </w:rPr>
      </w:pPr>
    </w:p>
    <w:p w:rsidR="00BA473E" w:rsidRPr="00B10BBA" w:rsidRDefault="00BA473E" w:rsidP="00BA473E">
      <w:pPr>
        <w:pStyle w:val="5"/>
        <w:widowControl w:val="0"/>
        <w:ind w:firstLine="539"/>
        <w:jc w:val="both"/>
        <w:rPr>
          <w:b w:val="0"/>
          <w:bCs w:val="0"/>
          <w:szCs w:val="28"/>
        </w:rPr>
      </w:pPr>
      <w:r w:rsidRPr="00B10BBA">
        <w:rPr>
          <w:szCs w:val="28"/>
        </w:rPr>
        <w:t xml:space="preserve">Задача № 2. </w:t>
      </w:r>
      <w:r w:rsidRPr="00B10BBA">
        <w:rPr>
          <w:b w:val="0"/>
          <w:bCs w:val="0"/>
          <w:szCs w:val="28"/>
        </w:rPr>
        <w:t xml:space="preserve">Анализ ликвидности организации на основе </w:t>
      </w:r>
      <w:r w:rsidRPr="00B10BBA">
        <w:rPr>
          <w:b w:val="0"/>
          <w:bCs w:val="0"/>
          <w:iCs/>
          <w:szCs w:val="28"/>
        </w:rPr>
        <w:t xml:space="preserve">относительных </w:t>
      </w:r>
      <w:r w:rsidRPr="00B10BBA">
        <w:rPr>
          <w:b w:val="0"/>
          <w:bCs w:val="0"/>
          <w:szCs w:val="28"/>
        </w:rPr>
        <w:t>коэффициентов ликвидности.</w:t>
      </w:r>
    </w:p>
    <w:p w:rsidR="00867613" w:rsidRPr="00B10BBA" w:rsidRDefault="00867613" w:rsidP="00BA473E">
      <w:pPr>
        <w:pStyle w:val="22"/>
        <w:widowControl w:val="0"/>
        <w:spacing w:line="360" w:lineRule="auto"/>
        <w:ind w:firstLine="539"/>
        <w:rPr>
          <w:szCs w:val="28"/>
        </w:rPr>
      </w:pPr>
      <w:r w:rsidRPr="00B10BBA">
        <w:rPr>
          <w:szCs w:val="28"/>
        </w:rPr>
        <w:t xml:space="preserve">Требуется: </w:t>
      </w:r>
    </w:p>
    <w:p w:rsidR="00867613" w:rsidRPr="00B10BBA" w:rsidRDefault="00867613" w:rsidP="00BA473E">
      <w:pPr>
        <w:pStyle w:val="22"/>
        <w:widowControl w:val="0"/>
        <w:spacing w:line="360" w:lineRule="auto"/>
        <w:ind w:firstLine="539"/>
        <w:rPr>
          <w:szCs w:val="28"/>
        </w:rPr>
      </w:pPr>
      <w:r w:rsidRPr="00B10BBA">
        <w:rPr>
          <w:szCs w:val="28"/>
        </w:rPr>
        <w:t xml:space="preserve">Произвести </w:t>
      </w:r>
      <w:r w:rsidRPr="00B10BBA">
        <w:rPr>
          <w:spacing w:val="-4"/>
          <w:szCs w:val="28"/>
        </w:rPr>
        <w:t>оценку относительных коэффициентов ликвидности</w:t>
      </w:r>
      <w:r w:rsidRPr="00B10BBA">
        <w:rPr>
          <w:szCs w:val="28"/>
        </w:rPr>
        <w:t>, используя представленные ниже расчеты.</w:t>
      </w:r>
    </w:p>
    <w:p w:rsidR="00867613" w:rsidRPr="00B10BBA" w:rsidRDefault="00867613" w:rsidP="00BA473E">
      <w:pPr>
        <w:pStyle w:val="22"/>
        <w:widowControl w:val="0"/>
        <w:spacing w:line="360" w:lineRule="auto"/>
        <w:ind w:firstLine="539"/>
        <w:rPr>
          <w:szCs w:val="28"/>
        </w:rPr>
      </w:pPr>
      <w:r w:rsidRPr="00B10BBA">
        <w:rPr>
          <w:szCs w:val="28"/>
        </w:rPr>
        <w:t>1. Провести расчет относительных коэффициентов ликвидности для оценки платежеспособности организации, используя Таблицу 1</w:t>
      </w:r>
      <w:r w:rsidR="00BA473E" w:rsidRPr="00B10BBA">
        <w:rPr>
          <w:szCs w:val="28"/>
        </w:rPr>
        <w:t>3</w:t>
      </w:r>
      <w:r w:rsidRPr="00B10BBA">
        <w:rPr>
          <w:szCs w:val="28"/>
        </w:rPr>
        <w:t>.</w:t>
      </w:r>
    </w:p>
    <w:p w:rsidR="00867613" w:rsidRPr="00B10BBA" w:rsidRDefault="00867613" w:rsidP="00867613">
      <w:pPr>
        <w:pStyle w:val="22"/>
        <w:widowControl w:val="0"/>
        <w:ind w:firstLine="539"/>
        <w:jc w:val="right"/>
        <w:rPr>
          <w:szCs w:val="28"/>
        </w:rPr>
      </w:pPr>
      <w:r w:rsidRPr="00B10BBA">
        <w:rPr>
          <w:szCs w:val="28"/>
        </w:rPr>
        <w:t>Таблица 1</w:t>
      </w:r>
      <w:r w:rsidR="00BA473E" w:rsidRPr="00B10BBA">
        <w:rPr>
          <w:szCs w:val="28"/>
        </w:rPr>
        <w:t>3</w:t>
      </w:r>
    </w:p>
    <w:p w:rsidR="00867613" w:rsidRPr="00B10BBA" w:rsidRDefault="00867613" w:rsidP="00867613">
      <w:pPr>
        <w:pStyle w:val="22"/>
        <w:ind w:firstLine="0"/>
        <w:jc w:val="center"/>
        <w:rPr>
          <w:b/>
          <w:bCs/>
          <w:szCs w:val="28"/>
        </w:rPr>
      </w:pPr>
      <w:r w:rsidRPr="00B10BBA">
        <w:rPr>
          <w:b/>
          <w:bCs/>
          <w:szCs w:val="28"/>
        </w:rPr>
        <w:lastRenderedPageBreak/>
        <w:t>Расчёт относительных коэффициентов ликвидности</w:t>
      </w:r>
    </w:p>
    <w:p w:rsidR="00867613" w:rsidRPr="00B10BBA" w:rsidRDefault="00867613" w:rsidP="00867613">
      <w:pPr>
        <w:pStyle w:val="22"/>
        <w:ind w:firstLine="0"/>
        <w:jc w:val="center"/>
        <w:rPr>
          <w:szCs w:val="28"/>
        </w:rPr>
      </w:pPr>
    </w:p>
    <w:tbl>
      <w:tblPr>
        <w:tblW w:w="9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024"/>
        <w:gridCol w:w="1800"/>
        <w:gridCol w:w="1496"/>
        <w:gridCol w:w="720"/>
        <w:gridCol w:w="1544"/>
        <w:gridCol w:w="720"/>
        <w:gridCol w:w="803"/>
      </w:tblGrid>
      <w:tr w:rsidR="00867613" w:rsidRPr="00B10BBA" w:rsidTr="00F51784">
        <w:trPr>
          <w:cantSplit/>
        </w:trPr>
        <w:tc>
          <w:tcPr>
            <w:tcW w:w="1784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10BBA">
              <w:rPr>
                <w:b/>
                <w:bCs/>
                <w:sz w:val="24"/>
                <w:szCs w:val="24"/>
              </w:rPr>
              <w:t>Коэффициент</w:t>
            </w:r>
          </w:p>
        </w:tc>
        <w:tc>
          <w:tcPr>
            <w:tcW w:w="1024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b/>
                <w:bCs/>
                <w:spacing w:val="-20"/>
                <w:sz w:val="24"/>
                <w:szCs w:val="24"/>
              </w:rPr>
            </w:pPr>
            <w:r w:rsidRPr="00B10BBA">
              <w:rPr>
                <w:b/>
                <w:bCs/>
                <w:spacing w:val="-20"/>
                <w:sz w:val="24"/>
                <w:szCs w:val="24"/>
              </w:rPr>
              <w:t>Норм.</w:t>
            </w:r>
          </w:p>
        </w:tc>
        <w:tc>
          <w:tcPr>
            <w:tcW w:w="1800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b/>
                <w:bCs/>
                <w:spacing w:val="-20"/>
                <w:sz w:val="24"/>
                <w:szCs w:val="24"/>
              </w:rPr>
            </w:pPr>
            <w:r w:rsidRPr="00B10BBA">
              <w:rPr>
                <w:b/>
                <w:bCs/>
                <w:spacing w:val="-20"/>
                <w:sz w:val="24"/>
                <w:szCs w:val="24"/>
              </w:rPr>
              <w:t>Порядок расчета</w:t>
            </w:r>
          </w:p>
        </w:tc>
        <w:tc>
          <w:tcPr>
            <w:tcW w:w="1496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b/>
                <w:bCs/>
                <w:spacing w:val="-20"/>
                <w:sz w:val="24"/>
                <w:szCs w:val="24"/>
              </w:rPr>
            </w:pPr>
            <w:r w:rsidRPr="00B10BBA">
              <w:rPr>
                <w:b/>
                <w:bCs/>
                <w:spacing w:val="-20"/>
                <w:sz w:val="24"/>
                <w:szCs w:val="24"/>
              </w:rPr>
              <w:t>Расчет на н.п.</w:t>
            </w:r>
          </w:p>
        </w:tc>
        <w:tc>
          <w:tcPr>
            <w:tcW w:w="720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b/>
                <w:bCs/>
                <w:spacing w:val="-18"/>
                <w:sz w:val="24"/>
                <w:szCs w:val="24"/>
              </w:rPr>
            </w:pPr>
            <w:r w:rsidRPr="00B10BBA">
              <w:rPr>
                <w:b/>
                <w:bCs/>
                <w:spacing w:val="-18"/>
                <w:sz w:val="24"/>
                <w:szCs w:val="24"/>
              </w:rPr>
              <w:t>Знач.</w:t>
            </w:r>
          </w:p>
        </w:tc>
        <w:tc>
          <w:tcPr>
            <w:tcW w:w="1544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b/>
                <w:bCs/>
                <w:spacing w:val="-20"/>
                <w:sz w:val="24"/>
                <w:szCs w:val="24"/>
              </w:rPr>
            </w:pPr>
            <w:r w:rsidRPr="00B10BBA">
              <w:rPr>
                <w:b/>
                <w:bCs/>
                <w:spacing w:val="-20"/>
                <w:sz w:val="24"/>
                <w:szCs w:val="24"/>
              </w:rPr>
              <w:t>Расчет на к.п.</w:t>
            </w:r>
          </w:p>
        </w:tc>
        <w:tc>
          <w:tcPr>
            <w:tcW w:w="720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b/>
                <w:bCs/>
                <w:spacing w:val="-18"/>
                <w:sz w:val="24"/>
                <w:szCs w:val="24"/>
              </w:rPr>
            </w:pPr>
            <w:r w:rsidRPr="00B10BBA">
              <w:rPr>
                <w:b/>
                <w:bCs/>
                <w:spacing w:val="-18"/>
                <w:sz w:val="24"/>
                <w:szCs w:val="24"/>
              </w:rPr>
              <w:t>Знач.</w:t>
            </w:r>
          </w:p>
        </w:tc>
        <w:tc>
          <w:tcPr>
            <w:tcW w:w="803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10BBA">
              <w:rPr>
                <w:b/>
                <w:bCs/>
                <w:sz w:val="24"/>
                <w:szCs w:val="24"/>
              </w:rPr>
              <w:t>Изм.</w:t>
            </w:r>
          </w:p>
        </w:tc>
      </w:tr>
      <w:tr w:rsidR="00867613" w:rsidRPr="00B10BBA" w:rsidTr="00F51784">
        <w:trPr>
          <w:cantSplit/>
        </w:trPr>
        <w:tc>
          <w:tcPr>
            <w:tcW w:w="1784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Абсолютной ликвидности</w:t>
            </w:r>
          </w:p>
        </w:tc>
        <w:tc>
          <w:tcPr>
            <w:tcW w:w="1024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0,2-0,5</w:t>
            </w:r>
          </w:p>
        </w:tc>
        <w:tc>
          <w:tcPr>
            <w:tcW w:w="1800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spacing w:val="-10"/>
                <w:sz w:val="24"/>
                <w:szCs w:val="24"/>
              </w:rPr>
            </w:pPr>
            <w:r w:rsidRPr="00B10BBA">
              <w:rPr>
                <w:spacing w:val="-10"/>
                <w:sz w:val="24"/>
                <w:szCs w:val="24"/>
              </w:rPr>
              <w:t>1240+1250 /     1510+1520+1526+1550</w:t>
            </w:r>
          </w:p>
        </w:tc>
        <w:tc>
          <w:tcPr>
            <w:tcW w:w="1496" w:type="dxa"/>
            <w:vAlign w:val="center"/>
          </w:tcPr>
          <w:p w:rsidR="00867613" w:rsidRPr="00B10BBA" w:rsidRDefault="00E230B1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681</w:t>
            </w:r>
            <w:r w:rsidR="00F51784" w:rsidRPr="00B10BBA">
              <w:rPr>
                <w:sz w:val="24"/>
                <w:szCs w:val="24"/>
              </w:rPr>
              <w:t>/370+781</w:t>
            </w:r>
          </w:p>
        </w:tc>
        <w:tc>
          <w:tcPr>
            <w:tcW w:w="720" w:type="dxa"/>
            <w:vAlign w:val="center"/>
          </w:tcPr>
          <w:p w:rsidR="00867613" w:rsidRPr="00B10BBA" w:rsidRDefault="00F51784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0,59</w:t>
            </w:r>
          </w:p>
        </w:tc>
        <w:tc>
          <w:tcPr>
            <w:tcW w:w="1544" w:type="dxa"/>
            <w:vAlign w:val="center"/>
          </w:tcPr>
          <w:p w:rsidR="00867613" w:rsidRPr="00B10BBA" w:rsidRDefault="00F51784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454/212+1161</w:t>
            </w:r>
          </w:p>
        </w:tc>
        <w:tc>
          <w:tcPr>
            <w:tcW w:w="720" w:type="dxa"/>
            <w:vAlign w:val="center"/>
          </w:tcPr>
          <w:p w:rsidR="00867613" w:rsidRPr="00B10BBA" w:rsidRDefault="00F51784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0,33</w:t>
            </w:r>
          </w:p>
        </w:tc>
        <w:tc>
          <w:tcPr>
            <w:tcW w:w="803" w:type="dxa"/>
            <w:vAlign w:val="center"/>
          </w:tcPr>
          <w:p w:rsidR="00867613" w:rsidRPr="00B10BBA" w:rsidRDefault="00F51784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-0,26</w:t>
            </w:r>
          </w:p>
        </w:tc>
      </w:tr>
      <w:tr w:rsidR="00867613" w:rsidRPr="00B10BBA" w:rsidTr="00F51784">
        <w:trPr>
          <w:cantSplit/>
        </w:trPr>
        <w:tc>
          <w:tcPr>
            <w:tcW w:w="1784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pacing w:val="-10"/>
                <w:sz w:val="24"/>
                <w:szCs w:val="24"/>
              </w:rPr>
              <w:t>Критической</w:t>
            </w:r>
            <w:r w:rsidRPr="00B10BBA">
              <w:rPr>
                <w:sz w:val="24"/>
                <w:szCs w:val="24"/>
              </w:rPr>
              <w:t xml:space="preserve"> ликвидности</w:t>
            </w:r>
          </w:p>
        </w:tc>
        <w:tc>
          <w:tcPr>
            <w:tcW w:w="1024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B10BBA">
              <w:rPr>
                <w:spacing w:val="-6"/>
                <w:sz w:val="24"/>
                <w:szCs w:val="24"/>
              </w:rPr>
              <w:t>0,7- 0,8</w:t>
            </w:r>
          </w:p>
        </w:tc>
        <w:tc>
          <w:tcPr>
            <w:tcW w:w="1800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spacing w:val="-10"/>
                <w:sz w:val="24"/>
                <w:szCs w:val="24"/>
              </w:rPr>
            </w:pPr>
            <w:r w:rsidRPr="00B10BBA">
              <w:rPr>
                <w:spacing w:val="-10"/>
                <w:sz w:val="24"/>
                <w:szCs w:val="24"/>
              </w:rPr>
              <w:t>1200-1210-1220-1230Д /1510+1520+1526+1550</w:t>
            </w:r>
          </w:p>
        </w:tc>
        <w:tc>
          <w:tcPr>
            <w:tcW w:w="1496" w:type="dxa"/>
            <w:vAlign w:val="center"/>
          </w:tcPr>
          <w:p w:rsidR="00867613" w:rsidRPr="00B10BBA" w:rsidRDefault="00F51784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2303-1170-139/370+781</w:t>
            </w:r>
          </w:p>
        </w:tc>
        <w:tc>
          <w:tcPr>
            <w:tcW w:w="720" w:type="dxa"/>
            <w:vAlign w:val="center"/>
          </w:tcPr>
          <w:p w:rsidR="00867613" w:rsidRPr="00B10BBA" w:rsidRDefault="00F51784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0,86</w:t>
            </w:r>
          </w:p>
        </w:tc>
        <w:tc>
          <w:tcPr>
            <w:tcW w:w="1544" w:type="dxa"/>
            <w:vAlign w:val="center"/>
          </w:tcPr>
          <w:p w:rsidR="00867613" w:rsidRPr="00B10BBA" w:rsidRDefault="00F51784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2594-1657-168/212+1161</w:t>
            </w:r>
          </w:p>
        </w:tc>
        <w:tc>
          <w:tcPr>
            <w:tcW w:w="720" w:type="dxa"/>
            <w:vAlign w:val="center"/>
          </w:tcPr>
          <w:p w:rsidR="00867613" w:rsidRPr="00B10BBA" w:rsidRDefault="00F51784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0,56</w:t>
            </w:r>
          </w:p>
        </w:tc>
        <w:tc>
          <w:tcPr>
            <w:tcW w:w="803" w:type="dxa"/>
            <w:vAlign w:val="center"/>
          </w:tcPr>
          <w:p w:rsidR="00867613" w:rsidRPr="00B10BBA" w:rsidRDefault="00F51784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-0,3</w:t>
            </w:r>
          </w:p>
        </w:tc>
      </w:tr>
      <w:tr w:rsidR="00867613" w:rsidRPr="00B10BBA" w:rsidTr="00F51784">
        <w:trPr>
          <w:cantSplit/>
        </w:trPr>
        <w:tc>
          <w:tcPr>
            <w:tcW w:w="1784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Текущей ликвидности</w:t>
            </w:r>
          </w:p>
        </w:tc>
        <w:tc>
          <w:tcPr>
            <w:tcW w:w="1024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spacing w:val="-10"/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≥ 2</w:t>
            </w:r>
          </w:p>
        </w:tc>
        <w:tc>
          <w:tcPr>
            <w:tcW w:w="1800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spacing w:val="-10"/>
                <w:sz w:val="24"/>
                <w:szCs w:val="24"/>
              </w:rPr>
            </w:pPr>
            <w:r w:rsidRPr="00B10BBA">
              <w:rPr>
                <w:spacing w:val="-10"/>
                <w:sz w:val="24"/>
                <w:szCs w:val="24"/>
              </w:rPr>
              <w:t>1200-1220-1230Д/1510+1520+1526+1550</w:t>
            </w:r>
          </w:p>
        </w:tc>
        <w:tc>
          <w:tcPr>
            <w:tcW w:w="1496" w:type="dxa"/>
            <w:vAlign w:val="center"/>
          </w:tcPr>
          <w:p w:rsidR="00867613" w:rsidRPr="00B10BBA" w:rsidRDefault="00290F8D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2303-139/370+781</w:t>
            </w:r>
          </w:p>
        </w:tc>
        <w:tc>
          <w:tcPr>
            <w:tcW w:w="720" w:type="dxa"/>
            <w:vAlign w:val="center"/>
          </w:tcPr>
          <w:p w:rsidR="00867613" w:rsidRPr="00B10BBA" w:rsidRDefault="00290F8D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1,88</w:t>
            </w:r>
          </w:p>
        </w:tc>
        <w:tc>
          <w:tcPr>
            <w:tcW w:w="1544" w:type="dxa"/>
            <w:vAlign w:val="center"/>
          </w:tcPr>
          <w:p w:rsidR="00867613" w:rsidRPr="00B10BBA" w:rsidRDefault="00421188" w:rsidP="00F51784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B10BBA">
              <w:rPr>
                <w:spacing w:val="-6"/>
                <w:sz w:val="24"/>
                <w:szCs w:val="24"/>
              </w:rPr>
              <w:t>2594-168/212+1161</w:t>
            </w:r>
          </w:p>
        </w:tc>
        <w:tc>
          <w:tcPr>
            <w:tcW w:w="720" w:type="dxa"/>
            <w:vAlign w:val="center"/>
          </w:tcPr>
          <w:p w:rsidR="00867613" w:rsidRPr="00B10BBA" w:rsidRDefault="00421188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1,77</w:t>
            </w:r>
          </w:p>
        </w:tc>
        <w:tc>
          <w:tcPr>
            <w:tcW w:w="803" w:type="dxa"/>
            <w:vAlign w:val="center"/>
          </w:tcPr>
          <w:p w:rsidR="00867613" w:rsidRPr="00B10BBA" w:rsidRDefault="00421188" w:rsidP="00F51784">
            <w:pPr>
              <w:spacing w:line="240" w:lineRule="auto"/>
              <w:jc w:val="center"/>
              <w:rPr>
                <w:spacing w:val="-12"/>
                <w:sz w:val="24"/>
                <w:szCs w:val="24"/>
              </w:rPr>
            </w:pPr>
            <w:r w:rsidRPr="00B10BBA">
              <w:rPr>
                <w:spacing w:val="-12"/>
                <w:sz w:val="24"/>
                <w:szCs w:val="24"/>
              </w:rPr>
              <w:t>0,11</w:t>
            </w:r>
          </w:p>
        </w:tc>
      </w:tr>
      <w:tr w:rsidR="00867613" w:rsidRPr="00B10BBA" w:rsidTr="00F51784">
        <w:trPr>
          <w:cantSplit/>
        </w:trPr>
        <w:tc>
          <w:tcPr>
            <w:tcW w:w="1784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B10BBA">
              <w:rPr>
                <w:spacing w:val="-6"/>
                <w:sz w:val="24"/>
                <w:szCs w:val="24"/>
              </w:rPr>
              <w:t>Маневренности функционирую-щего капитала</w:t>
            </w:r>
          </w:p>
        </w:tc>
        <w:tc>
          <w:tcPr>
            <w:tcW w:w="1024" w:type="dxa"/>
            <w:vAlign w:val="center"/>
          </w:tcPr>
          <w:p w:rsidR="00867613" w:rsidRPr="00B10BBA" w:rsidRDefault="00867613" w:rsidP="002340CE">
            <w:pPr>
              <w:spacing w:line="240" w:lineRule="auto"/>
              <w:jc w:val="center"/>
              <w:rPr>
                <w:spacing w:val="-10"/>
                <w:sz w:val="24"/>
                <w:szCs w:val="24"/>
              </w:rPr>
            </w:pPr>
            <w:r w:rsidRPr="00B10BBA">
              <w:rPr>
                <w:spacing w:val="-10"/>
                <w:sz w:val="24"/>
                <w:szCs w:val="24"/>
              </w:rPr>
              <w:t>Умень</w:t>
            </w:r>
            <w:r w:rsidR="002340CE" w:rsidRPr="00B10BBA">
              <w:rPr>
                <w:spacing w:val="-10"/>
                <w:sz w:val="24"/>
                <w:szCs w:val="24"/>
              </w:rPr>
              <w:t>шени</w:t>
            </w:r>
            <w:r w:rsidRPr="00B10BBA">
              <w:rPr>
                <w:spacing w:val="-10"/>
                <w:sz w:val="24"/>
                <w:szCs w:val="24"/>
              </w:rPr>
              <w:t>е положительно</w:t>
            </w:r>
          </w:p>
        </w:tc>
        <w:tc>
          <w:tcPr>
            <w:tcW w:w="1800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spacing w:val="-10"/>
                <w:sz w:val="24"/>
                <w:szCs w:val="24"/>
              </w:rPr>
            </w:pPr>
            <w:r w:rsidRPr="00B10BBA">
              <w:rPr>
                <w:spacing w:val="-10"/>
                <w:sz w:val="24"/>
                <w:szCs w:val="24"/>
              </w:rPr>
              <w:t>1210+1220+1230Д/1200-1510-1520-1526-1550</w:t>
            </w:r>
          </w:p>
        </w:tc>
        <w:tc>
          <w:tcPr>
            <w:tcW w:w="1496" w:type="dxa"/>
            <w:vAlign w:val="center"/>
          </w:tcPr>
          <w:p w:rsidR="00867613" w:rsidRPr="00B10BBA" w:rsidRDefault="00E368D0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1170+139/2303-370-781</w:t>
            </w:r>
          </w:p>
        </w:tc>
        <w:tc>
          <w:tcPr>
            <w:tcW w:w="720" w:type="dxa"/>
            <w:vAlign w:val="center"/>
          </w:tcPr>
          <w:p w:rsidR="00867613" w:rsidRPr="00B10BBA" w:rsidRDefault="00E368D0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1,14</w:t>
            </w:r>
          </w:p>
        </w:tc>
        <w:tc>
          <w:tcPr>
            <w:tcW w:w="1544" w:type="dxa"/>
            <w:vAlign w:val="center"/>
          </w:tcPr>
          <w:p w:rsidR="00867613" w:rsidRPr="00B10BBA" w:rsidRDefault="00E368D0" w:rsidP="00F51784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B10BBA">
              <w:rPr>
                <w:spacing w:val="-6"/>
                <w:sz w:val="24"/>
                <w:szCs w:val="24"/>
              </w:rPr>
              <w:t>1657+168/</w:t>
            </w:r>
            <w:r w:rsidR="003C180E" w:rsidRPr="00B10BBA">
              <w:rPr>
                <w:spacing w:val="-6"/>
                <w:sz w:val="24"/>
                <w:szCs w:val="24"/>
              </w:rPr>
              <w:t>2594-168-212</w:t>
            </w:r>
          </w:p>
        </w:tc>
        <w:tc>
          <w:tcPr>
            <w:tcW w:w="720" w:type="dxa"/>
            <w:vAlign w:val="center"/>
          </w:tcPr>
          <w:p w:rsidR="00867613" w:rsidRPr="00B10BBA" w:rsidRDefault="003C180E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0,82</w:t>
            </w:r>
          </w:p>
        </w:tc>
        <w:tc>
          <w:tcPr>
            <w:tcW w:w="803" w:type="dxa"/>
            <w:vAlign w:val="center"/>
          </w:tcPr>
          <w:p w:rsidR="00867613" w:rsidRPr="00B10BBA" w:rsidRDefault="003C180E" w:rsidP="00F51784">
            <w:pPr>
              <w:spacing w:line="240" w:lineRule="auto"/>
              <w:jc w:val="center"/>
              <w:rPr>
                <w:spacing w:val="-12"/>
                <w:sz w:val="24"/>
                <w:szCs w:val="24"/>
              </w:rPr>
            </w:pPr>
            <w:r w:rsidRPr="00B10BBA">
              <w:rPr>
                <w:spacing w:val="-12"/>
                <w:sz w:val="24"/>
                <w:szCs w:val="24"/>
              </w:rPr>
              <w:t>-0,32</w:t>
            </w:r>
          </w:p>
        </w:tc>
      </w:tr>
      <w:tr w:rsidR="00867613" w:rsidRPr="00B10BBA" w:rsidTr="00F51784">
        <w:trPr>
          <w:cantSplit/>
        </w:trPr>
        <w:tc>
          <w:tcPr>
            <w:tcW w:w="1784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spacing w:val="-10"/>
                <w:sz w:val="24"/>
                <w:szCs w:val="24"/>
              </w:rPr>
            </w:pPr>
            <w:r w:rsidRPr="00B10BBA">
              <w:rPr>
                <w:spacing w:val="-10"/>
                <w:sz w:val="24"/>
                <w:szCs w:val="24"/>
              </w:rPr>
              <w:t xml:space="preserve">Доля оборотных </w:t>
            </w:r>
            <w:r w:rsidRPr="00B10BBA">
              <w:rPr>
                <w:spacing w:val="-16"/>
                <w:sz w:val="24"/>
                <w:szCs w:val="24"/>
              </w:rPr>
              <w:t>средств в активах</w:t>
            </w:r>
          </w:p>
        </w:tc>
        <w:tc>
          <w:tcPr>
            <w:tcW w:w="1024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≥ 0,5</w:t>
            </w:r>
          </w:p>
        </w:tc>
        <w:tc>
          <w:tcPr>
            <w:tcW w:w="1800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spacing w:val="-10"/>
                <w:sz w:val="24"/>
                <w:szCs w:val="24"/>
              </w:rPr>
            </w:pPr>
            <w:r w:rsidRPr="00B10BBA">
              <w:rPr>
                <w:spacing w:val="-10"/>
                <w:sz w:val="24"/>
                <w:szCs w:val="24"/>
              </w:rPr>
              <w:t>1200 / 1600</w:t>
            </w:r>
          </w:p>
        </w:tc>
        <w:tc>
          <w:tcPr>
            <w:tcW w:w="1496" w:type="dxa"/>
            <w:vAlign w:val="center"/>
          </w:tcPr>
          <w:p w:rsidR="00867613" w:rsidRPr="00B10BBA" w:rsidRDefault="003C180E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2303/3387</w:t>
            </w:r>
          </w:p>
        </w:tc>
        <w:tc>
          <w:tcPr>
            <w:tcW w:w="720" w:type="dxa"/>
            <w:vAlign w:val="center"/>
          </w:tcPr>
          <w:p w:rsidR="00867613" w:rsidRPr="00B10BBA" w:rsidRDefault="003C180E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0,68</w:t>
            </w:r>
          </w:p>
        </w:tc>
        <w:tc>
          <w:tcPr>
            <w:tcW w:w="1544" w:type="dxa"/>
            <w:vAlign w:val="center"/>
          </w:tcPr>
          <w:p w:rsidR="00867613" w:rsidRPr="00B10BBA" w:rsidRDefault="003C180E" w:rsidP="00F51784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B10BBA">
              <w:rPr>
                <w:spacing w:val="-6"/>
                <w:sz w:val="24"/>
                <w:szCs w:val="24"/>
              </w:rPr>
              <w:t>2594/4190</w:t>
            </w:r>
          </w:p>
        </w:tc>
        <w:tc>
          <w:tcPr>
            <w:tcW w:w="720" w:type="dxa"/>
            <w:vAlign w:val="center"/>
          </w:tcPr>
          <w:p w:rsidR="00867613" w:rsidRPr="00B10BBA" w:rsidRDefault="003C180E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0,62</w:t>
            </w:r>
          </w:p>
        </w:tc>
        <w:tc>
          <w:tcPr>
            <w:tcW w:w="803" w:type="dxa"/>
            <w:vAlign w:val="center"/>
          </w:tcPr>
          <w:p w:rsidR="00867613" w:rsidRPr="00B10BBA" w:rsidRDefault="003C180E" w:rsidP="00F51784">
            <w:pPr>
              <w:spacing w:line="240" w:lineRule="auto"/>
              <w:jc w:val="center"/>
              <w:rPr>
                <w:spacing w:val="-12"/>
                <w:sz w:val="24"/>
                <w:szCs w:val="24"/>
              </w:rPr>
            </w:pPr>
            <w:r w:rsidRPr="00B10BBA">
              <w:rPr>
                <w:spacing w:val="-12"/>
                <w:sz w:val="24"/>
                <w:szCs w:val="24"/>
              </w:rPr>
              <w:t>-0,06</w:t>
            </w:r>
          </w:p>
        </w:tc>
      </w:tr>
      <w:tr w:rsidR="00867613" w:rsidRPr="00B10BBA" w:rsidTr="00F51784">
        <w:trPr>
          <w:cantSplit/>
        </w:trPr>
        <w:tc>
          <w:tcPr>
            <w:tcW w:w="1784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Обеспечен-</w:t>
            </w:r>
          </w:p>
          <w:p w:rsidR="00867613" w:rsidRPr="00B10BBA" w:rsidRDefault="00867613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ности СОС</w:t>
            </w:r>
          </w:p>
        </w:tc>
        <w:tc>
          <w:tcPr>
            <w:tcW w:w="1024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≥ 0,1</w:t>
            </w:r>
          </w:p>
        </w:tc>
        <w:tc>
          <w:tcPr>
            <w:tcW w:w="1800" w:type="dxa"/>
            <w:vAlign w:val="center"/>
          </w:tcPr>
          <w:p w:rsidR="00867613" w:rsidRPr="00B10BBA" w:rsidRDefault="00867613" w:rsidP="00F51784">
            <w:pPr>
              <w:spacing w:line="240" w:lineRule="auto"/>
              <w:jc w:val="center"/>
              <w:rPr>
                <w:spacing w:val="-10"/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1300-1100+ +1530+1540 / 1200</w:t>
            </w:r>
          </w:p>
        </w:tc>
        <w:tc>
          <w:tcPr>
            <w:tcW w:w="1496" w:type="dxa"/>
            <w:vAlign w:val="center"/>
          </w:tcPr>
          <w:p w:rsidR="00867613" w:rsidRPr="00B10BBA" w:rsidRDefault="008C1361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2236-1084/2303</w:t>
            </w:r>
          </w:p>
        </w:tc>
        <w:tc>
          <w:tcPr>
            <w:tcW w:w="720" w:type="dxa"/>
            <w:vAlign w:val="center"/>
          </w:tcPr>
          <w:p w:rsidR="00867613" w:rsidRPr="00B10BBA" w:rsidRDefault="008C1361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0,5</w:t>
            </w:r>
          </w:p>
        </w:tc>
        <w:tc>
          <w:tcPr>
            <w:tcW w:w="1544" w:type="dxa"/>
            <w:vAlign w:val="center"/>
          </w:tcPr>
          <w:p w:rsidR="00867613" w:rsidRPr="00B10BBA" w:rsidRDefault="008C1361" w:rsidP="00F51784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B10BBA">
              <w:rPr>
                <w:spacing w:val="-6"/>
                <w:sz w:val="24"/>
                <w:szCs w:val="24"/>
              </w:rPr>
              <w:t>2748-1596+19/2594</w:t>
            </w:r>
          </w:p>
        </w:tc>
        <w:tc>
          <w:tcPr>
            <w:tcW w:w="720" w:type="dxa"/>
            <w:vAlign w:val="center"/>
          </w:tcPr>
          <w:p w:rsidR="00867613" w:rsidRPr="00B10BBA" w:rsidRDefault="008C1361" w:rsidP="00F5178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0,45</w:t>
            </w:r>
          </w:p>
        </w:tc>
        <w:tc>
          <w:tcPr>
            <w:tcW w:w="803" w:type="dxa"/>
            <w:vAlign w:val="center"/>
          </w:tcPr>
          <w:p w:rsidR="00867613" w:rsidRPr="00B10BBA" w:rsidRDefault="008C1361" w:rsidP="00F51784">
            <w:pPr>
              <w:spacing w:line="240" w:lineRule="auto"/>
              <w:jc w:val="center"/>
              <w:rPr>
                <w:spacing w:val="-12"/>
                <w:sz w:val="24"/>
                <w:szCs w:val="24"/>
              </w:rPr>
            </w:pPr>
            <w:r w:rsidRPr="00B10BBA">
              <w:rPr>
                <w:spacing w:val="-12"/>
                <w:sz w:val="24"/>
                <w:szCs w:val="24"/>
              </w:rPr>
              <w:t>-0,05</w:t>
            </w:r>
          </w:p>
        </w:tc>
      </w:tr>
    </w:tbl>
    <w:p w:rsidR="00867613" w:rsidRPr="00B10BBA" w:rsidRDefault="00867613" w:rsidP="00867613">
      <w:pPr>
        <w:pStyle w:val="22"/>
        <w:ind w:firstLine="539"/>
        <w:rPr>
          <w:szCs w:val="28"/>
        </w:rPr>
      </w:pPr>
    </w:p>
    <w:p w:rsidR="00867613" w:rsidRPr="00B10BBA" w:rsidRDefault="00867613" w:rsidP="009C4D4A">
      <w:pPr>
        <w:pStyle w:val="22"/>
        <w:spacing w:line="360" w:lineRule="auto"/>
        <w:ind w:firstLine="539"/>
        <w:rPr>
          <w:szCs w:val="28"/>
        </w:rPr>
      </w:pPr>
      <w:r w:rsidRPr="00B10BBA">
        <w:rPr>
          <w:szCs w:val="28"/>
        </w:rPr>
        <w:t>2. На основе полученных результатов сформулировать и записать выводы по оценке ликвидности строительной организации.</w:t>
      </w:r>
    </w:p>
    <w:p w:rsidR="00867613" w:rsidRPr="00B10BBA" w:rsidRDefault="00905740" w:rsidP="00867613">
      <w:pPr>
        <w:suppressAutoHyphens/>
        <w:spacing w:after="0" w:line="360" w:lineRule="auto"/>
        <w:ind w:firstLine="708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 xml:space="preserve">В общем, согласно анализа коэффициентов ликвидности, можно сделать вывод, сто предприятие является ликвидным. Хотя на конец отчетного периода наметилась негативная тенденция падения коэффициентов ликвидности. Так, коэффициент абсолютной ликвидности снизился в отчетном периоде с 0,56 на начало до 0,33 на конец. Уменьшение составило 0,26 единиц. При этом коэффициент находится в зоне нормативного значения. Также наблюдается снижение коэффициента критической ликвидности с 0,86 до 0,56 единиц. На конец отчетного периода коэффициент критической ликвидности вышел из поля нормативного значения 0,7- 0,8. Администрации предприятия следует обратить внимание на </w:t>
      </w:r>
      <w:r w:rsidR="005F7E30" w:rsidRPr="00B10BBA">
        <w:rPr>
          <w:rFonts w:eastAsia="Times New Roman"/>
          <w:szCs w:val="28"/>
          <w:lang w:eastAsia="ar-SA"/>
        </w:rPr>
        <w:t xml:space="preserve">платежеспособность предприятия. </w:t>
      </w:r>
    </w:p>
    <w:p w:rsidR="005F7E30" w:rsidRPr="00B10BBA" w:rsidRDefault="005F7E30" w:rsidP="00867613">
      <w:pPr>
        <w:suppressAutoHyphens/>
        <w:spacing w:after="0" w:line="360" w:lineRule="auto"/>
        <w:ind w:firstLine="708"/>
        <w:jc w:val="both"/>
        <w:rPr>
          <w:szCs w:val="28"/>
        </w:rPr>
      </w:pPr>
      <w:r w:rsidRPr="00B10BBA">
        <w:rPr>
          <w:rFonts w:eastAsia="Times New Roman"/>
          <w:szCs w:val="28"/>
          <w:lang w:eastAsia="ar-SA"/>
        </w:rPr>
        <w:lastRenderedPageBreak/>
        <w:t xml:space="preserve">Также негативную тенденцию имеет и коэффициент текущей ликвидности. При нормативном значении коэффициента </w:t>
      </w:r>
      <w:r w:rsidRPr="00B10BBA">
        <w:rPr>
          <w:szCs w:val="28"/>
        </w:rPr>
        <w:t>≥ 2, расчетное значение составляет на начало периода 1,88, на конец периода 1,77. Снижение коэффициента составляет 0,11 единиц.</w:t>
      </w:r>
    </w:p>
    <w:p w:rsidR="00BC1B4F" w:rsidRPr="00B10BBA" w:rsidRDefault="00BC1B4F" w:rsidP="00867613">
      <w:pPr>
        <w:suppressAutoHyphens/>
        <w:spacing w:after="0" w:line="360" w:lineRule="auto"/>
        <w:ind w:firstLine="708"/>
        <w:jc w:val="both"/>
        <w:rPr>
          <w:szCs w:val="28"/>
        </w:rPr>
      </w:pPr>
      <w:r w:rsidRPr="00B10BBA">
        <w:rPr>
          <w:szCs w:val="28"/>
        </w:rPr>
        <w:t>В отчетном периоде наблюдается снижение стоимости собственных оборотных средств предприятия. На начало отчетного периода коэффициент обеспеченности СОС составлял 0,5, то есть 50%, на конец периода данный показатель составил уже 0,45, то есть 45% при 55% заемных средств.</w:t>
      </w:r>
    </w:p>
    <w:p w:rsidR="00BC1B4F" w:rsidRPr="00B10BBA" w:rsidRDefault="00BC1B4F" w:rsidP="00867613">
      <w:pPr>
        <w:suppressAutoHyphens/>
        <w:spacing w:after="0" w:line="360" w:lineRule="auto"/>
        <w:ind w:firstLine="708"/>
        <w:jc w:val="both"/>
        <w:rPr>
          <w:szCs w:val="28"/>
        </w:rPr>
      </w:pPr>
      <w:r w:rsidRPr="00B10BBA">
        <w:rPr>
          <w:szCs w:val="28"/>
        </w:rPr>
        <w:t>В целом платежеспособность предприятия находится на приемлемом уровне но имеет тенденцию к ухудшению, на что необходимо обратить внимание руководству предприятия.</w:t>
      </w:r>
    </w:p>
    <w:p w:rsidR="00BC1B4F" w:rsidRPr="00B10BBA" w:rsidRDefault="00BC1B4F" w:rsidP="00867613">
      <w:pPr>
        <w:suppressAutoHyphens/>
        <w:spacing w:after="0" w:line="360" w:lineRule="auto"/>
        <w:ind w:firstLine="708"/>
        <w:jc w:val="both"/>
        <w:rPr>
          <w:rFonts w:eastAsia="Times New Roman"/>
          <w:szCs w:val="28"/>
          <w:lang w:eastAsia="ar-SA"/>
        </w:rPr>
      </w:pPr>
    </w:p>
    <w:p w:rsidR="00045DF2" w:rsidRPr="00B10BBA" w:rsidRDefault="00045DF2" w:rsidP="003818B2">
      <w:pPr>
        <w:pStyle w:val="5"/>
        <w:ind w:firstLine="539"/>
        <w:jc w:val="both"/>
        <w:rPr>
          <w:b w:val="0"/>
          <w:bCs w:val="0"/>
          <w:szCs w:val="28"/>
        </w:rPr>
      </w:pPr>
      <w:r w:rsidRPr="00B10BBA">
        <w:rPr>
          <w:szCs w:val="28"/>
        </w:rPr>
        <w:t xml:space="preserve">Задача № 3. </w:t>
      </w:r>
      <w:r w:rsidRPr="00B10BBA">
        <w:rPr>
          <w:b w:val="0"/>
          <w:bCs w:val="0"/>
          <w:szCs w:val="28"/>
        </w:rPr>
        <w:t xml:space="preserve">Определение типа финансовой устойчивости на основе абсолютных показателей финансовой устойчивости. </w:t>
      </w:r>
    </w:p>
    <w:p w:rsidR="00045DF2" w:rsidRPr="00B10BBA" w:rsidRDefault="00045DF2" w:rsidP="003818B2">
      <w:pPr>
        <w:pStyle w:val="22"/>
        <w:widowControl w:val="0"/>
        <w:spacing w:line="360" w:lineRule="auto"/>
        <w:ind w:firstLine="539"/>
        <w:rPr>
          <w:szCs w:val="28"/>
        </w:rPr>
      </w:pPr>
      <w:r w:rsidRPr="00B10BBA">
        <w:rPr>
          <w:szCs w:val="28"/>
        </w:rPr>
        <w:t xml:space="preserve">Требуется: </w:t>
      </w:r>
    </w:p>
    <w:p w:rsidR="00045DF2" w:rsidRPr="00B10BBA" w:rsidRDefault="00045DF2" w:rsidP="003818B2">
      <w:pPr>
        <w:pStyle w:val="22"/>
        <w:widowControl w:val="0"/>
        <w:spacing w:line="360" w:lineRule="auto"/>
        <w:ind w:firstLine="539"/>
        <w:rPr>
          <w:szCs w:val="28"/>
        </w:rPr>
      </w:pPr>
      <w:r w:rsidRPr="00B10BBA">
        <w:rPr>
          <w:szCs w:val="28"/>
        </w:rPr>
        <w:t>Определить тип финансовой устойчивости строительной организации, на основе абсолютных коэффициентов финансовой устойчивости.</w:t>
      </w:r>
    </w:p>
    <w:p w:rsidR="00045DF2" w:rsidRPr="00B10BBA" w:rsidRDefault="00045DF2" w:rsidP="003818B2">
      <w:pPr>
        <w:pStyle w:val="22"/>
        <w:spacing w:line="360" w:lineRule="auto"/>
        <w:ind w:firstLine="539"/>
        <w:rPr>
          <w:szCs w:val="28"/>
        </w:rPr>
      </w:pPr>
      <w:r w:rsidRPr="00B10BBA">
        <w:rPr>
          <w:szCs w:val="28"/>
        </w:rPr>
        <w:t>1. Определить три основные показателя наличия источников формирования запасов и затрат, используя Таблицу 1</w:t>
      </w:r>
      <w:r w:rsidR="003818B2" w:rsidRPr="00B10BBA">
        <w:rPr>
          <w:szCs w:val="28"/>
        </w:rPr>
        <w:t>4</w:t>
      </w:r>
      <w:r w:rsidRPr="00B10BBA">
        <w:rPr>
          <w:szCs w:val="28"/>
        </w:rPr>
        <w:t>.</w:t>
      </w:r>
    </w:p>
    <w:p w:rsidR="00045DF2" w:rsidRPr="00B10BBA" w:rsidRDefault="00045DF2" w:rsidP="00045DF2">
      <w:pPr>
        <w:pStyle w:val="22"/>
        <w:ind w:firstLine="539"/>
        <w:jc w:val="right"/>
        <w:rPr>
          <w:szCs w:val="28"/>
        </w:rPr>
      </w:pPr>
    </w:p>
    <w:p w:rsidR="00045DF2" w:rsidRPr="00B10BBA" w:rsidRDefault="00045DF2" w:rsidP="00045DF2">
      <w:pPr>
        <w:pStyle w:val="22"/>
        <w:ind w:firstLine="539"/>
        <w:jc w:val="right"/>
        <w:rPr>
          <w:szCs w:val="28"/>
        </w:rPr>
      </w:pPr>
    </w:p>
    <w:p w:rsidR="00045DF2" w:rsidRPr="00B10BBA" w:rsidRDefault="00045DF2" w:rsidP="003818B2">
      <w:pPr>
        <w:pStyle w:val="22"/>
        <w:ind w:firstLine="539"/>
        <w:jc w:val="right"/>
        <w:rPr>
          <w:szCs w:val="28"/>
        </w:rPr>
      </w:pPr>
      <w:r w:rsidRPr="00B10BBA">
        <w:rPr>
          <w:szCs w:val="28"/>
        </w:rPr>
        <w:t>Таблица 1</w:t>
      </w:r>
      <w:r w:rsidR="003818B2" w:rsidRPr="00B10BBA">
        <w:rPr>
          <w:szCs w:val="28"/>
        </w:rPr>
        <w:t>4</w:t>
      </w:r>
    </w:p>
    <w:p w:rsidR="00045DF2" w:rsidRPr="00B10BBA" w:rsidRDefault="00045DF2" w:rsidP="00045DF2">
      <w:pPr>
        <w:pStyle w:val="22"/>
        <w:ind w:firstLine="0"/>
        <w:jc w:val="center"/>
        <w:rPr>
          <w:b/>
          <w:bCs/>
          <w:szCs w:val="28"/>
        </w:rPr>
      </w:pPr>
      <w:r w:rsidRPr="00B10BBA">
        <w:rPr>
          <w:b/>
          <w:bCs/>
          <w:szCs w:val="28"/>
        </w:rPr>
        <w:t xml:space="preserve">Определение </w:t>
      </w:r>
    </w:p>
    <w:p w:rsidR="00045DF2" w:rsidRPr="00B10BBA" w:rsidRDefault="00045DF2" w:rsidP="00045DF2">
      <w:pPr>
        <w:pStyle w:val="22"/>
        <w:ind w:firstLine="0"/>
        <w:jc w:val="center"/>
        <w:rPr>
          <w:b/>
          <w:bCs/>
          <w:szCs w:val="28"/>
        </w:rPr>
      </w:pPr>
      <w:r w:rsidRPr="00B10BBA">
        <w:rPr>
          <w:b/>
          <w:bCs/>
          <w:szCs w:val="28"/>
        </w:rPr>
        <w:t>трёх основных показателей наличия источников формирования запасов и затрат</w:t>
      </w:r>
    </w:p>
    <w:p w:rsidR="00045DF2" w:rsidRPr="00B10BBA" w:rsidRDefault="00045DF2" w:rsidP="00045DF2">
      <w:pPr>
        <w:pStyle w:val="22"/>
        <w:ind w:firstLine="0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"/>
        <w:gridCol w:w="3058"/>
        <w:gridCol w:w="1375"/>
        <w:gridCol w:w="828"/>
        <w:gridCol w:w="1943"/>
        <w:gridCol w:w="828"/>
        <w:gridCol w:w="747"/>
      </w:tblGrid>
      <w:tr w:rsidR="00045DF2" w:rsidRPr="00B10BBA" w:rsidTr="009C7228">
        <w:trPr>
          <w:cantSplit/>
        </w:trPr>
        <w:tc>
          <w:tcPr>
            <w:tcW w:w="983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B10BBA">
              <w:rPr>
                <w:b/>
                <w:bCs/>
                <w:spacing w:val="-8"/>
                <w:sz w:val="24"/>
                <w:szCs w:val="24"/>
              </w:rPr>
              <w:t>Пок-ль</w:t>
            </w:r>
          </w:p>
        </w:tc>
        <w:tc>
          <w:tcPr>
            <w:tcW w:w="2725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10BBA">
              <w:rPr>
                <w:b/>
                <w:bCs/>
                <w:sz w:val="24"/>
                <w:szCs w:val="24"/>
              </w:rPr>
              <w:t>Порядок расчета</w:t>
            </w:r>
          </w:p>
        </w:tc>
        <w:tc>
          <w:tcPr>
            <w:tcW w:w="1800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10BBA">
              <w:rPr>
                <w:b/>
                <w:bCs/>
                <w:sz w:val="24"/>
                <w:szCs w:val="24"/>
              </w:rPr>
              <w:t>Расчет на н.п.</w:t>
            </w:r>
          </w:p>
        </w:tc>
        <w:tc>
          <w:tcPr>
            <w:tcW w:w="900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10BBA">
              <w:rPr>
                <w:b/>
                <w:bCs/>
                <w:sz w:val="24"/>
                <w:szCs w:val="24"/>
              </w:rPr>
              <w:t>Знач.</w:t>
            </w:r>
          </w:p>
        </w:tc>
        <w:tc>
          <w:tcPr>
            <w:tcW w:w="1800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10BBA">
              <w:rPr>
                <w:b/>
                <w:bCs/>
                <w:sz w:val="24"/>
                <w:szCs w:val="24"/>
              </w:rPr>
              <w:t>Расчет на к.п.</w:t>
            </w:r>
          </w:p>
        </w:tc>
        <w:tc>
          <w:tcPr>
            <w:tcW w:w="900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10BBA">
              <w:rPr>
                <w:b/>
                <w:bCs/>
                <w:sz w:val="24"/>
                <w:szCs w:val="24"/>
              </w:rPr>
              <w:t>Знач.</w:t>
            </w:r>
          </w:p>
        </w:tc>
        <w:tc>
          <w:tcPr>
            <w:tcW w:w="803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10BBA">
              <w:rPr>
                <w:b/>
                <w:bCs/>
                <w:sz w:val="24"/>
                <w:szCs w:val="24"/>
              </w:rPr>
              <w:t>Изм.</w:t>
            </w:r>
          </w:p>
        </w:tc>
      </w:tr>
      <w:tr w:rsidR="00045DF2" w:rsidRPr="00B10BBA" w:rsidTr="009C7228">
        <w:trPr>
          <w:cantSplit/>
        </w:trPr>
        <w:tc>
          <w:tcPr>
            <w:tcW w:w="983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СОС</w:t>
            </w:r>
          </w:p>
        </w:tc>
        <w:tc>
          <w:tcPr>
            <w:tcW w:w="2725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1300-1100+(1530+1540)</w:t>
            </w:r>
          </w:p>
        </w:tc>
        <w:tc>
          <w:tcPr>
            <w:tcW w:w="1800" w:type="dxa"/>
            <w:vAlign w:val="center"/>
          </w:tcPr>
          <w:p w:rsidR="00045DF2" w:rsidRPr="00B10BBA" w:rsidRDefault="00043A51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2236-1084</w:t>
            </w:r>
          </w:p>
        </w:tc>
        <w:tc>
          <w:tcPr>
            <w:tcW w:w="900" w:type="dxa"/>
            <w:vAlign w:val="center"/>
          </w:tcPr>
          <w:p w:rsidR="00045DF2" w:rsidRPr="00B10BBA" w:rsidRDefault="00043A51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1152</w:t>
            </w:r>
          </w:p>
        </w:tc>
        <w:tc>
          <w:tcPr>
            <w:tcW w:w="1800" w:type="dxa"/>
            <w:vAlign w:val="center"/>
          </w:tcPr>
          <w:p w:rsidR="00045DF2" w:rsidRPr="00B10BBA" w:rsidRDefault="00043A51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2748-1596+19</w:t>
            </w:r>
          </w:p>
        </w:tc>
        <w:tc>
          <w:tcPr>
            <w:tcW w:w="900" w:type="dxa"/>
            <w:vAlign w:val="center"/>
          </w:tcPr>
          <w:p w:rsidR="00045DF2" w:rsidRPr="00B10BBA" w:rsidRDefault="00043A51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1171</w:t>
            </w:r>
          </w:p>
        </w:tc>
        <w:tc>
          <w:tcPr>
            <w:tcW w:w="803" w:type="dxa"/>
            <w:vAlign w:val="center"/>
          </w:tcPr>
          <w:p w:rsidR="00045DF2" w:rsidRPr="00B10BBA" w:rsidRDefault="00043A51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19</w:t>
            </w:r>
          </w:p>
        </w:tc>
      </w:tr>
      <w:tr w:rsidR="00045DF2" w:rsidRPr="00B10BBA" w:rsidTr="009C7228">
        <w:trPr>
          <w:cantSplit/>
        </w:trPr>
        <w:tc>
          <w:tcPr>
            <w:tcW w:w="983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СД</w:t>
            </w:r>
          </w:p>
        </w:tc>
        <w:tc>
          <w:tcPr>
            <w:tcW w:w="2725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1300-1100+1400+(1530+1540)</w:t>
            </w:r>
          </w:p>
        </w:tc>
        <w:tc>
          <w:tcPr>
            <w:tcW w:w="1800" w:type="dxa"/>
            <w:vAlign w:val="center"/>
          </w:tcPr>
          <w:p w:rsidR="00045DF2" w:rsidRPr="00B10BBA" w:rsidRDefault="00043A51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2236-</w:t>
            </w:r>
            <w:r w:rsidR="009C7228" w:rsidRPr="00B10BBA">
              <w:rPr>
                <w:sz w:val="24"/>
                <w:szCs w:val="24"/>
              </w:rPr>
              <w:t>1084</w:t>
            </w:r>
          </w:p>
        </w:tc>
        <w:tc>
          <w:tcPr>
            <w:tcW w:w="900" w:type="dxa"/>
            <w:vAlign w:val="center"/>
          </w:tcPr>
          <w:p w:rsidR="00045DF2" w:rsidRPr="00B10BBA" w:rsidRDefault="009C7228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1152</w:t>
            </w:r>
          </w:p>
        </w:tc>
        <w:tc>
          <w:tcPr>
            <w:tcW w:w="1800" w:type="dxa"/>
            <w:vAlign w:val="center"/>
          </w:tcPr>
          <w:p w:rsidR="00045DF2" w:rsidRPr="00B10BBA" w:rsidRDefault="009C7228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2748-1596+50+19</w:t>
            </w:r>
          </w:p>
        </w:tc>
        <w:tc>
          <w:tcPr>
            <w:tcW w:w="900" w:type="dxa"/>
            <w:vAlign w:val="center"/>
          </w:tcPr>
          <w:p w:rsidR="00045DF2" w:rsidRPr="00B10BBA" w:rsidRDefault="009C7228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1221</w:t>
            </w:r>
          </w:p>
        </w:tc>
        <w:tc>
          <w:tcPr>
            <w:tcW w:w="803" w:type="dxa"/>
            <w:vAlign w:val="center"/>
          </w:tcPr>
          <w:p w:rsidR="00045DF2" w:rsidRPr="00B10BBA" w:rsidRDefault="009C7228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69</w:t>
            </w:r>
          </w:p>
        </w:tc>
      </w:tr>
      <w:tr w:rsidR="00045DF2" w:rsidRPr="00B10BBA" w:rsidTr="009C7228">
        <w:trPr>
          <w:cantSplit/>
        </w:trPr>
        <w:tc>
          <w:tcPr>
            <w:tcW w:w="983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ОИ</w:t>
            </w:r>
          </w:p>
        </w:tc>
        <w:tc>
          <w:tcPr>
            <w:tcW w:w="2725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pacing w:val="-10"/>
                <w:sz w:val="24"/>
                <w:szCs w:val="24"/>
              </w:rPr>
            </w:pPr>
            <w:r w:rsidRPr="00B10BBA">
              <w:rPr>
                <w:spacing w:val="-10"/>
                <w:sz w:val="24"/>
                <w:szCs w:val="24"/>
              </w:rPr>
              <w:t>1300-1100+1400+1510+(1530+1540)</w:t>
            </w:r>
          </w:p>
        </w:tc>
        <w:tc>
          <w:tcPr>
            <w:tcW w:w="1800" w:type="dxa"/>
            <w:vAlign w:val="center"/>
          </w:tcPr>
          <w:p w:rsidR="00045DF2" w:rsidRPr="00B10BBA" w:rsidRDefault="009C7228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2236-1084+370</w:t>
            </w:r>
          </w:p>
        </w:tc>
        <w:tc>
          <w:tcPr>
            <w:tcW w:w="900" w:type="dxa"/>
            <w:vAlign w:val="center"/>
          </w:tcPr>
          <w:p w:rsidR="00045DF2" w:rsidRPr="00B10BBA" w:rsidRDefault="009C7228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1522</w:t>
            </w:r>
          </w:p>
        </w:tc>
        <w:tc>
          <w:tcPr>
            <w:tcW w:w="1800" w:type="dxa"/>
            <w:vAlign w:val="center"/>
          </w:tcPr>
          <w:p w:rsidR="00045DF2" w:rsidRPr="00B10BBA" w:rsidRDefault="009C7228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2748-1596+212+50+19</w:t>
            </w:r>
          </w:p>
        </w:tc>
        <w:tc>
          <w:tcPr>
            <w:tcW w:w="900" w:type="dxa"/>
            <w:vAlign w:val="center"/>
          </w:tcPr>
          <w:p w:rsidR="00045DF2" w:rsidRPr="00B10BBA" w:rsidRDefault="009C7228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1433</w:t>
            </w:r>
          </w:p>
        </w:tc>
        <w:tc>
          <w:tcPr>
            <w:tcW w:w="803" w:type="dxa"/>
            <w:vAlign w:val="center"/>
          </w:tcPr>
          <w:p w:rsidR="00045DF2" w:rsidRPr="00B10BBA" w:rsidRDefault="009C7228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-89</w:t>
            </w:r>
          </w:p>
        </w:tc>
      </w:tr>
      <w:tr w:rsidR="00045DF2" w:rsidRPr="00B10BBA" w:rsidTr="009C7228">
        <w:trPr>
          <w:cantSplit/>
        </w:trPr>
        <w:tc>
          <w:tcPr>
            <w:tcW w:w="983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lastRenderedPageBreak/>
              <w:t>ЗЗ</w:t>
            </w:r>
          </w:p>
        </w:tc>
        <w:tc>
          <w:tcPr>
            <w:tcW w:w="2725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1210+1220</w:t>
            </w:r>
          </w:p>
        </w:tc>
        <w:tc>
          <w:tcPr>
            <w:tcW w:w="1800" w:type="dxa"/>
            <w:vAlign w:val="center"/>
          </w:tcPr>
          <w:p w:rsidR="00045DF2" w:rsidRPr="00B10BBA" w:rsidRDefault="00043A51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1170+139</w:t>
            </w:r>
          </w:p>
        </w:tc>
        <w:tc>
          <w:tcPr>
            <w:tcW w:w="900" w:type="dxa"/>
            <w:vAlign w:val="center"/>
          </w:tcPr>
          <w:p w:rsidR="00045DF2" w:rsidRPr="00B10BBA" w:rsidRDefault="00043A51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1309</w:t>
            </w:r>
          </w:p>
        </w:tc>
        <w:tc>
          <w:tcPr>
            <w:tcW w:w="1800" w:type="dxa"/>
            <w:vAlign w:val="center"/>
          </w:tcPr>
          <w:p w:rsidR="00045DF2" w:rsidRPr="00B10BBA" w:rsidRDefault="00043A51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1657+168</w:t>
            </w:r>
          </w:p>
        </w:tc>
        <w:tc>
          <w:tcPr>
            <w:tcW w:w="900" w:type="dxa"/>
            <w:vAlign w:val="center"/>
          </w:tcPr>
          <w:p w:rsidR="00045DF2" w:rsidRPr="00B10BBA" w:rsidRDefault="00043A51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1825</w:t>
            </w:r>
          </w:p>
        </w:tc>
        <w:tc>
          <w:tcPr>
            <w:tcW w:w="803" w:type="dxa"/>
            <w:vAlign w:val="center"/>
          </w:tcPr>
          <w:p w:rsidR="00045DF2" w:rsidRPr="00B10BBA" w:rsidRDefault="00043A51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516</w:t>
            </w:r>
          </w:p>
        </w:tc>
      </w:tr>
    </w:tbl>
    <w:p w:rsidR="00045DF2" w:rsidRPr="00B10BBA" w:rsidRDefault="00045DF2" w:rsidP="00045DF2">
      <w:pPr>
        <w:pStyle w:val="22"/>
        <w:rPr>
          <w:szCs w:val="28"/>
        </w:rPr>
      </w:pPr>
    </w:p>
    <w:p w:rsidR="00045DF2" w:rsidRPr="00B10BBA" w:rsidRDefault="00045DF2" w:rsidP="003818B2">
      <w:pPr>
        <w:pStyle w:val="22"/>
        <w:spacing w:line="360" w:lineRule="auto"/>
        <w:rPr>
          <w:szCs w:val="28"/>
        </w:rPr>
      </w:pPr>
      <w:r w:rsidRPr="00B10BBA">
        <w:rPr>
          <w:szCs w:val="28"/>
        </w:rPr>
        <w:t>2. Определить три основные показателя обеспеченности запасов и затрат источниками их формирования, используя Таблицу 1</w:t>
      </w:r>
      <w:r w:rsidR="009C7228" w:rsidRPr="00B10BBA">
        <w:rPr>
          <w:szCs w:val="28"/>
        </w:rPr>
        <w:t>5</w:t>
      </w:r>
      <w:r w:rsidRPr="00B10BBA">
        <w:rPr>
          <w:szCs w:val="28"/>
        </w:rPr>
        <w:t>.</w:t>
      </w:r>
    </w:p>
    <w:p w:rsidR="00045DF2" w:rsidRPr="00B10BBA" w:rsidRDefault="00045DF2" w:rsidP="00045DF2">
      <w:pPr>
        <w:pStyle w:val="22"/>
        <w:jc w:val="right"/>
        <w:rPr>
          <w:szCs w:val="28"/>
        </w:rPr>
      </w:pPr>
      <w:r w:rsidRPr="00B10BBA">
        <w:rPr>
          <w:szCs w:val="28"/>
        </w:rPr>
        <w:t>Таблица 1</w:t>
      </w:r>
      <w:r w:rsidR="009C7228" w:rsidRPr="00B10BBA">
        <w:rPr>
          <w:szCs w:val="28"/>
        </w:rPr>
        <w:t>5</w:t>
      </w:r>
    </w:p>
    <w:p w:rsidR="00045DF2" w:rsidRPr="00B10BBA" w:rsidRDefault="00045DF2" w:rsidP="00045DF2">
      <w:pPr>
        <w:pStyle w:val="22"/>
        <w:ind w:firstLine="0"/>
        <w:jc w:val="center"/>
        <w:rPr>
          <w:b/>
          <w:bCs/>
          <w:szCs w:val="28"/>
        </w:rPr>
      </w:pPr>
      <w:r w:rsidRPr="00B10BBA">
        <w:rPr>
          <w:b/>
          <w:bCs/>
          <w:szCs w:val="28"/>
        </w:rPr>
        <w:t xml:space="preserve">Определение </w:t>
      </w:r>
    </w:p>
    <w:p w:rsidR="00045DF2" w:rsidRPr="00B10BBA" w:rsidRDefault="00045DF2" w:rsidP="00045DF2">
      <w:pPr>
        <w:pStyle w:val="22"/>
        <w:ind w:firstLine="0"/>
        <w:jc w:val="center"/>
        <w:rPr>
          <w:b/>
          <w:bCs/>
          <w:spacing w:val="-6"/>
          <w:szCs w:val="28"/>
        </w:rPr>
      </w:pPr>
      <w:r w:rsidRPr="00B10BBA">
        <w:rPr>
          <w:b/>
          <w:bCs/>
          <w:spacing w:val="-6"/>
          <w:szCs w:val="28"/>
        </w:rPr>
        <w:t xml:space="preserve">трёх основных показателей обеспеченности запасов и затрат источниками их формирования </w:t>
      </w:r>
    </w:p>
    <w:p w:rsidR="00045DF2" w:rsidRPr="00B10BBA" w:rsidRDefault="00045DF2" w:rsidP="00045DF2">
      <w:pPr>
        <w:pStyle w:val="22"/>
        <w:ind w:firstLine="0"/>
        <w:jc w:val="center"/>
        <w:rPr>
          <w:spacing w:val="-6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2586"/>
        <w:gridCol w:w="1724"/>
        <w:gridCol w:w="891"/>
        <w:gridCol w:w="1724"/>
        <w:gridCol w:w="891"/>
        <w:gridCol w:w="796"/>
      </w:tblGrid>
      <w:tr w:rsidR="00045DF2" w:rsidRPr="00B10BBA" w:rsidTr="009C7228">
        <w:trPr>
          <w:cantSplit/>
          <w:trHeight w:val="453"/>
        </w:trPr>
        <w:tc>
          <w:tcPr>
            <w:tcW w:w="983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B10BBA">
              <w:rPr>
                <w:b/>
                <w:bCs/>
                <w:spacing w:val="-8"/>
                <w:sz w:val="24"/>
                <w:szCs w:val="24"/>
              </w:rPr>
              <w:t>Пок-ль</w:t>
            </w:r>
          </w:p>
        </w:tc>
        <w:tc>
          <w:tcPr>
            <w:tcW w:w="2725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10BBA">
              <w:rPr>
                <w:b/>
                <w:bCs/>
                <w:sz w:val="24"/>
                <w:szCs w:val="24"/>
              </w:rPr>
              <w:t>Порядок расчета</w:t>
            </w:r>
          </w:p>
        </w:tc>
        <w:tc>
          <w:tcPr>
            <w:tcW w:w="1800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10BBA">
              <w:rPr>
                <w:b/>
                <w:bCs/>
                <w:sz w:val="24"/>
                <w:szCs w:val="24"/>
              </w:rPr>
              <w:t>Расчет на н.п.</w:t>
            </w:r>
          </w:p>
        </w:tc>
        <w:tc>
          <w:tcPr>
            <w:tcW w:w="900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10BBA">
              <w:rPr>
                <w:b/>
                <w:bCs/>
                <w:sz w:val="24"/>
                <w:szCs w:val="24"/>
              </w:rPr>
              <w:t>Знач.</w:t>
            </w:r>
          </w:p>
        </w:tc>
        <w:tc>
          <w:tcPr>
            <w:tcW w:w="1800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10BBA">
              <w:rPr>
                <w:b/>
                <w:bCs/>
                <w:sz w:val="24"/>
                <w:szCs w:val="24"/>
              </w:rPr>
              <w:t>Расчет на к.п.</w:t>
            </w:r>
          </w:p>
        </w:tc>
        <w:tc>
          <w:tcPr>
            <w:tcW w:w="900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10BBA">
              <w:rPr>
                <w:b/>
                <w:bCs/>
                <w:sz w:val="24"/>
                <w:szCs w:val="24"/>
              </w:rPr>
              <w:t>Знач.</w:t>
            </w:r>
          </w:p>
        </w:tc>
        <w:tc>
          <w:tcPr>
            <w:tcW w:w="803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10BBA">
              <w:rPr>
                <w:b/>
                <w:bCs/>
                <w:sz w:val="24"/>
                <w:szCs w:val="24"/>
              </w:rPr>
              <w:t>Изм.</w:t>
            </w:r>
          </w:p>
        </w:tc>
      </w:tr>
      <w:tr w:rsidR="00045DF2" w:rsidRPr="00B10BBA" w:rsidTr="009C7228">
        <w:trPr>
          <w:cantSplit/>
          <w:trHeight w:val="453"/>
        </w:trPr>
        <w:tc>
          <w:tcPr>
            <w:tcW w:w="983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Δ СОС</w:t>
            </w:r>
          </w:p>
        </w:tc>
        <w:tc>
          <w:tcPr>
            <w:tcW w:w="2725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 xml:space="preserve">СОС </w:t>
            </w:r>
            <w:r w:rsidRPr="00B10BBA">
              <w:rPr>
                <w:b/>
                <w:bCs/>
                <w:sz w:val="24"/>
                <w:szCs w:val="24"/>
              </w:rPr>
              <w:t>–</w:t>
            </w:r>
            <w:r w:rsidRPr="00B10BBA">
              <w:rPr>
                <w:sz w:val="24"/>
                <w:szCs w:val="24"/>
              </w:rPr>
              <w:t xml:space="preserve"> ЗЗ</w:t>
            </w:r>
          </w:p>
        </w:tc>
        <w:tc>
          <w:tcPr>
            <w:tcW w:w="1800" w:type="dxa"/>
          </w:tcPr>
          <w:p w:rsidR="00045DF2" w:rsidRPr="00B10BBA" w:rsidRDefault="009C7228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1152-1309</w:t>
            </w:r>
          </w:p>
        </w:tc>
        <w:tc>
          <w:tcPr>
            <w:tcW w:w="900" w:type="dxa"/>
          </w:tcPr>
          <w:p w:rsidR="00045DF2" w:rsidRPr="00B10BBA" w:rsidRDefault="009C7228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-157</w:t>
            </w:r>
          </w:p>
        </w:tc>
        <w:tc>
          <w:tcPr>
            <w:tcW w:w="1800" w:type="dxa"/>
          </w:tcPr>
          <w:p w:rsidR="00045DF2" w:rsidRPr="00B10BBA" w:rsidRDefault="009C7228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1171-1825</w:t>
            </w:r>
          </w:p>
        </w:tc>
        <w:tc>
          <w:tcPr>
            <w:tcW w:w="900" w:type="dxa"/>
          </w:tcPr>
          <w:p w:rsidR="00045DF2" w:rsidRPr="00B10BBA" w:rsidRDefault="009C7228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-654</w:t>
            </w:r>
          </w:p>
        </w:tc>
        <w:tc>
          <w:tcPr>
            <w:tcW w:w="803" w:type="dxa"/>
          </w:tcPr>
          <w:p w:rsidR="009C7228" w:rsidRPr="00B10BBA" w:rsidRDefault="009C7228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497</w:t>
            </w:r>
          </w:p>
        </w:tc>
      </w:tr>
      <w:tr w:rsidR="00045DF2" w:rsidRPr="00B10BBA" w:rsidTr="009C7228">
        <w:trPr>
          <w:cantSplit/>
          <w:trHeight w:val="453"/>
        </w:trPr>
        <w:tc>
          <w:tcPr>
            <w:tcW w:w="983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Δ СД</w:t>
            </w:r>
          </w:p>
        </w:tc>
        <w:tc>
          <w:tcPr>
            <w:tcW w:w="2725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 xml:space="preserve">СД </w:t>
            </w:r>
            <w:r w:rsidRPr="00B10BBA">
              <w:rPr>
                <w:b/>
                <w:bCs/>
                <w:sz w:val="24"/>
                <w:szCs w:val="24"/>
              </w:rPr>
              <w:t>–</w:t>
            </w:r>
            <w:r w:rsidRPr="00B10BBA">
              <w:rPr>
                <w:sz w:val="24"/>
                <w:szCs w:val="24"/>
              </w:rPr>
              <w:t xml:space="preserve"> ЗЗ</w:t>
            </w:r>
          </w:p>
        </w:tc>
        <w:tc>
          <w:tcPr>
            <w:tcW w:w="1800" w:type="dxa"/>
          </w:tcPr>
          <w:p w:rsidR="00045DF2" w:rsidRPr="00B10BBA" w:rsidRDefault="009C7228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1152-1309</w:t>
            </w:r>
          </w:p>
        </w:tc>
        <w:tc>
          <w:tcPr>
            <w:tcW w:w="900" w:type="dxa"/>
          </w:tcPr>
          <w:p w:rsidR="00045DF2" w:rsidRPr="00B10BBA" w:rsidRDefault="009C7228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-157</w:t>
            </w:r>
          </w:p>
        </w:tc>
        <w:tc>
          <w:tcPr>
            <w:tcW w:w="1800" w:type="dxa"/>
          </w:tcPr>
          <w:p w:rsidR="00045DF2" w:rsidRPr="00B10BBA" w:rsidRDefault="009C7228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1221-1825</w:t>
            </w:r>
          </w:p>
        </w:tc>
        <w:tc>
          <w:tcPr>
            <w:tcW w:w="900" w:type="dxa"/>
          </w:tcPr>
          <w:p w:rsidR="00045DF2" w:rsidRPr="00B10BBA" w:rsidRDefault="009C7228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-604</w:t>
            </w:r>
          </w:p>
        </w:tc>
        <w:tc>
          <w:tcPr>
            <w:tcW w:w="803" w:type="dxa"/>
          </w:tcPr>
          <w:p w:rsidR="00045DF2" w:rsidRPr="00B10BBA" w:rsidRDefault="009C7228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447</w:t>
            </w:r>
          </w:p>
        </w:tc>
      </w:tr>
      <w:tr w:rsidR="00045DF2" w:rsidRPr="00B10BBA" w:rsidTr="009C7228">
        <w:trPr>
          <w:cantSplit/>
          <w:trHeight w:val="453"/>
        </w:trPr>
        <w:tc>
          <w:tcPr>
            <w:tcW w:w="983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Δ ОИ</w:t>
            </w:r>
          </w:p>
        </w:tc>
        <w:tc>
          <w:tcPr>
            <w:tcW w:w="2725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 xml:space="preserve">ОИ </w:t>
            </w:r>
            <w:r w:rsidRPr="00B10BBA">
              <w:rPr>
                <w:b/>
                <w:bCs/>
                <w:sz w:val="24"/>
                <w:szCs w:val="24"/>
              </w:rPr>
              <w:t>–</w:t>
            </w:r>
            <w:r w:rsidRPr="00B10BBA">
              <w:rPr>
                <w:sz w:val="24"/>
                <w:szCs w:val="24"/>
              </w:rPr>
              <w:t xml:space="preserve"> ЗЗ</w:t>
            </w:r>
          </w:p>
        </w:tc>
        <w:tc>
          <w:tcPr>
            <w:tcW w:w="1800" w:type="dxa"/>
          </w:tcPr>
          <w:p w:rsidR="00045DF2" w:rsidRPr="00B10BBA" w:rsidRDefault="009C7228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1522-1309</w:t>
            </w:r>
          </w:p>
        </w:tc>
        <w:tc>
          <w:tcPr>
            <w:tcW w:w="900" w:type="dxa"/>
          </w:tcPr>
          <w:p w:rsidR="00045DF2" w:rsidRPr="00B10BBA" w:rsidRDefault="009C7228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213</w:t>
            </w:r>
          </w:p>
        </w:tc>
        <w:tc>
          <w:tcPr>
            <w:tcW w:w="1800" w:type="dxa"/>
          </w:tcPr>
          <w:p w:rsidR="00045DF2" w:rsidRPr="00B10BBA" w:rsidRDefault="009C7228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1433-1825</w:t>
            </w:r>
          </w:p>
        </w:tc>
        <w:tc>
          <w:tcPr>
            <w:tcW w:w="900" w:type="dxa"/>
          </w:tcPr>
          <w:p w:rsidR="00045DF2" w:rsidRPr="00B10BBA" w:rsidRDefault="009C7228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-392</w:t>
            </w:r>
          </w:p>
        </w:tc>
        <w:tc>
          <w:tcPr>
            <w:tcW w:w="803" w:type="dxa"/>
          </w:tcPr>
          <w:p w:rsidR="00045DF2" w:rsidRPr="00B10BBA" w:rsidRDefault="009C7228" w:rsidP="009C722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0BBA">
              <w:rPr>
                <w:sz w:val="24"/>
                <w:szCs w:val="24"/>
              </w:rPr>
              <w:t>-605</w:t>
            </w:r>
          </w:p>
        </w:tc>
      </w:tr>
    </w:tbl>
    <w:p w:rsidR="00045DF2" w:rsidRPr="00B10BBA" w:rsidRDefault="00045DF2" w:rsidP="00045DF2">
      <w:pPr>
        <w:pStyle w:val="22"/>
        <w:rPr>
          <w:szCs w:val="28"/>
        </w:rPr>
      </w:pPr>
    </w:p>
    <w:p w:rsidR="00045DF2" w:rsidRPr="00B10BBA" w:rsidRDefault="00045DF2" w:rsidP="003818B2">
      <w:pPr>
        <w:pStyle w:val="22"/>
        <w:spacing w:line="360" w:lineRule="auto"/>
        <w:rPr>
          <w:szCs w:val="28"/>
        </w:rPr>
      </w:pPr>
      <w:r w:rsidRPr="00B10BBA">
        <w:rPr>
          <w:szCs w:val="28"/>
        </w:rPr>
        <w:t>3. На основе выявления излишков (недостатков) источников средств для покрытия запасов и затрат определить тип финансовой устойчивости организации, используя Таблицу 1</w:t>
      </w:r>
      <w:r w:rsidR="009C7228" w:rsidRPr="00B10BBA">
        <w:rPr>
          <w:szCs w:val="28"/>
        </w:rPr>
        <w:t>6</w:t>
      </w:r>
      <w:r w:rsidRPr="00B10BBA">
        <w:rPr>
          <w:szCs w:val="28"/>
        </w:rPr>
        <w:t>.</w:t>
      </w:r>
    </w:p>
    <w:p w:rsidR="00045DF2" w:rsidRPr="00B10BBA" w:rsidRDefault="00045DF2" w:rsidP="00045DF2">
      <w:pPr>
        <w:pStyle w:val="22"/>
        <w:jc w:val="right"/>
        <w:rPr>
          <w:szCs w:val="28"/>
        </w:rPr>
      </w:pPr>
      <w:r w:rsidRPr="00B10BBA">
        <w:rPr>
          <w:szCs w:val="28"/>
        </w:rPr>
        <w:t>Таблица 1</w:t>
      </w:r>
      <w:r w:rsidR="009C7228" w:rsidRPr="00B10BBA">
        <w:rPr>
          <w:szCs w:val="28"/>
        </w:rPr>
        <w:t>6</w:t>
      </w:r>
    </w:p>
    <w:p w:rsidR="00045DF2" w:rsidRPr="00B10BBA" w:rsidRDefault="00045DF2" w:rsidP="00045DF2">
      <w:pPr>
        <w:pStyle w:val="22"/>
        <w:ind w:firstLine="0"/>
        <w:jc w:val="center"/>
        <w:rPr>
          <w:b/>
          <w:bCs/>
          <w:spacing w:val="-6"/>
          <w:szCs w:val="28"/>
        </w:rPr>
      </w:pPr>
      <w:r w:rsidRPr="00B10BBA">
        <w:rPr>
          <w:b/>
          <w:bCs/>
          <w:szCs w:val="28"/>
        </w:rPr>
        <w:t>Определение типа финансовой устойчивости организации</w:t>
      </w:r>
      <w:r w:rsidRPr="00B10BBA">
        <w:rPr>
          <w:b/>
          <w:bCs/>
          <w:spacing w:val="-6"/>
          <w:szCs w:val="28"/>
        </w:rPr>
        <w:t xml:space="preserve"> </w:t>
      </w:r>
    </w:p>
    <w:p w:rsidR="00045DF2" w:rsidRPr="00B10BBA" w:rsidRDefault="00045DF2" w:rsidP="00045DF2">
      <w:pPr>
        <w:pStyle w:val="22"/>
        <w:rPr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1260"/>
        <w:gridCol w:w="1260"/>
        <w:gridCol w:w="6048"/>
      </w:tblGrid>
      <w:tr w:rsidR="00045DF2" w:rsidRPr="00B10BBA" w:rsidTr="009C7228">
        <w:tc>
          <w:tcPr>
            <w:tcW w:w="1260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b/>
                <w:bCs/>
                <w:sz w:val="24"/>
                <w:szCs w:val="28"/>
              </w:rPr>
            </w:pPr>
            <w:r w:rsidRPr="00B10BBA">
              <w:rPr>
                <w:b/>
                <w:bCs/>
                <w:sz w:val="24"/>
                <w:szCs w:val="28"/>
              </w:rPr>
              <w:t>± Δ СОС</w:t>
            </w:r>
          </w:p>
        </w:tc>
        <w:tc>
          <w:tcPr>
            <w:tcW w:w="1260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b/>
                <w:bCs/>
                <w:sz w:val="24"/>
                <w:szCs w:val="28"/>
              </w:rPr>
            </w:pPr>
            <w:r w:rsidRPr="00B10BBA">
              <w:rPr>
                <w:b/>
                <w:bCs/>
                <w:sz w:val="24"/>
                <w:szCs w:val="28"/>
              </w:rPr>
              <w:t>± Δ СД</w:t>
            </w:r>
          </w:p>
        </w:tc>
        <w:tc>
          <w:tcPr>
            <w:tcW w:w="1260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b/>
                <w:bCs/>
                <w:sz w:val="24"/>
                <w:szCs w:val="28"/>
              </w:rPr>
            </w:pPr>
            <w:r w:rsidRPr="00B10BBA">
              <w:rPr>
                <w:b/>
                <w:bCs/>
                <w:sz w:val="24"/>
                <w:szCs w:val="28"/>
              </w:rPr>
              <w:t>± Δ ОИ</w:t>
            </w:r>
          </w:p>
        </w:tc>
        <w:tc>
          <w:tcPr>
            <w:tcW w:w="6048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b/>
                <w:bCs/>
                <w:sz w:val="24"/>
                <w:szCs w:val="28"/>
              </w:rPr>
            </w:pPr>
            <w:r w:rsidRPr="00B10BBA">
              <w:rPr>
                <w:b/>
                <w:bCs/>
                <w:sz w:val="24"/>
                <w:szCs w:val="28"/>
              </w:rPr>
              <w:t>Тип финансовой устойчивости</w:t>
            </w:r>
          </w:p>
        </w:tc>
      </w:tr>
      <w:tr w:rsidR="00045DF2" w:rsidRPr="00B10BBA" w:rsidTr="009C7228">
        <w:tc>
          <w:tcPr>
            <w:tcW w:w="1260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+</w:t>
            </w:r>
          </w:p>
        </w:tc>
        <w:tc>
          <w:tcPr>
            <w:tcW w:w="1260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+</w:t>
            </w:r>
          </w:p>
        </w:tc>
        <w:tc>
          <w:tcPr>
            <w:tcW w:w="1260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+</w:t>
            </w:r>
          </w:p>
        </w:tc>
        <w:tc>
          <w:tcPr>
            <w:tcW w:w="6048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Абсолютная устойчивость</w:t>
            </w:r>
          </w:p>
        </w:tc>
      </w:tr>
      <w:tr w:rsidR="00045DF2" w:rsidRPr="00B10BBA" w:rsidTr="009C7228">
        <w:tc>
          <w:tcPr>
            <w:tcW w:w="1260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b/>
                <w:bCs/>
                <w:sz w:val="24"/>
                <w:szCs w:val="28"/>
              </w:rPr>
              <w:t>–</w:t>
            </w:r>
          </w:p>
        </w:tc>
        <w:tc>
          <w:tcPr>
            <w:tcW w:w="1260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+</w:t>
            </w:r>
          </w:p>
        </w:tc>
        <w:tc>
          <w:tcPr>
            <w:tcW w:w="1260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+</w:t>
            </w:r>
          </w:p>
        </w:tc>
        <w:tc>
          <w:tcPr>
            <w:tcW w:w="6048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Нормальная устойчивость</w:t>
            </w:r>
          </w:p>
        </w:tc>
      </w:tr>
      <w:tr w:rsidR="00045DF2" w:rsidRPr="00B10BBA" w:rsidTr="009C7228">
        <w:tc>
          <w:tcPr>
            <w:tcW w:w="1260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b/>
                <w:bCs/>
                <w:sz w:val="24"/>
                <w:szCs w:val="28"/>
              </w:rPr>
              <w:t>–</w:t>
            </w:r>
          </w:p>
        </w:tc>
        <w:tc>
          <w:tcPr>
            <w:tcW w:w="1260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b/>
                <w:bCs/>
                <w:sz w:val="24"/>
                <w:szCs w:val="28"/>
              </w:rPr>
              <w:t>–</w:t>
            </w:r>
          </w:p>
        </w:tc>
        <w:tc>
          <w:tcPr>
            <w:tcW w:w="1260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+</w:t>
            </w:r>
          </w:p>
        </w:tc>
        <w:tc>
          <w:tcPr>
            <w:tcW w:w="6048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Неустойчивое финансовое состояние</w:t>
            </w:r>
          </w:p>
        </w:tc>
      </w:tr>
      <w:tr w:rsidR="00045DF2" w:rsidRPr="00B10BBA" w:rsidTr="009C7228">
        <w:tc>
          <w:tcPr>
            <w:tcW w:w="1260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b/>
                <w:bCs/>
                <w:sz w:val="24"/>
                <w:szCs w:val="28"/>
              </w:rPr>
              <w:t>–</w:t>
            </w:r>
          </w:p>
        </w:tc>
        <w:tc>
          <w:tcPr>
            <w:tcW w:w="1260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b/>
                <w:bCs/>
                <w:sz w:val="24"/>
                <w:szCs w:val="28"/>
              </w:rPr>
              <w:t>–</w:t>
            </w:r>
          </w:p>
        </w:tc>
        <w:tc>
          <w:tcPr>
            <w:tcW w:w="1260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b/>
                <w:bCs/>
                <w:sz w:val="24"/>
                <w:szCs w:val="28"/>
              </w:rPr>
              <w:t>–</w:t>
            </w:r>
          </w:p>
        </w:tc>
        <w:tc>
          <w:tcPr>
            <w:tcW w:w="6048" w:type="dxa"/>
          </w:tcPr>
          <w:p w:rsidR="00045DF2" w:rsidRPr="00B10BBA" w:rsidRDefault="00045DF2" w:rsidP="009C7228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B10BBA">
              <w:rPr>
                <w:sz w:val="24"/>
                <w:szCs w:val="28"/>
              </w:rPr>
              <w:t>Кризисное финансовое состояние</w:t>
            </w:r>
          </w:p>
        </w:tc>
      </w:tr>
    </w:tbl>
    <w:p w:rsidR="00045DF2" w:rsidRPr="00B10BBA" w:rsidRDefault="00045DF2" w:rsidP="00045DF2">
      <w:pPr>
        <w:ind w:firstLine="540"/>
        <w:jc w:val="both"/>
        <w:rPr>
          <w:szCs w:val="28"/>
        </w:rPr>
      </w:pPr>
    </w:p>
    <w:p w:rsidR="00045DF2" w:rsidRPr="00B10BBA" w:rsidRDefault="00045DF2" w:rsidP="003818B2">
      <w:pPr>
        <w:spacing w:line="360" w:lineRule="auto"/>
        <w:ind w:firstLine="540"/>
        <w:jc w:val="both"/>
        <w:rPr>
          <w:szCs w:val="28"/>
        </w:rPr>
      </w:pPr>
      <w:r w:rsidRPr="00B10BBA">
        <w:rPr>
          <w:szCs w:val="28"/>
        </w:rPr>
        <w:t>4. На основе полученных результатов сформулировать и записать выводы по оценке финансовой устойчивости строительной организации.</w:t>
      </w:r>
    </w:p>
    <w:p w:rsidR="00905740" w:rsidRPr="00B10BBA" w:rsidRDefault="009C7228" w:rsidP="00867613">
      <w:pPr>
        <w:suppressAutoHyphens/>
        <w:spacing w:after="0" w:line="360" w:lineRule="auto"/>
        <w:ind w:firstLine="708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 xml:space="preserve">Согласно приведенным расчетам финансовой устойчивости предприятия можно сделать вывод, что в отчетном периоде уровень финансовой устойчивости был негативным. Если в начале период уровень соответствовал типу 3 – Неустойчивое финансовое положение, то уже к концу анализируемого периода уровень финансовой устойчивости снизился </w:t>
      </w:r>
      <w:r w:rsidRPr="00B10BBA">
        <w:rPr>
          <w:rFonts w:eastAsia="Times New Roman"/>
          <w:szCs w:val="28"/>
          <w:lang w:eastAsia="ar-SA"/>
        </w:rPr>
        <w:lastRenderedPageBreak/>
        <w:t>до критического уровня «Кризисное финансовое состояние». Недостаток ист</w:t>
      </w:r>
      <w:r w:rsidR="00D91C65" w:rsidRPr="00B10BBA">
        <w:rPr>
          <w:rFonts w:eastAsia="Times New Roman"/>
          <w:szCs w:val="28"/>
          <w:lang w:eastAsia="ar-SA"/>
        </w:rPr>
        <w:t>очников финансирования составил:</w:t>
      </w:r>
    </w:p>
    <w:p w:rsidR="00D91C65" w:rsidRPr="00B10BBA" w:rsidRDefault="00D91C65" w:rsidP="00867613">
      <w:pPr>
        <w:suppressAutoHyphens/>
        <w:spacing w:after="0" w:line="360" w:lineRule="auto"/>
        <w:ind w:firstLine="708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>Собственных оборотных средств – 654 тыс.руб.</w:t>
      </w:r>
    </w:p>
    <w:p w:rsidR="00D91C65" w:rsidRPr="00B10BBA" w:rsidRDefault="00D91C65" w:rsidP="00867613">
      <w:pPr>
        <w:suppressAutoHyphens/>
        <w:spacing w:after="0" w:line="360" w:lineRule="auto"/>
        <w:ind w:firstLine="708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>Собственных оборотных средств с добавлением долгосрочных пассивов – 604 тыс.руб.</w:t>
      </w:r>
    </w:p>
    <w:p w:rsidR="00D91C65" w:rsidRPr="00B10BBA" w:rsidRDefault="00D91C65" w:rsidP="00867613">
      <w:pPr>
        <w:suppressAutoHyphens/>
        <w:spacing w:after="0" w:line="360" w:lineRule="auto"/>
        <w:ind w:firstLine="708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>Сумма собственных оборотных средств, кредиторской задолженности и кредитов – 392 тыс.руб.</w:t>
      </w:r>
    </w:p>
    <w:p w:rsidR="00D91C65" w:rsidRPr="00B10BBA" w:rsidRDefault="00D91C65" w:rsidP="00867613">
      <w:pPr>
        <w:suppressAutoHyphens/>
        <w:spacing w:after="0" w:line="360" w:lineRule="auto"/>
        <w:ind w:firstLine="708"/>
        <w:jc w:val="both"/>
        <w:rPr>
          <w:rFonts w:eastAsia="Times New Roman"/>
          <w:szCs w:val="28"/>
          <w:lang w:eastAsia="ar-SA"/>
        </w:rPr>
      </w:pPr>
      <w:r w:rsidRPr="00B10BBA">
        <w:rPr>
          <w:rFonts w:eastAsia="Times New Roman"/>
          <w:szCs w:val="28"/>
          <w:lang w:eastAsia="ar-SA"/>
        </w:rPr>
        <w:t>Для выхода из создавшейся ситуации предприятию придется либо привлекать дополнительные инвестиции либо увеличивать сумму кредита или кредиторской задолженности. Следует отметить, что привлечение заемных средств без увеличения деловой активности предприятия и прибыльности деятельности повлечет ухудшение финансового положения и может привести к банкротству.</w:t>
      </w:r>
    </w:p>
    <w:p w:rsidR="009C7228" w:rsidRPr="00B10BBA" w:rsidRDefault="009C7228" w:rsidP="00867613">
      <w:pPr>
        <w:suppressAutoHyphens/>
        <w:spacing w:after="0" w:line="360" w:lineRule="auto"/>
        <w:ind w:firstLine="708"/>
        <w:jc w:val="both"/>
        <w:rPr>
          <w:rFonts w:eastAsia="Times New Roman"/>
          <w:szCs w:val="28"/>
          <w:lang w:eastAsia="ar-SA"/>
        </w:rPr>
      </w:pPr>
    </w:p>
    <w:sectPr w:rsidR="009C7228" w:rsidRPr="00B10BBA" w:rsidSect="00B10C38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939" w:rsidRDefault="00411939" w:rsidP="00133AF1">
      <w:pPr>
        <w:spacing w:after="0" w:line="240" w:lineRule="auto"/>
      </w:pPr>
      <w:r>
        <w:separator/>
      </w:r>
    </w:p>
  </w:endnote>
  <w:endnote w:type="continuationSeparator" w:id="0">
    <w:p w:rsidR="00411939" w:rsidRDefault="00411939" w:rsidP="00133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BBA" w:rsidRDefault="00B10B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939" w:rsidRDefault="00411939" w:rsidP="00133AF1">
      <w:pPr>
        <w:spacing w:after="0" w:line="240" w:lineRule="auto"/>
      </w:pPr>
      <w:r>
        <w:separator/>
      </w:r>
    </w:p>
  </w:footnote>
  <w:footnote w:type="continuationSeparator" w:id="0">
    <w:p w:rsidR="00411939" w:rsidRDefault="00411939" w:rsidP="00133A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64057"/>
    <w:multiLevelType w:val="singleLevel"/>
    <w:tmpl w:val="A7341184"/>
    <w:lvl w:ilvl="0">
      <w:start w:val="1"/>
      <w:numFmt w:val="upperRoman"/>
      <w:pStyle w:val="4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">
    <w:nsid w:val="549D4164"/>
    <w:multiLevelType w:val="hybridMultilevel"/>
    <w:tmpl w:val="DBCE2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F3626"/>
    <w:multiLevelType w:val="hybridMultilevel"/>
    <w:tmpl w:val="B1127812"/>
    <w:lvl w:ilvl="0" w:tplc="603A1CB6">
      <w:start w:val="5"/>
      <w:numFmt w:val="upperRoman"/>
      <w:lvlText w:val="%1.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3">
    <w:nsid w:val="665F1A7D"/>
    <w:multiLevelType w:val="hybridMultilevel"/>
    <w:tmpl w:val="2690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7962AD"/>
    <w:multiLevelType w:val="hybridMultilevel"/>
    <w:tmpl w:val="72603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2838"/>
    <w:rsid w:val="0000590D"/>
    <w:rsid w:val="00010B0B"/>
    <w:rsid w:val="00014164"/>
    <w:rsid w:val="00022C6D"/>
    <w:rsid w:val="00023A4F"/>
    <w:rsid w:val="00026AB3"/>
    <w:rsid w:val="000311E8"/>
    <w:rsid w:val="00043A51"/>
    <w:rsid w:val="00045DF2"/>
    <w:rsid w:val="00046B67"/>
    <w:rsid w:val="00060F61"/>
    <w:rsid w:val="0006219C"/>
    <w:rsid w:val="00066645"/>
    <w:rsid w:val="00085814"/>
    <w:rsid w:val="00091400"/>
    <w:rsid w:val="00095FE2"/>
    <w:rsid w:val="000D2460"/>
    <w:rsid w:val="000F71FF"/>
    <w:rsid w:val="000F739C"/>
    <w:rsid w:val="00102170"/>
    <w:rsid w:val="00102E11"/>
    <w:rsid w:val="00105049"/>
    <w:rsid w:val="00115CE0"/>
    <w:rsid w:val="0013200F"/>
    <w:rsid w:val="00133AF1"/>
    <w:rsid w:val="0013507F"/>
    <w:rsid w:val="00135AB2"/>
    <w:rsid w:val="00136079"/>
    <w:rsid w:val="001375E4"/>
    <w:rsid w:val="00146894"/>
    <w:rsid w:val="001567CA"/>
    <w:rsid w:val="001672EF"/>
    <w:rsid w:val="001A6564"/>
    <w:rsid w:val="001B57E0"/>
    <w:rsid w:val="001B60BB"/>
    <w:rsid w:val="001C0BBD"/>
    <w:rsid w:val="001C22A6"/>
    <w:rsid w:val="001C4204"/>
    <w:rsid w:val="001C610B"/>
    <w:rsid w:val="001C7EC9"/>
    <w:rsid w:val="001F19E0"/>
    <w:rsid w:val="00205C21"/>
    <w:rsid w:val="00213FB4"/>
    <w:rsid w:val="00225D58"/>
    <w:rsid w:val="002340CE"/>
    <w:rsid w:val="00252D72"/>
    <w:rsid w:val="00265994"/>
    <w:rsid w:val="002812B2"/>
    <w:rsid w:val="00283D1E"/>
    <w:rsid w:val="00286F16"/>
    <w:rsid w:val="00290F8D"/>
    <w:rsid w:val="002925E5"/>
    <w:rsid w:val="002A59D6"/>
    <w:rsid w:val="002A70A8"/>
    <w:rsid w:val="002B6EBC"/>
    <w:rsid w:val="002C6571"/>
    <w:rsid w:val="002E656A"/>
    <w:rsid w:val="00310F6C"/>
    <w:rsid w:val="00311F51"/>
    <w:rsid w:val="0033250C"/>
    <w:rsid w:val="00332EBE"/>
    <w:rsid w:val="003433E8"/>
    <w:rsid w:val="00347652"/>
    <w:rsid w:val="00360599"/>
    <w:rsid w:val="0036206D"/>
    <w:rsid w:val="00363A37"/>
    <w:rsid w:val="00375F6E"/>
    <w:rsid w:val="003769A9"/>
    <w:rsid w:val="00377285"/>
    <w:rsid w:val="003818B2"/>
    <w:rsid w:val="003845A0"/>
    <w:rsid w:val="003A461B"/>
    <w:rsid w:val="003B2034"/>
    <w:rsid w:val="003C0838"/>
    <w:rsid w:val="003C180E"/>
    <w:rsid w:val="003C2443"/>
    <w:rsid w:val="003D5E8C"/>
    <w:rsid w:val="003D5F57"/>
    <w:rsid w:val="003D679A"/>
    <w:rsid w:val="003D7BC7"/>
    <w:rsid w:val="003E030C"/>
    <w:rsid w:val="003E37D3"/>
    <w:rsid w:val="003F1173"/>
    <w:rsid w:val="003F3F1B"/>
    <w:rsid w:val="003F5A1A"/>
    <w:rsid w:val="00402126"/>
    <w:rsid w:val="00411939"/>
    <w:rsid w:val="00412838"/>
    <w:rsid w:val="00421188"/>
    <w:rsid w:val="00442451"/>
    <w:rsid w:val="00451A59"/>
    <w:rsid w:val="004616F8"/>
    <w:rsid w:val="0047030A"/>
    <w:rsid w:val="00494110"/>
    <w:rsid w:val="004B4DAC"/>
    <w:rsid w:val="004C2A96"/>
    <w:rsid w:val="004C46CF"/>
    <w:rsid w:val="004D1329"/>
    <w:rsid w:val="004D2B5A"/>
    <w:rsid w:val="004D6C90"/>
    <w:rsid w:val="004E39C4"/>
    <w:rsid w:val="004E49A9"/>
    <w:rsid w:val="004F7BD0"/>
    <w:rsid w:val="00515F27"/>
    <w:rsid w:val="00521BF0"/>
    <w:rsid w:val="005224FC"/>
    <w:rsid w:val="00532314"/>
    <w:rsid w:val="00533A06"/>
    <w:rsid w:val="00555548"/>
    <w:rsid w:val="005853C9"/>
    <w:rsid w:val="005A599D"/>
    <w:rsid w:val="005B4547"/>
    <w:rsid w:val="005B762E"/>
    <w:rsid w:val="005B7FEF"/>
    <w:rsid w:val="005D20D7"/>
    <w:rsid w:val="005D2363"/>
    <w:rsid w:val="005D4E1D"/>
    <w:rsid w:val="005E07AD"/>
    <w:rsid w:val="005E0C27"/>
    <w:rsid w:val="005E2854"/>
    <w:rsid w:val="005E371E"/>
    <w:rsid w:val="005E4D35"/>
    <w:rsid w:val="005F7E30"/>
    <w:rsid w:val="006040DD"/>
    <w:rsid w:val="00607D7F"/>
    <w:rsid w:val="0061077C"/>
    <w:rsid w:val="00613350"/>
    <w:rsid w:val="00613D75"/>
    <w:rsid w:val="006156E5"/>
    <w:rsid w:val="00634102"/>
    <w:rsid w:val="00635F19"/>
    <w:rsid w:val="006415F9"/>
    <w:rsid w:val="00650438"/>
    <w:rsid w:val="00653BA2"/>
    <w:rsid w:val="00691C1F"/>
    <w:rsid w:val="006A7CF4"/>
    <w:rsid w:val="006B0C44"/>
    <w:rsid w:val="006B1F5D"/>
    <w:rsid w:val="006B4642"/>
    <w:rsid w:val="006E6086"/>
    <w:rsid w:val="006E6970"/>
    <w:rsid w:val="00707944"/>
    <w:rsid w:val="0072732C"/>
    <w:rsid w:val="007407CF"/>
    <w:rsid w:val="00752349"/>
    <w:rsid w:val="007526EF"/>
    <w:rsid w:val="007555D2"/>
    <w:rsid w:val="0076156F"/>
    <w:rsid w:val="00764B82"/>
    <w:rsid w:val="00776FEC"/>
    <w:rsid w:val="00781DE6"/>
    <w:rsid w:val="00794C72"/>
    <w:rsid w:val="007B256D"/>
    <w:rsid w:val="007B4D71"/>
    <w:rsid w:val="007B6A08"/>
    <w:rsid w:val="007B7D3D"/>
    <w:rsid w:val="007C20DF"/>
    <w:rsid w:val="007E183E"/>
    <w:rsid w:val="00800085"/>
    <w:rsid w:val="00805FA7"/>
    <w:rsid w:val="008126A2"/>
    <w:rsid w:val="0081685B"/>
    <w:rsid w:val="00820463"/>
    <w:rsid w:val="008250ED"/>
    <w:rsid w:val="00827040"/>
    <w:rsid w:val="0084677F"/>
    <w:rsid w:val="008629D6"/>
    <w:rsid w:val="00867613"/>
    <w:rsid w:val="008847A8"/>
    <w:rsid w:val="00884E6A"/>
    <w:rsid w:val="00887A69"/>
    <w:rsid w:val="00893D64"/>
    <w:rsid w:val="00894FD5"/>
    <w:rsid w:val="008B5E2E"/>
    <w:rsid w:val="008C1361"/>
    <w:rsid w:val="008D0F3E"/>
    <w:rsid w:val="008D79D4"/>
    <w:rsid w:val="008F268C"/>
    <w:rsid w:val="008F65C6"/>
    <w:rsid w:val="00905740"/>
    <w:rsid w:val="00930793"/>
    <w:rsid w:val="0093574D"/>
    <w:rsid w:val="00942B14"/>
    <w:rsid w:val="009600A6"/>
    <w:rsid w:val="0096763C"/>
    <w:rsid w:val="00984D69"/>
    <w:rsid w:val="0099427C"/>
    <w:rsid w:val="0099547F"/>
    <w:rsid w:val="009C4D4A"/>
    <w:rsid w:val="009C51A0"/>
    <w:rsid w:val="009C7228"/>
    <w:rsid w:val="009D114A"/>
    <w:rsid w:val="009F0992"/>
    <w:rsid w:val="009F6EAA"/>
    <w:rsid w:val="00A05FD1"/>
    <w:rsid w:val="00A0753D"/>
    <w:rsid w:val="00A17CE5"/>
    <w:rsid w:val="00A36681"/>
    <w:rsid w:val="00A40063"/>
    <w:rsid w:val="00A54C91"/>
    <w:rsid w:val="00A6083C"/>
    <w:rsid w:val="00A6596A"/>
    <w:rsid w:val="00A756C6"/>
    <w:rsid w:val="00A76850"/>
    <w:rsid w:val="00A811DF"/>
    <w:rsid w:val="00A91B66"/>
    <w:rsid w:val="00AA6BD2"/>
    <w:rsid w:val="00AB4101"/>
    <w:rsid w:val="00AC2EE7"/>
    <w:rsid w:val="00AC7DED"/>
    <w:rsid w:val="00AE3BC3"/>
    <w:rsid w:val="00AF0B00"/>
    <w:rsid w:val="00AF5D57"/>
    <w:rsid w:val="00AF5DDD"/>
    <w:rsid w:val="00B0435D"/>
    <w:rsid w:val="00B10BBA"/>
    <w:rsid w:val="00B10C38"/>
    <w:rsid w:val="00B17254"/>
    <w:rsid w:val="00B20635"/>
    <w:rsid w:val="00B43B70"/>
    <w:rsid w:val="00B62EB9"/>
    <w:rsid w:val="00B732EA"/>
    <w:rsid w:val="00B85902"/>
    <w:rsid w:val="00B90EA3"/>
    <w:rsid w:val="00B972CA"/>
    <w:rsid w:val="00BA473E"/>
    <w:rsid w:val="00BA5DAB"/>
    <w:rsid w:val="00BC1B4F"/>
    <w:rsid w:val="00BD06AA"/>
    <w:rsid w:val="00BE3407"/>
    <w:rsid w:val="00BE4FA1"/>
    <w:rsid w:val="00BE7067"/>
    <w:rsid w:val="00BE785F"/>
    <w:rsid w:val="00BF1AA0"/>
    <w:rsid w:val="00BF5C19"/>
    <w:rsid w:val="00BF746F"/>
    <w:rsid w:val="00C45B01"/>
    <w:rsid w:val="00C51A89"/>
    <w:rsid w:val="00C53013"/>
    <w:rsid w:val="00C545B1"/>
    <w:rsid w:val="00C81596"/>
    <w:rsid w:val="00C82D76"/>
    <w:rsid w:val="00C84991"/>
    <w:rsid w:val="00C87F05"/>
    <w:rsid w:val="00C9676D"/>
    <w:rsid w:val="00C96B8C"/>
    <w:rsid w:val="00CA17AE"/>
    <w:rsid w:val="00CA2303"/>
    <w:rsid w:val="00CA5E5A"/>
    <w:rsid w:val="00CB60D7"/>
    <w:rsid w:val="00CE25DA"/>
    <w:rsid w:val="00CF5FEA"/>
    <w:rsid w:val="00D10A2E"/>
    <w:rsid w:val="00D31A1B"/>
    <w:rsid w:val="00D36088"/>
    <w:rsid w:val="00D51395"/>
    <w:rsid w:val="00D70ED9"/>
    <w:rsid w:val="00D77A0D"/>
    <w:rsid w:val="00D91C65"/>
    <w:rsid w:val="00D9699E"/>
    <w:rsid w:val="00DA2A45"/>
    <w:rsid w:val="00DA3031"/>
    <w:rsid w:val="00DA6A85"/>
    <w:rsid w:val="00DA784C"/>
    <w:rsid w:val="00DC1DB9"/>
    <w:rsid w:val="00E12516"/>
    <w:rsid w:val="00E224CB"/>
    <w:rsid w:val="00E230B1"/>
    <w:rsid w:val="00E368D0"/>
    <w:rsid w:val="00E36FD3"/>
    <w:rsid w:val="00E45DF6"/>
    <w:rsid w:val="00E52992"/>
    <w:rsid w:val="00E57CE4"/>
    <w:rsid w:val="00E7489F"/>
    <w:rsid w:val="00E80230"/>
    <w:rsid w:val="00E81ABE"/>
    <w:rsid w:val="00E86BB8"/>
    <w:rsid w:val="00EB7B3E"/>
    <w:rsid w:val="00EC4DCC"/>
    <w:rsid w:val="00ED3492"/>
    <w:rsid w:val="00F00A84"/>
    <w:rsid w:val="00F140B3"/>
    <w:rsid w:val="00F17D40"/>
    <w:rsid w:val="00F416FB"/>
    <w:rsid w:val="00F51784"/>
    <w:rsid w:val="00F543A0"/>
    <w:rsid w:val="00F750EC"/>
    <w:rsid w:val="00F80F29"/>
    <w:rsid w:val="00F90425"/>
    <w:rsid w:val="00F92095"/>
    <w:rsid w:val="00F931B5"/>
    <w:rsid w:val="00F9652A"/>
    <w:rsid w:val="00FA3224"/>
    <w:rsid w:val="00FB539C"/>
    <w:rsid w:val="00FD6557"/>
    <w:rsid w:val="00FF23BB"/>
    <w:rsid w:val="00FF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BBA"/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B10BBA"/>
    <w:pPr>
      <w:keepNext/>
      <w:spacing w:after="0" w:line="240" w:lineRule="auto"/>
      <w:ind w:firstLine="720"/>
      <w:outlineLvl w:val="0"/>
    </w:pPr>
    <w:rPr>
      <w:rFonts w:eastAsia="Times New Roman"/>
      <w:b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12838"/>
    <w:pPr>
      <w:keepNext/>
      <w:spacing w:after="0" w:line="240" w:lineRule="auto"/>
      <w:ind w:firstLine="720"/>
      <w:jc w:val="center"/>
      <w:outlineLvl w:val="1"/>
    </w:pPr>
    <w:rPr>
      <w:rFonts w:eastAsia="Times New Roman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12838"/>
    <w:pPr>
      <w:keepNext/>
      <w:numPr>
        <w:numId w:val="3"/>
      </w:numPr>
      <w:spacing w:after="0" w:line="360" w:lineRule="auto"/>
      <w:jc w:val="center"/>
      <w:outlineLvl w:val="3"/>
    </w:pPr>
    <w:rPr>
      <w:rFonts w:eastAsia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12838"/>
    <w:pPr>
      <w:keepNext/>
      <w:spacing w:after="0" w:line="360" w:lineRule="auto"/>
      <w:jc w:val="center"/>
      <w:outlineLvl w:val="4"/>
    </w:pPr>
    <w:rPr>
      <w:rFonts w:eastAsia="Times New Roman"/>
      <w:b/>
      <w:bCs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412838"/>
    <w:pPr>
      <w:keepNext/>
      <w:spacing w:after="0" w:line="240" w:lineRule="auto"/>
      <w:jc w:val="center"/>
      <w:outlineLvl w:val="6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8">
    <w:name w:val="heading 8"/>
    <w:basedOn w:val="a"/>
    <w:next w:val="a"/>
    <w:link w:val="80"/>
    <w:qFormat/>
    <w:rsid w:val="00412838"/>
    <w:pPr>
      <w:keepNext/>
      <w:spacing w:after="0" w:line="240" w:lineRule="auto"/>
      <w:ind w:left="57"/>
      <w:jc w:val="center"/>
      <w:outlineLvl w:val="7"/>
    </w:pPr>
    <w:rPr>
      <w:rFonts w:ascii="Arial" w:eastAsia="Times New Roman" w:hAnsi="Arial" w:cs="Arial"/>
      <w:b/>
      <w:bCs/>
      <w:sz w:val="20"/>
      <w:szCs w:val="18"/>
      <w:lang w:eastAsia="ru-RU"/>
    </w:rPr>
  </w:style>
  <w:style w:type="paragraph" w:styleId="9">
    <w:name w:val="heading 9"/>
    <w:basedOn w:val="a"/>
    <w:next w:val="a"/>
    <w:link w:val="90"/>
    <w:qFormat/>
    <w:rsid w:val="00412838"/>
    <w:pPr>
      <w:keepNext/>
      <w:spacing w:after="0" w:line="240" w:lineRule="auto"/>
      <w:jc w:val="center"/>
      <w:outlineLvl w:val="8"/>
    </w:pPr>
    <w:rPr>
      <w:rFonts w:ascii="Arial" w:eastAsia="Times New Roman" w:hAnsi="Arial" w:cs="Arial"/>
      <w:b/>
      <w:bCs/>
      <w:sz w:val="24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B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1283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1283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12838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12838"/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80">
    <w:name w:val="Заголовок 8 Знак"/>
    <w:basedOn w:val="a0"/>
    <w:link w:val="8"/>
    <w:rsid w:val="00412838"/>
    <w:rPr>
      <w:rFonts w:ascii="Arial" w:eastAsia="Times New Roman" w:hAnsi="Arial" w:cs="Arial"/>
      <w:b/>
      <w:bCs/>
      <w:sz w:val="20"/>
      <w:szCs w:val="18"/>
      <w:lang w:eastAsia="ru-RU"/>
    </w:rPr>
  </w:style>
  <w:style w:type="character" w:customStyle="1" w:styleId="90">
    <w:name w:val="Заголовок 9 Знак"/>
    <w:basedOn w:val="a0"/>
    <w:link w:val="9"/>
    <w:rsid w:val="00412838"/>
    <w:rPr>
      <w:rFonts w:ascii="Arial" w:eastAsia="Times New Roman" w:hAnsi="Arial" w:cs="Arial"/>
      <w:b/>
      <w:bCs/>
      <w:sz w:val="24"/>
      <w:szCs w:val="18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412838"/>
    <w:rPr>
      <w:rFonts w:ascii="Tahoma" w:eastAsia="Calibri" w:hAnsi="Tahoma" w:cs="Times New Roman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412838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a5">
    <w:name w:val="Знак Знак Знак Знак Знак Знак Знак Знак Знак"/>
    <w:basedOn w:val="a"/>
    <w:rsid w:val="00412838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/>
    </w:rPr>
  </w:style>
  <w:style w:type="character" w:customStyle="1" w:styleId="a6">
    <w:name w:val="Основной текст с отступом Знак"/>
    <w:basedOn w:val="a0"/>
    <w:link w:val="a7"/>
    <w:semiHidden/>
    <w:rsid w:val="004128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6"/>
    <w:semiHidden/>
    <w:rsid w:val="00412838"/>
    <w:pPr>
      <w:spacing w:after="0" w:line="240" w:lineRule="auto"/>
      <w:ind w:firstLine="720"/>
      <w:jc w:val="both"/>
    </w:pPr>
    <w:rPr>
      <w:rFonts w:eastAsia="Times New Roman"/>
      <w:szCs w:val="20"/>
      <w:lang w:eastAsia="ru-RU"/>
    </w:rPr>
  </w:style>
  <w:style w:type="character" w:customStyle="1" w:styleId="21">
    <w:name w:val="Основной текст с отступом 2 Знак"/>
    <w:basedOn w:val="a0"/>
    <w:link w:val="22"/>
    <w:semiHidden/>
    <w:rsid w:val="004128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Indent 2"/>
    <w:basedOn w:val="a"/>
    <w:link w:val="21"/>
    <w:semiHidden/>
    <w:rsid w:val="00412838"/>
    <w:pPr>
      <w:spacing w:after="0" w:line="240" w:lineRule="auto"/>
      <w:ind w:firstLine="540"/>
      <w:jc w:val="both"/>
    </w:pPr>
    <w:rPr>
      <w:rFonts w:eastAsia="Times New Roman"/>
      <w:szCs w:val="24"/>
      <w:lang w:eastAsia="ru-RU"/>
    </w:rPr>
  </w:style>
  <w:style w:type="character" w:customStyle="1" w:styleId="a8">
    <w:name w:val="Верхний колонтитул Знак"/>
    <w:basedOn w:val="a0"/>
    <w:link w:val="a9"/>
    <w:semiHidden/>
    <w:rsid w:val="004128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8"/>
    <w:semiHidden/>
    <w:rsid w:val="00412838"/>
    <w:pPr>
      <w:tabs>
        <w:tab w:val="center" w:pos="4153"/>
        <w:tab w:val="right" w:pos="8306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41283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4128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4C2A96"/>
    <w:pPr>
      <w:ind w:left="720"/>
      <w:contextualSpacing/>
    </w:pPr>
  </w:style>
  <w:style w:type="character" w:styleId="ad">
    <w:name w:val="Strong"/>
    <w:basedOn w:val="a0"/>
    <w:uiPriority w:val="22"/>
    <w:qFormat/>
    <w:rsid w:val="00867613"/>
    <w:rPr>
      <w:b/>
      <w:bCs/>
    </w:rPr>
  </w:style>
  <w:style w:type="character" w:customStyle="1" w:styleId="apple-converted-space">
    <w:name w:val="apple-converted-space"/>
    <w:basedOn w:val="a0"/>
    <w:rsid w:val="00867613"/>
  </w:style>
  <w:style w:type="paragraph" w:styleId="ae">
    <w:name w:val="TOC Heading"/>
    <w:basedOn w:val="1"/>
    <w:next w:val="a"/>
    <w:uiPriority w:val="39"/>
    <w:semiHidden/>
    <w:unhideWhenUsed/>
    <w:qFormat/>
    <w:rsid w:val="00091400"/>
    <w:pPr>
      <w:keepLines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091400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091400"/>
    <w:pPr>
      <w:spacing w:after="100"/>
      <w:ind w:left="280"/>
    </w:pPr>
  </w:style>
  <w:style w:type="character" w:styleId="af">
    <w:name w:val="Hyperlink"/>
    <w:basedOn w:val="a0"/>
    <w:uiPriority w:val="99"/>
    <w:unhideWhenUsed/>
    <w:rsid w:val="000914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uments%20and%20Settings\Admin\&#1052;&#1086;&#1080;%20&#1076;&#1086;&#1082;&#1091;&#1084;&#1077;&#1085;&#1090;&#1099;\PowerBranding.ru-Breakpoin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6;&#1072;&#1073;&#1086;&#1090;&#1072;%20&#1085;&#1072;%20&#1079;&#1072;&#1082;&#1072;&#1079;\&#1056;&#1072;&#1073;&#1086;&#1090;&#1099;%20&#1085;&#1072;%20&#1074;&#1099;&#1087;&#1086;&#1083;&#1085;&#1077;&#1085;&#1080;&#1080;\&#1061;&#1086;&#1095;&#1091;%20&#1079;&#1072;&#1095;&#1077;&#1090;%207454%201000%20&#1076;&#1086;%2012.05\&#1050;&#1085;&#1080;&#1075;&#1072;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6;&#1072;&#1073;&#1086;&#1090;&#1072;%20&#1085;&#1072;%20&#1079;&#1072;&#1082;&#1072;&#1079;\&#1056;&#1072;&#1073;&#1086;&#1090;&#1099;%20&#1085;&#1072;%20&#1074;&#1099;&#1087;&#1086;&#1083;&#1085;&#1077;&#1085;&#1080;&#1080;\&#1061;&#1086;&#1095;&#1091;%20&#1079;&#1072;&#1095;&#1077;&#1090;%207454%201000%20&#1076;&#1086;%2012.05\&#1050;&#1085;&#1080;&#1075;&#1072;1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6;&#1072;&#1073;&#1086;&#1090;&#1072;%20&#1085;&#1072;%20&#1079;&#1072;&#1082;&#1072;&#1079;\&#1056;&#1072;&#1073;&#1086;&#1090;&#1099;%20&#1085;&#1072;%20&#1074;&#1099;&#1087;&#1086;&#1083;&#1085;&#1077;&#1085;&#1080;&#1080;\&#1061;&#1086;&#1095;&#1091;%20&#1079;&#1072;&#1095;&#1077;&#1090;%207454%201000%20&#1076;&#1086;%2012.05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Расчет точки безубыточности графически</a:t>
            </a:r>
            <a:endParaRPr lang="en-US"/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052106229654162"/>
          <c:y val="0.10457716888527956"/>
          <c:w val="0.84949232069754854"/>
          <c:h val="0.58029664488933841"/>
        </c:manualLayout>
      </c:layout>
      <c:scatterChart>
        <c:scatterStyle val="smoothMarker"/>
        <c:varyColors val="0"/>
        <c:ser>
          <c:idx val="3"/>
          <c:order val="0"/>
          <c:tx>
            <c:v>Выручка, руб</c:v>
          </c:tx>
          <c:marker>
            <c:symbol val="none"/>
          </c:marker>
          <c:xVal>
            <c:numRef>
              <c:f>График!$A$10:$A$28</c:f>
              <c:numCache>
                <c:formatCode>General</c:formatCode>
                <c:ptCount val="19"/>
                <c:pt idx="0">
                  <c:v>0</c:v>
                </c:pt>
                <c:pt idx="1">
                  <c:v>1</c:v>
                </c:pt>
                <c:pt idx="2">
                  <c:v>41</c:v>
                </c:pt>
                <c:pt idx="3">
                  <c:v>81</c:v>
                </c:pt>
                <c:pt idx="4">
                  <c:v>121</c:v>
                </c:pt>
                <c:pt idx="5">
                  <c:v>161</c:v>
                </c:pt>
                <c:pt idx="6">
                  <c:v>201</c:v>
                </c:pt>
                <c:pt idx="7">
                  <c:v>241</c:v>
                </c:pt>
                <c:pt idx="8">
                  <c:v>281</c:v>
                </c:pt>
                <c:pt idx="9">
                  <c:v>321</c:v>
                </c:pt>
                <c:pt idx="10">
                  <c:v>361</c:v>
                </c:pt>
                <c:pt idx="11">
                  <c:v>401</c:v>
                </c:pt>
                <c:pt idx="12">
                  <c:v>441</c:v>
                </c:pt>
                <c:pt idx="13">
                  <c:v>481</c:v>
                </c:pt>
                <c:pt idx="14">
                  <c:v>521</c:v>
                </c:pt>
                <c:pt idx="15">
                  <c:v>561</c:v>
                </c:pt>
                <c:pt idx="16">
                  <c:v>601</c:v>
                </c:pt>
                <c:pt idx="17">
                  <c:v>641</c:v>
                </c:pt>
                <c:pt idx="18">
                  <c:v>681</c:v>
                </c:pt>
              </c:numCache>
            </c:numRef>
          </c:xVal>
          <c:yVal>
            <c:numRef>
              <c:f>График!$E$10:$E$28</c:f>
              <c:numCache>
                <c:formatCode>General</c:formatCode>
                <c:ptCount val="19"/>
                <c:pt idx="0">
                  <c:v>0</c:v>
                </c:pt>
                <c:pt idx="1">
                  <c:v>950</c:v>
                </c:pt>
                <c:pt idx="2">
                  <c:v>38950</c:v>
                </c:pt>
                <c:pt idx="3">
                  <c:v>76950</c:v>
                </c:pt>
                <c:pt idx="4">
                  <c:v>114950</c:v>
                </c:pt>
                <c:pt idx="5">
                  <c:v>152950</c:v>
                </c:pt>
                <c:pt idx="6">
                  <c:v>190950</c:v>
                </c:pt>
                <c:pt idx="7">
                  <c:v>228950</c:v>
                </c:pt>
                <c:pt idx="8">
                  <c:v>266950</c:v>
                </c:pt>
                <c:pt idx="9">
                  <c:v>304950</c:v>
                </c:pt>
                <c:pt idx="10">
                  <c:v>342950</c:v>
                </c:pt>
                <c:pt idx="11">
                  <c:v>380950</c:v>
                </c:pt>
                <c:pt idx="12">
                  <c:v>418950</c:v>
                </c:pt>
                <c:pt idx="13">
                  <c:v>456950</c:v>
                </c:pt>
                <c:pt idx="14">
                  <c:v>494950</c:v>
                </c:pt>
                <c:pt idx="15">
                  <c:v>532950</c:v>
                </c:pt>
                <c:pt idx="16">
                  <c:v>570950</c:v>
                </c:pt>
                <c:pt idx="17">
                  <c:v>608950</c:v>
                </c:pt>
                <c:pt idx="18">
                  <c:v>646950</c:v>
                </c:pt>
              </c:numCache>
            </c:numRef>
          </c:yVal>
          <c:smooth val="1"/>
        </c:ser>
        <c:ser>
          <c:idx val="4"/>
          <c:order val="1"/>
          <c:tx>
            <c:v>Все затраты, руб</c:v>
          </c:tx>
          <c:marker>
            <c:symbol val="none"/>
          </c:marker>
          <c:xVal>
            <c:numRef>
              <c:f>График!$A$10:$A$28</c:f>
              <c:numCache>
                <c:formatCode>General</c:formatCode>
                <c:ptCount val="19"/>
                <c:pt idx="0">
                  <c:v>0</c:v>
                </c:pt>
                <c:pt idx="1">
                  <c:v>1</c:v>
                </c:pt>
                <c:pt idx="2">
                  <c:v>41</c:v>
                </c:pt>
                <c:pt idx="3">
                  <c:v>81</c:v>
                </c:pt>
                <c:pt idx="4">
                  <c:v>121</c:v>
                </c:pt>
                <c:pt idx="5">
                  <c:v>161</c:v>
                </c:pt>
                <c:pt idx="6">
                  <c:v>201</c:v>
                </c:pt>
                <c:pt idx="7">
                  <c:v>241</c:v>
                </c:pt>
                <c:pt idx="8">
                  <c:v>281</c:v>
                </c:pt>
                <c:pt idx="9">
                  <c:v>321</c:v>
                </c:pt>
                <c:pt idx="10">
                  <c:v>361</c:v>
                </c:pt>
                <c:pt idx="11">
                  <c:v>401</c:v>
                </c:pt>
                <c:pt idx="12">
                  <c:v>441</c:v>
                </c:pt>
                <c:pt idx="13">
                  <c:v>481</c:v>
                </c:pt>
                <c:pt idx="14">
                  <c:v>521</c:v>
                </c:pt>
                <c:pt idx="15">
                  <c:v>561</c:v>
                </c:pt>
                <c:pt idx="16">
                  <c:v>601</c:v>
                </c:pt>
                <c:pt idx="17">
                  <c:v>641</c:v>
                </c:pt>
                <c:pt idx="18">
                  <c:v>681</c:v>
                </c:pt>
              </c:numCache>
            </c:numRef>
          </c:xVal>
          <c:yVal>
            <c:numRef>
              <c:f>График!$F$10:$F$28</c:f>
              <c:numCache>
                <c:formatCode>_-* #,##0\ _₽_-;\-* #,##0\ _₽_-;_-* "-"\ _₽_-;_-@_-</c:formatCode>
                <c:ptCount val="19"/>
                <c:pt idx="0">
                  <c:v>195000</c:v>
                </c:pt>
                <c:pt idx="1">
                  <c:v>195380</c:v>
                </c:pt>
                <c:pt idx="2">
                  <c:v>210580</c:v>
                </c:pt>
                <c:pt idx="3">
                  <c:v>225780</c:v>
                </c:pt>
                <c:pt idx="4">
                  <c:v>240980</c:v>
                </c:pt>
                <c:pt idx="5">
                  <c:v>256180</c:v>
                </c:pt>
                <c:pt idx="6">
                  <c:v>271380</c:v>
                </c:pt>
                <c:pt idx="7">
                  <c:v>286580</c:v>
                </c:pt>
                <c:pt idx="8">
                  <c:v>301780</c:v>
                </c:pt>
                <c:pt idx="9">
                  <c:v>316980</c:v>
                </c:pt>
                <c:pt idx="10">
                  <c:v>332180</c:v>
                </c:pt>
                <c:pt idx="11">
                  <c:v>347380</c:v>
                </c:pt>
                <c:pt idx="12">
                  <c:v>362580</c:v>
                </c:pt>
                <c:pt idx="13">
                  <c:v>377780</c:v>
                </c:pt>
                <c:pt idx="14">
                  <c:v>392980</c:v>
                </c:pt>
                <c:pt idx="15">
                  <c:v>408180</c:v>
                </c:pt>
                <c:pt idx="16">
                  <c:v>423380</c:v>
                </c:pt>
                <c:pt idx="17">
                  <c:v>438580</c:v>
                </c:pt>
                <c:pt idx="18">
                  <c:v>453780</c:v>
                </c:pt>
              </c:numCache>
            </c:numRef>
          </c:yVal>
          <c:smooth val="1"/>
        </c:ser>
        <c:ser>
          <c:idx val="0"/>
          <c:order val="2"/>
          <c:tx>
            <c:v>Точка безубыточности</c:v>
          </c:tx>
          <c:marker>
            <c:symbol val="circle"/>
            <c:size val="7"/>
          </c:marker>
          <c:dLbls>
            <c:dLbl>
              <c:idx val="0"/>
              <c:layout>
                <c:manualLayout>
                  <c:x val="-6.4136825227151306E-2"/>
                  <c:y val="-5.9071729957805949E-2"/>
                </c:manualLayout>
              </c:layout>
              <c:showLegendKey val="0"/>
              <c:showVal val="0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0"/>
          </c:dLbls>
          <c:xVal>
            <c:numRef>
              <c:f>Таблица!$B$17</c:f>
              <c:numCache>
                <c:formatCode>_-* #,##0\ _₽_-;\-* #,##0\ _₽_-;_-* "-"\ _₽_-;_-@_-</c:formatCode>
                <c:ptCount val="1"/>
                <c:pt idx="0">
                  <c:v>342.10526315789474</c:v>
                </c:pt>
              </c:numCache>
            </c:numRef>
          </c:xVal>
          <c:yVal>
            <c:numRef>
              <c:f>Таблица!$B$18</c:f>
              <c:numCache>
                <c:formatCode>_-* #,##0\ _₽_-;\-* #,##0\ _₽_-;_-* "-"\ _₽_-;_-@_-</c:formatCode>
                <c:ptCount val="1"/>
                <c:pt idx="0">
                  <c:v>325000</c:v>
                </c:pt>
              </c:numCache>
            </c:numRef>
          </c:yVal>
          <c:smooth val="1"/>
        </c:ser>
        <c:ser>
          <c:idx val="1"/>
          <c:order val="3"/>
          <c:tx>
            <c:strRef>
              <c:f>График!$B$8</c:f>
              <c:strCache>
                <c:ptCount val="1"/>
                <c:pt idx="0">
                  <c:v>Постоянные затраты</c:v>
                </c:pt>
              </c:strCache>
            </c:strRef>
          </c:tx>
          <c:marker>
            <c:symbol val="none"/>
          </c:marker>
          <c:xVal>
            <c:numRef>
              <c:f>График!$A$10:$A$28</c:f>
              <c:numCache>
                <c:formatCode>General</c:formatCode>
                <c:ptCount val="19"/>
                <c:pt idx="0">
                  <c:v>0</c:v>
                </c:pt>
                <c:pt idx="1">
                  <c:v>1</c:v>
                </c:pt>
                <c:pt idx="2">
                  <c:v>41</c:v>
                </c:pt>
                <c:pt idx="3">
                  <c:v>81</c:v>
                </c:pt>
                <c:pt idx="4">
                  <c:v>121</c:v>
                </c:pt>
                <c:pt idx="5">
                  <c:v>161</c:v>
                </c:pt>
                <c:pt idx="6">
                  <c:v>201</c:v>
                </c:pt>
                <c:pt idx="7">
                  <c:v>241</c:v>
                </c:pt>
                <c:pt idx="8">
                  <c:v>281</c:v>
                </c:pt>
                <c:pt idx="9">
                  <c:v>321</c:v>
                </c:pt>
                <c:pt idx="10">
                  <c:v>361</c:v>
                </c:pt>
                <c:pt idx="11">
                  <c:v>401</c:v>
                </c:pt>
                <c:pt idx="12">
                  <c:v>441</c:v>
                </c:pt>
                <c:pt idx="13">
                  <c:v>481</c:v>
                </c:pt>
                <c:pt idx="14">
                  <c:v>521</c:v>
                </c:pt>
                <c:pt idx="15">
                  <c:v>561</c:v>
                </c:pt>
                <c:pt idx="16">
                  <c:v>601</c:v>
                </c:pt>
                <c:pt idx="17">
                  <c:v>641</c:v>
                </c:pt>
                <c:pt idx="18">
                  <c:v>681</c:v>
                </c:pt>
              </c:numCache>
            </c:numRef>
          </c:xVal>
          <c:yVal>
            <c:numRef>
              <c:f>График!$B$10:$B$28</c:f>
              <c:numCache>
                <c:formatCode>_-* #,##0\ _₽_-;\-* #,##0\ _₽_-;_-* "-"\ _₽_-;_-@_-</c:formatCode>
                <c:ptCount val="19"/>
                <c:pt idx="0">
                  <c:v>195000</c:v>
                </c:pt>
                <c:pt idx="1">
                  <c:v>195000</c:v>
                </c:pt>
                <c:pt idx="2">
                  <c:v>195000</c:v>
                </c:pt>
                <c:pt idx="3">
                  <c:v>195000</c:v>
                </c:pt>
                <c:pt idx="4">
                  <c:v>195000</c:v>
                </c:pt>
                <c:pt idx="5">
                  <c:v>195000</c:v>
                </c:pt>
                <c:pt idx="6">
                  <c:v>195000</c:v>
                </c:pt>
                <c:pt idx="7">
                  <c:v>195000</c:v>
                </c:pt>
                <c:pt idx="8">
                  <c:v>195000</c:v>
                </c:pt>
                <c:pt idx="9">
                  <c:v>195000</c:v>
                </c:pt>
                <c:pt idx="10">
                  <c:v>195000</c:v>
                </c:pt>
                <c:pt idx="11">
                  <c:v>195000</c:v>
                </c:pt>
                <c:pt idx="12">
                  <c:v>195000</c:v>
                </c:pt>
                <c:pt idx="13">
                  <c:v>195000</c:v>
                </c:pt>
                <c:pt idx="14">
                  <c:v>195000</c:v>
                </c:pt>
                <c:pt idx="15">
                  <c:v>195000</c:v>
                </c:pt>
                <c:pt idx="16">
                  <c:v>195000</c:v>
                </c:pt>
                <c:pt idx="17">
                  <c:v>195000</c:v>
                </c:pt>
                <c:pt idx="18">
                  <c:v>195000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2590144"/>
        <c:axId val="232590720"/>
      </c:scatterChart>
      <c:valAx>
        <c:axId val="232590144"/>
        <c:scaling>
          <c:orientation val="minMax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Объем производства, шт</a:t>
                </a:r>
                <a:endParaRPr lang="en-US"/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232590720"/>
        <c:crosses val="autoZero"/>
        <c:crossBetween val="midCat"/>
      </c:valAx>
      <c:valAx>
        <c:axId val="232590720"/>
        <c:scaling>
          <c:orientation val="minMax"/>
          <c:min val="0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Затраты, выручка, руб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"/>
              <c:y val="0.2498658870172874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crossAx val="232590144"/>
        <c:crosses val="autoZero"/>
        <c:crossBetween val="midCat"/>
      </c:valAx>
    </c:plotArea>
    <c:legend>
      <c:legendPos val="b"/>
      <c:layout>
        <c:manualLayout>
          <c:xMode val="edge"/>
          <c:yMode val="edge"/>
          <c:x val="4.9999957915469032E-2"/>
          <c:y val="0.86180764966983503"/>
          <c:w val="0.89999991583093808"/>
          <c:h val="4.0251337531055698E-2"/>
        </c:manualLayout>
      </c:layout>
      <c:overlay val="0"/>
    </c:legend>
    <c:plotVisOnly val="1"/>
    <c:dispBlanksAs val="span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Лист6!$A$3</c:f>
              <c:strCache>
                <c:ptCount val="1"/>
                <c:pt idx="0">
                  <c:v>Внеоборотные активы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Лист6!$B$2:$C$2</c:f>
              <c:strCache>
                <c:ptCount val="2"/>
                <c:pt idx="0">
                  <c:v>На начало периода</c:v>
                </c:pt>
                <c:pt idx="1">
                  <c:v>На конец периода</c:v>
                </c:pt>
              </c:strCache>
            </c:strRef>
          </c:cat>
          <c:val>
            <c:numRef>
              <c:f>Лист6!$E$3:$F$3</c:f>
              <c:numCache>
                <c:formatCode>0.00</c:formatCode>
                <c:ptCount val="2"/>
                <c:pt idx="0">
                  <c:v>45.187421191395039</c:v>
                </c:pt>
                <c:pt idx="1">
                  <c:v>50.805616394166286</c:v>
                </c:pt>
              </c:numCache>
            </c:numRef>
          </c:val>
        </c:ser>
        <c:ser>
          <c:idx val="1"/>
          <c:order val="1"/>
          <c:tx>
            <c:strRef>
              <c:f>Лист6!$A$4</c:f>
              <c:strCache>
                <c:ptCount val="1"/>
                <c:pt idx="0">
                  <c:v>Оборотные активы, в том числе:</c:v>
                </c:pt>
              </c:strCache>
            </c:strRef>
          </c:tx>
          <c:spPr>
            <a:pattFill prst="pct50">
              <a:fgClr>
                <a:schemeClr val="accent1"/>
              </a:fgClr>
              <a:bgClr>
                <a:schemeClr val="bg1"/>
              </a:bgClr>
            </a:pattFill>
          </c:spPr>
          <c:invertIfNegative val="0"/>
          <c:dLbls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Лист6!$B$2:$C$2</c:f>
              <c:strCache>
                <c:ptCount val="2"/>
                <c:pt idx="0">
                  <c:v>На начало периода</c:v>
                </c:pt>
                <c:pt idx="1">
                  <c:v>На конец периода</c:v>
                </c:pt>
              </c:strCache>
            </c:strRef>
          </c:cat>
          <c:val>
            <c:numRef>
              <c:f>Лист6!$E$4:$F$4</c:f>
              <c:numCache>
                <c:formatCode>0.00</c:formatCode>
                <c:ptCount val="2"/>
                <c:pt idx="0">
                  <c:v>54.812578808604947</c:v>
                </c:pt>
                <c:pt idx="1">
                  <c:v>49.194383605833714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29344768"/>
        <c:axId val="232592448"/>
      </c:barChart>
      <c:catAx>
        <c:axId val="229344768"/>
        <c:scaling>
          <c:orientation val="minMax"/>
        </c:scaling>
        <c:delete val="0"/>
        <c:axPos val="b"/>
        <c:majorTickMark val="out"/>
        <c:minorTickMark val="none"/>
        <c:tickLblPos val="nextTo"/>
        <c:crossAx val="232592448"/>
        <c:crosses val="autoZero"/>
        <c:auto val="1"/>
        <c:lblAlgn val="ctr"/>
        <c:lblOffset val="100"/>
        <c:noMultiLvlLbl val="0"/>
      </c:catAx>
      <c:valAx>
        <c:axId val="232592448"/>
        <c:scaling>
          <c:orientation val="minMax"/>
          <c:max val="100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229344768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Лист6!$A$17</c:f>
              <c:strCache>
                <c:ptCount val="1"/>
                <c:pt idx="0">
                  <c:v>Собственные средства 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Лист6!$B$2:$C$2</c:f>
              <c:strCache>
                <c:ptCount val="2"/>
                <c:pt idx="0">
                  <c:v>На начало периода</c:v>
                </c:pt>
                <c:pt idx="1">
                  <c:v>На конец периода</c:v>
                </c:pt>
              </c:strCache>
            </c:strRef>
          </c:cat>
          <c:val>
            <c:numRef>
              <c:f>Лист6!$E$17:$F$17</c:f>
              <c:numCache>
                <c:formatCode>0.00</c:formatCode>
                <c:ptCount val="2"/>
                <c:pt idx="0">
                  <c:v>51.27813228382562</c:v>
                </c:pt>
                <c:pt idx="1">
                  <c:v>70.581843494796175</c:v>
                </c:pt>
              </c:numCache>
            </c:numRef>
          </c:val>
        </c:ser>
        <c:ser>
          <c:idx val="1"/>
          <c:order val="1"/>
          <c:tx>
            <c:strRef>
              <c:f>Лист6!$A$18</c:f>
              <c:strCache>
                <c:ptCount val="1"/>
                <c:pt idx="0">
                  <c:v>Заемные средства</c:v>
                </c:pt>
              </c:strCache>
            </c:strRef>
          </c:tx>
          <c:spPr>
            <a:pattFill prst="pct50">
              <a:fgClr>
                <a:schemeClr val="accent1"/>
              </a:fgClr>
              <a:bgClr>
                <a:schemeClr val="bg1"/>
              </a:bgClr>
            </a:pattFill>
          </c:spPr>
          <c:invertIfNegative val="0"/>
          <c:dLbls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Лист6!$B$2:$C$2</c:f>
              <c:strCache>
                <c:ptCount val="2"/>
                <c:pt idx="0">
                  <c:v>На начало периода</c:v>
                </c:pt>
                <c:pt idx="1">
                  <c:v>На конец периода</c:v>
                </c:pt>
              </c:strCache>
            </c:strRef>
          </c:cat>
          <c:val>
            <c:numRef>
              <c:f>Лист6!$E$18:$F$18</c:f>
              <c:numCache>
                <c:formatCode>0.00</c:formatCode>
                <c:ptCount val="2"/>
                <c:pt idx="0">
                  <c:v>48.721867716174387</c:v>
                </c:pt>
                <c:pt idx="1">
                  <c:v>29.418156505203822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29345280"/>
        <c:axId val="232594176"/>
      </c:barChart>
      <c:catAx>
        <c:axId val="22934528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232594176"/>
        <c:crosses val="autoZero"/>
        <c:auto val="1"/>
        <c:lblAlgn val="ctr"/>
        <c:lblOffset val="100"/>
        <c:noMultiLvlLbl val="0"/>
      </c:catAx>
      <c:valAx>
        <c:axId val="232594176"/>
        <c:scaling>
          <c:orientation val="minMax"/>
          <c:max val="100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229345280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Лист6!$A$19</c:f>
              <c:strCache>
                <c:ptCount val="1"/>
                <c:pt idx="0">
                  <c:v>Долгосрочные пассивы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Лист6!$B$2:$C$2</c:f>
              <c:strCache>
                <c:ptCount val="2"/>
                <c:pt idx="0">
                  <c:v>На начало периода</c:v>
                </c:pt>
                <c:pt idx="1">
                  <c:v>На конец периода</c:v>
                </c:pt>
              </c:strCache>
            </c:strRef>
          </c:cat>
          <c:val>
            <c:numRef>
              <c:f>Лист6!$B$19:$C$19</c:f>
              <c:numCache>
                <c:formatCode>0.00</c:formatCode>
                <c:ptCount val="2"/>
                <c:pt idx="0">
                  <c:v>12.62646066975139</c:v>
                </c:pt>
                <c:pt idx="1">
                  <c:v>8.1683692118274003</c:v>
                </c:pt>
              </c:numCache>
            </c:numRef>
          </c:val>
        </c:ser>
        <c:ser>
          <c:idx val="1"/>
          <c:order val="1"/>
          <c:tx>
            <c:strRef>
              <c:f>Лист6!$A$20</c:f>
              <c:strCache>
                <c:ptCount val="1"/>
                <c:pt idx="0">
                  <c:v>Краткосрочные пассивы, в том числе:</c:v>
                </c:pt>
              </c:strCache>
            </c:strRef>
          </c:tx>
          <c:spPr>
            <a:pattFill prst="pct50">
              <a:fgClr>
                <a:schemeClr val="accent1"/>
              </a:fgClr>
              <a:bgClr>
                <a:schemeClr val="bg1"/>
              </a:bgClr>
            </a:patt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Лист6!$B$2:$C$2</c:f>
              <c:strCache>
                <c:ptCount val="2"/>
                <c:pt idx="0">
                  <c:v>На начало периода</c:v>
                </c:pt>
                <c:pt idx="1">
                  <c:v>На конец периода</c:v>
                </c:pt>
              </c:strCache>
            </c:strRef>
          </c:cat>
          <c:val>
            <c:numRef>
              <c:f>Лист6!$B$20:$C$20</c:f>
              <c:numCache>
                <c:formatCode>0.00</c:formatCode>
                <c:ptCount val="2"/>
                <c:pt idx="0">
                  <c:v>87.37353933024859</c:v>
                </c:pt>
                <c:pt idx="1">
                  <c:v>91.831630788172617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59795456"/>
        <c:axId val="232612416"/>
      </c:barChart>
      <c:catAx>
        <c:axId val="25979545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232612416"/>
        <c:crosses val="autoZero"/>
        <c:auto val="1"/>
        <c:lblAlgn val="ctr"/>
        <c:lblOffset val="100"/>
        <c:noMultiLvlLbl val="0"/>
      </c:catAx>
      <c:valAx>
        <c:axId val="232612416"/>
        <c:scaling>
          <c:orientation val="minMax"/>
          <c:max val="100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259795456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111ISO690Nmerical.XSL" StyleName="ISO 690 - Numerical Reference"/>
</file>

<file path=customXml/itemProps1.xml><?xml version="1.0" encoding="utf-8"?>
<ds:datastoreItem xmlns:ds="http://schemas.openxmlformats.org/officeDocument/2006/customXml" ds:itemID="{B44B8A85-5D73-4574-8D78-18404553D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32</Pages>
  <Words>5683</Words>
  <Characters>32395</Characters>
  <Application>Microsoft Office Word</Application>
  <DocSecurity>0</DocSecurity>
  <Lines>269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29</cp:revision>
  <cp:lastPrinted>2015-05-26T09:14:00Z</cp:lastPrinted>
  <dcterms:created xsi:type="dcterms:W3CDTF">2015-05-08T13:05:00Z</dcterms:created>
  <dcterms:modified xsi:type="dcterms:W3CDTF">2016-01-03T08:06:00Z</dcterms:modified>
</cp:coreProperties>
</file>