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F4F" w:rsidRPr="00591935" w:rsidRDefault="00ED5F4F" w:rsidP="00243D76">
      <w:pPr>
        <w:spacing w:after="0" w:line="480" w:lineRule="auto"/>
        <w:rPr>
          <w:rFonts w:eastAsia="Times New Roman" w:cs="Times New Roman"/>
          <w:szCs w:val="28"/>
          <w:lang w:eastAsia="ru-RU"/>
        </w:rPr>
      </w:pPr>
      <w:bookmarkStart w:id="0" w:name="_GoBack"/>
      <w:bookmarkEnd w:id="0"/>
    </w:p>
    <w:sdt>
      <w:sdtPr>
        <w:rPr>
          <w:rFonts w:ascii="Times New Roman" w:eastAsia="SimSun" w:hAnsi="Times New Roman" w:cs="Calibri"/>
          <w:color w:val="auto"/>
          <w:kern w:val="1"/>
          <w:sz w:val="28"/>
          <w:szCs w:val="22"/>
          <w:lang w:val="ru-RU"/>
        </w:rPr>
        <w:id w:val="-914705131"/>
        <w:docPartObj>
          <w:docPartGallery w:val="Table of Contents"/>
          <w:docPartUnique/>
        </w:docPartObj>
      </w:sdtPr>
      <w:sdtEndPr>
        <w:rPr>
          <w:rFonts w:cs="Times New Roman"/>
          <w:b/>
          <w:bCs/>
          <w:noProof/>
        </w:rPr>
      </w:sdtEndPr>
      <w:sdtContent>
        <w:p w:rsidR="00A842F7" w:rsidRPr="009B3B38" w:rsidRDefault="009B3B38" w:rsidP="009B3B38">
          <w:pPr>
            <w:pStyle w:val="af"/>
            <w:jc w:val="center"/>
            <w:rPr>
              <w:rFonts w:cs="Arial"/>
              <w:b/>
              <w:color w:val="000000" w:themeColor="text1"/>
              <w:lang w:val="ru-RU"/>
            </w:rPr>
          </w:pPr>
          <w:r w:rsidRPr="009B3B38">
            <w:rPr>
              <w:rFonts w:cs="Arial"/>
              <w:b/>
              <w:color w:val="000000" w:themeColor="text1"/>
              <w:lang w:val="ru-RU"/>
            </w:rPr>
            <w:t>Содержание</w:t>
          </w:r>
        </w:p>
        <w:p w:rsidR="00F94FF6" w:rsidRPr="00F94FF6" w:rsidRDefault="00A842F7">
          <w:pPr>
            <w:pStyle w:val="11"/>
            <w:tabs>
              <w:tab w:val="right" w:leader="dot" w:pos="9628"/>
            </w:tabs>
            <w:rPr>
              <w:rFonts w:eastAsiaTheme="minorEastAsia" w:cs="Times New Roman"/>
              <w:noProof/>
              <w:kern w:val="0"/>
              <w:sz w:val="22"/>
              <w:lang w:val="en-US"/>
            </w:rPr>
          </w:pPr>
          <w:r w:rsidRPr="00F94FF6">
            <w:rPr>
              <w:rFonts w:cs="Times New Roman"/>
            </w:rPr>
            <w:fldChar w:fldCharType="begin"/>
          </w:r>
          <w:r w:rsidRPr="00F94FF6">
            <w:rPr>
              <w:rFonts w:cs="Times New Roman"/>
            </w:rPr>
            <w:instrText xml:space="preserve"> TOC \o "1-3" \h \z \u </w:instrText>
          </w:r>
          <w:r w:rsidRPr="00F94FF6">
            <w:rPr>
              <w:rFonts w:cs="Times New Roman"/>
            </w:rPr>
            <w:fldChar w:fldCharType="separate"/>
          </w:r>
          <w:hyperlink w:anchor="_Toc422176098" w:history="1">
            <w:r w:rsidR="00F94FF6" w:rsidRPr="00F94FF6">
              <w:rPr>
                <w:rStyle w:val="a3"/>
                <w:rFonts w:cs="Times New Roman"/>
                <w:noProof/>
              </w:rPr>
              <w:t>Введение</w:t>
            </w:r>
            <w:r w:rsidR="00F94FF6" w:rsidRPr="00F94FF6">
              <w:rPr>
                <w:rFonts w:cs="Times New Roman"/>
                <w:noProof/>
                <w:webHidden/>
              </w:rPr>
              <w:tab/>
            </w:r>
            <w:r w:rsidR="00F94FF6" w:rsidRPr="00F94FF6">
              <w:rPr>
                <w:rFonts w:cs="Times New Roman"/>
                <w:noProof/>
                <w:webHidden/>
              </w:rPr>
              <w:fldChar w:fldCharType="begin"/>
            </w:r>
            <w:r w:rsidR="00F94FF6" w:rsidRPr="00F94FF6">
              <w:rPr>
                <w:rFonts w:cs="Times New Roman"/>
                <w:noProof/>
                <w:webHidden/>
              </w:rPr>
              <w:instrText xml:space="preserve"> PAGEREF _Toc422176098 \h </w:instrText>
            </w:r>
            <w:r w:rsidR="00F94FF6" w:rsidRPr="00F94FF6">
              <w:rPr>
                <w:rFonts w:cs="Times New Roman"/>
                <w:noProof/>
                <w:webHidden/>
              </w:rPr>
            </w:r>
            <w:r w:rsidR="00F94FF6" w:rsidRPr="00F94FF6">
              <w:rPr>
                <w:rFonts w:cs="Times New Roman"/>
                <w:noProof/>
                <w:webHidden/>
              </w:rPr>
              <w:fldChar w:fldCharType="separate"/>
            </w:r>
            <w:r w:rsidR="00F94FF6" w:rsidRPr="00F94FF6">
              <w:rPr>
                <w:rFonts w:cs="Times New Roman"/>
                <w:noProof/>
                <w:webHidden/>
              </w:rPr>
              <w:t>3</w:t>
            </w:r>
            <w:r w:rsidR="00F94FF6" w:rsidRPr="00F94FF6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F94FF6" w:rsidRPr="00F94FF6" w:rsidRDefault="00A201F2">
          <w:pPr>
            <w:pStyle w:val="11"/>
            <w:tabs>
              <w:tab w:val="right" w:leader="dot" w:pos="9628"/>
            </w:tabs>
            <w:rPr>
              <w:rFonts w:eastAsiaTheme="minorEastAsia" w:cs="Times New Roman"/>
              <w:noProof/>
              <w:kern w:val="0"/>
              <w:sz w:val="22"/>
              <w:lang w:val="en-US"/>
            </w:rPr>
          </w:pPr>
          <w:hyperlink w:anchor="_Toc422176099" w:history="1">
            <w:r w:rsidR="00F94FF6" w:rsidRPr="00F94FF6">
              <w:rPr>
                <w:rStyle w:val="a3"/>
                <w:rFonts w:cs="Times New Roman"/>
                <w:noProof/>
              </w:rPr>
              <w:t>1. Общая характеристика риэлтерских компаний</w:t>
            </w:r>
            <w:r w:rsidR="00F94FF6" w:rsidRPr="00F94FF6">
              <w:rPr>
                <w:rFonts w:cs="Times New Roman"/>
                <w:noProof/>
                <w:webHidden/>
              </w:rPr>
              <w:tab/>
            </w:r>
            <w:r w:rsidR="00F94FF6" w:rsidRPr="00F94FF6">
              <w:rPr>
                <w:rFonts w:cs="Times New Roman"/>
                <w:noProof/>
                <w:webHidden/>
              </w:rPr>
              <w:fldChar w:fldCharType="begin"/>
            </w:r>
            <w:r w:rsidR="00F94FF6" w:rsidRPr="00F94FF6">
              <w:rPr>
                <w:rFonts w:cs="Times New Roman"/>
                <w:noProof/>
                <w:webHidden/>
              </w:rPr>
              <w:instrText xml:space="preserve"> PAGEREF _Toc422176099 \h </w:instrText>
            </w:r>
            <w:r w:rsidR="00F94FF6" w:rsidRPr="00F94FF6">
              <w:rPr>
                <w:rFonts w:cs="Times New Roman"/>
                <w:noProof/>
                <w:webHidden/>
              </w:rPr>
            </w:r>
            <w:r w:rsidR="00F94FF6" w:rsidRPr="00F94FF6">
              <w:rPr>
                <w:rFonts w:cs="Times New Roman"/>
                <w:noProof/>
                <w:webHidden/>
              </w:rPr>
              <w:fldChar w:fldCharType="separate"/>
            </w:r>
            <w:r w:rsidR="00F94FF6" w:rsidRPr="00F94FF6">
              <w:rPr>
                <w:rFonts w:cs="Times New Roman"/>
                <w:noProof/>
                <w:webHidden/>
              </w:rPr>
              <w:t>4</w:t>
            </w:r>
            <w:r w:rsidR="00F94FF6" w:rsidRPr="00F94FF6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F94FF6" w:rsidRPr="00F94FF6" w:rsidRDefault="00A201F2">
          <w:pPr>
            <w:pStyle w:val="21"/>
            <w:tabs>
              <w:tab w:val="right" w:leader="dot" w:pos="9628"/>
            </w:tabs>
            <w:rPr>
              <w:rFonts w:eastAsiaTheme="minorEastAsia" w:cs="Times New Roman"/>
              <w:noProof/>
              <w:kern w:val="0"/>
              <w:sz w:val="22"/>
              <w:lang w:val="en-US"/>
            </w:rPr>
          </w:pPr>
          <w:hyperlink w:anchor="_Toc422176100" w:history="1">
            <w:r w:rsidR="00F94FF6" w:rsidRPr="00F94FF6">
              <w:rPr>
                <w:rStyle w:val="a3"/>
                <w:rFonts w:eastAsia="Times New Roman" w:cs="Times New Roman"/>
                <w:noProof/>
                <w:lang w:eastAsia="en-GB"/>
              </w:rPr>
              <w:t>1.1. Описание предприятия</w:t>
            </w:r>
            <w:r w:rsidR="00F94FF6" w:rsidRPr="00F94FF6">
              <w:rPr>
                <w:rFonts w:cs="Times New Roman"/>
                <w:noProof/>
                <w:webHidden/>
              </w:rPr>
              <w:tab/>
            </w:r>
            <w:r w:rsidR="00F94FF6" w:rsidRPr="00F94FF6">
              <w:rPr>
                <w:rFonts w:cs="Times New Roman"/>
                <w:noProof/>
                <w:webHidden/>
              </w:rPr>
              <w:fldChar w:fldCharType="begin"/>
            </w:r>
            <w:r w:rsidR="00F94FF6" w:rsidRPr="00F94FF6">
              <w:rPr>
                <w:rFonts w:cs="Times New Roman"/>
                <w:noProof/>
                <w:webHidden/>
              </w:rPr>
              <w:instrText xml:space="preserve"> PAGEREF _Toc422176100 \h </w:instrText>
            </w:r>
            <w:r w:rsidR="00F94FF6" w:rsidRPr="00F94FF6">
              <w:rPr>
                <w:rFonts w:cs="Times New Roman"/>
                <w:noProof/>
                <w:webHidden/>
              </w:rPr>
            </w:r>
            <w:r w:rsidR="00F94FF6" w:rsidRPr="00F94FF6">
              <w:rPr>
                <w:rFonts w:cs="Times New Roman"/>
                <w:noProof/>
                <w:webHidden/>
              </w:rPr>
              <w:fldChar w:fldCharType="separate"/>
            </w:r>
            <w:r w:rsidR="00F94FF6" w:rsidRPr="00F94FF6">
              <w:rPr>
                <w:rFonts w:cs="Times New Roman"/>
                <w:noProof/>
                <w:webHidden/>
              </w:rPr>
              <w:t>5</w:t>
            </w:r>
            <w:r w:rsidR="00F94FF6" w:rsidRPr="00F94FF6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F94FF6" w:rsidRPr="00F94FF6" w:rsidRDefault="00A201F2">
          <w:pPr>
            <w:pStyle w:val="21"/>
            <w:tabs>
              <w:tab w:val="right" w:leader="dot" w:pos="9628"/>
            </w:tabs>
            <w:rPr>
              <w:rFonts w:eastAsiaTheme="minorEastAsia" w:cs="Times New Roman"/>
              <w:noProof/>
              <w:kern w:val="0"/>
              <w:sz w:val="22"/>
              <w:lang w:val="en-US"/>
            </w:rPr>
          </w:pPr>
          <w:hyperlink w:anchor="_Toc422176101" w:history="1">
            <w:r w:rsidR="00F94FF6" w:rsidRPr="00F94FF6">
              <w:rPr>
                <w:rStyle w:val="a3"/>
                <w:rFonts w:eastAsia="Times New Roman" w:cs="Times New Roman"/>
                <w:noProof/>
                <w:lang w:eastAsia="en-GB"/>
              </w:rPr>
              <w:t>1.2. Цели предприятия</w:t>
            </w:r>
            <w:r w:rsidR="00F94FF6" w:rsidRPr="00F94FF6">
              <w:rPr>
                <w:rFonts w:cs="Times New Roman"/>
                <w:noProof/>
                <w:webHidden/>
              </w:rPr>
              <w:tab/>
            </w:r>
            <w:r w:rsidR="00F94FF6" w:rsidRPr="00F94FF6">
              <w:rPr>
                <w:rFonts w:cs="Times New Roman"/>
                <w:noProof/>
                <w:webHidden/>
              </w:rPr>
              <w:fldChar w:fldCharType="begin"/>
            </w:r>
            <w:r w:rsidR="00F94FF6" w:rsidRPr="00F94FF6">
              <w:rPr>
                <w:rFonts w:cs="Times New Roman"/>
                <w:noProof/>
                <w:webHidden/>
              </w:rPr>
              <w:instrText xml:space="preserve"> PAGEREF _Toc422176101 \h </w:instrText>
            </w:r>
            <w:r w:rsidR="00F94FF6" w:rsidRPr="00F94FF6">
              <w:rPr>
                <w:rFonts w:cs="Times New Roman"/>
                <w:noProof/>
                <w:webHidden/>
              </w:rPr>
            </w:r>
            <w:r w:rsidR="00F94FF6" w:rsidRPr="00F94FF6">
              <w:rPr>
                <w:rFonts w:cs="Times New Roman"/>
                <w:noProof/>
                <w:webHidden/>
              </w:rPr>
              <w:fldChar w:fldCharType="separate"/>
            </w:r>
            <w:r w:rsidR="00F94FF6" w:rsidRPr="00F94FF6">
              <w:rPr>
                <w:rFonts w:cs="Times New Roman"/>
                <w:noProof/>
                <w:webHidden/>
              </w:rPr>
              <w:t>7</w:t>
            </w:r>
            <w:r w:rsidR="00F94FF6" w:rsidRPr="00F94FF6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F94FF6" w:rsidRPr="00F94FF6" w:rsidRDefault="00A201F2">
          <w:pPr>
            <w:pStyle w:val="21"/>
            <w:tabs>
              <w:tab w:val="right" w:leader="dot" w:pos="9628"/>
            </w:tabs>
            <w:rPr>
              <w:rFonts w:eastAsiaTheme="minorEastAsia" w:cs="Times New Roman"/>
              <w:noProof/>
              <w:kern w:val="0"/>
              <w:sz w:val="22"/>
              <w:lang w:val="en-US"/>
            </w:rPr>
          </w:pPr>
          <w:hyperlink w:anchor="_Toc422176102" w:history="1">
            <w:r w:rsidR="00F94FF6" w:rsidRPr="00F94FF6">
              <w:rPr>
                <w:rStyle w:val="a3"/>
                <w:rFonts w:eastAsia="Times New Roman" w:cs="Times New Roman"/>
                <w:noProof/>
                <w:lang w:eastAsia="en-GB"/>
              </w:rPr>
              <w:t>1.3. Организационная структура</w:t>
            </w:r>
            <w:r w:rsidR="00F94FF6" w:rsidRPr="00F94FF6">
              <w:rPr>
                <w:rFonts w:cs="Times New Roman"/>
                <w:noProof/>
                <w:webHidden/>
              </w:rPr>
              <w:tab/>
            </w:r>
            <w:r w:rsidR="00F94FF6" w:rsidRPr="00F94FF6">
              <w:rPr>
                <w:rFonts w:cs="Times New Roman"/>
                <w:noProof/>
                <w:webHidden/>
              </w:rPr>
              <w:fldChar w:fldCharType="begin"/>
            </w:r>
            <w:r w:rsidR="00F94FF6" w:rsidRPr="00F94FF6">
              <w:rPr>
                <w:rFonts w:cs="Times New Roman"/>
                <w:noProof/>
                <w:webHidden/>
              </w:rPr>
              <w:instrText xml:space="preserve"> PAGEREF _Toc422176102 \h </w:instrText>
            </w:r>
            <w:r w:rsidR="00F94FF6" w:rsidRPr="00F94FF6">
              <w:rPr>
                <w:rFonts w:cs="Times New Roman"/>
                <w:noProof/>
                <w:webHidden/>
              </w:rPr>
            </w:r>
            <w:r w:rsidR="00F94FF6" w:rsidRPr="00F94FF6">
              <w:rPr>
                <w:rFonts w:cs="Times New Roman"/>
                <w:noProof/>
                <w:webHidden/>
              </w:rPr>
              <w:fldChar w:fldCharType="separate"/>
            </w:r>
            <w:r w:rsidR="00F94FF6" w:rsidRPr="00F94FF6">
              <w:rPr>
                <w:rFonts w:cs="Times New Roman"/>
                <w:noProof/>
                <w:webHidden/>
              </w:rPr>
              <w:t>9</w:t>
            </w:r>
            <w:r w:rsidR="00F94FF6" w:rsidRPr="00F94FF6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F94FF6" w:rsidRPr="00F94FF6" w:rsidRDefault="00A201F2">
          <w:pPr>
            <w:pStyle w:val="11"/>
            <w:tabs>
              <w:tab w:val="right" w:leader="dot" w:pos="9628"/>
            </w:tabs>
            <w:rPr>
              <w:rFonts w:eastAsiaTheme="minorEastAsia" w:cs="Times New Roman"/>
              <w:noProof/>
              <w:kern w:val="0"/>
              <w:sz w:val="22"/>
              <w:lang w:val="en-US"/>
            </w:rPr>
          </w:pPr>
          <w:hyperlink w:anchor="_Toc422176103" w:history="1">
            <w:r w:rsidR="00F94FF6" w:rsidRPr="00F94FF6">
              <w:rPr>
                <w:rStyle w:val="a3"/>
                <w:rFonts w:eastAsia="Times New Roman" w:cs="Times New Roman"/>
                <w:noProof/>
                <w:lang w:eastAsia="en-GB"/>
              </w:rPr>
              <w:t>2. Описание процессов верхнего уровня</w:t>
            </w:r>
            <w:r w:rsidR="00F94FF6" w:rsidRPr="00F94FF6">
              <w:rPr>
                <w:rFonts w:cs="Times New Roman"/>
                <w:noProof/>
                <w:webHidden/>
              </w:rPr>
              <w:tab/>
            </w:r>
            <w:r w:rsidR="00F94FF6" w:rsidRPr="00F94FF6">
              <w:rPr>
                <w:rFonts w:cs="Times New Roman"/>
                <w:noProof/>
                <w:webHidden/>
              </w:rPr>
              <w:fldChar w:fldCharType="begin"/>
            </w:r>
            <w:r w:rsidR="00F94FF6" w:rsidRPr="00F94FF6">
              <w:rPr>
                <w:rFonts w:cs="Times New Roman"/>
                <w:noProof/>
                <w:webHidden/>
              </w:rPr>
              <w:instrText xml:space="preserve"> PAGEREF _Toc422176103 \h </w:instrText>
            </w:r>
            <w:r w:rsidR="00F94FF6" w:rsidRPr="00F94FF6">
              <w:rPr>
                <w:rFonts w:cs="Times New Roman"/>
                <w:noProof/>
                <w:webHidden/>
              </w:rPr>
            </w:r>
            <w:r w:rsidR="00F94FF6" w:rsidRPr="00F94FF6">
              <w:rPr>
                <w:rFonts w:cs="Times New Roman"/>
                <w:noProof/>
                <w:webHidden/>
              </w:rPr>
              <w:fldChar w:fldCharType="separate"/>
            </w:r>
            <w:r w:rsidR="00F94FF6" w:rsidRPr="00F94FF6">
              <w:rPr>
                <w:rFonts w:cs="Times New Roman"/>
                <w:noProof/>
                <w:webHidden/>
              </w:rPr>
              <w:t>11</w:t>
            </w:r>
            <w:r w:rsidR="00F94FF6" w:rsidRPr="00F94FF6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F94FF6" w:rsidRPr="00F94FF6" w:rsidRDefault="00A201F2">
          <w:pPr>
            <w:pStyle w:val="21"/>
            <w:tabs>
              <w:tab w:val="right" w:leader="dot" w:pos="9628"/>
            </w:tabs>
            <w:rPr>
              <w:rFonts w:eastAsiaTheme="minorEastAsia" w:cs="Times New Roman"/>
              <w:noProof/>
              <w:kern w:val="0"/>
              <w:sz w:val="22"/>
              <w:lang w:val="en-US"/>
            </w:rPr>
          </w:pPr>
          <w:hyperlink w:anchor="_Toc422176104" w:history="1">
            <w:r w:rsidR="00F94FF6" w:rsidRPr="00F94FF6">
              <w:rPr>
                <w:rStyle w:val="a3"/>
                <w:rFonts w:cs="Times New Roman"/>
                <w:noProof/>
                <w:shd w:val="clear" w:color="auto" w:fill="FFFFFF"/>
              </w:rPr>
              <w:t>2.1. Список бизнес-процессов верхнего уровня</w:t>
            </w:r>
            <w:r w:rsidR="00F94FF6" w:rsidRPr="00F94FF6">
              <w:rPr>
                <w:rFonts w:cs="Times New Roman"/>
                <w:noProof/>
                <w:webHidden/>
              </w:rPr>
              <w:tab/>
            </w:r>
            <w:r w:rsidR="00F94FF6" w:rsidRPr="00F94FF6">
              <w:rPr>
                <w:rFonts w:cs="Times New Roman"/>
                <w:noProof/>
                <w:webHidden/>
              </w:rPr>
              <w:fldChar w:fldCharType="begin"/>
            </w:r>
            <w:r w:rsidR="00F94FF6" w:rsidRPr="00F94FF6">
              <w:rPr>
                <w:rFonts w:cs="Times New Roman"/>
                <w:noProof/>
                <w:webHidden/>
              </w:rPr>
              <w:instrText xml:space="preserve"> PAGEREF _Toc422176104 \h </w:instrText>
            </w:r>
            <w:r w:rsidR="00F94FF6" w:rsidRPr="00F94FF6">
              <w:rPr>
                <w:rFonts w:cs="Times New Roman"/>
                <w:noProof/>
                <w:webHidden/>
              </w:rPr>
            </w:r>
            <w:r w:rsidR="00F94FF6" w:rsidRPr="00F94FF6">
              <w:rPr>
                <w:rFonts w:cs="Times New Roman"/>
                <w:noProof/>
                <w:webHidden/>
              </w:rPr>
              <w:fldChar w:fldCharType="separate"/>
            </w:r>
            <w:r w:rsidR="00F94FF6" w:rsidRPr="00F94FF6">
              <w:rPr>
                <w:rFonts w:cs="Times New Roman"/>
                <w:noProof/>
                <w:webHidden/>
              </w:rPr>
              <w:t>11</w:t>
            </w:r>
            <w:r w:rsidR="00F94FF6" w:rsidRPr="00F94FF6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F94FF6" w:rsidRPr="00F94FF6" w:rsidRDefault="00A201F2">
          <w:pPr>
            <w:pStyle w:val="21"/>
            <w:tabs>
              <w:tab w:val="right" w:leader="dot" w:pos="9628"/>
            </w:tabs>
            <w:rPr>
              <w:rFonts w:eastAsiaTheme="minorEastAsia" w:cs="Times New Roman"/>
              <w:noProof/>
              <w:kern w:val="0"/>
              <w:sz w:val="22"/>
              <w:lang w:val="en-US"/>
            </w:rPr>
          </w:pPr>
          <w:hyperlink w:anchor="_Toc422176105" w:history="1">
            <w:r w:rsidR="00F94FF6" w:rsidRPr="00F94FF6">
              <w:rPr>
                <w:rStyle w:val="a3"/>
                <w:rFonts w:eastAsia="Times New Roman" w:cs="Times New Roman"/>
                <w:noProof/>
                <w:lang w:eastAsia="en-GB"/>
              </w:rPr>
              <w:t>2.2. Дерево бизнес-процессов верхнего уровня</w:t>
            </w:r>
            <w:r w:rsidR="00F94FF6" w:rsidRPr="00F94FF6">
              <w:rPr>
                <w:rFonts w:cs="Times New Roman"/>
                <w:noProof/>
                <w:webHidden/>
              </w:rPr>
              <w:tab/>
            </w:r>
            <w:r w:rsidR="00F94FF6" w:rsidRPr="00F94FF6">
              <w:rPr>
                <w:rFonts w:cs="Times New Roman"/>
                <w:noProof/>
                <w:webHidden/>
              </w:rPr>
              <w:fldChar w:fldCharType="begin"/>
            </w:r>
            <w:r w:rsidR="00F94FF6" w:rsidRPr="00F94FF6">
              <w:rPr>
                <w:rFonts w:cs="Times New Roman"/>
                <w:noProof/>
                <w:webHidden/>
              </w:rPr>
              <w:instrText xml:space="preserve"> PAGEREF _Toc422176105 \h </w:instrText>
            </w:r>
            <w:r w:rsidR="00F94FF6" w:rsidRPr="00F94FF6">
              <w:rPr>
                <w:rFonts w:cs="Times New Roman"/>
                <w:noProof/>
                <w:webHidden/>
              </w:rPr>
            </w:r>
            <w:r w:rsidR="00F94FF6" w:rsidRPr="00F94FF6">
              <w:rPr>
                <w:rFonts w:cs="Times New Roman"/>
                <w:noProof/>
                <w:webHidden/>
              </w:rPr>
              <w:fldChar w:fldCharType="separate"/>
            </w:r>
            <w:r w:rsidR="00F94FF6" w:rsidRPr="00F94FF6">
              <w:rPr>
                <w:rFonts w:cs="Times New Roman"/>
                <w:noProof/>
                <w:webHidden/>
              </w:rPr>
              <w:t>13</w:t>
            </w:r>
            <w:r w:rsidR="00F94FF6" w:rsidRPr="00F94FF6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F94FF6" w:rsidRPr="00F94FF6" w:rsidRDefault="00A201F2">
          <w:pPr>
            <w:pStyle w:val="21"/>
            <w:tabs>
              <w:tab w:val="right" w:leader="dot" w:pos="9628"/>
            </w:tabs>
            <w:rPr>
              <w:rFonts w:eastAsiaTheme="minorEastAsia" w:cs="Times New Roman"/>
              <w:noProof/>
              <w:kern w:val="0"/>
              <w:sz w:val="22"/>
              <w:lang w:val="en-US"/>
            </w:rPr>
          </w:pPr>
          <w:hyperlink w:anchor="_Toc422176106" w:history="1">
            <w:r w:rsidR="00F94FF6" w:rsidRPr="00F94FF6">
              <w:rPr>
                <w:rStyle w:val="a3"/>
                <w:rFonts w:eastAsia="Times New Roman" w:cs="Times New Roman"/>
                <w:noProof/>
                <w:lang w:eastAsia="en-GB"/>
              </w:rPr>
              <w:t>2.3. Сеть процессов</w:t>
            </w:r>
            <w:r w:rsidR="00F94FF6" w:rsidRPr="00F94FF6">
              <w:rPr>
                <w:rFonts w:cs="Times New Roman"/>
                <w:noProof/>
                <w:webHidden/>
              </w:rPr>
              <w:tab/>
            </w:r>
            <w:r w:rsidR="00F94FF6" w:rsidRPr="00F94FF6">
              <w:rPr>
                <w:rFonts w:cs="Times New Roman"/>
                <w:noProof/>
                <w:webHidden/>
              </w:rPr>
              <w:fldChar w:fldCharType="begin"/>
            </w:r>
            <w:r w:rsidR="00F94FF6" w:rsidRPr="00F94FF6">
              <w:rPr>
                <w:rFonts w:cs="Times New Roman"/>
                <w:noProof/>
                <w:webHidden/>
              </w:rPr>
              <w:instrText xml:space="preserve"> PAGEREF _Toc422176106 \h </w:instrText>
            </w:r>
            <w:r w:rsidR="00F94FF6" w:rsidRPr="00F94FF6">
              <w:rPr>
                <w:rFonts w:cs="Times New Roman"/>
                <w:noProof/>
                <w:webHidden/>
              </w:rPr>
            </w:r>
            <w:r w:rsidR="00F94FF6" w:rsidRPr="00F94FF6">
              <w:rPr>
                <w:rFonts w:cs="Times New Roman"/>
                <w:noProof/>
                <w:webHidden/>
              </w:rPr>
              <w:fldChar w:fldCharType="separate"/>
            </w:r>
            <w:r w:rsidR="00F94FF6" w:rsidRPr="00F94FF6">
              <w:rPr>
                <w:rFonts w:cs="Times New Roman"/>
                <w:noProof/>
                <w:webHidden/>
              </w:rPr>
              <w:t>15</w:t>
            </w:r>
            <w:r w:rsidR="00F94FF6" w:rsidRPr="00F94FF6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F94FF6" w:rsidRPr="00F94FF6" w:rsidRDefault="00A201F2">
          <w:pPr>
            <w:pStyle w:val="21"/>
            <w:tabs>
              <w:tab w:val="right" w:leader="dot" w:pos="9628"/>
            </w:tabs>
            <w:rPr>
              <w:rFonts w:eastAsiaTheme="minorEastAsia" w:cs="Times New Roman"/>
              <w:noProof/>
              <w:kern w:val="0"/>
              <w:sz w:val="22"/>
              <w:lang w:val="en-US"/>
            </w:rPr>
          </w:pPr>
          <w:hyperlink w:anchor="_Toc422176107" w:history="1">
            <w:r w:rsidR="00F94FF6" w:rsidRPr="00F94FF6">
              <w:rPr>
                <w:rStyle w:val="a3"/>
                <w:rFonts w:eastAsia="Times New Roman" w:cs="Times New Roman"/>
                <w:noProof/>
                <w:lang w:eastAsia="en-GB"/>
              </w:rPr>
              <w:t>2.4. Характеристика основных бизнес-процессов</w:t>
            </w:r>
            <w:r w:rsidR="00F94FF6" w:rsidRPr="00F94FF6">
              <w:rPr>
                <w:rFonts w:cs="Times New Roman"/>
                <w:noProof/>
                <w:webHidden/>
              </w:rPr>
              <w:tab/>
            </w:r>
            <w:r w:rsidR="00F94FF6" w:rsidRPr="00F94FF6">
              <w:rPr>
                <w:rFonts w:cs="Times New Roman"/>
                <w:noProof/>
                <w:webHidden/>
              </w:rPr>
              <w:fldChar w:fldCharType="begin"/>
            </w:r>
            <w:r w:rsidR="00F94FF6" w:rsidRPr="00F94FF6">
              <w:rPr>
                <w:rFonts w:cs="Times New Roman"/>
                <w:noProof/>
                <w:webHidden/>
              </w:rPr>
              <w:instrText xml:space="preserve"> PAGEREF _Toc422176107 \h </w:instrText>
            </w:r>
            <w:r w:rsidR="00F94FF6" w:rsidRPr="00F94FF6">
              <w:rPr>
                <w:rFonts w:cs="Times New Roman"/>
                <w:noProof/>
                <w:webHidden/>
              </w:rPr>
            </w:r>
            <w:r w:rsidR="00F94FF6" w:rsidRPr="00F94FF6">
              <w:rPr>
                <w:rFonts w:cs="Times New Roman"/>
                <w:noProof/>
                <w:webHidden/>
              </w:rPr>
              <w:fldChar w:fldCharType="separate"/>
            </w:r>
            <w:r w:rsidR="00F94FF6" w:rsidRPr="00F94FF6">
              <w:rPr>
                <w:rFonts w:cs="Times New Roman"/>
                <w:noProof/>
                <w:webHidden/>
              </w:rPr>
              <w:t>15</w:t>
            </w:r>
            <w:r w:rsidR="00F94FF6" w:rsidRPr="00F94FF6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F94FF6" w:rsidRPr="00F94FF6" w:rsidRDefault="00A201F2">
          <w:pPr>
            <w:pStyle w:val="11"/>
            <w:tabs>
              <w:tab w:val="right" w:leader="dot" w:pos="9628"/>
            </w:tabs>
            <w:rPr>
              <w:rFonts w:eastAsiaTheme="minorEastAsia" w:cs="Times New Roman"/>
              <w:noProof/>
              <w:kern w:val="0"/>
              <w:sz w:val="22"/>
              <w:lang w:val="en-US"/>
            </w:rPr>
          </w:pPr>
          <w:hyperlink w:anchor="_Toc422176108" w:history="1">
            <w:r w:rsidR="00F94FF6" w:rsidRPr="00F94FF6">
              <w:rPr>
                <w:rStyle w:val="a3"/>
                <w:rFonts w:eastAsia="Times New Roman" w:cs="Times New Roman"/>
                <w:noProof/>
                <w:lang w:eastAsia="en-GB"/>
              </w:rPr>
              <w:t>3. Графические моделирование бизнес-процессов</w:t>
            </w:r>
            <w:r w:rsidR="00F94FF6" w:rsidRPr="00F94FF6">
              <w:rPr>
                <w:rFonts w:cs="Times New Roman"/>
                <w:noProof/>
                <w:webHidden/>
              </w:rPr>
              <w:tab/>
            </w:r>
            <w:r w:rsidR="00F94FF6" w:rsidRPr="00F94FF6">
              <w:rPr>
                <w:rFonts w:cs="Times New Roman"/>
                <w:noProof/>
                <w:webHidden/>
              </w:rPr>
              <w:fldChar w:fldCharType="begin"/>
            </w:r>
            <w:r w:rsidR="00F94FF6" w:rsidRPr="00F94FF6">
              <w:rPr>
                <w:rFonts w:cs="Times New Roman"/>
                <w:noProof/>
                <w:webHidden/>
              </w:rPr>
              <w:instrText xml:space="preserve"> PAGEREF _Toc422176108 \h </w:instrText>
            </w:r>
            <w:r w:rsidR="00F94FF6" w:rsidRPr="00F94FF6">
              <w:rPr>
                <w:rFonts w:cs="Times New Roman"/>
                <w:noProof/>
                <w:webHidden/>
              </w:rPr>
            </w:r>
            <w:r w:rsidR="00F94FF6" w:rsidRPr="00F94FF6">
              <w:rPr>
                <w:rFonts w:cs="Times New Roman"/>
                <w:noProof/>
                <w:webHidden/>
              </w:rPr>
              <w:fldChar w:fldCharType="separate"/>
            </w:r>
            <w:r w:rsidR="00F94FF6" w:rsidRPr="00F94FF6">
              <w:rPr>
                <w:rFonts w:cs="Times New Roman"/>
                <w:noProof/>
                <w:webHidden/>
              </w:rPr>
              <w:t>17</w:t>
            </w:r>
            <w:r w:rsidR="00F94FF6" w:rsidRPr="00F94FF6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F94FF6" w:rsidRPr="00F94FF6" w:rsidRDefault="00A201F2">
          <w:pPr>
            <w:pStyle w:val="21"/>
            <w:tabs>
              <w:tab w:val="right" w:leader="dot" w:pos="9628"/>
            </w:tabs>
            <w:rPr>
              <w:rFonts w:eastAsiaTheme="minorEastAsia" w:cs="Times New Roman"/>
              <w:noProof/>
              <w:kern w:val="0"/>
              <w:sz w:val="22"/>
              <w:lang w:val="en-US"/>
            </w:rPr>
          </w:pPr>
          <w:hyperlink w:anchor="_Toc422176109" w:history="1">
            <w:r w:rsidR="00F94FF6" w:rsidRPr="00F94FF6">
              <w:rPr>
                <w:rStyle w:val="a3"/>
                <w:rFonts w:eastAsia="Times New Roman" w:cs="Times New Roman"/>
                <w:noProof/>
                <w:lang w:eastAsia="en-GB"/>
              </w:rPr>
              <w:t>3.1. IDEF0 (SADT)-модели</w:t>
            </w:r>
            <w:r w:rsidR="00F94FF6" w:rsidRPr="00F94FF6">
              <w:rPr>
                <w:rFonts w:cs="Times New Roman"/>
                <w:noProof/>
                <w:webHidden/>
              </w:rPr>
              <w:tab/>
            </w:r>
            <w:r w:rsidR="00F94FF6" w:rsidRPr="00F94FF6">
              <w:rPr>
                <w:rFonts w:cs="Times New Roman"/>
                <w:noProof/>
                <w:webHidden/>
              </w:rPr>
              <w:fldChar w:fldCharType="begin"/>
            </w:r>
            <w:r w:rsidR="00F94FF6" w:rsidRPr="00F94FF6">
              <w:rPr>
                <w:rFonts w:cs="Times New Roman"/>
                <w:noProof/>
                <w:webHidden/>
              </w:rPr>
              <w:instrText xml:space="preserve"> PAGEREF _Toc422176109 \h </w:instrText>
            </w:r>
            <w:r w:rsidR="00F94FF6" w:rsidRPr="00F94FF6">
              <w:rPr>
                <w:rFonts w:cs="Times New Roman"/>
                <w:noProof/>
                <w:webHidden/>
              </w:rPr>
            </w:r>
            <w:r w:rsidR="00F94FF6" w:rsidRPr="00F94FF6">
              <w:rPr>
                <w:rFonts w:cs="Times New Roman"/>
                <w:noProof/>
                <w:webHidden/>
              </w:rPr>
              <w:fldChar w:fldCharType="separate"/>
            </w:r>
            <w:r w:rsidR="00F94FF6" w:rsidRPr="00F94FF6">
              <w:rPr>
                <w:rFonts w:cs="Times New Roman"/>
                <w:noProof/>
                <w:webHidden/>
              </w:rPr>
              <w:t>17</w:t>
            </w:r>
            <w:r w:rsidR="00F94FF6" w:rsidRPr="00F94FF6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F94FF6" w:rsidRPr="00F94FF6" w:rsidRDefault="00A201F2">
          <w:pPr>
            <w:pStyle w:val="21"/>
            <w:tabs>
              <w:tab w:val="left" w:pos="1100"/>
              <w:tab w:val="right" w:leader="dot" w:pos="9628"/>
            </w:tabs>
            <w:rPr>
              <w:rFonts w:eastAsiaTheme="minorEastAsia" w:cs="Times New Roman"/>
              <w:noProof/>
              <w:kern w:val="0"/>
              <w:sz w:val="22"/>
              <w:lang w:val="en-US"/>
            </w:rPr>
          </w:pPr>
          <w:hyperlink w:anchor="_Toc422176110" w:history="1">
            <w:r w:rsidR="00F94FF6" w:rsidRPr="00F94FF6">
              <w:rPr>
                <w:rStyle w:val="a3"/>
                <w:rFonts w:eastAsia="Times New Roman" w:cs="Times New Roman"/>
                <w:noProof/>
                <w:lang w:eastAsia="en-GB"/>
              </w:rPr>
              <w:t>1.2.</w:t>
            </w:r>
            <w:r w:rsidR="00F94FF6" w:rsidRPr="00F94FF6">
              <w:rPr>
                <w:rFonts w:eastAsiaTheme="minorEastAsia" w:cs="Times New Roman"/>
                <w:noProof/>
                <w:kern w:val="0"/>
                <w:sz w:val="22"/>
                <w:lang w:val="en-US"/>
              </w:rPr>
              <w:tab/>
            </w:r>
            <w:r w:rsidR="00F94FF6" w:rsidRPr="00F94FF6">
              <w:rPr>
                <w:rStyle w:val="a3"/>
                <w:rFonts w:eastAsia="Times New Roman" w:cs="Times New Roman"/>
                <w:noProof/>
                <w:lang w:eastAsia="en-GB"/>
              </w:rPr>
              <w:t>DFD-модели</w:t>
            </w:r>
            <w:r w:rsidR="00F94FF6" w:rsidRPr="00F94FF6">
              <w:rPr>
                <w:rFonts w:cs="Times New Roman"/>
                <w:noProof/>
                <w:webHidden/>
              </w:rPr>
              <w:tab/>
            </w:r>
            <w:r w:rsidR="00F94FF6" w:rsidRPr="00F94FF6">
              <w:rPr>
                <w:rFonts w:cs="Times New Roman"/>
                <w:noProof/>
                <w:webHidden/>
              </w:rPr>
              <w:fldChar w:fldCharType="begin"/>
            </w:r>
            <w:r w:rsidR="00F94FF6" w:rsidRPr="00F94FF6">
              <w:rPr>
                <w:rFonts w:cs="Times New Roman"/>
                <w:noProof/>
                <w:webHidden/>
              </w:rPr>
              <w:instrText xml:space="preserve"> PAGEREF _Toc422176110 \h </w:instrText>
            </w:r>
            <w:r w:rsidR="00F94FF6" w:rsidRPr="00F94FF6">
              <w:rPr>
                <w:rFonts w:cs="Times New Roman"/>
                <w:noProof/>
                <w:webHidden/>
              </w:rPr>
            </w:r>
            <w:r w:rsidR="00F94FF6" w:rsidRPr="00F94FF6">
              <w:rPr>
                <w:rFonts w:cs="Times New Roman"/>
                <w:noProof/>
                <w:webHidden/>
              </w:rPr>
              <w:fldChar w:fldCharType="separate"/>
            </w:r>
            <w:r w:rsidR="00F94FF6" w:rsidRPr="00F94FF6">
              <w:rPr>
                <w:rFonts w:cs="Times New Roman"/>
                <w:noProof/>
                <w:webHidden/>
              </w:rPr>
              <w:t>20</w:t>
            </w:r>
            <w:r w:rsidR="00F94FF6" w:rsidRPr="00F94FF6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F94FF6" w:rsidRPr="00F94FF6" w:rsidRDefault="00A201F2">
          <w:pPr>
            <w:pStyle w:val="11"/>
            <w:tabs>
              <w:tab w:val="left" w:pos="560"/>
              <w:tab w:val="right" w:leader="dot" w:pos="9628"/>
            </w:tabs>
            <w:rPr>
              <w:rFonts w:eastAsiaTheme="minorEastAsia" w:cs="Times New Roman"/>
              <w:noProof/>
              <w:kern w:val="0"/>
              <w:sz w:val="22"/>
              <w:lang w:val="en-US"/>
            </w:rPr>
          </w:pPr>
          <w:hyperlink w:anchor="_Toc422176111" w:history="1">
            <w:r w:rsidR="00F94FF6" w:rsidRPr="00F94FF6">
              <w:rPr>
                <w:rStyle w:val="a3"/>
                <w:rFonts w:eastAsia="Times New Roman" w:cs="Times New Roman"/>
                <w:noProof/>
                <w:lang w:eastAsia="en-GB"/>
              </w:rPr>
              <w:t>4.</w:t>
            </w:r>
            <w:r w:rsidR="00F94FF6" w:rsidRPr="00F94FF6">
              <w:rPr>
                <w:rFonts w:eastAsiaTheme="minorEastAsia" w:cs="Times New Roman"/>
                <w:noProof/>
                <w:kern w:val="0"/>
                <w:sz w:val="22"/>
                <w:lang w:val="en-US"/>
              </w:rPr>
              <w:tab/>
            </w:r>
            <w:r w:rsidR="00F94FF6" w:rsidRPr="00F94FF6">
              <w:rPr>
                <w:rStyle w:val="a3"/>
                <w:rFonts w:eastAsia="Times New Roman" w:cs="Times New Roman"/>
                <w:noProof/>
                <w:lang w:eastAsia="en-GB"/>
              </w:rPr>
              <w:t>Анализ построенных моделей</w:t>
            </w:r>
            <w:r w:rsidR="00F94FF6" w:rsidRPr="00F94FF6">
              <w:rPr>
                <w:rFonts w:cs="Times New Roman"/>
                <w:noProof/>
                <w:webHidden/>
              </w:rPr>
              <w:tab/>
            </w:r>
            <w:r w:rsidR="00F94FF6" w:rsidRPr="00F94FF6">
              <w:rPr>
                <w:rFonts w:cs="Times New Roman"/>
                <w:noProof/>
                <w:webHidden/>
              </w:rPr>
              <w:fldChar w:fldCharType="begin"/>
            </w:r>
            <w:r w:rsidR="00F94FF6" w:rsidRPr="00F94FF6">
              <w:rPr>
                <w:rFonts w:cs="Times New Roman"/>
                <w:noProof/>
                <w:webHidden/>
              </w:rPr>
              <w:instrText xml:space="preserve"> PAGEREF _Toc422176111 \h </w:instrText>
            </w:r>
            <w:r w:rsidR="00F94FF6" w:rsidRPr="00F94FF6">
              <w:rPr>
                <w:rFonts w:cs="Times New Roman"/>
                <w:noProof/>
                <w:webHidden/>
              </w:rPr>
            </w:r>
            <w:r w:rsidR="00F94FF6" w:rsidRPr="00F94FF6">
              <w:rPr>
                <w:rFonts w:cs="Times New Roman"/>
                <w:noProof/>
                <w:webHidden/>
              </w:rPr>
              <w:fldChar w:fldCharType="separate"/>
            </w:r>
            <w:r w:rsidR="00F94FF6" w:rsidRPr="00F94FF6">
              <w:rPr>
                <w:rFonts w:cs="Times New Roman"/>
                <w:noProof/>
                <w:webHidden/>
              </w:rPr>
              <w:t>22</w:t>
            </w:r>
            <w:r w:rsidR="00F94FF6" w:rsidRPr="00F94FF6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F94FF6" w:rsidRPr="00F94FF6" w:rsidRDefault="00A201F2">
          <w:pPr>
            <w:pStyle w:val="21"/>
            <w:tabs>
              <w:tab w:val="right" w:leader="dot" w:pos="9628"/>
            </w:tabs>
            <w:rPr>
              <w:rFonts w:eastAsiaTheme="minorEastAsia" w:cs="Times New Roman"/>
              <w:noProof/>
              <w:kern w:val="0"/>
              <w:sz w:val="22"/>
              <w:lang w:val="en-US"/>
            </w:rPr>
          </w:pPr>
          <w:hyperlink w:anchor="_Toc422176112" w:history="1">
            <w:r w:rsidR="00F94FF6" w:rsidRPr="00F94FF6">
              <w:rPr>
                <w:rStyle w:val="a3"/>
                <w:rFonts w:eastAsia="Times New Roman" w:cs="Times New Roman"/>
                <w:noProof/>
                <w:lang w:eastAsia="en-GB"/>
              </w:rPr>
              <w:t>4.1. Качественный анализ</w:t>
            </w:r>
            <w:r w:rsidR="00F94FF6" w:rsidRPr="00F94FF6">
              <w:rPr>
                <w:rFonts w:cs="Times New Roman"/>
                <w:noProof/>
                <w:webHidden/>
              </w:rPr>
              <w:tab/>
            </w:r>
            <w:r w:rsidR="00F94FF6" w:rsidRPr="00F94FF6">
              <w:rPr>
                <w:rFonts w:cs="Times New Roman"/>
                <w:noProof/>
                <w:webHidden/>
              </w:rPr>
              <w:fldChar w:fldCharType="begin"/>
            </w:r>
            <w:r w:rsidR="00F94FF6" w:rsidRPr="00F94FF6">
              <w:rPr>
                <w:rFonts w:cs="Times New Roman"/>
                <w:noProof/>
                <w:webHidden/>
              </w:rPr>
              <w:instrText xml:space="preserve"> PAGEREF _Toc422176112 \h </w:instrText>
            </w:r>
            <w:r w:rsidR="00F94FF6" w:rsidRPr="00F94FF6">
              <w:rPr>
                <w:rFonts w:cs="Times New Roman"/>
                <w:noProof/>
                <w:webHidden/>
              </w:rPr>
            </w:r>
            <w:r w:rsidR="00F94FF6" w:rsidRPr="00F94FF6">
              <w:rPr>
                <w:rFonts w:cs="Times New Roman"/>
                <w:noProof/>
                <w:webHidden/>
              </w:rPr>
              <w:fldChar w:fldCharType="separate"/>
            </w:r>
            <w:r w:rsidR="00F94FF6" w:rsidRPr="00F94FF6">
              <w:rPr>
                <w:rFonts w:cs="Times New Roman"/>
                <w:noProof/>
                <w:webHidden/>
              </w:rPr>
              <w:t>22</w:t>
            </w:r>
            <w:r w:rsidR="00F94FF6" w:rsidRPr="00F94FF6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F94FF6" w:rsidRPr="00F94FF6" w:rsidRDefault="00A201F2">
          <w:pPr>
            <w:pStyle w:val="31"/>
            <w:tabs>
              <w:tab w:val="right" w:leader="dot" w:pos="9628"/>
            </w:tabs>
            <w:rPr>
              <w:rFonts w:eastAsiaTheme="minorEastAsia" w:cs="Times New Roman"/>
              <w:noProof/>
              <w:kern w:val="0"/>
              <w:sz w:val="22"/>
              <w:lang w:val="en-US"/>
            </w:rPr>
          </w:pPr>
          <w:hyperlink w:anchor="_Toc422176113" w:history="1">
            <w:r w:rsidR="00F94FF6" w:rsidRPr="00F94FF6">
              <w:rPr>
                <w:rStyle w:val="a3"/>
                <w:rFonts w:eastAsia="Times New Roman" w:cs="Times New Roman"/>
                <w:noProof/>
                <w:lang w:eastAsia="en-GB"/>
              </w:rPr>
              <w:t>4.1.1. Ранжирование процессов</w:t>
            </w:r>
            <w:r w:rsidR="00F94FF6" w:rsidRPr="00F94FF6">
              <w:rPr>
                <w:rFonts w:cs="Times New Roman"/>
                <w:noProof/>
                <w:webHidden/>
              </w:rPr>
              <w:tab/>
            </w:r>
            <w:r w:rsidR="00F94FF6" w:rsidRPr="00F94FF6">
              <w:rPr>
                <w:rFonts w:cs="Times New Roman"/>
                <w:noProof/>
                <w:webHidden/>
              </w:rPr>
              <w:fldChar w:fldCharType="begin"/>
            </w:r>
            <w:r w:rsidR="00F94FF6" w:rsidRPr="00F94FF6">
              <w:rPr>
                <w:rFonts w:cs="Times New Roman"/>
                <w:noProof/>
                <w:webHidden/>
              </w:rPr>
              <w:instrText xml:space="preserve"> PAGEREF _Toc422176113 \h </w:instrText>
            </w:r>
            <w:r w:rsidR="00F94FF6" w:rsidRPr="00F94FF6">
              <w:rPr>
                <w:rFonts w:cs="Times New Roman"/>
                <w:noProof/>
                <w:webHidden/>
              </w:rPr>
            </w:r>
            <w:r w:rsidR="00F94FF6" w:rsidRPr="00F94FF6">
              <w:rPr>
                <w:rFonts w:cs="Times New Roman"/>
                <w:noProof/>
                <w:webHidden/>
              </w:rPr>
              <w:fldChar w:fldCharType="separate"/>
            </w:r>
            <w:r w:rsidR="00F94FF6" w:rsidRPr="00F94FF6">
              <w:rPr>
                <w:rFonts w:cs="Times New Roman"/>
                <w:noProof/>
                <w:webHidden/>
              </w:rPr>
              <w:t>22</w:t>
            </w:r>
            <w:r w:rsidR="00F94FF6" w:rsidRPr="00F94FF6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F94FF6" w:rsidRPr="00F94FF6" w:rsidRDefault="00A201F2">
          <w:pPr>
            <w:pStyle w:val="31"/>
            <w:tabs>
              <w:tab w:val="right" w:leader="dot" w:pos="9628"/>
            </w:tabs>
            <w:rPr>
              <w:rFonts w:eastAsiaTheme="minorEastAsia" w:cs="Times New Roman"/>
              <w:noProof/>
              <w:kern w:val="0"/>
              <w:sz w:val="22"/>
              <w:lang w:val="en-US"/>
            </w:rPr>
          </w:pPr>
          <w:hyperlink w:anchor="_Toc422176114" w:history="1">
            <w:r w:rsidR="00F94FF6" w:rsidRPr="00F94FF6">
              <w:rPr>
                <w:rStyle w:val="a3"/>
                <w:rFonts w:eastAsia="Times New Roman" w:cs="Times New Roman"/>
                <w:noProof/>
                <w:lang w:eastAsia="en-GB"/>
              </w:rPr>
              <w:t>4.1.2. SWOT-анализ</w:t>
            </w:r>
            <w:r w:rsidR="00F94FF6" w:rsidRPr="00F94FF6">
              <w:rPr>
                <w:rFonts w:cs="Times New Roman"/>
                <w:noProof/>
                <w:webHidden/>
              </w:rPr>
              <w:tab/>
            </w:r>
            <w:r w:rsidR="00F94FF6" w:rsidRPr="00F94FF6">
              <w:rPr>
                <w:rFonts w:cs="Times New Roman"/>
                <w:noProof/>
                <w:webHidden/>
              </w:rPr>
              <w:fldChar w:fldCharType="begin"/>
            </w:r>
            <w:r w:rsidR="00F94FF6" w:rsidRPr="00F94FF6">
              <w:rPr>
                <w:rFonts w:cs="Times New Roman"/>
                <w:noProof/>
                <w:webHidden/>
              </w:rPr>
              <w:instrText xml:space="preserve"> PAGEREF _Toc422176114 \h </w:instrText>
            </w:r>
            <w:r w:rsidR="00F94FF6" w:rsidRPr="00F94FF6">
              <w:rPr>
                <w:rFonts w:cs="Times New Roman"/>
                <w:noProof/>
                <w:webHidden/>
              </w:rPr>
            </w:r>
            <w:r w:rsidR="00F94FF6" w:rsidRPr="00F94FF6">
              <w:rPr>
                <w:rFonts w:cs="Times New Roman"/>
                <w:noProof/>
                <w:webHidden/>
              </w:rPr>
              <w:fldChar w:fldCharType="separate"/>
            </w:r>
            <w:r w:rsidR="00F94FF6" w:rsidRPr="00F94FF6">
              <w:rPr>
                <w:rFonts w:cs="Times New Roman"/>
                <w:noProof/>
                <w:webHidden/>
              </w:rPr>
              <w:t>23</w:t>
            </w:r>
            <w:r w:rsidR="00F94FF6" w:rsidRPr="00F94FF6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F94FF6" w:rsidRPr="00F94FF6" w:rsidRDefault="00A201F2">
          <w:pPr>
            <w:pStyle w:val="31"/>
            <w:tabs>
              <w:tab w:val="right" w:leader="dot" w:pos="9628"/>
            </w:tabs>
            <w:rPr>
              <w:rFonts w:eastAsiaTheme="minorEastAsia" w:cs="Times New Roman"/>
              <w:noProof/>
              <w:kern w:val="0"/>
              <w:sz w:val="22"/>
              <w:lang w:val="en-US"/>
            </w:rPr>
          </w:pPr>
          <w:hyperlink w:anchor="_Toc422176115" w:history="1">
            <w:r w:rsidR="00F94FF6" w:rsidRPr="00F94FF6">
              <w:rPr>
                <w:rStyle w:val="a3"/>
                <w:rFonts w:eastAsia="Times New Roman" w:cs="Times New Roman"/>
                <w:noProof/>
                <w:shd w:val="clear" w:color="auto" w:fill="FFFFFF" w:themeFill="background1"/>
                <w:lang w:eastAsia="en-GB"/>
              </w:rPr>
              <w:t>4.1.3. Анализ проблемных областей</w:t>
            </w:r>
            <w:r w:rsidR="00F94FF6" w:rsidRPr="00F94FF6">
              <w:rPr>
                <w:rFonts w:cs="Times New Roman"/>
                <w:noProof/>
                <w:webHidden/>
              </w:rPr>
              <w:tab/>
            </w:r>
            <w:r w:rsidR="00F94FF6" w:rsidRPr="00F94FF6">
              <w:rPr>
                <w:rFonts w:cs="Times New Roman"/>
                <w:noProof/>
                <w:webHidden/>
              </w:rPr>
              <w:fldChar w:fldCharType="begin"/>
            </w:r>
            <w:r w:rsidR="00F94FF6" w:rsidRPr="00F94FF6">
              <w:rPr>
                <w:rFonts w:cs="Times New Roman"/>
                <w:noProof/>
                <w:webHidden/>
              </w:rPr>
              <w:instrText xml:space="preserve"> PAGEREF _Toc422176115 \h </w:instrText>
            </w:r>
            <w:r w:rsidR="00F94FF6" w:rsidRPr="00F94FF6">
              <w:rPr>
                <w:rFonts w:cs="Times New Roman"/>
                <w:noProof/>
                <w:webHidden/>
              </w:rPr>
            </w:r>
            <w:r w:rsidR="00F94FF6" w:rsidRPr="00F94FF6">
              <w:rPr>
                <w:rFonts w:cs="Times New Roman"/>
                <w:noProof/>
                <w:webHidden/>
              </w:rPr>
              <w:fldChar w:fldCharType="separate"/>
            </w:r>
            <w:r w:rsidR="00F94FF6" w:rsidRPr="00F94FF6">
              <w:rPr>
                <w:rFonts w:cs="Times New Roman"/>
                <w:noProof/>
                <w:webHidden/>
              </w:rPr>
              <w:t>26</w:t>
            </w:r>
            <w:r w:rsidR="00F94FF6" w:rsidRPr="00F94FF6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F94FF6" w:rsidRPr="00F94FF6" w:rsidRDefault="00A201F2">
          <w:pPr>
            <w:pStyle w:val="11"/>
            <w:tabs>
              <w:tab w:val="left" w:pos="880"/>
              <w:tab w:val="right" w:leader="dot" w:pos="9628"/>
            </w:tabs>
            <w:rPr>
              <w:rFonts w:eastAsiaTheme="minorEastAsia" w:cs="Times New Roman"/>
              <w:noProof/>
              <w:kern w:val="0"/>
              <w:sz w:val="22"/>
              <w:lang w:val="en-US"/>
            </w:rPr>
          </w:pPr>
          <w:hyperlink w:anchor="_Toc422176116" w:history="1">
            <w:r w:rsidR="00F94FF6" w:rsidRPr="00F94FF6">
              <w:rPr>
                <w:rStyle w:val="a3"/>
                <w:rFonts w:eastAsia="Times New Roman" w:cs="Times New Roman"/>
                <w:noProof/>
                <w:lang w:eastAsia="en-GB"/>
              </w:rPr>
              <w:t>4.2.</w:t>
            </w:r>
            <w:r w:rsidR="00F94FF6" w:rsidRPr="00F94FF6">
              <w:rPr>
                <w:rFonts w:eastAsiaTheme="minorEastAsia" w:cs="Times New Roman"/>
                <w:noProof/>
                <w:kern w:val="0"/>
                <w:sz w:val="22"/>
                <w:lang w:val="en-US"/>
              </w:rPr>
              <w:tab/>
            </w:r>
            <w:r w:rsidR="00F94FF6" w:rsidRPr="00F94FF6">
              <w:rPr>
                <w:rStyle w:val="a3"/>
                <w:rFonts w:eastAsia="Times New Roman" w:cs="Times New Roman"/>
                <w:noProof/>
                <w:lang w:eastAsia="en-GB"/>
              </w:rPr>
              <w:t>Количественный анализ</w:t>
            </w:r>
            <w:r w:rsidR="00F94FF6" w:rsidRPr="00F94FF6">
              <w:rPr>
                <w:rFonts w:cs="Times New Roman"/>
                <w:noProof/>
                <w:webHidden/>
              </w:rPr>
              <w:tab/>
            </w:r>
            <w:r w:rsidR="00F94FF6" w:rsidRPr="00F94FF6">
              <w:rPr>
                <w:rFonts w:cs="Times New Roman"/>
                <w:noProof/>
                <w:webHidden/>
              </w:rPr>
              <w:fldChar w:fldCharType="begin"/>
            </w:r>
            <w:r w:rsidR="00F94FF6" w:rsidRPr="00F94FF6">
              <w:rPr>
                <w:rFonts w:cs="Times New Roman"/>
                <w:noProof/>
                <w:webHidden/>
              </w:rPr>
              <w:instrText xml:space="preserve"> PAGEREF _Toc422176116 \h </w:instrText>
            </w:r>
            <w:r w:rsidR="00F94FF6" w:rsidRPr="00F94FF6">
              <w:rPr>
                <w:rFonts w:cs="Times New Roman"/>
                <w:noProof/>
                <w:webHidden/>
              </w:rPr>
            </w:r>
            <w:r w:rsidR="00F94FF6" w:rsidRPr="00F94FF6">
              <w:rPr>
                <w:rFonts w:cs="Times New Roman"/>
                <w:noProof/>
                <w:webHidden/>
              </w:rPr>
              <w:fldChar w:fldCharType="separate"/>
            </w:r>
            <w:r w:rsidR="00F94FF6" w:rsidRPr="00F94FF6">
              <w:rPr>
                <w:rFonts w:cs="Times New Roman"/>
                <w:noProof/>
                <w:webHidden/>
              </w:rPr>
              <w:t>28</w:t>
            </w:r>
            <w:r w:rsidR="00F94FF6" w:rsidRPr="00F94FF6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F94FF6" w:rsidRPr="00F94FF6" w:rsidRDefault="00A201F2">
          <w:pPr>
            <w:pStyle w:val="11"/>
            <w:tabs>
              <w:tab w:val="right" w:leader="dot" w:pos="9628"/>
            </w:tabs>
            <w:rPr>
              <w:rFonts w:eastAsiaTheme="minorEastAsia" w:cs="Times New Roman"/>
              <w:noProof/>
              <w:kern w:val="0"/>
              <w:sz w:val="22"/>
              <w:lang w:val="en-US"/>
            </w:rPr>
          </w:pPr>
          <w:hyperlink w:anchor="_Toc422176117" w:history="1">
            <w:r w:rsidR="00F94FF6" w:rsidRPr="00F94FF6">
              <w:rPr>
                <w:rStyle w:val="a3"/>
                <w:rFonts w:cs="Times New Roman"/>
                <w:noProof/>
                <w:lang w:eastAsia="en-GB"/>
              </w:rPr>
              <w:t>Заключение</w:t>
            </w:r>
            <w:r w:rsidR="00F94FF6" w:rsidRPr="00F94FF6">
              <w:rPr>
                <w:rFonts w:cs="Times New Roman"/>
                <w:noProof/>
                <w:webHidden/>
              </w:rPr>
              <w:tab/>
            </w:r>
            <w:r w:rsidR="00F94FF6" w:rsidRPr="00F94FF6">
              <w:rPr>
                <w:rFonts w:cs="Times New Roman"/>
                <w:noProof/>
                <w:webHidden/>
              </w:rPr>
              <w:fldChar w:fldCharType="begin"/>
            </w:r>
            <w:r w:rsidR="00F94FF6" w:rsidRPr="00F94FF6">
              <w:rPr>
                <w:rFonts w:cs="Times New Roman"/>
                <w:noProof/>
                <w:webHidden/>
              </w:rPr>
              <w:instrText xml:space="preserve"> PAGEREF _Toc422176117 \h </w:instrText>
            </w:r>
            <w:r w:rsidR="00F94FF6" w:rsidRPr="00F94FF6">
              <w:rPr>
                <w:rFonts w:cs="Times New Roman"/>
                <w:noProof/>
                <w:webHidden/>
              </w:rPr>
            </w:r>
            <w:r w:rsidR="00F94FF6" w:rsidRPr="00F94FF6">
              <w:rPr>
                <w:rFonts w:cs="Times New Roman"/>
                <w:noProof/>
                <w:webHidden/>
              </w:rPr>
              <w:fldChar w:fldCharType="separate"/>
            </w:r>
            <w:r w:rsidR="00F94FF6" w:rsidRPr="00F94FF6">
              <w:rPr>
                <w:rFonts w:cs="Times New Roman"/>
                <w:noProof/>
                <w:webHidden/>
              </w:rPr>
              <w:t>31</w:t>
            </w:r>
            <w:r w:rsidR="00F94FF6" w:rsidRPr="00F94FF6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F94FF6" w:rsidRPr="00F94FF6" w:rsidRDefault="00A201F2">
          <w:pPr>
            <w:pStyle w:val="11"/>
            <w:tabs>
              <w:tab w:val="right" w:leader="dot" w:pos="9628"/>
            </w:tabs>
            <w:rPr>
              <w:rFonts w:eastAsiaTheme="minorEastAsia" w:cs="Times New Roman"/>
              <w:noProof/>
              <w:kern w:val="0"/>
              <w:sz w:val="22"/>
              <w:lang w:val="en-US"/>
            </w:rPr>
          </w:pPr>
          <w:hyperlink w:anchor="_Toc422176118" w:history="1">
            <w:r w:rsidR="00F94FF6" w:rsidRPr="00F94FF6">
              <w:rPr>
                <w:rStyle w:val="a3"/>
                <w:rFonts w:cs="Times New Roman"/>
                <w:noProof/>
                <w:lang w:eastAsia="en-GB"/>
              </w:rPr>
              <w:t>Библиографический список</w:t>
            </w:r>
            <w:r w:rsidR="00F94FF6" w:rsidRPr="00F94FF6">
              <w:rPr>
                <w:rFonts w:cs="Times New Roman"/>
                <w:noProof/>
                <w:webHidden/>
              </w:rPr>
              <w:tab/>
            </w:r>
            <w:r w:rsidR="00F94FF6" w:rsidRPr="00F94FF6">
              <w:rPr>
                <w:rFonts w:cs="Times New Roman"/>
                <w:noProof/>
                <w:webHidden/>
              </w:rPr>
              <w:fldChar w:fldCharType="begin"/>
            </w:r>
            <w:r w:rsidR="00F94FF6" w:rsidRPr="00F94FF6">
              <w:rPr>
                <w:rFonts w:cs="Times New Roman"/>
                <w:noProof/>
                <w:webHidden/>
              </w:rPr>
              <w:instrText xml:space="preserve"> PAGEREF _Toc422176118 \h </w:instrText>
            </w:r>
            <w:r w:rsidR="00F94FF6" w:rsidRPr="00F94FF6">
              <w:rPr>
                <w:rFonts w:cs="Times New Roman"/>
                <w:noProof/>
                <w:webHidden/>
              </w:rPr>
            </w:r>
            <w:r w:rsidR="00F94FF6" w:rsidRPr="00F94FF6">
              <w:rPr>
                <w:rFonts w:cs="Times New Roman"/>
                <w:noProof/>
                <w:webHidden/>
              </w:rPr>
              <w:fldChar w:fldCharType="separate"/>
            </w:r>
            <w:r w:rsidR="00F94FF6" w:rsidRPr="00F94FF6">
              <w:rPr>
                <w:rFonts w:cs="Times New Roman"/>
                <w:noProof/>
                <w:webHidden/>
              </w:rPr>
              <w:t>33</w:t>
            </w:r>
            <w:r w:rsidR="00F94FF6" w:rsidRPr="00F94FF6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B75932" w:rsidRPr="00F94FF6" w:rsidRDefault="00A842F7" w:rsidP="00431216">
          <w:pPr>
            <w:rPr>
              <w:rFonts w:cs="Times New Roman"/>
            </w:rPr>
          </w:pPr>
          <w:r w:rsidRPr="00F94FF6">
            <w:rPr>
              <w:rFonts w:cs="Times New Roman"/>
              <w:b/>
              <w:bCs/>
              <w:noProof/>
            </w:rPr>
            <w:fldChar w:fldCharType="end"/>
          </w:r>
        </w:p>
      </w:sdtContent>
    </w:sdt>
    <w:p w:rsidR="00431216" w:rsidRDefault="00431216" w:rsidP="00DE64AB">
      <w:pPr>
        <w:pStyle w:val="1"/>
        <w:spacing w:before="0" w:after="360"/>
        <w:ind w:left="567" w:right="567"/>
        <w:jc w:val="center"/>
        <w:rPr>
          <w:rFonts w:ascii="Arial" w:hAnsi="Arial" w:cs="Arial"/>
          <w:color w:val="000000" w:themeColor="text1"/>
          <w:sz w:val="32"/>
        </w:rPr>
      </w:pPr>
      <w:r>
        <w:rPr>
          <w:rFonts w:ascii="Arial" w:hAnsi="Arial" w:cs="Arial"/>
          <w:color w:val="000000" w:themeColor="text1"/>
          <w:sz w:val="32"/>
        </w:rPr>
        <w:br w:type="page"/>
      </w:r>
    </w:p>
    <w:p w:rsidR="00E330DF" w:rsidRPr="00FD4673" w:rsidRDefault="00116948" w:rsidP="00DE64AB">
      <w:pPr>
        <w:pStyle w:val="1"/>
        <w:spacing w:before="0" w:after="360"/>
        <w:ind w:left="567" w:right="567"/>
        <w:jc w:val="center"/>
        <w:rPr>
          <w:rFonts w:ascii="Arial" w:hAnsi="Arial" w:cs="Arial"/>
          <w:color w:val="000000" w:themeColor="text1"/>
          <w:sz w:val="32"/>
        </w:rPr>
      </w:pPr>
      <w:bookmarkStart w:id="1" w:name="_Toc422176098"/>
      <w:r w:rsidRPr="00FD4673">
        <w:rPr>
          <w:rFonts w:ascii="Arial" w:hAnsi="Arial" w:cs="Arial"/>
          <w:color w:val="000000" w:themeColor="text1"/>
          <w:sz w:val="32"/>
        </w:rPr>
        <w:lastRenderedPageBreak/>
        <w:t>Введение</w:t>
      </w:r>
      <w:bookmarkEnd w:id="1"/>
    </w:p>
    <w:p w:rsidR="00591935" w:rsidRDefault="00F93778" w:rsidP="00591935">
      <w:pPr>
        <w:spacing w:after="0" w:line="360" w:lineRule="auto"/>
        <w:ind w:firstLine="709"/>
        <w:jc w:val="both"/>
        <w:rPr>
          <w:rStyle w:val="apple-converted-space"/>
          <w:rFonts w:cs="Times New Roman"/>
          <w:color w:val="000000"/>
          <w:szCs w:val="28"/>
          <w:shd w:val="clear" w:color="auto" w:fill="FFFFFF"/>
        </w:rPr>
      </w:pPr>
      <w:r>
        <w:rPr>
          <w:rStyle w:val="a5"/>
          <w:rFonts w:cs="Times New Roman"/>
          <w:color w:val="000000"/>
          <w:szCs w:val="28"/>
          <w:shd w:val="clear" w:color="auto" w:fill="FFFFFF"/>
        </w:rPr>
        <w:t>Риэлтерская деятельность</w:t>
      </w:r>
      <w:r w:rsidR="002B361F">
        <w:rPr>
          <w:rStyle w:val="a5"/>
          <w:rFonts w:cs="Times New Roman"/>
          <w:b w:val="0"/>
          <w:color w:val="000000"/>
          <w:szCs w:val="28"/>
          <w:shd w:val="clear" w:color="auto" w:fill="FFFFFF"/>
        </w:rPr>
        <w:t xml:space="preserve"> </w:t>
      </w:r>
      <w:r>
        <w:rPr>
          <w:rStyle w:val="a5"/>
          <w:rFonts w:cs="Times New Roman"/>
          <w:b w:val="0"/>
          <w:color w:val="000000"/>
          <w:szCs w:val="28"/>
          <w:shd w:val="clear" w:color="auto" w:fill="FFFFFF"/>
        </w:rPr>
        <w:t>— деятельность по совершению гражданско-правовых сделок с объектами недвижимости — земельными участками, зданиями, строениями, сооружениями, жилыми и нежилыми помещениями, и правами на них.</w:t>
      </w:r>
      <w:r>
        <w:rPr>
          <w:rFonts w:cs="Times New Roman"/>
          <w:color w:val="000000"/>
          <w:szCs w:val="28"/>
          <w:shd w:val="clear" w:color="auto" w:fill="FFFFFF"/>
        </w:rPr>
        <w:t xml:space="preserve"> Осуществляется профессиональными риэлторами </w:t>
      </w:r>
      <w:r w:rsidR="008563F7">
        <w:rPr>
          <w:rFonts w:cs="Times New Roman"/>
          <w:color w:val="000000"/>
          <w:szCs w:val="28"/>
          <w:shd w:val="clear" w:color="auto" w:fill="FFFFFF"/>
        </w:rPr>
        <w:t>— агентствами</w:t>
      </w:r>
      <w:r>
        <w:rPr>
          <w:rFonts w:cs="Times New Roman"/>
          <w:color w:val="000000"/>
          <w:szCs w:val="28"/>
          <w:shd w:val="clear" w:color="auto" w:fill="FFFFFF"/>
        </w:rPr>
        <w:t xml:space="preserve"> недвижимости.</w:t>
      </w:r>
      <w:r w:rsidR="00E3525E">
        <w:rPr>
          <w:rFonts w:cs="Times New Roman"/>
          <w:color w:val="000000"/>
          <w:szCs w:val="28"/>
          <w:shd w:val="clear" w:color="auto" w:fill="FFFFFF"/>
        </w:rPr>
        <w:t xml:space="preserve"> Риэлтерские агентства</w:t>
      </w:r>
      <w:r w:rsidR="008563F7">
        <w:rPr>
          <w:rFonts w:cs="Times New Roman"/>
          <w:color w:val="000000"/>
          <w:szCs w:val="28"/>
          <w:shd w:val="clear" w:color="auto" w:fill="FFFFFF"/>
        </w:rPr>
        <w:t xml:space="preserve"> продают или покупают жилье по поручению других участников рынка недвижимости, а также реализуют недвижимость из собственных фондов. </w:t>
      </w:r>
      <w:r w:rsidR="00ED5F4F" w:rsidRPr="000719B0">
        <w:rPr>
          <w:rFonts w:cs="Times New Roman"/>
          <w:color w:val="000000"/>
          <w:szCs w:val="28"/>
          <w:shd w:val="clear" w:color="auto" w:fill="FFFFFF"/>
        </w:rPr>
        <w:t xml:space="preserve"> </w:t>
      </w:r>
    </w:p>
    <w:p w:rsidR="005A5EC3" w:rsidRPr="005A5EC3" w:rsidRDefault="00591935" w:rsidP="00591935">
      <w:pPr>
        <w:spacing w:after="0" w:line="360" w:lineRule="auto"/>
        <w:ind w:firstLine="709"/>
        <w:jc w:val="both"/>
        <w:rPr>
          <w:rFonts w:cs="Times New Roman"/>
          <w:color w:val="000000"/>
          <w:szCs w:val="28"/>
          <w:shd w:val="clear" w:color="auto" w:fill="FFFFFF"/>
        </w:rPr>
      </w:pPr>
      <w:r>
        <w:rPr>
          <w:rStyle w:val="apple-converted-space"/>
          <w:rFonts w:cs="Times New Roman"/>
          <w:color w:val="000000"/>
          <w:szCs w:val="28"/>
          <w:shd w:val="clear" w:color="auto" w:fill="FFFFFF"/>
        </w:rPr>
        <w:t>Целью данной работы является описание и подробное изучение процессов риэлтерских компаний.</w:t>
      </w:r>
    </w:p>
    <w:p w:rsidR="0041301B" w:rsidRPr="000719B0" w:rsidRDefault="0041301B" w:rsidP="005A5EC3">
      <w:pPr>
        <w:spacing w:after="0" w:line="360" w:lineRule="auto"/>
        <w:jc w:val="both"/>
        <w:rPr>
          <w:rFonts w:cs="Times New Roman"/>
          <w:color w:val="000000"/>
          <w:szCs w:val="28"/>
          <w:shd w:val="clear" w:color="auto" w:fill="FFFFFF"/>
        </w:rPr>
      </w:pPr>
      <w:r w:rsidRPr="000719B0">
        <w:rPr>
          <w:rFonts w:cs="Times New Roman"/>
          <w:color w:val="000000"/>
          <w:szCs w:val="28"/>
          <w:shd w:val="clear" w:color="auto" w:fill="FFFFFF"/>
        </w:rPr>
        <w:t>В курсовой работе решаются следующие типы задач:</w:t>
      </w:r>
    </w:p>
    <w:p w:rsidR="0041301B" w:rsidRPr="00F93778" w:rsidRDefault="00F93778" w:rsidP="00211F52">
      <w:pPr>
        <w:spacing w:after="0" w:line="360" w:lineRule="auto"/>
        <w:ind w:left="363"/>
        <w:jc w:val="both"/>
        <w:rPr>
          <w:rFonts w:cs="Times New Roman"/>
          <w:color w:val="000000"/>
          <w:szCs w:val="28"/>
          <w:shd w:val="clear" w:color="auto" w:fill="FFFFFF"/>
        </w:rPr>
      </w:pPr>
      <w:r>
        <w:rPr>
          <w:rFonts w:cs="Times New Roman"/>
          <w:color w:val="000000"/>
          <w:szCs w:val="28"/>
          <w:shd w:val="clear" w:color="auto" w:fill="FFFFFF"/>
        </w:rPr>
        <w:t>-</w:t>
      </w:r>
      <w:r w:rsidR="0041301B" w:rsidRPr="000719B0">
        <w:rPr>
          <w:rFonts w:cs="Times New Roman"/>
          <w:color w:val="000000"/>
          <w:szCs w:val="28"/>
          <w:shd w:val="clear" w:color="auto" w:fill="FFFFFF"/>
        </w:rPr>
        <w:t xml:space="preserve"> </w:t>
      </w:r>
      <w:r w:rsidRPr="00F93778">
        <w:rPr>
          <w:rFonts w:cs="Times New Roman"/>
          <w:szCs w:val="28"/>
        </w:rPr>
        <w:t>изучение проблем и тенденций развития</w:t>
      </w:r>
      <w:r w:rsidR="0041301B" w:rsidRPr="00F93778">
        <w:rPr>
          <w:rFonts w:cs="Times New Roman"/>
          <w:color w:val="000000"/>
          <w:szCs w:val="28"/>
          <w:shd w:val="clear" w:color="auto" w:fill="FFFFFF"/>
        </w:rPr>
        <w:t xml:space="preserve"> </w:t>
      </w:r>
      <w:r w:rsidRPr="00F93778">
        <w:rPr>
          <w:rFonts w:cs="Times New Roman"/>
          <w:color w:val="000000"/>
          <w:szCs w:val="28"/>
          <w:shd w:val="clear" w:color="auto" w:fill="FFFFFF"/>
        </w:rPr>
        <w:t>риэлтерских компаний;</w:t>
      </w:r>
    </w:p>
    <w:p w:rsidR="0041301B" w:rsidRPr="00F93778" w:rsidRDefault="00E3525E" w:rsidP="00211F52">
      <w:pPr>
        <w:spacing w:after="0" w:line="360" w:lineRule="auto"/>
        <w:ind w:left="363"/>
        <w:jc w:val="both"/>
        <w:rPr>
          <w:rFonts w:cs="Times New Roman"/>
          <w:szCs w:val="28"/>
        </w:rPr>
      </w:pPr>
      <w:r>
        <w:rPr>
          <w:rFonts w:cs="Times New Roman"/>
          <w:szCs w:val="28"/>
          <w:shd w:val="clear" w:color="auto" w:fill="FFFFFF"/>
        </w:rPr>
        <w:t>-</w:t>
      </w:r>
      <w:r w:rsidR="0041301B" w:rsidRPr="000719B0">
        <w:rPr>
          <w:rFonts w:cs="Times New Roman"/>
          <w:szCs w:val="28"/>
          <w:shd w:val="clear" w:color="auto" w:fill="FFFFFF"/>
        </w:rPr>
        <w:t xml:space="preserve"> изучение </w:t>
      </w:r>
      <w:r w:rsidR="00DE64AB">
        <w:rPr>
          <w:rFonts w:cs="Times New Roman"/>
          <w:szCs w:val="28"/>
        </w:rPr>
        <w:t>формирования рынка риэлте</w:t>
      </w:r>
      <w:r w:rsidR="0041301B" w:rsidRPr="000719B0">
        <w:rPr>
          <w:rFonts w:cs="Times New Roman"/>
          <w:szCs w:val="28"/>
        </w:rPr>
        <w:t>рских услуг</w:t>
      </w:r>
      <w:r w:rsidR="00F93778" w:rsidRPr="00F93778">
        <w:rPr>
          <w:rFonts w:cs="Times New Roman"/>
          <w:szCs w:val="28"/>
        </w:rPr>
        <w:t>;</w:t>
      </w:r>
    </w:p>
    <w:p w:rsidR="0041301B" w:rsidRPr="00F93778" w:rsidRDefault="00DE64AB" w:rsidP="00211F52">
      <w:pPr>
        <w:spacing w:after="0" w:line="360" w:lineRule="auto"/>
        <w:ind w:left="363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рассмотрение ви</w:t>
      </w:r>
      <w:r w:rsidR="00F93778">
        <w:rPr>
          <w:rFonts w:cs="Times New Roman"/>
          <w:szCs w:val="28"/>
        </w:rPr>
        <w:t>дов</w:t>
      </w:r>
      <w:r>
        <w:rPr>
          <w:rFonts w:cs="Times New Roman"/>
          <w:szCs w:val="28"/>
        </w:rPr>
        <w:t xml:space="preserve"> риэлте</w:t>
      </w:r>
      <w:r w:rsidR="00C23A4F">
        <w:rPr>
          <w:rFonts w:cs="Times New Roman"/>
          <w:szCs w:val="28"/>
        </w:rPr>
        <w:t>рских компаний</w:t>
      </w:r>
      <w:r w:rsidR="00F93778" w:rsidRPr="00F93778">
        <w:rPr>
          <w:rFonts w:cs="Times New Roman"/>
          <w:szCs w:val="28"/>
        </w:rPr>
        <w:t>;</w:t>
      </w:r>
    </w:p>
    <w:p w:rsidR="00F93778" w:rsidRPr="00F93778" w:rsidRDefault="00DE64AB" w:rsidP="00211F52">
      <w:pPr>
        <w:spacing w:after="0" w:line="360" w:lineRule="auto"/>
        <w:ind w:left="363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описание видов риэлте</w:t>
      </w:r>
      <w:r w:rsidR="00F93778">
        <w:rPr>
          <w:rFonts w:cs="Times New Roman"/>
          <w:szCs w:val="28"/>
        </w:rPr>
        <w:t>рской деятельности</w:t>
      </w:r>
      <w:r w:rsidR="00F93778" w:rsidRPr="00F93778">
        <w:rPr>
          <w:rFonts w:cs="Times New Roman"/>
          <w:szCs w:val="28"/>
        </w:rPr>
        <w:t>;</w:t>
      </w:r>
    </w:p>
    <w:p w:rsidR="00F93778" w:rsidRDefault="00F93778" w:rsidP="00211F52">
      <w:pPr>
        <w:spacing w:after="0" w:line="360" w:lineRule="auto"/>
        <w:ind w:left="363"/>
        <w:jc w:val="both"/>
        <w:rPr>
          <w:rFonts w:cs="Times New Roman"/>
          <w:szCs w:val="28"/>
        </w:rPr>
      </w:pPr>
      <w:r w:rsidRPr="00F93778">
        <w:rPr>
          <w:rFonts w:cs="Times New Roman"/>
          <w:szCs w:val="28"/>
        </w:rPr>
        <w:t xml:space="preserve">- рассмотрение направлений </w:t>
      </w:r>
      <w:r>
        <w:rPr>
          <w:rFonts w:cs="Times New Roman"/>
          <w:szCs w:val="28"/>
        </w:rPr>
        <w:t>риэлтерской деятельности</w:t>
      </w:r>
      <w:r w:rsidRPr="00F93778">
        <w:rPr>
          <w:rFonts w:cs="Times New Roman"/>
          <w:szCs w:val="28"/>
        </w:rPr>
        <w:t>;</w:t>
      </w:r>
    </w:p>
    <w:p w:rsidR="00F93778" w:rsidRDefault="00F93778" w:rsidP="00211F52">
      <w:pPr>
        <w:spacing w:after="0" w:line="360" w:lineRule="auto"/>
        <w:ind w:left="363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составление </w:t>
      </w:r>
      <w:r>
        <w:rPr>
          <w:rFonts w:cs="Times New Roman"/>
          <w:szCs w:val="28"/>
          <w:lang w:val="en-US"/>
        </w:rPr>
        <w:t>IDEF</w:t>
      </w:r>
      <w:r w:rsidRPr="00F93778">
        <w:rPr>
          <w:rFonts w:cs="Times New Roman"/>
          <w:szCs w:val="28"/>
        </w:rPr>
        <w:t>0</w:t>
      </w:r>
      <w:r w:rsidR="00F94FF6">
        <w:rPr>
          <w:rFonts w:cs="Times New Roman"/>
          <w:szCs w:val="28"/>
        </w:rPr>
        <w:t xml:space="preserve"> </w:t>
      </w:r>
      <w:r w:rsidRPr="00F93778">
        <w:rPr>
          <w:rFonts w:cs="Times New Roman"/>
          <w:szCs w:val="28"/>
        </w:rPr>
        <w:t>(</w:t>
      </w:r>
      <w:r>
        <w:rPr>
          <w:rFonts w:cs="Times New Roman"/>
          <w:szCs w:val="28"/>
          <w:lang w:val="en-US"/>
        </w:rPr>
        <w:t>SADT</w:t>
      </w:r>
      <w:r w:rsidRPr="00F93778">
        <w:rPr>
          <w:rFonts w:cs="Times New Roman"/>
          <w:szCs w:val="28"/>
        </w:rPr>
        <w:t>)-моделей процессов;</w:t>
      </w:r>
    </w:p>
    <w:p w:rsidR="00F93778" w:rsidRDefault="00F93778" w:rsidP="00211F52">
      <w:pPr>
        <w:spacing w:after="0" w:line="360" w:lineRule="auto"/>
        <w:ind w:left="363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составление моделей </w:t>
      </w:r>
      <w:r>
        <w:rPr>
          <w:rFonts w:cs="Times New Roman"/>
          <w:szCs w:val="28"/>
          <w:lang w:val="en-US"/>
        </w:rPr>
        <w:t>DFD</w:t>
      </w:r>
      <w:r>
        <w:rPr>
          <w:rFonts w:cs="Times New Roman"/>
          <w:szCs w:val="28"/>
        </w:rPr>
        <w:t>-диаграмм деятельность риэлтерской компа</w:t>
      </w:r>
      <w:r w:rsidR="0073202A">
        <w:rPr>
          <w:rFonts w:cs="Times New Roman"/>
          <w:szCs w:val="28"/>
        </w:rPr>
        <w:t>нии;</w:t>
      </w:r>
    </w:p>
    <w:p w:rsidR="00166520" w:rsidRPr="0073202A" w:rsidRDefault="00166520" w:rsidP="00211F52">
      <w:pPr>
        <w:spacing w:after="0" w:line="360" w:lineRule="auto"/>
        <w:ind w:left="363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работа в программах </w:t>
      </w:r>
      <w:r>
        <w:rPr>
          <w:rFonts w:cs="Times New Roman"/>
          <w:szCs w:val="28"/>
          <w:lang w:val="en-US"/>
        </w:rPr>
        <w:t>Ramus</w:t>
      </w:r>
      <w:r w:rsidRPr="0016652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 </w:t>
      </w:r>
      <w:r>
        <w:rPr>
          <w:rFonts w:cs="Times New Roman"/>
          <w:szCs w:val="28"/>
          <w:lang w:val="en-US"/>
        </w:rPr>
        <w:t>Software</w:t>
      </w:r>
      <w:r w:rsidRPr="0016652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Ideas</w:t>
      </w:r>
      <w:r w:rsidRPr="0016652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Modeler</w:t>
      </w:r>
      <w:r w:rsidR="0073202A" w:rsidRPr="0073202A">
        <w:rPr>
          <w:rFonts w:cs="Times New Roman"/>
          <w:szCs w:val="28"/>
        </w:rPr>
        <w:t>.</w:t>
      </w:r>
    </w:p>
    <w:p w:rsidR="004E3076" w:rsidRDefault="004E3076" w:rsidP="00F93778">
      <w:pPr>
        <w:spacing w:after="0" w:line="360" w:lineRule="auto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br w:type="page"/>
      </w:r>
    </w:p>
    <w:p w:rsidR="004E3076" w:rsidRPr="00FD4673" w:rsidRDefault="004F7812" w:rsidP="00DE64AB">
      <w:pPr>
        <w:pStyle w:val="1"/>
        <w:spacing w:before="0" w:after="360"/>
        <w:ind w:left="567" w:right="567"/>
        <w:jc w:val="center"/>
        <w:rPr>
          <w:rFonts w:ascii="Arial" w:hAnsi="Arial" w:cs="Arial"/>
          <w:color w:val="000000" w:themeColor="text1"/>
          <w:sz w:val="32"/>
        </w:rPr>
      </w:pPr>
      <w:bookmarkStart w:id="2" w:name="_Toc422176099"/>
      <w:r w:rsidRPr="00FD4673">
        <w:rPr>
          <w:rFonts w:ascii="Arial" w:hAnsi="Arial" w:cs="Arial"/>
          <w:color w:val="000000" w:themeColor="text1"/>
          <w:sz w:val="32"/>
        </w:rPr>
        <w:lastRenderedPageBreak/>
        <w:t xml:space="preserve">1. </w:t>
      </w:r>
      <w:r w:rsidR="00FD4673">
        <w:rPr>
          <w:rFonts w:ascii="Arial" w:hAnsi="Arial" w:cs="Arial"/>
          <w:color w:val="000000" w:themeColor="text1"/>
          <w:sz w:val="32"/>
        </w:rPr>
        <w:t>Общая характеристика риэлте</w:t>
      </w:r>
      <w:r w:rsidR="004E3076" w:rsidRPr="00FD4673">
        <w:rPr>
          <w:rFonts w:ascii="Arial" w:hAnsi="Arial" w:cs="Arial"/>
          <w:color w:val="000000" w:themeColor="text1"/>
          <w:sz w:val="32"/>
        </w:rPr>
        <w:t>рских компаний</w:t>
      </w:r>
      <w:bookmarkEnd w:id="2"/>
    </w:p>
    <w:p w:rsidR="004E3076" w:rsidRPr="000719B0" w:rsidRDefault="00DE64AB" w:rsidP="005A5EC3">
      <w:pPr>
        <w:spacing w:after="0" w:line="360" w:lineRule="auto"/>
        <w:ind w:firstLine="709"/>
        <w:jc w:val="both"/>
        <w:rPr>
          <w:rFonts w:cs="Times New Roman"/>
          <w:color w:val="000000"/>
          <w:szCs w:val="24"/>
          <w:shd w:val="clear" w:color="auto" w:fill="FFFFFF"/>
        </w:rPr>
      </w:pPr>
      <w:r>
        <w:rPr>
          <w:rFonts w:cs="Times New Roman"/>
          <w:color w:val="000000"/>
          <w:szCs w:val="24"/>
          <w:shd w:val="clear" w:color="auto" w:fill="FFFFFF"/>
        </w:rPr>
        <w:t>Риэлте</w:t>
      </w:r>
      <w:r w:rsidR="005A5EC3">
        <w:rPr>
          <w:rFonts w:cs="Times New Roman"/>
          <w:color w:val="000000"/>
          <w:szCs w:val="24"/>
          <w:shd w:val="clear" w:color="auto" w:fill="FFFFFF"/>
        </w:rPr>
        <w:t>рская деятельность —</w:t>
      </w:r>
      <w:r w:rsidR="004E3076" w:rsidRPr="000719B0">
        <w:rPr>
          <w:rFonts w:cs="Times New Roman"/>
          <w:color w:val="000000"/>
          <w:szCs w:val="24"/>
          <w:shd w:val="clear" w:color="auto" w:fill="FFFFFF"/>
        </w:rPr>
        <w:t xml:space="preserve"> деят</w:t>
      </w:r>
      <w:r w:rsidR="00E3525E">
        <w:rPr>
          <w:rFonts w:cs="Times New Roman"/>
          <w:color w:val="000000"/>
          <w:szCs w:val="24"/>
          <w:shd w:val="clear" w:color="auto" w:fill="FFFFFF"/>
        </w:rPr>
        <w:t>ельность юридических лиц и</w:t>
      </w:r>
      <w:r w:rsidR="004E3076" w:rsidRPr="000719B0">
        <w:rPr>
          <w:rFonts w:cs="Times New Roman"/>
          <w:color w:val="000000"/>
          <w:szCs w:val="24"/>
          <w:shd w:val="clear" w:color="auto" w:fill="FFFFFF"/>
        </w:rPr>
        <w:t xml:space="preserve"> индивидуальных предпринимателей на основе соглашения с заинтересованными лицами (либо по доверенности) по совер</w:t>
      </w:r>
      <w:r w:rsidR="002B361F">
        <w:rPr>
          <w:rFonts w:cs="Times New Roman"/>
          <w:color w:val="000000"/>
          <w:szCs w:val="24"/>
          <w:shd w:val="clear" w:color="auto" w:fill="FFFFFF"/>
        </w:rPr>
        <w:t>шению от его имени и за его деньги,</w:t>
      </w:r>
      <w:r w:rsidR="004E3076" w:rsidRPr="000719B0">
        <w:rPr>
          <w:rFonts w:cs="Times New Roman"/>
          <w:color w:val="000000"/>
          <w:szCs w:val="24"/>
          <w:shd w:val="clear" w:color="auto" w:fill="FFFFFF"/>
        </w:rPr>
        <w:t xml:space="preserve"> </w:t>
      </w:r>
      <w:r w:rsidR="002B361F">
        <w:rPr>
          <w:rFonts w:cs="Times New Roman"/>
          <w:color w:val="000000"/>
          <w:szCs w:val="24"/>
          <w:shd w:val="clear" w:color="auto" w:fill="FFFFFF"/>
        </w:rPr>
        <w:t>либо от своего имени, но за деньги</w:t>
      </w:r>
      <w:r w:rsidR="004E3076" w:rsidRPr="000719B0">
        <w:rPr>
          <w:rFonts w:cs="Times New Roman"/>
          <w:color w:val="000000"/>
          <w:szCs w:val="24"/>
          <w:shd w:val="clear" w:color="auto" w:fill="FFFFFF"/>
        </w:rPr>
        <w:t xml:space="preserve"> и в интересах заинтересованного лица гражданско-правовых сделок с объектами недвижимости и правами на них.</w:t>
      </w:r>
    </w:p>
    <w:p w:rsidR="000719B0" w:rsidRDefault="00651DB0" w:rsidP="005A5EC3">
      <w:pPr>
        <w:spacing w:after="0" w:line="360" w:lineRule="auto"/>
        <w:ind w:firstLine="709"/>
        <w:jc w:val="both"/>
        <w:rPr>
          <w:rFonts w:cs="Times New Roman"/>
        </w:rPr>
      </w:pPr>
      <w:r w:rsidRPr="000719B0">
        <w:rPr>
          <w:rFonts w:cs="Times New Roman"/>
        </w:rPr>
        <w:t>В Ро</w:t>
      </w:r>
      <w:r w:rsidR="005A5EC3">
        <w:rPr>
          <w:rFonts w:cs="Times New Roman"/>
        </w:rPr>
        <w:t>ссии уже существует рынок риэлте</w:t>
      </w:r>
      <w:r w:rsidRPr="000719B0">
        <w:rPr>
          <w:rFonts w:cs="Times New Roman"/>
        </w:rPr>
        <w:t>рских услуг, но время его существования относительно небольшое, но назвать его но</w:t>
      </w:r>
      <w:r w:rsidR="005A5EC3">
        <w:rPr>
          <w:rFonts w:cs="Times New Roman"/>
        </w:rPr>
        <w:t>вым тоже нельзя. Во всех цивили</w:t>
      </w:r>
      <w:r w:rsidRPr="000719B0">
        <w:rPr>
          <w:rFonts w:cs="Times New Roman"/>
        </w:rPr>
        <w:t>зованных странах этот вид услуг уже давно развит, и всё население прибегает именно к нему, когда возникают проблемы с недвижимостью.</w:t>
      </w:r>
      <w:r w:rsidR="005A5EC3">
        <w:rPr>
          <w:rFonts w:cs="Times New Roman"/>
        </w:rPr>
        <w:t xml:space="preserve"> На данном этапе развития риэлте</w:t>
      </w:r>
      <w:r w:rsidR="00E3525E">
        <w:rPr>
          <w:rFonts w:cs="Times New Roman"/>
        </w:rPr>
        <w:t>рских услуг, рассматриваемая</w:t>
      </w:r>
      <w:r w:rsidRPr="000719B0">
        <w:rPr>
          <w:rFonts w:cs="Times New Roman"/>
        </w:rPr>
        <w:t xml:space="preserve"> отрасль переживает не столь эффективное развитие.  Перспектива резкого роста в ближайшее время не столь велика, но через несколько лет рынок будет успешно развиваться вследствие медленно растущ</w:t>
      </w:r>
      <w:r w:rsidR="000719B0">
        <w:rPr>
          <w:rFonts w:cs="Times New Roman"/>
        </w:rPr>
        <w:t>его спроса на данный вид услуг.</w:t>
      </w:r>
    </w:p>
    <w:p w:rsidR="00591935" w:rsidRDefault="00651DB0" w:rsidP="005A5EC3">
      <w:pPr>
        <w:spacing w:after="0" w:line="360" w:lineRule="auto"/>
        <w:ind w:firstLine="709"/>
        <w:jc w:val="both"/>
        <w:rPr>
          <w:rFonts w:cs="Times New Roman"/>
        </w:rPr>
      </w:pPr>
      <w:r w:rsidRPr="000719B0">
        <w:rPr>
          <w:rFonts w:cs="Times New Roman"/>
        </w:rPr>
        <w:t>В настоящий момент существует достаточно большое коли</w:t>
      </w:r>
      <w:r w:rsidR="00C23A4F">
        <w:rPr>
          <w:rFonts w:cs="Times New Roman"/>
        </w:rPr>
        <w:t>чество компаний</w:t>
      </w:r>
      <w:r w:rsidR="005A5EC3">
        <w:rPr>
          <w:rFonts w:cs="Times New Roman"/>
        </w:rPr>
        <w:t>, занимающихся риэлте</w:t>
      </w:r>
      <w:r w:rsidRPr="000719B0">
        <w:rPr>
          <w:rFonts w:cs="Times New Roman"/>
        </w:rPr>
        <w:t xml:space="preserve">рскими услугами. </w:t>
      </w:r>
      <w:r w:rsidR="00591935">
        <w:rPr>
          <w:rFonts w:cs="Times New Roman"/>
        </w:rPr>
        <w:t>Но в тоже вр</w:t>
      </w:r>
      <w:r w:rsidR="00C23A4F">
        <w:rPr>
          <w:rFonts w:cs="Times New Roman"/>
        </w:rPr>
        <w:t>емя многие вновь созданные компании</w:t>
      </w:r>
      <w:r w:rsidR="00591935">
        <w:rPr>
          <w:rFonts w:cs="Times New Roman"/>
        </w:rPr>
        <w:t xml:space="preserve"> могут занять нишу (часть рынка), которая осталась свободной вплоть до настоящего времени.</w:t>
      </w:r>
    </w:p>
    <w:p w:rsidR="00651DB0" w:rsidRPr="000719B0" w:rsidRDefault="00591935" w:rsidP="005A5EC3">
      <w:pPr>
        <w:spacing w:after="0" w:line="360" w:lineRule="auto"/>
        <w:ind w:firstLine="709"/>
        <w:jc w:val="both"/>
        <w:rPr>
          <w:rFonts w:cs="Times New Roman"/>
        </w:rPr>
      </w:pPr>
      <w:r w:rsidRPr="000719B0">
        <w:rPr>
          <w:rFonts w:cs="Times New Roman"/>
        </w:rPr>
        <w:t xml:space="preserve"> </w:t>
      </w:r>
      <w:r w:rsidR="00651DB0" w:rsidRPr="000719B0">
        <w:rPr>
          <w:rFonts w:cs="Times New Roman"/>
        </w:rPr>
        <w:t>Потенциальными Клие</w:t>
      </w:r>
      <w:r w:rsidR="005A5EC3">
        <w:rPr>
          <w:rFonts w:cs="Times New Roman"/>
        </w:rPr>
        <w:t>нтами, которым необходимы риэлте</w:t>
      </w:r>
      <w:r w:rsidR="00651DB0" w:rsidRPr="000719B0">
        <w:rPr>
          <w:rFonts w:cs="Times New Roman"/>
        </w:rPr>
        <w:t xml:space="preserve">рские услуги, являются все категории людей: </w:t>
      </w:r>
    </w:p>
    <w:p w:rsidR="00651DB0" w:rsidRPr="000719B0" w:rsidRDefault="000719B0" w:rsidP="00211F52">
      <w:pPr>
        <w:spacing w:after="0" w:line="360" w:lineRule="auto"/>
        <w:ind w:left="363" w:firstLine="709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651DB0" w:rsidRPr="000719B0">
        <w:rPr>
          <w:rFonts w:cs="Times New Roman"/>
        </w:rPr>
        <w:t xml:space="preserve">есть элитное жильё для состоятельных людей; </w:t>
      </w:r>
    </w:p>
    <w:p w:rsidR="00651DB0" w:rsidRDefault="000719B0" w:rsidP="00211F52">
      <w:pPr>
        <w:spacing w:after="0" w:line="360" w:lineRule="auto"/>
        <w:ind w:left="363" w:firstLine="709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651DB0" w:rsidRPr="000719B0">
        <w:rPr>
          <w:rFonts w:cs="Times New Roman"/>
        </w:rPr>
        <w:t xml:space="preserve">типовые проекты, которые пользуются спросом у среднего класса; </w:t>
      </w:r>
    </w:p>
    <w:p w:rsidR="00166520" w:rsidRDefault="00166520" w:rsidP="00211F52">
      <w:pPr>
        <w:spacing w:after="0" w:line="360" w:lineRule="auto"/>
        <w:ind w:left="363" w:firstLine="709"/>
        <w:jc w:val="both"/>
        <w:rPr>
          <w:rFonts w:cs="Times New Roman"/>
        </w:rPr>
      </w:pPr>
      <w:r>
        <w:rPr>
          <w:rFonts w:cs="Times New Roman"/>
        </w:rPr>
        <w:t>- а также категория людей, которая вынуждена все материальные проблемы решать через недвижимость.</w:t>
      </w:r>
    </w:p>
    <w:p w:rsidR="004E3076" w:rsidRPr="00C77652" w:rsidRDefault="00651DB0" w:rsidP="00C77652">
      <w:pPr>
        <w:spacing w:after="0" w:line="360" w:lineRule="auto"/>
        <w:ind w:firstLine="709"/>
        <w:jc w:val="both"/>
        <w:rPr>
          <w:rFonts w:cs="Times New Roman"/>
        </w:rPr>
      </w:pPr>
      <w:r w:rsidRPr="000719B0">
        <w:rPr>
          <w:rFonts w:cs="Times New Roman"/>
        </w:rPr>
        <w:t>В зависимости от обстоятельств, люди вынуждены прибегать к услугам риэл</w:t>
      </w:r>
      <w:r w:rsidR="005A5EC3">
        <w:rPr>
          <w:rFonts w:cs="Times New Roman"/>
        </w:rPr>
        <w:t>те</w:t>
      </w:r>
      <w:r w:rsidR="00AB7ACD">
        <w:rPr>
          <w:rFonts w:cs="Times New Roman"/>
        </w:rPr>
        <w:t>рских компаний</w:t>
      </w:r>
      <w:r w:rsidRPr="000719B0">
        <w:rPr>
          <w:rFonts w:cs="Times New Roman"/>
        </w:rPr>
        <w:t>, чтобы решить неожиданно возникшие проблемы.</w:t>
      </w:r>
    </w:p>
    <w:p w:rsidR="00D05023" w:rsidRPr="00FD4673" w:rsidRDefault="00D05023" w:rsidP="00DE64AB">
      <w:pPr>
        <w:pStyle w:val="2"/>
        <w:spacing w:before="240" w:after="240"/>
        <w:ind w:left="567" w:right="567"/>
        <w:jc w:val="center"/>
        <w:rPr>
          <w:rFonts w:ascii="Arial" w:eastAsia="Times New Roman" w:hAnsi="Arial" w:cs="Arial"/>
          <w:color w:val="000000" w:themeColor="text1"/>
          <w:sz w:val="32"/>
          <w:lang w:eastAsia="en-GB"/>
        </w:rPr>
      </w:pPr>
      <w:bookmarkStart w:id="3" w:name="_Toc422176100"/>
      <w:r w:rsidRPr="00FD4673">
        <w:rPr>
          <w:rFonts w:ascii="Arial" w:eastAsia="Times New Roman" w:hAnsi="Arial" w:cs="Arial"/>
          <w:color w:val="000000" w:themeColor="text1"/>
          <w:sz w:val="32"/>
          <w:lang w:eastAsia="en-GB"/>
        </w:rPr>
        <w:lastRenderedPageBreak/>
        <w:t>1.1. Описание предприятия</w:t>
      </w:r>
      <w:bookmarkEnd w:id="3"/>
    </w:p>
    <w:p w:rsidR="008563F7" w:rsidRDefault="00E3525E" w:rsidP="008563F7">
      <w:pPr>
        <w:spacing w:after="0" w:line="360" w:lineRule="auto"/>
        <w:ind w:firstLine="709"/>
        <w:jc w:val="both"/>
        <w:rPr>
          <w:rFonts w:cs="Times New Roman"/>
          <w:color w:val="000000"/>
          <w:szCs w:val="24"/>
          <w:shd w:val="clear" w:color="auto" w:fill="FFFFFF"/>
        </w:rPr>
      </w:pPr>
      <w:r>
        <w:rPr>
          <w:rFonts w:cs="Times New Roman"/>
          <w:color w:val="000000"/>
          <w:szCs w:val="24"/>
          <w:shd w:val="clear" w:color="auto" w:fill="FFFFFF"/>
        </w:rPr>
        <w:t>Наиболее распространенные услуги, которые</w:t>
      </w:r>
      <w:r w:rsidR="008563F7">
        <w:rPr>
          <w:rFonts w:cs="Times New Roman"/>
          <w:color w:val="000000"/>
          <w:szCs w:val="24"/>
          <w:shd w:val="clear" w:color="auto" w:fill="FFFFFF"/>
        </w:rPr>
        <w:t xml:space="preserve"> оказывает</w:t>
      </w:r>
      <w:r>
        <w:rPr>
          <w:rFonts w:cs="Times New Roman"/>
          <w:color w:val="000000"/>
          <w:szCs w:val="24"/>
          <w:shd w:val="clear" w:color="auto" w:fill="FFFFFF"/>
        </w:rPr>
        <w:t xml:space="preserve"> риэлтерская </w:t>
      </w:r>
      <w:r w:rsidR="00AB7ACD">
        <w:rPr>
          <w:rFonts w:cs="Times New Roman"/>
          <w:color w:val="000000"/>
          <w:szCs w:val="24"/>
          <w:shd w:val="clear" w:color="auto" w:fill="FFFFFF"/>
        </w:rPr>
        <w:t>компания</w:t>
      </w:r>
      <w:r w:rsidR="008563F7">
        <w:rPr>
          <w:rFonts w:cs="Times New Roman"/>
          <w:color w:val="000000"/>
          <w:szCs w:val="24"/>
          <w:shd w:val="clear" w:color="auto" w:fill="FFFFFF"/>
        </w:rPr>
        <w:t>:</w:t>
      </w:r>
    </w:p>
    <w:p w:rsidR="008563F7" w:rsidRDefault="00211F52" w:rsidP="00211F52">
      <w:pPr>
        <w:spacing w:after="0" w:line="360" w:lineRule="auto"/>
        <w:ind w:left="363" w:firstLine="709"/>
        <w:jc w:val="both"/>
        <w:rPr>
          <w:rFonts w:cs="Times New Roman"/>
          <w:color w:val="000000"/>
          <w:szCs w:val="24"/>
          <w:shd w:val="clear" w:color="auto" w:fill="FFFFFF"/>
        </w:rPr>
      </w:pPr>
      <w:r>
        <w:rPr>
          <w:rFonts w:cs="Times New Roman"/>
          <w:color w:val="000000"/>
          <w:szCs w:val="24"/>
          <w:shd w:val="clear" w:color="auto" w:fill="FFFFFF"/>
        </w:rPr>
        <w:t>-</w:t>
      </w:r>
      <w:r w:rsidR="008563F7">
        <w:rPr>
          <w:rFonts w:cs="Times New Roman"/>
          <w:color w:val="000000"/>
          <w:szCs w:val="24"/>
          <w:shd w:val="clear" w:color="auto" w:fill="FFFFFF"/>
        </w:rPr>
        <w:t>совершение сделок купли-продажи, дарения, обмена жилых и нежилых помещений</w:t>
      </w:r>
      <w:r w:rsidR="008563F7" w:rsidRPr="008563F7">
        <w:rPr>
          <w:rFonts w:cs="Times New Roman"/>
          <w:color w:val="000000"/>
          <w:szCs w:val="24"/>
          <w:shd w:val="clear" w:color="auto" w:fill="FFFFFF"/>
        </w:rPr>
        <w:t>;</w:t>
      </w:r>
    </w:p>
    <w:p w:rsidR="008563F7" w:rsidRDefault="008563F7" w:rsidP="00211F52">
      <w:pPr>
        <w:spacing w:after="0" w:line="360" w:lineRule="auto"/>
        <w:ind w:left="363" w:firstLine="709"/>
        <w:jc w:val="both"/>
        <w:rPr>
          <w:rFonts w:cs="Times New Roman"/>
          <w:color w:val="000000"/>
          <w:szCs w:val="24"/>
          <w:shd w:val="clear" w:color="auto" w:fill="FFFFFF"/>
        </w:rPr>
      </w:pPr>
      <w:r w:rsidRPr="008563F7">
        <w:rPr>
          <w:rFonts w:cs="Times New Roman"/>
          <w:color w:val="000000"/>
          <w:szCs w:val="24"/>
          <w:shd w:val="clear" w:color="auto" w:fill="FFFFFF"/>
        </w:rPr>
        <w:t>-</w:t>
      </w:r>
      <w:r>
        <w:rPr>
          <w:rFonts w:cs="Times New Roman"/>
          <w:color w:val="000000"/>
          <w:szCs w:val="24"/>
          <w:shd w:val="clear" w:color="auto" w:fill="FFFFFF"/>
        </w:rPr>
        <w:t>продажа жилых и нежилых помещений с аукциона и на конкурсной основе</w:t>
      </w:r>
      <w:r w:rsidRPr="008563F7">
        <w:rPr>
          <w:rFonts w:cs="Times New Roman"/>
          <w:color w:val="000000"/>
          <w:szCs w:val="24"/>
          <w:shd w:val="clear" w:color="auto" w:fill="FFFFFF"/>
        </w:rPr>
        <w:t>;</w:t>
      </w:r>
    </w:p>
    <w:p w:rsidR="008563F7" w:rsidRDefault="008563F7" w:rsidP="00211F52">
      <w:pPr>
        <w:spacing w:after="0" w:line="360" w:lineRule="auto"/>
        <w:ind w:left="363" w:firstLine="709"/>
        <w:jc w:val="both"/>
        <w:rPr>
          <w:rFonts w:cs="Times New Roman"/>
          <w:color w:val="000000"/>
          <w:szCs w:val="24"/>
          <w:shd w:val="clear" w:color="auto" w:fill="FFFFFF"/>
        </w:rPr>
      </w:pPr>
      <w:r w:rsidRPr="008563F7">
        <w:rPr>
          <w:rFonts w:cs="Times New Roman"/>
          <w:color w:val="000000"/>
          <w:szCs w:val="24"/>
          <w:shd w:val="clear" w:color="auto" w:fill="FFFFFF"/>
        </w:rPr>
        <w:t>-</w:t>
      </w:r>
      <w:r>
        <w:rPr>
          <w:rFonts w:cs="Times New Roman"/>
          <w:color w:val="000000"/>
          <w:szCs w:val="24"/>
          <w:shd w:val="clear" w:color="auto" w:fill="FFFFFF"/>
        </w:rPr>
        <w:t>сдача в аренду жилых и нежилых помещений, земельных участков, находящихся в собственности юридических и физических лиц</w:t>
      </w:r>
      <w:r w:rsidRPr="008563F7">
        <w:rPr>
          <w:rFonts w:cs="Times New Roman"/>
          <w:color w:val="000000"/>
          <w:szCs w:val="24"/>
          <w:shd w:val="clear" w:color="auto" w:fill="FFFFFF"/>
        </w:rPr>
        <w:t>;</w:t>
      </w:r>
    </w:p>
    <w:p w:rsidR="008563F7" w:rsidRDefault="008563F7" w:rsidP="00211F52">
      <w:pPr>
        <w:spacing w:after="0" w:line="360" w:lineRule="auto"/>
        <w:ind w:left="363" w:firstLine="709"/>
        <w:jc w:val="both"/>
        <w:rPr>
          <w:rFonts w:cs="Times New Roman"/>
          <w:color w:val="000000"/>
          <w:szCs w:val="24"/>
          <w:shd w:val="clear" w:color="auto" w:fill="FFFFFF"/>
        </w:rPr>
      </w:pPr>
      <w:r>
        <w:rPr>
          <w:rFonts w:cs="Times New Roman"/>
          <w:color w:val="000000"/>
          <w:szCs w:val="24"/>
          <w:shd w:val="clear" w:color="auto" w:fill="FFFFFF"/>
        </w:rPr>
        <w:t>-заключение договора купли-продажи с пожизненным содержанием собственника и др.</w:t>
      </w:r>
    </w:p>
    <w:p w:rsidR="008563F7" w:rsidRDefault="002B361F" w:rsidP="008563F7">
      <w:pPr>
        <w:spacing w:after="0" w:line="360" w:lineRule="auto"/>
        <w:ind w:firstLine="709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Основной функцией в работе компании</w:t>
      </w:r>
      <w:r w:rsidR="008563F7">
        <w:rPr>
          <w:rFonts w:cs="Times New Roman"/>
          <w:color w:val="000000"/>
          <w:szCs w:val="24"/>
        </w:rPr>
        <w:t xml:space="preserve"> является оказание консультативно-посреднических услуг при совершении сделок с недвижимостью. Проведение сделки с недвижимостью с участием риэлтерской фирмы включает следующие этапы:</w:t>
      </w:r>
    </w:p>
    <w:p w:rsidR="008563F7" w:rsidRPr="001014D2" w:rsidRDefault="0047771A" w:rsidP="00211F52">
      <w:pPr>
        <w:pStyle w:val="a8"/>
        <w:numPr>
          <w:ilvl w:val="0"/>
          <w:numId w:val="15"/>
        </w:numPr>
        <w:spacing w:after="0" w:line="360" w:lineRule="auto"/>
        <w:ind w:left="723"/>
        <w:jc w:val="both"/>
        <w:rPr>
          <w:rFonts w:cs="Times New Roman"/>
          <w:color w:val="000000"/>
          <w:szCs w:val="24"/>
          <w:shd w:val="clear" w:color="auto" w:fill="FFFFFF"/>
        </w:rPr>
      </w:pPr>
      <w:r>
        <w:rPr>
          <w:rFonts w:cs="Times New Roman"/>
          <w:color w:val="000000"/>
          <w:szCs w:val="24"/>
        </w:rPr>
        <w:t>З</w:t>
      </w:r>
      <w:r w:rsidR="008563F7" w:rsidRPr="001014D2">
        <w:rPr>
          <w:rFonts w:cs="Times New Roman"/>
          <w:color w:val="000000"/>
          <w:szCs w:val="24"/>
        </w:rPr>
        <w:t>аявка на продажу</w:t>
      </w:r>
      <w:r w:rsidR="003F0452">
        <w:rPr>
          <w:rFonts w:cs="Times New Roman"/>
          <w:color w:val="000000"/>
          <w:szCs w:val="24"/>
          <w:lang w:val="en-US"/>
        </w:rPr>
        <w:t>.</w:t>
      </w:r>
    </w:p>
    <w:p w:rsidR="008563F7" w:rsidRPr="008563F7" w:rsidRDefault="0047771A" w:rsidP="00211F52">
      <w:pPr>
        <w:pStyle w:val="a8"/>
        <w:numPr>
          <w:ilvl w:val="0"/>
          <w:numId w:val="15"/>
        </w:numPr>
        <w:spacing w:after="0" w:line="360" w:lineRule="auto"/>
        <w:ind w:left="723"/>
        <w:jc w:val="both"/>
        <w:rPr>
          <w:rFonts w:cs="Times New Roman"/>
          <w:color w:val="000000"/>
          <w:szCs w:val="24"/>
          <w:shd w:val="clear" w:color="auto" w:fill="FFFFFF"/>
        </w:rPr>
      </w:pPr>
      <w:r>
        <w:rPr>
          <w:rFonts w:cs="Times New Roman"/>
          <w:color w:val="000000"/>
          <w:szCs w:val="24"/>
        </w:rPr>
        <w:t>П</w:t>
      </w:r>
      <w:r w:rsidR="008563F7">
        <w:rPr>
          <w:rFonts w:cs="Times New Roman"/>
          <w:color w:val="000000"/>
          <w:szCs w:val="24"/>
        </w:rPr>
        <w:t>оиск покупателя</w:t>
      </w:r>
      <w:r w:rsidR="003F0452">
        <w:rPr>
          <w:rFonts w:cs="Times New Roman"/>
          <w:color w:val="000000"/>
          <w:szCs w:val="24"/>
          <w:lang w:val="en-US"/>
        </w:rPr>
        <w:t>.</w:t>
      </w:r>
    </w:p>
    <w:p w:rsidR="008563F7" w:rsidRPr="008563F7" w:rsidRDefault="0047771A" w:rsidP="00211F52">
      <w:pPr>
        <w:pStyle w:val="a8"/>
        <w:numPr>
          <w:ilvl w:val="0"/>
          <w:numId w:val="15"/>
        </w:numPr>
        <w:spacing w:after="0" w:line="360" w:lineRule="auto"/>
        <w:ind w:left="723"/>
        <w:jc w:val="both"/>
        <w:rPr>
          <w:rFonts w:cs="Times New Roman"/>
          <w:color w:val="000000"/>
          <w:szCs w:val="24"/>
          <w:shd w:val="clear" w:color="auto" w:fill="FFFFFF"/>
        </w:rPr>
      </w:pPr>
      <w:r>
        <w:rPr>
          <w:rFonts w:cs="Times New Roman"/>
          <w:color w:val="000000"/>
          <w:szCs w:val="24"/>
        </w:rPr>
        <w:t>П</w:t>
      </w:r>
      <w:r w:rsidR="008563F7">
        <w:rPr>
          <w:rFonts w:cs="Times New Roman"/>
          <w:color w:val="000000"/>
          <w:szCs w:val="24"/>
        </w:rPr>
        <w:t>роведение переговоров</w:t>
      </w:r>
      <w:r w:rsidR="003F0452">
        <w:rPr>
          <w:rFonts w:cs="Times New Roman"/>
          <w:color w:val="000000"/>
          <w:szCs w:val="24"/>
          <w:lang w:val="en-US"/>
        </w:rPr>
        <w:t>.</w:t>
      </w:r>
    </w:p>
    <w:p w:rsidR="007F1BE5" w:rsidRPr="007F1BE5" w:rsidRDefault="0047771A" w:rsidP="00211F52">
      <w:pPr>
        <w:pStyle w:val="a8"/>
        <w:numPr>
          <w:ilvl w:val="0"/>
          <w:numId w:val="15"/>
        </w:numPr>
        <w:spacing w:after="0" w:line="360" w:lineRule="auto"/>
        <w:ind w:left="723"/>
        <w:jc w:val="both"/>
        <w:rPr>
          <w:rFonts w:cs="Times New Roman"/>
          <w:color w:val="000000"/>
          <w:szCs w:val="24"/>
          <w:shd w:val="clear" w:color="auto" w:fill="FFFFFF"/>
        </w:rPr>
      </w:pPr>
      <w:r>
        <w:rPr>
          <w:rFonts w:cs="Times New Roman"/>
          <w:color w:val="000000"/>
          <w:szCs w:val="24"/>
        </w:rPr>
        <w:t>Д</w:t>
      </w:r>
      <w:r w:rsidR="008563F7">
        <w:rPr>
          <w:rFonts w:cs="Times New Roman"/>
          <w:color w:val="000000"/>
          <w:szCs w:val="24"/>
        </w:rPr>
        <w:t>остижении согласия открытия сделки</w:t>
      </w:r>
      <w:r w:rsidR="003F0452">
        <w:rPr>
          <w:rFonts w:cs="Times New Roman"/>
          <w:color w:val="000000"/>
          <w:szCs w:val="24"/>
          <w:lang w:val="en-US"/>
        </w:rPr>
        <w:t>.</w:t>
      </w:r>
    </w:p>
    <w:p w:rsidR="007F1BE5" w:rsidRPr="007F1BE5" w:rsidRDefault="0047771A" w:rsidP="00211F52">
      <w:pPr>
        <w:pStyle w:val="a8"/>
        <w:numPr>
          <w:ilvl w:val="0"/>
          <w:numId w:val="15"/>
        </w:numPr>
        <w:spacing w:after="0" w:line="360" w:lineRule="auto"/>
        <w:ind w:left="723"/>
        <w:jc w:val="both"/>
        <w:rPr>
          <w:rFonts w:cs="Times New Roman"/>
          <w:color w:val="000000"/>
          <w:szCs w:val="24"/>
          <w:shd w:val="clear" w:color="auto" w:fill="FFFFFF"/>
        </w:rPr>
      </w:pPr>
      <w:r>
        <w:rPr>
          <w:rFonts w:cs="Times New Roman"/>
          <w:color w:val="000000"/>
          <w:szCs w:val="24"/>
        </w:rPr>
        <w:t>С</w:t>
      </w:r>
      <w:r w:rsidR="007F1BE5">
        <w:rPr>
          <w:rFonts w:cs="Times New Roman"/>
          <w:color w:val="000000"/>
          <w:szCs w:val="24"/>
        </w:rPr>
        <w:t>бор и проверка документов</w:t>
      </w:r>
      <w:r w:rsidR="003F0452">
        <w:rPr>
          <w:rFonts w:cs="Times New Roman"/>
          <w:color w:val="000000"/>
          <w:szCs w:val="24"/>
          <w:lang w:val="en-US"/>
        </w:rPr>
        <w:t>.</w:t>
      </w:r>
    </w:p>
    <w:p w:rsidR="007F1BE5" w:rsidRPr="007F1BE5" w:rsidRDefault="0047771A" w:rsidP="00211F52">
      <w:pPr>
        <w:pStyle w:val="a8"/>
        <w:numPr>
          <w:ilvl w:val="0"/>
          <w:numId w:val="15"/>
        </w:numPr>
        <w:spacing w:after="0" w:line="360" w:lineRule="auto"/>
        <w:ind w:left="723"/>
        <w:jc w:val="both"/>
        <w:rPr>
          <w:rFonts w:cs="Times New Roman"/>
          <w:color w:val="000000"/>
          <w:szCs w:val="24"/>
          <w:shd w:val="clear" w:color="auto" w:fill="FFFFFF"/>
        </w:rPr>
      </w:pPr>
      <w:r>
        <w:rPr>
          <w:rFonts w:cs="Times New Roman"/>
          <w:color w:val="000000"/>
          <w:szCs w:val="24"/>
        </w:rPr>
        <w:t>П</w:t>
      </w:r>
      <w:r w:rsidR="007F1BE5">
        <w:rPr>
          <w:rFonts w:cs="Times New Roman"/>
          <w:color w:val="000000"/>
          <w:szCs w:val="24"/>
        </w:rPr>
        <w:t>одготовка договора, согласование схемы расчетов</w:t>
      </w:r>
      <w:r w:rsidR="003F0452">
        <w:rPr>
          <w:rFonts w:cs="Times New Roman"/>
          <w:color w:val="000000"/>
          <w:szCs w:val="24"/>
        </w:rPr>
        <w:t>.</w:t>
      </w:r>
    </w:p>
    <w:p w:rsidR="007F1BE5" w:rsidRPr="007F1BE5" w:rsidRDefault="0047771A" w:rsidP="00211F52">
      <w:pPr>
        <w:pStyle w:val="a8"/>
        <w:numPr>
          <w:ilvl w:val="0"/>
          <w:numId w:val="15"/>
        </w:numPr>
        <w:spacing w:after="0" w:line="360" w:lineRule="auto"/>
        <w:ind w:left="723"/>
        <w:jc w:val="both"/>
        <w:rPr>
          <w:rFonts w:cs="Times New Roman"/>
          <w:color w:val="000000"/>
          <w:szCs w:val="24"/>
          <w:shd w:val="clear" w:color="auto" w:fill="FFFFFF"/>
        </w:rPr>
      </w:pPr>
      <w:r>
        <w:rPr>
          <w:rFonts w:cs="Times New Roman"/>
          <w:color w:val="000000"/>
          <w:szCs w:val="24"/>
        </w:rPr>
        <w:t>П</w:t>
      </w:r>
      <w:r w:rsidR="007F1BE5">
        <w:rPr>
          <w:rFonts w:cs="Times New Roman"/>
          <w:color w:val="000000"/>
          <w:szCs w:val="24"/>
        </w:rPr>
        <w:t>одписание договора</w:t>
      </w:r>
      <w:r w:rsidR="003F0452">
        <w:rPr>
          <w:rFonts w:cs="Times New Roman"/>
          <w:color w:val="000000"/>
          <w:szCs w:val="24"/>
        </w:rPr>
        <w:t>.</w:t>
      </w:r>
    </w:p>
    <w:p w:rsidR="007F1BE5" w:rsidRPr="007F1BE5" w:rsidRDefault="0047771A" w:rsidP="00211F52">
      <w:pPr>
        <w:pStyle w:val="a8"/>
        <w:numPr>
          <w:ilvl w:val="0"/>
          <w:numId w:val="15"/>
        </w:numPr>
        <w:spacing w:after="0" w:line="360" w:lineRule="auto"/>
        <w:ind w:left="723"/>
        <w:jc w:val="both"/>
        <w:rPr>
          <w:rFonts w:cs="Times New Roman"/>
          <w:color w:val="000000"/>
          <w:szCs w:val="24"/>
          <w:shd w:val="clear" w:color="auto" w:fill="FFFFFF"/>
        </w:rPr>
      </w:pPr>
      <w:r>
        <w:rPr>
          <w:rFonts w:cs="Times New Roman"/>
          <w:color w:val="000000"/>
          <w:szCs w:val="24"/>
        </w:rPr>
        <w:t>В</w:t>
      </w:r>
      <w:r w:rsidR="007F1BE5">
        <w:rPr>
          <w:rFonts w:cs="Times New Roman"/>
          <w:color w:val="000000"/>
          <w:szCs w:val="24"/>
        </w:rPr>
        <w:t>несение денег (в банк, нотариусу и др.)</w:t>
      </w:r>
      <w:r w:rsidR="003F0452">
        <w:rPr>
          <w:rFonts w:cs="Times New Roman"/>
          <w:color w:val="000000"/>
          <w:szCs w:val="24"/>
        </w:rPr>
        <w:t>.</w:t>
      </w:r>
    </w:p>
    <w:p w:rsidR="007F1BE5" w:rsidRPr="007F1BE5" w:rsidRDefault="0047771A" w:rsidP="00211F52">
      <w:pPr>
        <w:pStyle w:val="a8"/>
        <w:numPr>
          <w:ilvl w:val="0"/>
          <w:numId w:val="15"/>
        </w:numPr>
        <w:spacing w:after="0" w:line="360" w:lineRule="auto"/>
        <w:ind w:left="723"/>
        <w:jc w:val="both"/>
        <w:rPr>
          <w:rFonts w:cs="Times New Roman"/>
          <w:color w:val="000000"/>
          <w:szCs w:val="24"/>
          <w:shd w:val="clear" w:color="auto" w:fill="FFFFFF"/>
        </w:rPr>
      </w:pPr>
      <w:r>
        <w:rPr>
          <w:rFonts w:cs="Times New Roman"/>
          <w:color w:val="000000"/>
          <w:szCs w:val="24"/>
        </w:rPr>
        <w:t>Н</w:t>
      </w:r>
      <w:r w:rsidR="007F1BE5">
        <w:rPr>
          <w:rFonts w:cs="Times New Roman"/>
          <w:color w:val="000000"/>
          <w:szCs w:val="24"/>
        </w:rPr>
        <w:t>отариальное удостоверение договора и уплата пошлины</w:t>
      </w:r>
      <w:r w:rsidR="003F0452">
        <w:rPr>
          <w:rFonts w:cs="Times New Roman"/>
          <w:color w:val="000000"/>
          <w:szCs w:val="24"/>
        </w:rPr>
        <w:t>.</w:t>
      </w:r>
    </w:p>
    <w:p w:rsidR="007F1BE5" w:rsidRPr="001014D2" w:rsidRDefault="0047771A" w:rsidP="00211F52">
      <w:pPr>
        <w:pStyle w:val="a8"/>
        <w:numPr>
          <w:ilvl w:val="0"/>
          <w:numId w:val="15"/>
        </w:numPr>
        <w:spacing w:after="0" w:line="360" w:lineRule="auto"/>
        <w:ind w:left="723"/>
        <w:jc w:val="both"/>
        <w:rPr>
          <w:rFonts w:cs="Times New Roman"/>
          <w:color w:val="000000"/>
          <w:szCs w:val="24"/>
          <w:shd w:val="clear" w:color="auto" w:fill="FFFFFF"/>
        </w:rPr>
      </w:pPr>
      <w:r>
        <w:rPr>
          <w:rFonts w:cs="Times New Roman"/>
          <w:color w:val="000000"/>
          <w:szCs w:val="24"/>
        </w:rPr>
        <w:t xml:space="preserve"> Г</w:t>
      </w:r>
      <w:r w:rsidR="007F1BE5" w:rsidRPr="001014D2">
        <w:rPr>
          <w:rFonts w:cs="Times New Roman"/>
          <w:color w:val="000000"/>
          <w:szCs w:val="24"/>
        </w:rPr>
        <w:t>осударственная регист</w:t>
      </w:r>
      <w:r w:rsidR="003F0452">
        <w:rPr>
          <w:rFonts w:cs="Times New Roman"/>
          <w:color w:val="000000"/>
          <w:szCs w:val="24"/>
        </w:rPr>
        <w:t>рация договора и уплата пошлины.</w:t>
      </w:r>
    </w:p>
    <w:p w:rsidR="007F1BE5" w:rsidRPr="007F1BE5" w:rsidRDefault="0047771A" w:rsidP="00211F52">
      <w:pPr>
        <w:pStyle w:val="a8"/>
        <w:numPr>
          <w:ilvl w:val="0"/>
          <w:numId w:val="15"/>
        </w:numPr>
        <w:spacing w:after="0" w:line="360" w:lineRule="auto"/>
        <w:ind w:left="723"/>
        <w:jc w:val="both"/>
        <w:rPr>
          <w:rFonts w:cs="Times New Roman"/>
          <w:color w:val="000000"/>
          <w:szCs w:val="24"/>
          <w:shd w:val="clear" w:color="auto" w:fill="FFFFFF"/>
        </w:rPr>
      </w:pPr>
      <w:r>
        <w:rPr>
          <w:rFonts w:cs="Times New Roman"/>
          <w:color w:val="000000"/>
          <w:szCs w:val="24"/>
        </w:rPr>
        <w:t xml:space="preserve"> О</w:t>
      </w:r>
      <w:r w:rsidR="007F1BE5">
        <w:rPr>
          <w:rFonts w:cs="Times New Roman"/>
          <w:color w:val="000000"/>
          <w:szCs w:val="24"/>
        </w:rPr>
        <w:t>бмен документов</w:t>
      </w:r>
      <w:r w:rsidR="002B361F">
        <w:rPr>
          <w:rFonts w:cs="Times New Roman"/>
          <w:color w:val="000000"/>
          <w:szCs w:val="24"/>
        </w:rPr>
        <w:t xml:space="preserve"> по сделке на деньги (в банке, у</w:t>
      </w:r>
      <w:r w:rsidR="007F1BE5">
        <w:rPr>
          <w:rFonts w:cs="Times New Roman"/>
          <w:color w:val="000000"/>
          <w:szCs w:val="24"/>
        </w:rPr>
        <w:t xml:space="preserve"> нотариуса)</w:t>
      </w:r>
      <w:r w:rsidR="003F0452">
        <w:rPr>
          <w:rFonts w:cs="Times New Roman"/>
          <w:color w:val="000000"/>
          <w:szCs w:val="24"/>
        </w:rPr>
        <w:t>.</w:t>
      </w:r>
    </w:p>
    <w:p w:rsidR="006A6228" w:rsidRPr="007F1BE5" w:rsidRDefault="0047771A" w:rsidP="00211F52">
      <w:pPr>
        <w:pStyle w:val="a8"/>
        <w:numPr>
          <w:ilvl w:val="0"/>
          <w:numId w:val="15"/>
        </w:numPr>
        <w:spacing w:after="0" w:line="360" w:lineRule="auto"/>
        <w:ind w:left="723"/>
        <w:jc w:val="both"/>
        <w:rPr>
          <w:rFonts w:cs="Times New Roman"/>
          <w:color w:val="000000"/>
          <w:szCs w:val="24"/>
          <w:shd w:val="clear" w:color="auto" w:fill="FFFFFF"/>
        </w:rPr>
      </w:pPr>
      <w:r>
        <w:rPr>
          <w:rFonts w:cs="Times New Roman"/>
          <w:color w:val="000000"/>
          <w:szCs w:val="24"/>
        </w:rPr>
        <w:t xml:space="preserve"> З</w:t>
      </w:r>
      <w:r w:rsidR="007F1BE5">
        <w:rPr>
          <w:rFonts w:cs="Times New Roman"/>
          <w:color w:val="000000"/>
          <w:szCs w:val="24"/>
        </w:rPr>
        <w:t>акрытие сделки.</w:t>
      </w:r>
    </w:p>
    <w:p w:rsidR="007F1BE5" w:rsidRDefault="002B361F" w:rsidP="007F1BE5">
      <w:pPr>
        <w:spacing w:after="0" w:line="360" w:lineRule="auto"/>
        <w:ind w:firstLine="709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Еще одна</w:t>
      </w:r>
      <w:r w:rsidR="007F1BE5" w:rsidRPr="007F1BE5">
        <w:rPr>
          <w:rFonts w:cs="Times New Roman"/>
          <w:color w:val="000000"/>
          <w:szCs w:val="24"/>
        </w:rPr>
        <w:t xml:space="preserve"> функция заключается в постановке дела таким образом, чтобы минимизировать совокупные издержки и риск при совершении сделок с </w:t>
      </w:r>
      <w:r w:rsidR="007F1BE5" w:rsidRPr="007F1BE5">
        <w:rPr>
          <w:rFonts w:cs="Times New Roman"/>
          <w:color w:val="000000"/>
          <w:szCs w:val="24"/>
        </w:rPr>
        <w:lastRenderedPageBreak/>
        <w:t>недвижимостью</w:t>
      </w:r>
      <w:r>
        <w:rPr>
          <w:rFonts w:cs="Times New Roman"/>
          <w:color w:val="000000"/>
          <w:szCs w:val="24"/>
        </w:rPr>
        <w:t>. Обращаясь в риэлтерскую компанию</w:t>
      </w:r>
      <w:r w:rsidR="007F1BE5">
        <w:rPr>
          <w:rFonts w:cs="Times New Roman"/>
          <w:color w:val="000000"/>
          <w:szCs w:val="24"/>
        </w:rPr>
        <w:t xml:space="preserve">, именно этого и ждет грамотный клиент, пологая, что транзакционные издержки сделки, осуществляемые с помощью фирмы, будут нижу, чем при самостоятельном решении этого вопроса </w:t>
      </w:r>
      <w:r w:rsidR="00C23A4F">
        <w:rPr>
          <w:rFonts w:cs="Times New Roman"/>
          <w:color w:val="000000"/>
          <w:szCs w:val="24"/>
        </w:rPr>
        <w:t>с,</w:t>
      </w:r>
      <w:r w:rsidR="007F1BE5">
        <w:rPr>
          <w:rFonts w:cs="Times New Roman"/>
          <w:color w:val="000000"/>
          <w:szCs w:val="24"/>
        </w:rPr>
        <w:t xml:space="preserve"> тем же уровнем риска. В настоящее время в качестве оптимальной величины транзакционных издержек для фирм с хорошей репутацией называется 4-6% к цене продавца. Следует иметь в виду, что комиссионное вознаграждение устанавливается далеко не всегда по отношению к цене недвижимости. Практикуется и оплата в абсолютном выражении в зависимости от содержания и объ</w:t>
      </w:r>
      <w:r w:rsidR="00C23A4F">
        <w:rPr>
          <w:rFonts w:cs="Times New Roman"/>
          <w:color w:val="000000"/>
          <w:szCs w:val="24"/>
        </w:rPr>
        <w:t>ема заказанных риэлтерской фирме</w:t>
      </w:r>
      <w:r w:rsidR="007F1BE5">
        <w:rPr>
          <w:rFonts w:cs="Times New Roman"/>
          <w:color w:val="000000"/>
          <w:szCs w:val="24"/>
        </w:rPr>
        <w:t xml:space="preserve"> услуг. Зарубежный опыт показывается, что 70-80% от общего числа сделок покупатели и продавцы осуществляют не самостоят</w:t>
      </w:r>
      <w:r w:rsidR="00C23A4F">
        <w:rPr>
          <w:rFonts w:cs="Times New Roman"/>
          <w:color w:val="000000"/>
          <w:szCs w:val="24"/>
        </w:rPr>
        <w:t>ельно, а через риэлтерские компании</w:t>
      </w:r>
      <w:r w:rsidR="007F1BE5">
        <w:rPr>
          <w:rFonts w:cs="Times New Roman"/>
          <w:color w:val="000000"/>
          <w:szCs w:val="24"/>
        </w:rPr>
        <w:t>. Деяте</w:t>
      </w:r>
      <w:r w:rsidR="003D4C43">
        <w:rPr>
          <w:rFonts w:cs="Times New Roman"/>
          <w:color w:val="000000"/>
          <w:szCs w:val="24"/>
        </w:rPr>
        <w:t>льность ри</w:t>
      </w:r>
      <w:r w:rsidR="00C23A4F">
        <w:rPr>
          <w:rFonts w:cs="Times New Roman"/>
          <w:color w:val="000000"/>
          <w:szCs w:val="24"/>
        </w:rPr>
        <w:t>элтерской компании</w:t>
      </w:r>
      <w:r w:rsidR="007F1BE5">
        <w:rPr>
          <w:rFonts w:cs="Times New Roman"/>
          <w:color w:val="000000"/>
          <w:szCs w:val="24"/>
        </w:rPr>
        <w:t xml:space="preserve"> связана со значительными пото</w:t>
      </w:r>
      <w:r w:rsidR="00C23A4F">
        <w:rPr>
          <w:rFonts w:cs="Times New Roman"/>
          <w:color w:val="000000"/>
          <w:szCs w:val="24"/>
        </w:rPr>
        <w:t>ками клиентов, потому офис компании</w:t>
      </w:r>
      <w:r w:rsidR="007F1BE5">
        <w:rPr>
          <w:rFonts w:cs="Times New Roman"/>
          <w:color w:val="000000"/>
          <w:szCs w:val="24"/>
        </w:rPr>
        <w:t xml:space="preserve"> должен быть удобен для них и для персонала.</w:t>
      </w:r>
      <w:r w:rsidR="003D4C43">
        <w:rPr>
          <w:rFonts w:cs="Times New Roman"/>
          <w:color w:val="000000"/>
          <w:szCs w:val="24"/>
        </w:rPr>
        <w:t xml:space="preserve"> </w:t>
      </w:r>
    </w:p>
    <w:p w:rsidR="003D4C43" w:rsidRDefault="003D4C43" w:rsidP="007F1BE5">
      <w:pPr>
        <w:spacing w:after="0" w:line="360" w:lineRule="auto"/>
        <w:ind w:firstLine="709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Основные требования к офису:</w:t>
      </w:r>
    </w:p>
    <w:p w:rsidR="003D4C43" w:rsidRDefault="00211F52" w:rsidP="00211F52">
      <w:pPr>
        <w:spacing w:after="0" w:line="360" w:lineRule="auto"/>
        <w:ind w:left="363" w:firstLine="709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-</w:t>
      </w:r>
      <w:r w:rsidR="003D4C43">
        <w:rPr>
          <w:rFonts w:cs="Times New Roman"/>
          <w:color w:val="000000"/>
          <w:szCs w:val="24"/>
        </w:rPr>
        <w:t>близость к главным транспортным маршрутам и остановкам общественного транспорта</w:t>
      </w:r>
      <w:r w:rsidR="003D4C43" w:rsidRPr="003D4C43">
        <w:rPr>
          <w:rFonts w:cs="Times New Roman"/>
          <w:color w:val="000000"/>
          <w:szCs w:val="24"/>
        </w:rPr>
        <w:t>;</w:t>
      </w:r>
    </w:p>
    <w:p w:rsidR="003D4C43" w:rsidRDefault="00211F52" w:rsidP="00211F52">
      <w:pPr>
        <w:spacing w:after="0" w:line="360" w:lineRule="auto"/>
        <w:ind w:left="363" w:firstLine="709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-</w:t>
      </w:r>
      <w:r w:rsidR="003D4C43">
        <w:rPr>
          <w:rFonts w:cs="Times New Roman"/>
          <w:color w:val="000000"/>
          <w:szCs w:val="24"/>
        </w:rPr>
        <w:t>разделение офиса на помещение для работы с клиентами и для работы персонала</w:t>
      </w:r>
      <w:r w:rsidR="003D4C43" w:rsidRPr="003D4C43">
        <w:rPr>
          <w:rFonts w:cs="Times New Roman"/>
          <w:color w:val="000000"/>
          <w:szCs w:val="24"/>
        </w:rPr>
        <w:t>;</w:t>
      </w:r>
    </w:p>
    <w:p w:rsidR="003D4C43" w:rsidRDefault="003D4C43" w:rsidP="00211F52">
      <w:pPr>
        <w:spacing w:after="0" w:line="360" w:lineRule="auto"/>
        <w:ind w:left="363" w:firstLine="709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-вход в офис должен быть со стороны основной улицы</w:t>
      </w:r>
      <w:r w:rsidRPr="003D4C43">
        <w:rPr>
          <w:rFonts w:cs="Times New Roman"/>
          <w:color w:val="000000"/>
          <w:szCs w:val="24"/>
        </w:rPr>
        <w:t>;</w:t>
      </w:r>
    </w:p>
    <w:p w:rsidR="003D4C43" w:rsidRDefault="00211F52" w:rsidP="00211F52">
      <w:pPr>
        <w:spacing w:after="0" w:line="360" w:lineRule="auto"/>
        <w:ind w:left="363" w:firstLine="709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-</w:t>
      </w:r>
      <w:r w:rsidR="003D4C43">
        <w:rPr>
          <w:rFonts w:cs="Times New Roman"/>
          <w:color w:val="000000"/>
          <w:szCs w:val="24"/>
        </w:rPr>
        <w:t>должны быть предусмотрены отдельные помещения для переговоров между покупателями и продавцами, службы оформле</w:t>
      </w:r>
      <w:r w:rsidR="00A2102A">
        <w:rPr>
          <w:rFonts w:cs="Times New Roman"/>
          <w:color w:val="000000"/>
          <w:szCs w:val="24"/>
        </w:rPr>
        <w:t>ния</w:t>
      </w:r>
      <w:r w:rsidR="003D4C43">
        <w:rPr>
          <w:rFonts w:cs="Times New Roman"/>
          <w:color w:val="000000"/>
          <w:szCs w:val="24"/>
        </w:rPr>
        <w:t xml:space="preserve"> документов, информационной службы и т.д.</w:t>
      </w:r>
    </w:p>
    <w:p w:rsidR="00A2102A" w:rsidRDefault="00A2102A" w:rsidP="007F1BE5">
      <w:pPr>
        <w:spacing w:after="0" w:line="360" w:lineRule="auto"/>
        <w:ind w:firstLine="709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Чем больше видов деятельност</w:t>
      </w:r>
      <w:r w:rsidR="00C23A4F">
        <w:rPr>
          <w:rFonts w:cs="Times New Roman"/>
          <w:color w:val="000000"/>
          <w:szCs w:val="24"/>
        </w:rPr>
        <w:t>и осуществляет риэлтерская компания</w:t>
      </w:r>
      <w:r>
        <w:rPr>
          <w:rFonts w:cs="Times New Roman"/>
          <w:color w:val="000000"/>
          <w:szCs w:val="24"/>
        </w:rPr>
        <w:t>, тем сложнее ее организационная структура и разветвленнее управленческая (линейная, функциональная, линейно-функциональная).</w:t>
      </w:r>
    </w:p>
    <w:p w:rsidR="00A2102A" w:rsidRDefault="00A2102A" w:rsidP="007F1BE5">
      <w:pPr>
        <w:spacing w:after="0" w:line="360" w:lineRule="auto"/>
        <w:ind w:firstLine="709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По мере роста масштабов деятельности отдел</w:t>
      </w:r>
      <w:r w:rsidR="00C23A4F">
        <w:rPr>
          <w:rFonts w:cs="Times New Roman"/>
          <w:color w:val="000000"/>
          <w:szCs w:val="24"/>
        </w:rPr>
        <w:t>ьные агенты, действующие в компании</w:t>
      </w:r>
      <w:r>
        <w:rPr>
          <w:rFonts w:cs="Times New Roman"/>
          <w:color w:val="000000"/>
          <w:szCs w:val="24"/>
        </w:rPr>
        <w:t xml:space="preserve">, начинают собираться в специализированные группы, ориентированные на отдельные рыночные сегменты с определенное </w:t>
      </w:r>
      <w:r>
        <w:rPr>
          <w:rFonts w:cs="Times New Roman"/>
          <w:color w:val="000000"/>
          <w:szCs w:val="24"/>
        </w:rPr>
        <w:lastRenderedPageBreak/>
        <w:t>спецификой, обусловленной типом объектов, местоположением, законодательством. Например, выделяются отделы комнат, квартир, пригородной недвижимости, нежилого фонда, аренды. На основе сегментирования</w:t>
      </w:r>
      <w:r w:rsidR="00C23A4F">
        <w:rPr>
          <w:rFonts w:cs="Times New Roman"/>
          <w:color w:val="000000"/>
          <w:szCs w:val="24"/>
        </w:rPr>
        <w:t xml:space="preserve"> рынка в наиболее крупных компаниях</w:t>
      </w:r>
      <w:r>
        <w:rPr>
          <w:rFonts w:cs="Times New Roman"/>
          <w:color w:val="000000"/>
          <w:szCs w:val="24"/>
        </w:rPr>
        <w:t xml:space="preserve"> создаются филиалы, ведущие работу в отдельных районах города. Как правило, филиалы являются линейными структурами, а функциональные службы (оформление договоров, расчеты, и др.) располагаются в головном офисе.</w:t>
      </w:r>
    </w:p>
    <w:p w:rsidR="004E5EDD" w:rsidRPr="00B917AE" w:rsidRDefault="00413363" w:rsidP="006A6228">
      <w:pPr>
        <w:spacing w:after="0" w:line="360" w:lineRule="auto"/>
        <w:ind w:firstLine="709"/>
        <w:jc w:val="both"/>
        <w:rPr>
          <w:rFonts w:cs="Times New Roman"/>
          <w:b/>
        </w:rPr>
      </w:pPr>
      <w:r w:rsidRPr="00B917AE">
        <w:rPr>
          <w:rFonts w:cs="Times New Roman"/>
        </w:rPr>
        <w:t>А</w:t>
      </w:r>
      <w:r w:rsidR="004E5EDD" w:rsidRPr="00B917AE">
        <w:rPr>
          <w:rFonts w:cs="Times New Roman"/>
        </w:rPr>
        <w:t>гентство недвижимости или частный маклер оказывают своим клиентам следующие виды услуг:</w:t>
      </w:r>
    </w:p>
    <w:p w:rsidR="004E5EDD" w:rsidRPr="00B917AE" w:rsidRDefault="004E5EDD" w:rsidP="00211F52">
      <w:pPr>
        <w:spacing w:after="0" w:line="360" w:lineRule="auto"/>
        <w:ind w:left="363" w:firstLine="709"/>
        <w:jc w:val="both"/>
        <w:rPr>
          <w:rFonts w:cs="Times New Roman"/>
          <w:b/>
        </w:rPr>
      </w:pPr>
      <w:r w:rsidRPr="00B917AE">
        <w:rPr>
          <w:rFonts w:cs="Times New Roman"/>
        </w:rPr>
        <w:t>- посреднические;</w:t>
      </w:r>
    </w:p>
    <w:p w:rsidR="004E5EDD" w:rsidRPr="00B917AE" w:rsidRDefault="004E5EDD" w:rsidP="00211F52">
      <w:pPr>
        <w:spacing w:after="0" w:line="360" w:lineRule="auto"/>
        <w:ind w:left="363" w:firstLine="709"/>
        <w:jc w:val="both"/>
        <w:rPr>
          <w:rFonts w:cs="Times New Roman"/>
          <w:b/>
        </w:rPr>
      </w:pPr>
      <w:r w:rsidRPr="00B917AE">
        <w:rPr>
          <w:rFonts w:cs="Times New Roman"/>
        </w:rPr>
        <w:t>- юридические (а иногда и судебные);</w:t>
      </w:r>
    </w:p>
    <w:p w:rsidR="004E5EDD" w:rsidRPr="00B917AE" w:rsidRDefault="004E5EDD" w:rsidP="00211F52">
      <w:pPr>
        <w:spacing w:after="0" w:line="360" w:lineRule="auto"/>
        <w:ind w:left="363" w:firstLine="709"/>
        <w:jc w:val="both"/>
        <w:rPr>
          <w:rFonts w:cs="Times New Roman"/>
          <w:b/>
        </w:rPr>
      </w:pPr>
      <w:r w:rsidRPr="00B917AE">
        <w:rPr>
          <w:rFonts w:cs="Times New Roman"/>
        </w:rPr>
        <w:t>- нотариальные;</w:t>
      </w:r>
    </w:p>
    <w:p w:rsidR="004E5EDD" w:rsidRPr="00B917AE" w:rsidRDefault="004E5EDD" w:rsidP="00211F52">
      <w:pPr>
        <w:spacing w:after="0" w:line="360" w:lineRule="auto"/>
        <w:ind w:left="363" w:firstLine="709"/>
        <w:jc w:val="both"/>
        <w:rPr>
          <w:rFonts w:cs="Times New Roman"/>
          <w:b/>
        </w:rPr>
      </w:pPr>
      <w:r w:rsidRPr="00B917AE">
        <w:rPr>
          <w:rFonts w:cs="Times New Roman"/>
        </w:rPr>
        <w:t>- кредитные;</w:t>
      </w:r>
    </w:p>
    <w:p w:rsidR="004E5EDD" w:rsidRPr="00B917AE" w:rsidRDefault="004E5EDD" w:rsidP="00211F52">
      <w:pPr>
        <w:spacing w:after="0" w:line="360" w:lineRule="auto"/>
        <w:ind w:left="363" w:firstLine="709"/>
        <w:jc w:val="both"/>
        <w:rPr>
          <w:rFonts w:cs="Times New Roman"/>
          <w:b/>
        </w:rPr>
      </w:pPr>
      <w:r w:rsidRPr="00B917AE">
        <w:rPr>
          <w:rFonts w:cs="Times New Roman"/>
        </w:rPr>
        <w:t>- строительные;</w:t>
      </w:r>
    </w:p>
    <w:p w:rsidR="004E5EDD" w:rsidRPr="00B917AE" w:rsidRDefault="004E5EDD" w:rsidP="00211F52">
      <w:pPr>
        <w:spacing w:after="0" w:line="360" w:lineRule="auto"/>
        <w:ind w:left="363" w:firstLine="709"/>
        <w:jc w:val="both"/>
        <w:rPr>
          <w:rFonts w:cs="Times New Roman"/>
          <w:b/>
        </w:rPr>
      </w:pPr>
      <w:r w:rsidRPr="00B917AE">
        <w:rPr>
          <w:rFonts w:cs="Times New Roman"/>
        </w:rPr>
        <w:t>- социальные;</w:t>
      </w:r>
    </w:p>
    <w:p w:rsidR="004E5EDD" w:rsidRPr="00B917AE" w:rsidRDefault="004E5EDD" w:rsidP="00211F52">
      <w:pPr>
        <w:spacing w:after="0" w:line="360" w:lineRule="auto"/>
        <w:ind w:left="363" w:firstLine="709"/>
        <w:jc w:val="both"/>
        <w:rPr>
          <w:rFonts w:cs="Times New Roman"/>
          <w:b/>
        </w:rPr>
      </w:pPr>
      <w:r w:rsidRPr="00B917AE">
        <w:rPr>
          <w:rFonts w:cs="Times New Roman"/>
        </w:rPr>
        <w:t>- транспортные;</w:t>
      </w:r>
    </w:p>
    <w:p w:rsidR="004E5EDD" w:rsidRPr="00B917AE" w:rsidRDefault="004E5EDD" w:rsidP="00211F52">
      <w:pPr>
        <w:spacing w:after="0" w:line="360" w:lineRule="auto"/>
        <w:ind w:left="363" w:firstLine="709"/>
        <w:jc w:val="both"/>
        <w:rPr>
          <w:rFonts w:cs="Times New Roman"/>
          <w:b/>
        </w:rPr>
      </w:pPr>
      <w:r w:rsidRPr="00B917AE">
        <w:rPr>
          <w:rFonts w:cs="Times New Roman"/>
        </w:rPr>
        <w:t>- консультационные;</w:t>
      </w:r>
    </w:p>
    <w:p w:rsidR="004E5EDD" w:rsidRPr="00B917AE" w:rsidRDefault="004E5EDD" w:rsidP="00211F52">
      <w:pPr>
        <w:spacing w:after="0" w:line="360" w:lineRule="auto"/>
        <w:ind w:left="363" w:firstLine="709"/>
        <w:jc w:val="both"/>
        <w:rPr>
          <w:rFonts w:cs="Times New Roman"/>
          <w:b/>
        </w:rPr>
      </w:pPr>
      <w:r w:rsidRPr="00B917AE">
        <w:rPr>
          <w:rFonts w:cs="Times New Roman"/>
        </w:rPr>
        <w:t>- банковские;</w:t>
      </w:r>
    </w:p>
    <w:p w:rsidR="004E5EDD" w:rsidRPr="00B917AE" w:rsidRDefault="004E5EDD" w:rsidP="00211F52">
      <w:pPr>
        <w:spacing w:after="0" w:line="360" w:lineRule="auto"/>
        <w:ind w:left="363" w:firstLine="709"/>
        <w:jc w:val="both"/>
        <w:rPr>
          <w:rFonts w:cs="Times New Roman"/>
          <w:b/>
        </w:rPr>
      </w:pPr>
      <w:r w:rsidRPr="00B917AE">
        <w:rPr>
          <w:rFonts w:cs="Times New Roman"/>
        </w:rPr>
        <w:t>- оценочные;</w:t>
      </w:r>
    </w:p>
    <w:p w:rsidR="004E5EDD" w:rsidRPr="00B917AE" w:rsidRDefault="004E5EDD" w:rsidP="00211F52">
      <w:pPr>
        <w:spacing w:after="0" w:line="360" w:lineRule="auto"/>
        <w:ind w:left="363" w:firstLine="709"/>
        <w:jc w:val="both"/>
        <w:rPr>
          <w:rFonts w:cs="Times New Roman"/>
          <w:b/>
        </w:rPr>
      </w:pPr>
      <w:r w:rsidRPr="00B917AE">
        <w:rPr>
          <w:rFonts w:cs="Times New Roman"/>
        </w:rPr>
        <w:t>- рекламно-информационные;</w:t>
      </w:r>
    </w:p>
    <w:p w:rsidR="004E5EDD" w:rsidRPr="00B917AE" w:rsidRDefault="004E5EDD" w:rsidP="00211F52">
      <w:pPr>
        <w:spacing w:after="0" w:line="360" w:lineRule="auto"/>
        <w:ind w:left="363" w:firstLine="709"/>
        <w:jc w:val="both"/>
        <w:rPr>
          <w:rFonts w:cs="Times New Roman"/>
          <w:b/>
        </w:rPr>
      </w:pPr>
      <w:r w:rsidRPr="00B917AE">
        <w:rPr>
          <w:rFonts w:cs="Times New Roman"/>
        </w:rPr>
        <w:t>- страховые;</w:t>
      </w:r>
    </w:p>
    <w:p w:rsidR="004E5EDD" w:rsidRPr="00B917AE" w:rsidRDefault="004E5EDD" w:rsidP="00211F52">
      <w:pPr>
        <w:spacing w:after="0" w:line="360" w:lineRule="auto"/>
        <w:ind w:left="363" w:firstLine="709"/>
        <w:jc w:val="both"/>
        <w:rPr>
          <w:rFonts w:cs="Times New Roman"/>
          <w:b/>
        </w:rPr>
      </w:pPr>
      <w:r w:rsidRPr="00B917AE">
        <w:rPr>
          <w:rFonts w:cs="Times New Roman"/>
        </w:rPr>
        <w:t>- охранные;</w:t>
      </w:r>
    </w:p>
    <w:p w:rsidR="004E5EDD" w:rsidRPr="00B917AE" w:rsidRDefault="004E5EDD" w:rsidP="00211F52">
      <w:pPr>
        <w:spacing w:after="0" w:line="360" w:lineRule="auto"/>
        <w:ind w:left="363" w:firstLine="709"/>
        <w:jc w:val="both"/>
        <w:rPr>
          <w:rFonts w:cs="Times New Roman"/>
          <w:b/>
        </w:rPr>
      </w:pPr>
      <w:r w:rsidRPr="00B917AE">
        <w:rPr>
          <w:rFonts w:cs="Times New Roman"/>
        </w:rPr>
        <w:t>- проектно-изыскательские (инвестиционные);</w:t>
      </w:r>
    </w:p>
    <w:p w:rsidR="004E5EDD" w:rsidRPr="00B917AE" w:rsidRDefault="004E5EDD" w:rsidP="00211F52">
      <w:pPr>
        <w:spacing w:after="0" w:line="360" w:lineRule="auto"/>
        <w:ind w:left="363" w:firstLine="709"/>
        <w:jc w:val="both"/>
        <w:rPr>
          <w:rFonts w:cs="Times New Roman"/>
          <w:b/>
        </w:rPr>
      </w:pPr>
      <w:r w:rsidRPr="00B917AE">
        <w:rPr>
          <w:rFonts w:cs="Times New Roman"/>
        </w:rPr>
        <w:t>- дизайнерско-оформительские.</w:t>
      </w:r>
    </w:p>
    <w:p w:rsidR="00B917AE" w:rsidRPr="006A6228" w:rsidRDefault="004E5EDD" w:rsidP="006A6228">
      <w:pPr>
        <w:spacing w:after="0" w:line="360" w:lineRule="auto"/>
        <w:ind w:firstLine="709"/>
        <w:jc w:val="both"/>
        <w:rPr>
          <w:rFonts w:cs="Times New Roman"/>
          <w:b/>
        </w:rPr>
      </w:pPr>
      <w:r w:rsidRPr="00B917AE">
        <w:rPr>
          <w:rFonts w:cs="Times New Roman"/>
        </w:rPr>
        <w:t>Благодаря осуществлению развития и становления риэлтерской деятельности происходит развитие и становление самого рынка недвижимости.</w:t>
      </w:r>
    </w:p>
    <w:p w:rsidR="00651DB0" w:rsidRPr="005A5EC3" w:rsidRDefault="00E660FF" w:rsidP="000456E5">
      <w:pPr>
        <w:pStyle w:val="2"/>
        <w:spacing w:before="240" w:after="240"/>
        <w:ind w:left="567" w:right="567"/>
        <w:jc w:val="center"/>
        <w:rPr>
          <w:rFonts w:ascii="Arial" w:eastAsia="Times New Roman" w:hAnsi="Arial" w:cs="Arial"/>
          <w:color w:val="000000" w:themeColor="text1"/>
          <w:sz w:val="32"/>
          <w:lang w:eastAsia="en-GB"/>
        </w:rPr>
      </w:pPr>
      <w:bookmarkStart w:id="4" w:name="_Toc422176101"/>
      <w:r w:rsidRPr="005A5EC3">
        <w:rPr>
          <w:rFonts w:ascii="Arial" w:eastAsia="Times New Roman" w:hAnsi="Arial" w:cs="Arial"/>
          <w:color w:val="000000" w:themeColor="text1"/>
          <w:sz w:val="32"/>
          <w:lang w:eastAsia="en-GB"/>
        </w:rPr>
        <w:t>1.2. Цели предприятия</w:t>
      </w:r>
      <w:bookmarkEnd w:id="4"/>
    </w:p>
    <w:p w:rsidR="00651DB0" w:rsidRPr="000719B0" w:rsidRDefault="00651DB0" w:rsidP="006A6228">
      <w:pPr>
        <w:pStyle w:val="a4"/>
        <w:spacing w:before="0" w:beforeAutospacing="0" w:after="0" w:afterAutospacing="0" w:line="360" w:lineRule="auto"/>
        <w:ind w:firstLine="709"/>
        <w:jc w:val="both"/>
        <w:rPr>
          <w:color w:val="202020"/>
          <w:sz w:val="28"/>
          <w:szCs w:val="28"/>
          <w:lang w:val="ru-RU"/>
        </w:rPr>
      </w:pPr>
      <w:r w:rsidRPr="000719B0">
        <w:rPr>
          <w:iCs/>
          <w:color w:val="202020"/>
          <w:sz w:val="28"/>
          <w:szCs w:val="28"/>
          <w:lang w:val="ru-RU"/>
        </w:rPr>
        <w:t>Ц</w:t>
      </w:r>
      <w:r w:rsidR="000456E5">
        <w:rPr>
          <w:iCs/>
          <w:color w:val="202020"/>
          <w:sz w:val="28"/>
          <w:szCs w:val="28"/>
          <w:lang w:val="ru-RU"/>
        </w:rPr>
        <w:t>елью работы риэлте</w:t>
      </w:r>
      <w:r w:rsidR="00C23A4F">
        <w:rPr>
          <w:iCs/>
          <w:color w:val="202020"/>
          <w:sz w:val="28"/>
          <w:szCs w:val="28"/>
          <w:lang w:val="ru-RU"/>
        </w:rPr>
        <w:t>рской компании</w:t>
      </w:r>
      <w:r w:rsidRPr="000719B0">
        <w:rPr>
          <w:rStyle w:val="apple-converted-space"/>
          <w:rFonts w:eastAsiaTheme="majorEastAsia"/>
          <w:i/>
          <w:iCs/>
          <w:color w:val="202020"/>
          <w:sz w:val="28"/>
          <w:szCs w:val="28"/>
        </w:rPr>
        <w:t> </w:t>
      </w:r>
      <w:r w:rsidRPr="000719B0">
        <w:rPr>
          <w:color w:val="202020"/>
          <w:sz w:val="28"/>
          <w:szCs w:val="28"/>
          <w:lang w:val="ru-RU"/>
        </w:rPr>
        <w:t xml:space="preserve">является продажа, покупка, обмен и аренда различной недвижимости, как коммерческого, так и жилого назначения, </w:t>
      </w:r>
      <w:r w:rsidRPr="000719B0">
        <w:rPr>
          <w:color w:val="202020"/>
          <w:sz w:val="28"/>
          <w:szCs w:val="28"/>
          <w:lang w:val="ru-RU"/>
        </w:rPr>
        <w:lastRenderedPageBreak/>
        <w:t>что включает в себя подбор вариантов для сделки и сопровождение в юридическом плане, то есть оформление всех необходимых документов. Агентство недвижимости может иметь узкую специализацию, а может предоставлять целый ряд различных услуг.</w:t>
      </w:r>
    </w:p>
    <w:p w:rsidR="00651DB0" w:rsidRPr="000719B0" w:rsidRDefault="000456E5" w:rsidP="006A6228">
      <w:pPr>
        <w:pStyle w:val="a4"/>
        <w:spacing w:before="0" w:beforeAutospacing="0" w:after="0" w:afterAutospacing="0" w:line="360" w:lineRule="auto"/>
        <w:ind w:firstLine="709"/>
        <w:jc w:val="both"/>
        <w:rPr>
          <w:color w:val="202020"/>
          <w:sz w:val="28"/>
          <w:szCs w:val="28"/>
          <w:lang w:val="ru-RU"/>
        </w:rPr>
      </w:pPr>
      <w:r>
        <w:rPr>
          <w:iCs/>
          <w:color w:val="202020"/>
          <w:sz w:val="28"/>
          <w:szCs w:val="28"/>
          <w:lang w:val="ru-RU"/>
        </w:rPr>
        <w:t>Деятельность риэлте</w:t>
      </w:r>
      <w:r w:rsidR="00651DB0" w:rsidRPr="000719B0">
        <w:rPr>
          <w:iCs/>
          <w:color w:val="202020"/>
          <w:sz w:val="28"/>
          <w:szCs w:val="28"/>
          <w:lang w:val="ru-RU"/>
        </w:rPr>
        <w:t>рских компаний</w:t>
      </w:r>
      <w:r w:rsidR="00651DB0" w:rsidRPr="000719B0">
        <w:rPr>
          <w:rStyle w:val="apple-converted-space"/>
          <w:rFonts w:eastAsiaTheme="majorEastAsia"/>
          <w:color w:val="202020"/>
          <w:sz w:val="28"/>
          <w:szCs w:val="28"/>
        </w:rPr>
        <w:t> </w:t>
      </w:r>
      <w:r w:rsidR="00651DB0" w:rsidRPr="000719B0">
        <w:rPr>
          <w:color w:val="202020"/>
          <w:sz w:val="28"/>
          <w:szCs w:val="28"/>
          <w:lang w:val="ru-RU"/>
        </w:rPr>
        <w:t>не подлежит лицензированию, но агентство недвижимости обязано сертифицировать брокерские услуги, которые должны соответствовать</w:t>
      </w:r>
      <w:r>
        <w:rPr>
          <w:color w:val="202020"/>
          <w:sz w:val="28"/>
          <w:szCs w:val="28"/>
          <w:lang w:val="ru-RU"/>
        </w:rPr>
        <w:t xml:space="preserve"> национальным стандартам риэлте</w:t>
      </w:r>
      <w:r w:rsidR="00651DB0" w:rsidRPr="000719B0">
        <w:rPr>
          <w:color w:val="202020"/>
          <w:sz w:val="28"/>
          <w:szCs w:val="28"/>
          <w:lang w:val="ru-RU"/>
        </w:rPr>
        <w:t>рской деятельности.</w:t>
      </w:r>
    </w:p>
    <w:p w:rsidR="00651DB0" w:rsidRDefault="00651DB0" w:rsidP="006A6228">
      <w:pPr>
        <w:pStyle w:val="a4"/>
        <w:spacing w:before="0" w:beforeAutospacing="0" w:after="0" w:afterAutospacing="0" w:line="360" w:lineRule="auto"/>
        <w:ind w:firstLine="709"/>
        <w:jc w:val="both"/>
        <w:rPr>
          <w:color w:val="202020"/>
          <w:sz w:val="28"/>
          <w:szCs w:val="28"/>
          <w:lang w:val="ru-RU"/>
        </w:rPr>
      </w:pPr>
      <w:r w:rsidRPr="000719B0">
        <w:rPr>
          <w:color w:val="202020"/>
          <w:sz w:val="28"/>
          <w:szCs w:val="28"/>
          <w:lang w:val="ru-RU"/>
        </w:rPr>
        <w:t>Надежность и репутация агентства недвижимости, что и есть гарантией заключения большого количества сделок, очень зависит от информации, которой владеют или могут за</w:t>
      </w:r>
      <w:r w:rsidR="000456E5">
        <w:rPr>
          <w:color w:val="202020"/>
          <w:sz w:val="28"/>
          <w:szCs w:val="28"/>
          <w:lang w:val="ru-RU"/>
        </w:rPr>
        <w:t>владеть агенты, поэтому в риэлте</w:t>
      </w:r>
      <w:r w:rsidRPr="000719B0">
        <w:rPr>
          <w:color w:val="202020"/>
          <w:sz w:val="28"/>
          <w:szCs w:val="28"/>
          <w:lang w:val="ru-RU"/>
        </w:rPr>
        <w:t xml:space="preserve">рском бизнесе важны возможности агента и личные связи. Конечно, для развития бизнеса важна и реклама. Многие агентства дают рекламу в газетах местного масштаба, на сайтах городской недвижимости в интернете, или создают собственные. </w:t>
      </w:r>
      <w:r w:rsidRPr="004E5EDD">
        <w:rPr>
          <w:color w:val="202020"/>
          <w:sz w:val="28"/>
          <w:szCs w:val="28"/>
          <w:lang w:val="ru-RU"/>
        </w:rPr>
        <w:t>Не обойтись и без наружной рекламы.</w:t>
      </w:r>
    </w:p>
    <w:p w:rsidR="004E5EDD" w:rsidRDefault="000456E5" w:rsidP="006A6228">
      <w:pPr>
        <w:suppressAutoHyphens w:val="0"/>
        <w:spacing w:after="0" w:line="360" w:lineRule="auto"/>
        <w:ind w:firstLine="709"/>
        <w:jc w:val="both"/>
        <w:rPr>
          <w:rFonts w:eastAsia="Times New Roman" w:cs="Times New Roman"/>
          <w:color w:val="1A0000"/>
          <w:kern w:val="0"/>
          <w:szCs w:val="20"/>
          <w:lang w:eastAsia="en-GB"/>
        </w:rPr>
      </w:pPr>
      <w:r w:rsidRPr="000456E5">
        <w:rPr>
          <w:rFonts w:eastAsia="Times New Roman" w:cs="Times New Roman"/>
          <w:color w:val="1A0000"/>
          <w:kern w:val="0"/>
          <w:szCs w:val="20"/>
          <w:lang w:eastAsia="en-GB"/>
        </w:rPr>
        <w:t>Риэлте</w:t>
      </w:r>
      <w:r w:rsidR="004E5EDD" w:rsidRPr="000456E5">
        <w:rPr>
          <w:rFonts w:eastAsia="Times New Roman" w:cs="Times New Roman"/>
          <w:color w:val="1A0000"/>
          <w:kern w:val="0"/>
          <w:szCs w:val="20"/>
          <w:lang w:eastAsia="en-GB"/>
        </w:rPr>
        <w:t xml:space="preserve">рские </w:t>
      </w:r>
      <w:r w:rsidR="00C23A4F">
        <w:rPr>
          <w:rFonts w:eastAsia="Times New Roman" w:cs="Times New Roman"/>
          <w:color w:val="1A0000"/>
          <w:kern w:val="0"/>
          <w:szCs w:val="20"/>
          <w:lang w:eastAsia="en-GB"/>
        </w:rPr>
        <w:t>компании</w:t>
      </w:r>
      <w:r w:rsidR="004E5EDD" w:rsidRPr="000456E5">
        <w:rPr>
          <w:rFonts w:eastAsia="Times New Roman" w:cs="Times New Roman"/>
          <w:color w:val="1A0000"/>
          <w:kern w:val="0"/>
          <w:szCs w:val="20"/>
          <w:lang w:eastAsia="en-GB"/>
        </w:rPr>
        <w:t xml:space="preserve"> могут заниматься различными видами предпринимательской деятельности. Такими как:</w:t>
      </w:r>
    </w:p>
    <w:p w:rsidR="00A2102A" w:rsidRPr="00A2102A" w:rsidRDefault="00C9626C" w:rsidP="002B619C">
      <w:pPr>
        <w:pStyle w:val="a8"/>
        <w:numPr>
          <w:ilvl w:val="0"/>
          <w:numId w:val="16"/>
        </w:numPr>
        <w:suppressAutoHyphens w:val="0"/>
        <w:spacing w:after="0" w:line="360" w:lineRule="auto"/>
        <w:ind w:left="723"/>
        <w:jc w:val="both"/>
        <w:rPr>
          <w:rFonts w:eastAsia="Times New Roman" w:cs="Times New Roman"/>
          <w:color w:val="1A0000"/>
          <w:kern w:val="0"/>
          <w:szCs w:val="20"/>
          <w:lang w:eastAsia="en-GB"/>
        </w:rPr>
      </w:pPr>
      <w:r>
        <w:rPr>
          <w:rFonts w:eastAsia="Times New Roman" w:cs="Times New Roman"/>
          <w:color w:val="1A0000"/>
          <w:kern w:val="0"/>
          <w:szCs w:val="20"/>
          <w:lang w:eastAsia="en-GB"/>
        </w:rPr>
        <w:t>о</w:t>
      </w:r>
      <w:r w:rsidR="00A2102A">
        <w:rPr>
          <w:rFonts w:eastAsia="Times New Roman" w:cs="Times New Roman"/>
          <w:color w:val="1A0000"/>
          <w:kern w:val="0"/>
          <w:szCs w:val="20"/>
          <w:lang w:eastAsia="en-GB"/>
        </w:rPr>
        <w:t>ценка недвижимости</w:t>
      </w:r>
      <w:r w:rsidR="00A2102A">
        <w:rPr>
          <w:rFonts w:eastAsia="Times New Roman" w:cs="Times New Roman"/>
          <w:color w:val="1A0000"/>
          <w:kern w:val="0"/>
          <w:szCs w:val="20"/>
          <w:lang w:val="en-US" w:eastAsia="en-GB"/>
        </w:rPr>
        <w:t>;</w:t>
      </w:r>
    </w:p>
    <w:p w:rsidR="00A2102A" w:rsidRDefault="00C9626C" w:rsidP="002B619C">
      <w:pPr>
        <w:pStyle w:val="a8"/>
        <w:numPr>
          <w:ilvl w:val="0"/>
          <w:numId w:val="16"/>
        </w:numPr>
        <w:suppressAutoHyphens w:val="0"/>
        <w:spacing w:after="0" w:line="360" w:lineRule="auto"/>
        <w:ind w:left="723"/>
        <w:jc w:val="both"/>
        <w:rPr>
          <w:rFonts w:eastAsia="Times New Roman" w:cs="Times New Roman"/>
          <w:color w:val="1A0000"/>
          <w:kern w:val="0"/>
          <w:szCs w:val="20"/>
          <w:lang w:eastAsia="en-GB"/>
        </w:rPr>
      </w:pPr>
      <w:r>
        <w:rPr>
          <w:rFonts w:eastAsia="Times New Roman" w:cs="Times New Roman"/>
          <w:color w:val="1A0000"/>
          <w:kern w:val="0"/>
          <w:szCs w:val="20"/>
          <w:lang w:eastAsia="en-GB"/>
        </w:rPr>
        <w:t>о</w:t>
      </w:r>
      <w:r w:rsidR="00A2102A">
        <w:rPr>
          <w:rFonts w:eastAsia="Times New Roman" w:cs="Times New Roman"/>
          <w:color w:val="1A0000"/>
          <w:kern w:val="0"/>
          <w:szCs w:val="20"/>
          <w:lang w:eastAsia="en-GB"/>
        </w:rPr>
        <w:t>рганизация конкурсов и аукционов по продаже недвижимости</w:t>
      </w:r>
      <w:r w:rsidR="00A2102A" w:rsidRPr="00A2102A">
        <w:rPr>
          <w:rFonts w:eastAsia="Times New Roman" w:cs="Times New Roman"/>
          <w:color w:val="1A0000"/>
          <w:kern w:val="0"/>
          <w:szCs w:val="20"/>
          <w:lang w:eastAsia="en-GB"/>
        </w:rPr>
        <w:t>;</w:t>
      </w:r>
    </w:p>
    <w:p w:rsidR="00A2102A" w:rsidRDefault="00C9626C" w:rsidP="002B619C">
      <w:pPr>
        <w:pStyle w:val="a8"/>
        <w:numPr>
          <w:ilvl w:val="0"/>
          <w:numId w:val="16"/>
        </w:numPr>
        <w:suppressAutoHyphens w:val="0"/>
        <w:spacing w:after="0" w:line="360" w:lineRule="auto"/>
        <w:ind w:left="723"/>
        <w:jc w:val="both"/>
        <w:rPr>
          <w:rFonts w:eastAsia="Times New Roman" w:cs="Times New Roman"/>
          <w:color w:val="1A0000"/>
          <w:kern w:val="0"/>
          <w:szCs w:val="20"/>
          <w:lang w:eastAsia="en-GB"/>
        </w:rPr>
      </w:pPr>
      <w:r>
        <w:rPr>
          <w:rFonts w:eastAsia="Times New Roman" w:cs="Times New Roman"/>
          <w:color w:val="1A0000"/>
          <w:kern w:val="0"/>
          <w:szCs w:val="20"/>
          <w:lang w:eastAsia="en-GB"/>
        </w:rPr>
        <w:t>п</w:t>
      </w:r>
      <w:r w:rsidR="00A2102A">
        <w:rPr>
          <w:rFonts w:eastAsia="Times New Roman" w:cs="Times New Roman"/>
          <w:color w:val="1A0000"/>
          <w:kern w:val="0"/>
          <w:szCs w:val="20"/>
          <w:lang w:eastAsia="en-GB"/>
        </w:rPr>
        <w:t>роведение различных налоговых консультаций</w:t>
      </w:r>
      <w:r w:rsidR="00A2102A">
        <w:rPr>
          <w:rFonts w:eastAsia="Times New Roman" w:cs="Times New Roman"/>
          <w:color w:val="1A0000"/>
          <w:kern w:val="0"/>
          <w:szCs w:val="20"/>
          <w:lang w:val="en-US" w:eastAsia="en-GB"/>
        </w:rPr>
        <w:t>;</w:t>
      </w:r>
    </w:p>
    <w:p w:rsidR="00A2102A" w:rsidRDefault="00C9626C" w:rsidP="002B619C">
      <w:pPr>
        <w:pStyle w:val="a8"/>
        <w:numPr>
          <w:ilvl w:val="0"/>
          <w:numId w:val="16"/>
        </w:numPr>
        <w:suppressAutoHyphens w:val="0"/>
        <w:spacing w:after="0" w:line="360" w:lineRule="auto"/>
        <w:ind w:left="723"/>
        <w:jc w:val="both"/>
        <w:rPr>
          <w:rFonts w:eastAsia="Times New Roman" w:cs="Times New Roman"/>
          <w:color w:val="1A0000"/>
          <w:kern w:val="0"/>
          <w:szCs w:val="20"/>
          <w:lang w:eastAsia="en-GB"/>
        </w:rPr>
      </w:pPr>
      <w:r>
        <w:rPr>
          <w:rFonts w:eastAsia="Times New Roman" w:cs="Times New Roman"/>
          <w:color w:val="1A0000"/>
          <w:kern w:val="0"/>
          <w:szCs w:val="20"/>
          <w:lang w:eastAsia="en-GB"/>
        </w:rPr>
        <w:t>о</w:t>
      </w:r>
      <w:r w:rsidR="00A2102A">
        <w:rPr>
          <w:rFonts w:eastAsia="Times New Roman" w:cs="Times New Roman"/>
          <w:color w:val="1A0000"/>
          <w:kern w:val="0"/>
          <w:szCs w:val="20"/>
          <w:lang w:eastAsia="en-GB"/>
        </w:rPr>
        <w:t>казание посреднических услуг в сфере операций с недвижимостью</w:t>
      </w:r>
      <w:r w:rsidR="00A2102A" w:rsidRPr="00A2102A">
        <w:rPr>
          <w:rFonts w:eastAsia="Times New Roman" w:cs="Times New Roman"/>
          <w:color w:val="1A0000"/>
          <w:kern w:val="0"/>
          <w:szCs w:val="20"/>
          <w:lang w:eastAsia="en-GB"/>
        </w:rPr>
        <w:t>;</w:t>
      </w:r>
    </w:p>
    <w:p w:rsidR="00A2102A" w:rsidRDefault="00C9626C" w:rsidP="002B619C">
      <w:pPr>
        <w:pStyle w:val="a8"/>
        <w:numPr>
          <w:ilvl w:val="0"/>
          <w:numId w:val="16"/>
        </w:numPr>
        <w:suppressAutoHyphens w:val="0"/>
        <w:spacing w:after="0" w:line="360" w:lineRule="auto"/>
        <w:ind w:left="723"/>
        <w:jc w:val="both"/>
        <w:rPr>
          <w:rFonts w:eastAsia="Times New Roman" w:cs="Times New Roman"/>
          <w:color w:val="1A0000"/>
          <w:kern w:val="0"/>
          <w:szCs w:val="20"/>
          <w:lang w:eastAsia="en-GB"/>
        </w:rPr>
      </w:pPr>
      <w:r>
        <w:rPr>
          <w:rFonts w:eastAsia="Times New Roman" w:cs="Times New Roman"/>
          <w:color w:val="1A0000"/>
          <w:kern w:val="0"/>
          <w:szCs w:val="20"/>
          <w:lang w:eastAsia="en-GB"/>
        </w:rPr>
        <w:t>с</w:t>
      </w:r>
      <w:r w:rsidR="00A2102A">
        <w:rPr>
          <w:rFonts w:eastAsia="Times New Roman" w:cs="Times New Roman"/>
          <w:color w:val="1A0000"/>
          <w:kern w:val="0"/>
          <w:szCs w:val="20"/>
          <w:lang w:eastAsia="en-GB"/>
        </w:rPr>
        <w:t>дача в аренду ранее выкупленных объектов коммерческой недвижимости</w:t>
      </w:r>
      <w:r w:rsidR="00A2102A" w:rsidRPr="00A2102A">
        <w:rPr>
          <w:rFonts w:eastAsia="Times New Roman" w:cs="Times New Roman"/>
          <w:color w:val="1A0000"/>
          <w:kern w:val="0"/>
          <w:szCs w:val="20"/>
          <w:lang w:eastAsia="en-GB"/>
        </w:rPr>
        <w:t>;</w:t>
      </w:r>
    </w:p>
    <w:p w:rsidR="00A2102A" w:rsidRDefault="00C9626C" w:rsidP="002B619C">
      <w:pPr>
        <w:pStyle w:val="a8"/>
        <w:numPr>
          <w:ilvl w:val="0"/>
          <w:numId w:val="16"/>
        </w:numPr>
        <w:suppressAutoHyphens w:val="0"/>
        <w:spacing w:after="0" w:line="360" w:lineRule="auto"/>
        <w:ind w:left="723"/>
        <w:jc w:val="both"/>
        <w:rPr>
          <w:rFonts w:eastAsia="Times New Roman" w:cs="Times New Roman"/>
          <w:color w:val="1A0000"/>
          <w:kern w:val="0"/>
          <w:szCs w:val="20"/>
          <w:lang w:eastAsia="en-GB"/>
        </w:rPr>
      </w:pPr>
      <w:r>
        <w:rPr>
          <w:rFonts w:eastAsia="Times New Roman" w:cs="Times New Roman"/>
          <w:color w:val="1A0000"/>
          <w:kern w:val="0"/>
          <w:szCs w:val="20"/>
          <w:lang w:eastAsia="en-GB"/>
        </w:rPr>
        <w:t>р</w:t>
      </w:r>
      <w:r w:rsidR="00A2102A">
        <w:rPr>
          <w:rFonts w:eastAsia="Times New Roman" w:cs="Times New Roman"/>
          <w:color w:val="1A0000"/>
          <w:kern w:val="0"/>
          <w:szCs w:val="20"/>
          <w:lang w:eastAsia="en-GB"/>
        </w:rPr>
        <w:t>еализация предметов залога недвижимости совместно с банковскими структурами</w:t>
      </w:r>
      <w:r w:rsidR="00A2102A" w:rsidRPr="00A2102A">
        <w:rPr>
          <w:rFonts w:eastAsia="Times New Roman" w:cs="Times New Roman"/>
          <w:color w:val="1A0000"/>
          <w:kern w:val="0"/>
          <w:szCs w:val="20"/>
          <w:lang w:eastAsia="en-GB"/>
        </w:rPr>
        <w:t>;</w:t>
      </w:r>
    </w:p>
    <w:p w:rsidR="00A2102A" w:rsidRDefault="00C9626C" w:rsidP="002B619C">
      <w:pPr>
        <w:pStyle w:val="a8"/>
        <w:numPr>
          <w:ilvl w:val="0"/>
          <w:numId w:val="16"/>
        </w:numPr>
        <w:suppressAutoHyphens w:val="0"/>
        <w:spacing w:after="0" w:line="360" w:lineRule="auto"/>
        <w:ind w:left="723"/>
        <w:jc w:val="both"/>
        <w:rPr>
          <w:rFonts w:eastAsia="Times New Roman" w:cs="Times New Roman"/>
          <w:color w:val="1A0000"/>
          <w:kern w:val="0"/>
          <w:szCs w:val="20"/>
          <w:lang w:eastAsia="en-GB"/>
        </w:rPr>
      </w:pPr>
      <w:r>
        <w:rPr>
          <w:rFonts w:eastAsia="Times New Roman" w:cs="Times New Roman"/>
          <w:color w:val="1A0000"/>
          <w:kern w:val="0"/>
          <w:szCs w:val="20"/>
          <w:lang w:eastAsia="en-GB"/>
        </w:rPr>
        <w:t>р</w:t>
      </w:r>
      <w:r w:rsidR="00A2102A">
        <w:rPr>
          <w:rFonts w:eastAsia="Times New Roman" w:cs="Times New Roman"/>
          <w:color w:val="1A0000"/>
          <w:kern w:val="0"/>
          <w:szCs w:val="20"/>
          <w:lang w:eastAsia="en-GB"/>
        </w:rPr>
        <w:t>асселение домов, попавших, например, в санитарную зону федеральной автодороги</w:t>
      </w:r>
      <w:r w:rsidR="00A2102A" w:rsidRPr="00A2102A">
        <w:rPr>
          <w:rFonts w:eastAsia="Times New Roman" w:cs="Times New Roman"/>
          <w:color w:val="1A0000"/>
          <w:kern w:val="0"/>
          <w:szCs w:val="20"/>
          <w:lang w:eastAsia="en-GB"/>
        </w:rPr>
        <w:t>;</w:t>
      </w:r>
    </w:p>
    <w:p w:rsidR="00A2102A" w:rsidRPr="00A2102A" w:rsidRDefault="00C9626C" w:rsidP="002B619C">
      <w:pPr>
        <w:pStyle w:val="a8"/>
        <w:numPr>
          <w:ilvl w:val="0"/>
          <w:numId w:val="16"/>
        </w:numPr>
        <w:suppressAutoHyphens w:val="0"/>
        <w:spacing w:after="0" w:line="360" w:lineRule="auto"/>
        <w:ind w:left="723"/>
        <w:jc w:val="both"/>
        <w:rPr>
          <w:rFonts w:eastAsia="Times New Roman" w:cs="Times New Roman"/>
          <w:color w:val="1A0000"/>
          <w:kern w:val="0"/>
          <w:szCs w:val="20"/>
          <w:lang w:eastAsia="en-GB"/>
        </w:rPr>
      </w:pPr>
      <w:r>
        <w:rPr>
          <w:rFonts w:eastAsia="Times New Roman" w:cs="Times New Roman"/>
          <w:color w:val="1A0000"/>
          <w:kern w:val="0"/>
          <w:szCs w:val="20"/>
          <w:lang w:eastAsia="en-GB"/>
        </w:rPr>
        <w:t>к</w:t>
      </w:r>
      <w:r w:rsidR="00A2102A">
        <w:rPr>
          <w:rFonts w:eastAsia="Times New Roman" w:cs="Times New Roman"/>
          <w:color w:val="1A0000"/>
          <w:kern w:val="0"/>
          <w:szCs w:val="20"/>
          <w:lang w:eastAsia="en-GB"/>
        </w:rPr>
        <w:t>упля-продажа квартир в новостройках и на вторичном рынке жилья, в других домах</w:t>
      </w:r>
      <w:r w:rsidR="00A2102A" w:rsidRPr="00A2102A">
        <w:rPr>
          <w:rFonts w:eastAsia="Times New Roman" w:cs="Times New Roman"/>
          <w:color w:val="1A0000"/>
          <w:kern w:val="0"/>
          <w:szCs w:val="20"/>
          <w:lang w:eastAsia="en-GB"/>
        </w:rPr>
        <w:t>;</w:t>
      </w:r>
    </w:p>
    <w:p w:rsidR="00A2102A" w:rsidRPr="00A2102A" w:rsidRDefault="00C9626C" w:rsidP="002B619C">
      <w:pPr>
        <w:pStyle w:val="a8"/>
        <w:numPr>
          <w:ilvl w:val="0"/>
          <w:numId w:val="16"/>
        </w:numPr>
        <w:suppressAutoHyphens w:val="0"/>
        <w:spacing w:after="0" w:line="360" w:lineRule="auto"/>
        <w:ind w:left="723"/>
        <w:jc w:val="both"/>
        <w:rPr>
          <w:rFonts w:eastAsia="Times New Roman" w:cs="Times New Roman"/>
          <w:color w:val="1A0000"/>
          <w:kern w:val="0"/>
          <w:szCs w:val="20"/>
          <w:lang w:eastAsia="en-GB"/>
        </w:rPr>
      </w:pPr>
      <w:r>
        <w:rPr>
          <w:rFonts w:eastAsia="Times New Roman" w:cs="Times New Roman"/>
          <w:color w:val="1A0000"/>
          <w:kern w:val="0"/>
          <w:szCs w:val="20"/>
          <w:lang w:eastAsia="en-GB"/>
        </w:rPr>
        <w:lastRenderedPageBreak/>
        <w:t>п</w:t>
      </w:r>
      <w:r w:rsidR="00A2102A">
        <w:rPr>
          <w:rFonts w:eastAsia="Times New Roman" w:cs="Times New Roman"/>
          <w:color w:val="1A0000"/>
          <w:kern w:val="0"/>
          <w:szCs w:val="20"/>
          <w:lang w:eastAsia="en-GB"/>
        </w:rPr>
        <w:t>окупка и продажа частных домов и строений в городах и сельской местности и т.п.</w:t>
      </w:r>
    </w:p>
    <w:p w:rsidR="00CC41C0" w:rsidRDefault="004E5EDD" w:rsidP="000456E5">
      <w:pPr>
        <w:pStyle w:val="2"/>
        <w:spacing w:before="240" w:after="240"/>
        <w:ind w:left="567" w:right="567"/>
        <w:jc w:val="center"/>
        <w:rPr>
          <w:rFonts w:ascii="Arial" w:eastAsia="Times New Roman" w:hAnsi="Arial" w:cs="Arial"/>
          <w:color w:val="000000" w:themeColor="text1"/>
          <w:sz w:val="32"/>
          <w:lang w:eastAsia="en-GB"/>
        </w:rPr>
      </w:pPr>
      <w:bookmarkStart w:id="5" w:name="_Toc422176102"/>
      <w:r w:rsidRPr="005A5EC3">
        <w:rPr>
          <w:rFonts w:ascii="Arial" w:eastAsia="Times New Roman" w:hAnsi="Arial" w:cs="Arial"/>
          <w:color w:val="000000" w:themeColor="text1"/>
          <w:sz w:val="32"/>
          <w:lang w:eastAsia="en-GB"/>
        </w:rPr>
        <w:t>1.3. Организационная структура</w:t>
      </w:r>
      <w:bookmarkEnd w:id="5"/>
    </w:p>
    <w:p w:rsidR="00F31DCC" w:rsidRPr="00F31DCC" w:rsidRDefault="00F31DCC" w:rsidP="00F31DCC">
      <w:pPr>
        <w:spacing w:after="0" w:line="360" w:lineRule="auto"/>
        <w:ind w:firstLine="709"/>
        <w:jc w:val="both"/>
        <w:rPr>
          <w:lang w:eastAsia="en-GB"/>
        </w:rPr>
      </w:pPr>
      <w:r w:rsidRPr="00FD79CC">
        <w:t>Под структурой управления понимают упорядоченную связь между работниками, которые заняты решениями управленческих задач организации, и звеньями. В розничных торговых предприятиях чаще всего встречается линейно-функциональная структура управления. Из ее положительных характеристик выделяется качественное разделение труда в управлении предприятием, в котором за руководителями сохраняется право принимать решение и отдавать распоряжения при участии функциональных сотрудников.</w:t>
      </w:r>
    </w:p>
    <w:p w:rsidR="004E5EDD" w:rsidRDefault="00CC41C0" w:rsidP="00CC41C0">
      <w:pPr>
        <w:jc w:val="center"/>
        <w:rPr>
          <w:lang w:eastAsia="en-GB"/>
        </w:rPr>
      </w:pPr>
      <w:r>
        <w:rPr>
          <w:noProof/>
          <w:lang w:eastAsia="ru-RU"/>
        </w:rPr>
        <w:drawing>
          <wp:inline distT="0" distB="0" distL="0" distR="0">
            <wp:extent cx="4683760" cy="413385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0fc6018e5588578fbafb35b17aa7bac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3760" cy="413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41C0" w:rsidRDefault="00FD4673" w:rsidP="00DD3C87">
      <w:pPr>
        <w:jc w:val="center"/>
        <w:rPr>
          <w:lang w:eastAsia="en-GB"/>
        </w:rPr>
      </w:pPr>
      <w:r w:rsidRPr="00FD4673">
        <w:rPr>
          <w:b/>
          <w:lang w:eastAsia="en-GB"/>
        </w:rPr>
        <w:t>Рис.</w:t>
      </w:r>
      <w:r w:rsidR="00DD3C87">
        <w:rPr>
          <w:b/>
          <w:lang w:eastAsia="en-GB"/>
        </w:rPr>
        <w:t xml:space="preserve"> </w:t>
      </w:r>
      <w:r w:rsidRPr="00FD4673">
        <w:rPr>
          <w:b/>
          <w:lang w:eastAsia="en-GB"/>
        </w:rPr>
        <w:t>1.</w:t>
      </w:r>
      <w:r w:rsidR="00753F7E">
        <w:rPr>
          <w:b/>
          <w:lang w:eastAsia="en-GB"/>
        </w:rPr>
        <w:t xml:space="preserve"> </w:t>
      </w:r>
      <w:r w:rsidR="00753F7E" w:rsidRPr="00753F7E">
        <w:rPr>
          <w:lang w:eastAsia="en-GB"/>
        </w:rPr>
        <w:t>Организационная структура риэлтерской компании</w:t>
      </w:r>
    </w:p>
    <w:p w:rsidR="00936DD0" w:rsidRDefault="00936DD0" w:rsidP="00936DD0">
      <w:pPr>
        <w:jc w:val="center"/>
        <w:rPr>
          <w:b/>
          <w:lang w:eastAsia="en-GB"/>
        </w:rPr>
      </w:pPr>
      <w:r>
        <w:rPr>
          <w:b/>
          <w:noProof/>
          <w:lang w:eastAsia="ru-RU"/>
        </w:rPr>
        <w:lastRenderedPageBreak/>
        <w:drawing>
          <wp:inline distT="0" distB="0" distL="0" distR="0">
            <wp:extent cx="4957614" cy="3286125"/>
            <wp:effectExtent l="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древо целей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4084" cy="3290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6DD0" w:rsidRPr="00936DD0" w:rsidRDefault="00936DD0" w:rsidP="00936DD0">
      <w:pPr>
        <w:jc w:val="center"/>
        <w:rPr>
          <w:lang w:eastAsia="en-GB"/>
        </w:rPr>
      </w:pPr>
      <w:r>
        <w:rPr>
          <w:b/>
          <w:lang w:eastAsia="en-GB"/>
        </w:rPr>
        <w:t>Рис.</w:t>
      </w:r>
      <w:r w:rsidR="002335A7">
        <w:rPr>
          <w:b/>
          <w:lang w:eastAsia="en-GB"/>
        </w:rPr>
        <w:t xml:space="preserve"> </w:t>
      </w:r>
      <w:r>
        <w:rPr>
          <w:b/>
          <w:lang w:eastAsia="en-GB"/>
        </w:rPr>
        <w:t xml:space="preserve">2. </w:t>
      </w:r>
      <w:r>
        <w:rPr>
          <w:lang w:eastAsia="en-GB"/>
        </w:rPr>
        <w:t>Древо целей риэлтерской компании</w:t>
      </w:r>
    </w:p>
    <w:p w:rsidR="00E660FF" w:rsidRDefault="00753F7E" w:rsidP="00CC41C0">
      <w:pPr>
        <w:jc w:val="center"/>
        <w:rPr>
          <w:rFonts w:cs="Times New Roman"/>
          <w:sz w:val="24"/>
          <w:szCs w:val="24"/>
          <w:lang w:eastAsia="en-GB"/>
        </w:rPr>
      </w:pPr>
      <w:r>
        <w:rPr>
          <w:rFonts w:cs="Times New Roman"/>
          <w:noProof/>
          <w:sz w:val="24"/>
          <w:szCs w:val="24"/>
          <w:lang w:eastAsia="ru-RU"/>
        </w:rPr>
        <w:drawing>
          <wp:inline distT="0" distB="0" distL="0" distR="0">
            <wp:extent cx="4953793" cy="451485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цели 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2547" cy="4522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3F7E" w:rsidRPr="00936DD0" w:rsidRDefault="00FD4673" w:rsidP="002B619C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222222"/>
          <w:sz w:val="28"/>
          <w:szCs w:val="18"/>
          <w:lang w:val="ru-RU" w:eastAsia="en-US"/>
        </w:rPr>
      </w:pPr>
      <w:r w:rsidRPr="00936DD0">
        <w:rPr>
          <w:b/>
          <w:sz w:val="28"/>
          <w:szCs w:val="28"/>
          <w:lang w:val="ru-RU"/>
        </w:rPr>
        <w:t>Рис.</w:t>
      </w:r>
      <w:r w:rsidR="00DD3C87" w:rsidRPr="00936DD0">
        <w:rPr>
          <w:b/>
          <w:sz w:val="28"/>
          <w:szCs w:val="28"/>
          <w:lang w:val="ru-RU"/>
        </w:rPr>
        <w:t xml:space="preserve"> </w:t>
      </w:r>
      <w:r w:rsidR="00936DD0" w:rsidRPr="00936DD0">
        <w:rPr>
          <w:b/>
          <w:sz w:val="28"/>
          <w:szCs w:val="28"/>
          <w:lang w:val="ru-RU"/>
        </w:rPr>
        <w:t>3</w:t>
      </w:r>
      <w:r w:rsidRPr="00936DD0">
        <w:rPr>
          <w:b/>
          <w:sz w:val="28"/>
          <w:szCs w:val="28"/>
          <w:lang w:val="ru-RU"/>
        </w:rPr>
        <w:t>.</w:t>
      </w:r>
      <w:r w:rsidR="00753F7E" w:rsidRPr="00936DD0">
        <w:rPr>
          <w:rFonts w:ascii="Arial" w:hAnsi="Arial" w:cs="Arial"/>
          <w:color w:val="222222"/>
          <w:sz w:val="20"/>
          <w:szCs w:val="18"/>
          <w:lang w:val="ru-RU" w:eastAsia="en-US"/>
        </w:rPr>
        <w:t xml:space="preserve"> </w:t>
      </w:r>
      <w:r w:rsidR="00753F7E" w:rsidRPr="00936DD0">
        <w:rPr>
          <w:color w:val="222222"/>
          <w:sz w:val="28"/>
          <w:szCs w:val="18"/>
          <w:lang w:val="ru-RU" w:eastAsia="en-US"/>
        </w:rPr>
        <w:t>Схема составления объявления.</w:t>
      </w:r>
    </w:p>
    <w:p w:rsidR="00CC41C0" w:rsidRPr="00936DD0" w:rsidRDefault="00753F7E" w:rsidP="002B619C">
      <w:pPr>
        <w:shd w:val="clear" w:color="auto" w:fill="FFFFFF"/>
        <w:suppressAutoHyphens w:val="0"/>
        <w:spacing w:after="0" w:line="360" w:lineRule="auto"/>
        <w:jc w:val="center"/>
        <w:rPr>
          <w:rFonts w:eastAsia="Times New Roman" w:cs="Times New Roman"/>
          <w:color w:val="222222"/>
          <w:kern w:val="0"/>
          <w:szCs w:val="18"/>
        </w:rPr>
      </w:pPr>
      <w:r w:rsidRPr="00936DD0">
        <w:rPr>
          <w:rFonts w:eastAsia="Times New Roman" w:cs="Times New Roman"/>
          <w:color w:val="222222"/>
          <w:kern w:val="0"/>
          <w:szCs w:val="18"/>
        </w:rPr>
        <w:t xml:space="preserve">Взаимосвязь Организационной структуры </w:t>
      </w:r>
      <w:r w:rsidR="00936DD0">
        <w:rPr>
          <w:rFonts w:eastAsia="Times New Roman" w:cs="Times New Roman"/>
          <w:color w:val="222222"/>
          <w:kern w:val="0"/>
          <w:szCs w:val="18"/>
        </w:rPr>
        <w:t>риэлтерской компании</w:t>
      </w:r>
      <w:r w:rsidR="004F7812" w:rsidRPr="00FD4673">
        <w:rPr>
          <w:rFonts w:cs="Times New Roman"/>
          <w:szCs w:val="28"/>
          <w:lang w:eastAsia="en-GB"/>
        </w:rPr>
        <w:br w:type="page"/>
      </w:r>
    </w:p>
    <w:p w:rsidR="004F7812" w:rsidRPr="005A5EC3" w:rsidRDefault="004F7812" w:rsidP="000456E5">
      <w:pPr>
        <w:pStyle w:val="1"/>
        <w:spacing w:before="0" w:after="360"/>
        <w:ind w:left="567" w:right="567"/>
        <w:jc w:val="center"/>
        <w:rPr>
          <w:rFonts w:ascii="Arial" w:eastAsia="Times New Roman" w:hAnsi="Arial" w:cs="Arial"/>
          <w:color w:val="000000" w:themeColor="text1"/>
          <w:sz w:val="32"/>
          <w:lang w:eastAsia="en-GB"/>
        </w:rPr>
      </w:pPr>
      <w:bookmarkStart w:id="6" w:name="_Toc422176103"/>
      <w:r w:rsidRPr="005A5EC3">
        <w:rPr>
          <w:rFonts w:ascii="Arial" w:eastAsia="Times New Roman" w:hAnsi="Arial" w:cs="Arial"/>
          <w:color w:val="000000" w:themeColor="text1"/>
          <w:sz w:val="32"/>
          <w:lang w:eastAsia="en-GB"/>
        </w:rPr>
        <w:lastRenderedPageBreak/>
        <w:t>2. Описание процессов верхнего уровня</w:t>
      </w:r>
      <w:bookmarkEnd w:id="6"/>
    </w:p>
    <w:p w:rsidR="00147530" w:rsidRPr="000456E5" w:rsidRDefault="00147530" w:rsidP="006A6228">
      <w:pPr>
        <w:spacing w:after="0" w:line="360" w:lineRule="auto"/>
        <w:ind w:firstLine="709"/>
        <w:jc w:val="both"/>
        <w:rPr>
          <w:rFonts w:cs="Times New Roman"/>
          <w:szCs w:val="24"/>
          <w:lang w:eastAsia="en-GB"/>
        </w:rPr>
      </w:pPr>
      <w:r w:rsidRPr="000456E5">
        <w:rPr>
          <w:rFonts w:cs="Times New Roman"/>
          <w:szCs w:val="24"/>
          <w:lang w:eastAsia="en-GB"/>
        </w:rPr>
        <w:t>Это укрупненные процессы, которые позволяют осознать деятельность предприятия или организации системно, без вникания в подробности его работы.</w:t>
      </w:r>
    </w:p>
    <w:p w:rsidR="00147530" w:rsidRPr="000456E5" w:rsidRDefault="00147530" w:rsidP="006A6228">
      <w:pPr>
        <w:spacing w:after="0" w:line="360" w:lineRule="auto"/>
        <w:ind w:firstLine="709"/>
        <w:jc w:val="both"/>
        <w:rPr>
          <w:rFonts w:cs="Times New Roman"/>
          <w:szCs w:val="24"/>
          <w:lang w:eastAsia="en-GB"/>
        </w:rPr>
      </w:pPr>
      <w:r w:rsidRPr="000456E5">
        <w:rPr>
          <w:rFonts w:cs="Times New Roman"/>
          <w:szCs w:val="24"/>
          <w:lang w:eastAsia="en-GB"/>
        </w:rPr>
        <w:t>Бизнес-процесс можно понимать, как совокупность увязанных в единое целое действий, направленных на получение некоторого результата (достижения цели). В качестве такой цели обычно выступает получение и последующая реализация материального или информационного продукта (услуги).</w:t>
      </w:r>
    </w:p>
    <w:p w:rsidR="00147530" w:rsidRPr="000456E5" w:rsidRDefault="00147530" w:rsidP="006A6228">
      <w:pPr>
        <w:spacing w:after="0" w:line="360" w:lineRule="auto"/>
        <w:ind w:firstLine="709"/>
        <w:jc w:val="both"/>
        <w:rPr>
          <w:rFonts w:cs="Times New Roman"/>
          <w:szCs w:val="24"/>
          <w:lang w:eastAsia="en-GB"/>
        </w:rPr>
      </w:pPr>
      <w:r w:rsidRPr="000456E5">
        <w:rPr>
          <w:rFonts w:cs="Times New Roman"/>
          <w:szCs w:val="24"/>
          <w:lang w:eastAsia="en-GB"/>
        </w:rPr>
        <w:t>Владельцем бизнес-процесса называется должностное лицо организации или предприятия, которое контролирует процесс и несет за него ответственность во всех аспектах (обеспеченность ресурсами, оценка, корректировка и др.)</w:t>
      </w:r>
    </w:p>
    <w:p w:rsidR="00147530" w:rsidRPr="000456E5" w:rsidRDefault="00147530" w:rsidP="006A6228">
      <w:pPr>
        <w:spacing w:after="0" w:line="360" w:lineRule="auto"/>
        <w:ind w:firstLine="709"/>
        <w:jc w:val="both"/>
        <w:rPr>
          <w:rFonts w:cs="Times New Roman"/>
          <w:szCs w:val="24"/>
          <w:lang w:eastAsia="en-GB"/>
        </w:rPr>
      </w:pPr>
      <w:r w:rsidRPr="000456E5">
        <w:rPr>
          <w:rFonts w:cs="Times New Roman"/>
          <w:szCs w:val="24"/>
          <w:lang w:eastAsia="en-GB"/>
        </w:rPr>
        <w:t>Процессный подход к управлению предприятием выявляет компанию, как сеть бизнес-процессов, связанных между собой. Каждый из бизнес-процессов предоставляет последовательность операций, нацеленных для достижения определенных результатов. Процессный подход к управлению, в отличие от функционального, делает предприятие ориентированным на результат. Все работники точно знают, в какой срок, какого качества и какую работу ему следует выполнить для того, чтобы бизнес-процесс компании привел к желаемому результату.</w:t>
      </w:r>
    </w:p>
    <w:p w:rsidR="00CC41C0" w:rsidRPr="000456E5" w:rsidRDefault="00147530" w:rsidP="006A6228">
      <w:pPr>
        <w:spacing w:after="0" w:line="360" w:lineRule="auto"/>
        <w:ind w:firstLine="709"/>
        <w:jc w:val="both"/>
        <w:rPr>
          <w:rFonts w:cs="Times New Roman"/>
          <w:szCs w:val="24"/>
          <w:lang w:eastAsia="en-GB"/>
        </w:rPr>
      </w:pPr>
      <w:r w:rsidRPr="000456E5">
        <w:rPr>
          <w:rFonts w:cs="Times New Roman"/>
          <w:szCs w:val="24"/>
          <w:lang w:eastAsia="en-GB"/>
        </w:rPr>
        <w:t>Таким образом, при помощи процессного подхода можно увидеть, для какой цели совершаются все действия в организации и каков вклад сотрудников в результаты ее деятельности. Здесь каждый точно имеет свои функции и требования, свою роль в осуществлении целей компании, где мотив связан с тем, насколько он способствует выполнению стратегии организации.</w:t>
      </w:r>
    </w:p>
    <w:p w:rsidR="00147530" w:rsidRPr="005A5EC3" w:rsidRDefault="00147530" w:rsidP="000456E5">
      <w:pPr>
        <w:pStyle w:val="2"/>
        <w:spacing w:before="240" w:after="240"/>
        <w:ind w:left="567" w:right="567"/>
        <w:jc w:val="center"/>
        <w:rPr>
          <w:rFonts w:ascii="Arial" w:hAnsi="Arial" w:cs="Arial"/>
          <w:color w:val="000000" w:themeColor="text1"/>
          <w:sz w:val="32"/>
          <w:shd w:val="clear" w:color="auto" w:fill="FFFFFF"/>
        </w:rPr>
      </w:pPr>
      <w:bookmarkStart w:id="7" w:name="_Toc422176104"/>
      <w:r w:rsidRPr="005A5EC3">
        <w:rPr>
          <w:rFonts w:ascii="Arial" w:hAnsi="Arial" w:cs="Arial"/>
          <w:color w:val="000000" w:themeColor="text1"/>
          <w:sz w:val="32"/>
          <w:shd w:val="clear" w:color="auto" w:fill="FFFFFF"/>
        </w:rPr>
        <w:t>2.1. Список бизнес-процессов верхнего уровня</w:t>
      </w:r>
      <w:bookmarkEnd w:id="7"/>
    </w:p>
    <w:p w:rsidR="00936DD0" w:rsidRDefault="00147530" w:rsidP="00936DD0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147530">
        <w:rPr>
          <w:rFonts w:cs="Times New Roman"/>
          <w:szCs w:val="28"/>
        </w:rPr>
        <w:t>Выделяют следующие группы бизнес-процессов:</w:t>
      </w:r>
    </w:p>
    <w:p w:rsidR="00936DD0" w:rsidRDefault="00936DD0" w:rsidP="002335A7">
      <w:pPr>
        <w:spacing w:after="0" w:line="360" w:lineRule="auto"/>
        <w:ind w:firstLine="709"/>
        <w:jc w:val="both"/>
      </w:pPr>
      <w:r>
        <w:lastRenderedPageBreak/>
        <w:t xml:space="preserve">1. </w:t>
      </w:r>
      <w:r w:rsidRPr="00936DD0">
        <w:t>Основные (иногда называемые операционными) — обеспечивают получение дохода от основной деятельности организации, непосредственно связаны с производством товаров или оказанием услуг. Процессы данного типа обязательно добавляют или создают ценность конечного продукта (услуги). К данной категории относят, например, процессы производства, продажи, снабжения, маркетинга.</w:t>
      </w:r>
    </w:p>
    <w:p w:rsidR="00936DD0" w:rsidRDefault="00936DD0" w:rsidP="002335A7">
      <w:pPr>
        <w:spacing w:after="0" w:line="360" w:lineRule="auto"/>
        <w:ind w:firstLine="709"/>
        <w:jc w:val="both"/>
      </w:pPr>
      <w:r>
        <w:t xml:space="preserve">2. </w:t>
      </w:r>
      <w:r w:rsidRPr="00936DD0">
        <w:t>Обеспечивающие (иногда называемые вспомогательными или поддерживающими) — не добавляют/создают ценность продукта (услуги), но всегда добавляют стоимость. Они предназначены для поддержки основных бизнес-процессов и поддерживают деятельность (инфраструктуру) предприятия. К данной категории относят, например, бухгалтерский учет, кадровое обеспечение, юридическое обеспечение, техническое обслуживание и т.д.</w:t>
      </w:r>
    </w:p>
    <w:p w:rsidR="00936DD0" w:rsidRPr="00936DD0" w:rsidRDefault="00936DD0" w:rsidP="002335A7">
      <w:pPr>
        <w:spacing w:after="0" w:line="360" w:lineRule="auto"/>
        <w:ind w:firstLine="709"/>
        <w:jc w:val="both"/>
      </w:pPr>
      <w:r>
        <w:t xml:space="preserve">3. </w:t>
      </w:r>
      <w:r w:rsidRPr="00936DD0">
        <w:t>Управляющие — определяют управление, связаны с развитием и функционированием предприятия. Позволяют создать на новом уровне показателей цепочку ценности для основных и обеспечивающих процессов. К данной категории относят, например, процессы планирования, анализа, тактического и стратегического управления.</w:t>
      </w:r>
    </w:p>
    <w:p w:rsidR="00DD3C87" w:rsidRDefault="00DD3C87" w:rsidP="00DD3C87">
      <w:pPr>
        <w:pStyle w:val="a8"/>
        <w:spacing w:after="0" w:line="360" w:lineRule="auto"/>
        <w:ind w:left="709"/>
        <w:jc w:val="right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>Таблица 1</w:t>
      </w:r>
    </w:p>
    <w:p w:rsidR="00C33A60" w:rsidRPr="00DD3C87" w:rsidRDefault="00DD3C87" w:rsidP="00DD3C87">
      <w:pPr>
        <w:pStyle w:val="a8"/>
        <w:spacing w:after="0" w:line="360" w:lineRule="auto"/>
        <w:ind w:left="709"/>
        <w:jc w:val="center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>Бизнес-процессы верхнего уровня риэлтерской компании</w:t>
      </w:r>
    </w:p>
    <w:tbl>
      <w:tblPr>
        <w:tblStyle w:val="a9"/>
        <w:tblW w:w="0" w:type="auto"/>
        <w:tblInd w:w="720" w:type="dxa"/>
        <w:tblLook w:val="04A0" w:firstRow="1" w:lastRow="0" w:firstColumn="1" w:lastColumn="0" w:noHBand="0" w:noVBand="1"/>
      </w:tblPr>
      <w:tblGrid>
        <w:gridCol w:w="516"/>
        <w:gridCol w:w="2195"/>
        <w:gridCol w:w="2044"/>
        <w:gridCol w:w="2065"/>
        <w:gridCol w:w="2314"/>
      </w:tblGrid>
      <w:tr w:rsidR="007A5BCF" w:rsidRPr="00DB7FA5" w:rsidTr="00DB7FA5">
        <w:tc>
          <w:tcPr>
            <w:tcW w:w="442" w:type="dxa"/>
          </w:tcPr>
          <w:p w:rsidR="00DB7FA5" w:rsidRPr="002B619C" w:rsidRDefault="00DB7FA5" w:rsidP="00147530">
            <w:pPr>
              <w:pStyle w:val="a8"/>
              <w:ind w:left="0"/>
              <w:rPr>
                <w:rFonts w:cs="Times New Roman"/>
                <w:b/>
                <w:sz w:val="24"/>
              </w:rPr>
            </w:pPr>
            <w:r w:rsidRPr="002B619C">
              <w:rPr>
                <w:rFonts w:cs="Times New Roman"/>
                <w:b/>
                <w:sz w:val="24"/>
              </w:rPr>
              <w:t>№</w:t>
            </w:r>
          </w:p>
        </w:tc>
        <w:tc>
          <w:tcPr>
            <w:tcW w:w="1923" w:type="dxa"/>
          </w:tcPr>
          <w:p w:rsidR="00DB7FA5" w:rsidRPr="002B619C" w:rsidRDefault="00DB7FA5" w:rsidP="00DB7FA5">
            <w:pPr>
              <w:pStyle w:val="a8"/>
              <w:ind w:left="0"/>
              <w:jc w:val="center"/>
              <w:rPr>
                <w:rFonts w:cs="Times New Roman"/>
                <w:b/>
                <w:sz w:val="24"/>
              </w:rPr>
            </w:pPr>
            <w:r w:rsidRPr="002B619C">
              <w:rPr>
                <w:rFonts w:cs="Times New Roman"/>
                <w:b/>
                <w:sz w:val="24"/>
              </w:rPr>
              <w:t>Наименование процесса</w:t>
            </w:r>
          </w:p>
        </w:tc>
        <w:tc>
          <w:tcPr>
            <w:tcW w:w="1985" w:type="dxa"/>
          </w:tcPr>
          <w:p w:rsidR="00DB7FA5" w:rsidRPr="002B619C" w:rsidRDefault="00DB7FA5" w:rsidP="00DB7FA5">
            <w:pPr>
              <w:pStyle w:val="a8"/>
              <w:ind w:left="0"/>
              <w:jc w:val="center"/>
              <w:rPr>
                <w:rFonts w:cs="Times New Roman"/>
                <w:b/>
                <w:sz w:val="24"/>
              </w:rPr>
            </w:pPr>
            <w:r w:rsidRPr="002B619C">
              <w:rPr>
                <w:rFonts w:cs="Times New Roman"/>
                <w:b/>
                <w:sz w:val="24"/>
              </w:rPr>
              <w:t>Тип</w:t>
            </w:r>
          </w:p>
        </w:tc>
        <w:tc>
          <w:tcPr>
            <w:tcW w:w="2126" w:type="dxa"/>
          </w:tcPr>
          <w:p w:rsidR="00DB7FA5" w:rsidRPr="002B619C" w:rsidRDefault="00DB7FA5" w:rsidP="00DB7FA5">
            <w:pPr>
              <w:pStyle w:val="a8"/>
              <w:ind w:left="0"/>
              <w:jc w:val="center"/>
              <w:rPr>
                <w:rFonts w:cs="Times New Roman"/>
                <w:b/>
                <w:sz w:val="24"/>
              </w:rPr>
            </w:pPr>
            <w:r w:rsidRPr="002B619C">
              <w:rPr>
                <w:rFonts w:cs="Times New Roman"/>
                <w:b/>
                <w:sz w:val="24"/>
              </w:rPr>
              <w:t>Владелец</w:t>
            </w:r>
          </w:p>
        </w:tc>
        <w:tc>
          <w:tcPr>
            <w:tcW w:w="2375" w:type="dxa"/>
          </w:tcPr>
          <w:p w:rsidR="00DB7FA5" w:rsidRPr="002B619C" w:rsidRDefault="00DB7FA5" w:rsidP="00DB7FA5">
            <w:pPr>
              <w:pStyle w:val="a8"/>
              <w:ind w:left="0"/>
              <w:jc w:val="center"/>
              <w:rPr>
                <w:rFonts w:cs="Times New Roman"/>
                <w:b/>
                <w:sz w:val="24"/>
              </w:rPr>
            </w:pPr>
            <w:r w:rsidRPr="002B619C">
              <w:rPr>
                <w:rFonts w:cs="Times New Roman"/>
                <w:b/>
                <w:sz w:val="24"/>
              </w:rPr>
              <w:t>Входящие подразделения и должностные лица</w:t>
            </w:r>
          </w:p>
        </w:tc>
      </w:tr>
      <w:tr w:rsidR="007A5BCF" w:rsidRPr="00DB7FA5" w:rsidTr="00DB7FA5">
        <w:tc>
          <w:tcPr>
            <w:tcW w:w="442" w:type="dxa"/>
          </w:tcPr>
          <w:p w:rsidR="00DB7FA5" w:rsidRPr="00DB7FA5" w:rsidRDefault="00DB7FA5" w:rsidP="00147530">
            <w:pPr>
              <w:pStyle w:val="a8"/>
              <w:ind w:left="0"/>
              <w:rPr>
                <w:rFonts w:cs="Times New Roman"/>
                <w:sz w:val="24"/>
              </w:rPr>
            </w:pPr>
            <w:r w:rsidRPr="00DB7FA5">
              <w:rPr>
                <w:rFonts w:cs="Times New Roman"/>
                <w:sz w:val="24"/>
              </w:rPr>
              <w:t>1</w:t>
            </w:r>
            <w:r>
              <w:rPr>
                <w:rFonts w:cs="Times New Roman"/>
                <w:sz w:val="24"/>
              </w:rPr>
              <w:t>.</w:t>
            </w:r>
          </w:p>
        </w:tc>
        <w:tc>
          <w:tcPr>
            <w:tcW w:w="1923" w:type="dxa"/>
          </w:tcPr>
          <w:p w:rsidR="00DB7FA5" w:rsidRPr="007A5BCF" w:rsidRDefault="00DB7FA5" w:rsidP="007A5BCF">
            <w:pPr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Сбор документов по всем квартирам (продаваемым и покупаемым)</w:t>
            </w:r>
          </w:p>
        </w:tc>
        <w:tc>
          <w:tcPr>
            <w:tcW w:w="1985" w:type="dxa"/>
          </w:tcPr>
          <w:p w:rsidR="00DB7FA5" w:rsidRPr="007A5BCF" w:rsidRDefault="00612E6F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Обеспечивающий</w:t>
            </w:r>
          </w:p>
        </w:tc>
        <w:tc>
          <w:tcPr>
            <w:tcW w:w="2126" w:type="dxa"/>
          </w:tcPr>
          <w:p w:rsidR="00DB7FA5" w:rsidRPr="007A5BCF" w:rsidRDefault="007A5BCF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Главный б</w:t>
            </w:r>
            <w:r w:rsidR="00612E6F" w:rsidRPr="007A5BCF">
              <w:rPr>
                <w:rFonts w:cs="Times New Roman"/>
                <w:sz w:val="24"/>
                <w:szCs w:val="24"/>
              </w:rPr>
              <w:t>ухгалтер</w:t>
            </w:r>
          </w:p>
        </w:tc>
        <w:tc>
          <w:tcPr>
            <w:tcW w:w="2375" w:type="dxa"/>
          </w:tcPr>
          <w:p w:rsidR="00DB7FA5" w:rsidRPr="007A5BCF" w:rsidRDefault="007A5BCF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Финансовый отдел</w:t>
            </w:r>
          </w:p>
        </w:tc>
      </w:tr>
      <w:tr w:rsidR="007A5BCF" w:rsidRPr="00DB7FA5" w:rsidTr="00DB7FA5">
        <w:tc>
          <w:tcPr>
            <w:tcW w:w="442" w:type="dxa"/>
          </w:tcPr>
          <w:p w:rsidR="00DB7FA5" w:rsidRPr="00DB7FA5" w:rsidRDefault="00DB7FA5" w:rsidP="00147530">
            <w:pPr>
              <w:pStyle w:val="a8"/>
              <w:ind w:left="0"/>
              <w:rPr>
                <w:rFonts w:cs="Times New Roman"/>
                <w:sz w:val="24"/>
              </w:rPr>
            </w:pPr>
            <w:r w:rsidRPr="00DB7FA5">
              <w:rPr>
                <w:rFonts w:cs="Times New Roman"/>
                <w:sz w:val="24"/>
              </w:rPr>
              <w:t>2</w:t>
            </w:r>
            <w:r>
              <w:rPr>
                <w:rFonts w:cs="Times New Roman"/>
                <w:sz w:val="24"/>
              </w:rPr>
              <w:t>.</w:t>
            </w:r>
          </w:p>
        </w:tc>
        <w:tc>
          <w:tcPr>
            <w:tcW w:w="1923" w:type="dxa"/>
          </w:tcPr>
          <w:p w:rsidR="00DB7FA5" w:rsidRPr="007A5BCF" w:rsidRDefault="00DB7FA5" w:rsidP="00DB7FA5">
            <w:pPr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="00C33A60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рганизация показов квартир</w:t>
            </w:r>
          </w:p>
          <w:p w:rsidR="00DB7FA5" w:rsidRPr="007A5BCF" w:rsidRDefault="00DB7FA5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B7FA5" w:rsidRPr="007A5BCF" w:rsidRDefault="00612E6F" w:rsidP="00612E6F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Обеспечивающий</w:t>
            </w:r>
          </w:p>
        </w:tc>
        <w:tc>
          <w:tcPr>
            <w:tcW w:w="2126" w:type="dxa"/>
          </w:tcPr>
          <w:p w:rsidR="00DB7FA5" w:rsidRPr="007A5BCF" w:rsidRDefault="007A5BCF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Риэлтерский агент</w:t>
            </w:r>
          </w:p>
        </w:tc>
        <w:tc>
          <w:tcPr>
            <w:tcW w:w="2375" w:type="dxa"/>
          </w:tcPr>
          <w:p w:rsidR="00DB7FA5" w:rsidRPr="007A5BCF" w:rsidRDefault="00531ACB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Риэлтерский отдел</w:t>
            </w:r>
          </w:p>
        </w:tc>
      </w:tr>
      <w:tr w:rsidR="007A5BCF" w:rsidRPr="00DB7FA5" w:rsidTr="00DB7FA5">
        <w:tc>
          <w:tcPr>
            <w:tcW w:w="442" w:type="dxa"/>
          </w:tcPr>
          <w:p w:rsidR="00DB7FA5" w:rsidRPr="00DB7FA5" w:rsidRDefault="00DB7FA5" w:rsidP="00147530">
            <w:pPr>
              <w:pStyle w:val="a8"/>
              <w:ind w:left="0"/>
              <w:rPr>
                <w:rFonts w:cs="Times New Roman"/>
                <w:sz w:val="24"/>
              </w:rPr>
            </w:pPr>
            <w:r w:rsidRPr="00DB7FA5">
              <w:rPr>
                <w:rFonts w:cs="Times New Roman"/>
                <w:sz w:val="24"/>
              </w:rPr>
              <w:t>3</w:t>
            </w:r>
            <w:r>
              <w:rPr>
                <w:rFonts w:cs="Times New Roman"/>
                <w:sz w:val="24"/>
              </w:rPr>
              <w:t>.</w:t>
            </w:r>
          </w:p>
        </w:tc>
        <w:tc>
          <w:tcPr>
            <w:tcW w:w="1923" w:type="dxa"/>
          </w:tcPr>
          <w:p w:rsidR="00DB7FA5" w:rsidRPr="007A5BCF" w:rsidRDefault="00DB7FA5" w:rsidP="00DB7FA5">
            <w:pPr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Поиски покупателя</w:t>
            </w:r>
          </w:p>
          <w:p w:rsidR="00DB7FA5" w:rsidRPr="007A5BCF" w:rsidRDefault="00DB7FA5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B7FA5" w:rsidRPr="007A5BCF" w:rsidRDefault="00612E6F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Основной</w:t>
            </w:r>
          </w:p>
        </w:tc>
        <w:tc>
          <w:tcPr>
            <w:tcW w:w="2126" w:type="dxa"/>
          </w:tcPr>
          <w:p w:rsidR="00DB7FA5" w:rsidRPr="007A5BCF" w:rsidRDefault="007A5BCF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Риэлтерский агент</w:t>
            </w:r>
          </w:p>
        </w:tc>
        <w:tc>
          <w:tcPr>
            <w:tcW w:w="2375" w:type="dxa"/>
          </w:tcPr>
          <w:p w:rsidR="00DB7FA5" w:rsidRPr="007A5BCF" w:rsidRDefault="00531ACB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Риэлтерский отдел</w:t>
            </w:r>
          </w:p>
        </w:tc>
      </w:tr>
      <w:tr w:rsidR="007A5BCF" w:rsidRPr="00DB7FA5" w:rsidTr="00DB7FA5">
        <w:tc>
          <w:tcPr>
            <w:tcW w:w="442" w:type="dxa"/>
          </w:tcPr>
          <w:p w:rsidR="00DB7FA5" w:rsidRPr="00DB7FA5" w:rsidRDefault="00DB7FA5" w:rsidP="00147530">
            <w:pPr>
              <w:pStyle w:val="a8"/>
              <w:ind w:left="0"/>
              <w:rPr>
                <w:rFonts w:cs="Times New Roman"/>
                <w:sz w:val="24"/>
              </w:rPr>
            </w:pPr>
            <w:r w:rsidRPr="00DB7FA5">
              <w:rPr>
                <w:rFonts w:cs="Times New Roman"/>
                <w:sz w:val="24"/>
              </w:rPr>
              <w:t>4</w:t>
            </w:r>
            <w:r>
              <w:rPr>
                <w:rFonts w:cs="Times New Roman"/>
                <w:sz w:val="24"/>
              </w:rPr>
              <w:t>.</w:t>
            </w:r>
          </w:p>
        </w:tc>
        <w:tc>
          <w:tcPr>
            <w:tcW w:w="1923" w:type="dxa"/>
          </w:tcPr>
          <w:p w:rsidR="00DB7FA5" w:rsidRPr="007A5BCF" w:rsidRDefault="00DB7FA5" w:rsidP="00DB7FA5">
            <w:pPr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Учет и отчетность</w:t>
            </w:r>
          </w:p>
          <w:p w:rsidR="00DB7FA5" w:rsidRPr="007A5BCF" w:rsidRDefault="00DB7FA5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B7FA5" w:rsidRPr="007A5BCF" w:rsidRDefault="00612E6F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Обеспечивающий</w:t>
            </w:r>
          </w:p>
        </w:tc>
        <w:tc>
          <w:tcPr>
            <w:tcW w:w="2126" w:type="dxa"/>
          </w:tcPr>
          <w:p w:rsidR="00DB7FA5" w:rsidRPr="007A5BCF" w:rsidRDefault="007A5BCF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Главный б</w:t>
            </w:r>
            <w:r w:rsidR="00612E6F" w:rsidRPr="007A5BCF">
              <w:rPr>
                <w:rFonts w:cs="Times New Roman"/>
                <w:sz w:val="24"/>
                <w:szCs w:val="24"/>
              </w:rPr>
              <w:t>ухгалтер</w:t>
            </w:r>
          </w:p>
        </w:tc>
        <w:tc>
          <w:tcPr>
            <w:tcW w:w="2375" w:type="dxa"/>
          </w:tcPr>
          <w:p w:rsidR="00DB7FA5" w:rsidRPr="007A5BCF" w:rsidRDefault="007A5BCF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Финансовый отдел</w:t>
            </w:r>
          </w:p>
        </w:tc>
      </w:tr>
      <w:tr w:rsidR="007A5BCF" w:rsidRPr="00DB7FA5" w:rsidTr="00FC4C29">
        <w:tc>
          <w:tcPr>
            <w:tcW w:w="442" w:type="dxa"/>
          </w:tcPr>
          <w:p w:rsidR="00DB7FA5" w:rsidRPr="00DB7FA5" w:rsidRDefault="00DB7FA5" w:rsidP="00147530">
            <w:pPr>
              <w:pStyle w:val="a8"/>
              <w:ind w:left="0"/>
              <w:rPr>
                <w:rFonts w:cs="Times New Roman"/>
                <w:sz w:val="24"/>
              </w:rPr>
            </w:pPr>
            <w:r w:rsidRPr="00DB7FA5">
              <w:rPr>
                <w:rFonts w:cs="Times New Roman"/>
                <w:sz w:val="24"/>
              </w:rPr>
              <w:t>5</w:t>
            </w:r>
            <w:r>
              <w:rPr>
                <w:rFonts w:cs="Times New Roman"/>
                <w:sz w:val="24"/>
              </w:rPr>
              <w:t>.</w:t>
            </w:r>
          </w:p>
        </w:tc>
        <w:tc>
          <w:tcPr>
            <w:tcW w:w="1923" w:type="dxa"/>
            <w:shd w:val="clear" w:color="auto" w:fill="auto"/>
          </w:tcPr>
          <w:p w:rsidR="00DB7FA5" w:rsidRPr="007A5BCF" w:rsidRDefault="007F7AE4" w:rsidP="00DB7FA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Общее </w:t>
            </w:r>
            <w:r>
              <w:rPr>
                <w:rFonts w:cs="Times New Roman"/>
                <w:sz w:val="24"/>
                <w:szCs w:val="24"/>
              </w:rPr>
              <w:lastRenderedPageBreak/>
              <w:t>руководство</w:t>
            </w:r>
          </w:p>
          <w:p w:rsidR="00DB7FA5" w:rsidRPr="007A5BCF" w:rsidRDefault="00DB7FA5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B7FA5" w:rsidRPr="007A5BCF" w:rsidRDefault="00612E6F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lastRenderedPageBreak/>
              <w:t>Управляющий</w:t>
            </w:r>
          </w:p>
        </w:tc>
        <w:tc>
          <w:tcPr>
            <w:tcW w:w="2126" w:type="dxa"/>
          </w:tcPr>
          <w:p w:rsidR="00DB7FA5" w:rsidRPr="007A5BCF" w:rsidRDefault="007F7AE4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Генеральный </w:t>
            </w:r>
            <w:r>
              <w:rPr>
                <w:rFonts w:cs="Times New Roman"/>
                <w:sz w:val="24"/>
                <w:szCs w:val="24"/>
              </w:rPr>
              <w:lastRenderedPageBreak/>
              <w:t>директор</w:t>
            </w:r>
          </w:p>
        </w:tc>
        <w:tc>
          <w:tcPr>
            <w:tcW w:w="2375" w:type="dxa"/>
          </w:tcPr>
          <w:p w:rsidR="00DB7FA5" w:rsidRPr="007A5BCF" w:rsidRDefault="00DD3C87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Управляющий</w:t>
            </w:r>
            <w:r w:rsidR="007F7AE4">
              <w:rPr>
                <w:rFonts w:cs="Times New Roman"/>
                <w:sz w:val="24"/>
                <w:szCs w:val="24"/>
              </w:rPr>
              <w:t xml:space="preserve"> </w:t>
            </w:r>
            <w:r w:rsidR="007A5BCF" w:rsidRPr="007A5BCF">
              <w:rPr>
                <w:rFonts w:cs="Times New Roman"/>
                <w:sz w:val="24"/>
                <w:szCs w:val="24"/>
              </w:rPr>
              <w:t>отдел</w:t>
            </w:r>
          </w:p>
        </w:tc>
      </w:tr>
      <w:tr w:rsidR="007A5BCF" w:rsidRPr="00DB7FA5" w:rsidTr="00DB7FA5">
        <w:tc>
          <w:tcPr>
            <w:tcW w:w="442" w:type="dxa"/>
          </w:tcPr>
          <w:p w:rsidR="00DB7FA5" w:rsidRPr="00DB7FA5" w:rsidRDefault="00DB7FA5" w:rsidP="00147530">
            <w:pPr>
              <w:pStyle w:val="a8"/>
              <w:ind w:left="0"/>
              <w:rPr>
                <w:rFonts w:cs="Times New Roman"/>
                <w:sz w:val="24"/>
              </w:rPr>
            </w:pPr>
            <w:r w:rsidRPr="00DB7FA5">
              <w:rPr>
                <w:rFonts w:cs="Times New Roman"/>
                <w:sz w:val="24"/>
              </w:rPr>
              <w:lastRenderedPageBreak/>
              <w:t>6</w:t>
            </w:r>
            <w:r>
              <w:rPr>
                <w:rFonts w:cs="Times New Roman"/>
                <w:sz w:val="24"/>
              </w:rPr>
              <w:t>.</w:t>
            </w:r>
          </w:p>
        </w:tc>
        <w:tc>
          <w:tcPr>
            <w:tcW w:w="1923" w:type="dxa"/>
          </w:tcPr>
          <w:p w:rsidR="00DB7FA5" w:rsidRPr="007A5BCF" w:rsidRDefault="00DB7FA5" w:rsidP="00DB7FA5">
            <w:pPr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Управление персоналом</w:t>
            </w:r>
          </w:p>
          <w:p w:rsidR="00DB7FA5" w:rsidRPr="007A5BCF" w:rsidRDefault="00DB7FA5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B7FA5" w:rsidRPr="007A5BCF" w:rsidRDefault="00612E6F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Управляющий</w:t>
            </w:r>
          </w:p>
        </w:tc>
        <w:tc>
          <w:tcPr>
            <w:tcW w:w="2126" w:type="dxa"/>
          </w:tcPr>
          <w:p w:rsidR="00DB7FA5" w:rsidRPr="007A5BCF" w:rsidRDefault="007A5BCF" w:rsidP="007A5BCF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Специалист по кадрам</w:t>
            </w:r>
          </w:p>
        </w:tc>
        <w:tc>
          <w:tcPr>
            <w:tcW w:w="2375" w:type="dxa"/>
          </w:tcPr>
          <w:p w:rsidR="00DB7FA5" w:rsidRPr="007A5BCF" w:rsidRDefault="007A5BCF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Кадровый отдел</w:t>
            </w:r>
          </w:p>
        </w:tc>
      </w:tr>
      <w:tr w:rsidR="007A5BCF" w:rsidRPr="00DB7FA5" w:rsidTr="00DB7FA5">
        <w:tc>
          <w:tcPr>
            <w:tcW w:w="442" w:type="dxa"/>
          </w:tcPr>
          <w:p w:rsidR="00DB7FA5" w:rsidRPr="00DB7FA5" w:rsidRDefault="00DB7FA5" w:rsidP="00147530">
            <w:pPr>
              <w:pStyle w:val="a8"/>
              <w:ind w:left="0"/>
              <w:rPr>
                <w:rFonts w:cs="Times New Roman"/>
                <w:sz w:val="24"/>
              </w:rPr>
            </w:pPr>
            <w:r w:rsidRPr="00DB7FA5">
              <w:rPr>
                <w:rFonts w:cs="Times New Roman"/>
                <w:sz w:val="24"/>
              </w:rPr>
              <w:t>7</w:t>
            </w:r>
            <w:r>
              <w:rPr>
                <w:rFonts w:cs="Times New Roman"/>
                <w:sz w:val="24"/>
              </w:rPr>
              <w:t>.</w:t>
            </w:r>
          </w:p>
        </w:tc>
        <w:tc>
          <w:tcPr>
            <w:tcW w:w="1923" w:type="dxa"/>
          </w:tcPr>
          <w:p w:rsidR="00DB7FA5" w:rsidRPr="007A5BCF" w:rsidRDefault="00DB7FA5" w:rsidP="00DB7FA5">
            <w:pPr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Управление финансами</w:t>
            </w:r>
          </w:p>
          <w:p w:rsidR="00DB7FA5" w:rsidRPr="007A5BCF" w:rsidRDefault="00DB7FA5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B7FA5" w:rsidRPr="007A5BCF" w:rsidRDefault="00612E6F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Управляющий</w:t>
            </w:r>
          </w:p>
        </w:tc>
        <w:tc>
          <w:tcPr>
            <w:tcW w:w="2126" w:type="dxa"/>
          </w:tcPr>
          <w:p w:rsidR="00DB7FA5" w:rsidRPr="007A5BCF" w:rsidRDefault="007A5BCF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Главный б</w:t>
            </w:r>
            <w:r w:rsidR="00612E6F" w:rsidRPr="007A5BCF">
              <w:rPr>
                <w:rFonts w:cs="Times New Roman"/>
                <w:sz w:val="24"/>
                <w:szCs w:val="24"/>
              </w:rPr>
              <w:t>ухгалтер</w:t>
            </w:r>
          </w:p>
        </w:tc>
        <w:tc>
          <w:tcPr>
            <w:tcW w:w="2375" w:type="dxa"/>
          </w:tcPr>
          <w:p w:rsidR="00DB7FA5" w:rsidRPr="007A5BCF" w:rsidRDefault="007A5BCF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Финансовый отдел</w:t>
            </w:r>
          </w:p>
        </w:tc>
      </w:tr>
      <w:tr w:rsidR="007A5BCF" w:rsidRPr="00DB7FA5" w:rsidTr="00DB7FA5">
        <w:tc>
          <w:tcPr>
            <w:tcW w:w="442" w:type="dxa"/>
          </w:tcPr>
          <w:p w:rsidR="00DB7FA5" w:rsidRPr="00DB7FA5" w:rsidRDefault="00DB7FA5" w:rsidP="00147530">
            <w:pPr>
              <w:pStyle w:val="a8"/>
              <w:ind w:left="0"/>
              <w:rPr>
                <w:rFonts w:cs="Times New Roman"/>
                <w:sz w:val="24"/>
              </w:rPr>
            </w:pPr>
            <w:r w:rsidRPr="00DB7FA5">
              <w:rPr>
                <w:rFonts w:cs="Times New Roman"/>
                <w:sz w:val="24"/>
              </w:rPr>
              <w:t>8</w:t>
            </w:r>
            <w:r>
              <w:rPr>
                <w:rFonts w:cs="Times New Roman"/>
                <w:sz w:val="24"/>
              </w:rPr>
              <w:t>.</w:t>
            </w:r>
          </w:p>
        </w:tc>
        <w:tc>
          <w:tcPr>
            <w:tcW w:w="1923" w:type="dxa"/>
          </w:tcPr>
          <w:p w:rsidR="00DB7FA5" w:rsidRPr="007A5BCF" w:rsidRDefault="00DB7FA5" w:rsidP="00DB7FA5">
            <w:pPr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Процесс выбора недвижимости</w:t>
            </w:r>
          </w:p>
          <w:p w:rsidR="00DB7FA5" w:rsidRPr="007A5BCF" w:rsidRDefault="00DB7FA5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B7FA5" w:rsidRPr="007A5BCF" w:rsidRDefault="00612E6F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Обеспечивающий</w:t>
            </w:r>
          </w:p>
        </w:tc>
        <w:tc>
          <w:tcPr>
            <w:tcW w:w="2126" w:type="dxa"/>
          </w:tcPr>
          <w:p w:rsidR="00DB7FA5" w:rsidRPr="007A5BCF" w:rsidRDefault="007A5BCF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Риэлтерский агент</w:t>
            </w:r>
          </w:p>
        </w:tc>
        <w:tc>
          <w:tcPr>
            <w:tcW w:w="2375" w:type="dxa"/>
          </w:tcPr>
          <w:p w:rsidR="00DB7FA5" w:rsidRPr="007A5BCF" w:rsidRDefault="00531ACB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Риэлтерский отдел</w:t>
            </w:r>
          </w:p>
        </w:tc>
      </w:tr>
      <w:tr w:rsidR="007A5BCF" w:rsidRPr="00DB7FA5" w:rsidTr="00DB7FA5">
        <w:tc>
          <w:tcPr>
            <w:tcW w:w="442" w:type="dxa"/>
          </w:tcPr>
          <w:p w:rsidR="00DB7FA5" w:rsidRPr="00DB7FA5" w:rsidRDefault="00DB7FA5" w:rsidP="00147530">
            <w:pPr>
              <w:pStyle w:val="a8"/>
              <w:ind w:left="0"/>
              <w:rPr>
                <w:rFonts w:cs="Times New Roman"/>
                <w:sz w:val="24"/>
              </w:rPr>
            </w:pPr>
            <w:r w:rsidRPr="00DB7FA5">
              <w:rPr>
                <w:rFonts w:cs="Times New Roman"/>
                <w:sz w:val="24"/>
              </w:rPr>
              <w:t>9</w:t>
            </w:r>
            <w:r>
              <w:rPr>
                <w:rFonts w:cs="Times New Roman"/>
                <w:sz w:val="24"/>
              </w:rPr>
              <w:t>.</w:t>
            </w:r>
          </w:p>
        </w:tc>
        <w:tc>
          <w:tcPr>
            <w:tcW w:w="1923" w:type="dxa"/>
          </w:tcPr>
          <w:p w:rsidR="00DB7FA5" w:rsidRPr="007A5BCF" w:rsidRDefault="00DB7FA5" w:rsidP="00DB7FA5">
            <w:pPr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Заключение договоров с клиентами</w:t>
            </w:r>
          </w:p>
          <w:p w:rsidR="00DB7FA5" w:rsidRPr="007A5BCF" w:rsidRDefault="00DB7FA5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B7FA5" w:rsidRPr="007A5BCF" w:rsidRDefault="00612E6F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Основной</w:t>
            </w:r>
          </w:p>
        </w:tc>
        <w:tc>
          <w:tcPr>
            <w:tcW w:w="2126" w:type="dxa"/>
          </w:tcPr>
          <w:p w:rsidR="00DB7FA5" w:rsidRPr="007A5BCF" w:rsidRDefault="007A5BCF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Главный юрист</w:t>
            </w:r>
          </w:p>
        </w:tc>
        <w:tc>
          <w:tcPr>
            <w:tcW w:w="2375" w:type="dxa"/>
          </w:tcPr>
          <w:p w:rsidR="00DB7FA5" w:rsidRPr="007A5BCF" w:rsidRDefault="007A5BCF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Юридический отдел</w:t>
            </w:r>
          </w:p>
        </w:tc>
      </w:tr>
      <w:tr w:rsidR="007A5BCF" w:rsidRPr="00DB7FA5" w:rsidTr="00DB7FA5">
        <w:tc>
          <w:tcPr>
            <w:tcW w:w="442" w:type="dxa"/>
          </w:tcPr>
          <w:p w:rsidR="00DB7FA5" w:rsidRPr="00DB7FA5" w:rsidRDefault="00DB7FA5" w:rsidP="00147530">
            <w:pPr>
              <w:pStyle w:val="a8"/>
              <w:ind w:left="0"/>
              <w:rPr>
                <w:rFonts w:cs="Times New Roman"/>
                <w:sz w:val="24"/>
              </w:rPr>
            </w:pPr>
            <w:r w:rsidRPr="00DB7FA5">
              <w:rPr>
                <w:rFonts w:cs="Times New Roman"/>
                <w:sz w:val="24"/>
              </w:rPr>
              <w:t>10</w:t>
            </w:r>
            <w:r>
              <w:rPr>
                <w:rFonts w:cs="Times New Roman"/>
                <w:sz w:val="24"/>
              </w:rPr>
              <w:t>.</w:t>
            </w:r>
          </w:p>
        </w:tc>
        <w:tc>
          <w:tcPr>
            <w:tcW w:w="1923" w:type="dxa"/>
          </w:tcPr>
          <w:p w:rsidR="00DB7FA5" w:rsidRPr="007A5BCF" w:rsidRDefault="00DB7FA5" w:rsidP="00DB7FA5">
            <w:pPr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Формирование данных по клиентам и объектам недвижимости</w:t>
            </w:r>
          </w:p>
          <w:p w:rsidR="00DB7FA5" w:rsidRPr="007A5BCF" w:rsidRDefault="00DB7FA5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B7FA5" w:rsidRPr="007A5BCF" w:rsidRDefault="00612E6F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Обеспечивающий</w:t>
            </w:r>
          </w:p>
        </w:tc>
        <w:tc>
          <w:tcPr>
            <w:tcW w:w="2126" w:type="dxa"/>
          </w:tcPr>
          <w:p w:rsidR="00DB7FA5" w:rsidRPr="007A5BCF" w:rsidRDefault="007A5BCF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Риэлтерский агент</w:t>
            </w:r>
          </w:p>
        </w:tc>
        <w:tc>
          <w:tcPr>
            <w:tcW w:w="2375" w:type="dxa"/>
          </w:tcPr>
          <w:p w:rsidR="00DB7FA5" w:rsidRPr="007A5BCF" w:rsidRDefault="00531ACB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Риэлтерский отдел</w:t>
            </w:r>
          </w:p>
        </w:tc>
      </w:tr>
      <w:tr w:rsidR="007A5BCF" w:rsidRPr="00DB7FA5" w:rsidTr="00DB7FA5">
        <w:tc>
          <w:tcPr>
            <w:tcW w:w="442" w:type="dxa"/>
          </w:tcPr>
          <w:p w:rsidR="00DB7FA5" w:rsidRPr="00DB7FA5" w:rsidRDefault="00DB7FA5" w:rsidP="00147530">
            <w:pPr>
              <w:pStyle w:val="a8"/>
              <w:ind w:left="0"/>
              <w:rPr>
                <w:rFonts w:cs="Times New Roman"/>
                <w:sz w:val="24"/>
              </w:rPr>
            </w:pPr>
            <w:r w:rsidRPr="00DB7FA5">
              <w:rPr>
                <w:rFonts w:cs="Times New Roman"/>
                <w:sz w:val="24"/>
              </w:rPr>
              <w:t>11</w:t>
            </w:r>
            <w:r>
              <w:rPr>
                <w:rFonts w:cs="Times New Roman"/>
                <w:sz w:val="24"/>
              </w:rPr>
              <w:t>.</w:t>
            </w:r>
          </w:p>
        </w:tc>
        <w:tc>
          <w:tcPr>
            <w:tcW w:w="1923" w:type="dxa"/>
          </w:tcPr>
          <w:p w:rsidR="00DB7FA5" w:rsidRPr="007A5BCF" w:rsidRDefault="00DB7FA5" w:rsidP="00DB7FA5">
            <w:pPr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Купля-продажа, аренда недвижимости</w:t>
            </w:r>
          </w:p>
          <w:p w:rsidR="00DB7FA5" w:rsidRPr="007A5BCF" w:rsidRDefault="00DB7FA5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B7FA5" w:rsidRPr="007A5BCF" w:rsidRDefault="00612E6F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Основной</w:t>
            </w:r>
          </w:p>
        </w:tc>
        <w:tc>
          <w:tcPr>
            <w:tcW w:w="2126" w:type="dxa"/>
          </w:tcPr>
          <w:p w:rsidR="00DB7FA5" w:rsidRPr="007A5BCF" w:rsidRDefault="007A5BCF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Риэлтерский агент</w:t>
            </w:r>
          </w:p>
        </w:tc>
        <w:tc>
          <w:tcPr>
            <w:tcW w:w="2375" w:type="dxa"/>
          </w:tcPr>
          <w:p w:rsidR="00DB7FA5" w:rsidRPr="007A5BCF" w:rsidRDefault="00531ACB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Риэлтерский отдел</w:t>
            </w:r>
          </w:p>
        </w:tc>
      </w:tr>
      <w:tr w:rsidR="007A5BCF" w:rsidRPr="00DB7FA5" w:rsidTr="00DB7FA5">
        <w:tc>
          <w:tcPr>
            <w:tcW w:w="442" w:type="dxa"/>
          </w:tcPr>
          <w:p w:rsidR="00DB7FA5" w:rsidRPr="00DB7FA5" w:rsidRDefault="00DB7FA5" w:rsidP="00147530">
            <w:pPr>
              <w:pStyle w:val="a8"/>
              <w:ind w:left="0"/>
              <w:rPr>
                <w:rFonts w:cs="Times New Roman"/>
                <w:sz w:val="24"/>
              </w:rPr>
            </w:pPr>
            <w:r w:rsidRPr="00DB7FA5">
              <w:rPr>
                <w:rFonts w:cs="Times New Roman"/>
                <w:sz w:val="24"/>
              </w:rPr>
              <w:t>12</w:t>
            </w:r>
            <w:r>
              <w:rPr>
                <w:rFonts w:cs="Times New Roman"/>
                <w:sz w:val="24"/>
              </w:rPr>
              <w:t>.</w:t>
            </w:r>
          </w:p>
        </w:tc>
        <w:tc>
          <w:tcPr>
            <w:tcW w:w="1923" w:type="dxa"/>
          </w:tcPr>
          <w:p w:rsidR="00612E6F" w:rsidRPr="007A5BCF" w:rsidRDefault="00C57599" w:rsidP="00612E6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Независимая о</w:t>
            </w:r>
            <w:r w:rsidR="00612E6F" w:rsidRPr="007A5BCF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ценка стоимости жилых помещений</w:t>
            </w:r>
          </w:p>
          <w:p w:rsidR="00DB7FA5" w:rsidRPr="007A5BCF" w:rsidRDefault="00DB7FA5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B7FA5" w:rsidRPr="007A5BCF" w:rsidRDefault="001B6EC0" w:rsidP="00C57599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Обеспечивающий</w:t>
            </w:r>
          </w:p>
        </w:tc>
        <w:tc>
          <w:tcPr>
            <w:tcW w:w="2126" w:type="dxa"/>
          </w:tcPr>
          <w:p w:rsidR="00DB7FA5" w:rsidRPr="007A5BCF" w:rsidRDefault="007A5BCF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Главный о</w:t>
            </w:r>
            <w:r w:rsidRPr="007A5BCF">
              <w:rPr>
                <w:rFonts w:cs="Times New Roman"/>
                <w:sz w:val="24"/>
                <w:szCs w:val="24"/>
              </w:rPr>
              <w:t>ценщик</w:t>
            </w:r>
          </w:p>
        </w:tc>
        <w:tc>
          <w:tcPr>
            <w:tcW w:w="2375" w:type="dxa"/>
          </w:tcPr>
          <w:p w:rsidR="00DB7FA5" w:rsidRPr="007A5BCF" w:rsidRDefault="007A5BCF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Отдел оценки недвижимости</w:t>
            </w:r>
          </w:p>
        </w:tc>
      </w:tr>
      <w:tr w:rsidR="007A5BCF" w:rsidRPr="00DB7FA5" w:rsidTr="00DB7FA5">
        <w:tc>
          <w:tcPr>
            <w:tcW w:w="442" w:type="dxa"/>
          </w:tcPr>
          <w:p w:rsidR="00DB7FA5" w:rsidRPr="00DB7FA5" w:rsidRDefault="00DB7FA5" w:rsidP="00147530">
            <w:pPr>
              <w:pStyle w:val="a8"/>
              <w:ind w:left="0"/>
              <w:rPr>
                <w:rFonts w:cs="Times New Roman"/>
                <w:sz w:val="24"/>
              </w:rPr>
            </w:pPr>
            <w:r w:rsidRPr="00DB7FA5">
              <w:rPr>
                <w:rFonts w:cs="Times New Roman"/>
                <w:sz w:val="24"/>
              </w:rPr>
              <w:t>13</w:t>
            </w:r>
            <w:r>
              <w:rPr>
                <w:rFonts w:cs="Times New Roman"/>
                <w:sz w:val="24"/>
              </w:rPr>
              <w:t>.</w:t>
            </w:r>
          </w:p>
        </w:tc>
        <w:tc>
          <w:tcPr>
            <w:tcW w:w="1923" w:type="dxa"/>
          </w:tcPr>
          <w:p w:rsidR="00612E6F" w:rsidRPr="007A5BCF" w:rsidRDefault="00612E6F" w:rsidP="00612E6F">
            <w:pPr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Управление недвижимостью</w:t>
            </w:r>
          </w:p>
          <w:p w:rsidR="00DB7FA5" w:rsidRPr="007A5BCF" w:rsidRDefault="00DB7FA5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B7FA5" w:rsidRPr="007A5BCF" w:rsidRDefault="00612E6F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Управляющий</w:t>
            </w:r>
          </w:p>
        </w:tc>
        <w:tc>
          <w:tcPr>
            <w:tcW w:w="2126" w:type="dxa"/>
          </w:tcPr>
          <w:p w:rsidR="00DB7FA5" w:rsidRPr="007A5BCF" w:rsidRDefault="007A5BCF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Риэлтерский агент</w:t>
            </w:r>
          </w:p>
        </w:tc>
        <w:tc>
          <w:tcPr>
            <w:tcW w:w="2375" w:type="dxa"/>
          </w:tcPr>
          <w:p w:rsidR="00DB7FA5" w:rsidRPr="007A5BCF" w:rsidRDefault="00531ACB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Риэлтерский отдел</w:t>
            </w:r>
          </w:p>
        </w:tc>
      </w:tr>
      <w:tr w:rsidR="007A5BCF" w:rsidRPr="00DB7FA5" w:rsidTr="00DB7FA5">
        <w:tc>
          <w:tcPr>
            <w:tcW w:w="442" w:type="dxa"/>
          </w:tcPr>
          <w:p w:rsidR="00DB7FA5" w:rsidRPr="00DB7FA5" w:rsidRDefault="00DB7FA5" w:rsidP="00147530">
            <w:pPr>
              <w:pStyle w:val="a8"/>
              <w:ind w:left="0"/>
              <w:rPr>
                <w:rFonts w:cs="Times New Roman"/>
                <w:sz w:val="24"/>
              </w:rPr>
            </w:pPr>
            <w:r w:rsidRPr="00DB7FA5">
              <w:rPr>
                <w:rFonts w:cs="Times New Roman"/>
                <w:sz w:val="24"/>
              </w:rPr>
              <w:t>14</w:t>
            </w:r>
            <w:r>
              <w:rPr>
                <w:rFonts w:cs="Times New Roman"/>
                <w:sz w:val="24"/>
              </w:rPr>
              <w:t>.</w:t>
            </w:r>
          </w:p>
        </w:tc>
        <w:tc>
          <w:tcPr>
            <w:tcW w:w="1923" w:type="dxa"/>
          </w:tcPr>
          <w:p w:rsidR="00612E6F" w:rsidRPr="007A5BCF" w:rsidRDefault="00612E6F" w:rsidP="00612E6F">
            <w:pPr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Документационное обеспечение</w:t>
            </w:r>
          </w:p>
          <w:p w:rsidR="00DB7FA5" w:rsidRPr="007A5BCF" w:rsidRDefault="00DB7FA5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B7FA5" w:rsidRPr="007A5BCF" w:rsidRDefault="00612E6F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Обеспечивающий</w:t>
            </w:r>
          </w:p>
        </w:tc>
        <w:tc>
          <w:tcPr>
            <w:tcW w:w="2126" w:type="dxa"/>
          </w:tcPr>
          <w:p w:rsidR="00DB7FA5" w:rsidRPr="007A5BCF" w:rsidRDefault="007A5BCF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Главный юрист</w:t>
            </w:r>
          </w:p>
        </w:tc>
        <w:tc>
          <w:tcPr>
            <w:tcW w:w="2375" w:type="dxa"/>
          </w:tcPr>
          <w:p w:rsidR="00DB7FA5" w:rsidRPr="007A5BCF" w:rsidRDefault="007A5BCF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Юридический отдел</w:t>
            </w:r>
          </w:p>
        </w:tc>
      </w:tr>
      <w:tr w:rsidR="007A5BCF" w:rsidRPr="00DB7FA5" w:rsidTr="00DB7FA5">
        <w:tc>
          <w:tcPr>
            <w:tcW w:w="442" w:type="dxa"/>
          </w:tcPr>
          <w:p w:rsidR="00DB7FA5" w:rsidRPr="00DB7FA5" w:rsidRDefault="00DB7FA5" w:rsidP="00147530">
            <w:pPr>
              <w:pStyle w:val="a8"/>
              <w:ind w:left="0"/>
              <w:rPr>
                <w:rFonts w:cs="Times New Roman"/>
                <w:sz w:val="24"/>
              </w:rPr>
            </w:pPr>
            <w:r w:rsidRPr="00DB7FA5">
              <w:rPr>
                <w:rFonts w:cs="Times New Roman"/>
                <w:sz w:val="24"/>
              </w:rPr>
              <w:t>15</w:t>
            </w:r>
            <w:r>
              <w:rPr>
                <w:rFonts w:cs="Times New Roman"/>
                <w:sz w:val="24"/>
              </w:rPr>
              <w:t>.</w:t>
            </w:r>
          </w:p>
        </w:tc>
        <w:tc>
          <w:tcPr>
            <w:tcW w:w="1923" w:type="dxa"/>
          </w:tcPr>
          <w:p w:rsidR="00612E6F" w:rsidRPr="007A5BCF" w:rsidRDefault="00612E6F" w:rsidP="00612E6F">
            <w:pPr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Обеспечение дополнительных услуг</w:t>
            </w:r>
          </w:p>
          <w:p w:rsidR="00DB7FA5" w:rsidRPr="007A5BCF" w:rsidRDefault="00DB7FA5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B7FA5" w:rsidRPr="007A5BCF" w:rsidRDefault="00612E6F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Обеспечивающий</w:t>
            </w:r>
          </w:p>
        </w:tc>
        <w:tc>
          <w:tcPr>
            <w:tcW w:w="2126" w:type="dxa"/>
          </w:tcPr>
          <w:p w:rsidR="00DB7FA5" w:rsidRPr="007A5BCF" w:rsidRDefault="007A5BCF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 w:rsidRPr="007A5BCF">
              <w:rPr>
                <w:rFonts w:cs="Times New Roman"/>
                <w:sz w:val="24"/>
                <w:szCs w:val="24"/>
              </w:rPr>
              <w:t>Риэлтерский агент</w:t>
            </w:r>
          </w:p>
        </w:tc>
        <w:tc>
          <w:tcPr>
            <w:tcW w:w="2375" w:type="dxa"/>
          </w:tcPr>
          <w:p w:rsidR="00DB7FA5" w:rsidRPr="007A5BCF" w:rsidRDefault="00531ACB" w:rsidP="00147530">
            <w:pPr>
              <w:pStyle w:val="a8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Риэлтерский отдел</w:t>
            </w:r>
          </w:p>
        </w:tc>
      </w:tr>
    </w:tbl>
    <w:p w:rsidR="00D07333" w:rsidRPr="00D07333" w:rsidRDefault="00D07333" w:rsidP="00D07333">
      <w:pPr>
        <w:jc w:val="center"/>
        <w:rPr>
          <w:i/>
          <w:lang w:eastAsia="en-GB"/>
        </w:rPr>
      </w:pPr>
      <w:bookmarkStart w:id="8" w:name="_Toc422176105"/>
      <w:r>
        <w:rPr>
          <w:i/>
          <w:lang w:eastAsia="en-GB"/>
        </w:rPr>
        <w:t>Окончание таблицы 1</w:t>
      </w:r>
    </w:p>
    <w:p w:rsidR="00DB7FA5" w:rsidRPr="005A5EC3" w:rsidRDefault="002B619C" w:rsidP="002B619C">
      <w:pPr>
        <w:pStyle w:val="2"/>
        <w:spacing w:before="240" w:after="240"/>
        <w:ind w:left="567" w:right="567"/>
        <w:jc w:val="center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color w:val="000000" w:themeColor="text1"/>
          <w:sz w:val="32"/>
          <w:lang w:eastAsia="en-GB"/>
        </w:rPr>
        <w:t xml:space="preserve"> </w:t>
      </w:r>
      <w:r w:rsidR="007A5BCF" w:rsidRPr="005A5EC3">
        <w:rPr>
          <w:rFonts w:ascii="Arial" w:eastAsia="Times New Roman" w:hAnsi="Arial" w:cs="Arial"/>
          <w:color w:val="000000" w:themeColor="text1"/>
          <w:sz w:val="32"/>
          <w:lang w:eastAsia="en-GB"/>
        </w:rPr>
        <w:t>2.2. Дерево бизнес-процессов верхнего уровня</w:t>
      </w:r>
      <w:bookmarkEnd w:id="8"/>
    </w:p>
    <w:p w:rsidR="00936DD0" w:rsidRDefault="00531ACB" w:rsidP="00133BED">
      <w:pPr>
        <w:spacing w:after="0" w:line="360" w:lineRule="auto"/>
        <w:ind w:firstLine="709"/>
        <w:jc w:val="both"/>
        <w:rPr>
          <w:rFonts w:cs="Times New Roman"/>
          <w:lang w:eastAsia="en-GB"/>
        </w:rPr>
      </w:pPr>
      <w:r w:rsidRPr="00531ACB">
        <w:rPr>
          <w:rFonts w:cs="Times New Roman"/>
          <w:lang w:eastAsia="en-GB"/>
        </w:rPr>
        <w:t>Иерархическую подчиненность между процессами верхнего уровня можно изобразить при помощи дерева бизнес-процессов (рис.</w:t>
      </w:r>
      <w:r w:rsidR="002505A2">
        <w:rPr>
          <w:rFonts w:cs="Times New Roman"/>
          <w:lang w:eastAsia="en-GB"/>
        </w:rPr>
        <w:t xml:space="preserve"> </w:t>
      </w:r>
      <w:r w:rsidR="001B6EC0">
        <w:rPr>
          <w:rFonts w:cs="Times New Roman"/>
          <w:lang w:eastAsia="en-GB"/>
        </w:rPr>
        <w:t>4</w:t>
      </w:r>
      <w:r w:rsidRPr="00531ACB">
        <w:rPr>
          <w:rFonts w:cs="Times New Roman"/>
          <w:lang w:eastAsia="en-GB"/>
        </w:rPr>
        <w:t xml:space="preserve">). В него будут входить основные процессы, вспомогательные (обеспечивающие) и </w:t>
      </w:r>
      <w:r w:rsidRPr="00531ACB">
        <w:rPr>
          <w:rFonts w:cs="Times New Roman"/>
          <w:lang w:eastAsia="en-GB"/>
        </w:rPr>
        <w:lastRenderedPageBreak/>
        <w:t xml:space="preserve">управляющие. Данные взяты из списка бизнес-процессов верхнего уровня </w:t>
      </w:r>
      <w:r w:rsidR="00DD3C87">
        <w:rPr>
          <w:rFonts w:cs="Times New Roman"/>
          <w:lang w:eastAsia="en-GB"/>
        </w:rPr>
        <w:t>риэлтерской компании (табл.</w:t>
      </w:r>
      <w:r w:rsidR="00D97556">
        <w:rPr>
          <w:rFonts w:cs="Times New Roman"/>
          <w:lang w:eastAsia="en-GB"/>
        </w:rPr>
        <w:t xml:space="preserve"> </w:t>
      </w:r>
      <w:r w:rsidR="00DD3C87">
        <w:rPr>
          <w:rFonts w:cs="Times New Roman"/>
          <w:lang w:eastAsia="en-GB"/>
        </w:rPr>
        <w:t>1</w:t>
      </w:r>
      <w:r w:rsidRPr="00531ACB">
        <w:rPr>
          <w:rFonts w:cs="Times New Roman"/>
          <w:lang w:eastAsia="en-GB"/>
        </w:rPr>
        <w:t>)</w:t>
      </w:r>
      <w:r w:rsidR="001B6EC0">
        <w:rPr>
          <w:rFonts w:cs="Times New Roman"/>
          <w:lang w:eastAsia="en-GB"/>
        </w:rPr>
        <w:t>.</w:t>
      </w:r>
    </w:p>
    <w:p w:rsidR="00531ACB" w:rsidRDefault="00531ACB" w:rsidP="00531ACB">
      <w:pPr>
        <w:jc w:val="center"/>
        <w:rPr>
          <w:rFonts w:cs="Times New Roman"/>
          <w:lang w:eastAsia="en-GB"/>
        </w:rPr>
      </w:pPr>
      <w:r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1224915</wp:posOffset>
                </wp:positionH>
                <wp:positionV relativeFrom="paragraph">
                  <wp:posOffset>43180</wp:posOffset>
                </wp:positionV>
                <wp:extent cx="3228975" cy="485775"/>
                <wp:effectExtent l="57150" t="38100" r="85725" b="1047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8975" cy="4857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6535" w:rsidRPr="00531ACB" w:rsidRDefault="00926535" w:rsidP="00531ACB">
                            <w:pPr>
                              <w:jc w:val="center"/>
                              <w:rPr>
                                <w:rFonts w:cs="Times New Roman"/>
                                <w:sz w:val="24"/>
                              </w:rPr>
                            </w:pPr>
                            <w:r>
                              <w:rPr>
                                <w:rFonts w:cs="Times New Roman"/>
                                <w:sz w:val="24"/>
                              </w:rPr>
                              <w:t>Бизнес-</w:t>
                            </w:r>
                            <w:r w:rsidRPr="00531ACB">
                              <w:rPr>
                                <w:rFonts w:cs="Times New Roman"/>
                                <w:sz w:val="24"/>
                              </w:rPr>
                              <w:t>процессы риэлтерской компании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left:0;text-align:left;margin-left:96.45pt;margin-top:3.4pt;width:254.2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926535" w:rsidRPr="00531ACB" w:rsidRDefault="00926535" w:rsidP="00531ACB">
                      <w:pPr>
                        <w:jc w:val="center"/>
                        <w:rPr>
                          <w:rFonts w:cs="Times New Roman"/>
                          <w:sz w:val="24"/>
                        </w:rPr>
                      </w:pPr>
                      <w:r>
                        <w:rPr>
                          <w:rFonts w:cs="Times New Roman"/>
                          <w:sz w:val="24"/>
                        </w:rPr>
                        <w:t>Бизнес-</w:t>
                      </w:r>
                      <w:r w:rsidRPr="00531ACB">
                        <w:rPr>
                          <w:rFonts w:cs="Times New Roman"/>
                          <w:sz w:val="24"/>
                        </w:rPr>
                        <w:t>процессы риэлтерской компании</w:t>
                      </w:r>
                    </w:p>
                  </w:txbxContent>
                </v:textbox>
              </v:rect>
            </w:pict>
          </mc:Fallback>
        </mc:AlternateContent>
      </w:r>
    </w:p>
    <w:p w:rsidR="00531ACB" w:rsidRPr="00531ACB" w:rsidRDefault="00277D72" w:rsidP="00531ACB">
      <w:pPr>
        <w:rPr>
          <w:rFonts w:cs="Times New Roman"/>
          <w:lang w:eastAsia="en-GB"/>
        </w:rPr>
      </w:pPr>
      <w:r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C92C120" wp14:editId="7507AA1C">
                <wp:simplePos x="0" y="0"/>
                <wp:positionH relativeFrom="column">
                  <wp:posOffset>4892040</wp:posOffset>
                </wp:positionH>
                <wp:positionV relativeFrom="paragraph">
                  <wp:posOffset>349885</wp:posOffset>
                </wp:positionV>
                <wp:extent cx="0" cy="228600"/>
                <wp:effectExtent l="0" t="0" r="19050" b="19050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323F2D" id="Прямая соединительная линия 29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5.2pt,27.55pt" to="385.2pt,4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" strokecolor="black [3040]" strokeweight="1.5pt"/>
            </w:pict>
          </mc:Fallback>
        </mc:AlternateContent>
      </w:r>
      <w:r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215EAEF" wp14:editId="5DE2A8EA">
                <wp:simplePos x="0" y="0"/>
                <wp:positionH relativeFrom="column">
                  <wp:posOffset>758190</wp:posOffset>
                </wp:positionH>
                <wp:positionV relativeFrom="paragraph">
                  <wp:posOffset>349885</wp:posOffset>
                </wp:positionV>
                <wp:extent cx="0" cy="228600"/>
                <wp:effectExtent l="0" t="0" r="19050" b="1905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5AA64E" id="Прямая соединительная линия 28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7pt,27.55pt" to="59.7pt,4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" strokecolor="black [3040]" strokeweight="1.5pt"/>
            </w:pict>
          </mc:Fallback>
        </mc:AlternateContent>
      </w:r>
      <w:r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14BD0CC" wp14:editId="0496143B">
                <wp:simplePos x="0" y="0"/>
                <wp:positionH relativeFrom="column">
                  <wp:posOffset>758190</wp:posOffset>
                </wp:positionH>
                <wp:positionV relativeFrom="paragraph">
                  <wp:posOffset>349885</wp:posOffset>
                </wp:positionV>
                <wp:extent cx="4133850" cy="0"/>
                <wp:effectExtent l="0" t="0" r="19050" b="19050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3385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CA06A1" id="Прямая соединительная линия 26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7pt,27.55pt" to="385.2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" strokecolor="black [3040]" strokeweight="1.5pt"/>
            </w:pict>
          </mc:Fallback>
        </mc:AlternateContent>
      </w:r>
      <w:r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A3A5AC6" wp14:editId="5BB95DAE">
                <wp:simplePos x="0" y="0"/>
                <wp:positionH relativeFrom="column">
                  <wp:posOffset>2796540</wp:posOffset>
                </wp:positionH>
                <wp:positionV relativeFrom="paragraph">
                  <wp:posOffset>168910</wp:posOffset>
                </wp:positionV>
                <wp:extent cx="0" cy="371475"/>
                <wp:effectExtent l="0" t="0" r="19050" b="28575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147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6476D7" id="Прямая соединительная линия 25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2pt,13.3pt" to="220.2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" strokecolor="black [3040]" strokeweight="1.5pt"/>
            </w:pict>
          </mc:Fallback>
        </mc:AlternateContent>
      </w:r>
    </w:p>
    <w:p w:rsidR="00531ACB" w:rsidRPr="00531ACB" w:rsidRDefault="00C33A60" w:rsidP="00531ACB">
      <w:pPr>
        <w:rPr>
          <w:rFonts w:cs="Times New Roman"/>
          <w:lang w:eastAsia="en-GB"/>
        </w:rPr>
      </w:pPr>
      <w:r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358720" behindDoc="0" locked="0" layoutInCell="1" allowOverlap="1" wp14:anchorId="2349F558" wp14:editId="6755F693">
                <wp:simplePos x="0" y="0"/>
                <wp:positionH relativeFrom="column">
                  <wp:posOffset>4076700</wp:posOffset>
                </wp:positionH>
                <wp:positionV relativeFrom="paragraph">
                  <wp:posOffset>219075</wp:posOffset>
                </wp:positionV>
                <wp:extent cx="1581150" cy="400050"/>
                <wp:effectExtent l="57150" t="38100" r="76200" b="952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6535" w:rsidRPr="00531ACB" w:rsidRDefault="00926535" w:rsidP="00531ACB">
                            <w:pPr>
                              <w:jc w:val="center"/>
                              <w:rPr>
                                <w:rFonts w:cs="Times New Roman"/>
                                <w:sz w:val="24"/>
                              </w:rPr>
                            </w:pPr>
                            <w:r w:rsidRPr="00531ACB">
                              <w:rPr>
                                <w:rFonts w:cs="Times New Roman"/>
                                <w:sz w:val="24"/>
                              </w:rPr>
                              <w:t>Управляющие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49F558" id="Прямоугольник 6" o:spid="_x0000_s1027" style="position:absolute;margin-left:321pt;margin-top:17.25pt;width:124.5pt;height:31.5pt;z-index:25135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926535" w:rsidRPr="00531ACB" w:rsidRDefault="00926535" w:rsidP="00531ACB">
                      <w:pPr>
                        <w:jc w:val="center"/>
                        <w:rPr>
                          <w:rFonts w:cs="Times New Roman"/>
                          <w:sz w:val="24"/>
                        </w:rPr>
                      </w:pPr>
                      <w:r w:rsidRPr="00531ACB">
                        <w:rPr>
                          <w:rFonts w:cs="Times New Roman"/>
                          <w:sz w:val="24"/>
                        </w:rPr>
                        <w:t>Управляющие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347456" behindDoc="0" locked="0" layoutInCell="1" allowOverlap="1" wp14:anchorId="2095A088" wp14:editId="273C4957">
                <wp:simplePos x="0" y="0"/>
                <wp:positionH relativeFrom="column">
                  <wp:posOffset>-3810</wp:posOffset>
                </wp:positionH>
                <wp:positionV relativeFrom="paragraph">
                  <wp:posOffset>214630</wp:posOffset>
                </wp:positionV>
                <wp:extent cx="1581150" cy="400050"/>
                <wp:effectExtent l="57150" t="38100" r="76200" b="952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6535" w:rsidRPr="00531ACB" w:rsidRDefault="00926535" w:rsidP="00531ACB">
                            <w:pPr>
                              <w:jc w:val="center"/>
                              <w:rPr>
                                <w:rFonts w:cs="Times New Roman"/>
                                <w:sz w:val="24"/>
                              </w:rPr>
                            </w:pPr>
                            <w:r w:rsidRPr="00531ACB">
                              <w:rPr>
                                <w:rFonts w:cs="Times New Roman"/>
                                <w:sz w:val="24"/>
                              </w:rPr>
                              <w:t>Основные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95A088" id="Прямоугольник 4" o:spid="_x0000_s1028" style="position:absolute;margin-left:-.3pt;margin-top:16.9pt;width:124.5pt;height:31.5pt;z-index:25134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926535" w:rsidRPr="00531ACB" w:rsidRDefault="00926535" w:rsidP="00531ACB">
                      <w:pPr>
                        <w:jc w:val="center"/>
                        <w:rPr>
                          <w:rFonts w:cs="Times New Roman"/>
                          <w:sz w:val="24"/>
                        </w:rPr>
                      </w:pPr>
                      <w:r w:rsidRPr="00531ACB">
                        <w:rPr>
                          <w:rFonts w:cs="Times New Roman"/>
                          <w:sz w:val="24"/>
                        </w:rPr>
                        <w:t>Основные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355648" behindDoc="0" locked="0" layoutInCell="1" allowOverlap="1" wp14:anchorId="4844749B" wp14:editId="053A292A">
                <wp:simplePos x="0" y="0"/>
                <wp:positionH relativeFrom="column">
                  <wp:posOffset>2028825</wp:posOffset>
                </wp:positionH>
                <wp:positionV relativeFrom="paragraph">
                  <wp:posOffset>180975</wp:posOffset>
                </wp:positionV>
                <wp:extent cx="1581150" cy="400050"/>
                <wp:effectExtent l="57150" t="38100" r="76200" b="952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6535" w:rsidRPr="00531ACB" w:rsidRDefault="00926535" w:rsidP="00531ACB">
                            <w:pPr>
                              <w:jc w:val="center"/>
                              <w:rPr>
                                <w:rFonts w:cs="Times New Roman"/>
                                <w:sz w:val="24"/>
                              </w:rPr>
                            </w:pPr>
                            <w:r w:rsidRPr="00531ACB">
                              <w:rPr>
                                <w:rFonts w:cs="Times New Roman"/>
                                <w:sz w:val="24"/>
                              </w:rPr>
                              <w:t>Обеспечивающие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44749B" id="Прямоугольник 5" o:spid="_x0000_s1029" style="position:absolute;margin-left:159.75pt;margin-top:14.25pt;width:124.5pt;height:31.5pt;z-index:25135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926535" w:rsidRPr="00531ACB" w:rsidRDefault="00926535" w:rsidP="00531ACB">
                      <w:pPr>
                        <w:jc w:val="center"/>
                        <w:rPr>
                          <w:rFonts w:cs="Times New Roman"/>
                          <w:sz w:val="24"/>
                        </w:rPr>
                      </w:pPr>
                      <w:r w:rsidRPr="00531ACB">
                        <w:rPr>
                          <w:rFonts w:cs="Times New Roman"/>
                          <w:sz w:val="24"/>
                        </w:rPr>
                        <w:t>Обеспечивающие</w:t>
                      </w:r>
                    </w:p>
                  </w:txbxContent>
                </v:textbox>
              </v:rect>
            </w:pict>
          </mc:Fallback>
        </mc:AlternateContent>
      </w:r>
    </w:p>
    <w:p w:rsidR="00531ACB" w:rsidRDefault="0075706E" w:rsidP="00531ACB">
      <w:pPr>
        <w:rPr>
          <w:rFonts w:cs="Times New Roman"/>
          <w:lang w:eastAsia="en-GB"/>
        </w:rPr>
      </w:pPr>
      <w:r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254634</wp:posOffset>
                </wp:positionV>
                <wp:extent cx="0" cy="2276475"/>
                <wp:effectExtent l="0" t="0" r="19050" b="28575"/>
                <wp:wrapNone/>
                <wp:docPr id="58" name="Прямая соединительная линия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7647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E31B93" id="Прямая соединительная линия 58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20.05pt" to="-.3pt,19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" strokecolor="black [3040]" strokeweight="1.5pt"/>
            </w:pict>
          </mc:Fallback>
        </mc:AlternateContent>
      </w:r>
      <w:r w:rsidR="006F4DDD"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4072890</wp:posOffset>
                </wp:positionH>
                <wp:positionV relativeFrom="paragraph">
                  <wp:posOffset>254634</wp:posOffset>
                </wp:positionV>
                <wp:extent cx="0" cy="2466975"/>
                <wp:effectExtent l="0" t="0" r="19050" b="28575"/>
                <wp:wrapNone/>
                <wp:docPr id="49" name="Прямая соединительная линия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6697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1FF92E" id="Прямая соединительная линия 49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0.7pt,20.05pt" to="320.7pt,2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" strokecolor="black [3040]" strokeweight="1.5pt"/>
            </w:pict>
          </mc:Fallback>
        </mc:AlternateContent>
      </w:r>
      <w:r w:rsidR="006F4DDD"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2025015</wp:posOffset>
                </wp:positionH>
                <wp:positionV relativeFrom="paragraph">
                  <wp:posOffset>216535</wp:posOffset>
                </wp:positionV>
                <wp:extent cx="0" cy="4591050"/>
                <wp:effectExtent l="0" t="0" r="19050" b="19050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9105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329B23" id="Прямая соединительная линия 35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45pt,17.05pt" to="159.45pt,37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" strokecolor="black [3040]" strokeweight="1.5pt"/>
            </w:pict>
          </mc:Fallback>
        </mc:AlternateContent>
      </w:r>
    </w:p>
    <w:p w:rsidR="00531ACB" w:rsidRDefault="006F4DDD" w:rsidP="00531ACB">
      <w:pPr>
        <w:tabs>
          <w:tab w:val="left" w:pos="2895"/>
        </w:tabs>
        <w:rPr>
          <w:rFonts w:cs="Times New Roman"/>
          <w:lang w:eastAsia="en-GB"/>
        </w:rPr>
      </w:pPr>
      <w:r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372032" behindDoc="0" locked="0" layoutInCell="1" allowOverlap="1" wp14:anchorId="682014EE" wp14:editId="31CFE380">
                <wp:simplePos x="0" y="0"/>
                <wp:positionH relativeFrom="column">
                  <wp:posOffset>281940</wp:posOffset>
                </wp:positionH>
                <wp:positionV relativeFrom="paragraph">
                  <wp:posOffset>186055</wp:posOffset>
                </wp:positionV>
                <wp:extent cx="1581150" cy="723900"/>
                <wp:effectExtent l="57150" t="38100" r="76200" b="952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239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6535" w:rsidRPr="00531ACB" w:rsidRDefault="00926535" w:rsidP="00531ACB">
                            <w:pPr>
                              <w:jc w:val="center"/>
                              <w:rPr>
                                <w:rFonts w:cs="Times New Roman"/>
                                <w:sz w:val="24"/>
                              </w:rPr>
                            </w:pPr>
                            <w:r>
                              <w:rPr>
                                <w:rFonts w:cs="Times New Roman"/>
                                <w:sz w:val="24"/>
                              </w:rPr>
                              <w:t>Купля-продажа, аренда недвижимости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2014EE" id="Прямоугольник 8" o:spid="_x0000_s1030" style="position:absolute;margin-left:22.2pt;margin-top:14.65pt;width:124.5pt;height:57pt;z-index:25137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926535" w:rsidRPr="00531ACB" w:rsidRDefault="00926535" w:rsidP="00531ACB">
                      <w:pPr>
                        <w:jc w:val="center"/>
                        <w:rPr>
                          <w:rFonts w:cs="Times New Roman"/>
                          <w:sz w:val="24"/>
                        </w:rPr>
                      </w:pPr>
                      <w:r>
                        <w:rPr>
                          <w:rFonts w:cs="Times New Roman"/>
                          <w:sz w:val="24"/>
                        </w:rPr>
                        <w:t>Купля-продажа, аренда недвижимости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69A2C444" wp14:editId="245053D3">
                <wp:simplePos x="0" y="0"/>
                <wp:positionH relativeFrom="column">
                  <wp:posOffset>4349115</wp:posOffset>
                </wp:positionH>
                <wp:positionV relativeFrom="paragraph">
                  <wp:posOffset>168910</wp:posOffset>
                </wp:positionV>
                <wp:extent cx="1581150" cy="457200"/>
                <wp:effectExtent l="57150" t="38100" r="76200" b="9525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6535" w:rsidRPr="00531ACB" w:rsidRDefault="00926535" w:rsidP="00C33A60">
                            <w:pPr>
                              <w:jc w:val="center"/>
                              <w:rPr>
                                <w:rFonts w:cs="Times New Roman"/>
                                <w:sz w:val="24"/>
                              </w:rPr>
                            </w:pPr>
                            <w:r>
                              <w:rPr>
                                <w:rFonts w:cs="Times New Roman"/>
                                <w:sz w:val="24"/>
                              </w:rPr>
                              <w:t>Общее руководство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A2C444" id="Прямоугольник 19" o:spid="_x0000_s1031" style="position:absolute;margin-left:342.45pt;margin-top:13.3pt;width:124.5pt;height:36pt;z-index:251817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926535" w:rsidRPr="00531ACB" w:rsidRDefault="00926535" w:rsidP="00C33A60">
                      <w:pPr>
                        <w:jc w:val="center"/>
                        <w:rPr>
                          <w:rFonts w:cs="Times New Roman"/>
                          <w:sz w:val="24"/>
                        </w:rPr>
                      </w:pPr>
                      <w:r>
                        <w:rPr>
                          <w:rFonts w:cs="Times New Roman"/>
                          <w:sz w:val="24"/>
                        </w:rPr>
                        <w:t>Общее руководство</w:t>
                      </w:r>
                    </w:p>
                  </w:txbxContent>
                </v:textbox>
              </v:rect>
            </w:pict>
          </mc:Fallback>
        </mc:AlternateContent>
      </w:r>
      <w:r w:rsidR="00C33A60"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456000" behindDoc="0" locked="0" layoutInCell="1" allowOverlap="1" wp14:anchorId="38AC8771" wp14:editId="4DD4BFF5">
                <wp:simplePos x="0" y="0"/>
                <wp:positionH relativeFrom="column">
                  <wp:posOffset>2367915</wp:posOffset>
                </wp:positionH>
                <wp:positionV relativeFrom="paragraph">
                  <wp:posOffset>165735</wp:posOffset>
                </wp:positionV>
                <wp:extent cx="1581150" cy="504825"/>
                <wp:effectExtent l="57150" t="38100" r="76200" b="1047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5048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6535" w:rsidRPr="00531ACB" w:rsidRDefault="00926535" w:rsidP="00531ACB">
                            <w:pPr>
                              <w:jc w:val="center"/>
                              <w:rPr>
                                <w:rFonts w:cs="Times New Roman"/>
                                <w:sz w:val="24"/>
                              </w:rPr>
                            </w:pPr>
                            <w:r>
                              <w:rPr>
                                <w:rFonts w:cs="Times New Roman"/>
                                <w:sz w:val="24"/>
                              </w:rPr>
                              <w:t>Сбор документов по квартирам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AC8771" id="Прямоугольник 11" o:spid="_x0000_s1032" style="position:absolute;margin-left:186.45pt;margin-top:13.05pt;width:124.5pt;height:39.75pt;z-index:251456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926535" w:rsidRPr="00531ACB" w:rsidRDefault="00926535" w:rsidP="00531ACB">
                      <w:pPr>
                        <w:jc w:val="center"/>
                        <w:rPr>
                          <w:rFonts w:cs="Times New Roman"/>
                          <w:sz w:val="24"/>
                        </w:rPr>
                      </w:pPr>
                      <w:r>
                        <w:rPr>
                          <w:rFonts w:cs="Times New Roman"/>
                          <w:sz w:val="24"/>
                        </w:rPr>
                        <w:t>Сбор документов по квартирам</w:t>
                      </w:r>
                    </w:p>
                  </w:txbxContent>
                </v:textbox>
              </v:rect>
            </w:pict>
          </mc:Fallback>
        </mc:AlternateContent>
      </w:r>
      <w:r w:rsidR="00531ACB">
        <w:rPr>
          <w:rFonts w:cs="Times New Roman"/>
          <w:lang w:eastAsia="en-GB"/>
        </w:rPr>
        <w:tab/>
      </w:r>
    </w:p>
    <w:p w:rsidR="00531ACB" w:rsidRDefault="0075706E" w:rsidP="00531ACB">
      <w:pPr>
        <w:tabs>
          <w:tab w:val="left" w:pos="2895"/>
        </w:tabs>
        <w:rPr>
          <w:rFonts w:cs="Times New Roman"/>
          <w:lang w:eastAsia="en-GB"/>
        </w:rPr>
      </w:pPr>
      <w:r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187325</wp:posOffset>
                </wp:positionV>
                <wp:extent cx="285750" cy="0"/>
                <wp:effectExtent l="0" t="0" r="19050" b="19050"/>
                <wp:wrapNone/>
                <wp:docPr id="59" name="Прямая соединительная линия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0494B1" id="Прямая соединительная линия 59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14.75pt" to="22.2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" strokecolor="black [3040]" strokeweight="1.5pt"/>
            </w:pict>
          </mc:Fallback>
        </mc:AlternateContent>
      </w:r>
      <w:r w:rsidR="006F4DDD"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4072890</wp:posOffset>
                </wp:positionH>
                <wp:positionV relativeFrom="paragraph">
                  <wp:posOffset>82550</wp:posOffset>
                </wp:positionV>
                <wp:extent cx="276225" cy="0"/>
                <wp:effectExtent l="0" t="0" r="28575" b="19050"/>
                <wp:wrapNone/>
                <wp:docPr id="50" name="Прямая соединительная линия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78B353" id="Прямая соединительная линия 50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0.7pt,6.5pt" to="342.4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" strokecolor="black [3040]" strokeweight="1.5pt"/>
            </w:pict>
          </mc:Fallback>
        </mc:AlternateContent>
      </w:r>
      <w:r w:rsidR="006F4DDD"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4208" behindDoc="0" locked="0" layoutInCell="1" allowOverlap="1" wp14:anchorId="0D82F87D" wp14:editId="74839651">
                <wp:simplePos x="0" y="0"/>
                <wp:positionH relativeFrom="column">
                  <wp:posOffset>2025015</wp:posOffset>
                </wp:positionH>
                <wp:positionV relativeFrom="paragraph">
                  <wp:posOffset>82550</wp:posOffset>
                </wp:positionV>
                <wp:extent cx="342900" cy="0"/>
                <wp:effectExtent l="0" t="0" r="19050" b="19050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86E2A2" id="Прямая соединительная линия 36" o:spid="_x0000_s1026" style="position:absolute;z-index:25193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45pt,6.5pt" to="186.4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" strokecolor="black [3040]" strokeweight="1.5pt"/>
            </w:pict>
          </mc:Fallback>
        </mc:AlternateContent>
      </w:r>
    </w:p>
    <w:p w:rsidR="00624F51" w:rsidRDefault="0075706E" w:rsidP="00531ACB">
      <w:pPr>
        <w:tabs>
          <w:tab w:val="left" w:pos="2895"/>
        </w:tabs>
        <w:rPr>
          <w:rFonts w:cs="Times New Roman"/>
          <w:lang w:eastAsia="en-GB"/>
        </w:rPr>
      </w:pPr>
      <w:r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31E2C5B" wp14:editId="57986E55">
                <wp:simplePos x="0" y="0"/>
                <wp:positionH relativeFrom="column">
                  <wp:posOffset>-3810</wp:posOffset>
                </wp:positionH>
                <wp:positionV relativeFrom="paragraph">
                  <wp:posOffset>1444625</wp:posOffset>
                </wp:positionV>
                <wp:extent cx="285750" cy="0"/>
                <wp:effectExtent l="0" t="0" r="19050" b="19050"/>
                <wp:wrapNone/>
                <wp:docPr id="61" name="Прямая соединительная линия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0BD89F" id="Прямая соединительная линия 61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113.75pt" to="22.2pt,1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" strokecolor="black [3040]" strokeweight="1.5pt"/>
            </w:pict>
          </mc:Fallback>
        </mc:AlternateContent>
      </w:r>
      <w:r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DCD9377" wp14:editId="229EF4E1">
                <wp:simplePos x="0" y="0"/>
                <wp:positionH relativeFrom="column">
                  <wp:posOffset>-3810</wp:posOffset>
                </wp:positionH>
                <wp:positionV relativeFrom="paragraph">
                  <wp:posOffset>692150</wp:posOffset>
                </wp:positionV>
                <wp:extent cx="285750" cy="0"/>
                <wp:effectExtent l="0" t="0" r="19050" b="19050"/>
                <wp:wrapNone/>
                <wp:docPr id="60" name="Прямая соединительная линия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10A364" id="Прямая соединительная линия 60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54.5pt" to="22.2pt,5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" strokecolor="black [3040]" strokeweight="1.5pt"/>
            </w:pict>
          </mc:Fallback>
        </mc:AlternateContent>
      </w:r>
      <w:r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7251B81" wp14:editId="759CED71">
                <wp:simplePos x="0" y="0"/>
                <wp:positionH relativeFrom="column">
                  <wp:posOffset>4072890</wp:posOffset>
                </wp:positionH>
                <wp:positionV relativeFrom="paragraph">
                  <wp:posOffset>1635125</wp:posOffset>
                </wp:positionV>
                <wp:extent cx="314325" cy="0"/>
                <wp:effectExtent l="0" t="0" r="28575" b="19050"/>
                <wp:wrapNone/>
                <wp:docPr id="57" name="Прямая соединительная линия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A6E24A" id="Прямая соединительная линия 57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0.7pt,128.75pt" to="345.45pt,1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" strokecolor="black [3040]" strokeweight="1.5pt"/>
            </w:pict>
          </mc:Fallback>
        </mc:AlternateContent>
      </w:r>
      <w:r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04DF021" wp14:editId="6901E100">
                <wp:simplePos x="0" y="0"/>
                <wp:positionH relativeFrom="column">
                  <wp:posOffset>4072890</wp:posOffset>
                </wp:positionH>
                <wp:positionV relativeFrom="paragraph">
                  <wp:posOffset>930275</wp:posOffset>
                </wp:positionV>
                <wp:extent cx="314325" cy="0"/>
                <wp:effectExtent l="0" t="0" r="28575" b="19050"/>
                <wp:wrapNone/>
                <wp:docPr id="55" name="Прям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8E5EE8" id="Прямая соединительная линия 55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0.7pt,73.25pt" to="345.45pt,7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" strokecolor="black [3040]" strokeweight="1.5pt"/>
            </w:pict>
          </mc:Fallback>
        </mc:AlternateContent>
      </w:r>
      <w:r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821B3FD" wp14:editId="1002B579">
                <wp:simplePos x="0" y="0"/>
                <wp:positionH relativeFrom="column">
                  <wp:posOffset>4072890</wp:posOffset>
                </wp:positionH>
                <wp:positionV relativeFrom="paragraph">
                  <wp:posOffset>339725</wp:posOffset>
                </wp:positionV>
                <wp:extent cx="276225" cy="0"/>
                <wp:effectExtent l="0" t="0" r="28575" b="19050"/>
                <wp:wrapNone/>
                <wp:docPr id="54" name="Прямая соединительная линия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0D9286" id="Прямая соединительная линия 54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0.7pt,26.75pt" to="342.45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" strokecolor="black [3040]" strokeweight="1.5pt"/>
            </w:pict>
          </mc:Fallback>
        </mc:AlternateContent>
      </w:r>
      <w:r w:rsidR="006F4DDD"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409920" behindDoc="0" locked="0" layoutInCell="1" allowOverlap="1" wp14:anchorId="52F89E26" wp14:editId="26D804AD">
                <wp:simplePos x="0" y="0"/>
                <wp:positionH relativeFrom="column">
                  <wp:posOffset>281940</wp:posOffset>
                </wp:positionH>
                <wp:positionV relativeFrom="paragraph">
                  <wp:posOffset>337185</wp:posOffset>
                </wp:positionV>
                <wp:extent cx="1581150" cy="752475"/>
                <wp:effectExtent l="57150" t="38100" r="76200" b="1047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524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6535" w:rsidRPr="00531ACB" w:rsidRDefault="00926535" w:rsidP="00531ACB">
                            <w:pPr>
                              <w:jc w:val="center"/>
                              <w:rPr>
                                <w:rFonts w:cs="Times New Roman"/>
                                <w:sz w:val="24"/>
                              </w:rPr>
                            </w:pPr>
                            <w:r>
                              <w:rPr>
                                <w:rFonts w:cs="Times New Roman"/>
                                <w:sz w:val="24"/>
                              </w:rPr>
                              <w:t>Заключение договоров с клиентами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F89E26" id="Прямоугольник 9" o:spid="_x0000_s1033" style="position:absolute;margin-left:22.2pt;margin-top:26.55pt;width:124.5pt;height:59.25pt;z-index:251409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926535" w:rsidRPr="00531ACB" w:rsidRDefault="00926535" w:rsidP="00531ACB">
                      <w:pPr>
                        <w:jc w:val="center"/>
                        <w:rPr>
                          <w:rFonts w:cs="Times New Roman"/>
                          <w:sz w:val="24"/>
                        </w:rPr>
                      </w:pPr>
                      <w:r>
                        <w:rPr>
                          <w:rFonts w:cs="Times New Roman"/>
                          <w:sz w:val="24"/>
                        </w:rPr>
                        <w:t>Заключение договоров с клиентами</w:t>
                      </w:r>
                    </w:p>
                  </w:txbxContent>
                </v:textbox>
              </v:rect>
            </w:pict>
          </mc:Fallback>
        </mc:AlternateContent>
      </w:r>
      <w:r w:rsidR="006F4DDD"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447808" behindDoc="0" locked="0" layoutInCell="1" allowOverlap="1" wp14:anchorId="483837C4" wp14:editId="2FC028A8">
                <wp:simplePos x="0" y="0"/>
                <wp:positionH relativeFrom="column">
                  <wp:posOffset>285750</wp:posOffset>
                </wp:positionH>
                <wp:positionV relativeFrom="paragraph">
                  <wp:posOffset>1237615</wp:posOffset>
                </wp:positionV>
                <wp:extent cx="1581150" cy="400050"/>
                <wp:effectExtent l="57150" t="38100" r="76200" b="952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6535" w:rsidRPr="00531ACB" w:rsidRDefault="00926535" w:rsidP="00531ACB">
                            <w:pPr>
                              <w:jc w:val="center"/>
                              <w:rPr>
                                <w:rFonts w:cs="Times New Roman"/>
                                <w:sz w:val="24"/>
                              </w:rPr>
                            </w:pPr>
                            <w:r>
                              <w:rPr>
                                <w:rFonts w:cs="Times New Roman"/>
                                <w:sz w:val="24"/>
                              </w:rPr>
                              <w:t>Поиски покупателя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3837C4" id="Прямоугольник 10" o:spid="_x0000_s1034" style="position:absolute;margin-left:22.5pt;margin-top:97.45pt;width:124.5pt;height:31.5pt;z-index:25144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926535" w:rsidRPr="00531ACB" w:rsidRDefault="00926535" w:rsidP="00531ACB">
                      <w:pPr>
                        <w:jc w:val="center"/>
                        <w:rPr>
                          <w:rFonts w:cs="Times New Roman"/>
                          <w:sz w:val="24"/>
                        </w:rPr>
                      </w:pPr>
                      <w:r>
                        <w:rPr>
                          <w:rFonts w:cs="Times New Roman"/>
                          <w:sz w:val="24"/>
                        </w:rPr>
                        <w:t>Поиски покупателя</w:t>
                      </w:r>
                    </w:p>
                  </w:txbxContent>
                </v:textbox>
              </v:rect>
            </w:pict>
          </mc:Fallback>
        </mc:AlternateContent>
      </w:r>
      <w:r w:rsidR="006F4DDD"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8848" behindDoc="0" locked="0" layoutInCell="1" allowOverlap="1" wp14:anchorId="79E46F52" wp14:editId="4B8FA921">
                <wp:simplePos x="0" y="0"/>
                <wp:positionH relativeFrom="column">
                  <wp:posOffset>4387215</wp:posOffset>
                </wp:positionH>
                <wp:positionV relativeFrom="paragraph">
                  <wp:posOffset>1320165</wp:posOffset>
                </wp:positionV>
                <wp:extent cx="1581150" cy="485775"/>
                <wp:effectExtent l="57150" t="38100" r="76200" b="10477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4857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6535" w:rsidRPr="00531ACB" w:rsidRDefault="00926535" w:rsidP="00C33A60">
                            <w:pPr>
                              <w:jc w:val="center"/>
                              <w:rPr>
                                <w:rFonts w:cs="Times New Roman"/>
                                <w:sz w:val="24"/>
                              </w:rPr>
                            </w:pPr>
                            <w:r>
                              <w:rPr>
                                <w:rFonts w:cs="Times New Roman"/>
                                <w:sz w:val="24"/>
                              </w:rPr>
                              <w:t>Управление недвижимостью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E46F52" id="Прямоугольник 22" o:spid="_x0000_s1035" style="position:absolute;margin-left:345.45pt;margin-top:103.95pt;width:124.5pt;height:38.25pt;z-index:251918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926535" w:rsidRPr="00531ACB" w:rsidRDefault="00926535" w:rsidP="00C33A60">
                      <w:pPr>
                        <w:jc w:val="center"/>
                        <w:rPr>
                          <w:rFonts w:cs="Times New Roman"/>
                          <w:sz w:val="24"/>
                        </w:rPr>
                      </w:pPr>
                      <w:r>
                        <w:rPr>
                          <w:rFonts w:cs="Times New Roman"/>
                          <w:sz w:val="24"/>
                        </w:rPr>
                        <w:t>Управление недвижимостью</w:t>
                      </w:r>
                    </w:p>
                  </w:txbxContent>
                </v:textbox>
              </v:rect>
            </w:pict>
          </mc:Fallback>
        </mc:AlternateContent>
      </w:r>
      <w:r w:rsidR="006F4DDD"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7104" behindDoc="0" locked="0" layoutInCell="1" allowOverlap="1" wp14:anchorId="61583911" wp14:editId="10923877">
                <wp:simplePos x="0" y="0"/>
                <wp:positionH relativeFrom="column">
                  <wp:posOffset>4387215</wp:posOffset>
                </wp:positionH>
                <wp:positionV relativeFrom="paragraph">
                  <wp:posOffset>691515</wp:posOffset>
                </wp:positionV>
                <wp:extent cx="1581150" cy="447675"/>
                <wp:effectExtent l="57150" t="38100" r="76200" b="104775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4476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6535" w:rsidRPr="00531ACB" w:rsidRDefault="00926535" w:rsidP="00C33A60">
                            <w:pPr>
                              <w:jc w:val="center"/>
                              <w:rPr>
                                <w:rFonts w:cs="Times New Roman"/>
                                <w:sz w:val="24"/>
                              </w:rPr>
                            </w:pPr>
                            <w:r>
                              <w:rPr>
                                <w:rFonts w:cs="Times New Roman"/>
                                <w:sz w:val="24"/>
                              </w:rPr>
                              <w:t>Управление финансами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583911" id="Прямоугольник 21" o:spid="_x0000_s1036" style="position:absolute;margin-left:345.45pt;margin-top:54.45pt;width:124.5pt;height:35.25pt;z-index:251887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926535" w:rsidRPr="00531ACB" w:rsidRDefault="00926535" w:rsidP="00C33A60">
                      <w:pPr>
                        <w:jc w:val="center"/>
                        <w:rPr>
                          <w:rFonts w:cs="Times New Roman"/>
                          <w:sz w:val="24"/>
                        </w:rPr>
                      </w:pPr>
                      <w:r>
                        <w:rPr>
                          <w:rFonts w:cs="Times New Roman"/>
                          <w:sz w:val="24"/>
                        </w:rPr>
                        <w:t>Управление финансами</w:t>
                      </w:r>
                    </w:p>
                  </w:txbxContent>
                </v:textbox>
              </v:rect>
            </w:pict>
          </mc:Fallback>
        </mc:AlternateContent>
      </w:r>
      <w:r w:rsidR="006F4DDD"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2288" behindDoc="0" locked="0" layoutInCell="1" allowOverlap="1" wp14:anchorId="548CE74D" wp14:editId="3C92460C">
                <wp:simplePos x="0" y="0"/>
                <wp:positionH relativeFrom="column">
                  <wp:posOffset>4349115</wp:posOffset>
                </wp:positionH>
                <wp:positionV relativeFrom="paragraph">
                  <wp:posOffset>63500</wp:posOffset>
                </wp:positionV>
                <wp:extent cx="1581150" cy="457200"/>
                <wp:effectExtent l="57150" t="38100" r="76200" b="9525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6535" w:rsidRPr="00531ACB" w:rsidRDefault="00926535" w:rsidP="00C33A60">
                            <w:pPr>
                              <w:jc w:val="center"/>
                              <w:rPr>
                                <w:rFonts w:cs="Times New Roman"/>
                                <w:sz w:val="24"/>
                              </w:rPr>
                            </w:pPr>
                            <w:r>
                              <w:rPr>
                                <w:rFonts w:cs="Times New Roman"/>
                                <w:sz w:val="24"/>
                              </w:rPr>
                              <w:t>Управление персоналом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8CE74D" id="Прямоугольник 20" o:spid="_x0000_s1037" style="position:absolute;margin-left:342.45pt;margin-top:5pt;width:124.5pt;height:36pt;z-index:251852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926535" w:rsidRPr="00531ACB" w:rsidRDefault="00926535" w:rsidP="00C33A60">
                      <w:pPr>
                        <w:jc w:val="center"/>
                        <w:rPr>
                          <w:rFonts w:cs="Times New Roman"/>
                          <w:sz w:val="24"/>
                        </w:rPr>
                      </w:pPr>
                      <w:r>
                        <w:rPr>
                          <w:rFonts w:cs="Times New Roman"/>
                          <w:sz w:val="24"/>
                        </w:rPr>
                        <w:t>Управление персоналом</w:t>
                      </w:r>
                    </w:p>
                  </w:txbxContent>
                </v:textbox>
              </v:rect>
            </w:pict>
          </mc:Fallback>
        </mc:AlternateContent>
      </w:r>
      <w:r w:rsidR="006F4DDD"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0048" behindDoc="0" locked="0" layoutInCell="1" allowOverlap="1" wp14:anchorId="5296025D" wp14:editId="5FE598FA">
                <wp:simplePos x="0" y="0"/>
                <wp:positionH relativeFrom="column">
                  <wp:posOffset>2025015</wp:posOffset>
                </wp:positionH>
                <wp:positionV relativeFrom="paragraph">
                  <wp:posOffset>3721100</wp:posOffset>
                </wp:positionV>
                <wp:extent cx="342900" cy="0"/>
                <wp:effectExtent l="0" t="0" r="19050" b="19050"/>
                <wp:wrapNone/>
                <wp:docPr id="43" name="Прямая соединительная линия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047415" id="Прямая соединительная линия 43" o:spid="_x0000_s1026" style="position:absolute;z-index:25197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45pt,293pt" to="186.45pt,2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" strokecolor="black [3040]" strokeweight="1.5pt"/>
            </w:pict>
          </mc:Fallback>
        </mc:AlternateContent>
      </w:r>
      <w:r w:rsidR="006F4DDD"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4928" behindDoc="0" locked="0" layoutInCell="1" allowOverlap="1" wp14:anchorId="062A9DF1" wp14:editId="2BF9E857">
                <wp:simplePos x="0" y="0"/>
                <wp:positionH relativeFrom="column">
                  <wp:posOffset>2025015</wp:posOffset>
                </wp:positionH>
                <wp:positionV relativeFrom="paragraph">
                  <wp:posOffset>3035300</wp:posOffset>
                </wp:positionV>
                <wp:extent cx="342900" cy="0"/>
                <wp:effectExtent l="0" t="0" r="19050" b="19050"/>
                <wp:wrapNone/>
                <wp:docPr id="42" name="Прямая соединительная линия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126596" id="Прямая соединительная линия 42" o:spid="_x0000_s1026" style="position:absolute;z-index:25196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45pt,239pt" to="186.45pt,2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" strokecolor="black [3040]" strokeweight="1.5pt"/>
            </w:pict>
          </mc:Fallback>
        </mc:AlternateContent>
      </w:r>
      <w:r w:rsidR="006F4DDD"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9808" behindDoc="0" locked="0" layoutInCell="1" allowOverlap="1" wp14:anchorId="2D531784" wp14:editId="67B9E87C">
                <wp:simplePos x="0" y="0"/>
                <wp:positionH relativeFrom="column">
                  <wp:posOffset>2025015</wp:posOffset>
                </wp:positionH>
                <wp:positionV relativeFrom="paragraph">
                  <wp:posOffset>2482850</wp:posOffset>
                </wp:positionV>
                <wp:extent cx="342900" cy="0"/>
                <wp:effectExtent l="0" t="0" r="19050" b="19050"/>
                <wp:wrapNone/>
                <wp:docPr id="41" name="Прямая соединительная линия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774351" id="Прямая соединительная линия 41" o:spid="_x0000_s1026" style="position:absolute;z-index:25195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45pt,195.5pt" to="186.45pt,19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" strokecolor="black [3040]" strokeweight="1.5pt"/>
            </w:pict>
          </mc:Fallback>
        </mc:AlternateContent>
      </w:r>
      <w:r w:rsidR="006F4DDD"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4688" behindDoc="0" locked="0" layoutInCell="1" allowOverlap="1" wp14:anchorId="6218CC77" wp14:editId="6C68CEE3">
                <wp:simplePos x="0" y="0"/>
                <wp:positionH relativeFrom="column">
                  <wp:posOffset>2025015</wp:posOffset>
                </wp:positionH>
                <wp:positionV relativeFrom="paragraph">
                  <wp:posOffset>1892300</wp:posOffset>
                </wp:positionV>
                <wp:extent cx="342900" cy="0"/>
                <wp:effectExtent l="0" t="0" r="19050" b="19050"/>
                <wp:wrapNone/>
                <wp:docPr id="40" name="Прямая соединительная линия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59BF88" id="Прямая соединительная линия 40" o:spid="_x0000_s1026" style="position:absolute;z-index:25195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45pt,149pt" to="186.45pt,14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" strokecolor="black [3040]" strokeweight="1.5pt"/>
            </w:pict>
          </mc:Fallback>
        </mc:AlternateContent>
      </w:r>
      <w:r w:rsidR="006F4DDD"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49568" behindDoc="0" locked="0" layoutInCell="1" allowOverlap="1" wp14:anchorId="0BD5DC9E" wp14:editId="267D6082">
                <wp:simplePos x="0" y="0"/>
                <wp:positionH relativeFrom="column">
                  <wp:posOffset>2025015</wp:posOffset>
                </wp:positionH>
                <wp:positionV relativeFrom="paragraph">
                  <wp:posOffset>1320800</wp:posOffset>
                </wp:positionV>
                <wp:extent cx="342900" cy="0"/>
                <wp:effectExtent l="0" t="0" r="19050" b="19050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C02A3A" id="Прямая соединительная линия 39" o:spid="_x0000_s1026" style="position:absolute;z-index:25194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45pt,104pt" to="186.45pt,10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" strokecolor="black [3040]" strokeweight="1.5pt"/>
            </w:pict>
          </mc:Fallback>
        </mc:AlternateContent>
      </w:r>
      <w:r w:rsidR="006F4DDD"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44448" behindDoc="0" locked="0" layoutInCell="1" allowOverlap="1" wp14:anchorId="32EC1D2A" wp14:editId="2727A81B">
                <wp:simplePos x="0" y="0"/>
                <wp:positionH relativeFrom="column">
                  <wp:posOffset>2025015</wp:posOffset>
                </wp:positionH>
                <wp:positionV relativeFrom="paragraph">
                  <wp:posOffset>806450</wp:posOffset>
                </wp:positionV>
                <wp:extent cx="342900" cy="0"/>
                <wp:effectExtent l="0" t="0" r="19050" b="19050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F8B737" id="Прямая соединительная линия 38" o:spid="_x0000_s1026" style="position:absolute;z-index:25194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45pt,63.5pt" to="186.45pt,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" strokecolor="black [3040]" strokeweight="1.5pt"/>
            </w:pict>
          </mc:Fallback>
        </mc:AlternateContent>
      </w:r>
      <w:r w:rsidR="006F4DDD"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9328" behindDoc="0" locked="0" layoutInCell="1" allowOverlap="1" wp14:anchorId="3768D11A" wp14:editId="4B2A9C40">
                <wp:simplePos x="0" y="0"/>
                <wp:positionH relativeFrom="column">
                  <wp:posOffset>2025015</wp:posOffset>
                </wp:positionH>
                <wp:positionV relativeFrom="paragraph">
                  <wp:posOffset>273050</wp:posOffset>
                </wp:positionV>
                <wp:extent cx="342900" cy="0"/>
                <wp:effectExtent l="0" t="0" r="19050" b="19050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1731C3" id="Прямая соединительная линия 37" o:spid="_x0000_s1026" style="position:absolute;z-index:25193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45pt,21.5pt" to="186.4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" strokecolor="black [3040]" strokeweight="1.5pt"/>
            </w:pict>
          </mc:Fallback>
        </mc:AlternateContent>
      </w:r>
      <w:r w:rsidR="006F4DDD"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5184" behindDoc="0" locked="0" layoutInCell="1" allowOverlap="1" wp14:anchorId="3CB919DE" wp14:editId="24223297">
                <wp:simplePos x="0" y="0"/>
                <wp:positionH relativeFrom="column">
                  <wp:posOffset>2367915</wp:posOffset>
                </wp:positionH>
                <wp:positionV relativeFrom="paragraph">
                  <wp:posOffset>3329940</wp:posOffset>
                </wp:positionV>
                <wp:extent cx="1581150" cy="714375"/>
                <wp:effectExtent l="57150" t="38100" r="76200" b="10477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143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6535" w:rsidRPr="00531ACB" w:rsidRDefault="00926535" w:rsidP="00C33A60">
                            <w:pPr>
                              <w:jc w:val="center"/>
                              <w:rPr>
                                <w:rFonts w:cs="Times New Roman"/>
                                <w:sz w:val="24"/>
                              </w:rPr>
                            </w:pPr>
                            <w:r>
                              <w:rPr>
                                <w:rFonts w:cs="Times New Roman"/>
                                <w:sz w:val="24"/>
                              </w:rPr>
                              <w:t>Обеспечение дополнительных услуг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B919DE" id="Прямоугольник 18" o:spid="_x0000_s1038" style="position:absolute;margin-left:186.45pt;margin-top:262.2pt;width:124.5pt;height:56.25pt;z-index:251805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926535" w:rsidRPr="00531ACB" w:rsidRDefault="00926535" w:rsidP="00C33A60">
                      <w:pPr>
                        <w:jc w:val="center"/>
                        <w:rPr>
                          <w:rFonts w:cs="Times New Roman"/>
                          <w:sz w:val="24"/>
                        </w:rPr>
                      </w:pPr>
                      <w:r>
                        <w:rPr>
                          <w:rFonts w:cs="Times New Roman"/>
                          <w:sz w:val="24"/>
                        </w:rPr>
                        <w:t>Обеспечение дополнительных услуг</w:t>
                      </w:r>
                    </w:p>
                  </w:txbxContent>
                </v:textbox>
              </v:rect>
            </w:pict>
          </mc:Fallback>
        </mc:AlternateContent>
      </w:r>
      <w:r w:rsidR="006F4DDD"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3200" behindDoc="0" locked="0" layoutInCell="1" allowOverlap="1" wp14:anchorId="4EFB95A2" wp14:editId="24A84C55">
                <wp:simplePos x="0" y="0"/>
                <wp:positionH relativeFrom="column">
                  <wp:posOffset>2367915</wp:posOffset>
                </wp:positionH>
                <wp:positionV relativeFrom="paragraph">
                  <wp:posOffset>2787650</wp:posOffset>
                </wp:positionV>
                <wp:extent cx="1581150" cy="457200"/>
                <wp:effectExtent l="57150" t="38100" r="76200" b="9525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6535" w:rsidRPr="00531ACB" w:rsidRDefault="00926535" w:rsidP="00C33A60">
                            <w:pPr>
                              <w:jc w:val="center"/>
                              <w:rPr>
                                <w:rFonts w:cs="Times New Roman"/>
                                <w:sz w:val="24"/>
                              </w:rPr>
                            </w:pPr>
                            <w:r>
                              <w:rPr>
                                <w:rFonts w:cs="Times New Roman"/>
                                <w:sz w:val="24"/>
                              </w:rPr>
                              <w:t>Документационное обеспечение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FB95A2" id="Прямоугольник 17" o:spid="_x0000_s1039" style="position:absolute;margin-left:186.45pt;margin-top:219.5pt;width:124.5pt;height:36pt;z-index:251763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926535" w:rsidRPr="00531ACB" w:rsidRDefault="00926535" w:rsidP="00C33A60">
                      <w:pPr>
                        <w:jc w:val="center"/>
                        <w:rPr>
                          <w:rFonts w:cs="Times New Roman"/>
                          <w:sz w:val="24"/>
                        </w:rPr>
                      </w:pPr>
                      <w:r>
                        <w:rPr>
                          <w:rFonts w:cs="Times New Roman"/>
                          <w:sz w:val="24"/>
                        </w:rPr>
                        <w:t>Документационное обеспечение</w:t>
                      </w:r>
                    </w:p>
                  </w:txbxContent>
                </v:textbox>
              </v:rect>
            </w:pict>
          </mc:Fallback>
        </mc:AlternateContent>
      </w:r>
      <w:r w:rsidR="006F4DDD"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6785229B" wp14:editId="798D8A51">
                <wp:simplePos x="0" y="0"/>
                <wp:positionH relativeFrom="column">
                  <wp:posOffset>2367915</wp:posOffset>
                </wp:positionH>
                <wp:positionV relativeFrom="paragraph">
                  <wp:posOffset>1606550</wp:posOffset>
                </wp:positionV>
                <wp:extent cx="1581150" cy="571500"/>
                <wp:effectExtent l="57150" t="38100" r="76200" b="952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6535" w:rsidRPr="00531ACB" w:rsidRDefault="00926535" w:rsidP="00531ACB">
                            <w:pPr>
                              <w:jc w:val="center"/>
                              <w:rPr>
                                <w:rFonts w:cs="Times New Roman"/>
                                <w:sz w:val="24"/>
                              </w:rPr>
                            </w:pPr>
                            <w:r>
                              <w:rPr>
                                <w:rFonts w:cs="Times New Roman"/>
                                <w:sz w:val="24"/>
                              </w:rPr>
                              <w:t>Формирование данных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85229B" id="Прямоугольник 15" o:spid="_x0000_s1040" style="position:absolute;margin-left:186.45pt;margin-top:126.5pt;width:124.5pt;height:45pt;z-index:251665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926535" w:rsidRPr="00531ACB" w:rsidRDefault="00926535" w:rsidP="00531ACB">
                      <w:pPr>
                        <w:jc w:val="center"/>
                        <w:rPr>
                          <w:rFonts w:cs="Times New Roman"/>
                          <w:sz w:val="24"/>
                        </w:rPr>
                      </w:pPr>
                      <w:r>
                        <w:rPr>
                          <w:rFonts w:cs="Times New Roman"/>
                          <w:sz w:val="24"/>
                        </w:rPr>
                        <w:t>Формирование данных</w:t>
                      </w:r>
                    </w:p>
                  </w:txbxContent>
                </v:textbox>
              </v:rect>
            </w:pict>
          </mc:Fallback>
        </mc:AlternateContent>
      </w:r>
      <w:r w:rsidR="006F4DDD"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460048DA" wp14:editId="13F79DC1">
                <wp:simplePos x="0" y="0"/>
                <wp:positionH relativeFrom="column">
                  <wp:posOffset>2367915</wp:posOffset>
                </wp:positionH>
                <wp:positionV relativeFrom="paragraph">
                  <wp:posOffset>2254250</wp:posOffset>
                </wp:positionV>
                <wp:extent cx="1581150" cy="447675"/>
                <wp:effectExtent l="57150" t="38100" r="76200" b="10477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4476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6535" w:rsidRPr="00531ACB" w:rsidRDefault="00926535" w:rsidP="00531ACB">
                            <w:pPr>
                              <w:jc w:val="center"/>
                              <w:rPr>
                                <w:rFonts w:cs="Times New Roman"/>
                                <w:sz w:val="24"/>
                              </w:rPr>
                            </w:pPr>
                            <w:r>
                              <w:rPr>
                                <w:rFonts w:cs="Times New Roman"/>
                                <w:sz w:val="24"/>
                              </w:rPr>
                              <w:t>Оценка стоимости помещений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0048DA" id="Прямоугольник 16" o:spid="_x0000_s1041" style="position:absolute;margin-left:186.45pt;margin-top:177.5pt;width:124.5pt;height:35.25pt;z-index:251715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926535" w:rsidRPr="00531ACB" w:rsidRDefault="00926535" w:rsidP="00531ACB">
                      <w:pPr>
                        <w:jc w:val="center"/>
                        <w:rPr>
                          <w:rFonts w:cs="Times New Roman"/>
                          <w:sz w:val="24"/>
                        </w:rPr>
                      </w:pPr>
                      <w:r>
                        <w:rPr>
                          <w:rFonts w:cs="Times New Roman"/>
                          <w:sz w:val="24"/>
                        </w:rPr>
                        <w:t>Оценка стоимости помещений</w:t>
                      </w:r>
                    </w:p>
                  </w:txbxContent>
                </v:textbox>
              </v:rect>
            </w:pict>
          </mc:Fallback>
        </mc:AlternateContent>
      </w:r>
      <w:r w:rsidR="006F4DDD"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16768" behindDoc="0" locked="0" layoutInCell="1" allowOverlap="1" wp14:anchorId="1D6B9E54" wp14:editId="44A5AC3F">
                <wp:simplePos x="0" y="0"/>
                <wp:positionH relativeFrom="column">
                  <wp:posOffset>2367915</wp:posOffset>
                </wp:positionH>
                <wp:positionV relativeFrom="paragraph">
                  <wp:posOffset>1070610</wp:posOffset>
                </wp:positionV>
                <wp:extent cx="1581150" cy="447675"/>
                <wp:effectExtent l="57150" t="38100" r="76200" b="1047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4476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6535" w:rsidRPr="00531ACB" w:rsidRDefault="00926535" w:rsidP="00531ACB">
                            <w:pPr>
                              <w:jc w:val="center"/>
                              <w:rPr>
                                <w:rFonts w:cs="Times New Roman"/>
                                <w:sz w:val="24"/>
                              </w:rPr>
                            </w:pPr>
                            <w:r>
                              <w:rPr>
                                <w:rFonts w:cs="Times New Roman"/>
                                <w:sz w:val="24"/>
                              </w:rPr>
                              <w:t>Процесс выбора недвижимости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6B9E54" id="Прямоугольник 14" o:spid="_x0000_s1042" style="position:absolute;margin-left:186.45pt;margin-top:84.3pt;width:124.5pt;height:35.25pt;z-index:251616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926535" w:rsidRPr="00531ACB" w:rsidRDefault="00926535" w:rsidP="00531ACB">
                      <w:pPr>
                        <w:jc w:val="center"/>
                        <w:rPr>
                          <w:rFonts w:cs="Times New Roman"/>
                          <w:sz w:val="24"/>
                        </w:rPr>
                      </w:pPr>
                      <w:r>
                        <w:rPr>
                          <w:rFonts w:cs="Times New Roman"/>
                          <w:sz w:val="24"/>
                        </w:rPr>
                        <w:t>Процесс выбора недвижимости</w:t>
                      </w:r>
                    </w:p>
                  </w:txbxContent>
                </v:textbox>
              </v:rect>
            </w:pict>
          </mc:Fallback>
        </mc:AlternateContent>
      </w:r>
      <w:r w:rsidR="006F4DDD"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63520" behindDoc="0" locked="0" layoutInCell="1" allowOverlap="1" wp14:anchorId="22CDBB6A" wp14:editId="499B92C5">
                <wp:simplePos x="0" y="0"/>
                <wp:positionH relativeFrom="column">
                  <wp:posOffset>2371725</wp:posOffset>
                </wp:positionH>
                <wp:positionV relativeFrom="paragraph">
                  <wp:posOffset>600075</wp:posOffset>
                </wp:positionV>
                <wp:extent cx="1581150" cy="400050"/>
                <wp:effectExtent l="57150" t="38100" r="76200" b="952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6535" w:rsidRPr="00531ACB" w:rsidRDefault="00926535" w:rsidP="00531ACB">
                            <w:pPr>
                              <w:jc w:val="center"/>
                              <w:rPr>
                                <w:rFonts w:cs="Times New Roman"/>
                                <w:sz w:val="24"/>
                              </w:rPr>
                            </w:pPr>
                            <w:r>
                              <w:rPr>
                                <w:rFonts w:cs="Times New Roman"/>
                                <w:sz w:val="24"/>
                              </w:rPr>
                              <w:t>Учет и отчетность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CDBB6A" id="Прямоугольник 13" o:spid="_x0000_s1043" style="position:absolute;margin-left:186.75pt;margin-top:47.25pt;width:124.5pt;height:31.5pt;z-index:25156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926535" w:rsidRPr="00531ACB" w:rsidRDefault="00926535" w:rsidP="00531ACB">
                      <w:pPr>
                        <w:jc w:val="center"/>
                        <w:rPr>
                          <w:rFonts w:cs="Times New Roman"/>
                          <w:sz w:val="24"/>
                        </w:rPr>
                      </w:pPr>
                      <w:r>
                        <w:rPr>
                          <w:rFonts w:cs="Times New Roman"/>
                          <w:sz w:val="24"/>
                        </w:rPr>
                        <w:t>Учет и отчетность</w:t>
                      </w:r>
                    </w:p>
                  </w:txbxContent>
                </v:textbox>
              </v:rect>
            </w:pict>
          </mc:Fallback>
        </mc:AlternateContent>
      </w:r>
      <w:r w:rsidR="006F4DDD"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09248" behindDoc="0" locked="0" layoutInCell="1" allowOverlap="1" wp14:anchorId="705A716C" wp14:editId="58BE1E9D">
                <wp:simplePos x="0" y="0"/>
                <wp:positionH relativeFrom="column">
                  <wp:posOffset>2367915</wp:posOffset>
                </wp:positionH>
                <wp:positionV relativeFrom="paragraph">
                  <wp:posOffset>33020</wp:posOffset>
                </wp:positionV>
                <wp:extent cx="1581150" cy="476250"/>
                <wp:effectExtent l="57150" t="38100" r="76200" b="952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4762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6535" w:rsidRPr="00531ACB" w:rsidRDefault="00926535" w:rsidP="00531ACB">
                            <w:pPr>
                              <w:jc w:val="center"/>
                              <w:rPr>
                                <w:rFonts w:cs="Times New Roman"/>
                                <w:sz w:val="24"/>
                              </w:rPr>
                            </w:pPr>
                            <w:r>
                              <w:rPr>
                                <w:rFonts w:cs="Times New Roman"/>
                                <w:sz w:val="24"/>
                              </w:rPr>
                              <w:t>Организация показов квартир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5A716C" id="Прямоугольник 12" o:spid="_x0000_s1044" style="position:absolute;margin-left:186.45pt;margin-top:2.6pt;width:124.5pt;height:37.5pt;z-index:25150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926535" w:rsidRPr="00531ACB" w:rsidRDefault="00926535" w:rsidP="00531ACB">
                      <w:pPr>
                        <w:jc w:val="center"/>
                        <w:rPr>
                          <w:rFonts w:cs="Times New Roman"/>
                          <w:sz w:val="24"/>
                        </w:rPr>
                      </w:pPr>
                      <w:r>
                        <w:rPr>
                          <w:rFonts w:cs="Times New Roman"/>
                          <w:sz w:val="24"/>
                        </w:rPr>
                        <w:t>Организация показов квартир</w:t>
                      </w:r>
                    </w:p>
                  </w:txbxContent>
                </v:textbox>
              </v:rect>
            </w:pict>
          </mc:Fallback>
        </mc:AlternateContent>
      </w:r>
    </w:p>
    <w:p w:rsidR="00624F51" w:rsidRPr="00624F51" w:rsidRDefault="00624F51" w:rsidP="00624F51">
      <w:pPr>
        <w:rPr>
          <w:rFonts w:cs="Times New Roman"/>
          <w:lang w:eastAsia="en-GB"/>
        </w:rPr>
      </w:pPr>
    </w:p>
    <w:p w:rsidR="00624F51" w:rsidRPr="00624F51" w:rsidRDefault="00624F51" w:rsidP="00624F51">
      <w:pPr>
        <w:rPr>
          <w:rFonts w:cs="Times New Roman"/>
          <w:lang w:eastAsia="en-GB"/>
        </w:rPr>
      </w:pPr>
    </w:p>
    <w:p w:rsidR="00624F51" w:rsidRPr="00624F51" w:rsidRDefault="00624F51" w:rsidP="00624F51">
      <w:pPr>
        <w:rPr>
          <w:rFonts w:cs="Times New Roman"/>
          <w:lang w:eastAsia="en-GB"/>
        </w:rPr>
      </w:pPr>
    </w:p>
    <w:p w:rsidR="00624F51" w:rsidRPr="00624F51" w:rsidRDefault="00624F51" w:rsidP="00624F51">
      <w:pPr>
        <w:rPr>
          <w:rFonts w:cs="Times New Roman"/>
          <w:lang w:eastAsia="en-GB"/>
        </w:rPr>
      </w:pPr>
    </w:p>
    <w:p w:rsidR="00624F51" w:rsidRPr="00624F51" w:rsidRDefault="00624F51" w:rsidP="00624F51">
      <w:pPr>
        <w:rPr>
          <w:rFonts w:cs="Times New Roman"/>
          <w:lang w:eastAsia="en-GB"/>
        </w:rPr>
      </w:pPr>
    </w:p>
    <w:p w:rsidR="00624F51" w:rsidRPr="00624F51" w:rsidRDefault="00624F51" w:rsidP="00624F51">
      <w:pPr>
        <w:rPr>
          <w:rFonts w:cs="Times New Roman"/>
          <w:lang w:eastAsia="en-GB"/>
        </w:rPr>
      </w:pPr>
    </w:p>
    <w:p w:rsidR="00624F51" w:rsidRDefault="00624F51" w:rsidP="00624F51">
      <w:pPr>
        <w:rPr>
          <w:rFonts w:cs="Times New Roman"/>
          <w:lang w:eastAsia="en-GB"/>
        </w:rPr>
      </w:pPr>
    </w:p>
    <w:p w:rsidR="00531ACB" w:rsidRDefault="00624F51" w:rsidP="00624F51">
      <w:pPr>
        <w:tabs>
          <w:tab w:val="left" w:pos="6570"/>
        </w:tabs>
        <w:rPr>
          <w:rFonts w:cs="Times New Roman"/>
          <w:lang w:eastAsia="en-GB"/>
        </w:rPr>
      </w:pPr>
      <w:r>
        <w:rPr>
          <w:rFonts w:cs="Times New Roman"/>
          <w:lang w:eastAsia="en-GB"/>
        </w:rPr>
        <w:tab/>
      </w:r>
    </w:p>
    <w:p w:rsidR="000456E5" w:rsidRDefault="000456E5" w:rsidP="00D05023">
      <w:pPr>
        <w:pStyle w:val="2"/>
        <w:jc w:val="center"/>
        <w:rPr>
          <w:rFonts w:ascii="Times New Roman" w:eastAsia="Times New Roman" w:hAnsi="Times New Roman" w:cs="Times New Roman"/>
          <w:color w:val="000000" w:themeColor="text1"/>
          <w:sz w:val="32"/>
          <w:lang w:eastAsia="en-GB"/>
        </w:rPr>
      </w:pPr>
    </w:p>
    <w:p w:rsidR="000456E5" w:rsidRDefault="000456E5" w:rsidP="000456E5">
      <w:pPr>
        <w:rPr>
          <w:lang w:eastAsia="en-GB"/>
        </w:rPr>
      </w:pPr>
    </w:p>
    <w:p w:rsidR="000456E5" w:rsidRDefault="000456E5" w:rsidP="000456E5">
      <w:pPr>
        <w:rPr>
          <w:lang w:eastAsia="en-GB"/>
        </w:rPr>
      </w:pPr>
    </w:p>
    <w:p w:rsidR="00DD3C87" w:rsidRPr="00DD3C87" w:rsidRDefault="00936DD0" w:rsidP="00DD3C87">
      <w:pPr>
        <w:jc w:val="center"/>
        <w:rPr>
          <w:lang w:eastAsia="en-GB"/>
        </w:rPr>
      </w:pPr>
      <w:r>
        <w:rPr>
          <w:b/>
          <w:lang w:eastAsia="en-GB"/>
        </w:rPr>
        <w:t>Рис. 4</w:t>
      </w:r>
      <w:r w:rsidR="00DD3C87">
        <w:rPr>
          <w:b/>
          <w:lang w:eastAsia="en-GB"/>
        </w:rPr>
        <w:t xml:space="preserve">. </w:t>
      </w:r>
      <w:r w:rsidR="00DD3C87">
        <w:rPr>
          <w:lang w:eastAsia="en-GB"/>
        </w:rPr>
        <w:t>Дерево бизнес-процессов верхнего уровня</w:t>
      </w:r>
    </w:p>
    <w:p w:rsidR="00D05023" w:rsidRPr="005A5EC3" w:rsidRDefault="00D05023" w:rsidP="000456E5">
      <w:pPr>
        <w:pStyle w:val="2"/>
        <w:spacing w:before="240" w:after="240"/>
        <w:ind w:left="567" w:right="567"/>
        <w:jc w:val="center"/>
        <w:rPr>
          <w:rFonts w:ascii="Arial" w:eastAsia="Times New Roman" w:hAnsi="Arial" w:cs="Arial"/>
          <w:color w:val="000000" w:themeColor="text1"/>
          <w:sz w:val="32"/>
          <w:lang w:eastAsia="en-GB"/>
        </w:rPr>
      </w:pPr>
      <w:bookmarkStart w:id="9" w:name="_Toc422176106"/>
      <w:r w:rsidRPr="005A5EC3">
        <w:rPr>
          <w:rFonts w:ascii="Arial" w:eastAsia="Times New Roman" w:hAnsi="Arial" w:cs="Arial"/>
          <w:color w:val="000000" w:themeColor="text1"/>
          <w:sz w:val="32"/>
          <w:lang w:eastAsia="en-GB"/>
        </w:rPr>
        <w:t>2.3. Сеть процессов</w:t>
      </w:r>
      <w:bookmarkEnd w:id="9"/>
    </w:p>
    <w:p w:rsidR="00624F51" w:rsidRDefault="00624F51" w:rsidP="006A6228">
      <w:pPr>
        <w:tabs>
          <w:tab w:val="left" w:pos="6570"/>
        </w:tabs>
        <w:spacing w:after="0" w:line="360" w:lineRule="auto"/>
        <w:ind w:firstLine="709"/>
        <w:jc w:val="both"/>
        <w:rPr>
          <w:rFonts w:cs="Times New Roman"/>
          <w:lang w:eastAsia="en-GB"/>
        </w:rPr>
      </w:pPr>
      <w:r w:rsidRPr="00624F51">
        <w:rPr>
          <w:rFonts w:cs="Times New Roman"/>
          <w:lang w:eastAsia="en-GB"/>
        </w:rPr>
        <w:t>Процессы верхнего уровня строятся при помощи методологии структурного анализа Data Flow Diagram (DFD-диаграммы потоков данных), который отражает связи процессов (рис.</w:t>
      </w:r>
      <w:r w:rsidR="002505A2">
        <w:rPr>
          <w:rFonts w:cs="Times New Roman"/>
          <w:lang w:eastAsia="en-GB"/>
        </w:rPr>
        <w:t xml:space="preserve"> </w:t>
      </w:r>
      <w:r w:rsidR="001B6EC0">
        <w:rPr>
          <w:rFonts w:cs="Times New Roman"/>
          <w:lang w:eastAsia="en-GB"/>
        </w:rPr>
        <w:t>5</w:t>
      </w:r>
      <w:r w:rsidRPr="00624F51">
        <w:rPr>
          <w:rFonts w:cs="Times New Roman"/>
          <w:lang w:eastAsia="en-GB"/>
        </w:rPr>
        <w:t>)</w:t>
      </w:r>
      <w:r w:rsidR="001B6EC0">
        <w:rPr>
          <w:rFonts w:cs="Times New Roman"/>
          <w:lang w:eastAsia="en-GB"/>
        </w:rPr>
        <w:t>.</w:t>
      </w:r>
    </w:p>
    <w:p w:rsidR="00624F51" w:rsidRDefault="0047771A" w:rsidP="00624F51">
      <w:pPr>
        <w:tabs>
          <w:tab w:val="left" w:pos="6570"/>
        </w:tabs>
        <w:rPr>
          <w:rFonts w:cs="Times New Roman"/>
          <w:lang w:eastAsia="en-GB"/>
        </w:rPr>
      </w:pPr>
      <w:r>
        <w:rPr>
          <w:rFonts w:cs="Times New Roman"/>
          <w:noProof/>
          <w:lang w:eastAsia="ru-RU"/>
        </w:rPr>
        <w:lastRenderedPageBreak/>
        <w:drawing>
          <wp:inline distT="0" distB="0" distL="0" distR="0">
            <wp:extent cx="6120130" cy="3258185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Компания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258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7556" w:rsidRPr="00D97556" w:rsidRDefault="00936DD0" w:rsidP="00D97556">
      <w:pPr>
        <w:tabs>
          <w:tab w:val="left" w:pos="6570"/>
        </w:tabs>
        <w:jc w:val="center"/>
        <w:rPr>
          <w:rFonts w:cs="Times New Roman"/>
          <w:lang w:eastAsia="en-GB"/>
        </w:rPr>
      </w:pPr>
      <w:r>
        <w:rPr>
          <w:rFonts w:cs="Times New Roman"/>
          <w:b/>
          <w:lang w:eastAsia="en-GB"/>
        </w:rPr>
        <w:t>Рис. 5</w:t>
      </w:r>
      <w:r w:rsidR="00D97556">
        <w:rPr>
          <w:rFonts w:cs="Times New Roman"/>
          <w:b/>
          <w:lang w:eastAsia="en-GB"/>
        </w:rPr>
        <w:t xml:space="preserve">. </w:t>
      </w:r>
      <w:r w:rsidR="00D97556" w:rsidRPr="00D97556">
        <w:rPr>
          <w:rFonts w:cs="Times New Roman"/>
          <w:lang w:eastAsia="en-GB"/>
        </w:rPr>
        <w:t>Система работы риэлтерской фирмы</w:t>
      </w:r>
    </w:p>
    <w:p w:rsidR="00D05023" w:rsidRDefault="000456E5" w:rsidP="002B619C">
      <w:pPr>
        <w:tabs>
          <w:tab w:val="left" w:pos="6570"/>
        </w:tabs>
        <w:spacing w:after="0" w:line="360" w:lineRule="auto"/>
        <w:ind w:firstLine="709"/>
        <w:jc w:val="both"/>
        <w:rPr>
          <w:rFonts w:cs="Times New Roman"/>
          <w:lang w:eastAsia="en-GB"/>
        </w:rPr>
      </w:pPr>
      <w:r>
        <w:rPr>
          <w:rFonts w:cs="Times New Roman"/>
          <w:lang w:eastAsia="en-GB"/>
        </w:rPr>
        <w:t>На рис.</w:t>
      </w:r>
      <w:r w:rsidR="00D97556">
        <w:rPr>
          <w:rFonts w:cs="Times New Roman"/>
          <w:lang w:eastAsia="en-GB"/>
        </w:rPr>
        <w:t xml:space="preserve"> </w:t>
      </w:r>
      <w:r w:rsidR="001B6EC0">
        <w:rPr>
          <w:rFonts w:cs="Times New Roman"/>
          <w:lang w:eastAsia="en-GB"/>
        </w:rPr>
        <w:t>5</w:t>
      </w:r>
      <w:r>
        <w:rPr>
          <w:rFonts w:cs="Times New Roman"/>
          <w:lang w:eastAsia="en-GB"/>
        </w:rPr>
        <w:t>.</w:t>
      </w:r>
      <w:r w:rsidR="00D35600" w:rsidRPr="00D35600">
        <w:rPr>
          <w:rFonts w:cs="Times New Roman"/>
          <w:lang w:eastAsia="en-GB"/>
        </w:rPr>
        <w:t xml:space="preserve"> </w:t>
      </w:r>
      <w:r w:rsidR="00D07333" w:rsidRPr="00D35600">
        <w:rPr>
          <w:rFonts w:cs="Times New Roman"/>
          <w:lang w:eastAsia="en-GB"/>
        </w:rPr>
        <w:t>П</w:t>
      </w:r>
      <w:r w:rsidR="00D35600" w:rsidRPr="00D35600">
        <w:rPr>
          <w:rFonts w:cs="Times New Roman"/>
          <w:lang w:eastAsia="en-GB"/>
        </w:rPr>
        <w:t>риведен пример сети бизне</w:t>
      </w:r>
      <w:r w:rsidR="00445C86">
        <w:rPr>
          <w:rFonts w:cs="Times New Roman"/>
          <w:lang w:eastAsia="en-GB"/>
        </w:rPr>
        <w:t xml:space="preserve">с-процессов верхнего уровня. </w:t>
      </w:r>
      <w:r w:rsidR="00D35600">
        <w:rPr>
          <w:rFonts w:cs="Times New Roman"/>
          <w:lang w:eastAsia="en-GB"/>
        </w:rPr>
        <w:t xml:space="preserve">В качестве внешней сущности выступает клиент. </w:t>
      </w:r>
      <w:r w:rsidR="00D35600" w:rsidRPr="00D35600">
        <w:rPr>
          <w:rFonts w:cs="Times New Roman"/>
          <w:lang w:eastAsia="en-GB"/>
        </w:rPr>
        <w:t>Основ</w:t>
      </w:r>
      <w:r w:rsidR="00D35600">
        <w:rPr>
          <w:rFonts w:cs="Times New Roman"/>
          <w:lang w:eastAsia="en-GB"/>
        </w:rPr>
        <w:t xml:space="preserve">ные бизнес-процессы изображены в </w:t>
      </w:r>
      <w:r w:rsidR="00D35600" w:rsidRPr="00D35600">
        <w:rPr>
          <w:rFonts w:cs="Times New Roman"/>
          <w:lang w:eastAsia="en-GB"/>
        </w:rPr>
        <w:t>виде эллипсов с утолщенными линиями.</w:t>
      </w:r>
    </w:p>
    <w:p w:rsidR="00D05023" w:rsidRPr="005A5EC3" w:rsidRDefault="00D05023" w:rsidP="000456E5">
      <w:pPr>
        <w:pStyle w:val="2"/>
        <w:spacing w:before="240" w:after="240"/>
        <w:ind w:left="567" w:right="567"/>
        <w:jc w:val="center"/>
        <w:rPr>
          <w:rFonts w:ascii="Arial" w:eastAsia="Times New Roman" w:hAnsi="Arial" w:cs="Arial"/>
          <w:color w:val="000000" w:themeColor="text1"/>
          <w:sz w:val="32"/>
          <w:lang w:eastAsia="en-GB"/>
        </w:rPr>
      </w:pPr>
      <w:bookmarkStart w:id="10" w:name="_Toc422176107"/>
      <w:r w:rsidRPr="005A5EC3">
        <w:rPr>
          <w:rFonts w:ascii="Arial" w:eastAsia="Times New Roman" w:hAnsi="Arial" w:cs="Arial"/>
          <w:color w:val="000000" w:themeColor="text1"/>
          <w:sz w:val="32"/>
          <w:lang w:eastAsia="en-GB"/>
        </w:rPr>
        <w:t>2.4. Характеристика основных бизнес-процессов</w:t>
      </w:r>
      <w:bookmarkEnd w:id="10"/>
    </w:p>
    <w:p w:rsidR="00D35600" w:rsidRDefault="00D35600" w:rsidP="006A6228">
      <w:pPr>
        <w:tabs>
          <w:tab w:val="left" w:pos="6570"/>
        </w:tabs>
        <w:spacing w:after="0" w:line="360" w:lineRule="auto"/>
        <w:ind w:firstLine="709"/>
        <w:jc w:val="both"/>
        <w:rPr>
          <w:rFonts w:cs="Times New Roman"/>
          <w:lang w:eastAsia="en-GB"/>
        </w:rPr>
      </w:pPr>
      <w:r w:rsidRPr="00D35600">
        <w:rPr>
          <w:rFonts w:cs="Times New Roman"/>
          <w:lang w:eastAsia="en-GB"/>
        </w:rPr>
        <w:t>Описание бизнес-процесса на предприятии является одним из лучших способов облегчения его автоматизирования. Однако, эта деятельность приводит к востребованности уделять большее вн</w:t>
      </w:r>
      <w:r>
        <w:rPr>
          <w:rFonts w:cs="Times New Roman"/>
          <w:lang w:eastAsia="en-GB"/>
        </w:rPr>
        <w:t>имание подготовки новых кадров.</w:t>
      </w:r>
    </w:p>
    <w:p w:rsidR="00D97556" w:rsidRDefault="00D97556" w:rsidP="00D97556">
      <w:pPr>
        <w:tabs>
          <w:tab w:val="left" w:pos="6570"/>
        </w:tabs>
        <w:spacing w:after="0" w:line="360" w:lineRule="auto"/>
        <w:ind w:firstLine="709"/>
        <w:jc w:val="right"/>
        <w:rPr>
          <w:rFonts w:cs="Times New Roman"/>
          <w:i/>
          <w:lang w:eastAsia="en-GB"/>
        </w:rPr>
      </w:pPr>
      <w:r>
        <w:rPr>
          <w:rFonts w:cs="Times New Roman"/>
          <w:i/>
          <w:lang w:eastAsia="en-GB"/>
        </w:rPr>
        <w:t>Таблица 2</w:t>
      </w:r>
    </w:p>
    <w:p w:rsidR="00D97556" w:rsidRPr="00D97556" w:rsidRDefault="00D97556" w:rsidP="00D97556">
      <w:pPr>
        <w:tabs>
          <w:tab w:val="left" w:pos="6570"/>
        </w:tabs>
        <w:spacing w:after="0" w:line="360" w:lineRule="auto"/>
        <w:ind w:firstLine="709"/>
        <w:jc w:val="center"/>
        <w:rPr>
          <w:rFonts w:cs="Times New Roman"/>
          <w:i/>
          <w:lang w:eastAsia="en-GB"/>
        </w:rPr>
      </w:pPr>
      <w:r>
        <w:rPr>
          <w:rFonts w:cs="Times New Roman"/>
          <w:i/>
          <w:lang w:eastAsia="en-GB"/>
        </w:rPr>
        <w:t>Характеристика основных бизнес-процессов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58"/>
        <w:gridCol w:w="2303"/>
        <w:gridCol w:w="1806"/>
        <w:gridCol w:w="2048"/>
        <w:gridCol w:w="1515"/>
        <w:gridCol w:w="1724"/>
      </w:tblGrid>
      <w:tr w:rsidR="00D35600" w:rsidRPr="00D35600" w:rsidTr="00D05023">
        <w:trPr>
          <w:trHeight w:val="625"/>
        </w:trPr>
        <w:tc>
          <w:tcPr>
            <w:tcW w:w="445" w:type="dxa"/>
          </w:tcPr>
          <w:p w:rsidR="00D35600" w:rsidRPr="001D27A2" w:rsidRDefault="00D35600" w:rsidP="00D35600">
            <w:pPr>
              <w:tabs>
                <w:tab w:val="left" w:pos="6570"/>
              </w:tabs>
              <w:jc w:val="center"/>
              <w:rPr>
                <w:rFonts w:cs="Times New Roman"/>
                <w:b/>
                <w:sz w:val="24"/>
                <w:szCs w:val="24"/>
                <w:lang w:eastAsia="en-GB"/>
              </w:rPr>
            </w:pPr>
            <w:r w:rsidRPr="001D27A2">
              <w:rPr>
                <w:rFonts w:cs="Times New Roman"/>
                <w:b/>
                <w:sz w:val="24"/>
                <w:szCs w:val="24"/>
                <w:lang w:eastAsia="en-GB"/>
              </w:rPr>
              <w:t>№</w:t>
            </w:r>
          </w:p>
        </w:tc>
        <w:tc>
          <w:tcPr>
            <w:tcW w:w="2721" w:type="dxa"/>
          </w:tcPr>
          <w:p w:rsidR="00D35600" w:rsidRPr="001D27A2" w:rsidRDefault="00D35600" w:rsidP="00D35600">
            <w:pPr>
              <w:tabs>
                <w:tab w:val="left" w:pos="6570"/>
              </w:tabs>
              <w:jc w:val="center"/>
              <w:rPr>
                <w:rFonts w:cs="Times New Roman"/>
                <w:b/>
                <w:sz w:val="24"/>
                <w:szCs w:val="24"/>
                <w:lang w:eastAsia="en-GB"/>
              </w:rPr>
            </w:pPr>
            <w:r w:rsidRPr="001D27A2">
              <w:rPr>
                <w:rFonts w:cs="Times New Roman"/>
                <w:b/>
                <w:sz w:val="24"/>
                <w:szCs w:val="24"/>
                <w:lang w:eastAsia="en-GB"/>
              </w:rPr>
              <w:t>Наименование процесса</w:t>
            </w:r>
          </w:p>
        </w:tc>
        <w:tc>
          <w:tcPr>
            <w:tcW w:w="1513" w:type="dxa"/>
          </w:tcPr>
          <w:p w:rsidR="00D35600" w:rsidRPr="001D27A2" w:rsidRDefault="00D35600" w:rsidP="00D35600">
            <w:pPr>
              <w:tabs>
                <w:tab w:val="left" w:pos="6570"/>
              </w:tabs>
              <w:jc w:val="center"/>
              <w:rPr>
                <w:rFonts w:cs="Times New Roman"/>
                <w:b/>
                <w:sz w:val="24"/>
                <w:szCs w:val="24"/>
                <w:lang w:eastAsia="en-GB"/>
              </w:rPr>
            </w:pPr>
            <w:r w:rsidRPr="001D27A2">
              <w:rPr>
                <w:rFonts w:cs="Times New Roman"/>
                <w:b/>
                <w:sz w:val="24"/>
                <w:szCs w:val="24"/>
                <w:lang w:eastAsia="en-GB"/>
              </w:rPr>
              <w:t>Входы</w:t>
            </w:r>
          </w:p>
        </w:tc>
        <w:tc>
          <w:tcPr>
            <w:tcW w:w="1833" w:type="dxa"/>
          </w:tcPr>
          <w:p w:rsidR="00D35600" w:rsidRPr="001D27A2" w:rsidRDefault="00D35600" w:rsidP="00D35600">
            <w:pPr>
              <w:tabs>
                <w:tab w:val="left" w:pos="6570"/>
              </w:tabs>
              <w:jc w:val="center"/>
              <w:rPr>
                <w:rFonts w:cs="Times New Roman"/>
                <w:b/>
                <w:sz w:val="24"/>
                <w:szCs w:val="24"/>
                <w:lang w:eastAsia="en-GB"/>
              </w:rPr>
            </w:pPr>
            <w:r w:rsidRPr="001D27A2">
              <w:rPr>
                <w:rFonts w:cs="Times New Roman"/>
                <w:b/>
                <w:sz w:val="24"/>
                <w:szCs w:val="24"/>
                <w:lang w:eastAsia="en-GB"/>
              </w:rPr>
              <w:t>Выходы</w:t>
            </w:r>
          </w:p>
        </w:tc>
        <w:tc>
          <w:tcPr>
            <w:tcW w:w="1521" w:type="dxa"/>
          </w:tcPr>
          <w:p w:rsidR="00D35600" w:rsidRPr="001D27A2" w:rsidRDefault="00D35600" w:rsidP="00D35600">
            <w:pPr>
              <w:tabs>
                <w:tab w:val="left" w:pos="6570"/>
              </w:tabs>
              <w:jc w:val="center"/>
              <w:rPr>
                <w:rFonts w:cs="Times New Roman"/>
                <w:b/>
                <w:sz w:val="24"/>
                <w:szCs w:val="24"/>
                <w:lang w:eastAsia="en-GB"/>
              </w:rPr>
            </w:pPr>
            <w:r w:rsidRPr="001D27A2">
              <w:rPr>
                <w:rFonts w:cs="Times New Roman"/>
                <w:b/>
                <w:sz w:val="24"/>
                <w:szCs w:val="24"/>
                <w:lang w:eastAsia="en-GB"/>
              </w:rPr>
              <w:t>Ресурсы</w:t>
            </w:r>
          </w:p>
        </w:tc>
        <w:tc>
          <w:tcPr>
            <w:tcW w:w="1533" w:type="dxa"/>
          </w:tcPr>
          <w:p w:rsidR="00D35600" w:rsidRPr="001D27A2" w:rsidRDefault="00D35600" w:rsidP="00D35600">
            <w:pPr>
              <w:tabs>
                <w:tab w:val="left" w:pos="6570"/>
              </w:tabs>
              <w:jc w:val="center"/>
              <w:rPr>
                <w:rFonts w:cs="Times New Roman"/>
                <w:b/>
                <w:sz w:val="24"/>
                <w:szCs w:val="24"/>
                <w:lang w:eastAsia="en-GB"/>
              </w:rPr>
            </w:pPr>
            <w:r w:rsidRPr="001D27A2">
              <w:rPr>
                <w:rFonts w:cs="Times New Roman"/>
                <w:b/>
                <w:sz w:val="24"/>
                <w:szCs w:val="24"/>
                <w:lang w:eastAsia="en-GB"/>
              </w:rPr>
              <w:t>Показатели</w:t>
            </w:r>
          </w:p>
        </w:tc>
      </w:tr>
      <w:tr w:rsidR="00D35600" w:rsidRPr="00D35600" w:rsidTr="00D05023">
        <w:trPr>
          <w:trHeight w:val="625"/>
        </w:trPr>
        <w:tc>
          <w:tcPr>
            <w:tcW w:w="445" w:type="dxa"/>
          </w:tcPr>
          <w:p w:rsidR="00D35600" w:rsidRPr="00D35600" w:rsidRDefault="00D35600" w:rsidP="00D35600">
            <w:pPr>
              <w:tabs>
                <w:tab w:val="left" w:pos="6570"/>
              </w:tabs>
              <w:jc w:val="both"/>
              <w:rPr>
                <w:rFonts w:cs="Times New Roman"/>
                <w:sz w:val="24"/>
                <w:szCs w:val="24"/>
                <w:lang w:eastAsia="en-GB"/>
              </w:rPr>
            </w:pPr>
            <w:r>
              <w:rPr>
                <w:rFonts w:cs="Times New Roman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2721" w:type="dxa"/>
          </w:tcPr>
          <w:p w:rsidR="006743DF" w:rsidRPr="00531ACB" w:rsidRDefault="006743DF" w:rsidP="006F2D2C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Заключение </w:t>
            </w:r>
            <w:r w:rsidR="006F2D2C">
              <w:rPr>
                <w:rFonts w:cs="Times New Roman"/>
                <w:sz w:val="24"/>
              </w:rPr>
              <w:t xml:space="preserve">договоров </w:t>
            </w:r>
            <w:r>
              <w:rPr>
                <w:rFonts w:cs="Times New Roman"/>
                <w:sz w:val="24"/>
              </w:rPr>
              <w:t>с клиентами</w:t>
            </w:r>
          </w:p>
          <w:p w:rsidR="00D35600" w:rsidRPr="00D35600" w:rsidRDefault="00D35600" w:rsidP="00D35600">
            <w:pPr>
              <w:tabs>
                <w:tab w:val="left" w:pos="6570"/>
              </w:tabs>
              <w:rPr>
                <w:rFonts w:cs="Times New Roman"/>
                <w:sz w:val="24"/>
                <w:szCs w:val="24"/>
                <w:lang w:eastAsia="en-GB"/>
              </w:rPr>
            </w:pPr>
          </w:p>
        </w:tc>
        <w:tc>
          <w:tcPr>
            <w:tcW w:w="1513" w:type="dxa"/>
          </w:tcPr>
          <w:p w:rsidR="00D35600" w:rsidRPr="00D35600" w:rsidRDefault="00B27AE7" w:rsidP="006743DF">
            <w:pPr>
              <w:tabs>
                <w:tab w:val="left" w:pos="6570"/>
              </w:tabs>
              <w:jc w:val="both"/>
              <w:rPr>
                <w:rFonts w:cs="Times New Roman"/>
                <w:sz w:val="24"/>
                <w:szCs w:val="24"/>
                <w:lang w:eastAsia="en-GB"/>
              </w:rPr>
            </w:pPr>
            <w:r>
              <w:rPr>
                <w:rFonts w:cs="Times New Roman"/>
                <w:sz w:val="24"/>
                <w:szCs w:val="24"/>
                <w:lang w:eastAsia="en-GB"/>
              </w:rPr>
              <w:t>Условия клиента</w:t>
            </w:r>
          </w:p>
        </w:tc>
        <w:tc>
          <w:tcPr>
            <w:tcW w:w="1833" w:type="dxa"/>
          </w:tcPr>
          <w:p w:rsidR="00D35600" w:rsidRPr="006743DF" w:rsidRDefault="006743DF" w:rsidP="00D35600">
            <w:pPr>
              <w:tabs>
                <w:tab w:val="left" w:pos="6570"/>
              </w:tabs>
              <w:rPr>
                <w:rFonts w:cs="Times New Roman"/>
                <w:sz w:val="24"/>
                <w:szCs w:val="24"/>
                <w:lang w:eastAsia="en-GB"/>
              </w:rPr>
            </w:pPr>
            <w:r>
              <w:rPr>
                <w:rFonts w:cs="Times New Roman"/>
                <w:sz w:val="24"/>
                <w:szCs w:val="24"/>
                <w:lang w:eastAsia="en-GB"/>
              </w:rPr>
              <w:t>Документы о продаже</w:t>
            </w:r>
            <w:r w:rsidRPr="006743DF">
              <w:rPr>
                <w:rFonts w:cs="Times New Roman"/>
                <w:sz w:val="24"/>
                <w:szCs w:val="24"/>
                <w:lang w:eastAsia="en-GB"/>
              </w:rPr>
              <w:t>/</w:t>
            </w:r>
            <w:r>
              <w:rPr>
                <w:rFonts w:cs="Times New Roman"/>
                <w:sz w:val="24"/>
                <w:szCs w:val="24"/>
                <w:lang w:eastAsia="en-GB"/>
              </w:rPr>
              <w:t>аренде недвижимости, прибыль</w:t>
            </w:r>
          </w:p>
        </w:tc>
        <w:tc>
          <w:tcPr>
            <w:tcW w:w="1521" w:type="dxa"/>
          </w:tcPr>
          <w:p w:rsidR="00D35600" w:rsidRPr="00D35600" w:rsidRDefault="00445C86" w:rsidP="006F2D2C">
            <w:pPr>
              <w:tabs>
                <w:tab w:val="left" w:pos="6570"/>
              </w:tabs>
              <w:rPr>
                <w:rFonts w:cs="Times New Roman"/>
                <w:sz w:val="24"/>
                <w:szCs w:val="24"/>
                <w:lang w:eastAsia="en-GB"/>
              </w:rPr>
            </w:pPr>
            <w:r>
              <w:rPr>
                <w:rFonts w:cs="Times New Roman"/>
                <w:sz w:val="24"/>
                <w:szCs w:val="24"/>
                <w:lang w:eastAsia="en-GB"/>
              </w:rPr>
              <w:t>Юристы</w:t>
            </w:r>
          </w:p>
        </w:tc>
        <w:tc>
          <w:tcPr>
            <w:tcW w:w="1533" w:type="dxa"/>
          </w:tcPr>
          <w:p w:rsidR="00D35600" w:rsidRPr="00D35600" w:rsidRDefault="006F2D2C" w:rsidP="00D35600">
            <w:pPr>
              <w:tabs>
                <w:tab w:val="left" w:pos="6570"/>
              </w:tabs>
              <w:rPr>
                <w:rFonts w:cs="Times New Roman"/>
                <w:sz w:val="24"/>
                <w:szCs w:val="24"/>
                <w:lang w:eastAsia="en-GB"/>
              </w:rPr>
            </w:pPr>
            <w:r>
              <w:rPr>
                <w:rFonts w:cs="Times New Roman"/>
                <w:sz w:val="24"/>
                <w:szCs w:val="24"/>
                <w:lang w:eastAsia="en-GB"/>
              </w:rPr>
              <w:t xml:space="preserve">Количество заключенных договоров, качество работы </w:t>
            </w:r>
            <w:r w:rsidR="00034351">
              <w:rPr>
                <w:rFonts w:cs="Times New Roman"/>
                <w:sz w:val="24"/>
                <w:szCs w:val="24"/>
                <w:lang w:eastAsia="en-GB"/>
              </w:rPr>
              <w:t>риэлтора</w:t>
            </w:r>
          </w:p>
        </w:tc>
      </w:tr>
      <w:tr w:rsidR="00D35600" w:rsidRPr="00D35600" w:rsidTr="00D05023">
        <w:trPr>
          <w:trHeight w:val="625"/>
        </w:trPr>
        <w:tc>
          <w:tcPr>
            <w:tcW w:w="445" w:type="dxa"/>
          </w:tcPr>
          <w:p w:rsidR="00D35600" w:rsidRPr="00D35600" w:rsidRDefault="00D35600" w:rsidP="00D35600">
            <w:pPr>
              <w:tabs>
                <w:tab w:val="left" w:pos="6570"/>
              </w:tabs>
              <w:jc w:val="both"/>
              <w:rPr>
                <w:rFonts w:cs="Times New Roman"/>
                <w:sz w:val="24"/>
                <w:szCs w:val="24"/>
                <w:lang w:eastAsia="en-GB"/>
              </w:rPr>
            </w:pPr>
            <w:r>
              <w:rPr>
                <w:rFonts w:cs="Times New Roman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2721" w:type="dxa"/>
          </w:tcPr>
          <w:p w:rsidR="00D35600" w:rsidRPr="00D35600" w:rsidRDefault="006743DF" w:rsidP="006743DF">
            <w:pPr>
              <w:tabs>
                <w:tab w:val="left" w:pos="6570"/>
              </w:tabs>
              <w:jc w:val="both"/>
              <w:rPr>
                <w:rFonts w:cs="Times New Roman"/>
                <w:sz w:val="24"/>
                <w:szCs w:val="24"/>
                <w:lang w:eastAsia="en-GB"/>
              </w:rPr>
            </w:pPr>
            <w:r>
              <w:rPr>
                <w:rFonts w:cs="Times New Roman"/>
                <w:sz w:val="24"/>
                <w:szCs w:val="24"/>
                <w:lang w:eastAsia="en-GB"/>
              </w:rPr>
              <w:t>Поиск недвижимости</w:t>
            </w:r>
          </w:p>
        </w:tc>
        <w:tc>
          <w:tcPr>
            <w:tcW w:w="1513" w:type="dxa"/>
          </w:tcPr>
          <w:p w:rsidR="00D35600" w:rsidRPr="00D35600" w:rsidRDefault="006F2D2C" w:rsidP="00D35600">
            <w:pPr>
              <w:tabs>
                <w:tab w:val="left" w:pos="6570"/>
              </w:tabs>
              <w:rPr>
                <w:rFonts w:cs="Times New Roman"/>
                <w:sz w:val="24"/>
                <w:szCs w:val="24"/>
                <w:lang w:eastAsia="en-GB"/>
              </w:rPr>
            </w:pPr>
            <w:r>
              <w:rPr>
                <w:rFonts w:cs="Times New Roman"/>
                <w:sz w:val="24"/>
                <w:szCs w:val="24"/>
                <w:lang w:eastAsia="en-GB"/>
              </w:rPr>
              <w:t xml:space="preserve">Предпочтения потенциальных </w:t>
            </w:r>
            <w:r>
              <w:rPr>
                <w:rFonts w:cs="Times New Roman"/>
                <w:sz w:val="24"/>
                <w:szCs w:val="24"/>
                <w:lang w:eastAsia="en-GB"/>
              </w:rPr>
              <w:lastRenderedPageBreak/>
              <w:t>клиентов</w:t>
            </w:r>
          </w:p>
        </w:tc>
        <w:tc>
          <w:tcPr>
            <w:tcW w:w="1833" w:type="dxa"/>
          </w:tcPr>
          <w:p w:rsidR="00D35600" w:rsidRPr="00D35600" w:rsidRDefault="006F2D2C" w:rsidP="00D35600">
            <w:pPr>
              <w:tabs>
                <w:tab w:val="left" w:pos="6570"/>
              </w:tabs>
              <w:rPr>
                <w:rFonts w:cs="Times New Roman"/>
                <w:sz w:val="24"/>
                <w:szCs w:val="24"/>
                <w:lang w:eastAsia="en-GB"/>
              </w:rPr>
            </w:pPr>
            <w:r>
              <w:rPr>
                <w:rFonts w:cs="Times New Roman"/>
                <w:sz w:val="24"/>
                <w:szCs w:val="24"/>
                <w:lang w:eastAsia="en-GB"/>
              </w:rPr>
              <w:lastRenderedPageBreak/>
              <w:t xml:space="preserve">Недвижимость, </w:t>
            </w:r>
            <w:r w:rsidR="00BF2367">
              <w:rPr>
                <w:rFonts w:cs="Times New Roman"/>
                <w:sz w:val="24"/>
                <w:szCs w:val="24"/>
                <w:lang w:eastAsia="en-GB"/>
              </w:rPr>
              <w:t xml:space="preserve">удовлетворяющая </w:t>
            </w:r>
            <w:r w:rsidR="00BF2367">
              <w:rPr>
                <w:rFonts w:cs="Times New Roman"/>
                <w:sz w:val="24"/>
                <w:szCs w:val="24"/>
                <w:lang w:eastAsia="en-GB"/>
              </w:rPr>
              <w:lastRenderedPageBreak/>
              <w:t>условиям клиентов</w:t>
            </w:r>
          </w:p>
        </w:tc>
        <w:tc>
          <w:tcPr>
            <w:tcW w:w="1521" w:type="dxa"/>
          </w:tcPr>
          <w:p w:rsidR="00D35600" w:rsidRPr="00D35600" w:rsidRDefault="006F2D2C" w:rsidP="00D35600">
            <w:pPr>
              <w:tabs>
                <w:tab w:val="left" w:pos="6570"/>
              </w:tabs>
              <w:rPr>
                <w:rFonts w:cs="Times New Roman"/>
                <w:sz w:val="24"/>
                <w:szCs w:val="24"/>
                <w:lang w:eastAsia="en-GB"/>
              </w:rPr>
            </w:pPr>
            <w:r>
              <w:rPr>
                <w:rFonts w:cs="Times New Roman"/>
                <w:sz w:val="24"/>
                <w:szCs w:val="24"/>
                <w:lang w:eastAsia="en-GB"/>
              </w:rPr>
              <w:lastRenderedPageBreak/>
              <w:t>Риэлтерский агент</w:t>
            </w:r>
          </w:p>
        </w:tc>
        <w:tc>
          <w:tcPr>
            <w:tcW w:w="1533" w:type="dxa"/>
          </w:tcPr>
          <w:p w:rsidR="00D35600" w:rsidRPr="00D35600" w:rsidRDefault="006F2D2C" w:rsidP="00D35600">
            <w:pPr>
              <w:tabs>
                <w:tab w:val="left" w:pos="6570"/>
              </w:tabs>
              <w:rPr>
                <w:rFonts w:cs="Times New Roman"/>
                <w:sz w:val="24"/>
                <w:szCs w:val="24"/>
                <w:lang w:eastAsia="en-GB"/>
              </w:rPr>
            </w:pPr>
            <w:r>
              <w:rPr>
                <w:rFonts w:cs="Times New Roman"/>
                <w:sz w:val="24"/>
                <w:szCs w:val="24"/>
                <w:lang w:eastAsia="en-GB"/>
              </w:rPr>
              <w:t xml:space="preserve">Количество, подходящей </w:t>
            </w:r>
            <w:r>
              <w:rPr>
                <w:rFonts w:cs="Times New Roman"/>
                <w:sz w:val="24"/>
                <w:szCs w:val="24"/>
                <w:lang w:eastAsia="en-GB"/>
              </w:rPr>
              <w:lastRenderedPageBreak/>
              <w:t>под условия, недвижимости</w:t>
            </w:r>
          </w:p>
        </w:tc>
      </w:tr>
      <w:tr w:rsidR="00D35600" w:rsidRPr="00D35600" w:rsidTr="00D05023">
        <w:trPr>
          <w:trHeight w:val="625"/>
        </w:trPr>
        <w:tc>
          <w:tcPr>
            <w:tcW w:w="445" w:type="dxa"/>
          </w:tcPr>
          <w:p w:rsidR="00D35600" w:rsidRPr="00D35600" w:rsidRDefault="00D35600" w:rsidP="00D35600">
            <w:pPr>
              <w:tabs>
                <w:tab w:val="left" w:pos="6570"/>
              </w:tabs>
              <w:jc w:val="both"/>
              <w:rPr>
                <w:rFonts w:cs="Times New Roman"/>
                <w:sz w:val="24"/>
                <w:szCs w:val="24"/>
                <w:lang w:eastAsia="en-GB"/>
              </w:rPr>
            </w:pPr>
            <w:r>
              <w:rPr>
                <w:rFonts w:cs="Times New Roman"/>
                <w:sz w:val="24"/>
                <w:szCs w:val="24"/>
                <w:lang w:eastAsia="en-GB"/>
              </w:rPr>
              <w:lastRenderedPageBreak/>
              <w:t>3</w:t>
            </w:r>
          </w:p>
        </w:tc>
        <w:tc>
          <w:tcPr>
            <w:tcW w:w="2721" w:type="dxa"/>
          </w:tcPr>
          <w:p w:rsidR="00D35600" w:rsidRPr="00D35600" w:rsidRDefault="006743DF" w:rsidP="00D35600">
            <w:pPr>
              <w:tabs>
                <w:tab w:val="left" w:pos="6570"/>
              </w:tabs>
              <w:rPr>
                <w:rFonts w:cs="Times New Roman"/>
                <w:sz w:val="24"/>
                <w:szCs w:val="24"/>
                <w:lang w:eastAsia="en-GB"/>
              </w:rPr>
            </w:pPr>
            <w:r>
              <w:rPr>
                <w:rFonts w:cs="Times New Roman"/>
                <w:sz w:val="24"/>
                <w:szCs w:val="24"/>
                <w:lang w:eastAsia="en-GB"/>
              </w:rPr>
              <w:t>Поиск покупателя</w:t>
            </w:r>
          </w:p>
        </w:tc>
        <w:tc>
          <w:tcPr>
            <w:tcW w:w="1513" w:type="dxa"/>
          </w:tcPr>
          <w:p w:rsidR="00D35600" w:rsidRPr="00D35600" w:rsidRDefault="006F2D2C" w:rsidP="00D35600">
            <w:pPr>
              <w:tabs>
                <w:tab w:val="left" w:pos="6570"/>
              </w:tabs>
              <w:rPr>
                <w:rFonts w:cs="Times New Roman"/>
                <w:sz w:val="24"/>
                <w:szCs w:val="24"/>
                <w:lang w:eastAsia="en-GB"/>
              </w:rPr>
            </w:pPr>
            <w:r>
              <w:rPr>
                <w:rFonts w:cs="Times New Roman"/>
                <w:sz w:val="24"/>
                <w:szCs w:val="24"/>
                <w:lang w:eastAsia="en-GB"/>
              </w:rPr>
              <w:t>Предложение услуг</w:t>
            </w:r>
          </w:p>
        </w:tc>
        <w:tc>
          <w:tcPr>
            <w:tcW w:w="1833" w:type="dxa"/>
          </w:tcPr>
          <w:p w:rsidR="00D35600" w:rsidRPr="00D35600" w:rsidRDefault="006F2D2C" w:rsidP="00D35600">
            <w:pPr>
              <w:tabs>
                <w:tab w:val="left" w:pos="6570"/>
              </w:tabs>
              <w:rPr>
                <w:rFonts w:cs="Times New Roman"/>
                <w:sz w:val="24"/>
                <w:szCs w:val="24"/>
                <w:lang w:eastAsia="en-GB"/>
              </w:rPr>
            </w:pPr>
            <w:r>
              <w:rPr>
                <w:rFonts w:cs="Times New Roman"/>
                <w:sz w:val="24"/>
                <w:szCs w:val="24"/>
                <w:lang w:eastAsia="en-GB"/>
              </w:rPr>
              <w:t>Клиенты</w:t>
            </w:r>
          </w:p>
        </w:tc>
        <w:tc>
          <w:tcPr>
            <w:tcW w:w="1521" w:type="dxa"/>
          </w:tcPr>
          <w:p w:rsidR="00D35600" w:rsidRPr="00D35600" w:rsidRDefault="006F2D2C" w:rsidP="00D35600">
            <w:pPr>
              <w:tabs>
                <w:tab w:val="left" w:pos="6570"/>
              </w:tabs>
              <w:rPr>
                <w:rFonts w:cs="Times New Roman"/>
                <w:sz w:val="24"/>
                <w:szCs w:val="24"/>
                <w:lang w:eastAsia="en-GB"/>
              </w:rPr>
            </w:pPr>
            <w:r>
              <w:rPr>
                <w:rFonts w:cs="Times New Roman"/>
                <w:sz w:val="24"/>
                <w:szCs w:val="24"/>
                <w:lang w:eastAsia="en-GB"/>
              </w:rPr>
              <w:t>Реклама</w:t>
            </w:r>
          </w:p>
        </w:tc>
        <w:tc>
          <w:tcPr>
            <w:tcW w:w="1533" w:type="dxa"/>
          </w:tcPr>
          <w:p w:rsidR="00D35600" w:rsidRPr="00D35600" w:rsidRDefault="006F2D2C" w:rsidP="00D35600">
            <w:pPr>
              <w:tabs>
                <w:tab w:val="left" w:pos="6570"/>
              </w:tabs>
              <w:rPr>
                <w:rFonts w:cs="Times New Roman"/>
                <w:sz w:val="24"/>
                <w:szCs w:val="24"/>
                <w:lang w:eastAsia="en-GB"/>
              </w:rPr>
            </w:pPr>
            <w:r>
              <w:rPr>
                <w:rFonts w:cs="Times New Roman"/>
                <w:sz w:val="24"/>
                <w:szCs w:val="24"/>
                <w:lang w:eastAsia="en-GB"/>
              </w:rPr>
              <w:t>Количество, клиентов обратившихся в фирму</w:t>
            </w:r>
          </w:p>
        </w:tc>
      </w:tr>
    </w:tbl>
    <w:p w:rsidR="006F5B73" w:rsidRPr="00D07333" w:rsidRDefault="00D07333" w:rsidP="00D07333">
      <w:pPr>
        <w:jc w:val="center"/>
        <w:rPr>
          <w:i/>
          <w:lang w:eastAsia="en-GB"/>
        </w:rPr>
      </w:pPr>
      <w:r>
        <w:rPr>
          <w:i/>
          <w:lang w:eastAsia="en-GB"/>
        </w:rPr>
        <w:t>Окончание таблицы 2</w:t>
      </w:r>
      <w:r>
        <w:rPr>
          <w:i/>
          <w:lang w:eastAsia="en-GB"/>
        </w:rPr>
        <w:br w:type="page"/>
      </w:r>
    </w:p>
    <w:p w:rsidR="00D05023" w:rsidRPr="005A5EC3" w:rsidRDefault="00D05023" w:rsidP="00D97556">
      <w:pPr>
        <w:pStyle w:val="1"/>
        <w:spacing w:before="120" w:after="360"/>
        <w:ind w:right="567"/>
        <w:jc w:val="center"/>
        <w:rPr>
          <w:rFonts w:ascii="Arial" w:eastAsia="Times New Roman" w:hAnsi="Arial" w:cs="Arial"/>
          <w:color w:val="000000" w:themeColor="text1"/>
          <w:sz w:val="32"/>
          <w:lang w:eastAsia="en-GB"/>
        </w:rPr>
      </w:pPr>
      <w:bookmarkStart w:id="11" w:name="_Toc422176108"/>
      <w:r w:rsidRPr="005A5EC3">
        <w:rPr>
          <w:rFonts w:ascii="Arial" w:eastAsia="Times New Roman" w:hAnsi="Arial" w:cs="Arial"/>
          <w:color w:val="000000" w:themeColor="text1"/>
          <w:sz w:val="32"/>
          <w:lang w:eastAsia="en-GB"/>
        </w:rPr>
        <w:lastRenderedPageBreak/>
        <w:t>3. Графические моделирование бизнес-процессов</w:t>
      </w:r>
      <w:bookmarkEnd w:id="11"/>
    </w:p>
    <w:p w:rsidR="00D05023" w:rsidRPr="005A5EC3" w:rsidRDefault="00D05023" w:rsidP="000456E5">
      <w:pPr>
        <w:pStyle w:val="2"/>
        <w:spacing w:before="240" w:after="240"/>
        <w:ind w:left="567" w:right="567"/>
        <w:jc w:val="center"/>
        <w:rPr>
          <w:rFonts w:ascii="Arial" w:eastAsia="Times New Roman" w:hAnsi="Arial" w:cs="Arial"/>
          <w:color w:val="000000" w:themeColor="text1"/>
          <w:sz w:val="32"/>
          <w:lang w:eastAsia="en-GB"/>
        </w:rPr>
      </w:pPr>
      <w:bookmarkStart w:id="12" w:name="_Toc422176109"/>
      <w:r w:rsidRPr="005A5EC3">
        <w:rPr>
          <w:rFonts w:ascii="Arial" w:eastAsia="Times New Roman" w:hAnsi="Arial" w:cs="Arial"/>
          <w:color w:val="000000" w:themeColor="text1"/>
          <w:sz w:val="32"/>
          <w:lang w:eastAsia="en-GB"/>
        </w:rPr>
        <w:t>3.1. IDEF0</w:t>
      </w:r>
      <w:r w:rsidR="001D27A2">
        <w:rPr>
          <w:rFonts w:ascii="Arial" w:eastAsia="Times New Roman" w:hAnsi="Arial" w:cs="Arial"/>
          <w:color w:val="000000" w:themeColor="text1"/>
          <w:sz w:val="32"/>
          <w:lang w:eastAsia="en-GB"/>
        </w:rPr>
        <w:t xml:space="preserve"> </w:t>
      </w:r>
      <w:r w:rsidRPr="005A5EC3">
        <w:rPr>
          <w:rFonts w:ascii="Arial" w:eastAsia="Times New Roman" w:hAnsi="Arial" w:cs="Arial"/>
          <w:color w:val="000000" w:themeColor="text1"/>
          <w:sz w:val="32"/>
          <w:lang w:eastAsia="en-GB"/>
        </w:rPr>
        <w:t>(SADT)-модели</w:t>
      </w:r>
      <w:bookmarkEnd w:id="12"/>
    </w:p>
    <w:p w:rsidR="00D05023" w:rsidRPr="00D05023" w:rsidRDefault="00D05023" w:rsidP="006A6228">
      <w:pPr>
        <w:spacing w:after="0" w:line="360" w:lineRule="auto"/>
        <w:ind w:firstLine="709"/>
        <w:jc w:val="both"/>
        <w:rPr>
          <w:rFonts w:cs="Times New Roman"/>
          <w:color w:val="000000" w:themeColor="text1"/>
          <w:lang w:eastAsia="en-GB"/>
        </w:rPr>
      </w:pPr>
      <w:r w:rsidRPr="00D05023">
        <w:rPr>
          <w:rFonts w:cs="Times New Roman"/>
          <w:color w:val="000000" w:themeColor="text1"/>
          <w:lang w:eastAsia="en-GB"/>
        </w:rPr>
        <w:t>Методология IDEF0 предоставляет аналитику широкие возможности для описания бизнеса организации на верхнем уровне с акцентом на управление процессами. Нотация позволяет отражать в модели процесса обратные связи различного типа – по информации, управлению, движению материальных ресурсов.</w:t>
      </w:r>
    </w:p>
    <w:p w:rsidR="00D05023" w:rsidRDefault="00B27AE7" w:rsidP="00D35600">
      <w:pPr>
        <w:tabs>
          <w:tab w:val="left" w:pos="6570"/>
        </w:tabs>
        <w:rPr>
          <w:rFonts w:cs="Times New Roman"/>
          <w:sz w:val="24"/>
          <w:szCs w:val="24"/>
          <w:lang w:eastAsia="en-GB"/>
        </w:rPr>
      </w:pPr>
      <w:r>
        <w:rPr>
          <w:rFonts w:cs="Times New Roman"/>
          <w:noProof/>
          <w:sz w:val="24"/>
          <w:szCs w:val="24"/>
          <w:lang w:eastAsia="ru-RU"/>
        </w:rPr>
        <w:drawing>
          <wp:inline distT="0" distB="0" distL="0" distR="0">
            <wp:extent cx="5791915" cy="371475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Заключение договоров 1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8262" cy="3718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7AE7" w:rsidRDefault="00B27AE7" w:rsidP="00926535">
      <w:pPr>
        <w:tabs>
          <w:tab w:val="left" w:pos="6570"/>
        </w:tabs>
        <w:spacing w:line="360" w:lineRule="auto"/>
        <w:jc w:val="center"/>
        <w:rPr>
          <w:rFonts w:cs="Times New Roman"/>
          <w:szCs w:val="24"/>
          <w:lang w:eastAsia="en-GB"/>
        </w:rPr>
      </w:pPr>
      <w:r w:rsidRPr="00D97556">
        <w:rPr>
          <w:rFonts w:cs="Times New Roman"/>
          <w:b/>
          <w:szCs w:val="24"/>
          <w:lang w:eastAsia="en-GB"/>
        </w:rPr>
        <w:t>Рис.</w:t>
      </w:r>
      <w:r w:rsidR="00D97556" w:rsidRPr="00D97556">
        <w:rPr>
          <w:rFonts w:cs="Times New Roman"/>
          <w:b/>
          <w:szCs w:val="24"/>
          <w:lang w:eastAsia="en-GB"/>
        </w:rPr>
        <w:t xml:space="preserve"> </w:t>
      </w:r>
      <w:r w:rsidR="00936DD0">
        <w:rPr>
          <w:rFonts w:cs="Times New Roman"/>
          <w:b/>
          <w:szCs w:val="24"/>
          <w:lang w:eastAsia="en-GB"/>
        </w:rPr>
        <w:t>6</w:t>
      </w:r>
      <w:r w:rsidRPr="00D97556">
        <w:rPr>
          <w:rFonts w:cs="Times New Roman"/>
          <w:b/>
          <w:szCs w:val="24"/>
          <w:lang w:eastAsia="en-GB"/>
        </w:rPr>
        <w:t>.</w:t>
      </w:r>
      <w:r w:rsidRPr="00B27AE7">
        <w:rPr>
          <w:rFonts w:cs="Times New Roman"/>
          <w:szCs w:val="24"/>
          <w:lang w:eastAsia="en-GB"/>
        </w:rPr>
        <w:t xml:space="preserve"> Контекстная диаграмма бизнес-процесса «</w:t>
      </w:r>
      <w:r>
        <w:rPr>
          <w:rFonts w:cs="Times New Roman"/>
          <w:szCs w:val="24"/>
          <w:lang w:eastAsia="en-GB"/>
        </w:rPr>
        <w:t>Заключение договора с клиентом</w:t>
      </w:r>
      <w:r w:rsidRPr="00B27AE7">
        <w:rPr>
          <w:rFonts w:cs="Times New Roman"/>
          <w:szCs w:val="24"/>
          <w:lang w:eastAsia="en-GB"/>
        </w:rPr>
        <w:t>»</w:t>
      </w:r>
    </w:p>
    <w:p w:rsidR="00B27AE7" w:rsidRDefault="00926535" w:rsidP="00D35600">
      <w:pPr>
        <w:tabs>
          <w:tab w:val="left" w:pos="6570"/>
        </w:tabs>
        <w:rPr>
          <w:rFonts w:cs="Times New Roman"/>
          <w:szCs w:val="24"/>
          <w:lang w:eastAsia="en-GB"/>
        </w:rPr>
      </w:pPr>
      <w:r>
        <w:rPr>
          <w:rFonts w:cs="Times New Roman"/>
          <w:noProof/>
          <w:szCs w:val="24"/>
          <w:lang w:eastAsia="ru-RU"/>
        </w:rPr>
        <w:lastRenderedPageBreak/>
        <w:drawing>
          <wp:inline distT="0" distB="0" distL="0" distR="0">
            <wp:extent cx="5753100" cy="3973089"/>
            <wp:effectExtent l="0" t="0" r="0" b="889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Заключение договоров 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7860" cy="3976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7AE7" w:rsidRDefault="00936DD0" w:rsidP="00926535">
      <w:pPr>
        <w:tabs>
          <w:tab w:val="left" w:pos="6570"/>
        </w:tabs>
        <w:spacing w:line="360" w:lineRule="auto"/>
        <w:jc w:val="center"/>
        <w:rPr>
          <w:rFonts w:cs="Times New Roman"/>
          <w:szCs w:val="24"/>
          <w:lang w:eastAsia="en-GB"/>
        </w:rPr>
      </w:pPr>
      <w:r>
        <w:rPr>
          <w:rFonts w:cs="Times New Roman"/>
          <w:b/>
          <w:szCs w:val="24"/>
          <w:lang w:eastAsia="en-GB"/>
        </w:rPr>
        <w:t>Рис. 7</w:t>
      </w:r>
      <w:r w:rsidR="00B27AE7" w:rsidRPr="00D97556">
        <w:rPr>
          <w:rFonts w:cs="Times New Roman"/>
          <w:b/>
          <w:szCs w:val="24"/>
          <w:lang w:eastAsia="en-GB"/>
        </w:rPr>
        <w:t>.</w:t>
      </w:r>
      <w:r w:rsidR="00B27AE7" w:rsidRPr="00B27AE7">
        <w:rPr>
          <w:rFonts w:cs="Times New Roman"/>
          <w:szCs w:val="24"/>
          <w:lang w:eastAsia="en-GB"/>
        </w:rPr>
        <w:t xml:space="preserve"> Дочерняя диаграмма бизнес-процесса «</w:t>
      </w:r>
      <w:r w:rsidR="00B27AE7">
        <w:rPr>
          <w:rFonts w:cs="Times New Roman"/>
          <w:szCs w:val="24"/>
          <w:lang w:eastAsia="en-GB"/>
        </w:rPr>
        <w:t>Заключение договора с клиентом</w:t>
      </w:r>
      <w:r w:rsidR="00B27AE7" w:rsidRPr="00B27AE7">
        <w:rPr>
          <w:rFonts w:cs="Times New Roman"/>
          <w:szCs w:val="24"/>
          <w:lang w:eastAsia="en-GB"/>
        </w:rPr>
        <w:t>»</w:t>
      </w:r>
    </w:p>
    <w:p w:rsidR="00B27AE7" w:rsidRDefault="00BF2367" w:rsidP="00D35600">
      <w:pPr>
        <w:tabs>
          <w:tab w:val="left" w:pos="6570"/>
        </w:tabs>
        <w:rPr>
          <w:rFonts w:cs="Times New Roman"/>
          <w:szCs w:val="24"/>
          <w:lang w:eastAsia="en-GB"/>
        </w:rPr>
      </w:pPr>
      <w:r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5753100" cy="371753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Поиск недвижимости 1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770" cy="372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5C37" w:rsidRDefault="00BF2367" w:rsidP="00D52070">
      <w:pPr>
        <w:tabs>
          <w:tab w:val="left" w:pos="6570"/>
        </w:tabs>
        <w:jc w:val="center"/>
        <w:rPr>
          <w:rFonts w:cs="Times New Roman"/>
          <w:szCs w:val="24"/>
          <w:lang w:eastAsia="en-GB"/>
        </w:rPr>
      </w:pPr>
      <w:r w:rsidRPr="00D97556">
        <w:rPr>
          <w:rFonts w:cs="Times New Roman"/>
          <w:b/>
          <w:szCs w:val="24"/>
          <w:lang w:eastAsia="en-GB"/>
        </w:rPr>
        <w:t>Рис.</w:t>
      </w:r>
      <w:r w:rsidR="00285C37" w:rsidRPr="00D97556">
        <w:rPr>
          <w:rFonts w:cs="Times New Roman"/>
          <w:b/>
          <w:szCs w:val="24"/>
          <w:lang w:eastAsia="en-GB"/>
        </w:rPr>
        <w:t xml:space="preserve"> </w:t>
      </w:r>
      <w:r w:rsidR="00936DD0">
        <w:rPr>
          <w:rFonts w:cs="Times New Roman"/>
          <w:b/>
          <w:szCs w:val="24"/>
          <w:lang w:eastAsia="en-GB"/>
        </w:rPr>
        <w:t>8</w:t>
      </w:r>
      <w:r w:rsidRPr="00D97556">
        <w:rPr>
          <w:rFonts w:cs="Times New Roman"/>
          <w:b/>
          <w:szCs w:val="24"/>
          <w:lang w:eastAsia="en-GB"/>
        </w:rPr>
        <w:t>.</w:t>
      </w:r>
      <w:r w:rsidR="00285C37">
        <w:rPr>
          <w:rFonts w:cs="Times New Roman"/>
          <w:szCs w:val="24"/>
          <w:lang w:eastAsia="en-GB"/>
        </w:rPr>
        <w:t xml:space="preserve"> </w:t>
      </w:r>
      <w:r w:rsidRPr="00BF2367">
        <w:rPr>
          <w:rFonts w:cs="Times New Roman"/>
          <w:szCs w:val="24"/>
          <w:lang w:eastAsia="en-GB"/>
        </w:rPr>
        <w:t>Контекстная диаграмма бизнес-процесса «</w:t>
      </w:r>
      <w:r w:rsidR="00285C37">
        <w:rPr>
          <w:rFonts w:cs="Times New Roman"/>
          <w:szCs w:val="24"/>
          <w:lang w:eastAsia="en-GB"/>
        </w:rPr>
        <w:t>Поиск недвижимости»</w:t>
      </w:r>
    </w:p>
    <w:p w:rsidR="00285C37" w:rsidRDefault="00D52070" w:rsidP="00D35600">
      <w:pPr>
        <w:tabs>
          <w:tab w:val="left" w:pos="6570"/>
        </w:tabs>
        <w:rPr>
          <w:rFonts w:cs="Times New Roman"/>
          <w:szCs w:val="24"/>
          <w:lang w:eastAsia="en-GB"/>
        </w:rPr>
      </w:pPr>
      <w:r>
        <w:rPr>
          <w:rFonts w:cs="Times New Roman"/>
          <w:noProof/>
          <w:szCs w:val="24"/>
          <w:lang w:eastAsia="ru-RU"/>
        </w:rPr>
        <w:lastRenderedPageBreak/>
        <w:drawing>
          <wp:inline distT="0" distB="0" distL="0" distR="0">
            <wp:extent cx="5876925" cy="4056773"/>
            <wp:effectExtent l="0" t="0" r="0" b="127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Поиск недвижимости 2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2271" cy="4060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5C37" w:rsidRDefault="00936DD0" w:rsidP="00D52070">
      <w:pPr>
        <w:tabs>
          <w:tab w:val="left" w:pos="6570"/>
        </w:tabs>
        <w:jc w:val="center"/>
        <w:rPr>
          <w:rFonts w:cs="Times New Roman"/>
          <w:szCs w:val="24"/>
          <w:lang w:eastAsia="en-GB"/>
        </w:rPr>
      </w:pPr>
      <w:r>
        <w:rPr>
          <w:rFonts w:cs="Times New Roman"/>
          <w:b/>
          <w:szCs w:val="24"/>
          <w:lang w:eastAsia="en-GB"/>
        </w:rPr>
        <w:t>Рис. 9</w:t>
      </w:r>
      <w:r w:rsidR="00285C37" w:rsidRPr="00D97556">
        <w:rPr>
          <w:rFonts w:cs="Times New Roman"/>
          <w:b/>
          <w:szCs w:val="24"/>
          <w:lang w:eastAsia="en-GB"/>
        </w:rPr>
        <w:t>.</w:t>
      </w:r>
      <w:r w:rsidR="00285C37" w:rsidRPr="00285C37">
        <w:rPr>
          <w:rFonts w:cs="Times New Roman"/>
          <w:szCs w:val="24"/>
          <w:lang w:eastAsia="en-GB"/>
        </w:rPr>
        <w:t xml:space="preserve"> Дочерняя диаграмма бизнес-процесса «</w:t>
      </w:r>
      <w:r w:rsidR="00D52070">
        <w:rPr>
          <w:rFonts w:cs="Times New Roman"/>
          <w:szCs w:val="24"/>
          <w:lang w:eastAsia="en-GB"/>
        </w:rPr>
        <w:t>Поиск недвижимости»</w:t>
      </w:r>
    </w:p>
    <w:p w:rsidR="00285C37" w:rsidRDefault="00285C37" w:rsidP="00285C37">
      <w:pPr>
        <w:tabs>
          <w:tab w:val="left" w:pos="6570"/>
        </w:tabs>
        <w:rPr>
          <w:rFonts w:cs="Times New Roman"/>
          <w:szCs w:val="24"/>
          <w:lang w:eastAsia="en-GB"/>
        </w:rPr>
      </w:pPr>
      <w:r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5940425" cy="3886200"/>
            <wp:effectExtent l="0" t="0" r="317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Поиск покупателей 1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8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5C37" w:rsidRDefault="00936DD0" w:rsidP="00D97556">
      <w:pPr>
        <w:tabs>
          <w:tab w:val="left" w:pos="6570"/>
        </w:tabs>
        <w:jc w:val="center"/>
        <w:rPr>
          <w:rFonts w:cs="Times New Roman"/>
          <w:szCs w:val="24"/>
          <w:lang w:eastAsia="en-GB"/>
        </w:rPr>
      </w:pPr>
      <w:r>
        <w:rPr>
          <w:rFonts w:cs="Times New Roman"/>
          <w:b/>
          <w:szCs w:val="24"/>
          <w:lang w:eastAsia="en-GB"/>
        </w:rPr>
        <w:t>Рис. 10</w:t>
      </w:r>
      <w:r w:rsidR="00285C37" w:rsidRPr="00D97556">
        <w:rPr>
          <w:rFonts w:cs="Times New Roman"/>
          <w:b/>
          <w:szCs w:val="24"/>
          <w:lang w:eastAsia="en-GB"/>
        </w:rPr>
        <w:t>.</w:t>
      </w:r>
      <w:r w:rsidR="00285C37" w:rsidRPr="00285C37">
        <w:rPr>
          <w:rFonts w:cs="Times New Roman"/>
          <w:szCs w:val="24"/>
          <w:lang w:eastAsia="en-GB"/>
        </w:rPr>
        <w:t xml:space="preserve"> Контекстная диаграмма бизнес-процесса «</w:t>
      </w:r>
      <w:r w:rsidR="00285C37">
        <w:rPr>
          <w:rFonts w:cs="Times New Roman"/>
          <w:szCs w:val="24"/>
          <w:lang w:eastAsia="en-GB"/>
        </w:rPr>
        <w:t>Поиск покупателей</w:t>
      </w:r>
      <w:r w:rsidR="00285C37" w:rsidRPr="00285C37">
        <w:rPr>
          <w:rFonts w:cs="Times New Roman"/>
          <w:szCs w:val="24"/>
          <w:lang w:eastAsia="en-GB"/>
        </w:rPr>
        <w:t>»</w:t>
      </w:r>
    </w:p>
    <w:p w:rsidR="00741847" w:rsidRDefault="00D52070" w:rsidP="00285C37">
      <w:pPr>
        <w:tabs>
          <w:tab w:val="left" w:pos="6570"/>
        </w:tabs>
        <w:rPr>
          <w:rFonts w:cs="Times New Roman"/>
          <w:szCs w:val="24"/>
          <w:lang w:eastAsia="en-GB"/>
        </w:rPr>
      </w:pPr>
      <w:r>
        <w:rPr>
          <w:rFonts w:cs="Times New Roman"/>
          <w:noProof/>
          <w:szCs w:val="24"/>
          <w:lang w:eastAsia="ru-RU"/>
        </w:rPr>
        <w:lastRenderedPageBreak/>
        <w:drawing>
          <wp:inline distT="0" distB="0" distL="0" distR="0">
            <wp:extent cx="5848350" cy="4038868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Поиск покупателей 2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3527" cy="4042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1847" w:rsidRPr="00D97556" w:rsidRDefault="00936DD0" w:rsidP="00D97556">
      <w:pPr>
        <w:tabs>
          <w:tab w:val="left" w:pos="6570"/>
        </w:tabs>
        <w:jc w:val="center"/>
        <w:rPr>
          <w:rFonts w:cs="Times New Roman"/>
          <w:szCs w:val="24"/>
          <w:lang w:eastAsia="en-GB"/>
        </w:rPr>
      </w:pPr>
      <w:r>
        <w:rPr>
          <w:rFonts w:cs="Times New Roman"/>
          <w:b/>
          <w:szCs w:val="24"/>
          <w:lang w:eastAsia="en-GB"/>
        </w:rPr>
        <w:t>Рис. 11</w:t>
      </w:r>
      <w:r w:rsidR="00741847" w:rsidRPr="00D97556">
        <w:rPr>
          <w:rFonts w:cs="Times New Roman"/>
          <w:b/>
          <w:szCs w:val="24"/>
          <w:lang w:eastAsia="en-GB"/>
        </w:rPr>
        <w:t>.</w:t>
      </w:r>
      <w:r w:rsidR="00741847" w:rsidRPr="00285C37">
        <w:rPr>
          <w:rFonts w:cs="Times New Roman"/>
          <w:szCs w:val="24"/>
          <w:lang w:eastAsia="en-GB"/>
        </w:rPr>
        <w:t xml:space="preserve"> Дочерняя диаграмма бизнес-процесса «</w:t>
      </w:r>
      <w:r w:rsidR="00741847">
        <w:rPr>
          <w:rFonts w:cs="Times New Roman"/>
          <w:szCs w:val="24"/>
          <w:lang w:eastAsia="en-GB"/>
        </w:rPr>
        <w:t>Поиск покупателей»</w:t>
      </w:r>
    </w:p>
    <w:p w:rsidR="00F37DDE" w:rsidRPr="005A5EC3" w:rsidRDefault="00F37DDE" w:rsidP="000456E5">
      <w:pPr>
        <w:pStyle w:val="2"/>
        <w:numPr>
          <w:ilvl w:val="1"/>
          <w:numId w:val="3"/>
        </w:numPr>
        <w:spacing w:before="240" w:after="240"/>
        <w:ind w:left="1122" w:right="567"/>
        <w:jc w:val="center"/>
        <w:rPr>
          <w:rFonts w:ascii="Arial" w:eastAsia="Times New Roman" w:hAnsi="Arial" w:cs="Arial"/>
          <w:color w:val="000000" w:themeColor="text1"/>
          <w:kern w:val="0"/>
          <w:sz w:val="32"/>
          <w:szCs w:val="20"/>
          <w:lang w:eastAsia="en-GB"/>
        </w:rPr>
      </w:pPr>
      <w:bookmarkStart w:id="13" w:name="_Toc422176110"/>
      <w:r w:rsidRPr="005A5EC3">
        <w:rPr>
          <w:rFonts w:ascii="Arial" w:eastAsia="Times New Roman" w:hAnsi="Arial" w:cs="Arial"/>
          <w:color w:val="000000" w:themeColor="text1"/>
          <w:kern w:val="0"/>
          <w:sz w:val="32"/>
          <w:szCs w:val="20"/>
          <w:lang w:eastAsia="en-GB"/>
        </w:rPr>
        <w:t>DFD-модели</w:t>
      </w:r>
      <w:bookmarkEnd w:id="13"/>
    </w:p>
    <w:p w:rsidR="00F37DDE" w:rsidRDefault="00F37DDE" w:rsidP="006A6228">
      <w:pPr>
        <w:spacing w:after="0" w:line="360" w:lineRule="auto"/>
        <w:ind w:firstLine="709"/>
        <w:jc w:val="both"/>
        <w:rPr>
          <w:rFonts w:cs="Times New Roman"/>
          <w:szCs w:val="28"/>
          <w:lang w:eastAsia="en-GB"/>
        </w:rPr>
      </w:pPr>
      <w:r>
        <w:rPr>
          <w:rFonts w:cs="Times New Roman"/>
          <w:szCs w:val="28"/>
          <w:lang w:eastAsia="en-GB"/>
        </w:rPr>
        <w:t>Диаграммы данного</w:t>
      </w:r>
      <w:r w:rsidRPr="00F37DDE">
        <w:rPr>
          <w:rFonts w:cs="Times New Roman"/>
          <w:szCs w:val="28"/>
          <w:lang w:eastAsia="en-GB"/>
        </w:rPr>
        <w:t xml:space="preserve"> ти</w:t>
      </w:r>
      <w:r>
        <w:rPr>
          <w:rFonts w:cs="Times New Roman"/>
          <w:szCs w:val="28"/>
          <w:lang w:eastAsia="en-GB"/>
        </w:rPr>
        <w:t xml:space="preserve">па изображают информационные </w:t>
      </w:r>
      <w:r w:rsidRPr="00F37DDE">
        <w:rPr>
          <w:rFonts w:cs="Times New Roman"/>
          <w:szCs w:val="28"/>
          <w:lang w:eastAsia="en-GB"/>
        </w:rPr>
        <w:t>модели, включая внешние по отношению к</w:t>
      </w:r>
      <w:r>
        <w:rPr>
          <w:rFonts w:cs="Times New Roman"/>
          <w:szCs w:val="28"/>
          <w:lang w:eastAsia="en-GB"/>
        </w:rPr>
        <w:t xml:space="preserve"> процессу источники, потоки дан</w:t>
      </w:r>
      <w:r w:rsidRPr="00F37DDE">
        <w:rPr>
          <w:rFonts w:cs="Times New Roman"/>
          <w:szCs w:val="28"/>
          <w:lang w:eastAsia="en-GB"/>
        </w:rPr>
        <w:t>ных, структуры данных или устройства хранения.</w:t>
      </w:r>
    </w:p>
    <w:p w:rsidR="00D97556" w:rsidRDefault="00B961D7" w:rsidP="00211F52">
      <w:pPr>
        <w:spacing w:after="0" w:line="360" w:lineRule="auto"/>
        <w:ind w:firstLine="709"/>
        <w:jc w:val="both"/>
        <w:rPr>
          <w:rFonts w:cs="Times New Roman"/>
          <w:szCs w:val="28"/>
          <w:lang w:eastAsia="en-GB"/>
        </w:rPr>
      </w:pPr>
      <w:r w:rsidRPr="00B961D7">
        <w:rPr>
          <w:rFonts w:cs="Times New Roman"/>
          <w:szCs w:val="28"/>
          <w:lang w:eastAsia="en-GB"/>
        </w:rPr>
        <w:t>Диаграммы функциональной модели в виде иерархии потоков данн</w:t>
      </w:r>
      <w:r>
        <w:rPr>
          <w:rFonts w:cs="Times New Roman"/>
          <w:szCs w:val="28"/>
          <w:lang w:eastAsia="en-GB"/>
        </w:rPr>
        <w:t>ых (DFD) по</w:t>
      </w:r>
      <w:r w:rsidR="00936DD0">
        <w:rPr>
          <w:rFonts w:cs="Times New Roman"/>
          <w:szCs w:val="28"/>
          <w:lang w:eastAsia="en-GB"/>
        </w:rPr>
        <w:t>казаны на рисунках 12</w:t>
      </w:r>
      <w:r w:rsidR="000456E5">
        <w:rPr>
          <w:rFonts w:cs="Times New Roman"/>
          <w:szCs w:val="28"/>
          <w:lang w:eastAsia="en-GB"/>
        </w:rPr>
        <w:t xml:space="preserve"> и </w:t>
      </w:r>
      <w:r w:rsidR="00936DD0">
        <w:rPr>
          <w:rFonts w:cs="Times New Roman"/>
          <w:szCs w:val="28"/>
          <w:lang w:eastAsia="en-GB"/>
        </w:rPr>
        <w:t>13</w:t>
      </w:r>
      <w:r w:rsidRPr="00B961D7">
        <w:rPr>
          <w:rFonts w:cs="Times New Roman"/>
          <w:szCs w:val="28"/>
          <w:lang w:eastAsia="en-GB"/>
        </w:rPr>
        <w:t>.</w:t>
      </w:r>
    </w:p>
    <w:p w:rsidR="00211F52" w:rsidRPr="00F37DDE" w:rsidRDefault="00211F52" w:rsidP="00211F52">
      <w:pPr>
        <w:spacing w:after="0" w:line="360" w:lineRule="auto"/>
        <w:ind w:firstLine="709"/>
        <w:jc w:val="both"/>
        <w:rPr>
          <w:rFonts w:cs="Times New Roman"/>
          <w:szCs w:val="28"/>
          <w:lang w:eastAsia="en-GB"/>
        </w:rPr>
      </w:pPr>
    </w:p>
    <w:p w:rsidR="00F37DDE" w:rsidRDefault="009E64FF" w:rsidP="00741847">
      <w:pPr>
        <w:tabs>
          <w:tab w:val="left" w:pos="6570"/>
        </w:tabs>
        <w:jc w:val="center"/>
        <w:rPr>
          <w:rFonts w:cs="Times New Roman"/>
          <w:szCs w:val="24"/>
          <w:lang w:eastAsia="en-GB"/>
        </w:rPr>
      </w:pPr>
      <w:r>
        <w:rPr>
          <w:rFonts w:cs="Times New Roman"/>
          <w:noProof/>
          <w:szCs w:val="24"/>
          <w:lang w:eastAsia="ru-RU"/>
        </w:rPr>
        <w:lastRenderedPageBreak/>
        <w:drawing>
          <wp:inline distT="0" distB="0" distL="0" distR="0">
            <wp:extent cx="5940425" cy="2886075"/>
            <wp:effectExtent l="0" t="0" r="3175" b="9525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Заключение договоров 3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64FF" w:rsidRDefault="009E64FF" w:rsidP="00741847">
      <w:pPr>
        <w:tabs>
          <w:tab w:val="left" w:pos="6570"/>
        </w:tabs>
        <w:jc w:val="center"/>
        <w:rPr>
          <w:rFonts w:cs="Times New Roman"/>
          <w:szCs w:val="24"/>
          <w:lang w:eastAsia="en-GB"/>
        </w:rPr>
      </w:pPr>
      <w:r w:rsidRPr="00D97556">
        <w:rPr>
          <w:rFonts w:cs="Times New Roman"/>
          <w:b/>
          <w:szCs w:val="24"/>
          <w:lang w:eastAsia="en-GB"/>
        </w:rPr>
        <w:t>Рис.</w:t>
      </w:r>
      <w:r w:rsidR="00936DD0">
        <w:rPr>
          <w:rFonts w:cs="Times New Roman"/>
          <w:b/>
          <w:szCs w:val="24"/>
          <w:lang w:eastAsia="en-GB"/>
        </w:rPr>
        <w:t xml:space="preserve"> 12</w:t>
      </w:r>
      <w:r w:rsidRPr="00D97556">
        <w:rPr>
          <w:rFonts w:cs="Times New Roman"/>
          <w:b/>
          <w:szCs w:val="24"/>
          <w:lang w:eastAsia="en-GB"/>
        </w:rPr>
        <w:t>.</w:t>
      </w:r>
      <w:r w:rsidRPr="009E64FF">
        <w:rPr>
          <w:rFonts w:cs="Times New Roman"/>
          <w:szCs w:val="24"/>
          <w:lang w:eastAsia="en-GB"/>
        </w:rPr>
        <w:t xml:space="preserve"> DFD-диаграмма «</w:t>
      </w:r>
      <w:r>
        <w:rPr>
          <w:rFonts w:cs="Times New Roman"/>
          <w:szCs w:val="24"/>
          <w:lang w:eastAsia="en-GB"/>
        </w:rPr>
        <w:t>Заключение договоров</w:t>
      </w:r>
      <w:r w:rsidRPr="009E64FF">
        <w:rPr>
          <w:rFonts w:cs="Times New Roman"/>
          <w:szCs w:val="24"/>
          <w:lang w:eastAsia="en-GB"/>
        </w:rPr>
        <w:t>»</w:t>
      </w:r>
    </w:p>
    <w:p w:rsidR="000456E5" w:rsidRDefault="000456E5" w:rsidP="00741847">
      <w:pPr>
        <w:tabs>
          <w:tab w:val="left" w:pos="6570"/>
        </w:tabs>
        <w:jc w:val="center"/>
        <w:rPr>
          <w:rFonts w:cs="Times New Roman"/>
          <w:szCs w:val="24"/>
          <w:lang w:eastAsia="en-GB"/>
        </w:rPr>
      </w:pPr>
    </w:p>
    <w:p w:rsidR="009E64FF" w:rsidRDefault="008A381E" w:rsidP="00741847">
      <w:pPr>
        <w:tabs>
          <w:tab w:val="left" w:pos="6570"/>
        </w:tabs>
        <w:jc w:val="center"/>
        <w:rPr>
          <w:rFonts w:cs="Times New Roman"/>
          <w:szCs w:val="24"/>
          <w:lang w:eastAsia="en-GB"/>
        </w:rPr>
      </w:pPr>
      <w:r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5940425" cy="3163570"/>
            <wp:effectExtent l="0" t="0" r="3175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Поиск недвижимости 3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6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381E" w:rsidRDefault="00936DD0" w:rsidP="00741847">
      <w:pPr>
        <w:tabs>
          <w:tab w:val="left" w:pos="6570"/>
        </w:tabs>
        <w:jc w:val="center"/>
        <w:rPr>
          <w:rFonts w:cs="Times New Roman"/>
          <w:szCs w:val="24"/>
          <w:lang w:eastAsia="en-GB"/>
        </w:rPr>
      </w:pPr>
      <w:r>
        <w:rPr>
          <w:rFonts w:cs="Times New Roman"/>
          <w:b/>
          <w:szCs w:val="24"/>
          <w:lang w:eastAsia="en-GB"/>
        </w:rPr>
        <w:t>Рис. 13</w:t>
      </w:r>
      <w:r w:rsidR="008A381E" w:rsidRPr="00D97556">
        <w:rPr>
          <w:rFonts w:cs="Times New Roman"/>
          <w:b/>
          <w:szCs w:val="24"/>
          <w:lang w:eastAsia="en-GB"/>
        </w:rPr>
        <w:t>.</w:t>
      </w:r>
      <w:r w:rsidR="008A381E" w:rsidRPr="008A381E">
        <w:rPr>
          <w:rFonts w:cs="Times New Roman"/>
          <w:szCs w:val="24"/>
          <w:lang w:eastAsia="en-GB"/>
        </w:rPr>
        <w:t xml:space="preserve"> DFD-диаграмма «Продажа и производство оборудования»</w:t>
      </w:r>
    </w:p>
    <w:p w:rsidR="006F7A24" w:rsidRDefault="00B917AE" w:rsidP="00B917AE">
      <w:pPr>
        <w:tabs>
          <w:tab w:val="left" w:pos="6570"/>
        </w:tabs>
        <w:jc w:val="center"/>
        <w:rPr>
          <w:rFonts w:cs="Times New Roman"/>
          <w:szCs w:val="24"/>
          <w:lang w:eastAsia="en-GB"/>
        </w:rPr>
      </w:pPr>
      <w:r>
        <w:rPr>
          <w:rFonts w:cs="Times New Roman"/>
          <w:szCs w:val="24"/>
          <w:lang w:eastAsia="en-GB"/>
        </w:rPr>
        <w:br w:type="page"/>
      </w:r>
    </w:p>
    <w:p w:rsidR="002942CF" w:rsidRPr="000456E5" w:rsidRDefault="002942CF" w:rsidP="001D27A2">
      <w:pPr>
        <w:pStyle w:val="1"/>
        <w:numPr>
          <w:ilvl w:val="0"/>
          <w:numId w:val="18"/>
        </w:numPr>
        <w:spacing w:before="0" w:after="360"/>
        <w:ind w:left="927" w:right="567"/>
        <w:jc w:val="center"/>
        <w:rPr>
          <w:rFonts w:ascii="Arial" w:eastAsia="Times New Roman" w:hAnsi="Arial" w:cs="Arial"/>
          <w:color w:val="000000" w:themeColor="text1"/>
          <w:sz w:val="32"/>
          <w:lang w:eastAsia="en-GB"/>
        </w:rPr>
      </w:pPr>
      <w:bookmarkStart w:id="14" w:name="_Toc422176111"/>
      <w:r w:rsidRPr="000456E5">
        <w:rPr>
          <w:rFonts w:ascii="Arial" w:eastAsia="Times New Roman" w:hAnsi="Arial" w:cs="Arial"/>
          <w:color w:val="000000" w:themeColor="text1"/>
          <w:sz w:val="32"/>
          <w:lang w:eastAsia="en-GB"/>
        </w:rPr>
        <w:lastRenderedPageBreak/>
        <w:t>Анализ построенных моделей</w:t>
      </w:r>
      <w:bookmarkEnd w:id="14"/>
    </w:p>
    <w:p w:rsidR="002942CF" w:rsidRPr="000456E5" w:rsidRDefault="002942CF" w:rsidP="000456E5">
      <w:pPr>
        <w:pStyle w:val="2"/>
        <w:spacing w:before="240" w:after="240"/>
        <w:ind w:left="567" w:right="567"/>
        <w:jc w:val="center"/>
        <w:rPr>
          <w:rFonts w:ascii="Arial" w:eastAsia="Times New Roman" w:hAnsi="Arial" w:cs="Arial"/>
          <w:color w:val="000000" w:themeColor="text1"/>
          <w:kern w:val="0"/>
          <w:sz w:val="32"/>
          <w:szCs w:val="20"/>
          <w:lang w:eastAsia="en-GB"/>
        </w:rPr>
      </w:pPr>
      <w:bookmarkStart w:id="15" w:name="_Toc422176112"/>
      <w:r w:rsidRPr="000456E5">
        <w:rPr>
          <w:rFonts w:ascii="Arial" w:eastAsia="Times New Roman" w:hAnsi="Arial" w:cs="Arial"/>
          <w:color w:val="000000" w:themeColor="text1"/>
          <w:kern w:val="0"/>
          <w:sz w:val="32"/>
          <w:szCs w:val="20"/>
          <w:lang w:eastAsia="en-GB"/>
        </w:rPr>
        <w:t>4.1. Качественный анализ</w:t>
      </w:r>
      <w:bookmarkEnd w:id="15"/>
    </w:p>
    <w:p w:rsidR="002942CF" w:rsidRPr="000456E5" w:rsidRDefault="002942CF" w:rsidP="001D27A2">
      <w:pPr>
        <w:pStyle w:val="3"/>
        <w:spacing w:before="240" w:after="240"/>
        <w:ind w:left="567" w:right="567"/>
        <w:jc w:val="center"/>
        <w:rPr>
          <w:rFonts w:ascii="Arial" w:eastAsia="Times New Roman" w:hAnsi="Arial" w:cs="Arial"/>
          <w:b/>
          <w:color w:val="000000" w:themeColor="text1"/>
          <w:sz w:val="32"/>
          <w:lang w:eastAsia="en-GB"/>
        </w:rPr>
      </w:pPr>
      <w:bookmarkStart w:id="16" w:name="_Toc422176113"/>
      <w:r w:rsidRPr="000456E5">
        <w:rPr>
          <w:rFonts w:ascii="Arial" w:eastAsia="Times New Roman" w:hAnsi="Arial" w:cs="Arial"/>
          <w:b/>
          <w:color w:val="000000" w:themeColor="text1"/>
          <w:sz w:val="32"/>
          <w:lang w:eastAsia="en-GB"/>
        </w:rPr>
        <w:t>4.1.1. Ранжирование процессов</w:t>
      </w:r>
      <w:bookmarkEnd w:id="16"/>
    </w:p>
    <w:p w:rsidR="002942CF" w:rsidRPr="002942CF" w:rsidRDefault="002942CF" w:rsidP="006A6228">
      <w:pPr>
        <w:spacing w:after="0" w:line="360" w:lineRule="auto"/>
        <w:ind w:firstLine="709"/>
        <w:jc w:val="both"/>
        <w:rPr>
          <w:rFonts w:cs="Times New Roman"/>
          <w:color w:val="000000" w:themeColor="text1"/>
          <w:lang w:eastAsia="en-GB"/>
        </w:rPr>
      </w:pPr>
      <w:r w:rsidRPr="002942CF">
        <w:rPr>
          <w:rFonts w:cs="Times New Roman"/>
          <w:color w:val="000000" w:themeColor="text1"/>
          <w:lang w:eastAsia="en-GB"/>
        </w:rPr>
        <w:t>Под ранжированием бизнес-процессов понимают процесс расположения всех факторов в порядке убывания или возрастания каких-либо присущих свойств, которые включают в себя критерии эффективности и важности. Важность (значимость) несет степень вкладов процессов в достижения основных целей компания. Эффективность (продуктивность) — значит соотношения полезного результата и затраты различных типов (временные, финансовые и т.д.), которые применяются к данным процессам.</w:t>
      </w:r>
    </w:p>
    <w:p w:rsidR="002942CF" w:rsidRDefault="002942CF" w:rsidP="006A6228">
      <w:pPr>
        <w:spacing w:after="0" w:line="360" w:lineRule="auto"/>
        <w:ind w:firstLine="709"/>
        <w:jc w:val="both"/>
        <w:rPr>
          <w:rFonts w:cs="Times New Roman"/>
          <w:color w:val="000000" w:themeColor="text1"/>
          <w:lang w:eastAsia="en-GB"/>
        </w:rPr>
      </w:pPr>
      <w:r w:rsidRPr="002942CF">
        <w:rPr>
          <w:rFonts w:cs="Times New Roman"/>
          <w:color w:val="000000" w:themeColor="text1"/>
          <w:lang w:eastAsia="en-GB"/>
        </w:rPr>
        <w:t xml:space="preserve">Целью </w:t>
      </w:r>
      <w:r w:rsidR="00F72D27">
        <w:rPr>
          <w:rFonts w:cs="Times New Roman"/>
          <w:color w:val="000000" w:themeColor="text1"/>
          <w:lang w:eastAsia="en-GB"/>
        </w:rPr>
        <w:t xml:space="preserve">процесса </w:t>
      </w:r>
      <w:r w:rsidRPr="002942CF">
        <w:rPr>
          <w:rFonts w:cs="Times New Roman"/>
          <w:color w:val="000000" w:themeColor="text1"/>
          <w:lang w:eastAsia="en-GB"/>
        </w:rPr>
        <w:t>ранжирования является опре</w:t>
      </w:r>
      <w:r w:rsidR="00F72D27">
        <w:rPr>
          <w:rFonts w:cs="Times New Roman"/>
          <w:color w:val="000000" w:themeColor="text1"/>
          <w:lang w:eastAsia="en-GB"/>
        </w:rPr>
        <w:t>деление места каждого из основных бизнес-процессов</w:t>
      </w:r>
      <w:r w:rsidRPr="002942CF">
        <w:rPr>
          <w:rFonts w:cs="Times New Roman"/>
          <w:color w:val="000000" w:themeColor="text1"/>
          <w:lang w:eastAsia="en-GB"/>
        </w:rPr>
        <w:t xml:space="preserve"> в деятельн</w:t>
      </w:r>
      <w:r w:rsidR="00F72D27">
        <w:rPr>
          <w:rFonts w:cs="Times New Roman"/>
          <w:color w:val="000000" w:themeColor="text1"/>
          <w:lang w:eastAsia="en-GB"/>
        </w:rPr>
        <w:t>ости компании в целом. Во многих отношениях</w:t>
      </w:r>
      <w:r w:rsidRPr="002942CF">
        <w:rPr>
          <w:rFonts w:cs="Times New Roman"/>
          <w:color w:val="000000" w:themeColor="text1"/>
          <w:lang w:eastAsia="en-GB"/>
        </w:rPr>
        <w:t xml:space="preserve"> данный метод является субъективным, </w:t>
      </w:r>
      <w:r w:rsidR="00F72D27">
        <w:rPr>
          <w:rFonts w:cs="Times New Roman"/>
          <w:color w:val="000000" w:themeColor="text1"/>
          <w:lang w:eastAsia="en-GB"/>
        </w:rPr>
        <w:t>т.к. если оценку раз</w:t>
      </w:r>
      <w:r w:rsidRPr="002942CF">
        <w:rPr>
          <w:rFonts w:cs="Times New Roman"/>
          <w:color w:val="000000" w:themeColor="text1"/>
          <w:lang w:eastAsia="en-GB"/>
        </w:rPr>
        <w:t xml:space="preserve">рабатывает один человек и является довольно адекватным при опросе группы </w:t>
      </w:r>
      <w:r w:rsidR="00F72D27">
        <w:rPr>
          <w:rFonts w:cs="Times New Roman"/>
          <w:color w:val="000000" w:themeColor="text1"/>
          <w:lang w:eastAsia="en-GB"/>
        </w:rPr>
        <w:t>связанных</w:t>
      </w:r>
      <w:r w:rsidRPr="002942CF">
        <w:rPr>
          <w:rFonts w:cs="Times New Roman"/>
          <w:color w:val="000000" w:themeColor="text1"/>
          <w:lang w:eastAsia="en-GB"/>
        </w:rPr>
        <w:t xml:space="preserve"> с процессом лиц.</w:t>
      </w:r>
    </w:p>
    <w:p w:rsidR="00D55C35" w:rsidRPr="00D55C35" w:rsidRDefault="00D55C35" w:rsidP="006A6228">
      <w:pPr>
        <w:spacing w:after="0" w:line="360" w:lineRule="auto"/>
        <w:ind w:firstLine="709"/>
        <w:jc w:val="both"/>
        <w:rPr>
          <w:rFonts w:cs="Times New Roman"/>
        </w:rPr>
      </w:pPr>
      <w:r>
        <w:rPr>
          <w:rFonts w:cs="Times New Roman"/>
          <w:color w:val="000000" w:themeColor="text1"/>
          <w:lang w:eastAsia="en-GB"/>
        </w:rPr>
        <w:t xml:space="preserve">Процесс </w:t>
      </w:r>
      <w:r>
        <w:rPr>
          <w:rFonts w:cs="Times New Roman"/>
        </w:rPr>
        <w:t>з</w:t>
      </w:r>
      <w:r w:rsidRPr="00F72D27">
        <w:rPr>
          <w:rFonts w:cs="Times New Roman"/>
        </w:rPr>
        <w:t>аключение договоров с клиентами</w:t>
      </w:r>
      <w:r>
        <w:rPr>
          <w:rFonts w:cs="Times New Roman"/>
        </w:rPr>
        <w:t xml:space="preserve"> о</w:t>
      </w:r>
      <w:r w:rsidRPr="0036702B">
        <w:rPr>
          <w:rFonts w:cs="Times New Roman"/>
        </w:rPr>
        <w:t>чень важен для торговых компаний и имеет высокую эффективнос</w:t>
      </w:r>
      <w:r>
        <w:rPr>
          <w:rFonts w:cs="Times New Roman"/>
        </w:rPr>
        <w:t>ть, этот процесс является совокупностью действий риэлтерских агентов, которые проделывают много работы для того чтобы клиент решил заключить договор, а также юристов, которые и осуществляют процесс заключения договора.</w:t>
      </w:r>
    </w:p>
    <w:p w:rsidR="00D55C35" w:rsidRDefault="00F72D27" w:rsidP="006A6228">
      <w:pPr>
        <w:spacing w:after="0" w:line="360" w:lineRule="auto"/>
        <w:ind w:firstLine="709"/>
        <w:jc w:val="both"/>
        <w:rPr>
          <w:rFonts w:cs="Times New Roman"/>
          <w:color w:val="000000" w:themeColor="text1"/>
          <w:lang w:eastAsia="en-GB"/>
        </w:rPr>
      </w:pPr>
      <w:r>
        <w:rPr>
          <w:rFonts w:cs="Times New Roman"/>
          <w:color w:val="000000" w:themeColor="text1"/>
          <w:lang w:eastAsia="en-GB"/>
        </w:rPr>
        <w:t xml:space="preserve">Процесс поиска покупателей так же </w:t>
      </w:r>
      <w:r w:rsidRPr="00F72D27">
        <w:rPr>
          <w:rFonts w:cs="Times New Roman"/>
          <w:color w:val="000000" w:themeColor="text1"/>
          <w:lang w:eastAsia="en-GB"/>
        </w:rPr>
        <w:t>относи</w:t>
      </w:r>
      <w:r w:rsidR="00561287">
        <w:rPr>
          <w:rFonts w:cs="Times New Roman"/>
          <w:color w:val="000000" w:themeColor="text1"/>
          <w:lang w:eastAsia="en-GB"/>
        </w:rPr>
        <w:t>тся к</w:t>
      </w:r>
      <w:r>
        <w:rPr>
          <w:rFonts w:cs="Times New Roman"/>
          <w:color w:val="000000" w:themeColor="text1"/>
          <w:lang w:eastAsia="en-GB"/>
        </w:rPr>
        <w:t xml:space="preserve"> важным процессам и</w:t>
      </w:r>
      <w:r w:rsidRPr="00F72D27">
        <w:rPr>
          <w:rFonts w:cs="Times New Roman"/>
          <w:color w:val="000000" w:themeColor="text1"/>
          <w:lang w:eastAsia="en-GB"/>
        </w:rPr>
        <w:t xml:space="preserve"> имеет </w:t>
      </w:r>
      <w:r w:rsidR="00D55C35">
        <w:rPr>
          <w:rFonts w:cs="Times New Roman"/>
          <w:color w:val="000000" w:themeColor="text1"/>
          <w:lang w:eastAsia="en-GB"/>
        </w:rPr>
        <w:t>высокую</w:t>
      </w:r>
      <w:r w:rsidRPr="00F72D27">
        <w:rPr>
          <w:rFonts w:cs="Times New Roman"/>
          <w:color w:val="000000" w:themeColor="text1"/>
          <w:lang w:eastAsia="en-GB"/>
        </w:rPr>
        <w:t xml:space="preserve"> эффек</w:t>
      </w:r>
      <w:r w:rsidR="00D55C35">
        <w:rPr>
          <w:rFonts w:cs="Times New Roman"/>
          <w:color w:val="000000" w:themeColor="text1"/>
          <w:lang w:eastAsia="en-GB"/>
        </w:rPr>
        <w:t>тивность. Он полностью зависит от работы риэлтерского агента. И без этого процесса невозможно функционирование риэлтерской компании.</w:t>
      </w:r>
    </w:p>
    <w:p w:rsidR="00D55C35" w:rsidRDefault="00D55C35" w:rsidP="006A6228">
      <w:pPr>
        <w:spacing w:after="0" w:line="360" w:lineRule="auto"/>
        <w:ind w:firstLine="709"/>
        <w:jc w:val="both"/>
        <w:rPr>
          <w:rFonts w:cs="Times New Roman"/>
          <w:color w:val="000000" w:themeColor="text1"/>
          <w:lang w:eastAsia="en-GB"/>
        </w:rPr>
      </w:pPr>
      <w:r>
        <w:rPr>
          <w:rFonts w:cs="Times New Roman"/>
          <w:color w:val="000000" w:themeColor="text1"/>
          <w:lang w:eastAsia="en-GB"/>
        </w:rPr>
        <w:t xml:space="preserve">Процесс поиска недвижимости </w:t>
      </w:r>
      <w:r w:rsidRPr="00F72D27">
        <w:rPr>
          <w:rFonts w:cs="Times New Roman"/>
          <w:color w:val="000000" w:themeColor="text1"/>
          <w:lang w:eastAsia="en-GB"/>
        </w:rPr>
        <w:t xml:space="preserve">относится к </w:t>
      </w:r>
      <w:r>
        <w:rPr>
          <w:rFonts w:cs="Times New Roman"/>
          <w:color w:val="000000" w:themeColor="text1"/>
          <w:lang w:eastAsia="en-GB"/>
        </w:rPr>
        <w:t xml:space="preserve">важным процессам, </w:t>
      </w:r>
      <w:r w:rsidRPr="00F72D27">
        <w:rPr>
          <w:rFonts w:cs="Times New Roman"/>
          <w:color w:val="000000" w:themeColor="text1"/>
          <w:lang w:eastAsia="en-GB"/>
        </w:rPr>
        <w:t xml:space="preserve">имеет </w:t>
      </w:r>
      <w:r>
        <w:rPr>
          <w:rFonts w:cs="Times New Roman"/>
          <w:color w:val="000000" w:themeColor="text1"/>
          <w:lang w:eastAsia="en-GB"/>
        </w:rPr>
        <w:t>среднюю</w:t>
      </w:r>
      <w:r w:rsidRPr="00F72D27">
        <w:rPr>
          <w:rFonts w:cs="Times New Roman"/>
          <w:color w:val="000000" w:themeColor="text1"/>
          <w:lang w:eastAsia="en-GB"/>
        </w:rPr>
        <w:t xml:space="preserve"> эффективность. </w:t>
      </w:r>
      <w:r>
        <w:rPr>
          <w:rFonts w:cs="Times New Roman"/>
          <w:color w:val="000000" w:themeColor="text1"/>
          <w:lang w:eastAsia="en-GB"/>
        </w:rPr>
        <w:t>Этот процесс осуществляют так же риэлтерские агенты, постоянно обновляя базы данных по недвижимости.</w:t>
      </w:r>
    </w:p>
    <w:p w:rsidR="0036702B" w:rsidRPr="00531ACB" w:rsidRDefault="0036702B" w:rsidP="00F72D27">
      <w:pPr>
        <w:rPr>
          <w:rFonts w:cs="Times New Roman"/>
          <w:sz w:val="24"/>
        </w:rPr>
      </w:pPr>
    </w:p>
    <w:p w:rsidR="00561287" w:rsidRDefault="00D97556" w:rsidP="00D97556">
      <w:pPr>
        <w:jc w:val="right"/>
        <w:rPr>
          <w:rFonts w:cs="Times New Roman"/>
          <w:i/>
          <w:color w:val="000000" w:themeColor="text1"/>
          <w:lang w:eastAsia="en-GB"/>
        </w:rPr>
      </w:pPr>
      <w:r>
        <w:rPr>
          <w:rFonts w:cs="Times New Roman"/>
          <w:i/>
          <w:color w:val="000000" w:themeColor="text1"/>
          <w:lang w:eastAsia="en-GB"/>
        </w:rPr>
        <w:lastRenderedPageBreak/>
        <w:t>Таблица 3</w:t>
      </w:r>
    </w:p>
    <w:p w:rsidR="00D97556" w:rsidRPr="00D97556" w:rsidRDefault="00D97556" w:rsidP="00D97556">
      <w:pPr>
        <w:jc w:val="center"/>
        <w:rPr>
          <w:rFonts w:cs="Times New Roman"/>
          <w:i/>
          <w:color w:val="000000" w:themeColor="text1"/>
          <w:lang w:eastAsia="en-GB"/>
        </w:rPr>
      </w:pPr>
      <w:r>
        <w:rPr>
          <w:rFonts w:cs="Times New Roman"/>
          <w:i/>
          <w:color w:val="000000" w:themeColor="text1"/>
          <w:lang w:eastAsia="en-GB"/>
        </w:rPr>
        <w:t>Таблица ранжирования процессов</w:t>
      </w:r>
    </w:p>
    <w:tbl>
      <w:tblPr>
        <w:tblStyle w:val="a9"/>
        <w:tblW w:w="9945" w:type="dxa"/>
        <w:tblLook w:val="04A0" w:firstRow="1" w:lastRow="0" w:firstColumn="1" w:lastColumn="0" w:noHBand="0" w:noVBand="1"/>
      </w:tblPr>
      <w:tblGrid>
        <w:gridCol w:w="3411"/>
        <w:gridCol w:w="2178"/>
        <w:gridCol w:w="2178"/>
        <w:gridCol w:w="2178"/>
      </w:tblGrid>
      <w:tr w:rsidR="00561287" w:rsidTr="00D97556">
        <w:trPr>
          <w:trHeight w:val="765"/>
        </w:trPr>
        <w:tc>
          <w:tcPr>
            <w:tcW w:w="3411" w:type="dxa"/>
          </w:tcPr>
          <w:p w:rsidR="00561287" w:rsidRDefault="00561287" w:rsidP="00D97556">
            <w:pPr>
              <w:jc w:val="both"/>
              <w:rPr>
                <w:rFonts w:cs="Times New Roman"/>
                <w:color w:val="000000" w:themeColor="text1"/>
                <w:lang w:eastAsia="en-GB"/>
              </w:rPr>
            </w:pPr>
          </w:p>
          <w:p w:rsidR="00561287" w:rsidRDefault="00561287" w:rsidP="00D97556">
            <w:pPr>
              <w:jc w:val="both"/>
              <w:rPr>
                <w:rFonts w:cs="Times New Roman"/>
                <w:color w:val="000000" w:themeColor="text1"/>
                <w:lang w:eastAsia="en-GB"/>
              </w:rPr>
            </w:pPr>
            <w:r>
              <w:rPr>
                <w:rFonts w:cs="Times New Roman"/>
                <w:color w:val="000000" w:themeColor="text1"/>
                <w:lang w:eastAsia="en-GB"/>
              </w:rPr>
              <w:t>Важность/эффективность</w:t>
            </w:r>
          </w:p>
          <w:p w:rsidR="00561287" w:rsidRPr="00561287" w:rsidRDefault="00561287" w:rsidP="00561287">
            <w:pPr>
              <w:rPr>
                <w:rFonts w:cs="Times New Roman"/>
                <w:color w:val="000000" w:themeColor="text1"/>
                <w:lang w:eastAsia="en-GB"/>
              </w:rPr>
            </w:pPr>
          </w:p>
        </w:tc>
        <w:tc>
          <w:tcPr>
            <w:tcW w:w="2178" w:type="dxa"/>
            <w:shd w:val="clear" w:color="auto" w:fill="A6A6A6" w:themeFill="background1" w:themeFillShade="A6"/>
          </w:tcPr>
          <w:p w:rsidR="00561287" w:rsidRDefault="00561287" w:rsidP="00D97556">
            <w:pPr>
              <w:jc w:val="both"/>
              <w:rPr>
                <w:rFonts w:cs="Times New Roman"/>
                <w:color w:val="000000" w:themeColor="text1"/>
                <w:szCs w:val="28"/>
                <w:lang w:eastAsia="en-GB"/>
              </w:rPr>
            </w:pPr>
          </w:p>
          <w:p w:rsidR="00561287" w:rsidRDefault="00561287" w:rsidP="00D97556">
            <w:pPr>
              <w:jc w:val="both"/>
              <w:rPr>
                <w:rFonts w:cs="Times New Roman"/>
                <w:color w:val="000000" w:themeColor="text1"/>
                <w:szCs w:val="28"/>
                <w:lang w:eastAsia="en-GB"/>
              </w:rPr>
            </w:pPr>
            <w:r w:rsidRPr="00561287">
              <w:rPr>
                <w:rFonts w:cs="Times New Roman"/>
                <w:color w:val="000000" w:themeColor="text1"/>
                <w:szCs w:val="28"/>
                <w:lang w:eastAsia="en-GB"/>
              </w:rPr>
              <w:t>Высокая эффективность</w:t>
            </w:r>
          </w:p>
          <w:p w:rsidR="00561287" w:rsidRPr="00561287" w:rsidRDefault="00561287" w:rsidP="00D97556">
            <w:pPr>
              <w:jc w:val="both"/>
              <w:rPr>
                <w:rFonts w:cs="Times New Roman"/>
                <w:color w:val="000000" w:themeColor="text1"/>
                <w:szCs w:val="28"/>
                <w:lang w:eastAsia="en-GB"/>
              </w:rPr>
            </w:pPr>
          </w:p>
        </w:tc>
        <w:tc>
          <w:tcPr>
            <w:tcW w:w="2178" w:type="dxa"/>
            <w:shd w:val="clear" w:color="auto" w:fill="7F7F7F" w:themeFill="text1" w:themeFillTint="80"/>
          </w:tcPr>
          <w:p w:rsidR="00561287" w:rsidRDefault="00561287" w:rsidP="00D97556">
            <w:pPr>
              <w:jc w:val="both"/>
              <w:rPr>
                <w:rFonts w:cs="Times New Roman"/>
                <w:color w:val="000000" w:themeColor="text1"/>
                <w:szCs w:val="28"/>
                <w:lang w:eastAsia="en-GB"/>
              </w:rPr>
            </w:pPr>
          </w:p>
          <w:p w:rsidR="00561287" w:rsidRDefault="00561287" w:rsidP="00D97556">
            <w:pPr>
              <w:jc w:val="both"/>
              <w:rPr>
                <w:rFonts w:cs="Times New Roman"/>
                <w:color w:val="000000" w:themeColor="text1"/>
                <w:szCs w:val="28"/>
                <w:lang w:eastAsia="en-GB"/>
              </w:rPr>
            </w:pPr>
            <w:r w:rsidRPr="00561287">
              <w:rPr>
                <w:rFonts w:cs="Times New Roman"/>
                <w:color w:val="000000" w:themeColor="text1"/>
                <w:szCs w:val="28"/>
                <w:lang w:eastAsia="en-GB"/>
              </w:rPr>
              <w:t>Средняя эффективность</w:t>
            </w:r>
          </w:p>
          <w:p w:rsidR="00561287" w:rsidRPr="00561287" w:rsidRDefault="00561287" w:rsidP="00561287">
            <w:pPr>
              <w:rPr>
                <w:rFonts w:cs="Times New Roman"/>
                <w:color w:val="000000" w:themeColor="text1"/>
                <w:szCs w:val="28"/>
                <w:lang w:eastAsia="en-GB"/>
              </w:rPr>
            </w:pPr>
          </w:p>
        </w:tc>
        <w:tc>
          <w:tcPr>
            <w:tcW w:w="2178" w:type="dxa"/>
            <w:shd w:val="clear" w:color="auto" w:fill="7F7F7F" w:themeFill="text1" w:themeFillTint="80"/>
          </w:tcPr>
          <w:p w:rsidR="00561287" w:rsidRDefault="00561287" w:rsidP="00D97556">
            <w:pPr>
              <w:jc w:val="both"/>
              <w:rPr>
                <w:rFonts w:cs="Times New Roman"/>
                <w:color w:val="000000" w:themeColor="text1"/>
                <w:szCs w:val="28"/>
                <w:lang w:eastAsia="en-GB"/>
              </w:rPr>
            </w:pPr>
          </w:p>
          <w:p w:rsidR="00561287" w:rsidRDefault="00561287" w:rsidP="00D97556">
            <w:pPr>
              <w:jc w:val="both"/>
              <w:rPr>
                <w:rFonts w:cs="Times New Roman"/>
                <w:color w:val="000000" w:themeColor="text1"/>
                <w:szCs w:val="28"/>
                <w:lang w:eastAsia="en-GB"/>
              </w:rPr>
            </w:pPr>
            <w:r w:rsidRPr="00561287">
              <w:rPr>
                <w:rFonts w:cs="Times New Roman"/>
                <w:color w:val="000000" w:themeColor="text1"/>
                <w:szCs w:val="28"/>
                <w:lang w:eastAsia="en-GB"/>
              </w:rPr>
              <w:t>Низкая эффективность</w:t>
            </w:r>
          </w:p>
          <w:p w:rsidR="00561287" w:rsidRPr="00561287" w:rsidRDefault="00561287" w:rsidP="00561287">
            <w:pPr>
              <w:rPr>
                <w:rFonts w:cs="Times New Roman"/>
                <w:color w:val="000000" w:themeColor="text1"/>
                <w:szCs w:val="28"/>
                <w:lang w:eastAsia="en-GB"/>
              </w:rPr>
            </w:pPr>
          </w:p>
        </w:tc>
      </w:tr>
      <w:tr w:rsidR="00561287" w:rsidTr="00D97556">
        <w:trPr>
          <w:trHeight w:val="963"/>
        </w:trPr>
        <w:tc>
          <w:tcPr>
            <w:tcW w:w="3411" w:type="dxa"/>
            <w:shd w:val="clear" w:color="auto" w:fill="7F7F7F" w:themeFill="text1" w:themeFillTint="80"/>
          </w:tcPr>
          <w:p w:rsidR="00561287" w:rsidRDefault="00561287" w:rsidP="00D97556">
            <w:pPr>
              <w:jc w:val="both"/>
              <w:rPr>
                <w:rFonts w:cs="Times New Roman"/>
                <w:color w:val="000000" w:themeColor="text1"/>
                <w:szCs w:val="28"/>
                <w:lang w:eastAsia="en-GB"/>
              </w:rPr>
            </w:pPr>
          </w:p>
          <w:p w:rsidR="00561287" w:rsidRPr="00561287" w:rsidRDefault="00561287" w:rsidP="00D97556">
            <w:pPr>
              <w:jc w:val="both"/>
              <w:rPr>
                <w:rFonts w:cs="Times New Roman"/>
                <w:color w:val="000000" w:themeColor="text1"/>
                <w:szCs w:val="28"/>
                <w:lang w:eastAsia="en-GB"/>
              </w:rPr>
            </w:pPr>
            <w:r w:rsidRPr="00561287">
              <w:rPr>
                <w:rFonts w:cs="Times New Roman"/>
                <w:color w:val="000000" w:themeColor="text1"/>
                <w:szCs w:val="28"/>
                <w:lang w:eastAsia="en-GB"/>
              </w:rPr>
              <w:t>Очень важный процесс</w:t>
            </w:r>
          </w:p>
        </w:tc>
        <w:tc>
          <w:tcPr>
            <w:tcW w:w="2178" w:type="dxa"/>
          </w:tcPr>
          <w:p w:rsidR="00561287" w:rsidRDefault="00561287" w:rsidP="00561287">
            <w:pPr>
              <w:rPr>
                <w:rFonts w:cs="Times New Roman"/>
                <w:color w:val="000000" w:themeColor="text1"/>
                <w:sz w:val="36"/>
                <w:lang w:eastAsia="en-GB"/>
              </w:rPr>
            </w:pPr>
            <w:r>
              <w:rPr>
                <w:rFonts w:cs="Times New Roman"/>
                <w:color w:val="000000" w:themeColor="text1"/>
                <w:lang w:eastAsia="en-GB"/>
              </w:rPr>
              <w:t xml:space="preserve">Процесс </w:t>
            </w:r>
            <w:r>
              <w:rPr>
                <w:rFonts w:cs="Times New Roman"/>
              </w:rPr>
              <w:t>з</w:t>
            </w:r>
            <w:r w:rsidRPr="00F72D27">
              <w:rPr>
                <w:rFonts w:cs="Times New Roman"/>
              </w:rPr>
              <w:t>аключение договоров с клиентами</w:t>
            </w:r>
          </w:p>
        </w:tc>
        <w:tc>
          <w:tcPr>
            <w:tcW w:w="2178" w:type="dxa"/>
          </w:tcPr>
          <w:p w:rsidR="00143A99" w:rsidRPr="006B5EB3" w:rsidRDefault="00143A99" w:rsidP="006B5EB3">
            <w:pPr>
              <w:rPr>
                <w:rFonts w:cs="Times New Roman"/>
                <w:color w:val="000000" w:themeColor="text1"/>
                <w:lang w:eastAsia="en-GB"/>
              </w:rPr>
            </w:pPr>
          </w:p>
          <w:p w:rsidR="00D5641C" w:rsidRPr="00143A99" w:rsidRDefault="00143A99" w:rsidP="00143A99">
            <w:pPr>
              <w:jc w:val="center"/>
              <w:rPr>
                <w:rFonts w:cs="Times New Roman"/>
                <w:color w:val="000000" w:themeColor="text1"/>
                <w:lang w:eastAsia="en-GB"/>
              </w:rPr>
            </w:pPr>
            <w:r>
              <w:rPr>
                <w:rFonts w:cs="Times New Roman"/>
                <w:color w:val="000000" w:themeColor="text1"/>
                <w:lang w:eastAsia="en-GB"/>
              </w:rPr>
              <w:t>—</w:t>
            </w:r>
          </w:p>
        </w:tc>
        <w:tc>
          <w:tcPr>
            <w:tcW w:w="2178" w:type="dxa"/>
          </w:tcPr>
          <w:p w:rsidR="00143A99" w:rsidRPr="00143A99" w:rsidRDefault="00143A99" w:rsidP="006B5EB3">
            <w:pPr>
              <w:rPr>
                <w:rFonts w:cs="Times New Roman"/>
                <w:color w:val="000000" w:themeColor="text1"/>
                <w:szCs w:val="28"/>
                <w:lang w:eastAsia="en-GB"/>
              </w:rPr>
            </w:pPr>
          </w:p>
          <w:p w:rsidR="00143A99" w:rsidRPr="00143A99" w:rsidRDefault="00143A99" w:rsidP="00143A99">
            <w:pPr>
              <w:jc w:val="center"/>
              <w:rPr>
                <w:rFonts w:cs="Times New Roman"/>
                <w:color w:val="000000" w:themeColor="text1"/>
                <w:lang w:eastAsia="en-GB"/>
              </w:rPr>
            </w:pPr>
            <w:r w:rsidRPr="00143A99">
              <w:rPr>
                <w:rFonts w:cs="Times New Roman"/>
                <w:color w:val="000000" w:themeColor="text1"/>
                <w:szCs w:val="28"/>
                <w:lang w:eastAsia="en-GB"/>
              </w:rPr>
              <w:t>—</w:t>
            </w:r>
          </w:p>
        </w:tc>
      </w:tr>
      <w:tr w:rsidR="00561287" w:rsidTr="00D97556">
        <w:trPr>
          <w:trHeight w:val="774"/>
        </w:trPr>
        <w:tc>
          <w:tcPr>
            <w:tcW w:w="3411" w:type="dxa"/>
            <w:shd w:val="clear" w:color="auto" w:fill="7F7F7F" w:themeFill="text1" w:themeFillTint="80"/>
          </w:tcPr>
          <w:p w:rsidR="00561287" w:rsidRDefault="00561287" w:rsidP="00D97556">
            <w:pPr>
              <w:jc w:val="both"/>
              <w:rPr>
                <w:rFonts w:cs="Times New Roman"/>
                <w:color w:val="000000" w:themeColor="text1"/>
                <w:szCs w:val="28"/>
                <w:lang w:eastAsia="en-GB"/>
              </w:rPr>
            </w:pPr>
          </w:p>
          <w:p w:rsidR="00561287" w:rsidRDefault="00561287" w:rsidP="00D97556">
            <w:pPr>
              <w:jc w:val="both"/>
              <w:rPr>
                <w:rFonts w:cs="Times New Roman"/>
                <w:color w:val="000000" w:themeColor="text1"/>
                <w:szCs w:val="28"/>
                <w:lang w:eastAsia="en-GB"/>
              </w:rPr>
            </w:pPr>
            <w:r w:rsidRPr="00561287">
              <w:rPr>
                <w:rFonts w:cs="Times New Roman"/>
                <w:color w:val="000000" w:themeColor="text1"/>
                <w:szCs w:val="28"/>
                <w:lang w:eastAsia="en-GB"/>
              </w:rPr>
              <w:t>Важный процесс</w:t>
            </w:r>
          </w:p>
          <w:p w:rsidR="00561287" w:rsidRPr="00561287" w:rsidRDefault="00561287" w:rsidP="00561287">
            <w:pPr>
              <w:rPr>
                <w:rFonts w:cs="Times New Roman"/>
                <w:color w:val="000000" w:themeColor="text1"/>
                <w:szCs w:val="28"/>
                <w:lang w:eastAsia="en-GB"/>
              </w:rPr>
            </w:pPr>
          </w:p>
        </w:tc>
        <w:tc>
          <w:tcPr>
            <w:tcW w:w="2178" w:type="dxa"/>
          </w:tcPr>
          <w:p w:rsidR="00561287" w:rsidRDefault="00561287" w:rsidP="00561287">
            <w:pPr>
              <w:rPr>
                <w:rFonts w:cs="Times New Roman"/>
                <w:color w:val="000000" w:themeColor="text1"/>
                <w:sz w:val="36"/>
                <w:lang w:eastAsia="en-GB"/>
              </w:rPr>
            </w:pPr>
            <w:r>
              <w:rPr>
                <w:rFonts w:cs="Times New Roman"/>
                <w:color w:val="000000" w:themeColor="text1"/>
                <w:lang w:eastAsia="en-GB"/>
              </w:rPr>
              <w:t>Процесс поиска покупателей</w:t>
            </w:r>
          </w:p>
        </w:tc>
        <w:tc>
          <w:tcPr>
            <w:tcW w:w="2178" w:type="dxa"/>
          </w:tcPr>
          <w:p w:rsidR="00561287" w:rsidRDefault="00D5641C" w:rsidP="00561287">
            <w:pPr>
              <w:rPr>
                <w:rFonts w:cs="Times New Roman"/>
                <w:color w:val="000000" w:themeColor="text1"/>
                <w:sz w:val="36"/>
                <w:lang w:eastAsia="en-GB"/>
              </w:rPr>
            </w:pPr>
            <w:r>
              <w:rPr>
                <w:rFonts w:cs="Times New Roman"/>
                <w:color w:val="000000" w:themeColor="text1"/>
                <w:lang w:eastAsia="en-GB"/>
              </w:rPr>
              <w:t>Процесс поиска недвижимости</w:t>
            </w:r>
          </w:p>
        </w:tc>
        <w:tc>
          <w:tcPr>
            <w:tcW w:w="2178" w:type="dxa"/>
          </w:tcPr>
          <w:p w:rsidR="00143A99" w:rsidRDefault="00143A99" w:rsidP="006B5EB3">
            <w:pPr>
              <w:rPr>
                <w:rFonts w:cs="Times New Roman"/>
                <w:color w:val="000000" w:themeColor="text1"/>
                <w:szCs w:val="28"/>
                <w:lang w:eastAsia="en-GB"/>
              </w:rPr>
            </w:pPr>
          </w:p>
          <w:p w:rsidR="00561287" w:rsidRPr="00143A99" w:rsidRDefault="00143A99" w:rsidP="00143A99">
            <w:pPr>
              <w:jc w:val="center"/>
              <w:rPr>
                <w:rFonts w:cs="Times New Roman"/>
                <w:color w:val="000000" w:themeColor="text1"/>
                <w:szCs w:val="28"/>
                <w:lang w:eastAsia="en-GB"/>
              </w:rPr>
            </w:pPr>
            <w:r>
              <w:rPr>
                <w:rFonts w:cs="Times New Roman"/>
                <w:color w:val="000000" w:themeColor="text1"/>
                <w:szCs w:val="28"/>
                <w:lang w:eastAsia="en-GB"/>
              </w:rPr>
              <w:t>—</w:t>
            </w:r>
          </w:p>
        </w:tc>
      </w:tr>
      <w:tr w:rsidR="00561287" w:rsidTr="00D97556">
        <w:trPr>
          <w:trHeight w:val="576"/>
        </w:trPr>
        <w:tc>
          <w:tcPr>
            <w:tcW w:w="3411" w:type="dxa"/>
            <w:shd w:val="clear" w:color="auto" w:fill="7F7F7F" w:themeFill="text1" w:themeFillTint="80"/>
          </w:tcPr>
          <w:p w:rsidR="00561287" w:rsidRDefault="00561287" w:rsidP="00D97556">
            <w:pPr>
              <w:jc w:val="both"/>
              <w:rPr>
                <w:rFonts w:cs="Times New Roman"/>
                <w:color w:val="000000" w:themeColor="text1"/>
                <w:szCs w:val="28"/>
                <w:lang w:eastAsia="en-GB"/>
              </w:rPr>
            </w:pPr>
          </w:p>
          <w:p w:rsidR="00561287" w:rsidRDefault="00561287" w:rsidP="00D97556">
            <w:pPr>
              <w:jc w:val="both"/>
              <w:rPr>
                <w:rFonts w:cs="Times New Roman"/>
                <w:color w:val="000000" w:themeColor="text1"/>
                <w:szCs w:val="28"/>
                <w:lang w:eastAsia="en-GB"/>
              </w:rPr>
            </w:pPr>
            <w:r w:rsidRPr="00561287">
              <w:rPr>
                <w:rFonts w:cs="Times New Roman"/>
                <w:color w:val="000000" w:themeColor="text1"/>
                <w:szCs w:val="28"/>
                <w:lang w:eastAsia="en-GB"/>
              </w:rPr>
              <w:t>Второстепенный процесс</w:t>
            </w:r>
          </w:p>
          <w:p w:rsidR="00561287" w:rsidRPr="00561287" w:rsidRDefault="00561287" w:rsidP="00561287">
            <w:pPr>
              <w:rPr>
                <w:rFonts w:cs="Times New Roman"/>
                <w:color w:val="000000" w:themeColor="text1"/>
                <w:szCs w:val="28"/>
                <w:lang w:eastAsia="en-GB"/>
              </w:rPr>
            </w:pPr>
          </w:p>
        </w:tc>
        <w:tc>
          <w:tcPr>
            <w:tcW w:w="2178" w:type="dxa"/>
          </w:tcPr>
          <w:p w:rsidR="00143A99" w:rsidRDefault="00143A99" w:rsidP="00143A99">
            <w:pPr>
              <w:jc w:val="center"/>
              <w:rPr>
                <w:rFonts w:cs="Times New Roman"/>
                <w:color w:val="000000" w:themeColor="text1"/>
                <w:lang w:eastAsia="en-GB"/>
              </w:rPr>
            </w:pPr>
          </w:p>
          <w:p w:rsidR="00561287" w:rsidRDefault="00143A99" w:rsidP="00143A99">
            <w:pPr>
              <w:jc w:val="center"/>
              <w:rPr>
                <w:rFonts w:cs="Times New Roman"/>
                <w:color w:val="000000" w:themeColor="text1"/>
                <w:sz w:val="36"/>
                <w:lang w:eastAsia="en-GB"/>
              </w:rPr>
            </w:pPr>
            <w:r w:rsidRPr="00143A99">
              <w:rPr>
                <w:rFonts w:cs="Times New Roman"/>
                <w:color w:val="000000" w:themeColor="text1"/>
                <w:lang w:eastAsia="en-GB"/>
              </w:rPr>
              <w:t>—</w:t>
            </w:r>
          </w:p>
        </w:tc>
        <w:tc>
          <w:tcPr>
            <w:tcW w:w="2178" w:type="dxa"/>
          </w:tcPr>
          <w:p w:rsidR="00143A99" w:rsidRDefault="00143A99" w:rsidP="00561287">
            <w:pPr>
              <w:rPr>
                <w:rFonts w:cs="Times New Roman"/>
                <w:color w:val="000000" w:themeColor="text1"/>
                <w:lang w:eastAsia="en-GB"/>
              </w:rPr>
            </w:pPr>
          </w:p>
          <w:p w:rsidR="00561287" w:rsidRDefault="00143A99" w:rsidP="00143A99">
            <w:pPr>
              <w:jc w:val="center"/>
              <w:rPr>
                <w:rFonts w:cs="Times New Roman"/>
                <w:color w:val="000000" w:themeColor="text1"/>
                <w:sz w:val="36"/>
                <w:lang w:eastAsia="en-GB"/>
              </w:rPr>
            </w:pPr>
            <w:r w:rsidRPr="00143A99">
              <w:rPr>
                <w:rFonts w:cs="Times New Roman"/>
                <w:color w:val="000000" w:themeColor="text1"/>
                <w:lang w:eastAsia="en-GB"/>
              </w:rPr>
              <w:t>—</w:t>
            </w:r>
          </w:p>
        </w:tc>
        <w:tc>
          <w:tcPr>
            <w:tcW w:w="2178" w:type="dxa"/>
          </w:tcPr>
          <w:p w:rsidR="00143A99" w:rsidRDefault="00143A99" w:rsidP="006B5EB3">
            <w:pPr>
              <w:rPr>
                <w:rFonts w:cs="Times New Roman"/>
                <w:color w:val="000000" w:themeColor="text1"/>
                <w:lang w:eastAsia="en-GB"/>
              </w:rPr>
            </w:pPr>
          </w:p>
          <w:p w:rsidR="00561287" w:rsidRDefault="00143A99" w:rsidP="00143A99">
            <w:pPr>
              <w:jc w:val="center"/>
              <w:rPr>
                <w:rFonts w:cs="Times New Roman"/>
                <w:color w:val="000000" w:themeColor="text1"/>
                <w:sz w:val="36"/>
                <w:lang w:eastAsia="en-GB"/>
              </w:rPr>
            </w:pPr>
            <w:r w:rsidRPr="00143A99">
              <w:rPr>
                <w:rFonts w:cs="Times New Roman"/>
                <w:color w:val="000000" w:themeColor="text1"/>
                <w:lang w:eastAsia="en-GB"/>
              </w:rPr>
              <w:t>—</w:t>
            </w:r>
          </w:p>
        </w:tc>
      </w:tr>
    </w:tbl>
    <w:p w:rsidR="00561287" w:rsidRDefault="00561287" w:rsidP="00FD4762">
      <w:pPr>
        <w:jc w:val="both"/>
        <w:rPr>
          <w:rFonts w:cs="Times New Roman"/>
          <w:color w:val="000000" w:themeColor="text1"/>
          <w:sz w:val="36"/>
          <w:lang w:eastAsia="en-GB"/>
        </w:rPr>
      </w:pPr>
    </w:p>
    <w:p w:rsidR="008B720A" w:rsidRPr="008B720A" w:rsidRDefault="008B720A" w:rsidP="006A6228">
      <w:pPr>
        <w:spacing w:after="0" w:line="360" w:lineRule="auto"/>
        <w:ind w:firstLine="709"/>
        <w:jc w:val="both"/>
        <w:rPr>
          <w:rFonts w:cs="Times New Roman"/>
          <w:color w:val="000000" w:themeColor="text1"/>
          <w:lang w:eastAsia="en-GB"/>
        </w:rPr>
      </w:pPr>
      <w:r>
        <w:rPr>
          <w:rFonts w:cs="Times New Roman"/>
          <w:color w:val="000000" w:themeColor="text1"/>
          <w:lang w:eastAsia="en-GB"/>
        </w:rPr>
        <w:t>Т</w:t>
      </w:r>
      <w:r w:rsidRPr="008B720A">
        <w:rPr>
          <w:rFonts w:cs="Times New Roman"/>
          <w:color w:val="000000" w:themeColor="text1"/>
          <w:lang w:eastAsia="en-GB"/>
        </w:rPr>
        <w:t>аким образом, таблица ранжирования помогает сделать выводы:</w:t>
      </w:r>
    </w:p>
    <w:p w:rsidR="008B720A" w:rsidRPr="006C125F" w:rsidRDefault="008B720A" w:rsidP="006A6228">
      <w:pPr>
        <w:pStyle w:val="a8"/>
        <w:numPr>
          <w:ilvl w:val="0"/>
          <w:numId w:val="9"/>
        </w:numPr>
        <w:spacing w:after="0" w:line="360" w:lineRule="auto"/>
        <w:ind w:left="0" w:firstLine="709"/>
        <w:jc w:val="both"/>
        <w:rPr>
          <w:rFonts w:cs="Times New Roman"/>
          <w:color w:val="000000" w:themeColor="text1"/>
          <w:lang w:eastAsia="en-GB"/>
        </w:rPr>
      </w:pPr>
      <w:r w:rsidRPr="006C125F">
        <w:rPr>
          <w:rFonts w:cs="Times New Roman"/>
          <w:color w:val="000000" w:themeColor="text1"/>
          <w:lang w:eastAsia="en-GB"/>
        </w:rPr>
        <w:t>Для того чтобы повысить эффективность такого основного процесса, как «Поиск недвижимости», необходимо не только как можно чаще обновлять базу недвижимости, добавляя в неё всё новые объекты, но и удалять из нее объекты, которые не востребованы клиентами.</w:t>
      </w:r>
    </w:p>
    <w:p w:rsidR="006C125F" w:rsidRPr="006B5EB3" w:rsidRDefault="008B720A" w:rsidP="006C125F">
      <w:pPr>
        <w:pStyle w:val="a8"/>
        <w:numPr>
          <w:ilvl w:val="0"/>
          <w:numId w:val="9"/>
        </w:numPr>
        <w:spacing w:after="0" w:line="360" w:lineRule="auto"/>
        <w:ind w:left="0" w:firstLine="709"/>
        <w:jc w:val="both"/>
        <w:rPr>
          <w:rFonts w:cs="Times New Roman"/>
          <w:color w:val="000000" w:themeColor="text1"/>
          <w:lang w:eastAsia="en-GB"/>
        </w:rPr>
      </w:pPr>
      <w:r w:rsidRPr="006C125F">
        <w:rPr>
          <w:rFonts w:cs="Times New Roman"/>
          <w:color w:val="000000" w:themeColor="text1"/>
          <w:lang w:eastAsia="en-GB"/>
        </w:rPr>
        <w:t>В риэ</w:t>
      </w:r>
      <w:r w:rsidR="006C125F" w:rsidRPr="006C125F">
        <w:rPr>
          <w:rFonts w:cs="Times New Roman"/>
          <w:color w:val="000000" w:themeColor="text1"/>
          <w:lang w:eastAsia="en-GB"/>
        </w:rPr>
        <w:t>л</w:t>
      </w:r>
      <w:r w:rsidRPr="006C125F">
        <w:rPr>
          <w:rFonts w:cs="Times New Roman"/>
          <w:color w:val="000000" w:themeColor="text1"/>
          <w:lang w:eastAsia="en-GB"/>
        </w:rPr>
        <w:t>терских компаниях основные процессы чаще всего носят высокую эффективность и являются важными для дальнейшего развития бизнеса.</w:t>
      </w:r>
    </w:p>
    <w:p w:rsidR="006C125F" w:rsidRPr="000456E5" w:rsidRDefault="006C125F" w:rsidP="006B5EB3">
      <w:pPr>
        <w:pStyle w:val="3"/>
        <w:spacing w:before="240" w:after="240"/>
        <w:ind w:left="567" w:right="567"/>
        <w:jc w:val="center"/>
        <w:rPr>
          <w:rFonts w:ascii="Arial" w:eastAsia="Times New Roman" w:hAnsi="Arial" w:cs="Arial"/>
          <w:b/>
          <w:color w:val="000000" w:themeColor="text1"/>
          <w:sz w:val="32"/>
          <w:szCs w:val="32"/>
          <w:lang w:eastAsia="en-GB"/>
        </w:rPr>
      </w:pPr>
      <w:bookmarkStart w:id="17" w:name="_Toc422176114"/>
      <w:r w:rsidRPr="000456E5">
        <w:rPr>
          <w:rFonts w:ascii="Arial" w:eastAsia="Times New Roman" w:hAnsi="Arial" w:cs="Arial"/>
          <w:b/>
          <w:color w:val="000000" w:themeColor="text1"/>
          <w:sz w:val="32"/>
          <w:szCs w:val="32"/>
          <w:lang w:eastAsia="en-GB"/>
        </w:rPr>
        <w:t>4.1.2. SWOT-анализ</w:t>
      </w:r>
      <w:bookmarkEnd w:id="17"/>
    </w:p>
    <w:p w:rsidR="0004444F" w:rsidRPr="0004444F" w:rsidRDefault="0004444F" w:rsidP="006A6228">
      <w:pPr>
        <w:spacing w:after="0" w:line="360" w:lineRule="auto"/>
        <w:ind w:firstLine="709"/>
        <w:jc w:val="both"/>
        <w:rPr>
          <w:rFonts w:cs="Times New Roman"/>
          <w:lang w:eastAsia="en-GB"/>
        </w:rPr>
      </w:pPr>
      <w:r w:rsidRPr="0004444F">
        <w:rPr>
          <w:rFonts w:cs="Times New Roman"/>
          <w:lang w:eastAsia="en-GB"/>
        </w:rPr>
        <w:t>SWOT-анализ — методология, предполагающая выявление сильных и слабых сторон организации, а также возможностей и угроз.</w:t>
      </w:r>
    </w:p>
    <w:p w:rsidR="0004444F" w:rsidRPr="0004444F" w:rsidRDefault="0004444F" w:rsidP="006A6228">
      <w:pPr>
        <w:spacing w:after="0" w:line="360" w:lineRule="auto"/>
        <w:ind w:firstLine="709"/>
        <w:jc w:val="both"/>
        <w:rPr>
          <w:rFonts w:cs="Times New Roman"/>
          <w:lang w:eastAsia="en-GB"/>
        </w:rPr>
      </w:pPr>
      <w:r w:rsidRPr="0004444F">
        <w:rPr>
          <w:rFonts w:cs="Times New Roman"/>
          <w:lang w:eastAsia="en-GB"/>
        </w:rPr>
        <w:t>Сильные стороны — это такие особенности, которые представляют собой дополнительные возможности.</w:t>
      </w:r>
    </w:p>
    <w:p w:rsidR="0004444F" w:rsidRPr="0004444F" w:rsidRDefault="0004444F" w:rsidP="006A6228">
      <w:pPr>
        <w:spacing w:after="0" w:line="360" w:lineRule="auto"/>
        <w:ind w:firstLine="709"/>
        <w:jc w:val="both"/>
        <w:rPr>
          <w:rFonts w:cs="Times New Roman"/>
          <w:lang w:eastAsia="en-GB"/>
        </w:rPr>
      </w:pPr>
      <w:r w:rsidRPr="0004444F">
        <w:rPr>
          <w:rFonts w:cs="Times New Roman"/>
          <w:lang w:eastAsia="en-GB"/>
        </w:rPr>
        <w:t>Слабые стороны процесса — это наличие недостающих элементов и свойств.</w:t>
      </w:r>
    </w:p>
    <w:p w:rsidR="0004444F" w:rsidRPr="0004444F" w:rsidRDefault="0004444F" w:rsidP="006A6228">
      <w:pPr>
        <w:spacing w:after="0" w:line="360" w:lineRule="auto"/>
        <w:ind w:firstLine="709"/>
        <w:jc w:val="both"/>
        <w:rPr>
          <w:rFonts w:cs="Times New Roman"/>
          <w:lang w:eastAsia="en-GB"/>
        </w:rPr>
      </w:pPr>
      <w:r w:rsidRPr="0004444F">
        <w:rPr>
          <w:rFonts w:cs="Times New Roman"/>
          <w:lang w:eastAsia="en-GB"/>
        </w:rPr>
        <w:lastRenderedPageBreak/>
        <w:t>Возможности — это обстоятельства, использующиеся для достижения преимущества.</w:t>
      </w:r>
    </w:p>
    <w:p w:rsidR="0004444F" w:rsidRDefault="0004444F" w:rsidP="006A6228">
      <w:pPr>
        <w:spacing w:after="0" w:line="360" w:lineRule="auto"/>
        <w:ind w:firstLine="709"/>
        <w:jc w:val="both"/>
        <w:rPr>
          <w:rFonts w:cs="Times New Roman"/>
          <w:lang w:eastAsia="en-GB"/>
        </w:rPr>
      </w:pPr>
      <w:r w:rsidRPr="0004444F">
        <w:rPr>
          <w:rFonts w:cs="Times New Roman"/>
          <w:lang w:eastAsia="en-GB"/>
        </w:rPr>
        <w:t>Угрозы — это явления, которые при наступлении могут негативно сказываться на процессе.</w:t>
      </w:r>
    </w:p>
    <w:p w:rsidR="002942CF" w:rsidRDefault="00FD4762" w:rsidP="006A6228">
      <w:pPr>
        <w:spacing w:after="0" w:line="360" w:lineRule="auto"/>
        <w:ind w:firstLine="709"/>
        <w:jc w:val="both"/>
        <w:rPr>
          <w:rFonts w:cs="Times New Roman"/>
          <w:lang w:eastAsia="en-GB"/>
        </w:rPr>
      </w:pPr>
      <w:r w:rsidRPr="00FD4762">
        <w:rPr>
          <w:rFonts w:cs="Times New Roman"/>
          <w:lang w:eastAsia="en-GB"/>
        </w:rPr>
        <w:t>Эти важные стороны предприятия занесены в SWOT-таблицу (табл.</w:t>
      </w:r>
      <w:r>
        <w:rPr>
          <w:rFonts w:cs="Times New Roman"/>
          <w:lang w:eastAsia="en-GB"/>
        </w:rPr>
        <w:t xml:space="preserve"> </w:t>
      </w:r>
      <w:r w:rsidR="00D97556">
        <w:rPr>
          <w:rFonts w:cs="Times New Roman"/>
          <w:lang w:eastAsia="en-GB"/>
        </w:rPr>
        <w:t>4</w:t>
      </w:r>
      <w:r w:rsidRPr="00FD4762">
        <w:rPr>
          <w:rFonts w:cs="Times New Roman"/>
          <w:lang w:eastAsia="en-GB"/>
        </w:rPr>
        <w:t>)</w:t>
      </w:r>
      <w:r w:rsidR="006B5EB3">
        <w:rPr>
          <w:rFonts w:cs="Times New Roman"/>
          <w:lang w:eastAsia="en-GB"/>
        </w:rPr>
        <w:t>.</w:t>
      </w:r>
    </w:p>
    <w:p w:rsidR="00D97556" w:rsidRPr="00D97556" w:rsidRDefault="00D97556" w:rsidP="00D97556">
      <w:pPr>
        <w:spacing w:after="0" w:line="360" w:lineRule="auto"/>
        <w:ind w:firstLine="709"/>
        <w:jc w:val="right"/>
        <w:rPr>
          <w:rFonts w:cs="Times New Roman"/>
          <w:i/>
          <w:lang w:eastAsia="en-GB"/>
        </w:rPr>
      </w:pPr>
      <w:r>
        <w:rPr>
          <w:rFonts w:cs="Times New Roman"/>
          <w:i/>
          <w:lang w:eastAsia="en-GB"/>
        </w:rPr>
        <w:t>Таблица 4</w:t>
      </w:r>
    </w:p>
    <w:p w:rsidR="00FD4762" w:rsidRPr="001B7D86" w:rsidRDefault="00FD4762" w:rsidP="00FD4762">
      <w:pPr>
        <w:jc w:val="center"/>
        <w:rPr>
          <w:rFonts w:cs="Times New Roman"/>
          <w:i/>
          <w:lang w:eastAsia="en-GB"/>
        </w:rPr>
      </w:pPr>
      <w:r w:rsidRPr="001B7D86">
        <w:rPr>
          <w:rFonts w:cs="Times New Roman"/>
          <w:i/>
          <w:lang w:eastAsia="en-GB"/>
        </w:rPr>
        <w:t>SWOT-таблица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D4762" w:rsidTr="00653B11">
        <w:tc>
          <w:tcPr>
            <w:tcW w:w="4785" w:type="dxa"/>
            <w:shd w:val="clear" w:color="auto" w:fill="808080" w:themeFill="background1" w:themeFillShade="80"/>
          </w:tcPr>
          <w:p w:rsidR="00FD4762" w:rsidRPr="00653B11" w:rsidRDefault="00FD4762" w:rsidP="00FD4762">
            <w:pPr>
              <w:jc w:val="center"/>
              <w:rPr>
                <w:rFonts w:cs="Times New Roman"/>
                <w:b/>
                <w:lang w:eastAsia="en-GB"/>
              </w:rPr>
            </w:pPr>
            <w:r w:rsidRPr="00653B11">
              <w:rPr>
                <w:rFonts w:cs="Times New Roman"/>
                <w:b/>
                <w:lang w:eastAsia="en-GB"/>
              </w:rPr>
              <w:t>Сильные стороны</w:t>
            </w:r>
          </w:p>
        </w:tc>
        <w:tc>
          <w:tcPr>
            <w:tcW w:w="4786" w:type="dxa"/>
            <w:shd w:val="clear" w:color="auto" w:fill="808080" w:themeFill="background1" w:themeFillShade="80"/>
          </w:tcPr>
          <w:p w:rsidR="00FD4762" w:rsidRPr="00653B11" w:rsidRDefault="00FD4762" w:rsidP="00FD4762">
            <w:pPr>
              <w:jc w:val="center"/>
              <w:rPr>
                <w:rFonts w:cs="Times New Roman"/>
                <w:b/>
                <w:lang w:eastAsia="en-GB"/>
              </w:rPr>
            </w:pPr>
            <w:r w:rsidRPr="00653B11">
              <w:rPr>
                <w:rFonts w:cs="Times New Roman"/>
                <w:b/>
                <w:lang w:eastAsia="en-GB"/>
              </w:rPr>
              <w:t>Слабые стороны</w:t>
            </w:r>
          </w:p>
        </w:tc>
      </w:tr>
      <w:tr w:rsidR="00FD4762" w:rsidTr="00FD4762">
        <w:tc>
          <w:tcPr>
            <w:tcW w:w="4785" w:type="dxa"/>
          </w:tcPr>
          <w:p w:rsidR="00F72D27" w:rsidRPr="00DE7818" w:rsidRDefault="00F72D27" w:rsidP="002B619C">
            <w:pPr>
              <w:rPr>
                <w:rFonts w:cs="Times New Roman"/>
                <w:szCs w:val="28"/>
                <w:lang w:eastAsia="en-GB"/>
              </w:rPr>
            </w:pPr>
            <w:r w:rsidRPr="00DE7818">
              <w:rPr>
                <w:rFonts w:cs="Times New Roman"/>
                <w:szCs w:val="28"/>
                <w:lang w:eastAsia="en-GB"/>
              </w:rPr>
              <w:t>1.</w:t>
            </w:r>
            <w:r w:rsidR="0004444F" w:rsidRPr="00DE7818">
              <w:rPr>
                <w:rFonts w:cs="Times New Roman"/>
                <w:szCs w:val="28"/>
                <w:lang w:eastAsia="en-GB"/>
              </w:rPr>
              <w:t xml:space="preserve"> Высок</w:t>
            </w:r>
            <w:r w:rsidR="000274EA" w:rsidRPr="00DE7818">
              <w:rPr>
                <w:rFonts w:cs="Times New Roman"/>
                <w:szCs w:val="28"/>
                <w:lang w:eastAsia="en-GB"/>
              </w:rPr>
              <w:t>ий уровень подготовки персонала.</w:t>
            </w:r>
          </w:p>
          <w:p w:rsidR="00FD4762" w:rsidRPr="00DE7818" w:rsidRDefault="00F72D27" w:rsidP="002B619C">
            <w:pPr>
              <w:rPr>
                <w:rFonts w:cs="Times New Roman"/>
                <w:szCs w:val="28"/>
                <w:lang w:eastAsia="en-GB"/>
              </w:rPr>
            </w:pPr>
            <w:r w:rsidRPr="00DE7818">
              <w:rPr>
                <w:rFonts w:cs="Times New Roman"/>
                <w:szCs w:val="28"/>
                <w:lang w:eastAsia="en-GB"/>
              </w:rPr>
              <w:t xml:space="preserve">2. </w:t>
            </w:r>
            <w:r w:rsidR="0004444F" w:rsidRPr="00DE7818">
              <w:rPr>
                <w:rFonts w:cs="Times New Roman"/>
                <w:szCs w:val="28"/>
                <w:lang w:eastAsia="en-GB"/>
              </w:rPr>
              <w:t>Четко распреде</w:t>
            </w:r>
            <w:r w:rsidR="000274EA" w:rsidRPr="00DE7818">
              <w:rPr>
                <w:rFonts w:cs="Times New Roman"/>
                <w:szCs w:val="28"/>
                <w:lang w:eastAsia="en-GB"/>
              </w:rPr>
              <w:t>ленные обязанности и полномочия.</w:t>
            </w:r>
          </w:p>
          <w:p w:rsidR="00F72D27" w:rsidRPr="00DE7818" w:rsidRDefault="0004444F" w:rsidP="002B619C">
            <w:pPr>
              <w:rPr>
                <w:rFonts w:cs="Times New Roman"/>
                <w:szCs w:val="28"/>
                <w:lang w:eastAsia="en-GB"/>
              </w:rPr>
            </w:pPr>
            <w:r w:rsidRPr="00DE7818">
              <w:rPr>
                <w:rFonts w:cs="Times New Roman"/>
                <w:szCs w:val="28"/>
                <w:lang w:eastAsia="en-GB"/>
              </w:rPr>
              <w:t>3. Высо</w:t>
            </w:r>
            <w:r w:rsidR="000274EA" w:rsidRPr="00DE7818">
              <w:rPr>
                <w:rFonts w:cs="Times New Roman"/>
                <w:szCs w:val="28"/>
                <w:lang w:eastAsia="en-GB"/>
              </w:rPr>
              <w:t>кий уровень мотивации персонала.</w:t>
            </w:r>
          </w:p>
          <w:p w:rsidR="00F72D27" w:rsidRPr="00DE7818" w:rsidRDefault="00F72D27" w:rsidP="002B619C">
            <w:pPr>
              <w:rPr>
                <w:rFonts w:cs="Times New Roman"/>
                <w:szCs w:val="28"/>
                <w:lang w:eastAsia="en-GB"/>
              </w:rPr>
            </w:pPr>
            <w:r w:rsidRPr="00DE7818">
              <w:rPr>
                <w:rFonts w:cs="Times New Roman"/>
                <w:szCs w:val="28"/>
                <w:lang w:eastAsia="en-GB"/>
              </w:rPr>
              <w:t xml:space="preserve">4. </w:t>
            </w:r>
            <w:r w:rsidR="0004444F" w:rsidRPr="00DE7818">
              <w:rPr>
                <w:rFonts w:cs="Times New Roman"/>
                <w:szCs w:val="28"/>
                <w:lang w:eastAsia="en-GB"/>
              </w:rPr>
              <w:t>Карьерный рост</w:t>
            </w:r>
            <w:r w:rsidR="000274EA" w:rsidRPr="00DE7818">
              <w:rPr>
                <w:rFonts w:cs="Times New Roman"/>
                <w:szCs w:val="28"/>
                <w:lang w:eastAsia="en-GB"/>
              </w:rPr>
              <w:t>.</w:t>
            </w:r>
          </w:p>
          <w:p w:rsidR="00F72D27" w:rsidRPr="00DE7818" w:rsidRDefault="00F72D27" w:rsidP="002B619C">
            <w:pPr>
              <w:rPr>
                <w:rFonts w:cs="Times New Roman"/>
                <w:szCs w:val="28"/>
                <w:lang w:eastAsia="en-GB"/>
              </w:rPr>
            </w:pPr>
          </w:p>
        </w:tc>
        <w:tc>
          <w:tcPr>
            <w:tcW w:w="4786" w:type="dxa"/>
          </w:tcPr>
          <w:p w:rsidR="00F72D27" w:rsidRPr="00DE7818" w:rsidRDefault="00F72D27" w:rsidP="002B619C">
            <w:pPr>
              <w:rPr>
                <w:rFonts w:cs="Times New Roman"/>
                <w:szCs w:val="28"/>
                <w:lang w:eastAsia="en-GB"/>
              </w:rPr>
            </w:pPr>
            <w:r w:rsidRPr="00DE7818">
              <w:rPr>
                <w:rFonts w:cs="Times New Roman"/>
                <w:szCs w:val="28"/>
                <w:lang w:eastAsia="en-GB"/>
              </w:rPr>
              <w:t xml:space="preserve">1. </w:t>
            </w:r>
            <w:r w:rsidR="001B7D86" w:rsidRPr="00DE7818">
              <w:rPr>
                <w:rFonts w:cs="Times New Roman"/>
                <w:szCs w:val="28"/>
                <w:lang w:eastAsia="en-GB"/>
              </w:rPr>
              <w:t>Высокие требования к персоналу</w:t>
            </w:r>
            <w:r w:rsidR="000274EA" w:rsidRPr="00DE7818">
              <w:rPr>
                <w:rFonts w:cs="Times New Roman"/>
                <w:szCs w:val="28"/>
                <w:lang w:eastAsia="en-GB"/>
              </w:rPr>
              <w:t>.</w:t>
            </w:r>
          </w:p>
          <w:p w:rsidR="00FD4762" w:rsidRPr="00DE7818" w:rsidRDefault="001B7D86" w:rsidP="002B619C">
            <w:pPr>
              <w:rPr>
                <w:rFonts w:cs="Times New Roman"/>
                <w:szCs w:val="28"/>
                <w:lang w:eastAsia="en-GB"/>
              </w:rPr>
            </w:pPr>
            <w:r w:rsidRPr="00DE7818">
              <w:rPr>
                <w:rFonts w:cs="Times New Roman"/>
                <w:szCs w:val="28"/>
                <w:lang w:eastAsia="en-GB"/>
              </w:rPr>
              <w:t xml:space="preserve">2. </w:t>
            </w:r>
            <w:r w:rsidR="0004444F" w:rsidRPr="00DE7818">
              <w:rPr>
                <w:rFonts w:cs="Times New Roman"/>
                <w:szCs w:val="28"/>
                <w:lang w:eastAsia="en-GB"/>
              </w:rPr>
              <w:t>Затраты на п</w:t>
            </w:r>
            <w:r w:rsidR="000274EA" w:rsidRPr="00DE7818">
              <w:rPr>
                <w:rFonts w:cs="Times New Roman"/>
                <w:szCs w:val="28"/>
                <w:lang w:eastAsia="en-GB"/>
              </w:rPr>
              <w:t>овышение квалификации персонала.</w:t>
            </w:r>
          </w:p>
          <w:p w:rsidR="00F72D27" w:rsidRPr="00DE7818" w:rsidRDefault="00F72D27" w:rsidP="002B619C">
            <w:pPr>
              <w:rPr>
                <w:rFonts w:cs="Times New Roman"/>
                <w:szCs w:val="28"/>
                <w:lang w:eastAsia="en-GB"/>
              </w:rPr>
            </w:pPr>
            <w:r w:rsidRPr="00DE7818">
              <w:rPr>
                <w:rFonts w:cs="Times New Roman"/>
                <w:szCs w:val="28"/>
                <w:lang w:eastAsia="en-GB"/>
              </w:rPr>
              <w:t xml:space="preserve">3. </w:t>
            </w:r>
            <w:r w:rsidR="00DD54DE" w:rsidRPr="00DE7818">
              <w:rPr>
                <w:rFonts w:cs="Times New Roman"/>
                <w:szCs w:val="28"/>
                <w:lang w:eastAsia="en-GB"/>
              </w:rPr>
              <w:t>Долгое время приобретения нужного опыта</w:t>
            </w:r>
            <w:r w:rsidR="000274EA" w:rsidRPr="00DE7818">
              <w:rPr>
                <w:rFonts w:cs="Times New Roman"/>
                <w:szCs w:val="28"/>
                <w:lang w:eastAsia="en-GB"/>
              </w:rPr>
              <w:t>.</w:t>
            </w:r>
          </w:p>
          <w:p w:rsidR="00F72D27" w:rsidRPr="00DE7818" w:rsidRDefault="00F72D27" w:rsidP="002B619C">
            <w:pPr>
              <w:rPr>
                <w:rFonts w:cs="Times New Roman"/>
                <w:szCs w:val="28"/>
                <w:lang w:eastAsia="en-GB"/>
              </w:rPr>
            </w:pPr>
            <w:r w:rsidRPr="00DE7818">
              <w:rPr>
                <w:rFonts w:cs="Times New Roman"/>
                <w:szCs w:val="28"/>
                <w:lang w:eastAsia="en-GB"/>
              </w:rPr>
              <w:t>4.</w:t>
            </w:r>
            <w:r w:rsidR="00DD54DE" w:rsidRPr="00DE7818">
              <w:rPr>
                <w:rFonts w:cs="Times New Roman"/>
                <w:szCs w:val="28"/>
                <w:lang w:eastAsia="en-GB"/>
              </w:rPr>
              <w:t xml:space="preserve"> Большая зависимость з/п от удовлетворения запроса клиента</w:t>
            </w:r>
            <w:r w:rsidR="000274EA" w:rsidRPr="00DE7818">
              <w:rPr>
                <w:rFonts w:cs="Times New Roman"/>
                <w:szCs w:val="28"/>
                <w:lang w:eastAsia="en-GB"/>
              </w:rPr>
              <w:t>.</w:t>
            </w:r>
          </w:p>
          <w:p w:rsidR="00F72D27" w:rsidRPr="00DE7818" w:rsidRDefault="00F72D27" w:rsidP="002B619C">
            <w:pPr>
              <w:rPr>
                <w:rFonts w:cs="Times New Roman"/>
                <w:szCs w:val="28"/>
                <w:lang w:eastAsia="en-GB"/>
              </w:rPr>
            </w:pPr>
          </w:p>
        </w:tc>
      </w:tr>
      <w:tr w:rsidR="00FD4762" w:rsidTr="00653B11">
        <w:tc>
          <w:tcPr>
            <w:tcW w:w="4785" w:type="dxa"/>
            <w:shd w:val="clear" w:color="auto" w:fill="808080" w:themeFill="background1" w:themeFillShade="80"/>
          </w:tcPr>
          <w:p w:rsidR="00FD4762" w:rsidRPr="00DE7818" w:rsidRDefault="00FD4762" w:rsidP="00FD4762">
            <w:pPr>
              <w:jc w:val="center"/>
              <w:rPr>
                <w:rFonts w:cs="Times New Roman"/>
                <w:b/>
                <w:szCs w:val="28"/>
                <w:lang w:eastAsia="en-GB"/>
              </w:rPr>
            </w:pPr>
            <w:r w:rsidRPr="00DE7818">
              <w:rPr>
                <w:rFonts w:cs="Times New Roman"/>
                <w:b/>
                <w:szCs w:val="28"/>
                <w:lang w:eastAsia="en-GB"/>
              </w:rPr>
              <w:t>Возможности</w:t>
            </w:r>
          </w:p>
        </w:tc>
        <w:tc>
          <w:tcPr>
            <w:tcW w:w="4786" w:type="dxa"/>
            <w:shd w:val="clear" w:color="auto" w:fill="808080" w:themeFill="background1" w:themeFillShade="80"/>
          </w:tcPr>
          <w:p w:rsidR="00FD4762" w:rsidRPr="00DE7818" w:rsidRDefault="00FD4762" w:rsidP="00FD4762">
            <w:pPr>
              <w:jc w:val="center"/>
              <w:rPr>
                <w:rFonts w:cs="Times New Roman"/>
                <w:b/>
                <w:szCs w:val="28"/>
                <w:lang w:eastAsia="en-GB"/>
              </w:rPr>
            </w:pPr>
            <w:r w:rsidRPr="00DE7818">
              <w:rPr>
                <w:rFonts w:cs="Times New Roman"/>
                <w:b/>
                <w:szCs w:val="28"/>
                <w:lang w:eastAsia="en-GB"/>
              </w:rPr>
              <w:t>Угрозы</w:t>
            </w:r>
          </w:p>
        </w:tc>
      </w:tr>
      <w:tr w:rsidR="00FD4762" w:rsidTr="00F72D27">
        <w:trPr>
          <w:trHeight w:val="1547"/>
        </w:trPr>
        <w:tc>
          <w:tcPr>
            <w:tcW w:w="4785" w:type="dxa"/>
          </w:tcPr>
          <w:p w:rsidR="00F72D27" w:rsidRPr="00DE7818" w:rsidRDefault="00F72D27" w:rsidP="002B619C">
            <w:pPr>
              <w:rPr>
                <w:rFonts w:cs="Times New Roman"/>
                <w:szCs w:val="28"/>
                <w:lang w:eastAsia="en-GB"/>
              </w:rPr>
            </w:pPr>
            <w:r w:rsidRPr="00DE7818">
              <w:rPr>
                <w:rFonts w:cs="Times New Roman"/>
                <w:szCs w:val="28"/>
                <w:lang w:eastAsia="en-GB"/>
              </w:rPr>
              <w:t>1.</w:t>
            </w:r>
            <w:r w:rsidR="001B7D86" w:rsidRPr="00DE7818">
              <w:rPr>
                <w:szCs w:val="28"/>
              </w:rPr>
              <w:t xml:space="preserve"> </w:t>
            </w:r>
            <w:r w:rsidR="00DF4305" w:rsidRPr="00DE7818">
              <w:rPr>
                <w:rFonts w:cs="Times New Roman"/>
                <w:szCs w:val="28"/>
                <w:lang w:eastAsia="en-GB"/>
              </w:rPr>
              <w:t xml:space="preserve">Быстрое и правильное выполнение работы. </w:t>
            </w:r>
          </w:p>
          <w:p w:rsidR="00FD4762" w:rsidRPr="00DE7818" w:rsidRDefault="001B7D86" w:rsidP="002B619C">
            <w:pPr>
              <w:rPr>
                <w:rFonts w:cs="Times New Roman"/>
                <w:szCs w:val="28"/>
                <w:lang w:eastAsia="en-GB"/>
              </w:rPr>
            </w:pPr>
            <w:r w:rsidRPr="00DE7818">
              <w:rPr>
                <w:rFonts w:cs="Times New Roman"/>
                <w:szCs w:val="28"/>
                <w:lang w:eastAsia="en-GB"/>
              </w:rPr>
              <w:t>2. Выгодное местонахождение</w:t>
            </w:r>
            <w:r w:rsidR="000274EA" w:rsidRPr="00DE7818">
              <w:rPr>
                <w:rFonts w:cs="Times New Roman"/>
                <w:szCs w:val="28"/>
                <w:lang w:eastAsia="en-GB"/>
              </w:rPr>
              <w:t>.</w:t>
            </w:r>
          </w:p>
          <w:p w:rsidR="00F72D27" w:rsidRPr="00DE7818" w:rsidRDefault="001B7D86" w:rsidP="002B619C">
            <w:pPr>
              <w:rPr>
                <w:rFonts w:cs="Times New Roman"/>
                <w:szCs w:val="28"/>
                <w:lang w:eastAsia="en-GB"/>
              </w:rPr>
            </w:pPr>
            <w:r w:rsidRPr="00DE7818">
              <w:rPr>
                <w:rFonts w:cs="Times New Roman"/>
                <w:szCs w:val="28"/>
                <w:lang w:eastAsia="en-GB"/>
              </w:rPr>
              <w:t>3. Увеличение потребности в</w:t>
            </w:r>
            <w:r w:rsidR="000274EA" w:rsidRPr="00DE7818">
              <w:rPr>
                <w:rFonts w:cs="Times New Roman"/>
                <w:szCs w:val="28"/>
                <w:lang w:eastAsia="en-GB"/>
              </w:rPr>
              <w:t xml:space="preserve"> высококвалифицированных кадрах.</w:t>
            </w:r>
          </w:p>
          <w:p w:rsidR="00F72D27" w:rsidRPr="00DE7818" w:rsidRDefault="00F72D27" w:rsidP="002B619C">
            <w:pPr>
              <w:rPr>
                <w:rFonts w:cs="Times New Roman"/>
                <w:szCs w:val="28"/>
                <w:lang w:eastAsia="en-GB"/>
              </w:rPr>
            </w:pPr>
            <w:r w:rsidRPr="00DE7818">
              <w:rPr>
                <w:rFonts w:cs="Times New Roman"/>
                <w:szCs w:val="28"/>
                <w:lang w:eastAsia="en-GB"/>
              </w:rPr>
              <w:t>4.</w:t>
            </w:r>
            <w:r w:rsidR="00DF4305" w:rsidRPr="00DE7818">
              <w:rPr>
                <w:rFonts w:cs="Times New Roman"/>
                <w:szCs w:val="28"/>
                <w:lang w:eastAsia="en-GB"/>
              </w:rPr>
              <w:t xml:space="preserve"> Высокий рейтинг компании.</w:t>
            </w:r>
          </w:p>
        </w:tc>
        <w:tc>
          <w:tcPr>
            <w:tcW w:w="4786" w:type="dxa"/>
          </w:tcPr>
          <w:p w:rsidR="00FD4762" w:rsidRPr="00DE7818" w:rsidRDefault="001B7D86" w:rsidP="002B619C">
            <w:pPr>
              <w:rPr>
                <w:rFonts w:cs="Times New Roman"/>
                <w:szCs w:val="28"/>
                <w:lang w:eastAsia="en-GB"/>
              </w:rPr>
            </w:pPr>
            <w:r w:rsidRPr="00DE7818">
              <w:rPr>
                <w:rFonts w:cs="Times New Roman"/>
                <w:szCs w:val="28"/>
                <w:lang w:eastAsia="en-GB"/>
              </w:rPr>
              <w:t>1. Д</w:t>
            </w:r>
            <w:r w:rsidR="000274EA" w:rsidRPr="00DE7818">
              <w:rPr>
                <w:rFonts w:cs="Times New Roman"/>
                <w:szCs w:val="28"/>
                <w:lang w:eastAsia="en-GB"/>
              </w:rPr>
              <w:t>ефицит квалифицированных кадров.</w:t>
            </w:r>
          </w:p>
          <w:p w:rsidR="00F72D27" w:rsidRPr="00DE7818" w:rsidRDefault="001B7D86" w:rsidP="002B619C">
            <w:pPr>
              <w:rPr>
                <w:rFonts w:cs="Times New Roman"/>
                <w:szCs w:val="28"/>
                <w:lang w:eastAsia="en-GB"/>
              </w:rPr>
            </w:pPr>
            <w:r w:rsidRPr="00DE7818">
              <w:rPr>
                <w:rFonts w:cs="Times New Roman"/>
                <w:szCs w:val="28"/>
                <w:lang w:eastAsia="en-GB"/>
              </w:rPr>
              <w:t xml:space="preserve">2. Наличие </w:t>
            </w:r>
            <w:r w:rsidR="000274EA" w:rsidRPr="00DE7818">
              <w:rPr>
                <w:rFonts w:cs="Times New Roman"/>
                <w:szCs w:val="28"/>
                <w:lang w:eastAsia="en-GB"/>
              </w:rPr>
              <w:t>большого количества конкурентов.</w:t>
            </w:r>
          </w:p>
          <w:p w:rsidR="00F72D27" w:rsidRPr="00DE7818" w:rsidRDefault="000274EA" w:rsidP="002B619C">
            <w:pPr>
              <w:rPr>
                <w:rFonts w:cs="Times New Roman"/>
                <w:szCs w:val="28"/>
                <w:lang w:eastAsia="en-GB"/>
              </w:rPr>
            </w:pPr>
            <w:r w:rsidRPr="00DE7818">
              <w:rPr>
                <w:rFonts w:cs="Times New Roman"/>
                <w:szCs w:val="28"/>
                <w:lang w:eastAsia="en-GB"/>
              </w:rPr>
              <w:t>3. Растущие требования клиентов.</w:t>
            </w:r>
          </w:p>
          <w:p w:rsidR="00F72D27" w:rsidRPr="00DE7818" w:rsidRDefault="00F72D27" w:rsidP="002B619C">
            <w:pPr>
              <w:rPr>
                <w:rFonts w:cs="Times New Roman"/>
                <w:szCs w:val="28"/>
                <w:lang w:eastAsia="en-GB"/>
              </w:rPr>
            </w:pPr>
            <w:r w:rsidRPr="00DE7818">
              <w:rPr>
                <w:rFonts w:cs="Times New Roman"/>
                <w:szCs w:val="28"/>
                <w:lang w:eastAsia="en-GB"/>
              </w:rPr>
              <w:t>4.</w:t>
            </w:r>
          </w:p>
          <w:p w:rsidR="00F72D27" w:rsidRPr="00DE7818" w:rsidRDefault="00F72D27" w:rsidP="002B619C">
            <w:pPr>
              <w:rPr>
                <w:rFonts w:cs="Times New Roman"/>
                <w:szCs w:val="28"/>
                <w:lang w:eastAsia="en-GB"/>
              </w:rPr>
            </w:pPr>
          </w:p>
        </w:tc>
      </w:tr>
    </w:tbl>
    <w:p w:rsidR="00FD4762" w:rsidRDefault="00FD4762" w:rsidP="00FD4762">
      <w:pPr>
        <w:jc w:val="center"/>
        <w:rPr>
          <w:rFonts w:cs="Times New Roman"/>
          <w:lang w:eastAsia="en-GB"/>
        </w:rPr>
      </w:pPr>
    </w:p>
    <w:p w:rsidR="001B7D86" w:rsidRPr="001B7D86" w:rsidRDefault="001B7D86" w:rsidP="006A6228">
      <w:pPr>
        <w:spacing w:after="0" w:line="360" w:lineRule="auto"/>
        <w:ind w:firstLine="709"/>
        <w:jc w:val="both"/>
        <w:rPr>
          <w:rFonts w:cs="Times New Roman"/>
          <w:lang w:eastAsia="en-GB"/>
        </w:rPr>
      </w:pPr>
      <w:r>
        <w:rPr>
          <w:rFonts w:cs="Times New Roman"/>
          <w:lang w:eastAsia="en-GB"/>
        </w:rPr>
        <w:t>1.</w:t>
      </w:r>
      <w:r w:rsidRPr="001B7D86">
        <w:rPr>
          <w:rFonts w:cs="Times New Roman"/>
          <w:lang w:eastAsia="en-GB"/>
        </w:rPr>
        <w:t xml:space="preserve"> СИВ (сила-возмож</w:t>
      </w:r>
      <w:r>
        <w:rPr>
          <w:rFonts w:cs="Times New Roman"/>
          <w:lang w:eastAsia="en-GB"/>
        </w:rPr>
        <w:t>ности).</w:t>
      </w:r>
      <w:r w:rsidRPr="001B7D86">
        <w:rPr>
          <w:rFonts w:cs="Times New Roman"/>
          <w:lang w:eastAsia="en-GB"/>
        </w:rPr>
        <w:t xml:space="preserve"> Указываются</w:t>
      </w:r>
      <w:r>
        <w:rPr>
          <w:rFonts w:cs="Times New Roman"/>
          <w:lang w:eastAsia="en-GB"/>
        </w:rPr>
        <w:t xml:space="preserve"> действия, которые необходимо выполнить, чтобы</w:t>
      </w:r>
      <w:r w:rsidRPr="001B7D86">
        <w:rPr>
          <w:rFonts w:cs="Times New Roman"/>
          <w:lang w:eastAsia="en-GB"/>
        </w:rPr>
        <w:t xml:space="preserve"> сильн</w:t>
      </w:r>
      <w:r>
        <w:rPr>
          <w:rFonts w:cs="Times New Roman"/>
          <w:lang w:eastAsia="en-GB"/>
        </w:rPr>
        <w:t xml:space="preserve">ые стороны использовались для </w:t>
      </w:r>
      <w:r w:rsidRPr="001B7D86">
        <w:rPr>
          <w:rFonts w:cs="Times New Roman"/>
          <w:lang w:eastAsia="en-GB"/>
        </w:rPr>
        <w:t>реализации возможностей.</w:t>
      </w:r>
    </w:p>
    <w:p w:rsidR="001B7D86" w:rsidRPr="001B7D86" w:rsidRDefault="001B7D86" w:rsidP="006A6228">
      <w:pPr>
        <w:spacing w:after="0" w:line="360" w:lineRule="auto"/>
        <w:ind w:firstLine="709"/>
        <w:jc w:val="both"/>
        <w:rPr>
          <w:rFonts w:cs="Times New Roman"/>
          <w:lang w:eastAsia="en-GB"/>
        </w:rPr>
      </w:pPr>
      <w:r>
        <w:rPr>
          <w:rFonts w:cs="Times New Roman"/>
          <w:lang w:eastAsia="en-GB"/>
        </w:rPr>
        <w:t>2. СИУ (сила-угрозы).</w:t>
      </w:r>
      <w:r w:rsidRPr="001B7D86">
        <w:rPr>
          <w:rFonts w:cs="Times New Roman"/>
          <w:lang w:eastAsia="en-GB"/>
        </w:rPr>
        <w:t xml:space="preserve"> Указываются д</w:t>
      </w:r>
      <w:r>
        <w:rPr>
          <w:rFonts w:cs="Times New Roman"/>
          <w:lang w:eastAsia="en-GB"/>
        </w:rPr>
        <w:t xml:space="preserve">ействия, в результате которых </w:t>
      </w:r>
      <w:r w:rsidRPr="001B7D86">
        <w:rPr>
          <w:rFonts w:cs="Times New Roman"/>
          <w:lang w:eastAsia="en-GB"/>
        </w:rPr>
        <w:t>использование сильной стороны позволит устранить угрозу.</w:t>
      </w:r>
    </w:p>
    <w:p w:rsidR="001B7D86" w:rsidRPr="001B7D86" w:rsidRDefault="001B7D86" w:rsidP="006A6228">
      <w:pPr>
        <w:spacing w:after="0" w:line="360" w:lineRule="auto"/>
        <w:ind w:firstLine="709"/>
        <w:jc w:val="both"/>
        <w:rPr>
          <w:rFonts w:cs="Times New Roman"/>
          <w:lang w:eastAsia="en-GB"/>
        </w:rPr>
      </w:pPr>
      <w:r>
        <w:rPr>
          <w:rFonts w:cs="Times New Roman"/>
          <w:lang w:eastAsia="en-GB"/>
        </w:rPr>
        <w:t xml:space="preserve">3. СЛВ </w:t>
      </w:r>
      <w:r w:rsidRPr="001B7D86">
        <w:rPr>
          <w:rFonts w:cs="Times New Roman"/>
          <w:lang w:eastAsia="en-GB"/>
        </w:rPr>
        <w:t xml:space="preserve">(слабость-возможности). </w:t>
      </w:r>
      <w:r>
        <w:rPr>
          <w:rFonts w:cs="Times New Roman"/>
          <w:lang w:eastAsia="en-GB"/>
        </w:rPr>
        <w:t>Указываются действия, для кото</w:t>
      </w:r>
      <w:r w:rsidRPr="001B7D86">
        <w:rPr>
          <w:rFonts w:cs="Times New Roman"/>
          <w:lang w:eastAsia="en-GB"/>
        </w:rPr>
        <w:t xml:space="preserve">рых использование возможности </w:t>
      </w:r>
      <w:r>
        <w:rPr>
          <w:rFonts w:cs="Times New Roman"/>
          <w:lang w:eastAsia="en-GB"/>
        </w:rPr>
        <w:t xml:space="preserve">позволяет устранить (полностью </w:t>
      </w:r>
      <w:r w:rsidRPr="001B7D86">
        <w:rPr>
          <w:rFonts w:cs="Times New Roman"/>
          <w:lang w:eastAsia="en-GB"/>
        </w:rPr>
        <w:t>или частично) слабую сторону.</w:t>
      </w:r>
    </w:p>
    <w:p w:rsidR="00653B11" w:rsidRDefault="001B7D86" w:rsidP="006A6228">
      <w:pPr>
        <w:spacing w:after="0" w:line="360" w:lineRule="auto"/>
        <w:ind w:firstLine="709"/>
        <w:jc w:val="both"/>
        <w:rPr>
          <w:rFonts w:cs="Times New Roman"/>
          <w:lang w:eastAsia="en-GB"/>
        </w:rPr>
      </w:pPr>
      <w:r>
        <w:rPr>
          <w:rFonts w:cs="Times New Roman"/>
          <w:lang w:eastAsia="en-GB"/>
        </w:rPr>
        <w:lastRenderedPageBreak/>
        <w:t xml:space="preserve">4. СЛУ (слабость-угрозы). Указываются действия, для которых, с одной стороны, нацелены на </w:t>
      </w:r>
      <w:r w:rsidRPr="001B7D86">
        <w:rPr>
          <w:rFonts w:cs="Times New Roman"/>
          <w:lang w:eastAsia="en-GB"/>
        </w:rPr>
        <w:t>сни</w:t>
      </w:r>
      <w:r>
        <w:rPr>
          <w:rFonts w:cs="Times New Roman"/>
          <w:lang w:eastAsia="en-GB"/>
        </w:rPr>
        <w:t xml:space="preserve">жение отрицательного эффекта </w:t>
      </w:r>
      <w:r w:rsidRPr="001B7D86">
        <w:rPr>
          <w:rFonts w:cs="Times New Roman"/>
          <w:lang w:eastAsia="en-GB"/>
        </w:rPr>
        <w:t>слабой стороны, а с другой — направлены на избегание угрозы.</w:t>
      </w:r>
    </w:p>
    <w:p w:rsidR="00D97556" w:rsidRPr="00D97556" w:rsidRDefault="00D97556" w:rsidP="00D97556">
      <w:pPr>
        <w:spacing w:after="0" w:line="360" w:lineRule="auto"/>
        <w:ind w:firstLine="709"/>
        <w:jc w:val="right"/>
        <w:rPr>
          <w:rFonts w:cs="Times New Roman"/>
          <w:i/>
          <w:lang w:eastAsia="en-GB"/>
        </w:rPr>
      </w:pPr>
      <w:r>
        <w:rPr>
          <w:rFonts w:cs="Times New Roman"/>
          <w:i/>
          <w:lang w:eastAsia="en-GB"/>
        </w:rPr>
        <w:t>Таблица 5</w:t>
      </w:r>
    </w:p>
    <w:p w:rsidR="001B7D86" w:rsidRDefault="001B7D86" w:rsidP="001B7D86">
      <w:pPr>
        <w:jc w:val="center"/>
        <w:rPr>
          <w:rFonts w:cs="Times New Roman"/>
          <w:i/>
          <w:lang w:eastAsia="en-GB"/>
        </w:rPr>
      </w:pPr>
      <w:r w:rsidRPr="001B7D86">
        <w:rPr>
          <w:rFonts w:cs="Times New Roman"/>
          <w:i/>
          <w:lang w:eastAsia="en-GB"/>
        </w:rPr>
        <w:t>Таблица SWOT-анализа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02"/>
        <w:gridCol w:w="3578"/>
        <w:gridCol w:w="3191"/>
      </w:tblGrid>
      <w:tr w:rsidR="001B7D86" w:rsidTr="00653B11">
        <w:tc>
          <w:tcPr>
            <w:tcW w:w="2802" w:type="dxa"/>
            <w:tcBorders>
              <w:top w:val="nil"/>
              <w:left w:val="nil"/>
            </w:tcBorders>
          </w:tcPr>
          <w:p w:rsidR="001B7D86" w:rsidRDefault="001B7D86" w:rsidP="001B7D86">
            <w:pPr>
              <w:jc w:val="center"/>
              <w:rPr>
                <w:rFonts w:cs="Times New Roman"/>
                <w:lang w:eastAsia="en-GB"/>
              </w:rPr>
            </w:pPr>
          </w:p>
        </w:tc>
        <w:tc>
          <w:tcPr>
            <w:tcW w:w="3578" w:type="dxa"/>
            <w:shd w:val="clear" w:color="auto" w:fill="808080" w:themeFill="background1" w:themeFillShade="80"/>
          </w:tcPr>
          <w:p w:rsidR="001B7D86" w:rsidRPr="00653B11" w:rsidRDefault="00FF73AE" w:rsidP="001B7D86">
            <w:pPr>
              <w:jc w:val="center"/>
              <w:rPr>
                <w:rFonts w:cs="Times New Roman"/>
                <w:b/>
                <w:lang w:eastAsia="en-GB"/>
              </w:rPr>
            </w:pPr>
            <w:r w:rsidRPr="00653B11">
              <w:rPr>
                <w:rFonts w:cs="Times New Roman"/>
                <w:b/>
                <w:lang w:eastAsia="en-GB"/>
              </w:rPr>
              <w:t>Возможности</w:t>
            </w:r>
          </w:p>
        </w:tc>
        <w:tc>
          <w:tcPr>
            <w:tcW w:w="3191" w:type="dxa"/>
            <w:shd w:val="clear" w:color="auto" w:fill="808080" w:themeFill="background1" w:themeFillShade="80"/>
          </w:tcPr>
          <w:p w:rsidR="001B7D86" w:rsidRPr="00653B11" w:rsidRDefault="00DD54DE" w:rsidP="001B7D86">
            <w:pPr>
              <w:jc w:val="center"/>
              <w:rPr>
                <w:rFonts w:cs="Times New Roman"/>
                <w:b/>
                <w:lang w:eastAsia="en-GB"/>
              </w:rPr>
            </w:pPr>
            <w:r w:rsidRPr="00653B11">
              <w:rPr>
                <w:rFonts w:cs="Times New Roman"/>
                <w:b/>
                <w:lang w:eastAsia="en-GB"/>
              </w:rPr>
              <w:t>Угрозы</w:t>
            </w:r>
          </w:p>
        </w:tc>
      </w:tr>
      <w:tr w:rsidR="001B7D86" w:rsidTr="00653B11">
        <w:tc>
          <w:tcPr>
            <w:tcW w:w="2802" w:type="dxa"/>
            <w:shd w:val="clear" w:color="auto" w:fill="808080" w:themeFill="background1" w:themeFillShade="80"/>
          </w:tcPr>
          <w:p w:rsidR="001B7D86" w:rsidRPr="00653B11" w:rsidRDefault="00DD54DE" w:rsidP="001B7D86">
            <w:pPr>
              <w:jc w:val="center"/>
              <w:rPr>
                <w:rFonts w:cs="Times New Roman"/>
                <w:b/>
                <w:lang w:eastAsia="en-GB"/>
              </w:rPr>
            </w:pPr>
            <w:r w:rsidRPr="00653B11">
              <w:rPr>
                <w:rFonts w:cs="Times New Roman"/>
                <w:b/>
                <w:lang w:eastAsia="en-GB"/>
              </w:rPr>
              <w:t>Сила</w:t>
            </w:r>
          </w:p>
        </w:tc>
        <w:tc>
          <w:tcPr>
            <w:tcW w:w="3578" w:type="dxa"/>
          </w:tcPr>
          <w:p w:rsidR="001B7D86" w:rsidRPr="00DE7818" w:rsidRDefault="00943DC2" w:rsidP="002B619C">
            <w:pPr>
              <w:rPr>
                <w:rFonts w:cs="Times New Roman"/>
                <w:lang w:eastAsia="en-GB"/>
              </w:rPr>
            </w:pPr>
            <w:r w:rsidRPr="00DE7818">
              <w:rPr>
                <w:rFonts w:cs="Times New Roman"/>
                <w:lang w:eastAsia="en-GB"/>
              </w:rPr>
              <w:t xml:space="preserve">1. </w:t>
            </w:r>
            <w:r w:rsidR="00DD54DE" w:rsidRPr="00DE7818">
              <w:rPr>
                <w:rFonts w:cs="Times New Roman"/>
                <w:lang w:eastAsia="en-GB"/>
              </w:rPr>
              <w:t>Высокий уровень подготовки персонала обеспечивает высокий рейтинг компании</w:t>
            </w:r>
            <w:r w:rsidR="00DF4305" w:rsidRPr="00DE7818">
              <w:rPr>
                <w:rFonts w:cs="Times New Roman"/>
                <w:lang w:eastAsia="en-GB"/>
              </w:rPr>
              <w:t>.</w:t>
            </w:r>
          </w:p>
          <w:p w:rsidR="00DF4305" w:rsidRPr="00DE7818" w:rsidRDefault="00943DC2" w:rsidP="002B619C">
            <w:pPr>
              <w:rPr>
                <w:rFonts w:cs="Times New Roman"/>
                <w:lang w:eastAsia="en-GB"/>
              </w:rPr>
            </w:pPr>
            <w:r w:rsidRPr="00DE7818">
              <w:rPr>
                <w:rFonts w:cs="Times New Roman"/>
                <w:lang w:eastAsia="en-GB"/>
              </w:rPr>
              <w:t xml:space="preserve">2. </w:t>
            </w:r>
            <w:r w:rsidR="00DF4305" w:rsidRPr="00DE7818">
              <w:rPr>
                <w:rFonts w:cs="Times New Roman"/>
                <w:lang w:eastAsia="en-GB"/>
              </w:rPr>
              <w:t>Четко распределенные обязанности и полномочия обеспечивают быстрое и правильное выполнение работы.</w:t>
            </w:r>
          </w:p>
          <w:p w:rsidR="00DF4305" w:rsidRPr="00DE7818" w:rsidRDefault="00DF4305" w:rsidP="002B619C">
            <w:pPr>
              <w:rPr>
                <w:rFonts w:cs="Times New Roman"/>
                <w:lang w:eastAsia="en-GB"/>
              </w:rPr>
            </w:pPr>
          </w:p>
        </w:tc>
        <w:tc>
          <w:tcPr>
            <w:tcW w:w="3191" w:type="dxa"/>
          </w:tcPr>
          <w:p w:rsidR="001B7D86" w:rsidRPr="00DE7818" w:rsidRDefault="00DD54DE" w:rsidP="002B619C">
            <w:pPr>
              <w:rPr>
                <w:rFonts w:cs="Times New Roman"/>
                <w:lang w:eastAsia="en-GB"/>
              </w:rPr>
            </w:pPr>
            <w:r w:rsidRPr="00DE7818">
              <w:rPr>
                <w:rFonts w:cs="Times New Roman"/>
                <w:lang w:eastAsia="en-GB"/>
              </w:rPr>
              <w:t>1. Карьерный рост устраняет дефицит в квалифицированных кадрах.</w:t>
            </w:r>
          </w:p>
          <w:p w:rsidR="00DF4305" w:rsidRPr="00DE7818" w:rsidRDefault="00DF4305" w:rsidP="002B619C">
            <w:pPr>
              <w:rPr>
                <w:rFonts w:cs="Times New Roman"/>
                <w:lang w:eastAsia="en-GB"/>
              </w:rPr>
            </w:pPr>
            <w:r w:rsidRPr="00DE7818">
              <w:rPr>
                <w:rFonts w:cs="Times New Roman"/>
                <w:lang w:eastAsia="en-GB"/>
              </w:rPr>
              <w:t>2. Высокий уровень мотивации персонала позволяет удовлетворять растущие требования клиентов.</w:t>
            </w:r>
          </w:p>
        </w:tc>
      </w:tr>
      <w:tr w:rsidR="001B7D86" w:rsidTr="00653B11">
        <w:tc>
          <w:tcPr>
            <w:tcW w:w="2802" w:type="dxa"/>
            <w:shd w:val="clear" w:color="auto" w:fill="808080" w:themeFill="background1" w:themeFillShade="80"/>
          </w:tcPr>
          <w:p w:rsidR="001B7D86" w:rsidRPr="00653B11" w:rsidRDefault="00DD54DE" w:rsidP="001B7D86">
            <w:pPr>
              <w:jc w:val="center"/>
              <w:rPr>
                <w:rFonts w:cs="Times New Roman"/>
                <w:b/>
                <w:lang w:eastAsia="en-GB"/>
              </w:rPr>
            </w:pPr>
            <w:r w:rsidRPr="00653B11">
              <w:rPr>
                <w:rFonts w:cs="Times New Roman"/>
                <w:b/>
                <w:lang w:eastAsia="en-GB"/>
              </w:rPr>
              <w:t>Слабость</w:t>
            </w:r>
          </w:p>
        </w:tc>
        <w:tc>
          <w:tcPr>
            <w:tcW w:w="3578" w:type="dxa"/>
          </w:tcPr>
          <w:p w:rsidR="001B7D86" w:rsidRPr="00DE7818" w:rsidRDefault="00653B11" w:rsidP="002B619C">
            <w:pPr>
              <w:rPr>
                <w:rFonts w:cs="Times New Roman"/>
                <w:szCs w:val="24"/>
                <w:lang w:eastAsia="en-GB"/>
              </w:rPr>
            </w:pPr>
            <w:r w:rsidRPr="00DE7818">
              <w:rPr>
                <w:rFonts w:cs="Times New Roman"/>
                <w:szCs w:val="24"/>
                <w:lang w:eastAsia="en-GB"/>
              </w:rPr>
              <w:t xml:space="preserve">1. </w:t>
            </w:r>
            <w:r w:rsidR="00943DC2" w:rsidRPr="00DE7818">
              <w:rPr>
                <w:rFonts w:cs="Times New Roman"/>
                <w:szCs w:val="24"/>
                <w:lang w:eastAsia="en-GB"/>
              </w:rPr>
              <w:t>Высокий рейтинг компании может обеспечить повышение квалификации персонала в самой компании, что не потребует больших затрат;</w:t>
            </w:r>
          </w:p>
          <w:p w:rsidR="00653B11" w:rsidRPr="00DE7818" w:rsidRDefault="00653B11" w:rsidP="002B619C">
            <w:pPr>
              <w:rPr>
                <w:szCs w:val="24"/>
                <w:lang w:eastAsia="en-GB"/>
              </w:rPr>
            </w:pPr>
            <w:r w:rsidRPr="00DE7818">
              <w:rPr>
                <w:szCs w:val="24"/>
                <w:lang w:eastAsia="en-GB"/>
              </w:rPr>
              <w:t>2. Высококвалифицированные работники смогут выполнять все предъявленные к ним требования.</w:t>
            </w:r>
          </w:p>
        </w:tc>
        <w:tc>
          <w:tcPr>
            <w:tcW w:w="3191" w:type="dxa"/>
          </w:tcPr>
          <w:p w:rsidR="001B7D86" w:rsidRPr="00DE7818" w:rsidRDefault="00653B11" w:rsidP="002B619C">
            <w:pPr>
              <w:rPr>
                <w:rFonts w:cs="Times New Roman"/>
                <w:szCs w:val="24"/>
                <w:lang w:eastAsia="en-GB"/>
              </w:rPr>
            </w:pPr>
            <w:r w:rsidRPr="00DE7818">
              <w:rPr>
                <w:rFonts w:cs="Times New Roman"/>
                <w:szCs w:val="24"/>
                <w:lang w:eastAsia="en-GB"/>
              </w:rPr>
              <w:t xml:space="preserve">1. </w:t>
            </w:r>
            <w:r w:rsidRPr="00DE7818">
              <w:rPr>
                <w:rFonts w:cs="Times New Roman"/>
                <w:lang w:eastAsia="en-GB"/>
              </w:rPr>
              <w:t>Большая зависимость з/п от удовлетворения запроса клиента повлечет за собой упорную работу персонала</w:t>
            </w:r>
            <w:r w:rsidR="009E0562" w:rsidRPr="00DE7818">
              <w:rPr>
                <w:rFonts w:cs="Times New Roman"/>
                <w:lang w:eastAsia="en-GB"/>
              </w:rPr>
              <w:t>, и выполнение любых требований клиентов.</w:t>
            </w:r>
          </w:p>
          <w:p w:rsidR="00653B11" w:rsidRPr="00DE7818" w:rsidRDefault="009E0562" w:rsidP="002B619C">
            <w:pPr>
              <w:rPr>
                <w:rFonts w:cs="Times New Roman"/>
                <w:szCs w:val="24"/>
                <w:lang w:eastAsia="en-GB"/>
              </w:rPr>
            </w:pPr>
            <w:r w:rsidRPr="00DE7818">
              <w:rPr>
                <w:rFonts w:cs="Times New Roman"/>
                <w:szCs w:val="24"/>
                <w:lang w:eastAsia="en-GB"/>
              </w:rPr>
              <w:t>2. Высокие требования руководителей к персоналу сформируют потребность в квалифицированных кадрах, что и устранит его дефицит.</w:t>
            </w:r>
          </w:p>
        </w:tc>
      </w:tr>
    </w:tbl>
    <w:p w:rsidR="001B7D86" w:rsidRDefault="001B7D86" w:rsidP="001B7D86">
      <w:pPr>
        <w:jc w:val="center"/>
        <w:rPr>
          <w:rFonts w:cs="Times New Roman"/>
          <w:lang w:eastAsia="en-GB"/>
        </w:rPr>
      </w:pPr>
    </w:p>
    <w:p w:rsidR="009E0562" w:rsidRPr="009E0562" w:rsidRDefault="009E0562" w:rsidP="00DD3C87">
      <w:pPr>
        <w:spacing w:after="0" w:line="360" w:lineRule="auto"/>
        <w:ind w:firstLine="709"/>
        <w:jc w:val="both"/>
        <w:rPr>
          <w:rFonts w:cs="Times New Roman"/>
          <w:lang w:eastAsia="en-GB"/>
        </w:rPr>
      </w:pPr>
      <w:r w:rsidRPr="009E0562">
        <w:rPr>
          <w:rFonts w:cs="Times New Roman"/>
          <w:lang w:eastAsia="en-GB"/>
        </w:rPr>
        <w:t>Из таблицы можно сделать следующие выводы:</w:t>
      </w:r>
    </w:p>
    <w:p w:rsidR="009E0562" w:rsidRPr="009E0562" w:rsidRDefault="009E0562" w:rsidP="00DD3C87">
      <w:pPr>
        <w:spacing w:after="0" w:line="360" w:lineRule="auto"/>
        <w:ind w:firstLine="709"/>
        <w:jc w:val="both"/>
        <w:rPr>
          <w:rFonts w:cs="Times New Roman"/>
          <w:lang w:eastAsia="en-GB"/>
        </w:rPr>
      </w:pPr>
      <w:r w:rsidRPr="009E0562">
        <w:rPr>
          <w:rFonts w:cs="Times New Roman"/>
          <w:lang w:eastAsia="en-GB"/>
        </w:rPr>
        <w:t xml:space="preserve">1. Первостепенной задачей </w:t>
      </w:r>
      <w:r>
        <w:rPr>
          <w:rFonts w:cs="Times New Roman"/>
          <w:lang w:eastAsia="en-GB"/>
        </w:rPr>
        <w:t>риэлтерской компании</w:t>
      </w:r>
      <w:r w:rsidRPr="009E0562">
        <w:rPr>
          <w:rFonts w:cs="Times New Roman"/>
          <w:lang w:eastAsia="en-GB"/>
        </w:rPr>
        <w:t xml:space="preserve"> в области </w:t>
      </w:r>
      <w:r>
        <w:rPr>
          <w:rFonts w:cs="Times New Roman"/>
          <w:lang w:eastAsia="en-GB"/>
        </w:rPr>
        <w:t xml:space="preserve">управления персоналом является поиск </w:t>
      </w:r>
      <w:r w:rsidRPr="009E0562">
        <w:rPr>
          <w:rFonts w:cs="Times New Roman"/>
          <w:lang w:eastAsia="en-GB"/>
        </w:rPr>
        <w:t xml:space="preserve">высококвалифицированных работников. Лучший способ достижения нужного результата в данной сфере </w:t>
      </w:r>
      <w:r>
        <w:rPr>
          <w:rFonts w:cs="Times New Roman"/>
          <w:lang w:eastAsia="en-GB"/>
        </w:rPr>
        <w:t xml:space="preserve">— повышение заработной платы и </w:t>
      </w:r>
      <w:r w:rsidRPr="009E0562">
        <w:rPr>
          <w:rFonts w:cs="Times New Roman"/>
          <w:lang w:eastAsia="en-GB"/>
        </w:rPr>
        <w:t>возможность карьерного роста.</w:t>
      </w:r>
    </w:p>
    <w:p w:rsidR="009E0562" w:rsidRDefault="009E0562" w:rsidP="00DD3C87">
      <w:pPr>
        <w:spacing w:after="0" w:line="360" w:lineRule="auto"/>
        <w:ind w:firstLine="709"/>
        <w:jc w:val="both"/>
        <w:rPr>
          <w:rFonts w:cs="Times New Roman"/>
          <w:lang w:eastAsia="en-GB"/>
        </w:rPr>
      </w:pPr>
      <w:r w:rsidRPr="009E0562">
        <w:rPr>
          <w:rFonts w:cs="Times New Roman"/>
          <w:lang w:eastAsia="en-GB"/>
        </w:rPr>
        <w:lastRenderedPageBreak/>
        <w:t>2. Еще одной важной задачей является обеспе</w:t>
      </w:r>
      <w:r>
        <w:rPr>
          <w:rFonts w:cs="Times New Roman"/>
          <w:lang w:eastAsia="en-GB"/>
        </w:rPr>
        <w:t>чение высокого рейтинга компании.  Данную</w:t>
      </w:r>
      <w:r w:rsidRPr="009E0562">
        <w:rPr>
          <w:rFonts w:cs="Times New Roman"/>
          <w:lang w:eastAsia="en-GB"/>
        </w:rPr>
        <w:t xml:space="preserve"> цель </w:t>
      </w:r>
      <w:r>
        <w:rPr>
          <w:rFonts w:cs="Times New Roman"/>
          <w:lang w:eastAsia="en-GB"/>
        </w:rPr>
        <w:t>можно достичь</w:t>
      </w:r>
      <w:r w:rsidRPr="009E0562">
        <w:rPr>
          <w:rFonts w:cs="Times New Roman"/>
          <w:lang w:eastAsia="en-GB"/>
        </w:rPr>
        <w:t xml:space="preserve"> с помощью наличия в составе персонала квалифицированных работников</w:t>
      </w:r>
      <w:r>
        <w:rPr>
          <w:rFonts w:cs="Times New Roman"/>
          <w:lang w:eastAsia="en-GB"/>
        </w:rPr>
        <w:t>, а так же выгодным местоположением фирмы</w:t>
      </w:r>
      <w:r w:rsidRPr="009E0562">
        <w:rPr>
          <w:rFonts w:cs="Times New Roman"/>
          <w:lang w:eastAsia="en-GB"/>
        </w:rPr>
        <w:t>.</w:t>
      </w:r>
    </w:p>
    <w:p w:rsidR="001A56CC" w:rsidRPr="000456E5" w:rsidRDefault="001A56CC" w:rsidP="006B5EB3">
      <w:pPr>
        <w:pStyle w:val="3"/>
        <w:spacing w:before="240" w:after="240"/>
        <w:ind w:left="567" w:right="567"/>
        <w:jc w:val="center"/>
        <w:rPr>
          <w:rFonts w:ascii="Arial" w:eastAsia="Times New Roman" w:hAnsi="Arial" w:cs="Arial"/>
          <w:b/>
          <w:color w:val="000000" w:themeColor="text1"/>
          <w:sz w:val="32"/>
          <w:shd w:val="clear" w:color="auto" w:fill="FFFFFF" w:themeFill="background1"/>
          <w:lang w:eastAsia="en-GB"/>
        </w:rPr>
      </w:pPr>
      <w:bookmarkStart w:id="18" w:name="_Toc422176115"/>
      <w:r w:rsidRPr="000456E5">
        <w:rPr>
          <w:rFonts w:ascii="Arial" w:eastAsia="Times New Roman" w:hAnsi="Arial" w:cs="Arial"/>
          <w:b/>
          <w:color w:val="000000" w:themeColor="text1"/>
          <w:sz w:val="32"/>
          <w:shd w:val="clear" w:color="auto" w:fill="FFFFFF" w:themeFill="background1"/>
          <w:lang w:eastAsia="en-GB"/>
        </w:rPr>
        <w:t>4.1.3. Анализ проблемных областей</w:t>
      </w:r>
      <w:bookmarkEnd w:id="18"/>
    </w:p>
    <w:p w:rsidR="001A56CC" w:rsidRDefault="001A56CC" w:rsidP="00DD3C87">
      <w:pPr>
        <w:spacing w:after="0" w:line="360" w:lineRule="auto"/>
        <w:ind w:firstLine="709"/>
        <w:jc w:val="both"/>
        <w:rPr>
          <w:lang w:eastAsia="en-GB"/>
        </w:rPr>
      </w:pPr>
      <w:r w:rsidRPr="001A56CC">
        <w:rPr>
          <w:lang w:eastAsia="en-GB"/>
        </w:rPr>
        <w:t xml:space="preserve">Основная цель анализа проблемных </w:t>
      </w:r>
      <w:r>
        <w:rPr>
          <w:lang w:eastAsia="en-GB"/>
        </w:rPr>
        <w:t>областей — выявить реальные про</w:t>
      </w:r>
      <w:r w:rsidRPr="001A56CC">
        <w:rPr>
          <w:lang w:eastAsia="en-GB"/>
        </w:rPr>
        <w:t>блемы, имеющиеся в конкретном процессе</w:t>
      </w:r>
      <w:r>
        <w:rPr>
          <w:lang w:eastAsia="en-GB"/>
        </w:rPr>
        <w:t xml:space="preserve"> и определить дальнейшие направ</w:t>
      </w:r>
      <w:r w:rsidRPr="001A56CC">
        <w:rPr>
          <w:lang w:eastAsia="en-GB"/>
        </w:rPr>
        <w:t>ления более углубленного анализа процесса для их устранения.</w:t>
      </w:r>
    </w:p>
    <w:p w:rsidR="0067066B" w:rsidRDefault="00D97556" w:rsidP="0067066B">
      <w:pPr>
        <w:jc w:val="right"/>
        <w:rPr>
          <w:i/>
          <w:lang w:eastAsia="en-GB"/>
        </w:rPr>
      </w:pPr>
      <w:r>
        <w:rPr>
          <w:i/>
          <w:lang w:eastAsia="en-GB"/>
        </w:rPr>
        <w:t>Таблица 6</w:t>
      </w:r>
    </w:p>
    <w:p w:rsidR="001A56CC" w:rsidRPr="0067066B" w:rsidRDefault="0067066B" w:rsidP="0067066B">
      <w:pPr>
        <w:jc w:val="center"/>
        <w:rPr>
          <w:i/>
          <w:lang w:eastAsia="en-GB"/>
        </w:rPr>
      </w:pPr>
      <w:r>
        <w:rPr>
          <w:i/>
          <w:lang w:eastAsia="en-GB"/>
        </w:rPr>
        <w:t>Анализ проблемных областей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A54FB" w:rsidTr="0067066B">
        <w:tc>
          <w:tcPr>
            <w:tcW w:w="9571" w:type="dxa"/>
            <w:gridSpan w:val="2"/>
            <w:shd w:val="clear" w:color="auto" w:fill="808080" w:themeFill="background1" w:themeFillShade="80"/>
          </w:tcPr>
          <w:p w:rsidR="006A54FB" w:rsidRPr="00DE7818" w:rsidRDefault="002505A2" w:rsidP="0067066B">
            <w:pPr>
              <w:jc w:val="center"/>
              <w:rPr>
                <w:rFonts w:cs="Times New Roman"/>
                <w:b/>
                <w:lang w:eastAsia="en-GB"/>
              </w:rPr>
            </w:pPr>
            <w:r>
              <w:rPr>
                <w:rFonts w:cs="Times New Roman"/>
                <w:b/>
                <w:lang w:eastAsia="en-GB"/>
              </w:rPr>
              <w:t>Выполнение заказа клиента</w:t>
            </w:r>
          </w:p>
        </w:tc>
      </w:tr>
      <w:tr w:rsidR="006A54FB" w:rsidTr="0067066B">
        <w:tc>
          <w:tcPr>
            <w:tcW w:w="4785" w:type="dxa"/>
            <w:shd w:val="clear" w:color="auto" w:fill="BFBFBF" w:themeFill="background1" w:themeFillShade="BF"/>
          </w:tcPr>
          <w:p w:rsidR="006A54FB" w:rsidRPr="00DE7818" w:rsidRDefault="0067066B" w:rsidP="006B5EB3">
            <w:pPr>
              <w:rPr>
                <w:rFonts w:cs="Times New Roman"/>
                <w:szCs w:val="24"/>
                <w:lang w:eastAsia="en-GB"/>
              </w:rPr>
            </w:pPr>
            <w:r w:rsidRPr="00DE7818">
              <w:rPr>
                <w:rFonts w:cs="Times New Roman"/>
                <w:szCs w:val="24"/>
                <w:lang w:eastAsia="en-GB"/>
              </w:rPr>
              <w:t xml:space="preserve">1. </w:t>
            </w:r>
            <w:r w:rsidR="00AC7D49">
              <w:rPr>
                <w:rFonts w:cs="Times New Roman"/>
                <w:szCs w:val="24"/>
                <w:lang w:eastAsia="en-GB"/>
              </w:rPr>
              <w:t>Обнаружение клиентом несоответствия содержания договора с предъявляемыми условиями</w:t>
            </w:r>
          </w:p>
        </w:tc>
        <w:tc>
          <w:tcPr>
            <w:tcW w:w="4786" w:type="dxa"/>
            <w:shd w:val="clear" w:color="auto" w:fill="BFBFBF" w:themeFill="background1" w:themeFillShade="BF"/>
          </w:tcPr>
          <w:p w:rsidR="00AC7D49" w:rsidRDefault="00AC7D49" w:rsidP="006B5EB3">
            <w:pPr>
              <w:rPr>
                <w:rFonts w:cs="Times New Roman"/>
                <w:szCs w:val="24"/>
                <w:lang w:eastAsia="en-GB"/>
              </w:rPr>
            </w:pPr>
            <w:r>
              <w:rPr>
                <w:rFonts w:cs="Times New Roman"/>
                <w:szCs w:val="24"/>
                <w:lang w:eastAsia="en-GB"/>
              </w:rPr>
              <w:t>Н</w:t>
            </w:r>
            <w:r w:rsidRPr="00AC7D49">
              <w:rPr>
                <w:rFonts w:cs="Times New Roman"/>
                <w:szCs w:val="24"/>
                <w:lang w:eastAsia="en-GB"/>
              </w:rPr>
              <w:t xml:space="preserve">арушение </w:t>
            </w:r>
            <w:r>
              <w:rPr>
                <w:rFonts w:cs="Times New Roman"/>
                <w:szCs w:val="24"/>
                <w:lang w:eastAsia="en-GB"/>
              </w:rPr>
              <w:t>риэлтерской фирмой</w:t>
            </w:r>
            <w:r w:rsidRPr="00AC7D49">
              <w:rPr>
                <w:rFonts w:cs="Times New Roman"/>
                <w:szCs w:val="24"/>
                <w:lang w:eastAsia="en-GB"/>
              </w:rPr>
              <w:t xml:space="preserve"> </w:t>
            </w:r>
            <w:r>
              <w:rPr>
                <w:rFonts w:cs="Times New Roman"/>
                <w:szCs w:val="24"/>
                <w:lang w:eastAsia="en-GB"/>
              </w:rPr>
              <w:t>условий договоренности с клиентом.</w:t>
            </w:r>
          </w:p>
          <w:p w:rsidR="006A54FB" w:rsidRPr="00DE7818" w:rsidRDefault="00AC7D49" w:rsidP="006B5EB3">
            <w:pPr>
              <w:rPr>
                <w:rFonts w:cs="Times New Roman"/>
                <w:szCs w:val="24"/>
                <w:lang w:eastAsia="en-GB"/>
              </w:rPr>
            </w:pPr>
            <w:r>
              <w:rPr>
                <w:rFonts w:cs="Times New Roman"/>
                <w:szCs w:val="24"/>
                <w:lang w:eastAsia="en-GB"/>
              </w:rPr>
              <w:t>Несоответствия в договор могут быть внесены умышленно</w:t>
            </w:r>
            <w:r w:rsidRPr="00AC7D49">
              <w:rPr>
                <w:rFonts w:cs="Times New Roman"/>
                <w:szCs w:val="24"/>
                <w:lang w:eastAsia="en-GB"/>
              </w:rPr>
              <w:t xml:space="preserve"> </w:t>
            </w:r>
            <w:r>
              <w:rPr>
                <w:rFonts w:cs="Times New Roman"/>
                <w:szCs w:val="24"/>
                <w:lang w:eastAsia="en-GB"/>
              </w:rPr>
              <w:t>или же эту проблему может вызвать некомпетентность юриста</w:t>
            </w:r>
          </w:p>
        </w:tc>
      </w:tr>
      <w:tr w:rsidR="0067066B" w:rsidTr="006A54FB">
        <w:tc>
          <w:tcPr>
            <w:tcW w:w="4785" w:type="dxa"/>
          </w:tcPr>
          <w:p w:rsidR="0067066B" w:rsidRPr="00DE7818" w:rsidRDefault="0067066B" w:rsidP="006B5EB3">
            <w:pPr>
              <w:rPr>
                <w:rFonts w:cs="Times New Roman"/>
                <w:szCs w:val="24"/>
                <w:lang w:eastAsia="en-GB"/>
              </w:rPr>
            </w:pPr>
            <w:r w:rsidRPr="00DE7818">
              <w:rPr>
                <w:rFonts w:cs="Times New Roman"/>
                <w:szCs w:val="24"/>
                <w:lang w:eastAsia="en-GB"/>
              </w:rPr>
              <w:t>1.1.</w:t>
            </w:r>
            <w:r w:rsidR="00211F52">
              <w:rPr>
                <w:rFonts w:cs="Times New Roman"/>
                <w:szCs w:val="24"/>
                <w:lang w:eastAsia="en-GB"/>
              </w:rPr>
              <w:t xml:space="preserve"> </w:t>
            </w:r>
            <w:r w:rsidRPr="00DE7818">
              <w:rPr>
                <w:rFonts w:cs="Times New Roman"/>
                <w:szCs w:val="24"/>
                <w:lang w:eastAsia="en-GB"/>
              </w:rPr>
              <w:t>Участники</w:t>
            </w:r>
          </w:p>
        </w:tc>
        <w:tc>
          <w:tcPr>
            <w:tcW w:w="4786" w:type="dxa"/>
          </w:tcPr>
          <w:p w:rsidR="0067066B" w:rsidRPr="00DE7818" w:rsidRDefault="00C40399" w:rsidP="006B5EB3">
            <w:pPr>
              <w:rPr>
                <w:rFonts w:cs="Times New Roman"/>
                <w:szCs w:val="24"/>
                <w:lang w:eastAsia="en-GB"/>
              </w:rPr>
            </w:pPr>
            <w:r>
              <w:rPr>
                <w:rFonts w:cs="Times New Roman"/>
                <w:szCs w:val="24"/>
                <w:lang w:eastAsia="en-GB"/>
              </w:rPr>
              <w:t>Клиент, риэлтерский агент, юрист</w:t>
            </w:r>
          </w:p>
        </w:tc>
      </w:tr>
      <w:tr w:rsidR="0067066B" w:rsidTr="006A54FB">
        <w:tc>
          <w:tcPr>
            <w:tcW w:w="4785" w:type="dxa"/>
          </w:tcPr>
          <w:p w:rsidR="0067066B" w:rsidRPr="00DE7818" w:rsidRDefault="0067066B" w:rsidP="006B5EB3">
            <w:pPr>
              <w:rPr>
                <w:rFonts w:cs="Times New Roman"/>
                <w:szCs w:val="24"/>
                <w:lang w:eastAsia="en-GB"/>
              </w:rPr>
            </w:pPr>
            <w:r w:rsidRPr="00DE7818">
              <w:rPr>
                <w:rFonts w:cs="Times New Roman"/>
                <w:szCs w:val="24"/>
                <w:lang w:eastAsia="en-GB"/>
              </w:rPr>
              <w:t>1.2.</w:t>
            </w:r>
            <w:r w:rsidR="00211F52">
              <w:rPr>
                <w:rFonts w:cs="Times New Roman"/>
                <w:szCs w:val="24"/>
                <w:lang w:eastAsia="en-GB"/>
              </w:rPr>
              <w:t xml:space="preserve"> </w:t>
            </w:r>
            <w:r w:rsidRPr="00DE7818">
              <w:rPr>
                <w:rFonts w:cs="Times New Roman"/>
                <w:szCs w:val="24"/>
                <w:lang w:eastAsia="en-GB"/>
              </w:rPr>
              <w:t>Влияние</w:t>
            </w:r>
          </w:p>
        </w:tc>
        <w:tc>
          <w:tcPr>
            <w:tcW w:w="4786" w:type="dxa"/>
          </w:tcPr>
          <w:p w:rsidR="0067066B" w:rsidRPr="002505A2" w:rsidRDefault="00C40399" w:rsidP="006B5EB3">
            <w:pPr>
              <w:rPr>
                <w:rFonts w:cs="Times New Roman"/>
                <w:szCs w:val="24"/>
                <w:lang w:eastAsia="en-GB"/>
              </w:rPr>
            </w:pPr>
            <w:r w:rsidRPr="00C40399">
              <w:rPr>
                <w:rFonts w:cs="Times New Roman"/>
                <w:szCs w:val="24"/>
                <w:lang w:eastAsia="en-GB"/>
              </w:rPr>
              <w:t xml:space="preserve">1.2.1. </w:t>
            </w:r>
            <w:r w:rsidR="002505A2">
              <w:rPr>
                <w:rFonts w:cs="Times New Roman"/>
                <w:szCs w:val="24"/>
                <w:lang w:eastAsia="en-GB"/>
              </w:rPr>
              <w:t>Жалоба клиента, на недобросовестное выполнение работы</w:t>
            </w:r>
            <w:r w:rsidR="002505A2" w:rsidRPr="002505A2">
              <w:rPr>
                <w:rFonts w:cs="Times New Roman"/>
                <w:szCs w:val="24"/>
                <w:lang w:eastAsia="en-GB"/>
              </w:rPr>
              <w:t>;</w:t>
            </w:r>
          </w:p>
          <w:p w:rsidR="00C40399" w:rsidRPr="00DE7818" w:rsidRDefault="00C40399" w:rsidP="006B5EB3">
            <w:pPr>
              <w:rPr>
                <w:rFonts w:cs="Times New Roman"/>
                <w:szCs w:val="24"/>
                <w:lang w:eastAsia="en-GB"/>
              </w:rPr>
            </w:pPr>
            <w:r w:rsidRPr="00C40399">
              <w:rPr>
                <w:rFonts w:cs="Times New Roman"/>
                <w:szCs w:val="24"/>
                <w:lang w:eastAsia="en-GB"/>
              </w:rPr>
              <w:t xml:space="preserve">1.2.2. </w:t>
            </w:r>
            <w:r>
              <w:rPr>
                <w:rFonts w:cs="Times New Roman"/>
                <w:szCs w:val="24"/>
                <w:lang w:eastAsia="en-GB"/>
              </w:rPr>
              <w:t>Клиент может отказаться от дальнейшего сотрудничества с фирмой.</w:t>
            </w:r>
          </w:p>
        </w:tc>
      </w:tr>
      <w:tr w:rsidR="0067066B" w:rsidTr="006A54FB">
        <w:tc>
          <w:tcPr>
            <w:tcW w:w="4785" w:type="dxa"/>
          </w:tcPr>
          <w:p w:rsidR="0067066B" w:rsidRPr="00DE7818" w:rsidRDefault="0067066B" w:rsidP="006B5EB3">
            <w:pPr>
              <w:rPr>
                <w:rFonts w:cs="Times New Roman"/>
                <w:szCs w:val="24"/>
                <w:lang w:eastAsia="en-GB"/>
              </w:rPr>
            </w:pPr>
            <w:r w:rsidRPr="00DE7818">
              <w:rPr>
                <w:rFonts w:cs="Times New Roman"/>
                <w:szCs w:val="24"/>
                <w:lang w:eastAsia="en-GB"/>
              </w:rPr>
              <w:t>1.3.</w:t>
            </w:r>
            <w:r w:rsidR="00211F52">
              <w:rPr>
                <w:rFonts w:cs="Times New Roman"/>
                <w:szCs w:val="24"/>
                <w:lang w:eastAsia="en-GB"/>
              </w:rPr>
              <w:t xml:space="preserve"> </w:t>
            </w:r>
            <w:r w:rsidRPr="00DE7818">
              <w:rPr>
                <w:rFonts w:cs="Times New Roman"/>
                <w:szCs w:val="24"/>
                <w:lang w:eastAsia="en-GB"/>
              </w:rPr>
              <w:t>Решение</w:t>
            </w:r>
          </w:p>
        </w:tc>
        <w:tc>
          <w:tcPr>
            <w:tcW w:w="4786" w:type="dxa"/>
          </w:tcPr>
          <w:p w:rsidR="0067066B" w:rsidRPr="00DE7818" w:rsidRDefault="002B619C" w:rsidP="006B5EB3">
            <w:pPr>
              <w:rPr>
                <w:rFonts w:cs="Times New Roman"/>
                <w:szCs w:val="24"/>
                <w:lang w:eastAsia="en-GB"/>
              </w:rPr>
            </w:pPr>
            <w:r>
              <w:rPr>
                <w:rFonts w:cs="Times New Roman"/>
                <w:szCs w:val="24"/>
                <w:lang w:eastAsia="en-GB"/>
              </w:rPr>
              <w:t xml:space="preserve">1.3.1. </w:t>
            </w:r>
            <w:r w:rsidR="00C40399">
              <w:rPr>
                <w:rFonts w:cs="Times New Roman"/>
                <w:szCs w:val="24"/>
                <w:lang w:eastAsia="en-GB"/>
              </w:rPr>
              <w:t>Прием в фирму лишь компетентных специалистов с хорошими отзывами с предыдущих мест работы.</w:t>
            </w:r>
          </w:p>
        </w:tc>
      </w:tr>
      <w:tr w:rsidR="0067066B" w:rsidTr="006A54FB">
        <w:tc>
          <w:tcPr>
            <w:tcW w:w="4785" w:type="dxa"/>
          </w:tcPr>
          <w:p w:rsidR="0067066B" w:rsidRPr="00DE7818" w:rsidRDefault="0067066B" w:rsidP="006B5EB3">
            <w:pPr>
              <w:rPr>
                <w:rFonts w:cs="Times New Roman"/>
                <w:szCs w:val="24"/>
                <w:lang w:eastAsia="en-GB"/>
              </w:rPr>
            </w:pPr>
            <w:r w:rsidRPr="00DE7818">
              <w:rPr>
                <w:rFonts w:cs="Times New Roman"/>
                <w:szCs w:val="24"/>
                <w:lang w:eastAsia="en-GB"/>
              </w:rPr>
              <w:t>1.4.</w:t>
            </w:r>
            <w:r w:rsidR="00211F52">
              <w:rPr>
                <w:rFonts w:cs="Times New Roman"/>
                <w:szCs w:val="24"/>
                <w:lang w:eastAsia="en-GB"/>
              </w:rPr>
              <w:t xml:space="preserve"> </w:t>
            </w:r>
            <w:r w:rsidRPr="00DE7818">
              <w:rPr>
                <w:rFonts w:cs="Times New Roman"/>
                <w:szCs w:val="24"/>
                <w:lang w:eastAsia="en-GB"/>
              </w:rPr>
              <w:t>Преимущества</w:t>
            </w:r>
          </w:p>
        </w:tc>
        <w:tc>
          <w:tcPr>
            <w:tcW w:w="4786" w:type="dxa"/>
          </w:tcPr>
          <w:p w:rsidR="00C40399" w:rsidRPr="00C40399" w:rsidRDefault="00C40399" w:rsidP="006B5EB3">
            <w:pPr>
              <w:rPr>
                <w:rFonts w:cs="Times New Roman"/>
                <w:szCs w:val="24"/>
                <w:lang w:eastAsia="en-GB"/>
              </w:rPr>
            </w:pPr>
            <w:r w:rsidRPr="00C40399">
              <w:rPr>
                <w:rFonts w:cs="Times New Roman"/>
                <w:szCs w:val="24"/>
                <w:lang w:eastAsia="en-GB"/>
              </w:rPr>
              <w:t xml:space="preserve">1.4.1. </w:t>
            </w:r>
            <w:r w:rsidR="009127AB">
              <w:rPr>
                <w:rFonts w:cs="Times New Roman"/>
                <w:szCs w:val="24"/>
                <w:lang w:eastAsia="en-GB"/>
              </w:rPr>
              <w:t>Улучшение качества работы персонала в фирме</w:t>
            </w:r>
            <w:r w:rsidR="002B619C">
              <w:rPr>
                <w:rFonts w:cs="Times New Roman"/>
                <w:szCs w:val="24"/>
                <w:lang w:eastAsia="en-GB"/>
              </w:rPr>
              <w:t>.</w:t>
            </w:r>
          </w:p>
          <w:p w:rsidR="0067066B" w:rsidRPr="00DE7818" w:rsidRDefault="0067066B" w:rsidP="006B5EB3">
            <w:pPr>
              <w:rPr>
                <w:rFonts w:cs="Times New Roman"/>
                <w:szCs w:val="24"/>
                <w:lang w:eastAsia="en-GB"/>
              </w:rPr>
            </w:pPr>
          </w:p>
        </w:tc>
      </w:tr>
      <w:tr w:rsidR="0067066B" w:rsidTr="0067066B">
        <w:tc>
          <w:tcPr>
            <w:tcW w:w="4785" w:type="dxa"/>
            <w:shd w:val="clear" w:color="auto" w:fill="BFBFBF" w:themeFill="background1" w:themeFillShade="BF"/>
          </w:tcPr>
          <w:p w:rsidR="0067066B" w:rsidRPr="00DE7818" w:rsidRDefault="009127AB" w:rsidP="006B5EB3">
            <w:pPr>
              <w:tabs>
                <w:tab w:val="center" w:pos="2284"/>
              </w:tabs>
              <w:rPr>
                <w:rFonts w:cs="Times New Roman"/>
                <w:szCs w:val="24"/>
                <w:lang w:eastAsia="en-GB"/>
              </w:rPr>
            </w:pPr>
            <w:r>
              <w:rPr>
                <w:rFonts w:cs="Times New Roman"/>
                <w:szCs w:val="24"/>
                <w:lang w:eastAsia="en-GB"/>
              </w:rPr>
              <w:t>2. Нахождение подходящей клиенту недвижимости</w:t>
            </w:r>
            <w:r w:rsidRPr="009127AB">
              <w:rPr>
                <w:rFonts w:cs="Times New Roman"/>
                <w:szCs w:val="24"/>
                <w:lang w:eastAsia="en-GB"/>
              </w:rPr>
              <w:t xml:space="preserve"> позже назначенного срока</w:t>
            </w:r>
          </w:p>
        </w:tc>
        <w:tc>
          <w:tcPr>
            <w:tcW w:w="4786" w:type="dxa"/>
            <w:shd w:val="clear" w:color="auto" w:fill="BFBFBF" w:themeFill="background1" w:themeFillShade="BF"/>
          </w:tcPr>
          <w:p w:rsidR="0067066B" w:rsidRPr="00DE7818" w:rsidRDefault="009127AB" w:rsidP="006B5EB3">
            <w:pPr>
              <w:rPr>
                <w:rFonts w:cs="Times New Roman"/>
                <w:szCs w:val="24"/>
                <w:lang w:eastAsia="en-GB"/>
              </w:rPr>
            </w:pPr>
            <w:r w:rsidRPr="009127AB">
              <w:rPr>
                <w:rFonts w:cs="Times New Roman"/>
                <w:szCs w:val="24"/>
                <w:lang w:eastAsia="en-GB"/>
              </w:rPr>
              <w:t xml:space="preserve">Нарушение </w:t>
            </w:r>
            <w:r>
              <w:rPr>
                <w:rFonts w:cs="Times New Roman"/>
                <w:szCs w:val="24"/>
                <w:lang w:eastAsia="en-GB"/>
              </w:rPr>
              <w:t>риэлтерским агентом</w:t>
            </w:r>
            <w:r w:rsidRPr="009127AB">
              <w:rPr>
                <w:rFonts w:cs="Times New Roman"/>
                <w:szCs w:val="24"/>
                <w:lang w:eastAsia="en-GB"/>
              </w:rPr>
              <w:t xml:space="preserve"> взятого обязательства по </w:t>
            </w:r>
            <w:r>
              <w:rPr>
                <w:rFonts w:cs="Times New Roman"/>
                <w:szCs w:val="24"/>
                <w:lang w:eastAsia="en-GB"/>
              </w:rPr>
              <w:t>срокам выполнения заказа клиента</w:t>
            </w:r>
            <w:r w:rsidRPr="009127AB">
              <w:rPr>
                <w:rFonts w:cs="Times New Roman"/>
                <w:szCs w:val="24"/>
                <w:lang w:eastAsia="en-GB"/>
              </w:rPr>
              <w:t xml:space="preserve">. Одна из основных причин срыва срока </w:t>
            </w:r>
            <w:r>
              <w:rPr>
                <w:rFonts w:cs="Times New Roman"/>
                <w:szCs w:val="24"/>
                <w:lang w:eastAsia="en-GB"/>
              </w:rPr>
              <w:t>выполнения работы – долговременный</w:t>
            </w:r>
            <w:r w:rsidRPr="009127AB">
              <w:rPr>
                <w:rFonts w:cs="Times New Roman"/>
                <w:szCs w:val="24"/>
                <w:lang w:eastAsia="en-GB"/>
              </w:rPr>
              <w:t xml:space="preserve"> </w:t>
            </w:r>
            <w:r>
              <w:rPr>
                <w:rFonts w:cs="Times New Roman"/>
                <w:szCs w:val="24"/>
                <w:lang w:eastAsia="en-GB"/>
              </w:rPr>
              <w:t xml:space="preserve">поиск </w:t>
            </w:r>
            <w:r>
              <w:rPr>
                <w:rFonts w:cs="Times New Roman"/>
                <w:szCs w:val="24"/>
                <w:lang w:eastAsia="en-GB"/>
              </w:rPr>
              <w:lastRenderedPageBreak/>
              <w:t>квартиры/дома</w:t>
            </w:r>
            <w:r w:rsidRPr="009127AB">
              <w:rPr>
                <w:rFonts w:cs="Times New Roman"/>
                <w:szCs w:val="24"/>
                <w:lang w:eastAsia="en-GB"/>
              </w:rPr>
              <w:t xml:space="preserve"> </w:t>
            </w:r>
            <w:r>
              <w:rPr>
                <w:rFonts w:cs="Times New Roman"/>
                <w:szCs w:val="24"/>
                <w:lang w:eastAsia="en-GB"/>
              </w:rPr>
              <w:t>на рынке недвижимости. Другая причина</w:t>
            </w:r>
            <w:r w:rsidR="00D6258F">
              <w:rPr>
                <w:rFonts w:cs="Times New Roman"/>
                <w:szCs w:val="24"/>
                <w:lang w:eastAsia="en-GB"/>
              </w:rPr>
              <w:t>,</w:t>
            </w:r>
            <w:r>
              <w:rPr>
                <w:rFonts w:cs="Times New Roman"/>
                <w:szCs w:val="24"/>
                <w:lang w:eastAsia="en-GB"/>
              </w:rPr>
              <w:t xml:space="preserve"> длительность</w:t>
            </w:r>
            <w:r w:rsidRPr="009127AB">
              <w:rPr>
                <w:rFonts w:cs="Times New Roman"/>
                <w:szCs w:val="24"/>
                <w:lang w:eastAsia="en-GB"/>
              </w:rPr>
              <w:t xml:space="preserve"> оф</w:t>
            </w:r>
            <w:r>
              <w:rPr>
                <w:rFonts w:cs="Times New Roman"/>
                <w:szCs w:val="24"/>
                <w:lang w:eastAsia="en-GB"/>
              </w:rPr>
              <w:t>ормления документов на недвижимость продавца.</w:t>
            </w:r>
          </w:p>
        </w:tc>
      </w:tr>
      <w:tr w:rsidR="0067066B" w:rsidTr="006A54FB">
        <w:tc>
          <w:tcPr>
            <w:tcW w:w="4785" w:type="dxa"/>
          </w:tcPr>
          <w:p w:rsidR="0067066B" w:rsidRPr="00DE7818" w:rsidRDefault="0067066B" w:rsidP="006B5EB3">
            <w:pPr>
              <w:rPr>
                <w:rFonts w:cs="Times New Roman"/>
                <w:szCs w:val="24"/>
                <w:lang w:eastAsia="en-GB"/>
              </w:rPr>
            </w:pPr>
            <w:r w:rsidRPr="00DE7818">
              <w:rPr>
                <w:rFonts w:cs="Times New Roman"/>
                <w:szCs w:val="24"/>
                <w:lang w:eastAsia="en-GB"/>
              </w:rPr>
              <w:lastRenderedPageBreak/>
              <w:t>1.1.</w:t>
            </w:r>
            <w:r w:rsidR="00211F52">
              <w:rPr>
                <w:rFonts w:cs="Times New Roman"/>
                <w:szCs w:val="24"/>
                <w:lang w:eastAsia="en-GB"/>
              </w:rPr>
              <w:t xml:space="preserve"> </w:t>
            </w:r>
            <w:r w:rsidRPr="00DE7818">
              <w:rPr>
                <w:rFonts w:cs="Times New Roman"/>
                <w:szCs w:val="24"/>
                <w:lang w:eastAsia="en-GB"/>
              </w:rPr>
              <w:t>Участники</w:t>
            </w:r>
          </w:p>
        </w:tc>
        <w:tc>
          <w:tcPr>
            <w:tcW w:w="4786" w:type="dxa"/>
          </w:tcPr>
          <w:p w:rsidR="0067066B" w:rsidRPr="00DE7818" w:rsidRDefault="009127AB" w:rsidP="006B5EB3">
            <w:pPr>
              <w:rPr>
                <w:rFonts w:cs="Times New Roman"/>
                <w:szCs w:val="24"/>
                <w:lang w:eastAsia="en-GB"/>
              </w:rPr>
            </w:pPr>
            <w:r>
              <w:rPr>
                <w:rFonts w:cs="Times New Roman"/>
                <w:szCs w:val="24"/>
                <w:lang w:eastAsia="en-GB"/>
              </w:rPr>
              <w:t>Клиент, риэлтерский агент, продавец недвижимости</w:t>
            </w:r>
          </w:p>
        </w:tc>
      </w:tr>
      <w:tr w:rsidR="0067066B" w:rsidTr="006A54FB">
        <w:tc>
          <w:tcPr>
            <w:tcW w:w="4785" w:type="dxa"/>
          </w:tcPr>
          <w:p w:rsidR="0067066B" w:rsidRPr="00DE7818" w:rsidRDefault="0067066B" w:rsidP="006B5EB3">
            <w:pPr>
              <w:rPr>
                <w:rFonts w:cs="Times New Roman"/>
                <w:szCs w:val="24"/>
                <w:lang w:eastAsia="en-GB"/>
              </w:rPr>
            </w:pPr>
            <w:r w:rsidRPr="00DE7818">
              <w:rPr>
                <w:rFonts w:cs="Times New Roman"/>
                <w:szCs w:val="24"/>
                <w:lang w:eastAsia="en-GB"/>
              </w:rPr>
              <w:t>1.2.</w:t>
            </w:r>
            <w:r w:rsidR="00211F52">
              <w:rPr>
                <w:rFonts w:cs="Times New Roman"/>
                <w:szCs w:val="24"/>
                <w:lang w:eastAsia="en-GB"/>
              </w:rPr>
              <w:t xml:space="preserve"> </w:t>
            </w:r>
            <w:r w:rsidRPr="00DE7818">
              <w:rPr>
                <w:rFonts w:cs="Times New Roman"/>
                <w:szCs w:val="24"/>
                <w:lang w:eastAsia="en-GB"/>
              </w:rPr>
              <w:t>Влияние</w:t>
            </w:r>
          </w:p>
        </w:tc>
        <w:tc>
          <w:tcPr>
            <w:tcW w:w="4786" w:type="dxa"/>
          </w:tcPr>
          <w:p w:rsidR="00D97556" w:rsidRPr="00D97556" w:rsidRDefault="00D97556" w:rsidP="006B5EB3">
            <w:pPr>
              <w:rPr>
                <w:rFonts w:cs="Times New Roman"/>
                <w:szCs w:val="24"/>
                <w:lang w:eastAsia="en-GB"/>
              </w:rPr>
            </w:pPr>
            <w:r w:rsidRPr="00D97556">
              <w:rPr>
                <w:rFonts w:cs="Times New Roman"/>
                <w:szCs w:val="24"/>
                <w:lang w:eastAsia="en-GB"/>
              </w:rPr>
              <w:t>1.2.1. Неудовлетворенность клиентов в с</w:t>
            </w:r>
            <w:r w:rsidR="002505A2">
              <w:rPr>
                <w:rFonts w:cs="Times New Roman"/>
                <w:szCs w:val="24"/>
                <w:lang w:eastAsia="en-GB"/>
              </w:rPr>
              <w:t>вязи с несвоевременным выполнением работы</w:t>
            </w:r>
            <w:r w:rsidRPr="00D97556">
              <w:rPr>
                <w:rFonts w:cs="Times New Roman"/>
                <w:szCs w:val="24"/>
                <w:lang w:eastAsia="en-GB"/>
              </w:rPr>
              <w:t xml:space="preserve">, </w:t>
            </w:r>
            <w:r w:rsidR="002505A2">
              <w:rPr>
                <w:rFonts w:cs="Times New Roman"/>
                <w:szCs w:val="24"/>
                <w:lang w:eastAsia="en-GB"/>
              </w:rPr>
              <w:t>которая может привести</w:t>
            </w:r>
            <w:r w:rsidRPr="00D97556">
              <w:rPr>
                <w:rFonts w:cs="Times New Roman"/>
                <w:szCs w:val="24"/>
                <w:lang w:eastAsia="en-GB"/>
              </w:rPr>
              <w:t xml:space="preserve"> к понижению рейтинга фирмы;</w:t>
            </w:r>
          </w:p>
          <w:p w:rsidR="0067066B" w:rsidRPr="00DE7818" w:rsidRDefault="00D97556" w:rsidP="006B5EB3">
            <w:pPr>
              <w:rPr>
                <w:rFonts w:cs="Times New Roman"/>
                <w:szCs w:val="24"/>
                <w:lang w:eastAsia="en-GB"/>
              </w:rPr>
            </w:pPr>
            <w:r w:rsidRPr="00D97556">
              <w:rPr>
                <w:rFonts w:cs="Times New Roman"/>
                <w:szCs w:val="24"/>
                <w:lang w:eastAsia="en-GB"/>
              </w:rPr>
              <w:t>1</w:t>
            </w:r>
            <w:r w:rsidR="002505A2">
              <w:rPr>
                <w:rFonts w:cs="Times New Roman"/>
                <w:szCs w:val="24"/>
                <w:lang w:eastAsia="en-GB"/>
              </w:rPr>
              <w:t>.2.2. Выписка штрафа сотруднику, нарушившему</w:t>
            </w:r>
            <w:r w:rsidRPr="00D97556">
              <w:rPr>
                <w:rFonts w:cs="Times New Roman"/>
                <w:szCs w:val="24"/>
                <w:lang w:eastAsia="en-GB"/>
              </w:rPr>
              <w:t xml:space="preserve"> условия договора</w:t>
            </w:r>
          </w:p>
        </w:tc>
      </w:tr>
      <w:tr w:rsidR="0067066B" w:rsidTr="006A54FB">
        <w:tc>
          <w:tcPr>
            <w:tcW w:w="4785" w:type="dxa"/>
          </w:tcPr>
          <w:p w:rsidR="0067066B" w:rsidRPr="00DE7818" w:rsidRDefault="0067066B" w:rsidP="006B5EB3">
            <w:pPr>
              <w:rPr>
                <w:rFonts w:cs="Times New Roman"/>
                <w:szCs w:val="24"/>
                <w:lang w:eastAsia="en-GB"/>
              </w:rPr>
            </w:pPr>
            <w:r w:rsidRPr="00DE7818">
              <w:rPr>
                <w:rFonts w:cs="Times New Roman"/>
                <w:szCs w:val="24"/>
                <w:lang w:eastAsia="en-GB"/>
              </w:rPr>
              <w:t>1.3.</w:t>
            </w:r>
            <w:r w:rsidR="00211F52">
              <w:rPr>
                <w:rFonts w:cs="Times New Roman"/>
                <w:szCs w:val="24"/>
                <w:lang w:eastAsia="en-GB"/>
              </w:rPr>
              <w:t xml:space="preserve"> </w:t>
            </w:r>
            <w:r w:rsidRPr="00DE7818">
              <w:rPr>
                <w:rFonts w:cs="Times New Roman"/>
                <w:szCs w:val="24"/>
                <w:lang w:eastAsia="en-GB"/>
              </w:rPr>
              <w:t>Решение</w:t>
            </w:r>
          </w:p>
        </w:tc>
        <w:tc>
          <w:tcPr>
            <w:tcW w:w="4786" w:type="dxa"/>
          </w:tcPr>
          <w:p w:rsidR="0067066B" w:rsidRPr="00DE7818" w:rsidRDefault="002505A2" w:rsidP="006B5EB3">
            <w:pPr>
              <w:rPr>
                <w:rFonts w:cs="Times New Roman"/>
                <w:szCs w:val="24"/>
                <w:lang w:eastAsia="en-GB"/>
              </w:rPr>
            </w:pPr>
            <w:r w:rsidRPr="002505A2">
              <w:rPr>
                <w:rFonts w:cs="Times New Roman"/>
                <w:szCs w:val="24"/>
                <w:lang w:eastAsia="en-GB"/>
              </w:rPr>
              <w:t xml:space="preserve">Выделение </w:t>
            </w:r>
            <w:r>
              <w:rPr>
                <w:rFonts w:cs="Times New Roman"/>
                <w:szCs w:val="24"/>
                <w:lang w:eastAsia="en-GB"/>
              </w:rPr>
              <w:t>риэлтерским агентам (сотрудникам) определенного количества клиентов, в связи с работоспособностью агента</w:t>
            </w:r>
          </w:p>
        </w:tc>
      </w:tr>
      <w:tr w:rsidR="006A54FB" w:rsidTr="006A54FB">
        <w:tc>
          <w:tcPr>
            <w:tcW w:w="4785" w:type="dxa"/>
          </w:tcPr>
          <w:p w:rsidR="006A54FB" w:rsidRPr="00DE7818" w:rsidRDefault="0067066B" w:rsidP="006B5EB3">
            <w:pPr>
              <w:rPr>
                <w:rFonts w:cs="Times New Roman"/>
                <w:szCs w:val="24"/>
                <w:lang w:eastAsia="en-GB"/>
              </w:rPr>
            </w:pPr>
            <w:r w:rsidRPr="00DE7818">
              <w:rPr>
                <w:rFonts w:cs="Times New Roman"/>
                <w:szCs w:val="24"/>
                <w:lang w:eastAsia="en-GB"/>
              </w:rPr>
              <w:t>1.4.</w:t>
            </w:r>
            <w:r w:rsidR="00211F52">
              <w:rPr>
                <w:rFonts w:cs="Times New Roman"/>
                <w:szCs w:val="24"/>
                <w:lang w:eastAsia="en-GB"/>
              </w:rPr>
              <w:t xml:space="preserve"> </w:t>
            </w:r>
            <w:r w:rsidRPr="00DE7818">
              <w:rPr>
                <w:rFonts w:cs="Times New Roman"/>
                <w:szCs w:val="24"/>
                <w:lang w:eastAsia="en-GB"/>
              </w:rPr>
              <w:t>Преимущества</w:t>
            </w:r>
          </w:p>
        </w:tc>
        <w:tc>
          <w:tcPr>
            <w:tcW w:w="4786" w:type="dxa"/>
          </w:tcPr>
          <w:p w:rsidR="002505A2" w:rsidRPr="002505A2" w:rsidRDefault="002505A2" w:rsidP="006B5EB3">
            <w:pPr>
              <w:rPr>
                <w:rFonts w:cs="Times New Roman"/>
                <w:szCs w:val="24"/>
                <w:lang w:eastAsia="en-GB"/>
              </w:rPr>
            </w:pPr>
            <w:r w:rsidRPr="002505A2">
              <w:rPr>
                <w:rFonts w:cs="Times New Roman"/>
                <w:szCs w:val="24"/>
                <w:lang w:eastAsia="en-GB"/>
              </w:rPr>
              <w:t>1.4.1. Пони</w:t>
            </w:r>
            <w:r>
              <w:rPr>
                <w:rFonts w:cs="Times New Roman"/>
                <w:szCs w:val="24"/>
                <w:lang w:eastAsia="en-GB"/>
              </w:rPr>
              <w:t>жение времени поиска недвижимости</w:t>
            </w:r>
            <w:r w:rsidRPr="002505A2">
              <w:rPr>
                <w:rFonts w:cs="Times New Roman"/>
                <w:szCs w:val="24"/>
                <w:lang w:eastAsia="en-GB"/>
              </w:rPr>
              <w:t xml:space="preserve">; </w:t>
            </w:r>
          </w:p>
          <w:p w:rsidR="006A54FB" w:rsidRPr="00DE7818" w:rsidRDefault="002505A2" w:rsidP="006B5EB3">
            <w:pPr>
              <w:rPr>
                <w:rFonts w:cs="Times New Roman"/>
                <w:szCs w:val="24"/>
                <w:lang w:eastAsia="en-GB"/>
              </w:rPr>
            </w:pPr>
            <w:r w:rsidRPr="002505A2">
              <w:rPr>
                <w:rFonts w:cs="Times New Roman"/>
                <w:szCs w:val="24"/>
                <w:lang w:eastAsia="en-GB"/>
              </w:rPr>
              <w:t>1</w:t>
            </w:r>
            <w:r>
              <w:rPr>
                <w:rFonts w:cs="Times New Roman"/>
                <w:szCs w:val="24"/>
                <w:lang w:eastAsia="en-GB"/>
              </w:rPr>
              <w:t>.4.2</w:t>
            </w:r>
            <w:r w:rsidRPr="002505A2">
              <w:rPr>
                <w:rFonts w:cs="Times New Roman"/>
                <w:szCs w:val="24"/>
                <w:lang w:eastAsia="en-GB"/>
              </w:rPr>
              <w:t>. Увели</w:t>
            </w:r>
            <w:r>
              <w:rPr>
                <w:rFonts w:cs="Times New Roman"/>
                <w:szCs w:val="24"/>
                <w:lang w:eastAsia="en-GB"/>
              </w:rPr>
              <w:t>чение скорости процесса поиска</w:t>
            </w:r>
            <w:r w:rsidRPr="002505A2">
              <w:rPr>
                <w:rFonts w:cs="Times New Roman"/>
                <w:szCs w:val="24"/>
                <w:lang w:eastAsia="en-GB"/>
              </w:rPr>
              <w:t>.</w:t>
            </w:r>
          </w:p>
        </w:tc>
      </w:tr>
    </w:tbl>
    <w:p w:rsidR="00DE7818" w:rsidRDefault="00DE7818" w:rsidP="00DE7818">
      <w:pPr>
        <w:ind w:firstLine="720"/>
        <w:jc w:val="both"/>
        <w:rPr>
          <w:rFonts w:cs="Times New Roman"/>
          <w:color w:val="595959" w:themeColor="text1" w:themeTint="A6"/>
          <w:lang w:eastAsia="en-GB"/>
        </w:rPr>
      </w:pPr>
    </w:p>
    <w:p w:rsidR="001A56CC" w:rsidRDefault="00DE7818" w:rsidP="00DE7818">
      <w:pPr>
        <w:ind w:firstLine="720"/>
        <w:jc w:val="both"/>
        <w:rPr>
          <w:rFonts w:cs="Times New Roman"/>
          <w:color w:val="595959" w:themeColor="text1" w:themeTint="A6"/>
          <w:lang w:eastAsia="en-GB"/>
        </w:rPr>
      </w:pPr>
      <w:r>
        <w:rPr>
          <w:rFonts w:cs="Times New Roman"/>
          <w:color w:val="595959" w:themeColor="text1" w:themeTint="A6"/>
          <w:lang w:eastAsia="en-GB"/>
        </w:rPr>
        <w:br w:type="page"/>
      </w:r>
    </w:p>
    <w:p w:rsidR="00AC2A65" w:rsidRPr="000456E5" w:rsidRDefault="00AC2A65" w:rsidP="006B5EB3">
      <w:pPr>
        <w:pStyle w:val="1"/>
        <w:numPr>
          <w:ilvl w:val="1"/>
          <w:numId w:val="17"/>
        </w:numPr>
        <w:spacing w:before="0" w:after="360"/>
        <w:ind w:left="1287" w:right="567"/>
        <w:jc w:val="center"/>
        <w:rPr>
          <w:rFonts w:ascii="Arial" w:eastAsia="Times New Roman" w:hAnsi="Arial" w:cs="Arial"/>
          <w:color w:val="000000" w:themeColor="text1"/>
          <w:sz w:val="32"/>
          <w:szCs w:val="32"/>
          <w:lang w:eastAsia="en-GB"/>
        </w:rPr>
      </w:pPr>
      <w:bookmarkStart w:id="19" w:name="_Toc422176116"/>
      <w:r w:rsidRPr="000456E5">
        <w:rPr>
          <w:rFonts w:ascii="Arial" w:eastAsia="Times New Roman" w:hAnsi="Arial" w:cs="Arial"/>
          <w:color w:val="000000" w:themeColor="text1"/>
          <w:sz w:val="32"/>
          <w:szCs w:val="32"/>
          <w:lang w:eastAsia="en-GB"/>
        </w:rPr>
        <w:lastRenderedPageBreak/>
        <w:t>Количественный анализ</w:t>
      </w:r>
      <w:bookmarkEnd w:id="19"/>
    </w:p>
    <w:p w:rsidR="00AC2A65" w:rsidRDefault="00AC2A65" w:rsidP="00DD3C87">
      <w:pPr>
        <w:spacing w:after="0" w:line="360" w:lineRule="auto"/>
        <w:ind w:firstLine="709"/>
        <w:jc w:val="both"/>
        <w:rPr>
          <w:lang w:eastAsia="en-GB"/>
        </w:rPr>
      </w:pPr>
      <w:r>
        <w:rPr>
          <w:lang w:eastAsia="en-GB"/>
        </w:rPr>
        <w:t>Данный вид анализа строится на расчете ряда количественных показателей для построенной модели. Необходимо учитывать, что данные оценки во многом субъективны, так как оценивание ведется непосредственно по графическим моделям, а их сложность и уровень детализации определяются многими факторами.</w:t>
      </w:r>
    </w:p>
    <w:p w:rsidR="00AC2A65" w:rsidRDefault="00AC2A65" w:rsidP="00DD3C87">
      <w:pPr>
        <w:spacing w:after="0" w:line="360" w:lineRule="auto"/>
        <w:ind w:firstLine="709"/>
        <w:jc w:val="both"/>
        <w:rPr>
          <w:lang w:eastAsia="en-GB"/>
        </w:rPr>
      </w:pPr>
      <w:r>
        <w:rPr>
          <w:lang w:eastAsia="en-GB"/>
        </w:rPr>
        <w:t xml:space="preserve">Одним из возможных методов количественной оценки является экспресс-метод диагностики бизнес-процессов. Он применяется, в-основном, к моделям в нотации IDEF0 (SADT). При использовании этой методики рассчитываются пять численных показателей: </w:t>
      </w:r>
      <w:r w:rsidRPr="00AC2A65">
        <w:rPr>
          <w:lang w:eastAsia="en-GB"/>
        </w:rPr>
        <w:t>сложность, процессность, контролируемость, ресурсоемкость, регулируемость.</w:t>
      </w:r>
    </w:p>
    <w:p w:rsidR="00AC2A65" w:rsidRDefault="00AC2A65" w:rsidP="00DD3C87">
      <w:pPr>
        <w:spacing w:after="0" w:line="360" w:lineRule="auto"/>
        <w:ind w:firstLine="709"/>
        <w:jc w:val="both"/>
        <w:rPr>
          <w:lang w:eastAsia="en-GB"/>
        </w:rPr>
      </w:pPr>
      <w:r>
        <w:rPr>
          <w:lang w:eastAsia="en-GB"/>
        </w:rPr>
        <w:t xml:space="preserve">Сложность процесса определяет насколько иерархически сложна модель процесса. Это число определяется по формуле: </w:t>
      </w:r>
    </w:p>
    <w:p w:rsidR="00AC2A65" w:rsidRDefault="00AC2A65" w:rsidP="00A65033">
      <w:pPr>
        <w:jc w:val="right"/>
        <w:rPr>
          <w:lang w:eastAsia="en-GB"/>
        </w:rPr>
      </w:pPr>
      <w:r>
        <w:rPr>
          <w:lang w:eastAsia="en-GB"/>
        </w:rPr>
        <w:t>k</w:t>
      </w:r>
      <w:r w:rsidRPr="00AC2A65">
        <w:rPr>
          <w:sz w:val="32"/>
          <w:vertAlign w:val="subscript"/>
          <w:lang w:eastAsia="en-GB"/>
        </w:rPr>
        <w:t>sl</w:t>
      </w:r>
      <w:r w:rsidR="00A65033">
        <w:rPr>
          <w:lang w:eastAsia="en-GB"/>
        </w:rPr>
        <w:t xml:space="preserve"> </w:t>
      </w:r>
      <w:r>
        <w:rPr>
          <w:lang w:eastAsia="en-GB"/>
        </w:rPr>
        <w:t>=</w:t>
      </w:r>
      <w:r w:rsidR="00936DD0">
        <w:rPr>
          <w:lang w:eastAsia="en-GB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aryPr>
              <m:sub>
                <m:r>
                  <w:rPr>
                    <w:rFonts w:ascii="Cambria Math" w:hAnsi="Cambria Math"/>
                    <w:lang w:eastAsia="en-GB"/>
                  </w:rPr>
                  <m:t>ur</m:t>
                </m:r>
              </m:sub>
              <m:sup/>
              <m:e>
                <m:r>
                  <w:rPr>
                    <w:rFonts w:ascii="Cambria Math" w:hAnsi="Cambria Math"/>
                    <w:lang w:eastAsia="en-GB"/>
                  </w:rPr>
                  <m:t xml:space="preserve"> </m:t>
                </m:r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aryPr>
              <m:sub>
                <m:r>
                  <w:rPr>
                    <w:rFonts w:ascii="Cambria Math" w:hAnsi="Cambria Math"/>
                    <w:lang w:eastAsia="en-GB"/>
                  </w:rPr>
                  <m:t>ekz</m:t>
                </m:r>
              </m:sub>
              <m:sup/>
              <m:e>
                <m:r>
                  <w:rPr>
                    <w:rFonts w:ascii="Cambria Math" w:hAnsi="Cambria Math"/>
                    <w:lang w:eastAsia="en-GB"/>
                  </w:rPr>
                  <m:t xml:space="preserve"> </m:t>
                </m:r>
              </m:e>
            </m:nary>
          </m:den>
        </m:f>
      </m:oMath>
      <w:r>
        <w:rPr>
          <w:lang w:eastAsia="en-GB"/>
        </w:rPr>
        <w:t xml:space="preserve">  ,                                                 (4.1)</w:t>
      </w:r>
    </w:p>
    <w:p w:rsidR="00AC2A65" w:rsidRDefault="00A65033" w:rsidP="00DD3C87">
      <w:pPr>
        <w:spacing w:after="0" w:line="360" w:lineRule="auto"/>
        <w:jc w:val="both"/>
        <w:rPr>
          <w:lang w:eastAsia="en-GB"/>
        </w:rPr>
      </w:pPr>
      <w:r>
        <w:rPr>
          <w:lang w:eastAsia="en-GB"/>
        </w:rPr>
        <w:t>где</w:t>
      </w:r>
      <m:oMath>
        <m:r>
          <w:rPr>
            <w:rFonts w:ascii="Cambria Math" w:hAnsi="Cambria Math"/>
            <w:lang w:eastAsia="en-GB"/>
          </w:rPr>
          <m:t xml:space="preserve">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lang w:eastAsia="en-GB"/>
              </w:rPr>
            </m:ctrlPr>
          </m:naryPr>
          <m:sub>
            <m:r>
              <w:rPr>
                <w:rFonts w:ascii="Cambria Math" w:hAnsi="Cambria Math"/>
                <w:lang w:eastAsia="en-GB"/>
              </w:rPr>
              <m:t>ur</m:t>
            </m:r>
          </m:sub>
          <m:sup/>
          <m:e>
            <m:r>
              <w:rPr>
                <w:rFonts w:ascii="Cambria Math" w:hAnsi="Cambria Math"/>
                <w:lang w:eastAsia="en-GB"/>
              </w:rPr>
              <m:t xml:space="preserve"> </m:t>
            </m:r>
          </m:e>
        </m:nary>
      </m:oMath>
      <w:r w:rsidR="00AC2A65">
        <w:rPr>
          <w:lang w:eastAsia="en-GB"/>
        </w:rPr>
        <w:t>— количество уровней декомпозиции,</w:t>
      </w:r>
      <w:r w:rsidR="00012FA6">
        <w:rPr>
          <w:lang w:eastAsia="en-GB"/>
        </w:rPr>
        <w:t xml:space="preserve">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lang w:val="en-US" w:eastAsia="en-GB"/>
              </w:rPr>
            </m:ctrlPr>
          </m:naryPr>
          <m:sub>
            <m:r>
              <w:rPr>
                <w:rFonts w:ascii="Cambria Math" w:hAnsi="Cambria Math"/>
                <w:lang w:val="en-US" w:eastAsia="en-GB"/>
              </w:rPr>
              <m:t>ekz</m:t>
            </m:r>
          </m:sub>
          <m:sup/>
          <m:e>
            <m:r>
              <w:rPr>
                <w:rFonts w:ascii="Cambria Math" w:hAnsi="Cambria Math"/>
                <w:lang w:eastAsia="en-GB"/>
              </w:rPr>
              <m:t xml:space="preserve"> </m:t>
            </m:r>
          </m:e>
        </m:nary>
      </m:oMath>
      <w:r w:rsidR="00AC2A65">
        <w:rPr>
          <w:lang w:eastAsia="en-GB"/>
        </w:rPr>
        <w:t>— общее количество блоков.</w:t>
      </w:r>
    </w:p>
    <w:p w:rsidR="00AC2A65" w:rsidRDefault="00AC2A65" w:rsidP="00A65033">
      <w:pPr>
        <w:jc w:val="center"/>
        <w:rPr>
          <w:lang w:eastAsia="en-GB"/>
        </w:rPr>
      </w:pPr>
      <w:r>
        <w:rPr>
          <w:lang w:eastAsia="en-GB"/>
        </w:rPr>
        <w:t>k</w:t>
      </w:r>
      <w:r w:rsidRPr="00A65033">
        <w:rPr>
          <w:sz w:val="32"/>
          <w:vertAlign w:val="subscript"/>
          <w:lang w:eastAsia="en-GB"/>
        </w:rPr>
        <w:t>sl</w:t>
      </w:r>
      <w:r w:rsidR="00A65033">
        <w:rPr>
          <w:lang w:eastAsia="en-GB"/>
        </w:rPr>
        <w:t xml:space="preserve"> </w:t>
      </w:r>
      <w:r>
        <w:rPr>
          <w:lang w:eastAsia="en-GB"/>
        </w:rPr>
        <w:t xml:space="preserve">=  </w:t>
      </w:r>
      <m:oMath>
        <m:f>
          <m:fPr>
            <m:ctrlPr>
              <w:rPr>
                <w:rFonts w:ascii="Cambria Math" w:hAnsi="Cambria Math" w:cs="Tahoma"/>
                <w:sz w:val="36"/>
                <w:lang w:eastAsia="en-GB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ahoma"/>
                <w:sz w:val="36"/>
                <w:lang w:eastAsia="en-GB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ahoma"/>
                <w:sz w:val="36"/>
                <w:lang w:eastAsia="en-GB"/>
              </w:rPr>
              <m:t>6</m:t>
            </m:r>
          </m:den>
        </m:f>
      </m:oMath>
      <w:r w:rsidR="002505A2">
        <w:rPr>
          <w:lang w:eastAsia="en-GB"/>
        </w:rPr>
        <w:t xml:space="preserve"> = 0,17</w:t>
      </w:r>
    </w:p>
    <w:p w:rsidR="00AC2A65" w:rsidRDefault="00AC2A65" w:rsidP="00DD3C87">
      <w:pPr>
        <w:spacing w:after="0" w:line="360" w:lineRule="auto"/>
        <w:jc w:val="both"/>
        <w:rPr>
          <w:lang w:eastAsia="en-GB"/>
        </w:rPr>
      </w:pPr>
      <w:r>
        <w:rPr>
          <w:lang w:eastAsia="en-GB"/>
        </w:rPr>
        <w:t>Показатель процессности характеризует, можно ли построенную модель процесса считать сущностной, либо процессной. Другими словами, данный показатель отражает насколько построенная модель соответствует определению процесса. Численное значение определяется по формуле:</w:t>
      </w:r>
    </w:p>
    <w:p w:rsidR="00AC2A65" w:rsidRDefault="00AC2A65" w:rsidP="00A65033">
      <w:pPr>
        <w:jc w:val="right"/>
        <w:rPr>
          <w:lang w:eastAsia="en-GB"/>
        </w:rPr>
      </w:pPr>
      <w:r>
        <w:rPr>
          <w:lang w:eastAsia="en-GB"/>
        </w:rPr>
        <w:t>k</w:t>
      </w:r>
      <w:r w:rsidRPr="00A65033">
        <w:rPr>
          <w:sz w:val="32"/>
          <w:vertAlign w:val="subscript"/>
          <w:lang w:eastAsia="en-GB"/>
        </w:rPr>
        <w:t>pr</w:t>
      </w:r>
      <w:r>
        <w:rPr>
          <w:lang w:eastAsia="en-GB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aryPr>
              <m:sub>
                <m:r>
                  <w:rPr>
                    <w:rFonts w:ascii="Cambria Math" w:hAnsi="Cambria Math"/>
                    <w:lang w:eastAsia="en-GB"/>
                  </w:rPr>
                  <m:t>raz</m:t>
                </m:r>
              </m:sub>
              <m:sup/>
              <m:e>
                <m:r>
                  <w:rPr>
                    <w:rFonts w:ascii="Cambria Math" w:hAnsi="Cambria Math"/>
                    <w:lang w:eastAsia="en-GB"/>
                  </w:rPr>
                  <m:t xml:space="preserve"> </m:t>
                </m:r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aryPr>
              <m:sub>
                <m:r>
                  <w:rPr>
                    <w:rFonts w:ascii="Cambria Math" w:hAnsi="Cambria Math"/>
                    <w:lang w:eastAsia="en-GB"/>
                  </w:rPr>
                  <m:t>dec</m:t>
                </m:r>
              </m:sub>
              <m:sup/>
              <m:e>
                <m:r>
                  <w:rPr>
                    <w:rFonts w:ascii="Cambria Math" w:hAnsi="Cambria Math"/>
                    <w:lang w:eastAsia="en-GB"/>
                  </w:rPr>
                  <m:t xml:space="preserve"> </m:t>
                </m:r>
              </m:e>
            </m:nary>
          </m:den>
        </m:f>
      </m:oMath>
      <w:r>
        <w:rPr>
          <w:lang w:eastAsia="en-GB"/>
        </w:rPr>
        <w:t xml:space="preserve"> ,                                                   (4.2)</w:t>
      </w:r>
    </w:p>
    <w:p w:rsidR="00AC2A65" w:rsidRDefault="00A65033" w:rsidP="00DD3C87">
      <w:pPr>
        <w:spacing w:after="0" w:line="360" w:lineRule="auto"/>
        <w:jc w:val="both"/>
        <w:rPr>
          <w:lang w:eastAsia="en-GB"/>
        </w:rPr>
      </w:pPr>
      <w:r>
        <w:rPr>
          <w:lang w:eastAsia="en-GB"/>
        </w:rPr>
        <w:t xml:space="preserve">где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lang w:eastAsia="en-GB"/>
              </w:rPr>
            </m:ctrlPr>
          </m:naryPr>
          <m:sub>
            <m:r>
              <w:rPr>
                <w:rFonts w:ascii="Cambria Math" w:hAnsi="Cambria Math"/>
                <w:lang w:eastAsia="en-GB"/>
              </w:rPr>
              <m:t>raz</m:t>
            </m:r>
          </m:sub>
          <m:sup/>
          <m:e>
            <m:r>
              <w:rPr>
                <w:rFonts w:ascii="Cambria Math" w:hAnsi="Cambria Math"/>
                <w:lang w:eastAsia="en-GB"/>
              </w:rPr>
              <m:t xml:space="preserve"> </m:t>
            </m:r>
          </m:e>
        </m:nary>
      </m:oMath>
      <w:r w:rsidR="00AC2A65">
        <w:rPr>
          <w:lang w:eastAsia="en-GB"/>
        </w:rPr>
        <w:t xml:space="preserve">— количество «разрывов» между блоками,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lang w:eastAsia="en-GB"/>
              </w:rPr>
            </m:ctrlPr>
          </m:naryPr>
          <m:sub>
            <m:r>
              <w:rPr>
                <w:rFonts w:ascii="Cambria Math" w:hAnsi="Cambria Math"/>
                <w:lang w:eastAsia="en-GB"/>
              </w:rPr>
              <m:t>dec</m:t>
            </m:r>
          </m:sub>
          <m:sup/>
          <m:e>
            <m:r>
              <w:rPr>
                <w:rFonts w:ascii="Cambria Math" w:hAnsi="Cambria Math"/>
                <w:lang w:eastAsia="en-GB"/>
              </w:rPr>
              <m:t xml:space="preserve"> </m:t>
            </m:r>
          </m:e>
        </m:nary>
      </m:oMath>
      <w:r w:rsidR="00AC2A65">
        <w:rPr>
          <w:lang w:eastAsia="en-GB"/>
        </w:rPr>
        <w:t>— количество блоков, для которых выполнена декомпозиция.</w:t>
      </w:r>
    </w:p>
    <w:p w:rsidR="00AC2A65" w:rsidRDefault="00AC2A65" w:rsidP="00A65033">
      <w:pPr>
        <w:jc w:val="center"/>
        <w:rPr>
          <w:lang w:eastAsia="en-GB"/>
        </w:rPr>
      </w:pPr>
      <w:r>
        <w:rPr>
          <w:lang w:eastAsia="en-GB"/>
        </w:rPr>
        <w:t>k</w:t>
      </w:r>
      <w:r w:rsidRPr="00A65033">
        <w:rPr>
          <w:sz w:val="32"/>
          <w:vertAlign w:val="subscript"/>
          <w:lang w:eastAsia="en-GB"/>
        </w:rPr>
        <w:t>pr</w:t>
      </w:r>
      <w:r w:rsidR="00A65033">
        <w:rPr>
          <w:lang w:eastAsia="en-GB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6"/>
                <w:lang w:eastAsia="en-GB"/>
              </w:rPr>
            </m:ctrlPr>
          </m:fPr>
          <m:num>
            <m:r>
              <w:rPr>
                <w:rFonts w:ascii="Cambria Math" w:hAnsi="Cambria Math"/>
                <w:sz w:val="36"/>
                <w:lang w:eastAsia="en-GB"/>
              </w:rPr>
              <m:t>0</m:t>
            </m:r>
          </m:num>
          <m:den>
            <m:r>
              <w:rPr>
                <w:rFonts w:ascii="Cambria Math" w:hAnsi="Cambria Math"/>
                <w:sz w:val="36"/>
                <w:lang w:eastAsia="en-GB"/>
              </w:rPr>
              <m:t>3</m:t>
            </m:r>
          </m:den>
        </m:f>
      </m:oMath>
      <w:r w:rsidRPr="00A65033">
        <w:rPr>
          <w:sz w:val="36"/>
          <w:lang w:eastAsia="en-GB"/>
        </w:rPr>
        <w:t xml:space="preserve"> </w:t>
      </w:r>
      <w:r>
        <w:rPr>
          <w:lang w:eastAsia="en-GB"/>
        </w:rPr>
        <w:t>= 0</w:t>
      </w:r>
    </w:p>
    <w:p w:rsidR="00AC2A65" w:rsidRDefault="00AC2A65" w:rsidP="00DD3C87">
      <w:pPr>
        <w:spacing w:after="0" w:line="360" w:lineRule="auto"/>
        <w:jc w:val="both"/>
        <w:rPr>
          <w:lang w:eastAsia="en-GB"/>
        </w:rPr>
      </w:pPr>
      <w:r>
        <w:rPr>
          <w:lang w:eastAsia="en-GB"/>
        </w:rPr>
        <w:lastRenderedPageBreak/>
        <w:t>Контролируемость характеризует, насколько эффективно собственники процесса управляют процессами. Формула этого показателя:</w:t>
      </w:r>
    </w:p>
    <w:p w:rsidR="00AC2A65" w:rsidRDefault="00AC2A65" w:rsidP="00A65033">
      <w:pPr>
        <w:jc w:val="right"/>
        <w:rPr>
          <w:lang w:eastAsia="en-GB"/>
        </w:rPr>
      </w:pPr>
      <w:r>
        <w:rPr>
          <w:lang w:eastAsia="en-GB"/>
        </w:rPr>
        <w:t>k</w:t>
      </w:r>
      <w:r w:rsidRPr="00A65033">
        <w:rPr>
          <w:sz w:val="32"/>
          <w:vertAlign w:val="subscript"/>
          <w:lang w:eastAsia="en-GB"/>
        </w:rPr>
        <w:t>kon</w:t>
      </w:r>
      <w:r>
        <w:rPr>
          <w:lang w:eastAsia="en-GB"/>
        </w:rPr>
        <w:t xml:space="preserve"> =  </w:t>
      </w:r>
      <m:oMath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aryPr>
              <m:sub>
                <m:r>
                  <w:rPr>
                    <w:rFonts w:ascii="Cambria Math" w:hAnsi="Cambria Math"/>
                    <w:lang w:eastAsia="en-GB"/>
                  </w:rPr>
                  <m:t>s</m:t>
                </m:r>
              </m:sub>
              <m:sup/>
              <m:e>
                <m:r>
                  <w:rPr>
                    <w:rFonts w:ascii="Cambria Math" w:hAnsi="Cambria Math"/>
                    <w:lang w:eastAsia="en-GB"/>
                  </w:rPr>
                  <m:t xml:space="preserve"> </m:t>
                </m:r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aryPr>
              <m:sub>
                <m:r>
                  <w:rPr>
                    <w:rFonts w:ascii="Cambria Math" w:hAnsi="Cambria Math"/>
                    <w:lang w:eastAsia="en-GB"/>
                  </w:rPr>
                  <m:t>dec</m:t>
                </m:r>
              </m:sub>
              <m:sup/>
              <m:e>
                <m:r>
                  <w:rPr>
                    <w:rFonts w:ascii="Cambria Math" w:hAnsi="Cambria Math"/>
                    <w:lang w:eastAsia="en-GB"/>
                  </w:rPr>
                  <m:t xml:space="preserve"> </m:t>
                </m:r>
              </m:e>
            </m:nary>
          </m:den>
        </m:f>
      </m:oMath>
      <w:r>
        <w:rPr>
          <w:lang w:eastAsia="en-GB"/>
        </w:rPr>
        <w:t>,                                                (4.3)</w:t>
      </w:r>
    </w:p>
    <w:p w:rsidR="00AC2A65" w:rsidRDefault="00A65033" w:rsidP="00DD3C87">
      <w:pPr>
        <w:spacing w:after="0" w:line="360" w:lineRule="auto"/>
        <w:jc w:val="both"/>
        <w:rPr>
          <w:lang w:eastAsia="en-GB"/>
        </w:rPr>
      </w:pPr>
      <w:r>
        <w:rPr>
          <w:lang w:eastAsia="en-GB"/>
        </w:rPr>
        <w:t xml:space="preserve">где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lang w:eastAsia="en-GB"/>
              </w:rPr>
            </m:ctrlPr>
          </m:naryPr>
          <m:sub>
            <m:r>
              <w:rPr>
                <w:rFonts w:ascii="Cambria Math" w:hAnsi="Cambria Math"/>
                <w:lang w:eastAsia="en-GB"/>
              </w:rPr>
              <m:t>s</m:t>
            </m:r>
          </m:sub>
          <m:sup/>
          <m:e>
            <m:r>
              <w:rPr>
                <w:rFonts w:ascii="Cambria Math" w:hAnsi="Cambria Math"/>
                <w:lang w:eastAsia="en-GB"/>
              </w:rPr>
              <m:t xml:space="preserve"> </m:t>
            </m:r>
          </m:e>
        </m:nary>
      </m:oMath>
      <w:r>
        <w:rPr>
          <w:lang w:eastAsia="en-GB"/>
        </w:rPr>
        <w:t>— количество собственников,</w:t>
      </w:r>
      <w:r w:rsidR="00AC2A65">
        <w:rPr>
          <w:lang w:eastAsia="en-GB"/>
        </w:rPr>
        <w:t xml:space="preserve">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lang w:eastAsia="en-GB"/>
              </w:rPr>
            </m:ctrlPr>
          </m:naryPr>
          <m:sub>
            <m:r>
              <w:rPr>
                <w:rFonts w:ascii="Cambria Math" w:hAnsi="Cambria Math"/>
                <w:lang w:eastAsia="en-GB"/>
              </w:rPr>
              <m:t>dec</m:t>
            </m:r>
          </m:sub>
          <m:sup/>
          <m:e>
            <m:r>
              <w:rPr>
                <w:rFonts w:ascii="Cambria Math" w:hAnsi="Cambria Math"/>
                <w:lang w:eastAsia="en-GB"/>
              </w:rPr>
              <m:t xml:space="preserve"> </m:t>
            </m:r>
          </m:e>
        </m:nary>
      </m:oMath>
      <w:r w:rsidR="00AC2A65">
        <w:rPr>
          <w:lang w:eastAsia="en-GB"/>
        </w:rPr>
        <w:t>— количество блоков, для которых выполнена декомпозиция.</w:t>
      </w:r>
    </w:p>
    <w:p w:rsidR="00AC2A65" w:rsidRDefault="00AC2A65" w:rsidP="00A65033">
      <w:pPr>
        <w:jc w:val="center"/>
        <w:rPr>
          <w:lang w:eastAsia="en-GB"/>
        </w:rPr>
      </w:pPr>
      <w:r>
        <w:rPr>
          <w:lang w:eastAsia="en-GB"/>
        </w:rPr>
        <w:t>k</w:t>
      </w:r>
      <w:r w:rsidRPr="00A65033">
        <w:rPr>
          <w:sz w:val="32"/>
          <w:vertAlign w:val="subscript"/>
          <w:lang w:eastAsia="en-GB"/>
        </w:rPr>
        <w:t>kon</w:t>
      </w:r>
      <w:r>
        <w:rPr>
          <w:lang w:eastAsia="en-GB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6"/>
                <w:lang w:eastAsia="en-GB"/>
              </w:rPr>
            </m:ctrlPr>
          </m:fPr>
          <m:num>
            <m:r>
              <w:rPr>
                <w:rFonts w:ascii="Cambria Math" w:hAnsi="Cambria Math"/>
                <w:sz w:val="36"/>
                <w:lang w:eastAsia="en-GB"/>
              </w:rPr>
              <m:t>5</m:t>
            </m:r>
          </m:num>
          <m:den>
            <m:r>
              <w:rPr>
                <w:rFonts w:ascii="Cambria Math" w:hAnsi="Cambria Math"/>
                <w:sz w:val="36"/>
                <w:lang w:eastAsia="en-GB"/>
              </w:rPr>
              <m:t>3</m:t>
            </m:r>
          </m:den>
        </m:f>
      </m:oMath>
      <w:r w:rsidR="00EA149A">
        <w:rPr>
          <w:lang w:eastAsia="en-GB"/>
        </w:rPr>
        <w:t xml:space="preserve"> = 1,7</w:t>
      </w:r>
    </w:p>
    <w:p w:rsidR="00AC2A65" w:rsidRDefault="00AC2A65" w:rsidP="00DD3C87">
      <w:pPr>
        <w:spacing w:after="0" w:line="360" w:lineRule="auto"/>
        <w:jc w:val="both"/>
        <w:rPr>
          <w:lang w:eastAsia="en-GB"/>
        </w:rPr>
      </w:pPr>
      <w:r>
        <w:rPr>
          <w:lang w:eastAsia="en-GB"/>
        </w:rPr>
        <w:t xml:space="preserve">Ресурсоемкость показывает эффективность использования ресурсов для рассматриваемого процесса. Формула расчета: </w:t>
      </w:r>
    </w:p>
    <w:p w:rsidR="00AC2A65" w:rsidRDefault="00AC2A65" w:rsidP="00A65033">
      <w:pPr>
        <w:jc w:val="right"/>
        <w:rPr>
          <w:lang w:eastAsia="en-GB"/>
        </w:rPr>
      </w:pPr>
      <w:r>
        <w:rPr>
          <w:lang w:eastAsia="en-GB"/>
        </w:rPr>
        <w:t>k</w:t>
      </w:r>
      <w:r w:rsidRPr="00A65033">
        <w:rPr>
          <w:sz w:val="32"/>
          <w:vertAlign w:val="subscript"/>
          <w:lang w:eastAsia="en-GB"/>
        </w:rPr>
        <w:t>r</w:t>
      </w:r>
      <w:r>
        <w:rPr>
          <w:lang w:eastAsia="en-GB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aryPr>
              <m:sub>
                <m:r>
                  <w:rPr>
                    <w:rFonts w:ascii="Cambria Math" w:hAnsi="Cambria Math"/>
                    <w:lang w:eastAsia="en-GB"/>
                  </w:rPr>
                  <m:t>r</m:t>
                </m:r>
              </m:sub>
              <m:sup/>
              <m:e>
                <m:r>
                  <w:rPr>
                    <w:rFonts w:ascii="Cambria Math" w:hAnsi="Cambria Math"/>
                    <w:lang w:eastAsia="en-GB"/>
                  </w:rPr>
                  <m:t xml:space="preserve"> </m:t>
                </m:r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aryPr>
              <m:sub>
                <m:r>
                  <w:rPr>
                    <w:rFonts w:ascii="Cambria Math" w:hAnsi="Cambria Math"/>
                    <w:lang w:eastAsia="en-GB"/>
                  </w:rPr>
                  <m:t>out</m:t>
                </m:r>
              </m:sub>
              <m:sup/>
              <m:e>
                <m:r>
                  <w:rPr>
                    <w:rFonts w:ascii="Cambria Math" w:hAnsi="Cambria Math"/>
                    <w:lang w:eastAsia="en-GB"/>
                  </w:rPr>
                  <m:t xml:space="preserve"> </m:t>
                </m:r>
              </m:e>
            </m:nary>
          </m:den>
        </m:f>
      </m:oMath>
      <w:r>
        <w:rPr>
          <w:lang w:eastAsia="en-GB"/>
        </w:rPr>
        <w:t xml:space="preserve">  ,                                                  (4.4)</w:t>
      </w:r>
    </w:p>
    <w:p w:rsidR="00AC2A65" w:rsidRDefault="00AC2A65" w:rsidP="00DD3C87">
      <w:pPr>
        <w:spacing w:after="0" w:line="360" w:lineRule="auto"/>
        <w:jc w:val="both"/>
        <w:rPr>
          <w:lang w:eastAsia="en-GB"/>
        </w:rPr>
      </w:pPr>
      <w:r>
        <w:rPr>
          <w:lang w:eastAsia="en-GB"/>
        </w:rPr>
        <w:t xml:space="preserve">где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lang w:eastAsia="en-GB"/>
              </w:rPr>
            </m:ctrlPr>
          </m:naryPr>
          <m:sub>
            <m:r>
              <w:rPr>
                <w:rFonts w:ascii="Cambria Math" w:hAnsi="Cambria Math"/>
                <w:lang w:eastAsia="en-GB"/>
              </w:rPr>
              <m:t>r</m:t>
            </m:r>
          </m:sub>
          <m:sup/>
          <m:e>
            <m:r>
              <w:rPr>
                <w:rFonts w:ascii="Cambria Math" w:hAnsi="Cambria Math"/>
                <w:lang w:eastAsia="en-GB"/>
              </w:rPr>
              <m:t xml:space="preserve"> </m:t>
            </m:r>
          </m:e>
        </m:nary>
      </m:oMath>
      <w:r>
        <w:rPr>
          <w:lang w:eastAsia="en-GB"/>
        </w:rPr>
        <w:t xml:space="preserve">— количество ресурсов, задействованных в процессе,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lang w:eastAsia="en-GB"/>
              </w:rPr>
            </m:ctrlPr>
          </m:naryPr>
          <m:sub>
            <m:r>
              <w:rPr>
                <w:rFonts w:ascii="Cambria Math" w:hAnsi="Cambria Math"/>
                <w:lang w:eastAsia="en-GB"/>
              </w:rPr>
              <m:t>out</m:t>
            </m:r>
          </m:sub>
          <m:sup/>
          <m:e>
            <m:r>
              <w:rPr>
                <w:rFonts w:ascii="Cambria Math" w:hAnsi="Cambria Math"/>
                <w:lang w:eastAsia="en-GB"/>
              </w:rPr>
              <m:t xml:space="preserve"> </m:t>
            </m:r>
          </m:e>
        </m:nary>
      </m:oMath>
      <w:r>
        <w:rPr>
          <w:lang w:eastAsia="en-GB"/>
        </w:rPr>
        <w:t>— количество выходов.</w:t>
      </w:r>
    </w:p>
    <w:p w:rsidR="00AC2A65" w:rsidRDefault="00AC2A65" w:rsidP="00A65033">
      <w:pPr>
        <w:jc w:val="center"/>
        <w:rPr>
          <w:lang w:eastAsia="en-GB"/>
        </w:rPr>
      </w:pPr>
      <w:r>
        <w:rPr>
          <w:lang w:eastAsia="en-GB"/>
        </w:rPr>
        <w:t>k</w:t>
      </w:r>
      <w:r w:rsidRPr="00A65033">
        <w:rPr>
          <w:sz w:val="32"/>
          <w:vertAlign w:val="subscript"/>
          <w:lang w:eastAsia="en-GB"/>
        </w:rPr>
        <w:t>r</w:t>
      </w:r>
      <w:r>
        <w:rPr>
          <w:lang w:eastAsia="en-GB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6"/>
                <w:lang w:eastAsia="en-GB"/>
              </w:rPr>
            </m:ctrlPr>
          </m:fPr>
          <m:num>
            <m:r>
              <w:rPr>
                <w:rFonts w:ascii="Cambria Math" w:hAnsi="Cambria Math"/>
                <w:sz w:val="36"/>
                <w:lang w:eastAsia="en-GB"/>
              </w:rPr>
              <m:t>4</m:t>
            </m:r>
          </m:num>
          <m:den>
            <m:r>
              <w:rPr>
                <w:rFonts w:ascii="Cambria Math" w:hAnsi="Cambria Math"/>
                <w:sz w:val="36"/>
                <w:lang w:eastAsia="en-GB"/>
              </w:rPr>
              <m:t>1</m:t>
            </m:r>
          </m:den>
        </m:f>
      </m:oMath>
      <w:r>
        <w:rPr>
          <w:lang w:eastAsia="en-GB"/>
        </w:rPr>
        <w:t xml:space="preserve"> = 4</w:t>
      </w:r>
    </w:p>
    <w:p w:rsidR="00AC2A65" w:rsidRDefault="00AC2A65" w:rsidP="00DD3C87">
      <w:pPr>
        <w:spacing w:after="0" w:line="360" w:lineRule="auto"/>
        <w:jc w:val="both"/>
        <w:rPr>
          <w:lang w:eastAsia="en-GB"/>
        </w:rPr>
      </w:pPr>
      <w:r>
        <w:rPr>
          <w:lang w:eastAsia="en-GB"/>
        </w:rPr>
        <w:t>Регулируемость характеризует, насколько сильно регламентируется процесс. Формула расчета:</w:t>
      </w:r>
    </w:p>
    <w:p w:rsidR="00AC2A65" w:rsidRDefault="00AC2A65" w:rsidP="00A65033">
      <w:pPr>
        <w:jc w:val="right"/>
        <w:rPr>
          <w:lang w:eastAsia="en-GB"/>
        </w:rPr>
      </w:pPr>
      <w:r>
        <w:rPr>
          <w:lang w:eastAsia="en-GB"/>
        </w:rPr>
        <w:t xml:space="preserve">  k</w:t>
      </w:r>
      <w:r w:rsidRPr="00A65033">
        <w:rPr>
          <w:sz w:val="32"/>
          <w:vertAlign w:val="subscript"/>
          <w:lang w:eastAsia="en-GB"/>
        </w:rPr>
        <w:t>reg</w:t>
      </w:r>
      <w:r>
        <w:rPr>
          <w:lang w:eastAsia="en-GB"/>
        </w:rPr>
        <w:t xml:space="preserve"> =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eastAsia="en-GB"/>
              </w:rPr>
            </m:ctrlPr>
          </m:naryPr>
          <m:sub>
            <m:r>
              <w:rPr>
                <w:rFonts w:ascii="Cambria Math" w:hAnsi="Cambria Math"/>
                <w:lang w:eastAsia="en-GB"/>
              </w:rPr>
              <m:t>dec</m:t>
            </m:r>
          </m:sub>
          <m:sup>
            <m:r>
              <w:rPr>
                <w:rFonts w:ascii="Cambria Math" w:hAnsi="Cambria Math"/>
                <w:lang w:eastAsia="en-GB"/>
              </w:rPr>
              <m:t>D</m:t>
            </m:r>
          </m:sup>
          <m:e>
            <m:r>
              <w:rPr>
                <w:rFonts w:ascii="Cambria Math" w:hAnsi="Cambria Math"/>
                <w:lang w:eastAsia="en-GB"/>
              </w:rPr>
              <m:t xml:space="preserve"> </m:t>
            </m:r>
          </m:e>
        </m:nary>
      </m:oMath>
      <w:r>
        <w:rPr>
          <w:lang w:eastAsia="en-GB"/>
        </w:rPr>
        <w:t>,                                                 (4.5)</w:t>
      </w:r>
    </w:p>
    <w:p w:rsidR="00AC2A65" w:rsidRDefault="00012FA6" w:rsidP="00DD3C87">
      <w:pPr>
        <w:spacing w:after="0" w:line="360" w:lineRule="auto"/>
        <w:jc w:val="both"/>
        <w:rPr>
          <w:lang w:eastAsia="en-GB"/>
        </w:rPr>
      </w:pPr>
      <w:r>
        <w:rPr>
          <w:lang w:eastAsia="en-GB"/>
        </w:rPr>
        <w:t>где</w:t>
      </w:r>
      <w:r w:rsidRPr="00012FA6">
        <w:rPr>
          <w:lang w:eastAsia="en-GB"/>
        </w:rPr>
        <w:t xml:space="preserve"> </w:t>
      </w:r>
      <w:r w:rsidR="00AC2A65">
        <w:rPr>
          <w:lang w:eastAsia="en-GB"/>
        </w:rPr>
        <w:t xml:space="preserve">D — количество имеющейся регламентной документации,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lang w:eastAsia="en-GB"/>
              </w:rPr>
            </m:ctrlPr>
          </m:naryPr>
          <m:sub>
            <m:r>
              <w:rPr>
                <w:rFonts w:ascii="Cambria Math" w:hAnsi="Cambria Math"/>
                <w:lang w:eastAsia="en-GB"/>
              </w:rPr>
              <m:t>dec</m:t>
            </m:r>
          </m:sub>
          <m:sup/>
          <m:e>
            <m:r>
              <w:rPr>
                <w:rFonts w:ascii="Cambria Math" w:hAnsi="Cambria Math"/>
                <w:lang w:eastAsia="en-GB"/>
              </w:rPr>
              <m:t xml:space="preserve"> </m:t>
            </m:r>
          </m:e>
        </m:nary>
      </m:oMath>
      <w:r w:rsidR="00AC2A65">
        <w:rPr>
          <w:lang w:eastAsia="en-GB"/>
        </w:rPr>
        <w:t>— количество блоков, для которых выполнена декомпозиция.</w:t>
      </w:r>
    </w:p>
    <w:p w:rsidR="00AC2A65" w:rsidRDefault="00AC2A65" w:rsidP="00A65033">
      <w:pPr>
        <w:jc w:val="center"/>
        <w:rPr>
          <w:lang w:eastAsia="en-GB"/>
        </w:rPr>
      </w:pPr>
      <w:r>
        <w:rPr>
          <w:lang w:eastAsia="en-GB"/>
        </w:rPr>
        <w:t>k</w:t>
      </w:r>
      <w:r w:rsidRPr="00A65033">
        <w:rPr>
          <w:sz w:val="32"/>
          <w:vertAlign w:val="subscript"/>
          <w:lang w:eastAsia="en-GB"/>
        </w:rPr>
        <w:t>reg</w:t>
      </w:r>
      <w:r>
        <w:rPr>
          <w:lang w:eastAsia="en-GB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6"/>
                <w:lang w:eastAsia="en-GB"/>
              </w:rPr>
            </m:ctrlPr>
          </m:fPr>
          <m:num>
            <m:r>
              <w:rPr>
                <w:rFonts w:ascii="Cambria Math" w:hAnsi="Cambria Math"/>
                <w:sz w:val="36"/>
                <w:lang w:eastAsia="en-GB"/>
              </w:rPr>
              <m:t>6</m:t>
            </m:r>
          </m:num>
          <m:den>
            <m:r>
              <w:rPr>
                <w:rFonts w:ascii="Cambria Math" w:hAnsi="Cambria Math"/>
                <w:sz w:val="36"/>
                <w:lang w:eastAsia="en-GB"/>
              </w:rPr>
              <m:t>1</m:t>
            </m:r>
          </m:den>
        </m:f>
      </m:oMath>
      <w:r w:rsidRPr="00A65033">
        <w:rPr>
          <w:sz w:val="36"/>
          <w:lang w:eastAsia="en-GB"/>
        </w:rPr>
        <w:t xml:space="preserve"> </w:t>
      </w:r>
      <w:r w:rsidR="00EA149A">
        <w:rPr>
          <w:lang w:eastAsia="en-GB"/>
        </w:rPr>
        <w:t>= 6</w:t>
      </w:r>
    </w:p>
    <w:p w:rsidR="00AC2A65" w:rsidRDefault="00AC2A65" w:rsidP="00DD3C87">
      <w:pPr>
        <w:spacing w:after="0" w:line="360" w:lineRule="auto"/>
        <w:jc w:val="both"/>
        <w:rPr>
          <w:lang w:eastAsia="en-GB"/>
        </w:rPr>
      </w:pPr>
      <w:r>
        <w:rPr>
          <w:lang w:eastAsia="en-GB"/>
        </w:rPr>
        <w:t>Далее результаты этих пок</w:t>
      </w:r>
      <w:r w:rsidR="00EA149A">
        <w:rPr>
          <w:lang w:eastAsia="en-GB"/>
        </w:rPr>
        <w:t>азателей заносятся в таблицу № 7</w:t>
      </w:r>
      <w:r>
        <w:rPr>
          <w:lang w:eastAsia="en-GB"/>
        </w:rPr>
        <w:t>.</w:t>
      </w:r>
    </w:p>
    <w:p w:rsidR="00DD3C87" w:rsidRDefault="00DD3C87" w:rsidP="00DD3C87">
      <w:pPr>
        <w:spacing w:after="0" w:line="360" w:lineRule="auto"/>
        <w:jc w:val="both"/>
        <w:rPr>
          <w:lang w:eastAsia="en-GB"/>
        </w:rPr>
      </w:pPr>
    </w:p>
    <w:p w:rsidR="00DD3C87" w:rsidRPr="00DD3C87" w:rsidRDefault="00D97556" w:rsidP="00DD3C87">
      <w:pPr>
        <w:spacing w:after="0" w:line="360" w:lineRule="auto"/>
        <w:jc w:val="right"/>
        <w:rPr>
          <w:i/>
          <w:lang w:eastAsia="en-GB"/>
        </w:rPr>
      </w:pPr>
      <w:r>
        <w:rPr>
          <w:i/>
          <w:lang w:eastAsia="en-GB"/>
        </w:rPr>
        <w:t>Таблица 7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054"/>
        <w:gridCol w:w="2517"/>
      </w:tblGrid>
      <w:tr w:rsidR="00A65033" w:rsidTr="00D77E36">
        <w:tc>
          <w:tcPr>
            <w:tcW w:w="7054" w:type="dxa"/>
          </w:tcPr>
          <w:p w:rsidR="00A65033" w:rsidRPr="00A65033" w:rsidRDefault="00A65033" w:rsidP="00A65033">
            <w:pPr>
              <w:jc w:val="center"/>
              <w:rPr>
                <w:b/>
                <w:lang w:eastAsia="en-GB"/>
              </w:rPr>
            </w:pPr>
            <w:r w:rsidRPr="00A65033">
              <w:rPr>
                <w:b/>
                <w:lang w:eastAsia="en-GB"/>
              </w:rPr>
              <w:t>Параметр</w:t>
            </w:r>
          </w:p>
        </w:tc>
        <w:tc>
          <w:tcPr>
            <w:tcW w:w="2517" w:type="dxa"/>
          </w:tcPr>
          <w:p w:rsidR="00A65033" w:rsidRPr="00A65033" w:rsidRDefault="00A65033" w:rsidP="00A65033">
            <w:pPr>
              <w:jc w:val="center"/>
              <w:rPr>
                <w:b/>
                <w:lang w:eastAsia="en-GB"/>
              </w:rPr>
            </w:pPr>
            <w:r w:rsidRPr="00A65033">
              <w:rPr>
                <w:b/>
                <w:lang w:eastAsia="en-GB"/>
              </w:rPr>
              <w:t>Значение</w:t>
            </w:r>
          </w:p>
        </w:tc>
      </w:tr>
      <w:tr w:rsidR="00A65033" w:rsidTr="00D77E36">
        <w:tc>
          <w:tcPr>
            <w:tcW w:w="7054" w:type="dxa"/>
          </w:tcPr>
          <w:p w:rsidR="00A65033" w:rsidRDefault="00A65033" w:rsidP="00DB7117">
            <w:pPr>
              <w:rPr>
                <w:lang w:eastAsia="en-GB"/>
              </w:rPr>
            </w:pPr>
            <w:r w:rsidRPr="00A65033">
              <w:rPr>
                <w:lang w:eastAsia="en-GB"/>
              </w:rPr>
              <w:t>Количество уровней бизнес-процессов</w:t>
            </w:r>
          </w:p>
        </w:tc>
        <w:tc>
          <w:tcPr>
            <w:tcW w:w="2517" w:type="dxa"/>
          </w:tcPr>
          <w:p w:rsidR="00A65033" w:rsidRDefault="00A852C7" w:rsidP="00A65033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</w:tr>
      <w:tr w:rsidR="00A65033" w:rsidTr="00D77E36">
        <w:tc>
          <w:tcPr>
            <w:tcW w:w="7054" w:type="dxa"/>
          </w:tcPr>
          <w:p w:rsidR="00A65033" w:rsidRDefault="00A65033" w:rsidP="00DB7117">
            <w:pPr>
              <w:rPr>
                <w:lang w:eastAsia="en-GB"/>
              </w:rPr>
            </w:pPr>
            <w:r w:rsidRPr="00A65033">
              <w:rPr>
                <w:lang w:eastAsia="en-GB"/>
              </w:rPr>
              <w:t>Количество экземпляров бизнес-процессов</w:t>
            </w:r>
          </w:p>
        </w:tc>
        <w:tc>
          <w:tcPr>
            <w:tcW w:w="2517" w:type="dxa"/>
          </w:tcPr>
          <w:p w:rsidR="00A65033" w:rsidRDefault="00A852C7" w:rsidP="00A65033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</w:tr>
      <w:tr w:rsidR="00A65033" w:rsidTr="00D77E36">
        <w:tc>
          <w:tcPr>
            <w:tcW w:w="7054" w:type="dxa"/>
          </w:tcPr>
          <w:p w:rsidR="00A65033" w:rsidRDefault="00A65033" w:rsidP="00DB7117">
            <w:pPr>
              <w:rPr>
                <w:lang w:eastAsia="en-GB"/>
              </w:rPr>
            </w:pPr>
            <w:r w:rsidRPr="00A65033">
              <w:rPr>
                <w:lang w:eastAsia="en-GB"/>
              </w:rPr>
              <w:t>Количество разрывов процессов в экземплярах бизнес-процессов</w:t>
            </w:r>
          </w:p>
        </w:tc>
        <w:tc>
          <w:tcPr>
            <w:tcW w:w="2517" w:type="dxa"/>
          </w:tcPr>
          <w:p w:rsidR="00A65033" w:rsidRDefault="00A852C7" w:rsidP="00A65033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A65033" w:rsidTr="00D77E36">
        <w:tc>
          <w:tcPr>
            <w:tcW w:w="7054" w:type="dxa"/>
          </w:tcPr>
          <w:p w:rsidR="00A65033" w:rsidRDefault="00A65033" w:rsidP="00DB7117">
            <w:pPr>
              <w:rPr>
                <w:lang w:eastAsia="en-GB"/>
              </w:rPr>
            </w:pPr>
            <w:r w:rsidRPr="00A65033">
              <w:rPr>
                <w:lang w:eastAsia="en-GB"/>
              </w:rPr>
              <w:t>Количество классов бизнес-процессов</w:t>
            </w:r>
          </w:p>
        </w:tc>
        <w:tc>
          <w:tcPr>
            <w:tcW w:w="2517" w:type="dxa"/>
          </w:tcPr>
          <w:p w:rsidR="00A65033" w:rsidRDefault="00A852C7" w:rsidP="00A65033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</w:tr>
      <w:tr w:rsidR="00A65033" w:rsidTr="00D77E36">
        <w:tc>
          <w:tcPr>
            <w:tcW w:w="7054" w:type="dxa"/>
          </w:tcPr>
          <w:p w:rsidR="00A65033" w:rsidRDefault="00A65033" w:rsidP="00DB7117">
            <w:pPr>
              <w:rPr>
                <w:lang w:eastAsia="en-GB"/>
              </w:rPr>
            </w:pPr>
            <w:r w:rsidRPr="00A65033">
              <w:rPr>
                <w:lang w:eastAsia="en-GB"/>
              </w:rPr>
              <w:lastRenderedPageBreak/>
              <w:t>Число собственников бизнес-процессов</w:t>
            </w:r>
          </w:p>
        </w:tc>
        <w:tc>
          <w:tcPr>
            <w:tcW w:w="2517" w:type="dxa"/>
          </w:tcPr>
          <w:p w:rsidR="00A65033" w:rsidRDefault="00A852C7" w:rsidP="00A65033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</w:tr>
      <w:tr w:rsidR="00A65033" w:rsidTr="00D77E36">
        <w:tc>
          <w:tcPr>
            <w:tcW w:w="7054" w:type="dxa"/>
          </w:tcPr>
          <w:p w:rsidR="00A65033" w:rsidRDefault="00A65033" w:rsidP="00DB7117">
            <w:pPr>
              <w:rPr>
                <w:lang w:eastAsia="en-GB"/>
              </w:rPr>
            </w:pPr>
            <w:r w:rsidRPr="00A65033">
              <w:rPr>
                <w:lang w:eastAsia="en-GB"/>
              </w:rPr>
              <w:t>Количество использованных ресурсов в бизнес-процессе</w:t>
            </w:r>
          </w:p>
        </w:tc>
        <w:tc>
          <w:tcPr>
            <w:tcW w:w="2517" w:type="dxa"/>
          </w:tcPr>
          <w:p w:rsidR="00A65033" w:rsidRDefault="00A852C7" w:rsidP="00A65033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</w:tr>
      <w:tr w:rsidR="00A65033" w:rsidTr="00D77E36">
        <w:tc>
          <w:tcPr>
            <w:tcW w:w="7054" w:type="dxa"/>
          </w:tcPr>
          <w:p w:rsidR="00A65033" w:rsidRDefault="00A65033" w:rsidP="00DB7117">
            <w:pPr>
              <w:rPr>
                <w:lang w:eastAsia="en-GB"/>
              </w:rPr>
            </w:pPr>
            <w:r w:rsidRPr="00A65033">
              <w:rPr>
                <w:lang w:eastAsia="en-GB"/>
              </w:rPr>
              <w:t>Количество «выходов» в экземплярах бизнес-процессов</w:t>
            </w:r>
          </w:p>
        </w:tc>
        <w:tc>
          <w:tcPr>
            <w:tcW w:w="2517" w:type="dxa"/>
          </w:tcPr>
          <w:p w:rsidR="00A65033" w:rsidRDefault="00A852C7" w:rsidP="00A65033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</w:tr>
      <w:tr w:rsidR="00A65033" w:rsidTr="00D77E36">
        <w:tc>
          <w:tcPr>
            <w:tcW w:w="7054" w:type="dxa"/>
          </w:tcPr>
          <w:p w:rsidR="00A65033" w:rsidRDefault="00A65033" w:rsidP="00DB7117">
            <w:pPr>
              <w:rPr>
                <w:lang w:eastAsia="en-GB"/>
              </w:rPr>
            </w:pPr>
            <w:r w:rsidRPr="00A65033">
              <w:rPr>
                <w:lang w:eastAsia="en-GB"/>
              </w:rPr>
              <w:t>Количество регламентирующей нормативной документации</w:t>
            </w:r>
          </w:p>
        </w:tc>
        <w:tc>
          <w:tcPr>
            <w:tcW w:w="2517" w:type="dxa"/>
          </w:tcPr>
          <w:p w:rsidR="00A65033" w:rsidRDefault="00A852C7" w:rsidP="00A65033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</w:tr>
    </w:tbl>
    <w:p w:rsidR="00AC2A65" w:rsidRPr="00DB7117" w:rsidRDefault="00AC2A65" w:rsidP="00AC2A65">
      <w:pPr>
        <w:jc w:val="both"/>
        <w:rPr>
          <w:color w:val="000000" w:themeColor="text1"/>
          <w:lang w:eastAsia="en-GB"/>
        </w:rPr>
      </w:pPr>
    </w:p>
    <w:p w:rsidR="00AC2A65" w:rsidRDefault="00DB7117" w:rsidP="00DD3C87">
      <w:pPr>
        <w:spacing w:after="0" w:line="360" w:lineRule="auto"/>
        <w:ind w:firstLine="709"/>
        <w:jc w:val="both"/>
        <w:rPr>
          <w:rFonts w:cs="Times New Roman"/>
          <w:color w:val="000000" w:themeColor="text1"/>
          <w:lang w:eastAsia="en-GB"/>
        </w:rPr>
      </w:pPr>
      <w:r w:rsidRPr="00DB7117">
        <w:rPr>
          <w:rFonts w:cs="Times New Roman"/>
          <w:color w:val="000000" w:themeColor="text1"/>
          <w:lang w:eastAsia="en-GB"/>
        </w:rPr>
        <w:t>Для общей оценки анализируемого процесса вычисляют сумму рассчитанных показателей:</w:t>
      </w:r>
    </w:p>
    <w:p w:rsidR="00DB7117" w:rsidRPr="00012FA6" w:rsidRDefault="00DB7117" w:rsidP="00DB7117">
      <w:pPr>
        <w:ind w:firstLine="720"/>
        <w:jc w:val="right"/>
        <w:rPr>
          <w:rFonts w:cs="Times New Roman"/>
          <w:color w:val="000000" w:themeColor="text1"/>
          <w:lang w:val="en-US" w:eastAsia="en-GB"/>
        </w:rPr>
      </w:pPr>
      <w:r w:rsidRPr="00DB7117">
        <w:rPr>
          <w:rFonts w:cs="Times New Roman"/>
          <w:color w:val="000000" w:themeColor="text1"/>
          <w:lang w:val="en-US" w:eastAsia="en-GB"/>
        </w:rPr>
        <w:t>K = k</w:t>
      </w:r>
      <w:r w:rsidRPr="00DB7117">
        <w:rPr>
          <w:rFonts w:cs="Times New Roman"/>
          <w:color w:val="000000" w:themeColor="text1"/>
          <w:sz w:val="32"/>
          <w:vertAlign w:val="subscript"/>
          <w:lang w:val="en-US" w:eastAsia="en-GB"/>
        </w:rPr>
        <w:t>sl</w:t>
      </w:r>
      <w:r w:rsidRPr="00DB7117">
        <w:rPr>
          <w:rFonts w:cs="Times New Roman"/>
          <w:color w:val="000000" w:themeColor="text1"/>
          <w:lang w:val="en-US" w:eastAsia="en-GB"/>
        </w:rPr>
        <w:t xml:space="preserve"> + k</w:t>
      </w:r>
      <w:r w:rsidRPr="00DB7117">
        <w:rPr>
          <w:rFonts w:cs="Times New Roman"/>
          <w:color w:val="000000" w:themeColor="text1"/>
          <w:sz w:val="32"/>
          <w:vertAlign w:val="subscript"/>
          <w:lang w:val="en-US" w:eastAsia="en-GB"/>
        </w:rPr>
        <w:t>pr</w:t>
      </w:r>
      <w:r w:rsidRPr="00DB7117">
        <w:rPr>
          <w:rFonts w:cs="Times New Roman"/>
          <w:color w:val="000000" w:themeColor="text1"/>
          <w:lang w:val="en-US" w:eastAsia="en-GB"/>
        </w:rPr>
        <w:t xml:space="preserve"> + k</w:t>
      </w:r>
      <w:r w:rsidRPr="00DB7117">
        <w:rPr>
          <w:rFonts w:cs="Times New Roman"/>
          <w:color w:val="000000" w:themeColor="text1"/>
          <w:sz w:val="32"/>
          <w:vertAlign w:val="subscript"/>
          <w:lang w:val="en-US" w:eastAsia="en-GB"/>
        </w:rPr>
        <w:t>kon</w:t>
      </w:r>
      <w:r w:rsidRPr="00DB7117">
        <w:rPr>
          <w:rFonts w:cs="Times New Roman"/>
          <w:color w:val="000000" w:themeColor="text1"/>
          <w:lang w:val="en-US" w:eastAsia="en-GB"/>
        </w:rPr>
        <w:t xml:space="preserve"> + k</w:t>
      </w:r>
      <w:r w:rsidRPr="00DB7117">
        <w:rPr>
          <w:rFonts w:cs="Times New Roman"/>
          <w:color w:val="000000" w:themeColor="text1"/>
          <w:sz w:val="32"/>
          <w:vertAlign w:val="subscript"/>
          <w:lang w:val="en-US" w:eastAsia="en-GB"/>
        </w:rPr>
        <w:t>r</w:t>
      </w:r>
      <w:r w:rsidRPr="00DB7117">
        <w:rPr>
          <w:rFonts w:cs="Times New Roman"/>
          <w:color w:val="000000" w:themeColor="text1"/>
          <w:lang w:val="en-US" w:eastAsia="en-GB"/>
        </w:rPr>
        <w:t xml:space="preserve"> + </w:t>
      </w:r>
      <w:r>
        <w:rPr>
          <w:rFonts w:cs="Times New Roman"/>
          <w:color w:val="000000" w:themeColor="text1"/>
          <w:lang w:val="en-US" w:eastAsia="en-GB"/>
        </w:rPr>
        <w:t>k</w:t>
      </w:r>
      <w:r w:rsidRPr="00DB7117">
        <w:rPr>
          <w:rFonts w:cs="Times New Roman"/>
          <w:color w:val="000000" w:themeColor="text1"/>
          <w:sz w:val="32"/>
          <w:vertAlign w:val="subscript"/>
          <w:lang w:val="en-US" w:eastAsia="en-GB"/>
        </w:rPr>
        <w:t>reg</w:t>
      </w:r>
      <w:r w:rsidRPr="00DB7117">
        <w:rPr>
          <w:rFonts w:cs="Times New Roman"/>
          <w:color w:val="000000" w:themeColor="text1"/>
          <w:lang w:val="en-US" w:eastAsia="en-GB"/>
        </w:rPr>
        <w:t xml:space="preserve"> </w:t>
      </w:r>
      <w:r>
        <w:rPr>
          <w:rFonts w:cs="Times New Roman"/>
          <w:color w:val="000000" w:themeColor="text1"/>
          <w:lang w:val="en-US" w:eastAsia="en-GB"/>
        </w:rPr>
        <w:t xml:space="preserve">  </w:t>
      </w:r>
      <w:r w:rsidR="0022783C">
        <w:rPr>
          <w:rFonts w:cs="Times New Roman"/>
          <w:color w:val="000000" w:themeColor="text1"/>
          <w:lang w:val="en-US" w:eastAsia="en-GB"/>
        </w:rPr>
        <w:t xml:space="preserve"> </w:t>
      </w:r>
      <w:r>
        <w:rPr>
          <w:rFonts w:cs="Times New Roman"/>
          <w:color w:val="000000" w:themeColor="text1"/>
          <w:lang w:val="en-US" w:eastAsia="en-GB"/>
        </w:rPr>
        <w:t xml:space="preserve">                  </w:t>
      </w:r>
      <w:r w:rsidRPr="00DB7117">
        <w:rPr>
          <w:rFonts w:cs="Times New Roman"/>
          <w:color w:val="000000" w:themeColor="text1"/>
          <w:lang w:val="en-US" w:eastAsia="en-GB"/>
        </w:rPr>
        <w:t xml:space="preserve">         </w:t>
      </w:r>
      <w:r w:rsidRPr="00012FA6">
        <w:rPr>
          <w:rFonts w:cs="Times New Roman"/>
          <w:color w:val="000000" w:themeColor="text1"/>
          <w:lang w:val="en-US" w:eastAsia="en-GB"/>
        </w:rPr>
        <w:t>(4.6)</w:t>
      </w:r>
    </w:p>
    <w:p w:rsidR="00DB7117" w:rsidRPr="00AC7D49" w:rsidRDefault="00DB7117" w:rsidP="00DB7117">
      <w:pPr>
        <w:ind w:firstLine="720"/>
        <w:jc w:val="center"/>
        <w:rPr>
          <w:rFonts w:cs="Times New Roman"/>
          <w:color w:val="000000" w:themeColor="text1"/>
          <w:lang w:eastAsia="en-GB"/>
        </w:rPr>
      </w:pPr>
      <w:r w:rsidRPr="00DB7117">
        <w:rPr>
          <w:rFonts w:cs="Times New Roman"/>
          <w:color w:val="000000" w:themeColor="text1"/>
          <w:lang w:eastAsia="en-GB"/>
        </w:rPr>
        <w:t>К</w:t>
      </w:r>
      <w:r w:rsidR="00A852C7">
        <w:rPr>
          <w:rFonts w:cs="Times New Roman"/>
          <w:color w:val="000000" w:themeColor="text1"/>
          <w:lang w:eastAsia="en-GB"/>
        </w:rPr>
        <w:t xml:space="preserve"> = 0,17 + 0 + 1,7 + 4 + 6 = 11,87</w:t>
      </w:r>
    </w:p>
    <w:p w:rsidR="0022783C" w:rsidRPr="0022783C" w:rsidRDefault="0022783C" w:rsidP="00DD3C87">
      <w:pPr>
        <w:spacing w:after="0" w:line="360" w:lineRule="auto"/>
        <w:ind w:firstLine="709"/>
        <w:jc w:val="both"/>
        <w:rPr>
          <w:rFonts w:cs="Times New Roman"/>
          <w:color w:val="000000" w:themeColor="text1"/>
          <w:lang w:eastAsia="en-GB"/>
        </w:rPr>
      </w:pPr>
      <w:r w:rsidRPr="0022783C">
        <w:rPr>
          <w:rFonts w:cs="Times New Roman"/>
          <w:color w:val="000000" w:themeColor="text1"/>
          <w:lang w:eastAsia="en-GB"/>
        </w:rPr>
        <w:t>По данному показателю можно сделать вывод о том, что рассматриваемый процесс считается неэффективным.</w:t>
      </w:r>
    </w:p>
    <w:p w:rsidR="0022783C" w:rsidRPr="0022783C" w:rsidRDefault="0022783C" w:rsidP="00DD3C87">
      <w:pPr>
        <w:spacing w:after="0" w:line="360" w:lineRule="auto"/>
        <w:ind w:firstLine="709"/>
        <w:jc w:val="both"/>
        <w:rPr>
          <w:rFonts w:cs="Times New Roman"/>
          <w:color w:val="000000" w:themeColor="text1"/>
          <w:lang w:eastAsia="en-GB"/>
        </w:rPr>
      </w:pPr>
      <w:r w:rsidRPr="0022783C">
        <w:rPr>
          <w:rFonts w:cs="Times New Roman"/>
          <w:color w:val="000000" w:themeColor="text1"/>
          <w:lang w:eastAsia="en-GB"/>
        </w:rPr>
        <w:t xml:space="preserve">Теперь сделаем общую характеристику процесса по расчетам показателей: </w:t>
      </w:r>
    </w:p>
    <w:p w:rsidR="0022783C" w:rsidRPr="0022783C" w:rsidRDefault="0022783C" w:rsidP="00211F52">
      <w:pPr>
        <w:spacing w:after="0" w:line="360" w:lineRule="auto"/>
        <w:ind w:left="363" w:firstLine="709"/>
        <w:jc w:val="both"/>
        <w:rPr>
          <w:rFonts w:cs="Times New Roman"/>
          <w:color w:val="000000" w:themeColor="text1"/>
          <w:lang w:eastAsia="en-GB"/>
        </w:rPr>
      </w:pPr>
      <w:r w:rsidRPr="0022783C">
        <w:rPr>
          <w:rFonts w:cs="Times New Roman"/>
          <w:color w:val="000000" w:themeColor="text1"/>
          <w:lang w:eastAsia="en-GB"/>
        </w:rPr>
        <w:t>1) процесс не несет сложный характер;</w:t>
      </w:r>
    </w:p>
    <w:p w:rsidR="0022783C" w:rsidRPr="0022783C" w:rsidRDefault="0022783C" w:rsidP="00211F52">
      <w:pPr>
        <w:spacing w:after="0" w:line="360" w:lineRule="auto"/>
        <w:ind w:left="363" w:firstLine="709"/>
        <w:jc w:val="both"/>
        <w:rPr>
          <w:rFonts w:cs="Times New Roman"/>
          <w:color w:val="000000" w:themeColor="text1"/>
          <w:lang w:eastAsia="en-GB"/>
        </w:rPr>
      </w:pPr>
      <w:r w:rsidRPr="0022783C">
        <w:rPr>
          <w:rFonts w:cs="Times New Roman"/>
          <w:color w:val="000000" w:themeColor="text1"/>
          <w:lang w:eastAsia="en-GB"/>
        </w:rPr>
        <w:t>2) модель рассмотренного элемента считается явно процессной;</w:t>
      </w:r>
    </w:p>
    <w:p w:rsidR="0022783C" w:rsidRPr="0022783C" w:rsidRDefault="0022783C" w:rsidP="00211F52">
      <w:pPr>
        <w:spacing w:after="0" w:line="360" w:lineRule="auto"/>
        <w:ind w:left="363" w:firstLine="709"/>
        <w:jc w:val="both"/>
        <w:rPr>
          <w:rFonts w:cs="Times New Roman"/>
          <w:color w:val="000000" w:themeColor="text1"/>
          <w:lang w:eastAsia="en-GB"/>
        </w:rPr>
      </w:pPr>
      <w:r w:rsidRPr="0022783C">
        <w:rPr>
          <w:rFonts w:cs="Times New Roman"/>
          <w:color w:val="000000" w:themeColor="text1"/>
          <w:lang w:eastAsia="en-GB"/>
        </w:rPr>
        <w:t>3) процесс принято считать контролируемым;</w:t>
      </w:r>
    </w:p>
    <w:p w:rsidR="0022783C" w:rsidRPr="0022783C" w:rsidRDefault="0022783C" w:rsidP="00211F52">
      <w:pPr>
        <w:spacing w:after="0" w:line="360" w:lineRule="auto"/>
        <w:ind w:left="363" w:firstLine="709"/>
        <w:jc w:val="both"/>
        <w:rPr>
          <w:rFonts w:cs="Times New Roman"/>
          <w:color w:val="000000" w:themeColor="text1"/>
          <w:lang w:eastAsia="en-GB"/>
        </w:rPr>
      </w:pPr>
      <w:r w:rsidRPr="0022783C">
        <w:rPr>
          <w:rFonts w:cs="Times New Roman"/>
          <w:color w:val="000000" w:themeColor="text1"/>
          <w:lang w:eastAsia="en-GB"/>
        </w:rPr>
        <w:t>4) ресурсоемкость данного показателя считается высокой;</w:t>
      </w:r>
    </w:p>
    <w:p w:rsidR="0022783C" w:rsidRPr="00AC7D49" w:rsidRDefault="0022783C" w:rsidP="00211F52">
      <w:pPr>
        <w:spacing w:after="0" w:line="360" w:lineRule="auto"/>
        <w:ind w:left="363" w:firstLine="709"/>
        <w:jc w:val="both"/>
        <w:rPr>
          <w:rFonts w:cs="Times New Roman"/>
          <w:color w:val="000000" w:themeColor="text1"/>
          <w:lang w:eastAsia="en-GB"/>
        </w:rPr>
      </w:pPr>
      <w:r w:rsidRPr="00AC7D49">
        <w:rPr>
          <w:rFonts w:cs="Times New Roman"/>
          <w:color w:val="000000" w:themeColor="text1"/>
          <w:lang w:eastAsia="en-GB"/>
        </w:rPr>
        <w:t>5) регулируемость высокая.</w:t>
      </w:r>
    </w:p>
    <w:p w:rsidR="00DE7818" w:rsidRDefault="00DE7818" w:rsidP="00DD3C87">
      <w:pPr>
        <w:spacing w:after="0" w:line="360" w:lineRule="auto"/>
        <w:ind w:firstLine="709"/>
        <w:jc w:val="both"/>
        <w:rPr>
          <w:rFonts w:cs="Times New Roman"/>
          <w:color w:val="000000" w:themeColor="text1"/>
          <w:lang w:eastAsia="en-GB"/>
        </w:rPr>
      </w:pPr>
      <w:r w:rsidRPr="00DE7818">
        <w:rPr>
          <w:rFonts w:cs="Times New Roman"/>
          <w:color w:val="000000" w:themeColor="text1"/>
          <w:lang w:eastAsia="en-GB"/>
        </w:rPr>
        <w:t>Обобщенная характеристика процесса такова: процесс является не самым сложным, модель следует считать явно процессной, данный процесс находится под тотальным контролем, низкая эффективность использования ресурсов, регулируемость процесса высокая.</w:t>
      </w:r>
    </w:p>
    <w:p w:rsidR="007337F9" w:rsidRDefault="007337F9" w:rsidP="00DD3C87">
      <w:pPr>
        <w:spacing w:after="0" w:line="360" w:lineRule="auto"/>
        <w:ind w:firstLine="709"/>
        <w:jc w:val="both"/>
        <w:rPr>
          <w:rFonts w:cs="Times New Roman"/>
          <w:color w:val="000000" w:themeColor="text1"/>
          <w:lang w:eastAsia="en-GB"/>
        </w:rPr>
      </w:pPr>
      <w:r>
        <w:rPr>
          <w:rFonts w:cs="Times New Roman"/>
          <w:color w:val="000000" w:themeColor="text1"/>
          <w:lang w:eastAsia="en-GB"/>
        </w:rPr>
        <w:br w:type="page"/>
      </w:r>
    </w:p>
    <w:p w:rsidR="007337F9" w:rsidRPr="000456E5" w:rsidRDefault="007337F9" w:rsidP="000456E5">
      <w:pPr>
        <w:pStyle w:val="1"/>
        <w:spacing w:before="0" w:after="360"/>
        <w:ind w:left="567" w:right="567"/>
        <w:jc w:val="center"/>
        <w:rPr>
          <w:rFonts w:ascii="Arial" w:hAnsi="Arial" w:cs="Arial"/>
          <w:color w:val="000000" w:themeColor="text1"/>
          <w:sz w:val="32"/>
          <w:lang w:eastAsia="en-GB"/>
        </w:rPr>
      </w:pPr>
      <w:bookmarkStart w:id="20" w:name="_Toc422176117"/>
      <w:r w:rsidRPr="000456E5">
        <w:rPr>
          <w:rFonts w:ascii="Arial" w:hAnsi="Arial" w:cs="Arial"/>
          <w:color w:val="000000" w:themeColor="text1"/>
          <w:sz w:val="32"/>
          <w:lang w:eastAsia="en-GB"/>
        </w:rPr>
        <w:lastRenderedPageBreak/>
        <w:t>Заключение</w:t>
      </w:r>
      <w:bookmarkEnd w:id="20"/>
    </w:p>
    <w:p w:rsidR="007337F9" w:rsidRDefault="007337F9" w:rsidP="00DD3C87">
      <w:pPr>
        <w:spacing w:after="0" w:line="360" w:lineRule="auto"/>
        <w:ind w:firstLine="709"/>
        <w:jc w:val="both"/>
        <w:rPr>
          <w:rFonts w:cs="Times New Roman"/>
          <w:color w:val="000000" w:themeColor="text1"/>
          <w:lang w:eastAsia="en-GB"/>
        </w:rPr>
      </w:pPr>
      <w:r w:rsidRPr="007337F9">
        <w:rPr>
          <w:rFonts w:cs="Times New Roman"/>
          <w:color w:val="000000" w:themeColor="text1"/>
          <w:lang w:eastAsia="en-GB"/>
        </w:rPr>
        <w:t xml:space="preserve">Моделирование бизнес-процессов позволяет проанализировать не только, как работает предприятие в целом, как оно взаимодействует с внешними организациями, заказчиками и поставщиками, но и как организована деятельность на каждом отдельно взятом рабочем месте. </w:t>
      </w:r>
    </w:p>
    <w:p w:rsidR="00753F7E" w:rsidRDefault="00753F7E" w:rsidP="00DD3C87">
      <w:pPr>
        <w:spacing w:after="0" w:line="360" w:lineRule="auto"/>
        <w:ind w:firstLine="709"/>
        <w:jc w:val="both"/>
        <w:rPr>
          <w:rFonts w:cs="Times New Roman"/>
          <w:color w:val="000000" w:themeColor="text1"/>
          <w:lang w:eastAsia="en-GB"/>
        </w:rPr>
      </w:pPr>
      <w:r>
        <w:rPr>
          <w:rFonts w:cs="Times New Roman"/>
          <w:color w:val="000000" w:themeColor="text1"/>
          <w:lang w:eastAsia="en-GB"/>
        </w:rPr>
        <w:t>В данной курсовой работе были решены многие поставленные задачи, такие как:</w:t>
      </w:r>
    </w:p>
    <w:p w:rsidR="00753F7E" w:rsidRPr="00F93778" w:rsidRDefault="00753F7E" w:rsidP="00624401">
      <w:pPr>
        <w:spacing w:after="0" w:line="360" w:lineRule="auto"/>
        <w:ind w:left="363"/>
        <w:jc w:val="both"/>
        <w:rPr>
          <w:rFonts w:cs="Times New Roman"/>
          <w:color w:val="000000"/>
          <w:szCs w:val="28"/>
          <w:shd w:val="clear" w:color="auto" w:fill="FFFFFF"/>
        </w:rPr>
      </w:pPr>
      <w:r>
        <w:rPr>
          <w:rFonts w:cs="Times New Roman"/>
          <w:color w:val="000000"/>
          <w:szCs w:val="28"/>
          <w:shd w:val="clear" w:color="auto" w:fill="FFFFFF"/>
        </w:rPr>
        <w:t>-</w:t>
      </w:r>
      <w:r w:rsidRPr="000719B0">
        <w:rPr>
          <w:rFonts w:cs="Times New Roman"/>
          <w:color w:val="000000"/>
          <w:szCs w:val="28"/>
          <w:shd w:val="clear" w:color="auto" w:fill="FFFFFF"/>
        </w:rPr>
        <w:t xml:space="preserve"> </w:t>
      </w:r>
      <w:r w:rsidRPr="00F93778">
        <w:rPr>
          <w:rFonts w:cs="Times New Roman"/>
          <w:szCs w:val="28"/>
        </w:rPr>
        <w:t>изучение проблем и тенденций развития</w:t>
      </w:r>
      <w:r w:rsidRPr="00F93778">
        <w:rPr>
          <w:rFonts w:cs="Times New Roman"/>
          <w:color w:val="000000"/>
          <w:szCs w:val="28"/>
          <w:shd w:val="clear" w:color="auto" w:fill="FFFFFF"/>
        </w:rPr>
        <w:t xml:space="preserve"> риэлтерских компаний;</w:t>
      </w:r>
    </w:p>
    <w:p w:rsidR="00753F7E" w:rsidRPr="00F93778" w:rsidRDefault="00753F7E" w:rsidP="00624401">
      <w:pPr>
        <w:spacing w:after="0" w:line="360" w:lineRule="auto"/>
        <w:ind w:left="363"/>
        <w:jc w:val="both"/>
        <w:rPr>
          <w:rFonts w:cs="Times New Roman"/>
          <w:szCs w:val="28"/>
        </w:rPr>
      </w:pPr>
      <w:r w:rsidRPr="000719B0">
        <w:rPr>
          <w:rFonts w:cs="Times New Roman"/>
          <w:szCs w:val="28"/>
          <w:shd w:val="clear" w:color="auto" w:fill="FFFFFF"/>
        </w:rPr>
        <w:t xml:space="preserve">-  изучение </w:t>
      </w:r>
      <w:r>
        <w:rPr>
          <w:rFonts w:cs="Times New Roman"/>
          <w:szCs w:val="28"/>
        </w:rPr>
        <w:t>формирования рынка риэлте</w:t>
      </w:r>
      <w:r w:rsidRPr="000719B0">
        <w:rPr>
          <w:rFonts w:cs="Times New Roman"/>
          <w:szCs w:val="28"/>
        </w:rPr>
        <w:t>рских услуг</w:t>
      </w:r>
      <w:r w:rsidRPr="00F93778">
        <w:rPr>
          <w:rFonts w:cs="Times New Roman"/>
          <w:szCs w:val="28"/>
        </w:rPr>
        <w:t>;</w:t>
      </w:r>
    </w:p>
    <w:p w:rsidR="00753F7E" w:rsidRPr="00F93778" w:rsidRDefault="00753F7E" w:rsidP="00624401">
      <w:pPr>
        <w:spacing w:after="0" w:line="360" w:lineRule="auto"/>
        <w:ind w:left="363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рассмотрение видов риэлте</w:t>
      </w:r>
      <w:r w:rsidRPr="000719B0">
        <w:rPr>
          <w:rFonts w:cs="Times New Roman"/>
          <w:szCs w:val="28"/>
        </w:rPr>
        <w:t>рских фирм</w:t>
      </w:r>
      <w:r w:rsidRPr="00F93778">
        <w:rPr>
          <w:rFonts w:cs="Times New Roman"/>
          <w:szCs w:val="28"/>
        </w:rPr>
        <w:t>;</w:t>
      </w:r>
    </w:p>
    <w:p w:rsidR="00753F7E" w:rsidRPr="00F93778" w:rsidRDefault="00753F7E" w:rsidP="00624401">
      <w:pPr>
        <w:spacing w:after="0" w:line="360" w:lineRule="auto"/>
        <w:ind w:left="363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описание видов риэлтерской деятельности</w:t>
      </w:r>
      <w:r w:rsidRPr="00F93778">
        <w:rPr>
          <w:rFonts w:cs="Times New Roman"/>
          <w:szCs w:val="28"/>
        </w:rPr>
        <w:t>;</w:t>
      </w:r>
    </w:p>
    <w:p w:rsidR="00753F7E" w:rsidRDefault="00753F7E" w:rsidP="00624401">
      <w:pPr>
        <w:spacing w:after="0" w:line="360" w:lineRule="auto"/>
        <w:ind w:left="363"/>
        <w:jc w:val="both"/>
        <w:rPr>
          <w:rFonts w:cs="Times New Roman"/>
          <w:szCs w:val="28"/>
        </w:rPr>
      </w:pPr>
      <w:r w:rsidRPr="00F93778">
        <w:rPr>
          <w:rFonts w:cs="Times New Roman"/>
          <w:szCs w:val="28"/>
        </w:rPr>
        <w:t xml:space="preserve">- рассмотрение направлений </w:t>
      </w:r>
      <w:r>
        <w:rPr>
          <w:rFonts w:cs="Times New Roman"/>
          <w:szCs w:val="28"/>
        </w:rPr>
        <w:t>риэлтерской деятельности</w:t>
      </w:r>
      <w:r w:rsidRPr="00F93778">
        <w:rPr>
          <w:rFonts w:cs="Times New Roman"/>
          <w:szCs w:val="28"/>
        </w:rPr>
        <w:t>;</w:t>
      </w:r>
    </w:p>
    <w:p w:rsidR="00753F7E" w:rsidRDefault="00753F7E" w:rsidP="00624401">
      <w:pPr>
        <w:spacing w:after="0" w:line="360" w:lineRule="auto"/>
        <w:ind w:left="363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составление </w:t>
      </w:r>
      <w:r>
        <w:rPr>
          <w:rFonts w:cs="Times New Roman"/>
          <w:szCs w:val="28"/>
          <w:lang w:val="en-US"/>
        </w:rPr>
        <w:t>IDEF</w:t>
      </w:r>
      <w:r w:rsidRPr="00F93778">
        <w:rPr>
          <w:rFonts w:cs="Times New Roman"/>
          <w:szCs w:val="28"/>
        </w:rPr>
        <w:t>0(</w:t>
      </w:r>
      <w:r>
        <w:rPr>
          <w:rFonts w:cs="Times New Roman"/>
          <w:szCs w:val="28"/>
          <w:lang w:val="en-US"/>
        </w:rPr>
        <w:t>SADT</w:t>
      </w:r>
      <w:r w:rsidRPr="00F93778">
        <w:rPr>
          <w:rFonts w:cs="Times New Roman"/>
          <w:szCs w:val="28"/>
        </w:rPr>
        <w:t>)-моделей процессов;</w:t>
      </w:r>
    </w:p>
    <w:p w:rsidR="00753F7E" w:rsidRPr="0073202A" w:rsidRDefault="00753F7E" w:rsidP="00624401">
      <w:pPr>
        <w:spacing w:after="0" w:line="360" w:lineRule="auto"/>
        <w:ind w:left="363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составление моделей </w:t>
      </w:r>
      <w:r>
        <w:rPr>
          <w:rFonts w:cs="Times New Roman"/>
          <w:szCs w:val="28"/>
          <w:lang w:val="en-US"/>
        </w:rPr>
        <w:t>DFD</w:t>
      </w:r>
      <w:r>
        <w:rPr>
          <w:rFonts w:cs="Times New Roman"/>
          <w:szCs w:val="28"/>
        </w:rPr>
        <w:t>-диаграмм де</w:t>
      </w:r>
      <w:r w:rsidR="0073202A">
        <w:rPr>
          <w:rFonts w:cs="Times New Roman"/>
          <w:szCs w:val="28"/>
        </w:rPr>
        <w:t>ятельность риэлтерской компании</w:t>
      </w:r>
      <w:r w:rsidR="0073202A" w:rsidRPr="0073202A">
        <w:rPr>
          <w:rFonts w:cs="Times New Roman"/>
          <w:szCs w:val="28"/>
        </w:rPr>
        <w:t>;</w:t>
      </w:r>
    </w:p>
    <w:p w:rsidR="0073202A" w:rsidRPr="00753F7E" w:rsidRDefault="0073202A" w:rsidP="00624401">
      <w:pPr>
        <w:spacing w:after="0" w:line="360" w:lineRule="auto"/>
        <w:ind w:left="363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работа в программах </w:t>
      </w:r>
      <w:r>
        <w:rPr>
          <w:rFonts w:cs="Times New Roman"/>
          <w:szCs w:val="28"/>
          <w:lang w:val="en-US"/>
        </w:rPr>
        <w:t>Ramus</w:t>
      </w:r>
      <w:r w:rsidRPr="0016652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 </w:t>
      </w:r>
      <w:r>
        <w:rPr>
          <w:rFonts w:cs="Times New Roman"/>
          <w:szCs w:val="28"/>
          <w:lang w:val="en-US"/>
        </w:rPr>
        <w:t>Software</w:t>
      </w:r>
      <w:r w:rsidRPr="0016652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Ideas</w:t>
      </w:r>
      <w:r w:rsidRPr="0016652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Modeler</w:t>
      </w:r>
      <w:r w:rsidR="00211F52">
        <w:rPr>
          <w:rFonts w:cs="Times New Roman"/>
          <w:szCs w:val="28"/>
        </w:rPr>
        <w:t>.</w:t>
      </w:r>
    </w:p>
    <w:p w:rsidR="007337F9" w:rsidRPr="007337F9" w:rsidRDefault="007337F9" w:rsidP="00DD3C87">
      <w:pPr>
        <w:spacing w:after="0" w:line="360" w:lineRule="auto"/>
        <w:ind w:firstLine="709"/>
        <w:jc w:val="both"/>
        <w:rPr>
          <w:rFonts w:cs="Times New Roman"/>
          <w:color w:val="000000" w:themeColor="text1"/>
          <w:lang w:eastAsia="en-GB"/>
        </w:rPr>
      </w:pPr>
      <w:r w:rsidRPr="007337F9">
        <w:rPr>
          <w:rFonts w:cs="Times New Roman"/>
          <w:color w:val="000000" w:themeColor="text1"/>
          <w:lang w:eastAsia="en-GB"/>
        </w:rPr>
        <w:t xml:space="preserve">В результате выполнения данной курсовой работы была подробно изучена структура бизнес-процессов в телекоммуникационной компании. В работе были решены все поставленные задачи и цели. В ходе изучения предприятия были выявлены сильные и слабые стороны </w:t>
      </w:r>
      <w:r w:rsidR="00753F7E">
        <w:rPr>
          <w:rFonts w:cs="Times New Roman"/>
          <w:color w:val="000000" w:themeColor="text1"/>
          <w:lang w:eastAsia="en-GB"/>
        </w:rPr>
        <w:t xml:space="preserve">риэлтерской </w:t>
      </w:r>
      <w:r w:rsidRPr="007337F9">
        <w:rPr>
          <w:rFonts w:cs="Times New Roman"/>
          <w:color w:val="000000" w:themeColor="text1"/>
          <w:lang w:eastAsia="en-GB"/>
        </w:rPr>
        <w:t>компании, его возможно</w:t>
      </w:r>
      <w:r w:rsidR="00753F7E">
        <w:rPr>
          <w:rFonts w:cs="Times New Roman"/>
          <w:color w:val="000000" w:themeColor="text1"/>
          <w:lang w:eastAsia="en-GB"/>
        </w:rPr>
        <w:t>сти и угрозы</w:t>
      </w:r>
      <w:r w:rsidRPr="007337F9">
        <w:rPr>
          <w:rFonts w:cs="Times New Roman"/>
          <w:color w:val="000000" w:themeColor="text1"/>
          <w:lang w:eastAsia="en-GB"/>
        </w:rPr>
        <w:t>. Были изучены цели предприятия и уровень их достижения.</w:t>
      </w:r>
    </w:p>
    <w:p w:rsidR="00A852C7" w:rsidRDefault="007337F9" w:rsidP="00DD3C87">
      <w:pPr>
        <w:spacing w:after="0" w:line="360" w:lineRule="auto"/>
        <w:ind w:firstLine="709"/>
        <w:jc w:val="both"/>
        <w:rPr>
          <w:rFonts w:cs="Times New Roman"/>
          <w:color w:val="000000" w:themeColor="text1"/>
          <w:lang w:eastAsia="en-GB"/>
        </w:rPr>
      </w:pPr>
      <w:r w:rsidRPr="007337F9">
        <w:rPr>
          <w:rFonts w:cs="Times New Roman"/>
          <w:color w:val="000000" w:themeColor="text1"/>
          <w:lang w:eastAsia="en-GB"/>
        </w:rPr>
        <w:t xml:space="preserve">Была подробно рассмотрена организационная структура предприятия, для которой построена таблица отделов и схема. Далее построено дерево бизнес-процессов верхнего уровня и их описание. </w:t>
      </w:r>
    </w:p>
    <w:p w:rsidR="007337F9" w:rsidRPr="007337F9" w:rsidRDefault="007337F9" w:rsidP="00DD3C87">
      <w:pPr>
        <w:spacing w:after="0" w:line="360" w:lineRule="auto"/>
        <w:ind w:firstLine="709"/>
        <w:jc w:val="both"/>
        <w:rPr>
          <w:rFonts w:cs="Times New Roman"/>
          <w:color w:val="000000" w:themeColor="text1"/>
          <w:lang w:eastAsia="en-GB"/>
        </w:rPr>
      </w:pPr>
      <w:r w:rsidRPr="007337F9">
        <w:rPr>
          <w:rFonts w:cs="Times New Roman"/>
          <w:color w:val="000000" w:themeColor="text1"/>
          <w:lang w:eastAsia="en-GB"/>
        </w:rPr>
        <w:t>Основу многих современных методологий моделирования бизнес-процессов составила методология SADT (Structured</w:t>
      </w:r>
      <w:r>
        <w:rPr>
          <w:rFonts w:cs="Times New Roman"/>
          <w:color w:val="000000" w:themeColor="text1"/>
          <w:lang w:eastAsia="en-GB"/>
        </w:rPr>
        <w:t xml:space="preserve"> Analysis and Design Technique </w:t>
      </w:r>
      <w:r w:rsidRPr="007337F9">
        <w:rPr>
          <w:rFonts w:cs="Times New Roman"/>
          <w:color w:val="000000" w:themeColor="text1"/>
          <w:lang w:eastAsia="en-GB"/>
        </w:rPr>
        <w:t xml:space="preserve">— метод структурного анализа и проектирования) и алгоритмические языки, применяемые для разработки программного обеспечения. С помощью методологии семейства IDEF можно эффективно отображать и анализировать модели деятельности широкого спектра сложных систем в различных разрезах. </w:t>
      </w:r>
      <w:r w:rsidRPr="007337F9">
        <w:rPr>
          <w:rFonts w:cs="Times New Roman"/>
          <w:color w:val="000000" w:themeColor="text1"/>
          <w:lang w:eastAsia="en-GB"/>
        </w:rPr>
        <w:lastRenderedPageBreak/>
        <w:t>Еще существует методология моделирования бизнес-пр</w:t>
      </w:r>
      <w:r w:rsidR="00753F7E">
        <w:rPr>
          <w:rFonts w:cs="Times New Roman"/>
          <w:color w:val="000000" w:themeColor="text1"/>
          <w:lang w:eastAsia="en-GB"/>
        </w:rPr>
        <w:t>оцессов, которую мы так же рассматривали</w:t>
      </w:r>
      <w:r w:rsidRPr="007337F9">
        <w:rPr>
          <w:rFonts w:cs="Times New Roman"/>
          <w:color w:val="000000" w:themeColor="text1"/>
          <w:lang w:eastAsia="en-GB"/>
        </w:rPr>
        <w:t xml:space="preserve"> в данной работе: диаграммы потоков данных (Data Flow Diagrams – DFD). Они используются для описания движения документов и обработки информации как дополнение к IDEF0.</w:t>
      </w:r>
    </w:p>
    <w:p w:rsidR="007337F9" w:rsidRDefault="007337F9" w:rsidP="00753F7E">
      <w:pPr>
        <w:spacing w:after="0" w:line="360" w:lineRule="auto"/>
        <w:ind w:firstLine="709"/>
        <w:jc w:val="both"/>
        <w:rPr>
          <w:rFonts w:cs="Times New Roman"/>
          <w:color w:val="000000" w:themeColor="text1"/>
          <w:lang w:eastAsia="en-GB"/>
        </w:rPr>
      </w:pPr>
      <w:r w:rsidRPr="007337F9">
        <w:rPr>
          <w:rFonts w:cs="Times New Roman"/>
          <w:color w:val="000000" w:themeColor="text1"/>
          <w:lang w:eastAsia="en-GB"/>
        </w:rPr>
        <w:t>Основным результатом выполнения</w:t>
      </w:r>
      <w:r>
        <w:rPr>
          <w:rFonts w:cs="Times New Roman"/>
          <w:color w:val="000000" w:themeColor="text1"/>
          <w:lang w:eastAsia="en-GB"/>
        </w:rPr>
        <w:t xml:space="preserve"> курсовой работы было подробно изученная область </w:t>
      </w:r>
      <w:r w:rsidRPr="007337F9">
        <w:rPr>
          <w:rFonts w:cs="Times New Roman"/>
          <w:color w:val="000000" w:themeColor="text1"/>
          <w:lang w:eastAsia="en-GB"/>
        </w:rPr>
        <w:t xml:space="preserve">описания бизнес-процессов </w:t>
      </w:r>
      <w:r w:rsidR="00A852C7">
        <w:rPr>
          <w:rFonts w:cs="Times New Roman"/>
          <w:color w:val="000000" w:themeColor="text1"/>
          <w:lang w:eastAsia="en-GB"/>
        </w:rPr>
        <w:t>риэлтерской компании</w:t>
      </w:r>
      <w:r w:rsidRPr="007337F9">
        <w:rPr>
          <w:rFonts w:cs="Times New Roman"/>
          <w:color w:val="000000" w:themeColor="text1"/>
          <w:lang w:eastAsia="en-GB"/>
        </w:rPr>
        <w:t xml:space="preserve">, а также умение выполнять грамотное </w:t>
      </w:r>
      <w:r>
        <w:rPr>
          <w:rFonts w:cs="Times New Roman"/>
          <w:color w:val="000000" w:themeColor="text1"/>
          <w:lang w:eastAsia="en-GB"/>
        </w:rPr>
        <w:t xml:space="preserve">построение графических моделей </w:t>
      </w:r>
      <w:r w:rsidRPr="007337F9">
        <w:rPr>
          <w:rFonts w:cs="Times New Roman"/>
          <w:color w:val="000000" w:themeColor="text1"/>
          <w:lang w:eastAsia="en-GB"/>
        </w:rPr>
        <w:t>в программных продуктах: Ramus Educational и Software Ideas Modeler.</w:t>
      </w:r>
      <w:r w:rsidR="00753F7E">
        <w:rPr>
          <w:rFonts w:cs="Times New Roman"/>
          <w:color w:val="000000" w:themeColor="text1"/>
          <w:lang w:eastAsia="en-GB"/>
        </w:rPr>
        <w:br w:type="page"/>
      </w:r>
    </w:p>
    <w:p w:rsidR="007337F9" w:rsidRDefault="007337F9" w:rsidP="000456E5">
      <w:pPr>
        <w:pStyle w:val="1"/>
        <w:spacing w:before="0" w:after="360"/>
        <w:ind w:left="567" w:right="567"/>
        <w:jc w:val="center"/>
        <w:rPr>
          <w:rFonts w:ascii="Arial" w:hAnsi="Arial" w:cs="Arial"/>
          <w:color w:val="000000" w:themeColor="text1"/>
          <w:sz w:val="32"/>
          <w:lang w:eastAsia="en-GB"/>
        </w:rPr>
      </w:pPr>
      <w:bookmarkStart w:id="21" w:name="_Toc422176118"/>
      <w:r w:rsidRPr="000456E5">
        <w:rPr>
          <w:rFonts w:ascii="Arial" w:hAnsi="Arial" w:cs="Arial"/>
          <w:color w:val="000000" w:themeColor="text1"/>
          <w:sz w:val="32"/>
          <w:lang w:eastAsia="en-GB"/>
        </w:rPr>
        <w:lastRenderedPageBreak/>
        <w:t>Библиографический список</w:t>
      </w:r>
      <w:bookmarkEnd w:id="21"/>
    </w:p>
    <w:p w:rsidR="00FA3419" w:rsidRDefault="00FA3419" w:rsidP="00211F52">
      <w:pPr>
        <w:spacing w:after="0" w:line="360" w:lineRule="auto"/>
        <w:rPr>
          <w:lang w:eastAsia="en-GB"/>
        </w:rPr>
      </w:pPr>
      <w:r>
        <w:rPr>
          <w:lang w:eastAsia="en-GB"/>
        </w:rPr>
        <w:t xml:space="preserve">1. </w:t>
      </w:r>
      <w:r w:rsidRPr="00FA3419">
        <w:rPr>
          <w:lang w:eastAsia="en-GB"/>
        </w:rPr>
        <w:t>Абдикеев, Н.М. Управление знаниями корпорации и реинжиниринг бизнеса: Учебник / Н.М. Абдикеев, А.Д. Киселев; под ред. Н.М. Абдик</w:t>
      </w:r>
      <w:r>
        <w:rPr>
          <w:lang w:eastAsia="en-GB"/>
        </w:rPr>
        <w:t>еева. — М.: Инфра-М, 2013. — 385</w:t>
      </w:r>
      <w:r w:rsidRPr="00FA3419">
        <w:rPr>
          <w:lang w:eastAsia="en-GB"/>
        </w:rPr>
        <w:t xml:space="preserve"> с.</w:t>
      </w:r>
    </w:p>
    <w:p w:rsidR="00FA3419" w:rsidRPr="00FA3419" w:rsidRDefault="00FA3419" w:rsidP="00211F52">
      <w:pPr>
        <w:spacing w:after="0" w:line="360" w:lineRule="auto"/>
        <w:jc w:val="both"/>
        <w:rPr>
          <w:rFonts w:cs="Times New Roman"/>
          <w:color w:val="000000" w:themeColor="text1"/>
          <w:lang w:eastAsia="en-GB"/>
        </w:rPr>
      </w:pPr>
      <w:r>
        <w:rPr>
          <w:rFonts w:cs="Times New Roman"/>
          <w:color w:val="000000" w:themeColor="text1"/>
          <w:lang w:eastAsia="en-GB"/>
        </w:rPr>
        <w:t>2</w:t>
      </w:r>
      <w:r w:rsidRPr="007337F9">
        <w:rPr>
          <w:rFonts w:cs="Times New Roman"/>
          <w:color w:val="000000" w:themeColor="text1"/>
          <w:lang w:eastAsia="en-GB"/>
        </w:rPr>
        <w:t>. Габец А.П., Гончаров Д.И. 1С: предприятие</w:t>
      </w:r>
      <w:r>
        <w:rPr>
          <w:rFonts w:cs="Times New Roman"/>
          <w:color w:val="000000" w:themeColor="text1"/>
          <w:lang w:eastAsia="en-GB"/>
        </w:rPr>
        <w:t xml:space="preserve"> 8.0 Простые примеры разработки / С.В. Маклаков</w:t>
      </w:r>
      <w:r w:rsidRPr="00FA3419">
        <w:rPr>
          <w:rFonts w:cs="Times New Roman"/>
          <w:color w:val="000000" w:themeColor="text1"/>
          <w:lang w:eastAsia="en-GB"/>
        </w:rPr>
        <w:t>;</w:t>
      </w:r>
      <w:r w:rsidRPr="007337F9">
        <w:rPr>
          <w:rFonts w:cs="Times New Roman"/>
          <w:color w:val="000000" w:themeColor="text1"/>
          <w:lang w:eastAsia="en-GB"/>
        </w:rPr>
        <w:t xml:space="preserve"> Издательство ОО</w:t>
      </w:r>
      <w:r>
        <w:rPr>
          <w:rFonts w:cs="Times New Roman"/>
          <w:color w:val="000000" w:themeColor="text1"/>
          <w:lang w:eastAsia="en-GB"/>
        </w:rPr>
        <w:t>О "1С-Паблишинг", Москва 2007. — 314с.</w:t>
      </w:r>
    </w:p>
    <w:p w:rsidR="007337F9" w:rsidRDefault="00FA3419" w:rsidP="00211F52">
      <w:pPr>
        <w:spacing w:after="0" w:line="360" w:lineRule="auto"/>
        <w:jc w:val="both"/>
        <w:rPr>
          <w:rFonts w:cs="Times New Roman"/>
          <w:color w:val="000000" w:themeColor="text1"/>
          <w:lang w:eastAsia="en-GB"/>
        </w:rPr>
      </w:pPr>
      <w:r>
        <w:rPr>
          <w:rFonts w:cs="Times New Roman"/>
          <w:color w:val="000000" w:themeColor="text1"/>
          <w:lang w:eastAsia="en-GB"/>
        </w:rPr>
        <w:t>3</w:t>
      </w:r>
      <w:r w:rsidR="00BA18A5">
        <w:rPr>
          <w:rFonts w:cs="Times New Roman"/>
          <w:color w:val="000000" w:themeColor="text1"/>
          <w:lang w:eastAsia="en-GB"/>
        </w:rPr>
        <w:t xml:space="preserve">. </w:t>
      </w:r>
      <w:r w:rsidR="00BA18A5" w:rsidRPr="00BA18A5">
        <w:rPr>
          <w:rFonts w:cs="Times New Roman"/>
          <w:color w:val="000000" w:themeColor="text1"/>
          <w:lang w:eastAsia="en-GB"/>
        </w:rPr>
        <w:t>Елиферов, В.Г. Бизнес-процессы: регламентация и управление: учеб. пособ. для слушателей образоват. учрежд., обуч. по МВА и др. программам подготовки упр</w:t>
      </w:r>
      <w:r>
        <w:rPr>
          <w:rFonts w:cs="Times New Roman"/>
          <w:color w:val="000000" w:themeColor="text1"/>
          <w:lang w:eastAsia="en-GB"/>
        </w:rPr>
        <w:t>авленческих кадров / В.Г. Елифе</w:t>
      </w:r>
      <w:r w:rsidR="00BA18A5" w:rsidRPr="00BA18A5">
        <w:rPr>
          <w:rFonts w:cs="Times New Roman"/>
          <w:color w:val="000000" w:themeColor="text1"/>
          <w:lang w:eastAsia="en-GB"/>
        </w:rPr>
        <w:t>ров, В.В. Репин; Ин-т экономики и финансов "Синергия". — М.: Инфра-М,</w:t>
      </w:r>
      <w:r>
        <w:rPr>
          <w:rFonts w:cs="Times New Roman"/>
          <w:color w:val="000000" w:themeColor="text1"/>
          <w:lang w:eastAsia="en-GB"/>
        </w:rPr>
        <w:t xml:space="preserve"> 2013. — 286</w:t>
      </w:r>
      <w:r w:rsidR="00BA18A5" w:rsidRPr="00BA18A5">
        <w:rPr>
          <w:rFonts w:cs="Times New Roman"/>
          <w:color w:val="000000" w:themeColor="text1"/>
          <w:lang w:eastAsia="en-GB"/>
        </w:rPr>
        <w:t>с.</w:t>
      </w:r>
    </w:p>
    <w:p w:rsidR="00FA3419" w:rsidRPr="007337F9" w:rsidRDefault="00FA3419" w:rsidP="00211F52">
      <w:pPr>
        <w:spacing w:after="0" w:line="360" w:lineRule="auto"/>
        <w:jc w:val="both"/>
        <w:rPr>
          <w:rFonts w:cs="Times New Roman"/>
          <w:color w:val="000000" w:themeColor="text1"/>
          <w:lang w:eastAsia="en-GB"/>
        </w:rPr>
      </w:pPr>
      <w:r>
        <w:rPr>
          <w:rFonts w:cs="Times New Roman"/>
          <w:color w:val="000000" w:themeColor="text1"/>
          <w:lang w:eastAsia="en-GB"/>
        </w:rPr>
        <w:t xml:space="preserve">4. </w:t>
      </w:r>
      <w:r w:rsidRPr="00FA3419">
        <w:rPr>
          <w:rFonts w:cs="Times New Roman"/>
          <w:color w:val="000000" w:themeColor="text1"/>
          <w:lang w:eastAsia="en-GB"/>
        </w:rPr>
        <w:t>Маклаков, С.В. Моделирование бизнес-процессов с AllFusion PM: Учебник / С.В. Маклаков. — 2-е изд., испр. и доп. — М.: Диалог-МИФИ, 2012. — 119 с.</w:t>
      </w:r>
    </w:p>
    <w:p w:rsidR="007337F9" w:rsidRPr="007337F9" w:rsidRDefault="00FA3419" w:rsidP="00211F52">
      <w:pPr>
        <w:spacing w:after="0" w:line="360" w:lineRule="auto"/>
        <w:jc w:val="both"/>
        <w:rPr>
          <w:rFonts w:cs="Times New Roman"/>
          <w:color w:val="000000" w:themeColor="text1"/>
          <w:lang w:eastAsia="en-GB"/>
        </w:rPr>
      </w:pPr>
      <w:r>
        <w:rPr>
          <w:rFonts w:cs="Times New Roman"/>
          <w:color w:val="000000" w:themeColor="text1"/>
          <w:lang w:eastAsia="en-GB"/>
        </w:rPr>
        <w:t>5</w:t>
      </w:r>
      <w:r w:rsidR="007337F9" w:rsidRPr="007337F9">
        <w:rPr>
          <w:rFonts w:cs="Times New Roman"/>
          <w:color w:val="000000" w:themeColor="text1"/>
          <w:lang w:eastAsia="en-GB"/>
        </w:rPr>
        <w:t>. Малков О.Б., Белимова Е.В. Проектирование баз данных с использованием CASE-технологии: Мето</w:t>
      </w:r>
      <w:r>
        <w:rPr>
          <w:rFonts w:cs="Times New Roman"/>
          <w:color w:val="000000" w:themeColor="text1"/>
          <w:lang w:eastAsia="en-GB"/>
        </w:rPr>
        <w:t xml:space="preserve">дические указания </w:t>
      </w:r>
      <w:r w:rsidRPr="00FA3419">
        <w:rPr>
          <w:rFonts w:cs="Times New Roman"/>
          <w:color w:val="000000" w:themeColor="text1"/>
          <w:lang w:eastAsia="en-GB"/>
        </w:rPr>
        <w:t xml:space="preserve">/ </w:t>
      </w:r>
      <w:r>
        <w:rPr>
          <w:rFonts w:cs="Times New Roman"/>
          <w:color w:val="000000" w:themeColor="text1"/>
          <w:lang w:eastAsia="en-GB"/>
        </w:rPr>
        <w:t>О.Б. Малков, Е.В.</w:t>
      </w:r>
      <w:r w:rsidR="00E1445A">
        <w:rPr>
          <w:rFonts w:cs="Times New Roman"/>
          <w:color w:val="000000" w:themeColor="text1"/>
          <w:lang w:eastAsia="en-GB"/>
        </w:rPr>
        <w:t xml:space="preserve"> Белимова</w:t>
      </w:r>
      <w:r w:rsidR="00E1445A" w:rsidRPr="00E1445A">
        <w:rPr>
          <w:rFonts w:cs="Times New Roman"/>
          <w:color w:val="000000" w:themeColor="text1"/>
          <w:lang w:eastAsia="en-GB"/>
        </w:rPr>
        <w:t>;</w:t>
      </w:r>
      <w:r w:rsidR="00012FA6">
        <w:rPr>
          <w:rFonts w:cs="Times New Roman"/>
          <w:color w:val="000000" w:themeColor="text1"/>
          <w:lang w:eastAsia="en-GB"/>
        </w:rPr>
        <w:t xml:space="preserve"> Омск, 2003. —</w:t>
      </w:r>
      <w:r w:rsidR="00E1445A">
        <w:rPr>
          <w:rFonts w:cs="Times New Roman"/>
          <w:color w:val="000000" w:themeColor="text1"/>
          <w:lang w:eastAsia="en-GB"/>
        </w:rPr>
        <w:t xml:space="preserve"> 67</w:t>
      </w:r>
      <w:r w:rsidR="007337F9" w:rsidRPr="007337F9">
        <w:rPr>
          <w:rFonts w:cs="Times New Roman"/>
          <w:color w:val="000000" w:themeColor="text1"/>
          <w:lang w:eastAsia="en-GB"/>
        </w:rPr>
        <w:t xml:space="preserve"> с.</w:t>
      </w:r>
    </w:p>
    <w:p w:rsidR="007337F9" w:rsidRPr="007337F9" w:rsidRDefault="00E1445A" w:rsidP="00211F52">
      <w:pPr>
        <w:spacing w:after="0" w:line="360" w:lineRule="auto"/>
        <w:jc w:val="both"/>
        <w:rPr>
          <w:rFonts w:cs="Times New Roman"/>
          <w:color w:val="000000" w:themeColor="text1"/>
          <w:lang w:eastAsia="en-GB"/>
        </w:rPr>
      </w:pPr>
      <w:r>
        <w:rPr>
          <w:rFonts w:cs="Times New Roman"/>
          <w:color w:val="000000" w:themeColor="text1"/>
          <w:lang w:eastAsia="en-GB"/>
        </w:rPr>
        <w:t>6</w:t>
      </w:r>
      <w:r w:rsidR="007337F9" w:rsidRPr="007337F9">
        <w:rPr>
          <w:rFonts w:cs="Times New Roman"/>
          <w:color w:val="000000" w:themeColor="text1"/>
          <w:lang w:eastAsia="en-GB"/>
        </w:rPr>
        <w:t xml:space="preserve">. </w:t>
      </w:r>
      <w:r w:rsidRPr="00FA3419">
        <w:rPr>
          <w:rFonts w:cs="Times New Roman"/>
          <w:color w:val="000000" w:themeColor="text1"/>
          <w:lang w:eastAsia="en-GB"/>
        </w:rPr>
        <w:t>Репин, В.В. Бизнес-процессы. Моделирование, внедрение, управление / В.В. Репин. — М.: Ма</w:t>
      </w:r>
      <w:r>
        <w:rPr>
          <w:rFonts w:cs="Times New Roman"/>
          <w:color w:val="000000" w:themeColor="text1"/>
          <w:lang w:eastAsia="en-GB"/>
        </w:rPr>
        <w:t>нн, Иванов и Фербер, 2013. — 510</w:t>
      </w:r>
      <w:r w:rsidRPr="00FA3419">
        <w:rPr>
          <w:rFonts w:cs="Times New Roman"/>
          <w:color w:val="000000" w:themeColor="text1"/>
          <w:lang w:eastAsia="en-GB"/>
        </w:rPr>
        <w:t xml:space="preserve"> с.</w:t>
      </w:r>
    </w:p>
    <w:p w:rsidR="007337F9" w:rsidRPr="007337F9" w:rsidRDefault="00E1445A" w:rsidP="00211F52">
      <w:pPr>
        <w:spacing w:after="0" w:line="360" w:lineRule="auto"/>
        <w:jc w:val="both"/>
        <w:rPr>
          <w:rFonts w:cs="Times New Roman"/>
          <w:color w:val="000000" w:themeColor="text1"/>
          <w:lang w:eastAsia="en-GB"/>
        </w:rPr>
      </w:pPr>
      <w:r>
        <w:rPr>
          <w:rFonts w:cs="Times New Roman"/>
          <w:color w:val="000000" w:themeColor="text1"/>
          <w:lang w:eastAsia="en-GB"/>
        </w:rPr>
        <w:t>7.</w:t>
      </w:r>
      <w:r w:rsidRPr="00E1445A">
        <w:rPr>
          <w:rFonts w:cs="Times New Roman"/>
          <w:color w:val="000000" w:themeColor="text1"/>
          <w:lang w:eastAsia="en-GB"/>
        </w:rPr>
        <w:t xml:space="preserve"> Трофимова, В.В. Информационные системы и технологии в экономике и управлении: Учебник для бакалавров / С.-Петерб. гос. ун-т экономики и финансов.: под ред. В.В. Трофимова. — 3-е изд., перераб. и доп. — М.: Юрайт, 2012. — 341 с.</w:t>
      </w:r>
    </w:p>
    <w:p w:rsidR="007337F9" w:rsidRPr="007337F9" w:rsidRDefault="00E1445A" w:rsidP="00211F52">
      <w:pPr>
        <w:spacing w:after="0" w:line="360" w:lineRule="auto"/>
        <w:jc w:val="both"/>
        <w:rPr>
          <w:rFonts w:cs="Times New Roman"/>
          <w:color w:val="000000" w:themeColor="text1"/>
          <w:lang w:eastAsia="en-GB"/>
        </w:rPr>
      </w:pPr>
      <w:r>
        <w:rPr>
          <w:rFonts w:cs="Times New Roman"/>
          <w:color w:val="000000" w:themeColor="text1"/>
          <w:lang w:eastAsia="en-GB"/>
        </w:rPr>
        <w:t>8</w:t>
      </w:r>
      <w:r w:rsidR="007337F9" w:rsidRPr="007337F9">
        <w:rPr>
          <w:rFonts w:cs="Times New Roman"/>
          <w:color w:val="000000" w:themeColor="text1"/>
          <w:lang w:eastAsia="en-GB"/>
        </w:rPr>
        <w:t xml:space="preserve">. </w:t>
      </w:r>
      <w:r w:rsidRPr="00E1445A">
        <w:rPr>
          <w:rFonts w:cs="Times New Roman"/>
          <w:color w:val="000000" w:themeColor="text1"/>
          <w:lang w:eastAsia="en-GB"/>
        </w:rPr>
        <w:t>Шеер, А.В. ARIS - моделирование бизнес-процессов. / А.В.</w:t>
      </w:r>
      <w:r>
        <w:rPr>
          <w:rFonts w:cs="Times New Roman"/>
          <w:color w:val="000000" w:themeColor="text1"/>
          <w:lang w:eastAsia="en-GB"/>
        </w:rPr>
        <w:t xml:space="preserve"> Шеер. — М.: Вильямс, 2012. — 25</w:t>
      </w:r>
      <w:r w:rsidRPr="00E1445A">
        <w:rPr>
          <w:rFonts w:cs="Times New Roman"/>
          <w:color w:val="000000" w:themeColor="text1"/>
          <w:lang w:eastAsia="en-GB"/>
        </w:rPr>
        <w:t>4 с.</w:t>
      </w:r>
    </w:p>
    <w:p w:rsidR="007337F9" w:rsidRDefault="00E1445A" w:rsidP="00211F52">
      <w:pPr>
        <w:spacing w:after="0" w:line="360" w:lineRule="auto"/>
        <w:jc w:val="both"/>
        <w:rPr>
          <w:rFonts w:cs="Times New Roman"/>
          <w:color w:val="000000" w:themeColor="text1"/>
          <w:lang w:eastAsia="en-GB"/>
        </w:rPr>
      </w:pPr>
      <w:r>
        <w:rPr>
          <w:rFonts w:cs="Times New Roman"/>
          <w:color w:val="000000" w:themeColor="text1"/>
          <w:lang w:eastAsia="en-GB"/>
        </w:rPr>
        <w:t>9</w:t>
      </w:r>
      <w:r w:rsidR="007337F9" w:rsidRPr="007337F9">
        <w:rPr>
          <w:rFonts w:cs="Times New Roman"/>
          <w:color w:val="000000" w:themeColor="text1"/>
          <w:lang w:eastAsia="en-GB"/>
        </w:rPr>
        <w:t>.</w:t>
      </w:r>
      <w:r w:rsidR="00431216" w:rsidRPr="00431216">
        <w:rPr>
          <w:rFonts w:cs="Times New Roman"/>
          <w:color w:val="000000" w:themeColor="text1"/>
          <w:lang w:eastAsia="en-GB"/>
        </w:rPr>
        <w:t xml:space="preserve"> Международные стандарты качества [Электронный ресурс]. — URL: http://www.fa.ru/dep/cko/msq/Pages, свободный доступ. Дата обращения – 13. 05. 2015 г.</w:t>
      </w:r>
    </w:p>
    <w:p w:rsidR="00E1445A" w:rsidRPr="00DE7818" w:rsidRDefault="00E1445A" w:rsidP="00211F52">
      <w:pPr>
        <w:spacing w:after="0" w:line="360" w:lineRule="auto"/>
        <w:jc w:val="both"/>
        <w:rPr>
          <w:rFonts w:cs="Times New Roman"/>
          <w:color w:val="000000" w:themeColor="text1"/>
          <w:lang w:eastAsia="en-GB"/>
        </w:rPr>
      </w:pPr>
      <w:r>
        <w:rPr>
          <w:rFonts w:cs="Times New Roman"/>
          <w:color w:val="000000" w:themeColor="text1"/>
          <w:lang w:eastAsia="en-GB"/>
        </w:rPr>
        <w:t>10</w:t>
      </w:r>
      <w:r w:rsidR="00FD4673">
        <w:rPr>
          <w:rFonts w:cs="Times New Roman"/>
          <w:color w:val="000000" w:themeColor="text1"/>
          <w:lang w:eastAsia="en-GB"/>
        </w:rPr>
        <w:t>.</w:t>
      </w:r>
      <w:r w:rsidR="00FD4673" w:rsidRPr="00FD4673">
        <w:rPr>
          <w:rFonts w:cs="Times New Roman"/>
          <w:color w:val="000000" w:themeColor="text1"/>
          <w:lang w:eastAsia="en-GB"/>
        </w:rPr>
        <w:t xml:space="preserve">  http://www.consultant.ru / СПС Консультант Плюс</w:t>
      </w:r>
    </w:p>
    <w:sectPr w:rsidR="00E1445A" w:rsidRPr="00DE7818" w:rsidSect="00152CF2">
      <w:footerReference w:type="default" r:id="rId20"/>
      <w:pgSz w:w="11906" w:h="16838"/>
      <w:pgMar w:top="1134" w:right="567" w:bottom="141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01F2" w:rsidRDefault="00A201F2" w:rsidP="00624F51">
      <w:pPr>
        <w:spacing w:after="0" w:line="240" w:lineRule="auto"/>
      </w:pPr>
      <w:r>
        <w:separator/>
      </w:r>
    </w:p>
  </w:endnote>
  <w:endnote w:type="continuationSeparator" w:id="0">
    <w:p w:rsidR="00A201F2" w:rsidRDefault="00A201F2" w:rsidP="00624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543757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26535" w:rsidRDefault="00926535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3D7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26535" w:rsidRDefault="0092653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01F2" w:rsidRDefault="00A201F2" w:rsidP="00624F51">
      <w:pPr>
        <w:spacing w:after="0" w:line="240" w:lineRule="auto"/>
      </w:pPr>
      <w:r>
        <w:separator/>
      </w:r>
    </w:p>
  </w:footnote>
  <w:footnote w:type="continuationSeparator" w:id="0">
    <w:p w:rsidR="00A201F2" w:rsidRDefault="00A201F2" w:rsidP="00624F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B716F"/>
    <w:multiLevelType w:val="hybridMultilevel"/>
    <w:tmpl w:val="34E20E1A"/>
    <w:lvl w:ilvl="0" w:tplc="1F3CA0B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97EF6"/>
    <w:multiLevelType w:val="hybridMultilevel"/>
    <w:tmpl w:val="01882E7C"/>
    <w:lvl w:ilvl="0" w:tplc="449EE1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D5F16"/>
    <w:multiLevelType w:val="multilevel"/>
    <w:tmpl w:val="07A0D26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7E4170A"/>
    <w:multiLevelType w:val="hybridMultilevel"/>
    <w:tmpl w:val="620CD76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D3987"/>
    <w:multiLevelType w:val="hybridMultilevel"/>
    <w:tmpl w:val="E6A85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815019"/>
    <w:multiLevelType w:val="hybridMultilevel"/>
    <w:tmpl w:val="30B018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014F59"/>
    <w:multiLevelType w:val="hybridMultilevel"/>
    <w:tmpl w:val="72742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DC1DE9"/>
    <w:multiLevelType w:val="hybridMultilevel"/>
    <w:tmpl w:val="DB389048"/>
    <w:lvl w:ilvl="0" w:tplc="54A0FCB2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49142C"/>
    <w:multiLevelType w:val="hybridMultilevel"/>
    <w:tmpl w:val="1FE61D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C2768F"/>
    <w:multiLevelType w:val="hybridMultilevel"/>
    <w:tmpl w:val="EF402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7D080B"/>
    <w:multiLevelType w:val="hybridMultilevel"/>
    <w:tmpl w:val="8970EFF2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481277C"/>
    <w:multiLevelType w:val="hybridMultilevel"/>
    <w:tmpl w:val="42CAD5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2E0027"/>
    <w:multiLevelType w:val="hybridMultilevel"/>
    <w:tmpl w:val="B44C4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B30A72"/>
    <w:multiLevelType w:val="multilevel"/>
    <w:tmpl w:val="C264F46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14" w15:restartNumberingAfterBreak="0">
    <w:nsid w:val="6BDF17F9"/>
    <w:multiLevelType w:val="hybridMultilevel"/>
    <w:tmpl w:val="E188A0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6D2BC7"/>
    <w:multiLevelType w:val="hybridMultilevel"/>
    <w:tmpl w:val="0310B6A6"/>
    <w:lvl w:ilvl="0" w:tplc="7BF03A7C">
      <w:start w:val="1"/>
      <w:numFmt w:val="decimal"/>
      <w:lvlText w:val="%1."/>
      <w:lvlJc w:val="left"/>
      <w:pPr>
        <w:ind w:left="1069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49830F6"/>
    <w:multiLevelType w:val="multilevel"/>
    <w:tmpl w:val="6024BF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7EE5733A"/>
    <w:multiLevelType w:val="hybridMultilevel"/>
    <w:tmpl w:val="92A2DE4E"/>
    <w:lvl w:ilvl="0" w:tplc="EDF094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17"/>
  </w:num>
  <w:num w:numId="5">
    <w:abstractNumId w:val="11"/>
  </w:num>
  <w:num w:numId="6">
    <w:abstractNumId w:val="4"/>
  </w:num>
  <w:num w:numId="7">
    <w:abstractNumId w:val="9"/>
  </w:num>
  <w:num w:numId="8">
    <w:abstractNumId w:val="5"/>
  </w:num>
  <w:num w:numId="9">
    <w:abstractNumId w:val="14"/>
  </w:num>
  <w:num w:numId="10">
    <w:abstractNumId w:val="0"/>
  </w:num>
  <w:num w:numId="11">
    <w:abstractNumId w:val="12"/>
  </w:num>
  <w:num w:numId="12">
    <w:abstractNumId w:val="7"/>
  </w:num>
  <w:num w:numId="13">
    <w:abstractNumId w:val="16"/>
  </w:num>
  <w:num w:numId="14">
    <w:abstractNumId w:val="6"/>
  </w:num>
  <w:num w:numId="15">
    <w:abstractNumId w:val="15"/>
  </w:num>
  <w:num w:numId="16">
    <w:abstractNumId w:val="10"/>
  </w:num>
  <w:num w:numId="17">
    <w:abstractNumId w:val="13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895"/>
    <w:rsid w:val="00012FA6"/>
    <w:rsid w:val="000274EA"/>
    <w:rsid w:val="00034351"/>
    <w:rsid w:val="0004444F"/>
    <w:rsid w:val="000456E5"/>
    <w:rsid w:val="000719B0"/>
    <w:rsid w:val="00093F91"/>
    <w:rsid w:val="000D58EB"/>
    <w:rsid w:val="001014D2"/>
    <w:rsid w:val="00103B78"/>
    <w:rsid w:val="00116948"/>
    <w:rsid w:val="00133BED"/>
    <w:rsid w:val="00143A99"/>
    <w:rsid w:val="00147530"/>
    <w:rsid w:val="00152CF2"/>
    <w:rsid w:val="00166520"/>
    <w:rsid w:val="001A56CC"/>
    <w:rsid w:val="001B6EC0"/>
    <w:rsid w:val="001B7D86"/>
    <w:rsid w:val="001D27A2"/>
    <w:rsid w:val="002062B6"/>
    <w:rsid w:val="00211F52"/>
    <w:rsid w:val="0022783C"/>
    <w:rsid w:val="002335A7"/>
    <w:rsid w:val="00243D76"/>
    <w:rsid w:val="002505A2"/>
    <w:rsid w:val="00265895"/>
    <w:rsid w:val="00266A59"/>
    <w:rsid w:val="00277D72"/>
    <w:rsid w:val="00285C37"/>
    <w:rsid w:val="002942CF"/>
    <w:rsid w:val="002A7CB8"/>
    <w:rsid w:val="002B361F"/>
    <w:rsid w:val="002B619C"/>
    <w:rsid w:val="002D2E5E"/>
    <w:rsid w:val="003439A0"/>
    <w:rsid w:val="0036702B"/>
    <w:rsid w:val="003863D6"/>
    <w:rsid w:val="003A6BAC"/>
    <w:rsid w:val="003D4C43"/>
    <w:rsid w:val="003F0452"/>
    <w:rsid w:val="0041301B"/>
    <w:rsid w:val="00413363"/>
    <w:rsid w:val="00431216"/>
    <w:rsid w:val="00445C86"/>
    <w:rsid w:val="0047771A"/>
    <w:rsid w:val="00490DF2"/>
    <w:rsid w:val="004E3076"/>
    <w:rsid w:val="004E5EDD"/>
    <w:rsid w:val="004F3C85"/>
    <w:rsid w:val="004F6C00"/>
    <w:rsid w:val="004F7812"/>
    <w:rsid w:val="005017A2"/>
    <w:rsid w:val="00531ACB"/>
    <w:rsid w:val="00561287"/>
    <w:rsid w:val="00591935"/>
    <w:rsid w:val="00594CB2"/>
    <w:rsid w:val="005A5EC3"/>
    <w:rsid w:val="005E0D7C"/>
    <w:rsid w:val="005F11EC"/>
    <w:rsid w:val="00612E6F"/>
    <w:rsid w:val="00624401"/>
    <w:rsid w:val="00624F51"/>
    <w:rsid w:val="00651DB0"/>
    <w:rsid w:val="00653B11"/>
    <w:rsid w:val="0067066B"/>
    <w:rsid w:val="006743DF"/>
    <w:rsid w:val="006A54FB"/>
    <w:rsid w:val="006A6228"/>
    <w:rsid w:val="006B5EB3"/>
    <w:rsid w:val="006C125F"/>
    <w:rsid w:val="006F2D2C"/>
    <w:rsid w:val="006F4DDD"/>
    <w:rsid w:val="006F5B73"/>
    <w:rsid w:val="006F7A24"/>
    <w:rsid w:val="007168D8"/>
    <w:rsid w:val="0073202A"/>
    <w:rsid w:val="007337F9"/>
    <w:rsid w:val="00733F38"/>
    <w:rsid w:val="00741847"/>
    <w:rsid w:val="00753F7E"/>
    <w:rsid w:val="0075706E"/>
    <w:rsid w:val="00773A97"/>
    <w:rsid w:val="007A5BCF"/>
    <w:rsid w:val="007F1BE5"/>
    <w:rsid w:val="007F7AE4"/>
    <w:rsid w:val="00820025"/>
    <w:rsid w:val="008563F7"/>
    <w:rsid w:val="0086775B"/>
    <w:rsid w:val="00883DB9"/>
    <w:rsid w:val="008A0DD1"/>
    <w:rsid w:val="008A381E"/>
    <w:rsid w:val="008B720A"/>
    <w:rsid w:val="008D213B"/>
    <w:rsid w:val="009127AB"/>
    <w:rsid w:val="00926535"/>
    <w:rsid w:val="00936DD0"/>
    <w:rsid w:val="00943DC2"/>
    <w:rsid w:val="009A6596"/>
    <w:rsid w:val="009B3B38"/>
    <w:rsid w:val="009D0020"/>
    <w:rsid w:val="009E0562"/>
    <w:rsid w:val="009E4242"/>
    <w:rsid w:val="009E64FF"/>
    <w:rsid w:val="009E6B8F"/>
    <w:rsid w:val="00A201F2"/>
    <w:rsid w:val="00A2102A"/>
    <w:rsid w:val="00A65033"/>
    <w:rsid w:val="00A842F7"/>
    <w:rsid w:val="00A852C7"/>
    <w:rsid w:val="00AB7ACD"/>
    <w:rsid w:val="00AC2A65"/>
    <w:rsid w:val="00AC529E"/>
    <w:rsid w:val="00AC7D49"/>
    <w:rsid w:val="00AD3EBA"/>
    <w:rsid w:val="00AD76B0"/>
    <w:rsid w:val="00B27AE7"/>
    <w:rsid w:val="00B35D72"/>
    <w:rsid w:val="00B75932"/>
    <w:rsid w:val="00B917AE"/>
    <w:rsid w:val="00B961D7"/>
    <w:rsid w:val="00BA18A5"/>
    <w:rsid w:val="00BC081E"/>
    <w:rsid w:val="00BF2367"/>
    <w:rsid w:val="00C23A4F"/>
    <w:rsid w:val="00C33A60"/>
    <w:rsid w:val="00C40399"/>
    <w:rsid w:val="00C57599"/>
    <w:rsid w:val="00C77652"/>
    <w:rsid w:val="00C959A5"/>
    <w:rsid w:val="00C9626C"/>
    <w:rsid w:val="00CB758D"/>
    <w:rsid w:val="00CC41C0"/>
    <w:rsid w:val="00CC75CA"/>
    <w:rsid w:val="00D05023"/>
    <w:rsid w:val="00D07333"/>
    <w:rsid w:val="00D35600"/>
    <w:rsid w:val="00D52070"/>
    <w:rsid w:val="00D55C35"/>
    <w:rsid w:val="00D5641C"/>
    <w:rsid w:val="00D6258F"/>
    <w:rsid w:val="00D77E36"/>
    <w:rsid w:val="00D97556"/>
    <w:rsid w:val="00DB5F05"/>
    <w:rsid w:val="00DB7117"/>
    <w:rsid w:val="00DB7FA5"/>
    <w:rsid w:val="00DD3C87"/>
    <w:rsid w:val="00DD54DE"/>
    <w:rsid w:val="00DE64AB"/>
    <w:rsid w:val="00DE7818"/>
    <w:rsid w:val="00DF4305"/>
    <w:rsid w:val="00E1445A"/>
    <w:rsid w:val="00E330DF"/>
    <w:rsid w:val="00E3525E"/>
    <w:rsid w:val="00E660FF"/>
    <w:rsid w:val="00E67BD5"/>
    <w:rsid w:val="00EA149A"/>
    <w:rsid w:val="00ED5F4F"/>
    <w:rsid w:val="00F04703"/>
    <w:rsid w:val="00F31DCC"/>
    <w:rsid w:val="00F37DDE"/>
    <w:rsid w:val="00F72D27"/>
    <w:rsid w:val="00F87833"/>
    <w:rsid w:val="00F93778"/>
    <w:rsid w:val="00F94FF6"/>
    <w:rsid w:val="00FA3419"/>
    <w:rsid w:val="00FA34B1"/>
    <w:rsid w:val="00FC4C29"/>
    <w:rsid w:val="00FD4673"/>
    <w:rsid w:val="00FD4762"/>
    <w:rsid w:val="00FF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D16556-B2C9-4C54-B8EE-1DD56F217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20A"/>
    <w:pPr>
      <w:suppressAutoHyphens/>
    </w:pPr>
    <w:rPr>
      <w:rFonts w:ascii="Times New Roman" w:eastAsia="SimSun" w:hAnsi="Times New Roman" w:cs="Calibri"/>
      <w:kern w:val="1"/>
      <w:sz w:val="28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8200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E5ED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050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D76B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2002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val="ru-RU"/>
    </w:rPr>
  </w:style>
  <w:style w:type="paragraph" w:styleId="a4">
    <w:name w:val="Normal (Web)"/>
    <w:basedOn w:val="a"/>
    <w:uiPriority w:val="99"/>
    <w:semiHidden/>
    <w:unhideWhenUsed/>
    <w:rsid w:val="00B35D72"/>
    <w:pPr>
      <w:suppressAutoHyphens w:val="0"/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:szCs w:val="24"/>
      <w:lang w:val="en-GB" w:eastAsia="en-GB"/>
    </w:rPr>
  </w:style>
  <w:style w:type="character" w:styleId="a5">
    <w:name w:val="Strong"/>
    <w:basedOn w:val="a0"/>
    <w:uiPriority w:val="22"/>
    <w:qFormat/>
    <w:rsid w:val="00ED5F4F"/>
    <w:rPr>
      <w:b/>
      <w:bCs/>
    </w:rPr>
  </w:style>
  <w:style w:type="character" w:customStyle="1" w:styleId="apple-converted-space">
    <w:name w:val="apple-converted-space"/>
    <w:basedOn w:val="a0"/>
    <w:rsid w:val="00ED5F4F"/>
  </w:style>
  <w:style w:type="paragraph" w:styleId="a6">
    <w:name w:val="Balloon Text"/>
    <w:basedOn w:val="a"/>
    <w:link w:val="a7"/>
    <w:uiPriority w:val="99"/>
    <w:semiHidden/>
    <w:unhideWhenUsed/>
    <w:rsid w:val="004E3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3076"/>
    <w:rPr>
      <w:rFonts w:ascii="Tahoma" w:eastAsia="SimSun" w:hAnsi="Tahoma" w:cs="Tahoma"/>
      <w:kern w:val="1"/>
      <w:sz w:val="16"/>
      <w:szCs w:val="16"/>
      <w:lang w:val="ru-RU"/>
    </w:rPr>
  </w:style>
  <w:style w:type="paragraph" w:styleId="a8">
    <w:name w:val="List Paragraph"/>
    <w:basedOn w:val="a"/>
    <w:uiPriority w:val="34"/>
    <w:qFormat/>
    <w:rsid w:val="000719B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E5EDD"/>
    <w:rPr>
      <w:rFonts w:asciiTheme="majorHAnsi" w:eastAsiaTheme="majorEastAsia" w:hAnsiTheme="majorHAnsi" w:cstheme="majorBidi"/>
      <w:b/>
      <w:bCs/>
      <w:color w:val="4F81BD" w:themeColor="accent1"/>
      <w:kern w:val="1"/>
      <w:sz w:val="26"/>
      <w:szCs w:val="26"/>
      <w:lang w:val="ru-RU"/>
    </w:rPr>
  </w:style>
  <w:style w:type="table" w:styleId="a9">
    <w:name w:val="Table Grid"/>
    <w:basedOn w:val="a1"/>
    <w:uiPriority w:val="59"/>
    <w:rsid w:val="00DB7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624F5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24F51"/>
    <w:rPr>
      <w:rFonts w:ascii="Calibri" w:eastAsia="SimSun" w:hAnsi="Calibri" w:cs="Calibri"/>
      <w:kern w:val="1"/>
      <w:lang w:val="ru-RU"/>
    </w:rPr>
  </w:style>
  <w:style w:type="paragraph" w:styleId="ac">
    <w:name w:val="footer"/>
    <w:basedOn w:val="a"/>
    <w:link w:val="ad"/>
    <w:uiPriority w:val="99"/>
    <w:unhideWhenUsed/>
    <w:rsid w:val="00624F5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24F51"/>
    <w:rPr>
      <w:rFonts w:ascii="Calibri" w:eastAsia="SimSun" w:hAnsi="Calibri" w:cs="Calibri"/>
      <w:kern w:val="1"/>
      <w:lang w:val="ru-RU"/>
    </w:rPr>
  </w:style>
  <w:style w:type="character" w:customStyle="1" w:styleId="30">
    <w:name w:val="Заголовок 3 Знак"/>
    <w:basedOn w:val="a0"/>
    <w:link w:val="3"/>
    <w:uiPriority w:val="9"/>
    <w:rsid w:val="00D05023"/>
    <w:rPr>
      <w:rFonts w:asciiTheme="majorHAnsi" w:eastAsiaTheme="majorEastAsia" w:hAnsiTheme="majorHAnsi" w:cstheme="majorBidi"/>
      <w:color w:val="243F60" w:themeColor="accent1" w:themeShade="7F"/>
      <w:kern w:val="1"/>
      <w:sz w:val="24"/>
      <w:szCs w:val="24"/>
      <w:lang w:val="ru-RU"/>
    </w:rPr>
  </w:style>
  <w:style w:type="character" w:styleId="ae">
    <w:name w:val="Placeholder Text"/>
    <w:basedOn w:val="a0"/>
    <w:uiPriority w:val="99"/>
    <w:semiHidden/>
    <w:rsid w:val="00AC2A65"/>
    <w:rPr>
      <w:color w:val="808080"/>
    </w:rPr>
  </w:style>
  <w:style w:type="paragraph" w:styleId="af">
    <w:name w:val="TOC Heading"/>
    <w:basedOn w:val="1"/>
    <w:next w:val="a"/>
    <w:uiPriority w:val="39"/>
    <w:unhideWhenUsed/>
    <w:qFormat/>
    <w:rsid w:val="00A842F7"/>
    <w:pPr>
      <w:suppressAutoHyphens w:val="0"/>
      <w:spacing w:before="240" w:line="259" w:lineRule="auto"/>
      <w:outlineLvl w:val="9"/>
    </w:pPr>
    <w:rPr>
      <w:b w:val="0"/>
      <w:bCs w:val="0"/>
      <w:kern w:val="0"/>
      <w:sz w:val="32"/>
      <w:szCs w:val="32"/>
      <w:lang w:val="en-US"/>
    </w:rPr>
  </w:style>
  <w:style w:type="paragraph" w:styleId="11">
    <w:name w:val="toc 1"/>
    <w:basedOn w:val="a"/>
    <w:next w:val="a"/>
    <w:autoRedefine/>
    <w:uiPriority w:val="39"/>
    <w:unhideWhenUsed/>
    <w:rsid w:val="00A842F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A842F7"/>
    <w:pPr>
      <w:spacing w:after="100"/>
      <w:ind w:left="280"/>
    </w:pPr>
  </w:style>
  <w:style w:type="paragraph" w:styleId="31">
    <w:name w:val="toc 3"/>
    <w:basedOn w:val="a"/>
    <w:next w:val="a"/>
    <w:autoRedefine/>
    <w:uiPriority w:val="39"/>
    <w:unhideWhenUsed/>
    <w:rsid w:val="00A842F7"/>
    <w:pPr>
      <w:spacing w:after="100"/>
      <w:ind w:left="5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8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JPG"/><Relationship Id="rId18" Type="http://schemas.openxmlformats.org/officeDocument/2006/relationships/image" Target="media/image11.JP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image" Target="media/image10.JPG"/><Relationship Id="rId2" Type="http://schemas.openxmlformats.org/officeDocument/2006/relationships/numbering" Target="numbering.xml"/><Relationship Id="rId16" Type="http://schemas.openxmlformats.org/officeDocument/2006/relationships/image" Target="media/image9.JP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10" Type="http://schemas.openxmlformats.org/officeDocument/2006/relationships/image" Target="media/image3.jpg"/><Relationship Id="rId19" Type="http://schemas.openxmlformats.org/officeDocument/2006/relationships/image" Target="media/image12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714FD-7426-437D-B520-5781ABFA7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2255</TotalTime>
  <Pages>32</Pages>
  <Words>4924</Words>
  <Characters>28068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74</cp:revision>
  <dcterms:created xsi:type="dcterms:W3CDTF">2015-03-22T18:22:00Z</dcterms:created>
  <dcterms:modified xsi:type="dcterms:W3CDTF">2015-12-17T18:38:00Z</dcterms:modified>
</cp:coreProperties>
</file>