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DFD" w:rsidRPr="00CC6674" w:rsidRDefault="00C87DFD" w:rsidP="00F878D0">
      <w:pPr>
        <w:spacing w:before="24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bookmarkStart w:id="0" w:name="_GoBack"/>
      <w:bookmarkEnd w:id="0"/>
      <w:r w:rsidRPr="00CC6674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СОДЕРЖАНИЕ</w:t>
      </w:r>
    </w:p>
    <w:p w:rsidR="00C87DFD" w:rsidRPr="006B13B7" w:rsidRDefault="00C87DFD" w:rsidP="001D1A44">
      <w:pPr>
        <w:pStyle w:val="Pa9"/>
        <w:spacing w:line="360" w:lineRule="auto"/>
        <w:ind w:firstLine="180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6B13B7">
        <w:rPr>
          <w:rFonts w:ascii="Times New Roman" w:hAnsi="Times New Roman"/>
          <w:color w:val="000000"/>
          <w:sz w:val="28"/>
          <w:szCs w:val="28"/>
        </w:rPr>
        <w:t>1. Сущность</w:t>
      </w:r>
      <w:r w:rsidR="00CC6674">
        <w:rPr>
          <w:rFonts w:ascii="Times New Roman" w:hAnsi="Times New Roman"/>
          <w:color w:val="000000"/>
          <w:sz w:val="28"/>
          <w:szCs w:val="28"/>
        </w:rPr>
        <w:t xml:space="preserve"> и признаки </w:t>
      </w:r>
      <w:proofErr w:type="spellStart"/>
      <w:r w:rsidR="00CC6674">
        <w:rPr>
          <w:rFonts w:ascii="Times New Roman" w:hAnsi="Times New Roman"/>
          <w:color w:val="000000"/>
          <w:sz w:val="28"/>
          <w:szCs w:val="28"/>
        </w:rPr>
        <w:t>референтной</w:t>
      </w:r>
      <w:proofErr w:type="spellEnd"/>
      <w:r w:rsidR="00CC6674">
        <w:rPr>
          <w:rFonts w:ascii="Times New Roman" w:hAnsi="Times New Roman"/>
          <w:color w:val="000000"/>
          <w:sz w:val="28"/>
          <w:szCs w:val="28"/>
        </w:rPr>
        <w:t xml:space="preserve"> группы…………………………… 3</w:t>
      </w:r>
    </w:p>
    <w:p w:rsidR="00CC6674" w:rsidRPr="00CC6674" w:rsidRDefault="00C87DFD" w:rsidP="001D1A44">
      <w:pPr>
        <w:pStyle w:val="Pa5"/>
        <w:spacing w:line="360" w:lineRule="auto"/>
        <w:ind w:firstLine="180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6B13B7">
        <w:rPr>
          <w:rFonts w:ascii="Times New Roman" w:hAnsi="Times New Roman"/>
          <w:color w:val="000000"/>
          <w:sz w:val="28"/>
          <w:szCs w:val="28"/>
        </w:rPr>
        <w:t>2. Социально-психологическая характеристика понятия «лидер»</w:t>
      </w:r>
      <w:r w:rsidR="00CC6674">
        <w:rPr>
          <w:rFonts w:ascii="Times New Roman" w:hAnsi="Times New Roman"/>
          <w:color w:val="000000"/>
          <w:sz w:val="28"/>
          <w:szCs w:val="28"/>
        </w:rPr>
        <w:t>……..</w:t>
      </w:r>
      <w:r w:rsidRPr="006B13B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C6674">
        <w:rPr>
          <w:rFonts w:ascii="Times New Roman" w:hAnsi="Times New Roman"/>
          <w:color w:val="000000"/>
          <w:sz w:val="28"/>
          <w:szCs w:val="28"/>
        </w:rPr>
        <w:t xml:space="preserve"> 5</w:t>
      </w:r>
    </w:p>
    <w:p w:rsidR="00C87DFD" w:rsidRDefault="00C87DFD" w:rsidP="001D1A44">
      <w:pPr>
        <w:pStyle w:val="Pa5"/>
        <w:spacing w:line="360" w:lineRule="auto"/>
        <w:ind w:firstLine="180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6B13B7">
        <w:rPr>
          <w:rFonts w:ascii="Times New Roman" w:hAnsi="Times New Roman"/>
          <w:color w:val="000000"/>
          <w:sz w:val="28"/>
          <w:szCs w:val="28"/>
        </w:rPr>
        <w:t>3. Дайте определения понятиям «конформизм» и «нонконфор</w:t>
      </w:r>
      <w:r w:rsidRPr="006B13B7">
        <w:rPr>
          <w:rFonts w:ascii="Times New Roman" w:hAnsi="Times New Roman"/>
          <w:color w:val="000000"/>
          <w:sz w:val="28"/>
          <w:szCs w:val="28"/>
        </w:rPr>
        <w:softHyphen/>
        <w:t xml:space="preserve">мизм» и назовите факторы социальной ситуации, влияющие на них. Приведите примеры из личной практики деловой коммуникации. </w:t>
      </w:r>
      <w:r w:rsidR="00CC6674">
        <w:rPr>
          <w:rFonts w:ascii="Times New Roman" w:hAnsi="Times New Roman"/>
          <w:color w:val="000000"/>
          <w:sz w:val="28"/>
          <w:szCs w:val="28"/>
        </w:rPr>
        <w:t xml:space="preserve">………………….. </w:t>
      </w:r>
      <w:r w:rsidR="006A7C37">
        <w:rPr>
          <w:rFonts w:ascii="Times New Roman" w:hAnsi="Times New Roman"/>
          <w:color w:val="000000"/>
          <w:sz w:val="28"/>
          <w:szCs w:val="28"/>
        </w:rPr>
        <w:t>7</w:t>
      </w:r>
    </w:p>
    <w:p w:rsidR="00CC6674" w:rsidRPr="00CC6674" w:rsidRDefault="00CC6674" w:rsidP="001D1A4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4. Список используемой литературы ………………………………………</w:t>
      </w:r>
      <w:r w:rsidR="006A7C37">
        <w:rPr>
          <w:rFonts w:ascii="Times New Roman" w:hAnsi="Times New Roman" w:cs="Times New Roman"/>
          <w:sz w:val="28"/>
          <w:szCs w:val="28"/>
        </w:rPr>
        <w:t xml:space="preserve"> 10</w:t>
      </w:r>
    </w:p>
    <w:p w:rsidR="00C87DFD" w:rsidRDefault="00C87DFD" w:rsidP="001D1A44">
      <w:pPr>
        <w:spacing w:before="240" w:line="36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  <w:u w:val="single"/>
          <w:shd w:val="clear" w:color="auto" w:fill="FFFFFF"/>
        </w:rPr>
      </w:pPr>
    </w:p>
    <w:p w:rsidR="00C87DFD" w:rsidRDefault="00C87DFD" w:rsidP="00C87DFD">
      <w:pPr>
        <w:spacing w:before="240" w:line="36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  <w:u w:val="single"/>
          <w:shd w:val="clear" w:color="auto" w:fill="FFFFFF"/>
        </w:rPr>
      </w:pPr>
    </w:p>
    <w:p w:rsidR="00C87DFD" w:rsidRDefault="00C87DFD" w:rsidP="00C87DFD">
      <w:pPr>
        <w:spacing w:before="240" w:line="36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  <w:u w:val="single"/>
          <w:shd w:val="clear" w:color="auto" w:fill="FFFFFF"/>
        </w:rPr>
      </w:pPr>
    </w:p>
    <w:p w:rsidR="00C87DFD" w:rsidRDefault="00C87DFD" w:rsidP="00C87DFD">
      <w:pPr>
        <w:spacing w:before="240" w:line="36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  <w:u w:val="single"/>
          <w:shd w:val="clear" w:color="auto" w:fill="FFFFFF"/>
        </w:rPr>
      </w:pPr>
    </w:p>
    <w:p w:rsidR="00C87DFD" w:rsidRDefault="00C87DFD" w:rsidP="00C87DFD">
      <w:pPr>
        <w:spacing w:before="240" w:line="36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  <w:u w:val="single"/>
          <w:shd w:val="clear" w:color="auto" w:fill="FFFFFF"/>
        </w:rPr>
      </w:pPr>
    </w:p>
    <w:p w:rsidR="00C87DFD" w:rsidRDefault="00C87DFD" w:rsidP="00C87DFD">
      <w:pPr>
        <w:spacing w:before="240" w:line="36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  <w:u w:val="single"/>
          <w:shd w:val="clear" w:color="auto" w:fill="FFFFFF"/>
        </w:rPr>
      </w:pPr>
    </w:p>
    <w:p w:rsidR="00C87DFD" w:rsidRDefault="00C87DFD" w:rsidP="00C87DFD">
      <w:pPr>
        <w:spacing w:before="240" w:line="36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  <w:u w:val="single"/>
          <w:shd w:val="clear" w:color="auto" w:fill="FFFFFF"/>
        </w:rPr>
      </w:pPr>
    </w:p>
    <w:p w:rsidR="00C87DFD" w:rsidRDefault="00C87DFD" w:rsidP="00C87DFD">
      <w:pPr>
        <w:spacing w:before="240" w:line="36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  <w:u w:val="single"/>
          <w:shd w:val="clear" w:color="auto" w:fill="FFFFFF"/>
        </w:rPr>
      </w:pPr>
    </w:p>
    <w:p w:rsidR="00C87DFD" w:rsidRDefault="00C87DFD" w:rsidP="00C87DFD">
      <w:pPr>
        <w:spacing w:before="240" w:line="36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  <w:u w:val="single"/>
          <w:shd w:val="clear" w:color="auto" w:fill="FFFFFF"/>
        </w:rPr>
      </w:pPr>
    </w:p>
    <w:p w:rsidR="00C87DFD" w:rsidRDefault="00C87DFD" w:rsidP="00C87DFD">
      <w:pPr>
        <w:spacing w:before="240" w:line="36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  <w:u w:val="single"/>
          <w:shd w:val="clear" w:color="auto" w:fill="FFFFFF"/>
        </w:rPr>
      </w:pPr>
    </w:p>
    <w:p w:rsidR="00C87DFD" w:rsidRDefault="00C87DFD" w:rsidP="00C87DFD">
      <w:pPr>
        <w:spacing w:before="240" w:line="36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  <w:u w:val="single"/>
          <w:shd w:val="clear" w:color="auto" w:fill="FFFFFF"/>
        </w:rPr>
      </w:pPr>
    </w:p>
    <w:p w:rsidR="00C87DFD" w:rsidRDefault="00C87DFD" w:rsidP="00C87DFD">
      <w:pPr>
        <w:spacing w:before="240" w:line="36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  <w:u w:val="single"/>
          <w:shd w:val="clear" w:color="auto" w:fill="FFFFFF"/>
        </w:rPr>
      </w:pPr>
    </w:p>
    <w:p w:rsidR="00C87DFD" w:rsidRDefault="00C87DFD" w:rsidP="00C87DFD">
      <w:pPr>
        <w:spacing w:before="240" w:line="36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  <w:u w:val="single"/>
          <w:shd w:val="clear" w:color="auto" w:fill="FFFFFF"/>
        </w:rPr>
      </w:pPr>
    </w:p>
    <w:p w:rsidR="00CC6674" w:rsidRDefault="00CC6674" w:rsidP="00C87DFD">
      <w:pPr>
        <w:spacing w:before="240" w:line="36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  <w:u w:val="single"/>
          <w:shd w:val="clear" w:color="auto" w:fill="FFFFFF"/>
        </w:rPr>
      </w:pPr>
    </w:p>
    <w:p w:rsidR="00C87DFD" w:rsidRDefault="00C87DFD" w:rsidP="00CC6674">
      <w:pPr>
        <w:spacing w:before="240" w:line="360" w:lineRule="auto"/>
        <w:jc w:val="both"/>
        <w:rPr>
          <w:rFonts w:ascii="Times New Roman" w:hAnsi="Times New Roman" w:cs="Times New Roman"/>
          <w:bCs/>
          <w:sz w:val="28"/>
          <w:szCs w:val="28"/>
          <w:u w:val="single"/>
          <w:shd w:val="clear" w:color="auto" w:fill="FFFFFF"/>
        </w:rPr>
      </w:pPr>
    </w:p>
    <w:p w:rsidR="00CC6674" w:rsidRPr="00CC6674" w:rsidRDefault="00CC6674" w:rsidP="00CC6674">
      <w:pPr>
        <w:spacing w:before="240" w:line="360" w:lineRule="auto"/>
        <w:ind w:firstLine="851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CC6674">
        <w:rPr>
          <w:rFonts w:ascii="Times New Roman" w:hAnsi="Times New Roman"/>
          <w:b/>
          <w:color w:val="000000"/>
          <w:sz w:val="28"/>
          <w:szCs w:val="28"/>
        </w:rPr>
        <w:lastRenderedPageBreak/>
        <w:t>СУЩНОСТЬ И ПРИЗНАКИ РЕФЕРЕНТНОЙ ГРУППЫ</w:t>
      </w:r>
    </w:p>
    <w:p w:rsidR="0051658C" w:rsidRPr="00C87DFD" w:rsidRDefault="00C87DFD" w:rsidP="00C87DFD">
      <w:pPr>
        <w:spacing w:before="24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spellStart"/>
      <w:r w:rsidRPr="00C87DFD">
        <w:rPr>
          <w:rFonts w:ascii="Times New Roman" w:hAnsi="Times New Roman" w:cs="Times New Roman"/>
          <w:bCs/>
          <w:sz w:val="28"/>
          <w:szCs w:val="28"/>
          <w:u w:val="single"/>
          <w:shd w:val="clear" w:color="auto" w:fill="FFFFFF"/>
        </w:rPr>
        <w:t>Референтная</w:t>
      </w:r>
      <w:proofErr w:type="spellEnd"/>
      <w:r w:rsidRPr="00C87DFD">
        <w:rPr>
          <w:rFonts w:ascii="Times New Roman" w:hAnsi="Times New Roman" w:cs="Times New Roman"/>
          <w:bCs/>
          <w:sz w:val="28"/>
          <w:szCs w:val="28"/>
          <w:u w:val="single"/>
          <w:shd w:val="clear" w:color="auto" w:fill="FFFFFF"/>
        </w:rPr>
        <w:t xml:space="preserve"> группа</w:t>
      </w:r>
      <w:r w:rsidRPr="00C87DFD">
        <w:rPr>
          <w:rFonts w:ascii="Times New Roman" w:hAnsi="Times New Roman" w:cs="Times New Roman"/>
          <w:sz w:val="28"/>
          <w:szCs w:val="28"/>
          <w:shd w:val="clear" w:color="auto" w:fill="FFFFFF"/>
        </w:rPr>
        <w:t> — это</w:t>
      </w:r>
      <w:r w:rsidRPr="00C87DFD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9" w:tooltip="Социальная группа" w:history="1">
        <w:r w:rsidRPr="00C87DF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социальная группа</w:t>
        </w:r>
      </w:hyperlink>
      <w:r w:rsidRPr="00C87DFD">
        <w:rPr>
          <w:rFonts w:ascii="Times New Roman" w:hAnsi="Times New Roman" w:cs="Times New Roman"/>
          <w:sz w:val="28"/>
          <w:szCs w:val="28"/>
          <w:shd w:val="clear" w:color="auto" w:fill="FFFFFF"/>
        </w:rPr>
        <w:t>, которая служит для индивида своеобразным</w:t>
      </w:r>
      <w:r w:rsidRPr="00C87DFD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10" w:tooltip="Стандарт" w:history="1">
        <w:r w:rsidRPr="00C87DF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стандартом</w:t>
        </w:r>
      </w:hyperlink>
      <w:r w:rsidRPr="00C87DFD">
        <w:rPr>
          <w:rFonts w:ascii="Times New Roman" w:hAnsi="Times New Roman" w:cs="Times New Roman"/>
          <w:sz w:val="28"/>
          <w:szCs w:val="28"/>
          <w:shd w:val="clear" w:color="auto" w:fill="FFFFFF"/>
        </w:rPr>
        <w:t>, системой отсчета для себя и других, а также источником формирования</w:t>
      </w:r>
      <w:r w:rsidRPr="00C87DFD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11" w:tooltip="Социальная норма" w:history="1">
        <w:r w:rsidRPr="00C87DF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социальных норм</w:t>
        </w:r>
      </w:hyperlink>
      <w:r w:rsidRPr="00C87DFD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C87DFD">
        <w:rPr>
          <w:rFonts w:ascii="Times New Roman" w:hAnsi="Times New Roman" w:cs="Times New Roman"/>
          <w:sz w:val="28"/>
          <w:szCs w:val="28"/>
          <w:shd w:val="clear" w:color="auto" w:fill="FFFFFF"/>
        </w:rPr>
        <w:t>и ценностных ориентаций.</w:t>
      </w:r>
    </w:p>
    <w:p w:rsidR="00C87DFD" w:rsidRPr="00C87DFD" w:rsidRDefault="00C87DFD" w:rsidP="00C87DFD">
      <w:pPr>
        <w:pStyle w:val="a4"/>
        <w:shd w:val="clear" w:color="auto" w:fill="FFFFFF"/>
        <w:spacing w:before="240" w:beforeAutospacing="0" w:after="120" w:afterAutospacing="0" w:line="360" w:lineRule="auto"/>
        <w:ind w:firstLine="851"/>
        <w:jc w:val="both"/>
        <w:rPr>
          <w:sz w:val="28"/>
          <w:szCs w:val="28"/>
        </w:rPr>
      </w:pPr>
      <w:r w:rsidRPr="00C87DFD">
        <w:rPr>
          <w:sz w:val="28"/>
          <w:szCs w:val="28"/>
        </w:rPr>
        <w:t xml:space="preserve">По выполняемым функциям различают нормативные и сравнительные </w:t>
      </w:r>
      <w:proofErr w:type="spellStart"/>
      <w:r w:rsidRPr="00C87DFD">
        <w:rPr>
          <w:sz w:val="28"/>
          <w:szCs w:val="28"/>
        </w:rPr>
        <w:t>референтные</w:t>
      </w:r>
      <w:proofErr w:type="spellEnd"/>
      <w:r w:rsidRPr="00C87DFD">
        <w:rPr>
          <w:sz w:val="28"/>
          <w:szCs w:val="28"/>
        </w:rPr>
        <w:t xml:space="preserve"> группы, по факту членства в группе — группы присутствия и идеальные, в соответствии с согласием или отрицанием индивидом норм и ценностей группы — положительные и отрицательные (</w:t>
      </w:r>
      <w:r>
        <w:rPr>
          <w:sz w:val="28"/>
          <w:szCs w:val="28"/>
        </w:rPr>
        <w:t>негативные)</w:t>
      </w:r>
      <w:r w:rsidRPr="00C87DFD">
        <w:rPr>
          <w:sz w:val="28"/>
          <w:szCs w:val="28"/>
        </w:rPr>
        <w:t xml:space="preserve"> </w:t>
      </w:r>
      <w:proofErr w:type="spellStart"/>
      <w:r w:rsidRPr="00C87DFD">
        <w:rPr>
          <w:sz w:val="28"/>
          <w:szCs w:val="28"/>
        </w:rPr>
        <w:t>референтные</w:t>
      </w:r>
      <w:proofErr w:type="spellEnd"/>
      <w:r w:rsidRPr="00C87DFD">
        <w:rPr>
          <w:sz w:val="28"/>
          <w:szCs w:val="28"/>
        </w:rPr>
        <w:t xml:space="preserve"> группы.</w:t>
      </w:r>
    </w:p>
    <w:p w:rsidR="00C87DFD" w:rsidRDefault="00C87DFD" w:rsidP="00C87DFD">
      <w:pPr>
        <w:pStyle w:val="a4"/>
        <w:shd w:val="clear" w:color="auto" w:fill="FFFFFF"/>
        <w:spacing w:before="240" w:beforeAutospacing="0" w:after="120" w:afterAutospacing="0" w:line="360" w:lineRule="auto"/>
        <w:ind w:firstLine="851"/>
        <w:jc w:val="both"/>
        <w:rPr>
          <w:sz w:val="28"/>
          <w:szCs w:val="28"/>
        </w:rPr>
      </w:pPr>
      <w:r w:rsidRPr="00C87DFD">
        <w:rPr>
          <w:sz w:val="28"/>
          <w:szCs w:val="28"/>
          <w:u w:val="single"/>
        </w:rPr>
        <w:t xml:space="preserve">Нормативная </w:t>
      </w:r>
      <w:proofErr w:type="spellStart"/>
      <w:r w:rsidRPr="00C87DFD">
        <w:rPr>
          <w:sz w:val="28"/>
          <w:szCs w:val="28"/>
          <w:u w:val="single"/>
        </w:rPr>
        <w:t>референтная</w:t>
      </w:r>
      <w:proofErr w:type="spellEnd"/>
      <w:r w:rsidRPr="00C87DFD">
        <w:rPr>
          <w:sz w:val="28"/>
          <w:szCs w:val="28"/>
          <w:u w:val="single"/>
        </w:rPr>
        <w:t xml:space="preserve"> группа</w:t>
      </w:r>
      <w:r w:rsidRPr="00C87DFD">
        <w:rPr>
          <w:sz w:val="28"/>
          <w:szCs w:val="28"/>
        </w:rPr>
        <w:t xml:space="preserve"> выступает источником норм, регулирующих поведение индивида, ориентиром по ряду значимых для него проблем. В свою очередь, </w:t>
      </w:r>
      <w:r w:rsidRPr="00C87DFD">
        <w:rPr>
          <w:sz w:val="28"/>
          <w:szCs w:val="28"/>
          <w:u w:val="single"/>
        </w:rPr>
        <w:t xml:space="preserve">сравнительная </w:t>
      </w:r>
      <w:proofErr w:type="spellStart"/>
      <w:r w:rsidRPr="00C87DFD">
        <w:rPr>
          <w:sz w:val="28"/>
          <w:szCs w:val="28"/>
          <w:u w:val="single"/>
        </w:rPr>
        <w:t>референтная</w:t>
      </w:r>
      <w:proofErr w:type="spellEnd"/>
      <w:r w:rsidRPr="00C87DFD">
        <w:rPr>
          <w:sz w:val="28"/>
          <w:szCs w:val="28"/>
          <w:u w:val="single"/>
        </w:rPr>
        <w:t xml:space="preserve"> группа</w:t>
      </w:r>
      <w:r w:rsidRPr="00C87DFD">
        <w:rPr>
          <w:sz w:val="28"/>
          <w:szCs w:val="28"/>
        </w:rPr>
        <w:t xml:space="preserve"> является для индивида</w:t>
      </w:r>
      <w:r w:rsidRPr="00C87DFD">
        <w:rPr>
          <w:rStyle w:val="apple-converted-space"/>
          <w:sz w:val="28"/>
          <w:szCs w:val="28"/>
        </w:rPr>
        <w:t> </w:t>
      </w:r>
      <w:hyperlink r:id="rId12" w:tooltip="Эталон" w:history="1">
        <w:r w:rsidRPr="00C87DFD">
          <w:rPr>
            <w:rStyle w:val="a3"/>
            <w:color w:val="auto"/>
            <w:sz w:val="28"/>
            <w:szCs w:val="28"/>
            <w:u w:val="none"/>
          </w:rPr>
          <w:t>эталоном</w:t>
        </w:r>
      </w:hyperlink>
      <w:r w:rsidRPr="00C87DFD">
        <w:rPr>
          <w:rStyle w:val="apple-converted-space"/>
          <w:sz w:val="28"/>
          <w:szCs w:val="28"/>
        </w:rPr>
        <w:t> </w:t>
      </w:r>
      <w:r w:rsidRPr="00C87DFD">
        <w:rPr>
          <w:sz w:val="28"/>
          <w:szCs w:val="28"/>
        </w:rPr>
        <w:t xml:space="preserve">в оценках себя и окружающих. Одна и та же </w:t>
      </w:r>
      <w:proofErr w:type="spellStart"/>
      <w:r w:rsidRPr="00C87DFD">
        <w:rPr>
          <w:sz w:val="28"/>
          <w:szCs w:val="28"/>
        </w:rPr>
        <w:t>референтная</w:t>
      </w:r>
      <w:proofErr w:type="spellEnd"/>
      <w:r w:rsidRPr="00C87DFD">
        <w:rPr>
          <w:sz w:val="28"/>
          <w:szCs w:val="28"/>
        </w:rPr>
        <w:t xml:space="preserve"> группа может выступать и как нормативная, и как сравнительная.</w:t>
      </w:r>
    </w:p>
    <w:p w:rsidR="00C87DFD" w:rsidRPr="00C87DFD" w:rsidRDefault="00C87DFD" w:rsidP="00C87DFD">
      <w:pPr>
        <w:pStyle w:val="a4"/>
        <w:shd w:val="clear" w:color="auto" w:fill="FFFFFF"/>
        <w:spacing w:before="240" w:beforeAutospacing="0" w:after="120" w:afterAutospacing="0" w:line="360" w:lineRule="auto"/>
        <w:ind w:firstLine="851"/>
        <w:jc w:val="both"/>
        <w:rPr>
          <w:sz w:val="32"/>
          <w:szCs w:val="28"/>
        </w:rPr>
      </w:pPr>
      <w:r w:rsidRPr="00C87DFD">
        <w:rPr>
          <w:bCs/>
          <w:sz w:val="28"/>
          <w:szCs w:val="28"/>
          <w:u w:val="single"/>
          <w:shd w:val="clear" w:color="auto" w:fill="FFFFFF"/>
        </w:rPr>
        <w:t>Положительная</w:t>
      </w:r>
      <w:r w:rsidRPr="00C87DFD">
        <w:rPr>
          <w:rStyle w:val="apple-converted-space"/>
          <w:sz w:val="28"/>
          <w:szCs w:val="28"/>
          <w:u w:val="single"/>
          <w:shd w:val="clear" w:color="auto" w:fill="FFFFFF"/>
        </w:rPr>
        <w:t> </w:t>
      </w:r>
      <w:r w:rsidRPr="00C87DFD">
        <w:rPr>
          <w:bCs/>
          <w:sz w:val="28"/>
          <w:szCs w:val="28"/>
          <w:u w:val="single"/>
          <w:shd w:val="clear" w:color="auto" w:fill="FFFFFF"/>
        </w:rPr>
        <w:t>референта</w:t>
      </w:r>
      <w:r w:rsidRPr="00C87DFD">
        <w:rPr>
          <w:rStyle w:val="apple-converted-space"/>
          <w:sz w:val="28"/>
          <w:szCs w:val="28"/>
          <w:u w:val="single"/>
          <w:shd w:val="clear" w:color="auto" w:fill="FFFFFF"/>
        </w:rPr>
        <w:t> </w:t>
      </w:r>
      <w:r w:rsidRPr="00C87DFD">
        <w:rPr>
          <w:bCs/>
          <w:sz w:val="28"/>
          <w:szCs w:val="28"/>
          <w:u w:val="single"/>
          <w:shd w:val="clear" w:color="auto" w:fill="FFFFFF"/>
        </w:rPr>
        <w:t>группа</w:t>
      </w:r>
      <w:r w:rsidRPr="00C87DFD">
        <w:rPr>
          <w:rStyle w:val="apple-converted-space"/>
          <w:sz w:val="28"/>
          <w:szCs w:val="28"/>
          <w:shd w:val="clear" w:color="auto" w:fill="FFFFFF"/>
        </w:rPr>
        <w:t> </w:t>
      </w:r>
      <w:r w:rsidRPr="00C87DFD">
        <w:rPr>
          <w:sz w:val="28"/>
          <w:szCs w:val="28"/>
          <w:shd w:val="clear" w:color="auto" w:fill="FFFFFF"/>
        </w:rPr>
        <w:t>-</w:t>
      </w:r>
      <w:r w:rsidRPr="00C87DFD">
        <w:rPr>
          <w:rStyle w:val="apple-converted-space"/>
          <w:sz w:val="28"/>
          <w:szCs w:val="28"/>
          <w:shd w:val="clear" w:color="auto" w:fill="FFFFFF"/>
        </w:rPr>
        <w:t> </w:t>
      </w:r>
      <w:r w:rsidRPr="00C87DFD">
        <w:rPr>
          <w:bCs/>
          <w:sz w:val="28"/>
          <w:szCs w:val="28"/>
          <w:shd w:val="clear" w:color="auto" w:fill="FFFFFF"/>
        </w:rPr>
        <w:t>группа</w:t>
      </w:r>
      <w:r w:rsidRPr="00C87DFD">
        <w:rPr>
          <w:sz w:val="28"/>
          <w:szCs w:val="28"/>
          <w:shd w:val="clear" w:color="auto" w:fill="FFFFFF"/>
        </w:rPr>
        <w:t>,</w:t>
      </w:r>
      <w:r w:rsidRPr="00C87DFD">
        <w:rPr>
          <w:rStyle w:val="apple-converted-space"/>
          <w:sz w:val="28"/>
          <w:szCs w:val="28"/>
          <w:shd w:val="clear" w:color="auto" w:fill="FFFFFF"/>
        </w:rPr>
        <w:t> </w:t>
      </w:r>
      <w:r w:rsidRPr="00C87DFD">
        <w:rPr>
          <w:sz w:val="28"/>
          <w:szCs w:val="28"/>
          <w:shd w:val="clear" w:color="auto" w:fill="FFFFFF"/>
        </w:rPr>
        <w:t xml:space="preserve">которая мотивирует индивида быть принятым в ее состав </w:t>
      </w:r>
      <w:proofErr w:type="gramStart"/>
      <w:r w:rsidRPr="00C87DFD">
        <w:rPr>
          <w:sz w:val="28"/>
          <w:szCs w:val="28"/>
          <w:shd w:val="clear" w:color="auto" w:fill="FFFFFF"/>
        </w:rPr>
        <w:t>и достичь</w:t>
      </w:r>
      <w:r w:rsidRPr="00C87DFD">
        <w:rPr>
          <w:rStyle w:val="apple-converted-space"/>
          <w:sz w:val="28"/>
          <w:szCs w:val="28"/>
          <w:shd w:val="clear" w:color="auto" w:fill="FFFFFF"/>
        </w:rPr>
        <w:t> </w:t>
      </w:r>
      <w:r w:rsidRPr="00C87DFD">
        <w:rPr>
          <w:sz w:val="28"/>
          <w:szCs w:val="28"/>
          <w:shd w:val="clear" w:color="auto" w:fill="FFFFFF"/>
        </w:rPr>
        <w:t>отношение</w:t>
      </w:r>
      <w:proofErr w:type="gramEnd"/>
      <w:r w:rsidRPr="00C87DFD">
        <w:rPr>
          <w:sz w:val="28"/>
          <w:szCs w:val="28"/>
          <w:shd w:val="clear" w:color="auto" w:fill="FFFFFF"/>
        </w:rPr>
        <w:t xml:space="preserve"> к себе как к члену</w:t>
      </w:r>
      <w:r>
        <w:rPr>
          <w:sz w:val="28"/>
          <w:szCs w:val="28"/>
          <w:shd w:val="clear" w:color="auto" w:fill="FFFFFF"/>
        </w:rPr>
        <w:t xml:space="preserve"> </w:t>
      </w:r>
      <w:r w:rsidRPr="00C87DFD">
        <w:rPr>
          <w:bCs/>
          <w:sz w:val="28"/>
          <w:szCs w:val="28"/>
          <w:shd w:val="clear" w:color="auto" w:fill="FFFFFF"/>
        </w:rPr>
        <w:t>группы</w:t>
      </w:r>
      <w:r>
        <w:rPr>
          <w:color w:val="000000"/>
          <w:sz w:val="28"/>
          <w:szCs w:val="26"/>
        </w:rPr>
        <w:t>.</w:t>
      </w:r>
      <w:r w:rsidRPr="00C87DFD">
        <w:rPr>
          <w:rFonts w:ascii="Arial" w:hAnsi="Arial" w:cs="Arial"/>
          <w:color w:val="333333"/>
          <w:sz w:val="20"/>
          <w:szCs w:val="20"/>
          <w:shd w:val="clear" w:color="auto" w:fill="FFFFFF"/>
        </w:rPr>
        <w:t xml:space="preserve"> </w:t>
      </w:r>
      <w:r w:rsidRPr="00C87DFD">
        <w:rPr>
          <w:sz w:val="28"/>
          <w:szCs w:val="28"/>
          <w:shd w:val="clear" w:color="auto" w:fill="FFFFFF"/>
        </w:rPr>
        <w:t>В</w:t>
      </w:r>
      <w:r w:rsidRPr="00C87DFD">
        <w:rPr>
          <w:rStyle w:val="apple-converted-space"/>
          <w:sz w:val="28"/>
          <w:szCs w:val="28"/>
          <w:shd w:val="clear" w:color="auto" w:fill="FFFFFF"/>
        </w:rPr>
        <w:t> </w:t>
      </w:r>
      <w:r w:rsidRPr="00C87DFD">
        <w:rPr>
          <w:bCs/>
          <w:sz w:val="28"/>
          <w:szCs w:val="28"/>
          <w:shd w:val="clear" w:color="auto" w:fill="FFFFFF"/>
        </w:rPr>
        <w:t>положительной</w:t>
      </w:r>
      <w:r w:rsidRPr="00C87DFD">
        <w:rPr>
          <w:rStyle w:val="apple-converted-space"/>
          <w:sz w:val="28"/>
          <w:szCs w:val="28"/>
          <w:shd w:val="clear" w:color="auto" w:fill="FFFFFF"/>
        </w:rPr>
        <w:t> </w:t>
      </w:r>
      <w:proofErr w:type="spellStart"/>
      <w:r w:rsidRPr="00C87DFD">
        <w:rPr>
          <w:bCs/>
          <w:sz w:val="28"/>
          <w:szCs w:val="28"/>
          <w:shd w:val="clear" w:color="auto" w:fill="FFFFFF"/>
        </w:rPr>
        <w:t>референтной</w:t>
      </w:r>
      <w:proofErr w:type="spellEnd"/>
      <w:r w:rsidRPr="00C87DFD">
        <w:rPr>
          <w:rStyle w:val="apple-converted-space"/>
          <w:sz w:val="28"/>
          <w:szCs w:val="28"/>
          <w:shd w:val="clear" w:color="auto" w:fill="FFFFFF"/>
        </w:rPr>
        <w:t> </w:t>
      </w:r>
      <w:hyperlink r:id="rId13" w:tgtFrame="_blank" w:history="1">
        <w:r w:rsidRPr="00C87DFD">
          <w:rPr>
            <w:rStyle w:val="a3"/>
            <w:bCs/>
            <w:color w:val="auto"/>
            <w:sz w:val="28"/>
            <w:szCs w:val="28"/>
            <w:u w:val="none"/>
            <w:shd w:val="clear" w:color="auto" w:fill="FFFFFF"/>
          </w:rPr>
          <w:t>группе</w:t>
        </w:r>
        <w:r w:rsidRPr="00C87DFD">
          <w:rPr>
            <w:rStyle w:val="apple-converted-space"/>
            <w:sz w:val="28"/>
            <w:szCs w:val="28"/>
            <w:shd w:val="clear" w:color="auto" w:fill="FFFFFF"/>
          </w:rPr>
          <w:t> </w:t>
        </w:r>
        <w:r w:rsidRPr="00C87DFD">
          <w:rPr>
            <w:rStyle w:val="a3"/>
            <w:color w:val="auto"/>
            <w:sz w:val="28"/>
            <w:szCs w:val="28"/>
            <w:u w:val="none"/>
            <w:shd w:val="clear" w:color="auto" w:fill="FFFFFF"/>
          </w:rPr>
          <w:t>социальные</w:t>
        </w:r>
      </w:hyperlink>
      <w:r w:rsidRPr="00C87DFD">
        <w:rPr>
          <w:rStyle w:val="apple-converted-space"/>
          <w:sz w:val="28"/>
          <w:szCs w:val="28"/>
          <w:shd w:val="clear" w:color="auto" w:fill="FFFFFF"/>
        </w:rPr>
        <w:t> </w:t>
      </w:r>
      <w:r w:rsidRPr="00C87DFD">
        <w:rPr>
          <w:sz w:val="28"/>
          <w:szCs w:val="28"/>
          <w:shd w:val="clear" w:color="auto" w:fill="FFFFFF"/>
        </w:rPr>
        <w:t>ценности и нормы</w:t>
      </w:r>
      <w:r w:rsidRPr="00C87DFD">
        <w:rPr>
          <w:rStyle w:val="apple-converted-space"/>
          <w:sz w:val="28"/>
          <w:szCs w:val="28"/>
          <w:shd w:val="clear" w:color="auto" w:fill="FFFFFF"/>
        </w:rPr>
        <w:t> </w:t>
      </w:r>
      <w:r w:rsidRPr="00C87DFD">
        <w:rPr>
          <w:sz w:val="28"/>
          <w:szCs w:val="28"/>
          <w:shd w:val="clear" w:color="auto" w:fill="FFFFFF"/>
        </w:rPr>
        <w:t>соответствуют полностью представлениям каждого индивида.</w:t>
      </w:r>
      <w:r>
        <w:rPr>
          <w:color w:val="000000"/>
          <w:sz w:val="28"/>
          <w:szCs w:val="26"/>
        </w:rPr>
        <w:t xml:space="preserve"> </w:t>
      </w:r>
      <w:r w:rsidRPr="00C87DFD">
        <w:rPr>
          <w:color w:val="000000"/>
          <w:sz w:val="28"/>
          <w:szCs w:val="26"/>
          <w:u w:val="single"/>
        </w:rPr>
        <w:t xml:space="preserve">Отрицательная (негативная) </w:t>
      </w:r>
      <w:proofErr w:type="spellStart"/>
      <w:r w:rsidRPr="00C87DFD">
        <w:rPr>
          <w:color w:val="000000"/>
          <w:sz w:val="28"/>
          <w:szCs w:val="26"/>
          <w:u w:val="single"/>
        </w:rPr>
        <w:t>референтная</w:t>
      </w:r>
      <w:proofErr w:type="spellEnd"/>
      <w:r w:rsidRPr="00C87DFD">
        <w:rPr>
          <w:color w:val="000000"/>
          <w:sz w:val="28"/>
          <w:szCs w:val="26"/>
          <w:u w:val="single"/>
        </w:rPr>
        <w:t xml:space="preserve"> группа</w:t>
      </w:r>
      <w:r>
        <w:rPr>
          <w:color w:val="000000"/>
          <w:sz w:val="28"/>
          <w:szCs w:val="26"/>
        </w:rPr>
        <w:t xml:space="preserve"> – это </w:t>
      </w:r>
      <w:r w:rsidRPr="00C87DFD">
        <w:rPr>
          <w:color w:val="000000"/>
          <w:sz w:val="28"/>
          <w:szCs w:val="26"/>
        </w:rPr>
        <w:t>группа, которую индивид использует как противоположную отправную точку в направлении и определении своих ценностей, если её ценности пробуждают у него противоположные мнения и убеждения.</w:t>
      </w:r>
    </w:p>
    <w:p w:rsidR="00C87DFD" w:rsidRPr="00C87DFD" w:rsidRDefault="00C87DFD" w:rsidP="00C87DFD">
      <w:pPr>
        <w:pStyle w:val="a4"/>
        <w:shd w:val="clear" w:color="auto" w:fill="FFFFFF"/>
        <w:spacing w:before="240" w:beforeAutospacing="0" w:after="120" w:afterAutospacing="0" w:line="360" w:lineRule="auto"/>
        <w:ind w:firstLine="851"/>
        <w:jc w:val="both"/>
        <w:rPr>
          <w:sz w:val="28"/>
          <w:szCs w:val="28"/>
        </w:rPr>
      </w:pPr>
      <w:r w:rsidRPr="00C87DFD">
        <w:rPr>
          <w:sz w:val="28"/>
          <w:szCs w:val="28"/>
        </w:rPr>
        <w:t xml:space="preserve">Идеальная </w:t>
      </w:r>
      <w:proofErr w:type="spellStart"/>
      <w:r w:rsidRPr="00C87DFD">
        <w:rPr>
          <w:sz w:val="28"/>
          <w:szCs w:val="28"/>
        </w:rPr>
        <w:t>референтная</w:t>
      </w:r>
      <w:proofErr w:type="spellEnd"/>
      <w:r w:rsidRPr="00C87DFD">
        <w:rPr>
          <w:sz w:val="28"/>
          <w:szCs w:val="28"/>
        </w:rPr>
        <w:t xml:space="preserve"> группа может быть как реально существующей в</w:t>
      </w:r>
      <w:r w:rsidRPr="00C87DFD">
        <w:rPr>
          <w:rStyle w:val="apple-converted-space"/>
          <w:sz w:val="28"/>
          <w:szCs w:val="28"/>
        </w:rPr>
        <w:t> </w:t>
      </w:r>
      <w:hyperlink r:id="rId14" w:tooltip="Социальная среда" w:history="1">
        <w:r w:rsidRPr="00C87DFD">
          <w:rPr>
            <w:rStyle w:val="a3"/>
            <w:color w:val="auto"/>
            <w:sz w:val="28"/>
            <w:szCs w:val="28"/>
            <w:u w:val="none"/>
          </w:rPr>
          <w:t>социальной среде</w:t>
        </w:r>
      </w:hyperlink>
      <w:r w:rsidRPr="00C87DFD">
        <w:rPr>
          <w:sz w:val="28"/>
          <w:szCs w:val="28"/>
        </w:rPr>
        <w:t>, так и вымышленной (в этом случае эталоном субъективных оценок, жизненных идеалов индивида выступают литературные герои, исторические деятели далекого прошлого и др.).</w:t>
      </w:r>
    </w:p>
    <w:p w:rsidR="00C87DFD" w:rsidRDefault="00C87DFD" w:rsidP="00C87DFD">
      <w:pPr>
        <w:pStyle w:val="a4"/>
        <w:shd w:val="clear" w:color="auto" w:fill="FFFFFF"/>
        <w:spacing w:before="240" w:beforeAutospacing="0" w:after="120" w:afterAutospacing="0" w:line="360" w:lineRule="auto"/>
        <w:ind w:firstLine="851"/>
        <w:jc w:val="both"/>
        <w:rPr>
          <w:sz w:val="28"/>
          <w:szCs w:val="28"/>
        </w:rPr>
      </w:pPr>
      <w:r w:rsidRPr="00C87DFD">
        <w:rPr>
          <w:sz w:val="28"/>
          <w:szCs w:val="28"/>
        </w:rPr>
        <w:lastRenderedPageBreak/>
        <w:t xml:space="preserve">Если социальные нормы и ценностные ориентации положительной </w:t>
      </w:r>
      <w:proofErr w:type="spellStart"/>
      <w:r w:rsidRPr="00C87DFD">
        <w:rPr>
          <w:sz w:val="28"/>
          <w:szCs w:val="28"/>
        </w:rPr>
        <w:t>референтной</w:t>
      </w:r>
      <w:proofErr w:type="spellEnd"/>
      <w:r w:rsidRPr="00C87DFD">
        <w:rPr>
          <w:sz w:val="28"/>
          <w:szCs w:val="28"/>
        </w:rPr>
        <w:t xml:space="preserve"> группы полностью соответствуют представлениям о нормах и ценностях индивида, то система ценностей отрицательной </w:t>
      </w:r>
      <w:proofErr w:type="spellStart"/>
      <w:r w:rsidRPr="00C87DFD">
        <w:rPr>
          <w:sz w:val="28"/>
          <w:szCs w:val="28"/>
        </w:rPr>
        <w:t>референтной</w:t>
      </w:r>
      <w:proofErr w:type="spellEnd"/>
      <w:r w:rsidRPr="00C87DFD">
        <w:rPr>
          <w:sz w:val="28"/>
          <w:szCs w:val="28"/>
        </w:rPr>
        <w:t xml:space="preserve"> группы при такой же степени значимости и важности оценок и мнения этой группы для индивида чужда и противоположна его ценностям. Поэтому в своем поведении он старается получить негативную оценку, «неодобрение» своих поступков и позиции со стороны этой группы.</w:t>
      </w:r>
    </w:p>
    <w:p w:rsidR="00C87DFD" w:rsidRPr="00C87DFD" w:rsidRDefault="00C87DFD" w:rsidP="00C87DFD">
      <w:pPr>
        <w:pStyle w:val="a4"/>
        <w:shd w:val="clear" w:color="auto" w:fill="FFFFFF"/>
        <w:spacing w:before="240" w:beforeAutospacing="0" w:after="120" w:afterAutospacing="0" w:line="360" w:lineRule="auto"/>
        <w:ind w:firstLine="851"/>
        <w:jc w:val="both"/>
        <w:rPr>
          <w:sz w:val="28"/>
          <w:szCs w:val="28"/>
        </w:rPr>
      </w:pPr>
      <w:proofErr w:type="gramStart"/>
      <w:r w:rsidRPr="00C87DFD">
        <w:rPr>
          <w:bCs/>
          <w:sz w:val="28"/>
          <w:szCs w:val="28"/>
          <w:u w:val="single"/>
          <w:shd w:val="clear" w:color="auto" w:fill="FFFFFF"/>
        </w:rPr>
        <w:t>Социальная</w:t>
      </w:r>
      <w:proofErr w:type="gramEnd"/>
      <w:r w:rsidRPr="00C87DFD">
        <w:rPr>
          <w:rStyle w:val="apple-converted-space"/>
          <w:bCs/>
          <w:sz w:val="28"/>
          <w:szCs w:val="28"/>
          <w:u w:val="single"/>
          <w:shd w:val="clear" w:color="auto" w:fill="FFFFFF"/>
        </w:rPr>
        <w:t> </w:t>
      </w:r>
      <w:proofErr w:type="spellStart"/>
      <w:r w:rsidR="007806A8">
        <w:fldChar w:fldCharType="begin"/>
      </w:r>
      <w:r w:rsidR="007806A8">
        <w:instrText xml:space="preserve"> HYPERLINK "https://ru.wikipedia.org/wiki/%D0%A4%D0%B0%D1%81%D0%B8%D0%BB%D0%B8%D1%82%D0%B0%D1%86%D0%B8%D1%8F" \o "Фасилитация" </w:instrText>
      </w:r>
      <w:r w:rsidR="007806A8">
        <w:fldChar w:fldCharType="separate"/>
      </w:r>
      <w:r w:rsidRPr="00C87DFD">
        <w:rPr>
          <w:rStyle w:val="a3"/>
          <w:bCs/>
          <w:color w:val="auto"/>
          <w:sz w:val="28"/>
          <w:szCs w:val="28"/>
          <w:shd w:val="clear" w:color="auto" w:fill="FFFFFF"/>
        </w:rPr>
        <w:t>фасилитация</w:t>
      </w:r>
      <w:proofErr w:type="spellEnd"/>
      <w:r w:rsidR="007806A8">
        <w:rPr>
          <w:rStyle w:val="a3"/>
          <w:bCs/>
          <w:color w:val="auto"/>
          <w:sz w:val="28"/>
          <w:szCs w:val="28"/>
          <w:shd w:val="clear" w:color="auto" w:fill="FFFFFF"/>
        </w:rPr>
        <w:fldChar w:fldCharType="end"/>
      </w:r>
      <w:r w:rsidRPr="00C87DFD">
        <w:rPr>
          <w:sz w:val="28"/>
          <w:szCs w:val="28"/>
          <w:shd w:val="clear" w:color="auto" w:fill="FFFFFF"/>
        </w:rPr>
        <w:t xml:space="preserve"> — эффект, при котором человек более успешно выполняет поставленные задачи в присутствии других людей, чем в одиночку. Сам механизм, то есть зависимость скорости, объема и других показателей успешности действий от присутствия рядом особей своего вида, наблюдается не только у людей, но и у животных. Эффект обычно наблюдается при деятельности, связанной с хорошо усвоенными реакциями или привычными действиями. При выполнении сложных задач присутствие других особей может </w:t>
      </w:r>
      <w:proofErr w:type="gramStart"/>
      <w:r w:rsidRPr="00C87DFD">
        <w:rPr>
          <w:sz w:val="28"/>
          <w:szCs w:val="28"/>
          <w:shd w:val="clear" w:color="auto" w:fill="FFFFFF"/>
        </w:rPr>
        <w:t>оказывать обратный эффект</w:t>
      </w:r>
      <w:proofErr w:type="gramEnd"/>
      <w:r w:rsidRPr="00C87DFD">
        <w:rPr>
          <w:sz w:val="28"/>
          <w:szCs w:val="28"/>
          <w:shd w:val="clear" w:color="auto" w:fill="FFFFFF"/>
        </w:rPr>
        <w:t>, который в</w:t>
      </w:r>
      <w:r w:rsidRPr="00C87DFD">
        <w:rPr>
          <w:rStyle w:val="apple-converted-space"/>
          <w:sz w:val="28"/>
          <w:szCs w:val="28"/>
          <w:shd w:val="clear" w:color="auto" w:fill="FFFFFF"/>
        </w:rPr>
        <w:t> </w:t>
      </w:r>
      <w:hyperlink r:id="rId15" w:tooltip="Социальная психология" w:history="1">
        <w:r w:rsidRPr="00C87DFD">
          <w:rPr>
            <w:rStyle w:val="a3"/>
            <w:color w:val="auto"/>
            <w:sz w:val="28"/>
            <w:szCs w:val="28"/>
            <w:u w:val="none"/>
            <w:shd w:val="clear" w:color="auto" w:fill="FFFFFF"/>
          </w:rPr>
          <w:t>социальной психологии</w:t>
        </w:r>
      </w:hyperlink>
      <w:r w:rsidRPr="00C87DFD">
        <w:rPr>
          <w:rStyle w:val="apple-converted-space"/>
          <w:sz w:val="28"/>
          <w:szCs w:val="28"/>
          <w:shd w:val="clear" w:color="auto" w:fill="FFFFFF"/>
        </w:rPr>
        <w:t> </w:t>
      </w:r>
      <w:r w:rsidRPr="00C87DFD">
        <w:rPr>
          <w:sz w:val="28"/>
          <w:szCs w:val="28"/>
          <w:shd w:val="clear" w:color="auto" w:fill="FFFFFF"/>
        </w:rPr>
        <w:t>получил название</w:t>
      </w:r>
      <w:r w:rsidRPr="00C87DFD">
        <w:rPr>
          <w:rStyle w:val="apple-converted-space"/>
          <w:sz w:val="28"/>
          <w:szCs w:val="28"/>
          <w:shd w:val="clear" w:color="auto" w:fill="FFFFFF"/>
        </w:rPr>
        <w:t> </w:t>
      </w:r>
      <w:hyperlink r:id="rId16" w:tooltip="Социальная ингибиция (страница отсутствует)" w:history="1">
        <w:r w:rsidRPr="00C87DFD">
          <w:rPr>
            <w:rStyle w:val="a3"/>
            <w:color w:val="auto"/>
            <w:sz w:val="28"/>
            <w:szCs w:val="28"/>
            <w:shd w:val="clear" w:color="auto" w:fill="FFFFFF"/>
          </w:rPr>
          <w:t xml:space="preserve">социальной </w:t>
        </w:r>
        <w:proofErr w:type="spellStart"/>
        <w:r w:rsidRPr="00C87DFD">
          <w:rPr>
            <w:rStyle w:val="a3"/>
            <w:color w:val="auto"/>
            <w:sz w:val="28"/>
            <w:szCs w:val="28"/>
            <w:shd w:val="clear" w:color="auto" w:fill="FFFFFF"/>
          </w:rPr>
          <w:t>ингибиции</w:t>
        </w:r>
        <w:proofErr w:type="spellEnd"/>
      </w:hyperlink>
      <w:r w:rsidRPr="00C87DFD">
        <w:rPr>
          <w:sz w:val="28"/>
          <w:szCs w:val="28"/>
          <w:shd w:val="clear" w:color="auto" w:fill="FFFFFF"/>
        </w:rPr>
        <w:t>.</w:t>
      </w:r>
    </w:p>
    <w:p w:rsidR="00C87DFD" w:rsidRDefault="00C87DFD" w:rsidP="00C87DFD">
      <w:pPr>
        <w:pStyle w:val="a4"/>
        <w:shd w:val="clear" w:color="auto" w:fill="FFFFFF"/>
        <w:spacing w:before="240" w:beforeAutospacing="0" w:after="120" w:afterAutospacing="0" w:line="360" w:lineRule="auto"/>
        <w:ind w:firstLine="851"/>
        <w:jc w:val="both"/>
        <w:rPr>
          <w:sz w:val="28"/>
          <w:szCs w:val="28"/>
        </w:rPr>
      </w:pPr>
      <w:r w:rsidRPr="00C87DFD">
        <w:rPr>
          <w:sz w:val="28"/>
          <w:szCs w:val="28"/>
        </w:rPr>
        <w:t>В</w:t>
      </w:r>
      <w:r w:rsidRPr="00C87DFD">
        <w:rPr>
          <w:rStyle w:val="apple-converted-space"/>
          <w:sz w:val="28"/>
          <w:szCs w:val="28"/>
        </w:rPr>
        <w:t> </w:t>
      </w:r>
      <w:hyperlink r:id="rId17" w:tooltip="Социология" w:history="1">
        <w:r w:rsidRPr="00C87DFD">
          <w:rPr>
            <w:rStyle w:val="a3"/>
            <w:color w:val="auto"/>
            <w:sz w:val="28"/>
            <w:szCs w:val="28"/>
            <w:u w:val="none"/>
          </w:rPr>
          <w:t>социологии</w:t>
        </w:r>
      </w:hyperlink>
      <w:r w:rsidRPr="00C87DFD">
        <w:rPr>
          <w:rStyle w:val="apple-converted-space"/>
          <w:sz w:val="28"/>
          <w:szCs w:val="28"/>
        </w:rPr>
        <w:t> </w:t>
      </w:r>
      <w:r w:rsidRPr="00C87DFD">
        <w:rPr>
          <w:sz w:val="28"/>
          <w:szCs w:val="28"/>
        </w:rPr>
        <w:t>и</w:t>
      </w:r>
      <w:r w:rsidRPr="00C87DFD">
        <w:rPr>
          <w:rStyle w:val="apple-converted-space"/>
          <w:sz w:val="28"/>
          <w:szCs w:val="28"/>
        </w:rPr>
        <w:t> </w:t>
      </w:r>
      <w:hyperlink r:id="rId18" w:tooltip="Социальная психология" w:history="1">
        <w:r w:rsidRPr="00C87DFD">
          <w:rPr>
            <w:rStyle w:val="a3"/>
            <w:color w:val="auto"/>
            <w:sz w:val="28"/>
            <w:szCs w:val="28"/>
            <w:u w:val="none"/>
          </w:rPr>
          <w:t>социальной психологии</w:t>
        </w:r>
      </w:hyperlink>
      <w:r w:rsidRPr="00C87DFD">
        <w:rPr>
          <w:rStyle w:val="apple-converted-space"/>
          <w:sz w:val="28"/>
          <w:szCs w:val="28"/>
        </w:rPr>
        <w:t> </w:t>
      </w:r>
      <w:r w:rsidRPr="00C87DFD">
        <w:rPr>
          <w:sz w:val="28"/>
          <w:szCs w:val="28"/>
        </w:rPr>
        <w:t>понятие «</w:t>
      </w:r>
      <w:proofErr w:type="spellStart"/>
      <w:r w:rsidRPr="00C87DFD">
        <w:rPr>
          <w:sz w:val="28"/>
          <w:szCs w:val="28"/>
        </w:rPr>
        <w:t>референтная</w:t>
      </w:r>
      <w:proofErr w:type="spellEnd"/>
      <w:r w:rsidRPr="00C87DFD">
        <w:rPr>
          <w:sz w:val="28"/>
          <w:szCs w:val="28"/>
        </w:rPr>
        <w:t xml:space="preserve"> группа» используется в основном для объяснения социально-психологических механизмов, участвующих в формировании в индивидуальном сознании установок ценностно-нормативной регуляции личности. В этом плане оно представляет интерес для социологических исследований, связанных с изучением эффективности</w:t>
      </w:r>
      <w:r w:rsidRPr="00C87DFD">
        <w:rPr>
          <w:rStyle w:val="apple-converted-space"/>
          <w:sz w:val="28"/>
          <w:szCs w:val="28"/>
        </w:rPr>
        <w:t> </w:t>
      </w:r>
      <w:hyperlink r:id="rId19" w:tooltip="Педагогика" w:history="1">
        <w:r w:rsidRPr="00C87DFD">
          <w:rPr>
            <w:rStyle w:val="a3"/>
            <w:color w:val="auto"/>
            <w:sz w:val="28"/>
            <w:szCs w:val="28"/>
            <w:u w:val="none"/>
          </w:rPr>
          <w:t>педагогических</w:t>
        </w:r>
      </w:hyperlink>
      <w:r w:rsidRPr="00C87DFD">
        <w:rPr>
          <w:rStyle w:val="apple-converted-space"/>
          <w:sz w:val="28"/>
          <w:szCs w:val="28"/>
        </w:rPr>
        <w:t> </w:t>
      </w:r>
      <w:r w:rsidRPr="00C87DFD">
        <w:rPr>
          <w:sz w:val="28"/>
          <w:szCs w:val="28"/>
        </w:rPr>
        <w:t>и</w:t>
      </w:r>
      <w:r w:rsidRPr="00C87DFD">
        <w:rPr>
          <w:rStyle w:val="apple-converted-space"/>
          <w:sz w:val="28"/>
          <w:szCs w:val="28"/>
        </w:rPr>
        <w:t> </w:t>
      </w:r>
      <w:hyperlink r:id="rId20" w:tooltip="Пропаганда" w:history="1">
        <w:r w:rsidRPr="00C87DFD">
          <w:rPr>
            <w:rStyle w:val="a3"/>
            <w:color w:val="auto"/>
            <w:sz w:val="28"/>
            <w:szCs w:val="28"/>
            <w:u w:val="none"/>
          </w:rPr>
          <w:t>пропагандистских</w:t>
        </w:r>
      </w:hyperlink>
      <w:r w:rsidRPr="00C87DFD">
        <w:rPr>
          <w:rStyle w:val="apple-converted-space"/>
          <w:sz w:val="28"/>
          <w:szCs w:val="28"/>
        </w:rPr>
        <w:t> </w:t>
      </w:r>
      <w:r w:rsidRPr="00C87DFD">
        <w:rPr>
          <w:sz w:val="28"/>
          <w:szCs w:val="28"/>
        </w:rPr>
        <w:t xml:space="preserve">воздействий, так как умение находить и выделять </w:t>
      </w:r>
      <w:proofErr w:type="spellStart"/>
      <w:r w:rsidRPr="00C87DFD">
        <w:rPr>
          <w:sz w:val="28"/>
          <w:szCs w:val="28"/>
        </w:rPr>
        <w:t>референтные</w:t>
      </w:r>
      <w:proofErr w:type="spellEnd"/>
      <w:r w:rsidRPr="00C87DFD">
        <w:rPr>
          <w:sz w:val="28"/>
          <w:szCs w:val="28"/>
        </w:rPr>
        <w:t xml:space="preserve"> группы существенно упрощает работу по изучению направленности личности и поиск путей целенаправленного влияния на ее формирование.</w:t>
      </w:r>
    </w:p>
    <w:p w:rsidR="00CC6674" w:rsidRDefault="00CC6674" w:rsidP="00C87DFD">
      <w:pPr>
        <w:pStyle w:val="a4"/>
        <w:shd w:val="clear" w:color="auto" w:fill="FFFFFF"/>
        <w:spacing w:before="240" w:beforeAutospacing="0" w:after="120" w:afterAutospacing="0" w:line="360" w:lineRule="auto"/>
        <w:ind w:firstLine="851"/>
        <w:jc w:val="both"/>
        <w:rPr>
          <w:sz w:val="28"/>
          <w:szCs w:val="28"/>
        </w:rPr>
      </w:pPr>
    </w:p>
    <w:p w:rsidR="00CC6674" w:rsidRDefault="00CC6674" w:rsidP="00C87DFD">
      <w:pPr>
        <w:pStyle w:val="a4"/>
        <w:shd w:val="clear" w:color="auto" w:fill="FFFFFF"/>
        <w:spacing w:before="240" w:beforeAutospacing="0" w:after="120" w:afterAutospacing="0" w:line="360" w:lineRule="auto"/>
        <w:ind w:firstLine="851"/>
        <w:jc w:val="both"/>
        <w:rPr>
          <w:sz w:val="28"/>
          <w:szCs w:val="28"/>
        </w:rPr>
      </w:pPr>
    </w:p>
    <w:p w:rsidR="00CC6674" w:rsidRDefault="00CC6674" w:rsidP="00CC6674">
      <w:pPr>
        <w:pStyle w:val="a4"/>
        <w:shd w:val="clear" w:color="auto" w:fill="FFFFFF"/>
        <w:spacing w:before="240" w:beforeAutospacing="0" w:after="120" w:afterAutospacing="0" w:line="360" w:lineRule="auto"/>
        <w:jc w:val="center"/>
        <w:rPr>
          <w:b/>
          <w:color w:val="000000"/>
          <w:sz w:val="28"/>
          <w:szCs w:val="28"/>
        </w:rPr>
      </w:pPr>
      <w:r w:rsidRPr="00CC6674">
        <w:rPr>
          <w:b/>
          <w:color w:val="000000"/>
          <w:sz w:val="28"/>
          <w:szCs w:val="28"/>
        </w:rPr>
        <w:lastRenderedPageBreak/>
        <w:t>СОЦИАЛЬНО-ПСИХОЛОГИЧЕСКАЯ ХАРАКТЕРИСТИКА ПОНЯТИЯ «ЛИДЕР»</w:t>
      </w:r>
    </w:p>
    <w:p w:rsidR="00CC6674" w:rsidRPr="00CC6674" w:rsidRDefault="00CC6674" w:rsidP="00CC6674">
      <w:pPr>
        <w:pStyle w:val="a4"/>
        <w:shd w:val="clear" w:color="auto" w:fill="FFFFFF"/>
        <w:spacing w:before="240" w:beforeAutospacing="0" w:after="120" w:afterAutospacing="0" w:line="360" w:lineRule="auto"/>
        <w:ind w:firstLine="851"/>
        <w:jc w:val="both"/>
        <w:rPr>
          <w:sz w:val="28"/>
          <w:szCs w:val="28"/>
          <w:shd w:val="clear" w:color="auto" w:fill="FFFFFF"/>
        </w:rPr>
      </w:pPr>
      <w:r w:rsidRPr="00CC6674">
        <w:rPr>
          <w:bCs/>
          <w:sz w:val="28"/>
          <w:szCs w:val="28"/>
          <w:shd w:val="clear" w:color="auto" w:fill="FFFFFF"/>
        </w:rPr>
        <w:t>Лидер</w:t>
      </w:r>
      <w:r>
        <w:rPr>
          <w:rStyle w:val="apple-converted-space"/>
          <w:sz w:val="28"/>
          <w:szCs w:val="28"/>
          <w:shd w:val="clear" w:color="auto" w:fill="FFFFFF"/>
        </w:rPr>
        <w:t xml:space="preserve"> </w:t>
      </w:r>
      <w:r w:rsidRPr="00CC6674">
        <w:rPr>
          <w:sz w:val="28"/>
          <w:szCs w:val="28"/>
          <w:shd w:val="clear" w:color="auto" w:fill="FFFFFF"/>
        </w:rPr>
        <w:t xml:space="preserve"> - любой индивид,</w:t>
      </w:r>
      <w:r w:rsidRPr="00CC6674">
        <w:rPr>
          <w:rStyle w:val="apple-converted-space"/>
          <w:sz w:val="28"/>
          <w:szCs w:val="28"/>
          <w:shd w:val="clear" w:color="auto" w:fill="FFFFFF"/>
        </w:rPr>
        <w:t> </w:t>
      </w:r>
      <w:r w:rsidRPr="00CC6674">
        <w:rPr>
          <w:sz w:val="28"/>
          <w:szCs w:val="28"/>
          <w:shd w:val="clear" w:color="auto" w:fill="FFFFFF"/>
        </w:rPr>
        <w:t>занимающий позицию доминирования, имеет власть или определяющее</w:t>
      </w:r>
      <w:r w:rsidRPr="00CC6674">
        <w:rPr>
          <w:rStyle w:val="apple-converted-space"/>
          <w:sz w:val="28"/>
          <w:szCs w:val="28"/>
          <w:shd w:val="clear" w:color="auto" w:fill="FFFFFF"/>
        </w:rPr>
        <w:t> </w:t>
      </w:r>
      <w:r w:rsidRPr="00CC6674">
        <w:rPr>
          <w:sz w:val="28"/>
          <w:szCs w:val="28"/>
          <w:shd w:val="clear" w:color="auto" w:fill="FFFFFF"/>
        </w:rPr>
        <w:t>влияние в социальной группе.</w:t>
      </w:r>
    </w:p>
    <w:p w:rsidR="00CC6674" w:rsidRDefault="00CC6674" w:rsidP="00CC6674">
      <w:pPr>
        <w:pStyle w:val="a4"/>
        <w:shd w:val="clear" w:color="auto" w:fill="FFFFFF"/>
        <w:spacing w:before="240" w:beforeAutospacing="0" w:after="120" w:afterAutospacing="0" w:line="360" w:lineRule="auto"/>
        <w:ind w:firstLine="851"/>
        <w:jc w:val="both"/>
        <w:rPr>
          <w:sz w:val="28"/>
          <w:szCs w:val="28"/>
          <w:shd w:val="clear" w:color="auto" w:fill="FFFFFF"/>
        </w:rPr>
      </w:pPr>
      <w:r w:rsidRPr="00CC6674">
        <w:rPr>
          <w:sz w:val="28"/>
          <w:szCs w:val="28"/>
          <w:shd w:val="clear" w:color="auto" w:fill="FFFFFF"/>
        </w:rPr>
        <w:t>Лидерство как явление, основывается на определенных объективных потребностях сложно организованных систем. К ним относятся, прежде всего, потребность в самоорганизации, упорядочении поведения отдельных элементов системы в целях обеспечения ее жизненной и функциональной способности. Такая упорядоченность осуществляется через вертикальное (управление-подчинение) и горизонтальное (одноуровневые связи) распределение функций и ролей, и прежде всего, через выделение управленческой функции и осуществляющих ее структур, которые для своей эффективной работы требуют иерархической, пирамидальной организации. Вершиной такой управленческой пирамиды выступает ни кто иной, как лидер.</w:t>
      </w:r>
    </w:p>
    <w:p w:rsidR="00183E64" w:rsidRPr="00CC6674" w:rsidRDefault="00183E64" w:rsidP="00183E64">
      <w:pPr>
        <w:pStyle w:val="a4"/>
        <w:shd w:val="clear" w:color="auto" w:fill="FFFFFF"/>
        <w:spacing w:before="240" w:beforeAutospacing="0" w:after="120" w:afterAutospacing="0" w:line="360" w:lineRule="auto"/>
        <w:ind w:firstLine="851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Существуют типы лидера: вожак - обладающим даром внушения и убеждения, влияет словом, жестом, взглядом; ситуативный лидер – обладает личностными качествами, имеющие значение только в какой-то конкретной ситуации; лидер (в узком смысле) - </w:t>
      </w:r>
      <w:r w:rsidRPr="00183E64">
        <w:rPr>
          <w:sz w:val="28"/>
          <w:szCs w:val="28"/>
          <w:shd w:val="clear" w:color="auto" w:fill="FFFFFF"/>
        </w:rPr>
        <w:t>это тот, кто среди многих достойных соперников благодаря своим личным качествам выбивается на передовые позиции</w:t>
      </w:r>
      <w:r>
        <w:rPr>
          <w:sz w:val="28"/>
          <w:szCs w:val="28"/>
          <w:shd w:val="clear" w:color="auto" w:fill="FFFFFF"/>
        </w:rPr>
        <w:t xml:space="preserve">. </w:t>
      </w:r>
    </w:p>
    <w:p w:rsidR="00CC6674" w:rsidRDefault="00CC6674" w:rsidP="00CC6674">
      <w:pPr>
        <w:pStyle w:val="a4"/>
        <w:shd w:val="clear" w:color="auto" w:fill="FFFFFF"/>
        <w:spacing w:before="240" w:beforeAutospacing="0" w:after="120" w:afterAutospacing="0" w:line="360" w:lineRule="auto"/>
        <w:ind w:firstLine="851"/>
        <w:jc w:val="both"/>
        <w:rPr>
          <w:sz w:val="28"/>
          <w:szCs w:val="28"/>
          <w:shd w:val="clear" w:color="auto" w:fill="FFFFFF"/>
        </w:rPr>
      </w:pPr>
      <w:r w:rsidRPr="00CC6674">
        <w:rPr>
          <w:sz w:val="28"/>
          <w:szCs w:val="28"/>
          <w:shd w:val="clear" w:color="auto" w:fill="FFFFFF"/>
        </w:rPr>
        <w:t>Обязательное условие лидерства – обладание властью в конкретных формальных или неформальных организациях самых разных уровней и масштаба – от государства и даже группы государств до правительственных учреждений, местного самоуправления или народных и общественных групп и движений. Формализованная власть лидера закрепляется законом. Но во всех случаях лидер имеет социальную и психологическую, эмоциональную опору в обществе или в коллективах людей, которые за ним следуют.</w:t>
      </w:r>
    </w:p>
    <w:p w:rsidR="006A7C37" w:rsidRPr="006A7C37" w:rsidRDefault="006A7C37" w:rsidP="006A7C37">
      <w:pPr>
        <w:pStyle w:val="a4"/>
        <w:spacing w:before="225" w:beforeAutospacing="0" w:line="360" w:lineRule="auto"/>
        <w:ind w:right="225" w:firstLine="851"/>
        <w:jc w:val="both"/>
        <w:rPr>
          <w:color w:val="000000"/>
          <w:sz w:val="28"/>
          <w:szCs w:val="28"/>
        </w:rPr>
      </w:pPr>
      <w:r w:rsidRPr="006A7C37">
        <w:rPr>
          <w:color w:val="000000"/>
          <w:sz w:val="28"/>
          <w:szCs w:val="28"/>
        </w:rPr>
        <w:lastRenderedPageBreak/>
        <w:t>Проблема лидерства и руководства является одной из основных в социальной психологии. В русле отечес</w:t>
      </w:r>
      <w:r w:rsidR="00B84D4E">
        <w:rPr>
          <w:color w:val="000000"/>
          <w:sz w:val="28"/>
          <w:szCs w:val="28"/>
        </w:rPr>
        <w:t>твенной традиции проблему лидер</w:t>
      </w:r>
      <w:r w:rsidRPr="006A7C37">
        <w:rPr>
          <w:color w:val="000000"/>
          <w:sz w:val="28"/>
          <w:szCs w:val="28"/>
        </w:rPr>
        <w:t>ства и руководства принято рассматривать как составную в контексте вопро</w:t>
      </w:r>
      <w:r w:rsidRPr="006A7C37">
        <w:rPr>
          <w:color w:val="000000"/>
          <w:sz w:val="28"/>
          <w:szCs w:val="28"/>
        </w:rPr>
        <w:softHyphen/>
        <w:t>сов о малой группе. В отечественной традиции соотношение между понятием лидерства и руководства четко фиксируются, и большее внимание уделяется проблеме руководства</w:t>
      </w:r>
      <w:r w:rsidR="00B84D4E">
        <w:rPr>
          <w:color w:val="000000"/>
          <w:sz w:val="28"/>
          <w:szCs w:val="28"/>
        </w:rPr>
        <w:t>,</w:t>
      </w:r>
      <w:r w:rsidRPr="006A7C37">
        <w:rPr>
          <w:color w:val="000000"/>
          <w:sz w:val="28"/>
          <w:szCs w:val="28"/>
        </w:rPr>
        <w:t xml:space="preserve"> она рассматривается как более широкая. В зарубежной традиции понятие «лидерство» означает и руководство.</w:t>
      </w:r>
    </w:p>
    <w:p w:rsidR="006A7C37" w:rsidRDefault="006A7C37" w:rsidP="00CC6674">
      <w:pPr>
        <w:pStyle w:val="a4"/>
        <w:shd w:val="clear" w:color="auto" w:fill="FFFFFF"/>
        <w:spacing w:before="240" w:beforeAutospacing="0" w:after="12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6A7C37">
        <w:rPr>
          <w:color w:val="000000"/>
          <w:sz w:val="28"/>
          <w:szCs w:val="28"/>
        </w:rPr>
        <w:t>Основное различие в этих понятиях состоит в следующем: процесс взаи</w:t>
      </w:r>
      <w:r w:rsidRPr="006A7C37">
        <w:rPr>
          <w:color w:val="000000"/>
          <w:sz w:val="28"/>
          <w:szCs w:val="28"/>
        </w:rPr>
        <w:softHyphen/>
        <w:t>модействия руководителей и руководимых ими людей осуществляется в сис</w:t>
      </w:r>
      <w:r w:rsidRPr="006A7C37">
        <w:rPr>
          <w:color w:val="000000"/>
          <w:sz w:val="28"/>
          <w:szCs w:val="28"/>
        </w:rPr>
        <w:softHyphen/>
        <w:t>теме административно-правовых отношений той или оной официальной ор</w:t>
      </w:r>
      <w:r w:rsidRPr="006A7C37">
        <w:rPr>
          <w:color w:val="000000"/>
          <w:sz w:val="28"/>
          <w:szCs w:val="28"/>
        </w:rPr>
        <w:softHyphen/>
        <w:t>ганизации. Взаимодействие лидера и ведомых, может происходить как в сис</w:t>
      </w:r>
      <w:r w:rsidRPr="006A7C37">
        <w:rPr>
          <w:color w:val="000000"/>
          <w:sz w:val="28"/>
          <w:szCs w:val="28"/>
        </w:rPr>
        <w:softHyphen/>
        <w:t>теме административно-правовых так и морально-психологических связей</w:t>
      </w:r>
      <w:proofErr w:type="gramStart"/>
      <w:r>
        <w:rPr>
          <w:color w:val="000000"/>
          <w:sz w:val="28"/>
          <w:szCs w:val="28"/>
        </w:rPr>
        <w:t>.</w:t>
      </w:r>
      <w:proofErr w:type="gramEnd"/>
      <w:r w:rsidRPr="006A7C37">
        <w:rPr>
          <w:color w:val="000000"/>
          <w:sz w:val="28"/>
          <w:szCs w:val="28"/>
        </w:rPr>
        <w:t xml:space="preserve"> </w:t>
      </w:r>
      <w:proofErr w:type="gramStart"/>
      <w:r w:rsidRPr="006A7C37">
        <w:rPr>
          <w:color w:val="000000"/>
          <w:sz w:val="28"/>
          <w:szCs w:val="28"/>
        </w:rPr>
        <w:t>м</w:t>
      </w:r>
      <w:proofErr w:type="gramEnd"/>
      <w:r w:rsidRPr="006A7C37">
        <w:rPr>
          <w:color w:val="000000"/>
          <w:sz w:val="28"/>
          <w:szCs w:val="28"/>
        </w:rPr>
        <w:t>ежду людьми. Лидеры возникают спонтанно, руководитель – обязательный элемент любой организации.</w:t>
      </w:r>
    </w:p>
    <w:p w:rsidR="006A7C37" w:rsidRDefault="00B84D4E" w:rsidP="00183E64">
      <w:pPr>
        <w:pStyle w:val="a4"/>
        <w:shd w:val="clear" w:color="auto" w:fill="FFFFFF"/>
        <w:spacing w:before="240" w:beforeAutospacing="0" w:after="12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B84D4E">
        <w:rPr>
          <w:color w:val="000000"/>
          <w:sz w:val="28"/>
          <w:szCs w:val="28"/>
        </w:rPr>
        <w:t>Не смотря на различия в происхождении обоих, в психологических характеристиках их деятельности существуют общие черты, что дает возможность описывать деятельность лидера и руководителя как идентичные. Тем не мене лидерство представляет собой – чисто психологическую характеристику поведения отдельных членов группы; руководство – это социальная характеристика (имеющая определенный набор черт, это определенная социальная роль). Лидером является такой член малой группы, который выдвигается в результате взаимодействия членов группы для организации группы при решении конкретных задач, принимая на себя определенные функции. Другие члены группы принимают эту систему отношений, определяя свой статус как ведомые.</w:t>
      </w:r>
    </w:p>
    <w:p w:rsidR="00183E64" w:rsidRDefault="00183E64" w:rsidP="00183E64">
      <w:pPr>
        <w:pStyle w:val="a4"/>
        <w:shd w:val="clear" w:color="auto" w:fill="FFFFFF"/>
        <w:spacing w:before="240" w:beforeAutospacing="0" w:after="120" w:afterAutospacing="0" w:line="360" w:lineRule="auto"/>
        <w:ind w:firstLine="851"/>
        <w:jc w:val="both"/>
        <w:rPr>
          <w:color w:val="000000"/>
          <w:sz w:val="28"/>
          <w:szCs w:val="28"/>
        </w:rPr>
      </w:pPr>
    </w:p>
    <w:p w:rsidR="006A7C37" w:rsidRDefault="006A7C37" w:rsidP="006A7C37">
      <w:pPr>
        <w:pStyle w:val="a4"/>
        <w:shd w:val="clear" w:color="auto" w:fill="FFFFFF"/>
        <w:spacing w:before="240" w:beforeAutospacing="0" w:after="120" w:afterAutospacing="0" w:line="360" w:lineRule="auto"/>
        <w:jc w:val="center"/>
        <w:rPr>
          <w:b/>
          <w:color w:val="000000"/>
          <w:sz w:val="28"/>
          <w:szCs w:val="28"/>
        </w:rPr>
      </w:pPr>
      <w:r w:rsidRPr="006A7C37">
        <w:rPr>
          <w:b/>
          <w:color w:val="000000"/>
          <w:sz w:val="28"/>
          <w:szCs w:val="28"/>
        </w:rPr>
        <w:lastRenderedPageBreak/>
        <w:t>ДАЙТЕ ОПРЕДЕЛЕНИЯ ПОНЯТИЯМ «КОНФОРМИЗМ» И «НОНКОНФОР</w:t>
      </w:r>
      <w:r w:rsidRPr="006A7C37">
        <w:rPr>
          <w:b/>
          <w:color w:val="000000"/>
          <w:sz w:val="28"/>
          <w:szCs w:val="28"/>
        </w:rPr>
        <w:softHyphen/>
        <w:t>МИЗМ» И НАЗОВИТЕ ФАКТОРЫ СОЦИАЛЬНОЙ СИТУАЦИИ, ВЛИЯЮЩИЕ НА НИХ. ПРИВЕДИТЕ ПРИМЕРЫ ИЗ ЛИЧНОЙ ПРАКТИКИ ДЕЛОВОЙ КОММУНИКАЦИИ</w:t>
      </w:r>
    </w:p>
    <w:p w:rsidR="00B84D4E" w:rsidRPr="00B84D4E" w:rsidRDefault="00B84D4E" w:rsidP="00B84D4E">
      <w:pPr>
        <w:pStyle w:val="a4"/>
        <w:shd w:val="clear" w:color="auto" w:fill="FFFFFF"/>
        <w:spacing w:before="240" w:beforeAutospacing="0" w:after="24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B84D4E">
        <w:rPr>
          <w:rStyle w:val="a9"/>
          <w:b w:val="0"/>
          <w:color w:val="000000"/>
          <w:sz w:val="28"/>
          <w:szCs w:val="28"/>
        </w:rPr>
        <w:t>Конформизм</w:t>
      </w:r>
      <w:r w:rsidRPr="00B84D4E">
        <w:rPr>
          <w:rStyle w:val="apple-converted-space"/>
          <w:color w:val="000000"/>
          <w:sz w:val="28"/>
          <w:szCs w:val="28"/>
        </w:rPr>
        <w:t> </w:t>
      </w:r>
      <w:r w:rsidRPr="00B84D4E">
        <w:rPr>
          <w:color w:val="000000"/>
          <w:sz w:val="28"/>
          <w:szCs w:val="28"/>
        </w:rPr>
        <w:t>во взаимоотношениях между членами группы проявляется в виде так называемого общественного влияния на человека.</w:t>
      </w:r>
    </w:p>
    <w:p w:rsidR="00B84D4E" w:rsidRPr="00B84D4E" w:rsidRDefault="00B84D4E" w:rsidP="00B84D4E">
      <w:pPr>
        <w:pStyle w:val="a4"/>
        <w:shd w:val="clear" w:color="auto" w:fill="FFFFFF"/>
        <w:spacing w:before="240" w:beforeAutospacing="0" w:after="24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B84D4E">
        <w:rPr>
          <w:color w:val="000000"/>
          <w:sz w:val="28"/>
          <w:szCs w:val="28"/>
        </w:rPr>
        <w:t>Группа оказывает давление на человека, требуя от него следования групповым нормам, правилам, требуя подчинение интересам группы. Человек может сопротивляться данному давлению, то есть</w:t>
      </w:r>
      <w:r w:rsidRPr="00B84D4E">
        <w:rPr>
          <w:rStyle w:val="apple-converted-space"/>
          <w:color w:val="000000"/>
          <w:sz w:val="28"/>
          <w:szCs w:val="28"/>
        </w:rPr>
        <w:t> </w:t>
      </w:r>
      <w:r w:rsidRPr="00B84D4E">
        <w:rPr>
          <w:rStyle w:val="a9"/>
          <w:b w:val="0"/>
          <w:color w:val="000000"/>
          <w:sz w:val="28"/>
          <w:szCs w:val="28"/>
        </w:rPr>
        <w:t>проявлять нонконформизм</w:t>
      </w:r>
      <w:r w:rsidRPr="00B84D4E">
        <w:rPr>
          <w:color w:val="000000"/>
          <w:sz w:val="28"/>
          <w:szCs w:val="28"/>
        </w:rPr>
        <w:t>, а может уступить группе — подчиниться, т.е.</w:t>
      </w:r>
      <w:r w:rsidRPr="00B84D4E">
        <w:rPr>
          <w:rStyle w:val="apple-converted-space"/>
          <w:color w:val="000000"/>
          <w:sz w:val="28"/>
          <w:szCs w:val="28"/>
        </w:rPr>
        <w:t> </w:t>
      </w:r>
      <w:r w:rsidRPr="00B84D4E">
        <w:rPr>
          <w:rStyle w:val="a9"/>
          <w:b w:val="0"/>
          <w:color w:val="000000"/>
          <w:sz w:val="28"/>
          <w:szCs w:val="28"/>
        </w:rPr>
        <w:t>выступить конформистом</w:t>
      </w:r>
      <w:r w:rsidRPr="00B84D4E">
        <w:rPr>
          <w:color w:val="000000"/>
          <w:sz w:val="28"/>
          <w:szCs w:val="28"/>
        </w:rPr>
        <w:t>.</w:t>
      </w:r>
    </w:p>
    <w:p w:rsidR="00B84D4E" w:rsidRDefault="00B84D4E" w:rsidP="00B84D4E">
      <w:pPr>
        <w:pStyle w:val="a4"/>
        <w:shd w:val="clear" w:color="auto" w:fill="FFFFFF"/>
        <w:spacing w:before="240" w:beforeAutospacing="0" w:after="240" w:afterAutospacing="0" w:line="360" w:lineRule="auto"/>
        <w:ind w:firstLine="851"/>
        <w:jc w:val="both"/>
        <w:rPr>
          <w:sz w:val="28"/>
          <w:szCs w:val="28"/>
        </w:rPr>
      </w:pPr>
      <w:r w:rsidRPr="00B84D4E">
        <w:rPr>
          <w:color w:val="000000"/>
          <w:sz w:val="28"/>
          <w:szCs w:val="28"/>
        </w:rPr>
        <w:t>Нельзя однозначно утверждать, что один тип отношений человека с группой верный, а другой нет. Очевидно, что</w:t>
      </w:r>
      <w:r>
        <w:rPr>
          <w:color w:val="000000"/>
          <w:sz w:val="28"/>
          <w:szCs w:val="28"/>
        </w:rPr>
        <w:t xml:space="preserve"> </w:t>
      </w:r>
      <w:r w:rsidRPr="00B84D4E">
        <w:rPr>
          <w:rStyle w:val="a9"/>
          <w:b w:val="0"/>
          <w:color w:val="000000"/>
          <w:sz w:val="28"/>
          <w:szCs w:val="28"/>
        </w:rPr>
        <w:t>конформизм может приводить к тому, что человек, даже осознавая неверность своих действий, осуществляет их, потому что группа делает это</w:t>
      </w:r>
      <w:r w:rsidRPr="00B84D4E">
        <w:rPr>
          <w:color w:val="000000"/>
          <w:sz w:val="28"/>
          <w:szCs w:val="28"/>
        </w:rPr>
        <w:t xml:space="preserve">. В то же время очевидно, что без конформизма не может быть создано сплоченной группы, не может быть установлен баланс во взаимоотношениях между человеком и группой. Если </w:t>
      </w:r>
      <w:r w:rsidRPr="00B84D4E">
        <w:rPr>
          <w:sz w:val="28"/>
          <w:szCs w:val="28"/>
        </w:rPr>
        <w:t>человек стоит на жестких нонконформистских позициях, то он не сможет стать полноценным членом группы и на определенной</w:t>
      </w:r>
      <w:r w:rsidRPr="00B84D4E">
        <w:rPr>
          <w:rStyle w:val="apple-converted-space"/>
          <w:sz w:val="28"/>
          <w:szCs w:val="28"/>
        </w:rPr>
        <w:t> </w:t>
      </w:r>
      <w:hyperlink r:id="rId21" w:tooltip="Стадии конфликта" w:history="1">
        <w:r w:rsidRPr="00B84D4E">
          <w:rPr>
            <w:rStyle w:val="a3"/>
            <w:color w:val="auto"/>
            <w:sz w:val="28"/>
            <w:szCs w:val="28"/>
            <w:u w:val="none"/>
          </w:rPr>
          <w:t>стадии развития конфликта</w:t>
        </w:r>
      </w:hyperlink>
      <w:r w:rsidRPr="00B84D4E">
        <w:rPr>
          <w:rStyle w:val="apple-converted-space"/>
          <w:sz w:val="28"/>
          <w:szCs w:val="28"/>
        </w:rPr>
        <w:t> </w:t>
      </w:r>
      <w:r w:rsidRPr="00B84D4E">
        <w:rPr>
          <w:sz w:val="28"/>
          <w:szCs w:val="28"/>
        </w:rPr>
        <w:t>между ним и группой вынужден ее покинуть.</w:t>
      </w:r>
    </w:p>
    <w:p w:rsidR="00B84D4E" w:rsidRPr="00B84D4E" w:rsidRDefault="00B84D4E" w:rsidP="00B84D4E">
      <w:pPr>
        <w:pStyle w:val="a4"/>
        <w:shd w:val="clear" w:color="auto" w:fill="FFFFFF"/>
        <w:spacing w:before="180" w:beforeAutospacing="0" w:after="24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B84D4E">
        <w:rPr>
          <w:color w:val="000000"/>
          <w:sz w:val="28"/>
          <w:szCs w:val="28"/>
        </w:rPr>
        <w:t xml:space="preserve">Так как конформизм во взаимоотношениях человека с группой, с одной стороны, выступает условием интеграции индивида в группу, а с другой — может порождать негативные </w:t>
      </w:r>
      <w:proofErr w:type="gramStart"/>
      <w:r w:rsidRPr="00B84D4E">
        <w:rPr>
          <w:color w:val="000000"/>
          <w:sz w:val="28"/>
          <w:szCs w:val="28"/>
        </w:rPr>
        <w:t>последствия</w:t>
      </w:r>
      <w:proofErr w:type="gramEnd"/>
      <w:r w:rsidRPr="00B84D4E">
        <w:rPr>
          <w:color w:val="000000"/>
          <w:sz w:val="28"/>
          <w:szCs w:val="28"/>
        </w:rPr>
        <w:t xml:space="preserve"> как для окружения, так и для группы в целом и данного индивида в частности, важным является выяснение того, какие факторы и в какой мере требуют от члена группы делать уступки общественному влиянию.</w:t>
      </w:r>
    </w:p>
    <w:p w:rsidR="00B84D4E" w:rsidRPr="00B84D4E" w:rsidRDefault="00B84D4E" w:rsidP="00B84D4E">
      <w:pPr>
        <w:pStyle w:val="a4"/>
        <w:shd w:val="clear" w:color="auto" w:fill="FFFFFF"/>
        <w:spacing w:before="0" w:beforeAutospacing="0" w:after="24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B84D4E">
        <w:rPr>
          <w:rStyle w:val="a9"/>
          <w:b w:val="0"/>
          <w:color w:val="000000"/>
          <w:sz w:val="28"/>
          <w:szCs w:val="28"/>
        </w:rPr>
        <w:lastRenderedPageBreak/>
        <w:t>Характер решаемых задач</w:t>
      </w:r>
      <w:r w:rsidRPr="00B84D4E">
        <w:rPr>
          <w:rStyle w:val="apple-converted-space"/>
          <w:color w:val="000000"/>
          <w:sz w:val="28"/>
          <w:szCs w:val="28"/>
        </w:rPr>
        <w:t> </w:t>
      </w:r>
      <w:r w:rsidRPr="00B84D4E">
        <w:rPr>
          <w:color w:val="000000"/>
          <w:sz w:val="28"/>
          <w:szCs w:val="28"/>
        </w:rPr>
        <w:t>оказывает заметное влияние на степень конформизма в поведении человека. Если</w:t>
      </w:r>
      <w:r w:rsidRPr="00B84D4E">
        <w:rPr>
          <w:rStyle w:val="apple-converted-space"/>
          <w:color w:val="000000"/>
          <w:sz w:val="28"/>
          <w:szCs w:val="28"/>
        </w:rPr>
        <w:t> </w:t>
      </w:r>
      <w:r w:rsidRPr="00B84D4E">
        <w:rPr>
          <w:rStyle w:val="a9"/>
          <w:b w:val="0"/>
          <w:color w:val="000000"/>
          <w:sz w:val="28"/>
          <w:szCs w:val="28"/>
        </w:rPr>
        <w:t>задачи четко не определяемые</w:t>
      </w:r>
      <w:r w:rsidRPr="00B84D4E">
        <w:rPr>
          <w:color w:val="000000"/>
          <w:sz w:val="28"/>
          <w:szCs w:val="28"/>
        </w:rPr>
        <w:t>, если они не имеют однозначного ответа, то они</w:t>
      </w:r>
      <w:r w:rsidRPr="00B84D4E">
        <w:rPr>
          <w:rStyle w:val="apple-converted-space"/>
          <w:color w:val="000000"/>
          <w:sz w:val="28"/>
          <w:szCs w:val="28"/>
        </w:rPr>
        <w:t> </w:t>
      </w:r>
      <w:r w:rsidRPr="00B84D4E">
        <w:rPr>
          <w:rStyle w:val="a9"/>
          <w:b w:val="0"/>
          <w:color w:val="000000"/>
          <w:sz w:val="28"/>
          <w:szCs w:val="28"/>
        </w:rPr>
        <w:t>заставляют человека</w:t>
      </w:r>
      <w:r w:rsidRPr="00B84D4E">
        <w:rPr>
          <w:color w:val="000000"/>
          <w:sz w:val="28"/>
          <w:szCs w:val="28"/>
        </w:rPr>
        <w:t>, выполняющего их, больше</w:t>
      </w:r>
      <w:r w:rsidRPr="00B84D4E">
        <w:rPr>
          <w:rStyle w:val="apple-converted-space"/>
          <w:color w:val="000000"/>
          <w:sz w:val="28"/>
          <w:szCs w:val="28"/>
        </w:rPr>
        <w:t> </w:t>
      </w:r>
      <w:r w:rsidRPr="00B84D4E">
        <w:rPr>
          <w:rStyle w:val="a9"/>
          <w:b w:val="0"/>
          <w:color w:val="000000"/>
          <w:sz w:val="28"/>
          <w:szCs w:val="28"/>
        </w:rPr>
        <w:t>поддаваться влиянию группы</w:t>
      </w:r>
      <w:r w:rsidRPr="00B84D4E">
        <w:rPr>
          <w:color w:val="000000"/>
          <w:sz w:val="28"/>
          <w:szCs w:val="28"/>
        </w:rPr>
        <w:t>.</w:t>
      </w:r>
    </w:p>
    <w:p w:rsidR="00B84D4E" w:rsidRPr="00B84D4E" w:rsidRDefault="00B84D4E" w:rsidP="00B84D4E">
      <w:pPr>
        <w:pStyle w:val="a4"/>
        <w:shd w:val="clear" w:color="auto" w:fill="FFFFFF"/>
        <w:spacing w:before="0" w:beforeAutospacing="0" w:after="24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B84D4E">
        <w:rPr>
          <w:rStyle w:val="a9"/>
          <w:b w:val="0"/>
          <w:color w:val="000000"/>
          <w:sz w:val="28"/>
          <w:szCs w:val="28"/>
        </w:rPr>
        <w:t>Характеристика группы</w:t>
      </w:r>
      <w:r w:rsidRPr="00B84D4E">
        <w:rPr>
          <w:rStyle w:val="apple-converted-space"/>
          <w:color w:val="000000"/>
          <w:sz w:val="28"/>
          <w:szCs w:val="28"/>
        </w:rPr>
        <w:t> </w:t>
      </w:r>
      <w:r w:rsidRPr="00B84D4E">
        <w:rPr>
          <w:color w:val="000000"/>
          <w:sz w:val="28"/>
          <w:szCs w:val="28"/>
        </w:rPr>
        <w:t>также оказывает большое влияние на развитие у человека конформизма по отношению к требованиям группы. Единодушие в групповом поведении усиливает степень влияния группы на человека.</w:t>
      </w:r>
      <w:r w:rsidRPr="00B84D4E">
        <w:rPr>
          <w:rStyle w:val="apple-converted-space"/>
          <w:color w:val="000000"/>
          <w:sz w:val="28"/>
          <w:szCs w:val="28"/>
        </w:rPr>
        <w:t> </w:t>
      </w:r>
      <w:r w:rsidRPr="00B84D4E">
        <w:rPr>
          <w:rStyle w:val="a9"/>
          <w:b w:val="0"/>
          <w:color w:val="000000"/>
          <w:sz w:val="28"/>
          <w:szCs w:val="28"/>
        </w:rPr>
        <w:t xml:space="preserve">Человеку легче возражать или не соглашаться, если кто-то еще в группе имеет мнение, отличное от </w:t>
      </w:r>
      <w:proofErr w:type="gramStart"/>
      <w:r w:rsidRPr="00B84D4E">
        <w:rPr>
          <w:rStyle w:val="a9"/>
          <w:b w:val="0"/>
          <w:color w:val="000000"/>
          <w:sz w:val="28"/>
          <w:szCs w:val="28"/>
        </w:rPr>
        <w:t>группового</w:t>
      </w:r>
      <w:proofErr w:type="gramEnd"/>
      <w:r w:rsidRPr="00B84D4E">
        <w:rPr>
          <w:color w:val="000000"/>
          <w:sz w:val="28"/>
          <w:szCs w:val="28"/>
        </w:rPr>
        <w:t>. На конформизм в поведении человека в группе оказывает влияние число членов группы. Если в группе пять человек, то единодушие оказывает сильное влияние на индивида. Дальнейший рост числа членов группы слабо сказывается на увеличении влияния группы на человека.</w:t>
      </w:r>
    </w:p>
    <w:p w:rsidR="00B84D4E" w:rsidRDefault="00B84D4E" w:rsidP="00B84D4E">
      <w:pPr>
        <w:pStyle w:val="a4"/>
        <w:shd w:val="clear" w:color="auto" w:fill="FFFFFF"/>
        <w:spacing w:before="180" w:beforeAutospacing="0" w:after="24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B84D4E">
        <w:rPr>
          <w:color w:val="000000"/>
          <w:sz w:val="28"/>
          <w:szCs w:val="28"/>
        </w:rPr>
        <w:t>Желание подчиняться влиянию со стороны группы напрямую зависит от личностных отношений между членами группы, их симпатий и антипатий, дружбы и т.п. Чем лучше личные отношения между членами, тем выше степень конформизма в их поведении в группе и тем выше степень конформизма в их поведении в группе и тем выше возможность общественного влияния на членов группы.</w:t>
      </w:r>
    </w:p>
    <w:p w:rsidR="009A1A66" w:rsidRPr="009A1A66" w:rsidRDefault="009A1A66" w:rsidP="009A1A66">
      <w:pPr>
        <w:pStyle w:val="a4"/>
        <w:shd w:val="clear" w:color="auto" w:fill="FFFFFF"/>
        <w:spacing w:line="360" w:lineRule="auto"/>
        <w:ind w:firstLine="851"/>
        <w:jc w:val="both"/>
        <w:rPr>
          <w:color w:val="000000"/>
          <w:sz w:val="28"/>
          <w:szCs w:val="28"/>
        </w:rPr>
      </w:pPr>
      <w:r w:rsidRPr="009A1A66">
        <w:rPr>
          <w:color w:val="000000"/>
          <w:sz w:val="28"/>
          <w:szCs w:val="28"/>
        </w:rPr>
        <w:t>На мой взгляд, одним из важнейших условий успешного делового общения является умение слушать и слышать. К сожалению, это сейчас не столь часто встречающиеся навыки. Так как любые переговоры подразумевают определенный компромисс интересов, то умение понять точку зрения противоположной стороны, уметь здраво оценить ее и принять наиболее разумное – залог успешного делового общения.</w:t>
      </w:r>
    </w:p>
    <w:p w:rsidR="009A1A66" w:rsidRPr="009A1A66" w:rsidRDefault="009A1A66" w:rsidP="009A1A66">
      <w:pPr>
        <w:pStyle w:val="a4"/>
        <w:shd w:val="clear" w:color="auto" w:fill="FFFFFF"/>
        <w:spacing w:line="360" w:lineRule="auto"/>
        <w:ind w:firstLine="851"/>
        <w:jc w:val="both"/>
        <w:rPr>
          <w:color w:val="000000"/>
          <w:sz w:val="28"/>
          <w:szCs w:val="28"/>
        </w:rPr>
      </w:pPr>
      <w:r w:rsidRPr="009A1A66">
        <w:rPr>
          <w:color w:val="000000"/>
          <w:sz w:val="28"/>
          <w:szCs w:val="28"/>
        </w:rPr>
        <w:t>Я являюсь сотрудником общества с</w:t>
      </w:r>
      <w:r w:rsidR="00877C25">
        <w:rPr>
          <w:color w:val="000000"/>
          <w:sz w:val="28"/>
          <w:szCs w:val="28"/>
        </w:rPr>
        <w:t xml:space="preserve"> ограниченной ответственностью «Тенденция», которая является дилером компании ПАО «</w:t>
      </w:r>
      <w:proofErr w:type="spellStart"/>
      <w:r w:rsidR="00877C25">
        <w:rPr>
          <w:color w:val="000000"/>
          <w:sz w:val="28"/>
          <w:szCs w:val="28"/>
        </w:rPr>
        <w:t>Вымпелком</w:t>
      </w:r>
      <w:proofErr w:type="spellEnd"/>
      <w:r w:rsidR="00877C25">
        <w:rPr>
          <w:color w:val="000000"/>
          <w:sz w:val="28"/>
          <w:szCs w:val="28"/>
        </w:rPr>
        <w:t>»</w:t>
      </w:r>
      <w:r w:rsidRPr="009A1A66">
        <w:rPr>
          <w:color w:val="000000"/>
          <w:sz w:val="28"/>
          <w:szCs w:val="28"/>
        </w:rPr>
        <w:t xml:space="preserve">. Наша организация </w:t>
      </w:r>
      <w:r w:rsidR="00877C25">
        <w:rPr>
          <w:color w:val="000000"/>
          <w:sz w:val="28"/>
          <w:szCs w:val="28"/>
        </w:rPr>
        <w:t>обслуживает абонентов сотовой связи «Билайн»</w:t>
      </w:r>
      <w:r w:rsidRPr="009A1A66">
        <w:rPr>
          <w:color w:val="000000"/>
          <w:sz w:val="28"/>
          <w:szCs w:val="28"/>
        </w:rPr>
        <w:t xml:space="preserve">. Коллектив </w:t>
      </w:r>
      <w:r w:rsidRPr="009A1A66">
        <w:rPr>
          <w:color w:val="000000"/>
          <w:sz w:val="28"/>
          <w:szCs w:val="28"/>
        </w:rPr>
        <w:lastRenderedPageBreak/>
        <w:t xml:space="preserve">нашей компании </w:t>
      </w:r>
      <w:r w:rsidR="00877C25">
        <w:rPr>
          <w:color w:val="000000"/>
          <w:sz w:val="28"/>
          <w:szCs w:val="28"/>
        </w:rPr>
        <w:t>не</w:t>
      </w:r>
      <w:r w:rsidRPr="009A1A66">
        <w:rPr>
          <w:color w:val="000000"/>
          <w:sz w:val="28"/>
          <w:szCs w:val="28"/>
        </w:rPr>
        <w:t>большой и</w:t>
      </w:r>
      <w:r w:rsidR="00877C25">
        <w:rPr>
          <w:color w:val="000000"/>
          <w:sz w:val="28"/>
          <w:szCs w:val="28"/>
        </w:rPr>
        <w:t>, так как рабочий день длится 11 часов</w:t>
      </w:r>
      <w:r w:rsidRPr="009A1A66">
        <w:rPr>
          <w:color w:val="000000"/>
          <w:sz w:val="28"/>
          <w:szCs w:val="28"/>
        </w:rPr>
        <w:t>, всё это время мы с напарником находимся в непосредственной близости и контакте (в смену входят два человека). Соответственно нам приходится общаться, поэтому умение слушать друг друга очень важно, а также абсолютно неприемлемо жёсткое и безапелляционное давление. Нельзя загонять друг друга в угол, так как состояние безвыходности заставило бы кого-то из нас отстаивать свои позиции до последнего, отказываясь даже от вполне разумных и выгодных компромиссов – никто не хочет оказаться в абсолютном проигрыше.</w:t>
      </w:r>
    </w:p>
    <w:p w:rsidR="009A1A66" w:rsidRPr="009A1A66" w:rsidRDefault="009A1A66" w:rsidP="009A1A66">
      <w:pPr>
        <w:pStyle w:val="a4"/>
        <w:shd w:val="clear" w:color="auto" w:fill="FFFFFF"/>
        <w:spacing w:line="360" w:lineRule="auto"/>
        <w:ind w:firstLine="851"/>
        <w:jc w:val="both"/>
        <w:rPr>
          <w:color w:val="000000"/>
          <w:sz w:val="28"/>
          <w:szCs w:val="28"/>
        </w:rPr>
      </w:pPr>
      <w:proofErr w:type="gramStart"/>
      <w:r w:rsidRPr="009A1A66">
        <w:rPr>
          <w:color w:val="000000"/>
          <w:sz w:val="28"/>
          <w:szCs w:val="28"/>
        </w:rPr>
        <w:t>Это важно в нашей работе, так как для развития навыков делового общения в нашей компании, нужно не так уж много качеств: первое - это понимание, что вы общаетесь с абсолютно равным вам собеседником, чье мнение и интересы имеют такое же право на существование, как и партнера; второе - внимательно выслушивать высказываемые мнения и аргументы;</w:t>
      </w:r>
      <w:proofErr w:type="gramEnd"/>
      <w:r w:rsidRPr="009A1A66">
        <w:rPr>
          <w:color w:val="000000"/>
          <w:sz w:val="28"/>
          <w:szCs w:val="28"/>
        </w:rPr>
        <w:t xml:space="preserve"> третье - готовность идти на разумные компромиссы.</w:t>
      </w:r>
    </w:p>
    <w:p w:rsidR="009A1A66" w:rsidRPr="009A1A66" w:rsidRDefault="009A1A66" w:rsidP="009A1A66">
      <w:pPr>
        <w:pStyle w:val="a4"/>
        <w:shd w:val="clear" w:color="auto" w:fill="FFFFFF"/>
        <w:spacing w:line="360" w:lineRule="auto"/>
        <w:ind w:firstLine="851"/>
        <w:jc w:val="both"/>
        <w:rPr>
          <w:color w:val="000000"/>
          <w:sz w:val="28"/>
          <w:szCs w:val="28"/>
        </w:rPr>
      </w:pPr>
      <w:r w:rsidRPr="009A1A66">
        <w:rPr>
          <w:color w:val="000000"/>
          <w:sz w:val="28"/>
          <w:szCs w:val="28"/>
        </w:rPr>
        <w:t>Важнейшим отличительным признаком нашей организации является уровень профессионализма обслуживания. Приобретение новых клиентов стоит в шесть раз дороже, чем удержание уже существующих.</w:t>
      </w:r>
    </w:p>
    <w:p w:rsidR="009A1A66" w:rsidRPr="009A1A66" w:rsidRDefault="009A1A66" w:rsidP="009A1A66">
      <w:pPr>
        <w:pStyle w:val="a4"/>
        <w:shd w:val="clear" w:color="auto" w:fill="FFFFFF"/>
        <w:spacing w:before="180" w:beforeAutospacing="0" w:after="24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9A1A66">
        <w:rPr>
          <w:color w:val="000000"/>
          <w:sz w:val="28"/>
          <w:szCs w:val="28"/>
          <w:shd w:val="clear" w:color="auto" w:fill="FFFFFF"/>
        </w:rPr>
        <w:t>Такие навыки общения дают хороший результат в нашей работе, что приводит к более интенсивному обмену информацией; повышению</w:t>
      </w:r>
      <w:r w:rsidR="00877C25">
        <w:rPr>
          <w:color w:val="000000"/>
          <w:sz w:val="28"/>
          <w:szCs w:val="28"/>
          <w:shd w:val="clear" w:color="auto" w:fill="FFFFFF"/>
        </w:rPr>
        <w:t xml:space="preserve"> лояльности клиентов</w:t>
      </w:r>
      <w:r w:rsidRPr="009A1A66">
        <w:rPr>
          <w:color w:val="000000"/>
          <w:sz w:val="28"/>
          <w:szCs w:val="28"/>
          <w:shd w:val="clear" w:color="auto" w:fill="FFFFFF"/>
        </w:rPr>
        <w:t>; улучшению реагирования на запросы клиентов; элемент коллективной работы и коммуникации упрощает обсуждение деловых вопросов, способствует рождению новых идей и инновационных решений.</w:t>
      </w:r>
    </w:p>
    <w:p w:rsidR="00B84D4E" w:rsidRPr="00B84D4E" w:rsidRDefault="00B84D4E" w:rsidP="00B84D4E">
      <w:pPr>
        <w:pStyle w:val="a4"/>
        <w:shd w:val="clear" w:color="auto" w:fill="FFFFFF"/>
        <w:spacing w:before="240" w:beforeAutospacing="0" w:after="240" w:afterAutospacing="0" w:line="360" w:lineRule="auto"/>
        <w:ind w:firstLine="851"/>
        <w:jc w:val="both"/>
        <w:rPr>
          <w:color w:val="000000"/>
          <w:sz w:val="28"/>
          <w:szCs w:val="28"/>
        </w:rPr>
      </w:pPr>
    </w:p>
    <w:p w:rsidR="00B84D4E" w:rsidRPr="00B84D4E" w:rsidRDefault="00B84D4E" w:rsidP="00B84D4E">
      <w:pPr>
        <w:pStyle w:val="a4"/>
        <w:shd w:val="clear" w:color="auto" w:fill="FFFFFF"/>
        <w:spacing w:before="240" w:beforeAutospacing="0" w:after="240" w:afterAutospacing="0" w:line="360" w:lineRule="auto"/>
        <w:jc w:val="both"/>
        <w:rPr>
          <w:sz w:val="28"/>
          <w:szCs w:val="28"/>
          <w:shd w:val="clear" w:color="auto" w:fill="FFFFFF"/>
        </w:rPr>
      </w:pPr>
    </w:p>
    <w:p w:rsidR="00CC6674" w:rsidRDefault="00BA73D1" w:rsidP="00BA73D1">
      <w:pPr>
        <w:pStyle w:val="a4"/>
        <w:shd w:val="clear" w:color="auto" w:fill="FFFFFF"/>
        <w:spacing w:before="240" w:beforeAutospacing="0" w:after="120" w:afterAutospacing="0" w:line="360" w:lineRule="auto"/>
        <w:jc w:val="center"/>
        <w:rPr>
          <w:b/>
          <w:sz w:val="28"/>
          <w:szCs w:val="28"/>
        </w:rPr>
      </w:pPr>
      <w:r w:rsidRPr="00BA73D1">
        <w:rPr>
          <w:b/>
          <w:sz w:val="28"/>
          <w:szCs w:val="28"/>
        </w:rPr>
        <w:lastRenderedPageBreak/>
        <w:t>СПИСОК ИСПОЛЬЗОВАНН</w:t>
      </w:r>
      <w:r w:rsidR="00624EC7">
        <w:rPr>
          <w:b/>
          <w:sz w:val="28"/>
          <w:szCs w:val="28"/>
        </w:rPr>
        <w:t>ЫХ ИСТОЧНИКОВ</w:t>
      </w:r>
    </w:p>
    <w:p w:rsidR="00BA73D1" w:rsidRPr="006B13B7" w:rsidRDefault="00BA73D1" w:rsidP="00BA73D1">
      <w:pPr>
        <w:pStyle w:val="Pa13"/>
        <w:numPr>
          <w:ilvl w:val="0"/>
          <w:numId w:val="1"/>
        </w:numPr>
        <w:spacing w:before="40" w:line="360" w:lineRule="auto"/>
        <w:ind w:left="426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6B13B7">
        <w:rPr>
          <w:rFonts w:ascii="Times New Roman" w:hAnsi="Times New Roman"/>
          <w:color w:val="000000"/>
          <w:sz w:val="28"/>
          <w:szCs w:val="28"/>
        </w:rPr>
        <w:t xml:space="preserve">Психология и этика делового общения: учебник для студентов вузов / под ред. В.Н. Лавриненко. — 5-е изд. — М.: ЮНИТИ-ДАНА, 2004, 2008. </w:t>
      </w:r>
    </w:p>
    <w:p w:rsidR="00BA73D1" w:rsidRPr="00BA73D1" w:rsidRDefault="00BA73D1" w:rsidP="00BA73D1">
      <w:pPr>
        <w:pStyle w:val="Pa13"/>
        <w:numPr>
          <w:ilvl w:val="0"/>
          <w:numId w:val="1"/>
        </w:numPr>
        <w:spacing w:before="40" w:line="360" w:lineRule="auto"/>
        <w:ind w:left="426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A73D1">
        <w:rPr>
          <w:rFonts w:ascii="Times New Roman" w:hAnsi="Times New Roman"/>
          <w:bCs/>
          <w:color w:val="000000"/>
          <w:sz w:val="28"/>
          <w:szCs w:val="28"/>
        </w:rPr>
        <w:t xml:space="preserve">Демидова Г.В. </w:t>
      </w:r>
      <w:r w:rsidRPr="00BA73D1">
        <w:rPr>
          <w:rFonts w:ascii="Times New Roman" w:hAnsi="Times New Roman"/>
          <w:color w:val="000000"/>
          <w:sz w:val="28"/>
          <w:szCs w:val="28"/>
        </w:rPr>
        <w:t xml:space="preserve">Управленческая психология. — М.: Академия, 2009. </w:t>
      </w:r>
    </w:p>
    <w:p w:rsidR="00BA73D1" w:rsidRPr="00BA73D1" w:rsidRDefault="00BA73D1" w:rsidP="00BA73D1">
      <w:pPr>
        <w:pStyle w:val="Pa5"/>
        <w:numPr>
          <w:ilvl w:val="0"/>
          <w:numId w:val="1"/>
        </w:numPr>
        <w:spacing w:line="360" w:lineRule="auto"/>
        <w:ind w:left="426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A73D1">
        <w:rPr>
          <w:rFonts w:ascii="Times New Roman" w:hAnsi="Times New Roman"/>
          <w:bCs/>
          <w:color w:val="000000"/>
          <w:sz w:val="28"/>
          <w:szCs w:val="28"/>
        </w:rPr>
        <w:t xml:space="preserve">Красовский Ю.Д. </w:t>
      </w:r>
      <w:r w:rsidRPr="00BA73D1">
        <w:rPr>
          <w:rFonts w:ascii="Times New Roman" w:hAnsi="Times New Roman"/>
          <w:color w:val="000000"/>
          <w:sz w:val="28"/>
          <w:szCs w:val="28"/>
        </w:rPr>
        <w:t xml:space="preserve">Организационное поведение: учебник для студентов вузов. — М.: ЮНИТИ-ДАНА, 2012. </w:t>
      </w:r>
    </w:p>
    <w:p w:rsidR="00BA73D1" w:rsidRPr="00BA73D1" w:rsidRDefault="00BA73D1" w:rsidP="00BA73D1">
      <w:pPr>
        <w:pStyle w:val="Pa5"/>
        <w:numPr>
          <w:ilvl w:val="0"/>
          <w:numId w:val="1"/>
        </w:numPr>
        <w:spacing w:line="360" w:lineRule="auto"/>
        <w:ind w:left="426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A73D1">
        <w:rPr>
          <w:rFonts w:ascii="Times New Roman" w:hAnsi="Times New Roman"/>
          <w:bCs/>
          <w:color w:val="000000"/>
          <w:sz w:val="28"/>
          <w:szCs w:val="28"/>
        </w:rPr>
        <w:t xml:space="preserve">Крысько В.Г. </w:t>
      </w:r>
      <w:r w:rsidRPr="00BA73D1">
        <w:rPr>
          <w:rFonts w:ascii="Times New Roman" w:hAnsi="Times New Roman"/>
          <w:color w:val="000000"/>
          <w:sz w:val="28"/>
          <w:szCs w:val="28"/>
        </w:rPr>
        <w:t>Социальная психология. Курс лекций: учебное пособие. — 4-е изд. — М.: Вузовский учебник</w:t>
      </w:r>
      <w:proofErr w:type="gramStart"/>
      <w:r w:rsidRPr="00BA73D1">
        <w:rPr>
          <w:rFonts w:ascii="Times New Roman" w:hAnsi="Times New Roman"/>
          <w:color w:val="000000"/>
          <w:sz w:val="28"/>
          <w:szCs w:val="28"/>
        </w:rPr>
        <w:t xml:space="preserve"> :</w:t>
      </w:r>
      <w:proofErr w:type="gramEnd"/>
      <w:r w:rsidRPr="00BA73D1">
        <w:rPr>
          <w:rFonts w:ascii="Times New Roman" w:hAnsi="Times New Roman"/>
          <w:color w:val="000000"/>
          <w:sz w:val="28"/>
          <w:szCs w:val="28"/>
        </w:rPr>
        <w:t xml:space="preserve"> ИНФРА-М, 2011. </w:t>
      </w:r>
    </w:p>
    <w:p w:rsidR="00BA73D1" w:rsidRPr="006B13B7" w:rsidRDefault="00BA73D1" w:rsidP="00BA73D1">
      <w:pPr>
        <w:pStyle w:val="Pa5"/>
        <w:numPr>
          <w:ilvl w:val="0"/>
          <w:numId w:val="1"/>
        </w:numPr>
        <w:spacing w:line="360" w:lineRule="auto"/>
        <w:ind w:left="426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BA73D1">
        <w:rPr>
          <w:rFonts w:ascii="Times New Roman" w:hAnsi="Times New Roman"/>
          <w:bCs/>
          <w:color w:val="000000"/>
          <w:sz w:val="28"/>
          <w:szCs w:val="28"/>
        </w:rPr>
        <w:t xml:space="preserve">Островский Э.В. </w:t>
      </w:r>
      <w:r w:rsidRPr="00BA73D1">
        <w:rPr>
          <w:rFonts w:ascii="Times New Roman" w:hAnsi="Times New Roman"/>
          <w:color w:val="000000"/>
          <w:sz w:val="28"/>
          <w:szCs w:val="28"/>
        </w:rPr>
        <w:t>Психология</w:t>
      </w:r>
      <w:r w:rsidRPr="006B13B7">
        <w:rPr>
          <w:rFonts w:ascii="Times New Roman" w:hAnsi="Times New Roman"/>
          <w:color w:val="000000"/>
          <w:sz w:val="28"/>
          <w:szCs w:val="28"/>
        </w:rPr>
        <w:t xml:space="preserve"> управления. — М.: Форум</w:t>
      </w:r>
      <w:proofErr w:type="gramStart"/>
      <w:r w:rsidRPr="006B13B7">
        <w:rPr>
          <w:rFonts w:ascii="Times New Roman" w:hAnsi="Times New Roman"/>
          <w:color w:val="000000"/>
          <w:sz w:val="28"/>
          <w:szCs w:val="28"/>
        </w:rPr>
        <w:t xml:space="preserve"> :</w:t>
      </w:r>
      <w:proofErr w:type="gramEnd"/>
      <w:r w:rsidRPr="006B13B7">
        <w:rPr>
          <w:rFonts w:ascii="Times New Roman" w:hAnsi="Times New Roman"/>
          <w:color w:val="000000"/>
          <w:sz w:val="28"/>
          <w:szCs w:val="28"/>
        </w:rPr>
        <w:t xml:space="preserve"> ИНФРА-М, 2008. </w:t>
      </w:r>
    </w:p>
    <w:p w:rsidR="00BA73D1" w:rsidRPr="00BA73D1" w:rsidRDefault="00BA73D1" w:rsidP="00BA73D1">
      <w:pPr>
        <w:pStyle w:val="a4"/>
        <w:shd w:val="clear" w:color="auto" w:fill="FFFFFF"/>
        <w:spacing w:before="240" w:beforeAutospacing="0" w:after="120" w:afterAutospacing="0" w:line="360" w:lineRule="auto"/>
        <w:jc w:val="both"/>
        <w:rPr>
          <w:sz w:val="28"/>
          <w:szCs w:val="28"/>
        </w:rPr>
      </w:pPr>
    </w:p>
    <w:p w:rsidR="00C87DFD" w:rsidRPr="00C87DFD" w:rsidRDefault="00C87DFD" w:rsidP="00C87DFD">
      <w:pPr>
        <w:spacing w:before="240"/>
      </w:pPr>
    </w:p>
    <w:sectPr w:rsidR="00C87DFD" w:rsidRPr="00C87DFD" w:rsidSect="003F39C1">
      <w:footerReference w:type="default" r:id="rId2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1367" w:rsidRDefault="00AF1367" w:rsidP="00CC6674">
      <w:pPr>
        <w:spacing w:after="0" w:line="240" w:lineRule="auto"/>
      </w:pPr>
      <w:r>
        <w:separator/>
      </w:r>
    </w:p>
  </w:endnote>
  <w:endnote w:type="continuationSeparator" w:id="0">
    <w:p w:rsidR="00AF1367" w:rsidRDefault="00AF1367" w:rsidP="00CC66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etersburgC">
    <w:altName w:val="Times New Roman"/>
    <w:panose1 w:val="00000000000000000000"/>
    <w:charset w:val="CC"/>
    <w:family w:val="roman"/>
    <w:notTrueType/>
    <w:pitch w:val="default"/>
    <w:sig w:usb0="00000001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235082"/>
      <w:docPartObj>
        <w:docPartGallery w:val="Page Numbers (Bottom of Page)"/>
        <w:docPartUnique/>
      </w:docPartObj>
    </w:sdtPr>
    <w:sdtEndPr/>
    <w:sdtContent>
      <w:p w:rsidR="00CC6674" w:rsidRDefault="00CC6674">
        <w:pPr>
          <w:pStyle w:val="a7"/>
          <w:jc w:val="center"/>
        </w:pPr>
        <w:r w:rsidRPr="00CC667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C6674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CC667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878D0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CC667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CC6674" w:rsidRDefault="00CC6674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1367" w:rsidRDefault="00AF1367" w:rsidP="00CC6674">
      <w:pPr>
        <w:spacing w:after="0" w:line="240" w:lineRule="auto"/>
      </w:pPr>
      <w:r>
        <w:separator/>
      </w:r>
    </w:p>
  </w:footnote>
  <w:footnote w:type="continuationSeparator" w:id="0">
    <w:p w:rsidR="00AF1367" w:rsidRDefault="00AF1367" w:rsidP="00CC66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B2317"/>
    <w:multiLevelType w:val="hybridMultilevel"/>
    <w:tmpl w:val="A2AE7F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7DFD"/>
    <w:rsid w:val="000063E4"/>
    <w:rsid w:val="00020AA3"/>
    <w:rsid w:val="000310F4"/>
    <w:rsid w:val="00040EB7"/>
    <w:rsid w:val="00041655"/>
    <w:rsid w:val="00045B5F"/>
    <w:rsid w:val="000517CB"/>
    <w:rsid w:val="00052EB7"/>
    <w:rsid w:val="00067141"/>
    <w:rsid w:val="00075C0F"/>
    <w:rsid w:val="000802B5"/>
    <w:rsid w:val="000810D4"/>
    <w:rsid w:val="000826C7"/>
    <w:rsid w:val="000863D5"/>
    <w:rsid w:val="00092CBD"/>
    <w:rsid w:val="000A008A"/>
    <w:rsid w:val="000A13FE"/>
    <w:rsid w:val="000B72D3"/>
    <w:rsid w:val="000C0351"/>
    <w:rsid w:val="000C56BD"/>
    <w:rsid w:val="000D1111"/>
    <w:rsid w:val="000D1E91"/>
    <w:rsid w:val="000D4C5B"/>
    <w:rsid w:val="000E2ABA"/>
    <w:rsid w:val="000E4238"/>
    <w:rsid w:val="00106E84"/>
    <w:rsid w:val="00110A1B"/>
    <w:rsid w:val="0011114A"/>
    <w:rsid w:val="00111A47"/>
    <w:rsid w:val="00115164"/>
    <w:rsid w:val="00115F80"/>
    <w:rsid w:val="00120AF2"/>
    <w:rsid w:val="00121DE7"/>
    <w:rsid w:val="0012294A"/>
    <w:rsid w:val="00133374"/>
    <w:rsid w:val="00141434"/>
    <w:rsid w:val="00152287"/>
    <w:rsid w:val="00155059"/>
    <w:rsid w:val="001569F4"/>
    <w:rsid w:val="00156A58"/>
    <w:rsid w:val="00163037"/>
    <w:rsid w:val="0016517B"/>
    <w:rsid w:val="001705B2"/>
    <w:rsid w:val="00176DCC"/>
    <w:rsid w:val="00183E64"/>
    <w:rsid w:val="00184EC2"/>
    <w:rsid w:val="001A2E66"/>
    <w:rsid w:val="001A3A7B"/>
    <w:rsid w:val="001A5C71"/>
    <w:rsid w:val="001A5F7F"/>
    <w:rsid w:val="001A6062"/>
    <w:rsid w:val="001A6E49"/>
    <w:rsid w:val="001B0B10"/>
    <w:rsid w:val="001B56FE"/>
    <w:rsid w:val="001B5C65"/>
    <w:rsid w:val="001C23AE"/>
    <w:rsid w:val="001C6ECD"/>
    <w:rsid w:val="001D060E"/>
    <w:rsid w:val="001D1A44"/>
    <w:rsid w:val="001D306E"/>
    <w:rsid w:val="001D5ED7"/>
    <w:rsid w:val="001D707D"/>
    <w:rsid w:val="001E4B27"/>
    <w:rsid w:val="001E5F96"/>
    <w:rsid w:val="0020793B"/>
    <w:rsid w:val="002120DD"/>
    <w:rsid w:val="0021687B"/>
    <w:rsid w:val="002228F0"/>
    <w:rsid w:val="00224CA6"/>
    <w:rsid w:val="00231A24"/>
    <w:rsid w:val="0024655D"/>
    <w:rsid w:val="00251532"/>
    <w:rsid w:val="00253FC6"/>
    <w:rsid w:val="00254689"/>
    <w:rsid w:val="00256210"/>
    <w:rsid w:val="002617E5"/>
    <w:rsid w:val="002677C9"/>
    <w:rsid w:val="00272CB8"/>
    <w:rsid w:val="00273EF1"/>
    <w:rsid w:val="00277837"/>
    <w:rsid w:val="00277EA3"/>
    <w:rsid w:val="002802C5"/>
    <w:rsid w:val="002813D6"/>
    <w:rsid w:val="00282B13"/>
    <w:rsid w:val="00285DF4"/>
    <w:rsid w:val="00287643"/>
    <w:rsid w:val="00290689"/>
    <w:rsid w:val="0029251A"/>
    <w:rsid w:val="002958D3"/>
    <w:rsid w:val="00296C6D"/>
    <w:rsid w:val="00297184"/>
    <w:rsid w:val="002A0B80"/>
    <w:rsid w:val="002A2500"/>
    <w:rsid w:val="002B0463"/>
    <w:rsid w:val="002B2928"/>
    <w:rsid w:val="002C09D1"/>
    <w:rsid w:val="002C5B87"/>
    <w:rsid w:val="002C61D2"/>
    <w:rsid w:val="002E1A8D"/>
    <w:rsid w:val="002E5469"/>
    <w:rsid w:val="002F2445"/>
    <w:rsid w:val="002F557D"/>
    <w:rsid w:val="00300168"/>
    <w:rsid w:val="0030267E"/>
    <w:rsid w:val="00304345"/>
    <w:rsid w:val="00306143"/>
    <w:rsid w:val="003100C5"/>
    <w:rsid w:val="00314436"/>
    <w:rsid w:val="00315051"/>
    <w:rsid w:val="00316886"/>
    <w:rsid w:val="00320CB6"/>
    <w:rsid w:val="00324D53"/>
    <w:rsid w:val="00335854"/>
    <w:rsid w:val="0034286E"/>
    <w:rsid w:val="003433D7"/>
    <w:rsid w:val="00343F9D"/>
    <w:rsid w:val="0034729A"/>
    <w:rsid w:val="00351DD8"/>
    <w:rsid w:val="0036045E"/>
    <w:rsid w:val="003606E3"/>
    <w:rsid w:val="00361CB9"/>
    <w:rsid w:val="00363E27"/>
    <w:rsid w:val="00366F75"/>
    <w:rsid w:val="00370077"/>
    <w:rsid w:val="0037704F"/>
    <w:rsid w:val="00383F30"/>
    <w:rsid w:val="003857B3"/>
    <w:rsid w:val="00387FF1"/>
    <w:rsid w:val="0039016E"/>
    <w:rsid w:val="003908F3"/>
    <w:rsid w:val="0039235E"/>
    <w:rsid w:val="00393B0B"/>
    <w:rsid w:val="003A1A69"/>
    <w:rsid w:val="003A5B80"/>
    <w:rsid w:val="003A6D54"/>
    <w:rsid w:val="003A75EB"/>
    <w:rsid w:val="003B0784"/>
    <w:rsid w:val="003B15BF"/>
    <w:rsid w:val="003B5287"/>
    <w:rsid w:val="003B70E4"/>
    <w:rsid w:val="003C444C"/>
    <w:rsid w:val="003C7581"/>
    <w:rsid w:val="003D13EB"/>
    <w:rsid w:val="003E0880"/>
    <w:rsid w:val="003E2C83"/>
    <w:rsid w:val="003E40DE"/>
    <w:rsid w:val="003F39C1"/>
    <w:rsid w:val="003F46CF"/>
    <w:rsid w:val="003F4AB1"/>
    <w:rsid w:val="004010AD"/>
    <w:rsid w:val="00406ABC"/>
    <w:rsid w:val="00406C47"/>
    <w:rsid w:val="00411256"/>
    <w:rsid w:val="00411EBF"/>
    <w:rsid w:val="00420A60"/>
    <w:rsid w:val="0042222E"/>
    <w:rsid w:val="0042791A"/>
    <w:rsid w:val="00441912"/>
    <w:rsid w:val="004425FC"/>
    <w:rsid w:val="004534E2"/>
    <w:rsid w:val="004620A0"/>
    <w:rsid w:val="00462D50"/>
    <w:rsid w:val="00471CD8"/>
    <w:rsid w:val="004742A2"/>
    <w:rsid w:val="00492950"/>
    <w:rsid w:val="00492DCA"/>
    <w:rsid w:val="004978B4"/>
    <w:rsid w:val="004A06B0"/>
    <w:rsid w:val="004A15C3"/>
    <w:rsid w:val="004A2BE2"/>
    <w:rsid w:val="004A4168"/>
    <w:rsid w:val="004C2409"/>
    <w:rsid w:val="004C326A"/>
    <w:rsid w:val="004C4790"/>
    <w:rsid w:val="004C7082"/>
    <w:rsid w:val="004D56EF"/>
    <w:rsid w:val="004E7FB3"/>
    <w:rsid w:val="0051308F"/>
    <w:rsid w:val="0051392A"/>
    <w:rsid w:val="00514AC2"/>
    <w:rsid w:val="0051658C"/>
    <w:rsid w:val="005206E3"/>
    <w:rsid w:val="00524A67"/>
    <w:rsid w:val="0053554D"/>
    <w:rsid w:val="005404F7"/>
    <w:rsid w:val="00542FA1"/>
    <w:rsid w:val="00544C83"/>
    <w:rsid w:val="0055641E"/>
    <w:rsid w:val="00560C84"/>
    <w:rsid w:val="00565A30"/>
    <w:rsid w:val="00586E58"/>
    <w:rsid w:val="005904AF"/>
    <w:rsid w:val="00592526"/>
    <w:rsid w:val="00593A5B"/>
    <w:rsid w:val="005A0DBC"/>
    <w:rsid w:val="005A2206"/>
    <w:rsid w:val="005B50F1"/>
    <w:rsid w:val="005C0B4D"/>
    <w:rsid w:val="005C6F54"/>
    <w:rsid w:val="005E16C1"/>
    <w:rsid w:val="00606B44"/>
    <w:rsid w:val="006116D3"/>
    <w:rsid w:val="00615CF9"/>
    <w:rsid w:val="006163AE"/>
    <w:rsid w:val="00620B6F"/>
    <w:rsid w:val="00624EC7"/>
    <w:rsid w:val="00631080"/>
    <w:rsid w:val="00632DB2"/>
    <w:rsid w:val="006352C7"/>
    <w:rsid w:val="0063532A"/>
    <w:rsid w:val="00637AC8"/>
    <w:rsid w:val="006517AA"/>
    <w:rsid w:val="0065240B"/>
    <w:rsid w:val="00657A6C"/>
    <w:rsid w:val="006613E2"/>
    <w:rsid w:val="006633C6"/>
    <w:rsid w:val="006758E6"/>
    <w:rsid w:val="00683D52"/>
    <w:rsid w:val="0069615D"/>
    <w:rsid w:val="006A6C0A"/>
    <w:rsid w:val="006A7C37"/>
    <w:rsid w:val="006B0971"/>
    <w:rsid w:val="006B6C14"/>
    <w:rsid w:val="006C1831"/>
    <w:rsid w:val="006C41EC"/>
    <w:rsid w:val="006D6DE3"/>
    <w:rsid w:val="006E3C5B"/>
    <w:rsid w:val="006E5641"/>
    <w:rsid w:val="0070033A"/>
    <w:rsid w:val="0070040D"/>
    <w:rsid w:val="007005F4"/>
    <w:rsid w:val="007019C8"/>
    <w:rsid w:val="00701DBA"/>
    <w:rsid w:val="00720FAA"/>
    <w:rsid w:val="007259D7"/>
    <w:rsid w:val="007312C7"/>
    <w:rsid w:val="00737D58"/>
    <w:rsid w:val="00741DFF"/>
    <w:rsid w:val="00741F20"/>
    <w:rsid w:val="00742BA5"/>
    <w:rsid w:val="00747EF9"/>
    <w:rsid w:val="00750C87"/>
    <w:rsid w:val="00751F78"/>
    <w:rsid w:val="00753883"/>
    <w:rsid w:val="00755CC8"/>
    <w:rsid w:val="00757DC0"/>
    <w:rsid w:val="00760795"/>
    <w:rsid w:val="007617F1"/>
    <w:rsid w:val="00762DD9"/>
    <w:rsid w:val="00764A4F"/>
    <w:rsid w:val="0077751E"/>
    <w:rsid w:val="007806A8"/>
    <w:rsid w:val="0078370A"/>
    <w:rsid w:val="007855B3"/>
    <w:rsid w:val="00786D5A"/>
    <w:rsid w:val="00787CCA"/>
    <w:rsid w:val="00790F3A"/>
    <w:rsid w:val="007A1A89"/>
    <w:rsid w:val="007A27AA"/>
    <w:rsid w:val="007A75C9"/>
    <w:rsid w:val="007B031E"/>
    <w:rsid w:val="007B3A9E"/>
    <w:rsid w:val="007C3DF2"/>
    <w:rsid w:val="007C43C8"/>
    <w:rsid w:val="007C550F"/>
    <w:rsid w:val="007D131A"/>
    <w:rsid w:val="007D3D7D"/>
    <w:rsid w:val="007E740B"/>
    <w:rsid w:val="007F5829"/>
    <w:rsid w:val="007F6E32"/>
    <w:rsid w:val="00805ABB"/>
    <w:rsid w:val="0081126F"/>
    <w:rsid w:val="00812715"/>
    <w:rsid w:val="00817B42"/>
    <w:rsid w:val="00820D5A"/>
    <w:rsid w:val="00826FB0"/>
    <w:rsid w:val="00833267"/>
    <w:rsid w:val="00841056"/>
    <w:rsid w:val="0084511F"/>
    <w:rsid w:val="00845E24"/>
    <w:rsid w:val="008507BE"/>
    <w:rsid w:val="00850D74"/>
    <w:rsid w:val="00851BD1"/>
    <w:rsid w:val="0085481C"/>
    <w:rsid w:val="00863419"/>
    <w:rsid w:val="00863B6D"/>
    <w:rsid w:val="0087209F"/>
    <w:rsid w:val="00872A0E"/>
    <w:rsid w:val="0087487D"/>
    <w:rsid w:val="00877C25"/>
    <w:rsid w:val="0088279C"/>
    <w:rsid w:val="00892199"/>
    <w:rsid w:val="008A0641"/>
    <w:rsid w:val="008A066D"/>
    <w:rsid w:val="008A797F"/>
    <w:rsid w:val="008C0E10"/>
    <w:rsid w:val="008C0FC7"/>
    <w:rsid w:val="008C4527"/>
    <w:rsid w:val="008C500C"/>
    <w:rsid w:val="008C68A1"/>
    <w:rsid w:val="008D636F"/>
    <w:rsid w:val="008E1A7A"/>
    <w:rsid w:val="008F30D8"/>
    <w:rsid w:val="008F64E9"/>
    <w:rsid w:val="00900703"/>
    <w:rsid w:val="00914D43"/>
    <w:rsid w:val="00916502"/>
    <w:rsid w:val="009322F0"/>
    <w:rsid w:val="00962E2F"/>
    <w:rsid w:val="00970932"/>
    <w:rsid w:val="009736C2"/>
    <w:rsid w:val="00976204"/>
    <w:rsid w:val="009830DA"/>
    <w:rsid w:val="00983256"/>
    <w:rsid w:val="009832EB"/>
    <w:rsid w:val="009855C6"/>
    <w:rsid w:val="00986217"/>
    <w:rsid w:val="0098772E"/>
    <w:rsid w:val="009949F7"/>
    <w:rsid w:val="009A1246"/>
    <w:rsid w:val="009A1758"/>
    <w:rsid w:val="009A1A66"/>
    <w:rsid w:val="009B6579"/>
    <w:rsid w:val="009B6FCC"/>
    <w:rsid w:val="009C3CB0"/>
    <w:rsid w:val="009C59B3"/>
    <w:rsid w:val="009D1756"/>
    <w:rsid w:val="009D3242"/>
    <w:rsid w:val="009D36AA"/>
    <w:rsid w:val="009D48F2"/>
    <w:rsid w:val="009D5C94"/>
    <w:rsid w:val="009E239B"/>
    <w:rsid w:val="009F3BAA"/>
    <w:rsid w:val="009F639B"/>
    <w:rsid w:val="009F65AA"/>
    <w:rsid w:val="009F72B5"/>
    <w:rsid w:val="00A118E0"/>
    <w:rsid w:val="00A14266"/>
    <w:rsid w:val="00A15043"/>
    <w:rsid w:val="00A17A4B"/>
    <w:rsid w:val="00A26BC4"/>
    <w:rsid w:val="00A35258"/>
    <w:rsid w:val="00A40507"/>
    <w:rsid w:val="00A52141"/>
    <w:rsid w:val="00A53B2B"/>
    <w:rsid w:val="00A54841"/>
    <w:rsid w:val="00A568F3"/>
    <w:rsid w:val="00A5693F"/>
    <w:rsid w:val="00A663F7"/>
    <w:rsid w:val="00A6694C"/>
    <w:rsid w:val="00A71853"/>
    <w:rsid w:val="00A75458"/>
    <w:rsid w:val="00A76E2A"/>
    <w:rsid w:val="00A8160F"/>
    <w:rsid w:val="00A8378C"/>
    <w:rsid w:val="00A946C0"/>
    <w:rsid w:val="00A96B01"/>
    <w:rsid w:val="00AA360A"/>
    <w:rsid w:val="00AB4650"/>
    <w:rsid w:val="00AB6830"/>
    <w:rsid w:val="00AC5C88"/>
    <w:rsid w:val="00AD56E7"/>
    <w:rsid w:val="00AE17EF"/>
    <w:rsid w:val="00AE559E"/>
    <w:rsid w:val="00AF108B"/>
    <w:rsid w:val="00AF1130"/>
    <w:rsid w:val="00AF1367"/>
    <w:rsid w:val="00AF29D3"/>
    <w:rsid w:val="00AF7602"/>
    <w:rsid w:val="00B03AFD"/>
    <w:rsid w:val="00B1501F"/>
    <w:rsid w:val="00B22180"/>
    <w:rsid w:val="00B22B6B"/>
    <w:rsid w:val="00B26777"/>
    <w:rsid w:val="00B26F61"/>
    <w:rsid w:val="00B30AF4"/>
    <w:rsid w:val="00B3454D"/>
    <w:rsid w:val="00B40759"/>
    <w:rsid w:val="00B44C12"/>
    <w:rsid w:val="00B645A8"/>
    <w:rsid w:val="00B706C1"/>
    <w:rsid w:val="00B71C11"/>
    <w:rsid w:val="00B72B65"/>
    <w:rsid w:val="00B7660D"/>
    <w:rsid w:val="00B774B6"/>
    <w:rsid w:val="00B847C7"/>
    <w:rsid w:val="00B84D4E"/>
    <w:rsid w:val="00B919FD"/>
    <w:rsid w:val="00B96CBA"/>
    <w:rsid w:val="00BA3DB2"/>
    <w:rsid w:val="00BA5A39"/>
    <w:rsid w:val="00BA73D1"/>
    <w:rsid w:val="00BB2E9D"/>
    <w:rsid w:val="00BC12CB"/>
    <w:rsid w:val="00BD3064"/>
    <w:rsid w:val="00BE04BC"/>
    <w:rsid w:val="00BE52E6"/>
    <w:rsid w:val="00BF1E3A"/>
    <w:rsid w:val="00BF417F"/>
    <w:rsid w:val="00BF427D"/>
    <w:rsid w:val="00BF4B4F"/>
    <w:rsid w:val="00BF4B58"/>
    <w:rsid w:val="00C0412B"/>
    <w:rsid w:val="00C051F5"/>
    <w:rsid w:val="00C0769B"/>
    <w:rsid w:val="00C07942"/>
    <w:rsid w:val="00C117D7"/>
    <w:rsid w:val="00C13CC5"/>
    <w:rsid w:val="00C1419E"/>
    <w:rsid w:val="00C20FA0"/>
    <w:rsid w:val="00C219A3"/>
    <w:rsid w:val="00C2254D"/>
    <w:rsid w:val="00C268E4"/>
    <w:rsid w:val="00C54E84"/>
    <w:rsid w:val="00C63121"/>
    <w:rsid w:val="00C63B7A"/>
    <w:rsid w:val="00C6692E"/>
    <w:rsid w:val="00C70052"/>
    <w:rsid w:val="00C743A2"/>
    <w:rsid w:val="00C75763"/>
    <w:rsid w:val="00C77E09"/>
    <w:rsid w:val="00C81A0D"/>
    <w:rsid w:val="00C84608"/>
    <w:rsid w:val="00C848BC"/>
    <w:rsid w:val="00C87DFD"/>
    <w:rsid w:val="00CA06E4"/>
    <w:rsid w:val="00CA32D0"/>
    <w:rsid w:val="00CA4294"/>
    <w:rsid w:val="00CB44C9"/>
    <w:rsid w:val="00CB735D"/>
    <w:rsid w:val="00CC6674"/>
    <w:rsid w:val="00CD1DCF"/>
    <w:rsid w:val="00CD6B1F"/>
    <w:rsid w:val="00CE3DB9"/>
    <w:rsid w:val="00CE4246"/>
    <w:rsid w:val="00CE7498"/>
    <w:rsid w:val="00CF0BD0"/>
    <w:rsid w:val="00CF49A5"/>
    <w:rsid w:val="00CF7A8F"/>
    <w:rsid w:val="00D01380"/>
    <w:rsid w:val="00D04744"/>
    <w:rsid w:val="00D15DF6"/>
    <w:rsid w:val="00D20ECF"/>
    <w:rsid w:val="00D323A8"/>
    <w:rsid w:val="00D3696D"/>
    <w:rsid w:val="00D424B6"/>
    <w:rsid w:val="00D500CF"/>
    <w:rsid w:val="00D62F3D"/>
    <w:rsid w:val="00D643E6"/>
    <w:rsid w:val="00D7517A"/>
    <w:rsid w:val="00D7714A"/>
    <w:rsid w:val="00D82BD6"/>
    <w:rsid w:val="00D834E5"/>
    <w:rsid w:val="00D84033"/>
    <w:rsid w:val="00D900AB"/>
    <w:rsid w:val="00D923E8"/>
    <w:rsid w:val="00D934B3"/>
    <w:rsid w:val="00DA7E97"/>
    <w:rsid w:val="00DB0FC8"/>
    <w:rsid w:val="00DB353D"/>
    <w:rsid w:val="00DC52E1"/>
    <w:rsid w:val="00DE5209"/>
    <w:rsid w:val="00DE5D99"/>
    <w:rsid w:val="00DF078C"/>
    <w:rsid w:val="00DF79B4"/>
    <w:rsid w:val="00E04F61"/>
    <w:rsid w:val="00E0583B"/>
    <w:rsid w:val="00E11323"/>
    <w:rsid w:val="00E17369"/>
    <w:rsid w:val="00E22AD5"/>
    <w:rsid w:val="00E26922"/>
    <w:rsid w:val="00E269B9"/>
    <w:rsid w:val="00E26CDC"/>
    <w:rsid w:val="00E31F87"/>
    <w:rsid w:val="00E33AC9"/>
    <w:rsid w:val="00E422B1"/>
    <w:rsid w:val="00E42869"/>
    <w:rsid w:val="00E42A23"/>
    <w:rsid w:val="00E4522C"/>
    <w:rsid w:val="00E45E94"/>
    <w:rsid w:val="00E50108"/>
    <w:rsid w:val="00E55B05"/>
    <w:rsid w:val="00E63733"/>
    <w:rsid w:val="00E64303"/>
    <w:rsid w:val="00E7000A"/>
    <w:rsid w:val="00E719A9"/>
    <w:rsid w:val="00E77F3A"/>
    <w:rsid w:val="00E845D1"/>
    <w:rsid w:val="00E84F00"/>
    <w:rsid w:val="00E94B98"/>
    <w:rsid w:val="00E97B7E"/>
    <w:rsid w:val="00EA4B48"/>
    <w:rsid w:val="00EC08B6"/>
    <w:rsid w:val="00EC1E7E"/>
    <w:rsid w:val="00EC224F"/>
    <w:rsid w:val="00EC4A42"/>
    <w:rsid w:val="00ED0CCD"/>
    <w:rsid w:val="00ED21E4"/>
    <w:rsid w:val="00ED4877"/>
    <w:rsid w:val="00ED5950"/>
    <w:rsid w:val="00ED62C3"/>
    <w:rsid w:val="00EE6B9F"/>
    <w:rsid w:val="00F0209E"/>
    <w:rsid w:val="00F03623"/>
    <w:rsid w:val="00F11881"/>
    <w:rsid w:val="00F11CA6"/>
    <w:rsid w:val="00F1567C"/>
    <w:rsid w:val="00F22C14"/>
    <w:rsid w:val="00F22F30"/>
    <w:rsid w:val="00F32074"/>
    <w:rsid w:val="00F332D3"/>
    <w:rsid w:val="00F3361D"/>
    <w:rsid w:val="00F3507A"/>
    <w:rsid w:val="00F434FC"/>
    <w:rsid w:val="00F50941"/>
    <w:rsid w:val="00F53BBF"/>
    <w:rsid w:val="00F57B92"/>
    <w:rsid w:val="00F63AE9"/>
    <w:rsid w:val="00F64692"/>
    <w:rsid w:val="00F658CB"/>
    <w:rsid w:val="00F6592F"/>
    <w:rsid w:val="00F73180"/>
    <w:rsid w:val="00F77163"/>
    <w:rsid w:val="00F82D37"/>
    <w:rsid w:val="00F849B9"/>
    <w:rsid w:val="00F868D4"/>
    <w:rsid w:val="00F878D0"/>
    <w:rsid w:val="00F90D28"/>
    <w:rsid w:val="00F92916"/>
    <w:rsid w:val="00F93B44"/>
    <w:rsid w:val="00F97FA7"/>
    <w:rsid w:val="00FA0200"/>
    <w:rsid w:val="00FA1C6A"/>
    <w:rsid w:val="00FB06C7"/>
    <w:rsid w:val="00FB0B9E"/>
    <w:rsid w:val="00FB37A8"/>
    <w:rsid w:val="00FB5AF5"/>
    <w:rsid w:val="00FB60D1"/>
    <w:rsid w:val="00FB7558"/>
    <w:rsid w:val="00FC31A3"/>
    <w:rsid w:val="00FC4262"/>
    <w:rsid w:val="00FC7268"/>
    <w:rsid w:val="00FC78E6"/>
    <w:rsid w:val="00FD6009"/>
    <w:rsid w:val="00FE4BF3"/>
    <w:rsid w:val="00FE6185"/>
    <w:rsid w:val="00FE7BCB"/>
    <w:rsid w:val="00FF4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5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C87DFD"/>
  </w:style>
  <w:style w:type="character" w:styleId="a3">
    <w:name w:val="Hyperlink"/>
    <w:basedOn w:val="a0"/>
    <w:uiPriority w:val="99"/>
    <w:semiHidden/>
    <w:unhideWhenUsed/>
    <w:rsid w:val="00C87DFD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C87D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9">
    <w:name w:val="Pa9"/>
    <w:basedOn w:val="a"/>
    <w:next w:val="a"/>
    <w:uiPriority w:val="99"/>
    <w:rsid w:val="00C87DFD"/>
    <w:pPr>
      <w:autoSpaceDE w:val="0"/>
      <w:autoSpaceDN w:val="0"/>
      <w:adjustRightInd w:val="0"/>
      <w:spacing w:after="0" w:line="211" w:lineRule="atLeast"/>
    </w:pPr>
    <w:rPr>
      <w:rFonts w:ascii="PetersburgC" w:eastAsia="Calibri" w:hAnsi="PetersburgC" w:cs="Times New Roman"/>
      <w:sz w:val="24"/>
      <w:szCs w:val="24"/>
    </w:rPr>
  </w:style>
  <w:style w:type="paragraph" w:customStyle="1" w:styleId="Pa5">
    <w:name w:val="Pa5"/>
    <w:basedOn w:val="a"/>
    <w:next w:val="a"/>
    <w:uiPriority w:val="99"/>
    <w:rsid w:val="00C87DFD"/>
    <w:pPr>
      <w:autoSpaceDE w:val="0"/>
      <w:autoSpaceDN w:val="0"/>
      <w:adjustRightInd w:val="0"/>
      <w:spacing w:after="0" w:line="211" w:lineRule="atLeast"/>
    </w:pPr>
    <w:rPr>
      <w:rFonts w:ascii="PetersburgC" w:eastAsia="Calibri" w:hAnsi="PetersburgC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CC66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C6674"/>
  </w:style>
  <w:style w:type="paragraph" w:styleId="a7">
    <w:name w:val="footer"/>
    <w:basedOn w:val="a"/>
    <w:link w:val="a8"/>
    <w:uiPriority w:val="99"/>
    <w:unhideWhenUsed/>
    <w:rsid w:val="00CC66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C6674"/>
  </w:style>
  <w:style w:type="character" w:customStyle="1" w:styleId="w">
    <w:name w:val="w"/>
    <w:basedOn w:val="a0"/>
    <w:rsid w:val="00B84D4E"/>
  </w:style>
  <w:style w:type="character" w:styleId="a9">
    <w:name w:val="Strong"/>
    <w:basedOn w:val="a0"/>
    <w:uiPriority w:val="22"/>
    <w:qFormat/>
    <w:rsid w:val="00B84D4E"/>
    <w:rPr>
      <w:b/>
      <w:bCs/>
    </w:rPr>
  </w:style>
  <w:style w:type="paragraph" w:customStyle="1" w:styleId="Pa13">
    <w:name w:val="Pa13"/>
    <w:basedOn w:val="a"/>
    <w:next w:val="a"/>
    <w:uiPriority w:val="99"/>
    <w:rsid w:val="00BA73D1"/>
    <w:pPr>
      <w:autoSpaceDE w:val="0"/>
      <w:autoSpaceDN w:val="0"/>
      <w:adjustRightInd w:val="0"/>
      <w:spacing w:after="0" w:line="211" w:lineRule="atLeast"/>
    </w:pPr>
    <w:rPr>
      <w:rFonts w:ascii="PetersburgC" w:eastAsia="Calibri" w:hAnsi="PetersburgC" w:cs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1D1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D1A4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48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91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fb.ru/article/43036/chto-takoe-sotsialnaya-gruppa" TargetMode="External"/><Relationship Id="rId18" Type="http://schemas.openxmlformats.org/officeDocument/2006/relationships/hyperlink" Target="https://ru.wikipedia.org/wiki/%D0%A1%D0%BE%D1%86%D0%B8%D0%B0%D0%BB%D1%8C%D0%BD%D0%B0%D1%8F_%D0%BF%D1%81%D0%B8%D1%85%D0%BE%D0%BB%D0%BE%D0%B3%D0%B8%D1%8F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grandars.ru/college/psihologiya/stadii-konflikta.html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ru.wikipedia.org/wiki/%D0%AD%D1%82%D0%B0%D0%BB%D0%BE%D0%BD" TargetMode="External"/><Relationship Id="rId17" Type="http://schemas.openxmlformats.org/officeDocument/2006/relationships/hyperlink" Target="https://ru.wikipedia.org/wiki/%D0%A1%D0%BE%D1%86%D0%B8%D0%BE%D0%BB%D0%BE%D0%B3%D0%B8%D1%8F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ru.wikipedia.org/w/index.php?title=%D0%A1%D0%BE%D1%86%D0%B8%D0%B0%D0%BB%D1%8C%D0%BD%D0%B0%D1%8F_%D0%B8%D0%BD%D0%B3%D0%B8%D0%B1%D0%B8%D1%86%D0%B8%D1%8F&amp;action=edit&amp;redlink=1" TargetMode="External"/><Relationship Id="rId20" Type="http://schemas.openxmlformats.org/officeDocument/2006/relationships/hyperlink" Target="https://ru.wikipedia.org/wiki/%D0%9F%D1%80%D0%BE%D0%BF%D0%B0%D0%B3%D0%B0%D0%BD%D0%B4%D0%B0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ru.wikipedia.org/wiki/%D0%A1%D0%BE%D1%86%D0%B8%D0%B0%D0%BB%D1%8C%D0%BD%D0%B0%D1%8F_%D0%BD%D0%BE%D1%80%D0%BC%D0%B0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s://ru.wikipedia.org/wiki/%D0%A1%D0%BE%D1%86%D0%B8%D0%B0%D0%BB%D1%8C%D0%BD%D0%B0%D1%8F_%D0%BF%D1%81%D0%B8%D1%85%D0%BE%D0%BB%D0%BE%D0%B3%D0%B8%D1%8F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ru.wikipedia.org/wiki/%D0%A1%D1%82%D0%B0%D0%BD%D0%B4%D0%B0%D1%80%D1%82" TargetMode="External"/><Relationship Id="rId19" Type="http://schemas.openxmlformats.org/officeDocument/2006/relationships/hyperlink" Target="https://ru.wikipedia.org/wiki/%D0%9F%D0%B5%D0%B4%D0%B0%D0%B3%D0%BE%D0%B3%D0%B8%D0%BA%D0%B0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ru.wikipedia.org/wiki/%D0%A1%D0%BE%D1%86%D0%B8%D0%B0%D0%BB%D1%8C%D0%BD%D0%B0%D1%8F_%D0%B3%D1%80%D1%83%D0%BF%D0%BF%D0%B0" TargetMode="External"/><Relationship Id="rId14" Type="http://schemas.openxmlformats.org/officeDocument/2006/relationships/hyperlink" Target="https://ru.wikipedia.org/wiki/%D0%A1%D0%BE%D1%86%D0%B8%D0%B0%D0%BB%D1%8C%D0%BD%D0%B0%D1%8F_%D1%81%D1%80%D0%B5%D0%B4%D0%B0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791C18-8718-4F18-BF91-7258E46AB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9</Pages>
  <Words>2131</Words>
  <Characters>12152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Билайн</dc:creator>
  <cp:lastModifiedBy>Admin</cp:lastModifiedBy>
  <cp:revision>6</cp:revision>
  <cp:lastPrinted>2015-12-04T04:59:00Z</cp:lastPrinted>
  <dcterms:created xsi:type="dcterms:W3CDTF">2015-10-27T05:00:00Z</dcterms:created>
  <dcterms:modified xsi:type="dcterms:W3CDTF">2015-12-15T13:37:00Z</dcterms:modified>
</cp:coreProperties>
</file>