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BF" w:rsidRPr="00EC68CE" w:rsidRDefault="000B47BF" w:rsidP="000B47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8C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391"/>
      </w:tblGrid>
      <w:tr w:rsidR="000B47BF" w:rsidRPr="00EC68CE" w:rsidTr="000B47BF">
        <w:tc>
          <w:tcPr>
            <w:tcW w:w="9180" w:type="dxa"/>
          </w:tcPr>
          <w:p w:rsidR="000B47BF" w:rsidRPr="00EC68CE" w:rsidRDefault="000B47BF" w:rsidP="00C257BE">
            <w:pPr>
              <w:spacing w:line="360" w:lineRule="auto"/>
              <w:ind w:right="-355"/>
              <w:rPr>
                <w:rFonts w:ascii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ВВЕДЕНИЕ.........................................................................................................</w:t>
            </w:r>
            <w:r w:rsidR="002F2B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="002F2B6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391" w:type="dxa"/>
          </w:tcPr>
          <w:p w:rsidR="000B47BF" w:rsidRPr="00EC68CE" w:rsidRDefault="000B47BF" w:rsidP="00C257BE">
            <w:pPr>
              <w:spacing w:line="360" w:lineRule="auto"/>
              <w:ind w:left="-14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B47BF" w:rsidRPr="00EC68CE" w:rsidTr="000B47BF">
        <w:tc>
          <w:tcPr>
            <w:tcW w:w="9180" w:type="dxa"/>
          </w:tcPr>
          <w:p w:rsidR="000B47BF" w:rsidRPr="00EC68CE" w:rsidRDefault="000B47BF" w:rsidP="00C257BE">
            <w:pPr>
              <w:spacing w:line="360" w:lineRule="auto"/>
              <w:ind w:right="-355"/>
              <w:rPr>
                <w:rFonts w:ascii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эффективности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корпоративных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социальных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программ...................</w:t>
            </w:r>
            <w:r w:rsidR="002F2B6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391" w:type="dxa"/>
          </w:tcPr>
          <w:p w:rsidR="000B47BF" w:rsidRPr="00EC68CE" w:rsidRDefault="002F2B6E" w:rsidP="00C257BE">
            <w:pPr>
              <w:spacing w:line="360" w:lineRule="auto"/>
              <w:ind w:left="-14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47BF" w:rsidRPr="00EC68CE" w:rsidTr="000B47BF">
        <w:tc>
          <w:tcPr>
            <w:tcW w:w="9180" w:type="dxa"/>
          </w:tcPr>
          <w:p w:rsidR="000B47BF" w:rsidRPr="00EC68CE" w:rsidRDefault="000B47BF" w:rsidP="00C257BE">
            <w:pPr>
              <w:spacing w:line="360" w:lineRule="auto"/>
              <w:ind w:right="-355"/>
              <w:rPr>
                <w:rFonts w:ascii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Пирамида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КСО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Кэролла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модификации..........................................</w:t>
            </w:r>
            <w:r w:rsidR="002F2B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.....</w:t>
            </w:r>
            <w:r w:rsidR="002F2B6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391" w:type="dxa"/>
          </w:tcPr>
          <w:p w:rsidR="000B47BF" w:rsidRPr="00EC68CE" w:rsidRDefault="000B47BF" w:rsidP="00C257BE">
            <w:pPr>
              <w:spacing w:line="360" w:lineRule="auto"/>
              <w:ind w:left="-14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B47BF" w:rsidRPr="00EC68CE" w:rsidTr="000B47BF">
        <w:tc>
          <w:tcPr>
            <w:tcW w:w="9180" w:type="dxa"/>
          </w:tcPr>
          <w:p w:rsidR="000B47BF" w:rsidRPr="00EC68CE" w:rsidRDefault="000B47BF" w:rsidP="00C257BE">
            <w:pPr>
              <w:spacing w:line="360" w:lineRule="auto"/>
              <w:ind w:right="-355"/>
              <w:rPr>
                <w:rFonts w:ascii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ЗАКЛЮЧЕНИЕ................................................................................................</w:t>
            </w:r>
            <w:r w:rsidR="002F2B6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="002F2B6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391" w:type="dxa"/>
          </w:tcPr>
          <w:p w:rsidR="000B47BF" w:rsidRPr="00EC68CE" w:rsidRDefault="002F2B6E" w:rsidP="00C257BE">
            <w:pPr>
              <w:spacing w:line="360" w:lineRule="auto"/>
              <w:ind w:left="-14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B47BF" w:rsidRPr="00EC68CE" w:rsidTr="000B47BF">
        <w:tc>
          <w:tcPr>
            <w:tcW w:w="9180" w:type="dxa"/>
          </w:tcPr>
          <w:p w:rsidR="000B47BF" w:rsidRPr="00EC68CE" w:rsidRDefault="000B47BF" w:rsidP="00C257BE">
            <w:pPr>
              <w:spacing w:line="360" w:lineRule="auto"/>
              <w:ind w:right="-355"/>
              <w:rPr>
                <w:rFonts w:ascii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СПИСОК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ИСПОЛЬЗОВАННОЙ</w:t>
            </w:r>
            <w:r w:rsidR="00E71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ЛИТЕРАТУРЫ.........................................</w:t>
            </w:r>
            <w:r w:rsidR="002F2B6E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EC68CE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391" w:type="dxa"/>
          </w:tcPr>
          <w:p w:rsidR="000B47BF" w:rsidRPr="00EC68CE" w:rsidRDefault="002F2B6E" w:rsidP="00C257BE">
            <w:pPr>
              <w:spacing w:line="360" w:lineRule="auto"/>
              <w:ind w:left="-144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0B47BF" w:rsidRPr="00EC68CE" w:rsidRDefault="000B47BF" w:rsidP="000B47BF">
      <w:pPr>
        <w:rPr>
          <w:rFonts w:ascii="Times New Roman" w:hAnsi="Times New Roman" w:cs="Times New Roman"/>
          <w:sz w:val="28"/>
          <w:szCs w:val="28"/>
        </w:rPr>
      </w:pPr>
      <w:r w:rsidRPr="00EC68C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F2B6E" w:rsidRDefault="002F2B6E" w:rsidP="002F2B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F2B6E" w:rsidRPr="00322DCC" w:rsidRDefault="002F2B6E" w:rsidP="002F2B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DCC">
        <w:rPr>
          <w:rFonts w:ascii="Times New Roman" w:hAnsi="Times New Roman" w:cs="Times New Roman"/>
          <w:sz w:val="28"/>
          <w:szCs w:val="28"/>
        </w:rPr>
        <w:t>В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кризисных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ситуациях,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период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модернизации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общества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его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переходных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состояний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неизбежно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возрастает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роль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стратегических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поисковых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усилий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выхода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из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кризиса,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обеспечения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прорыва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главных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направлениях.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Эту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функцию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выполняют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программы,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проекты,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способные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определить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оптимальное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соотношение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стратегических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тактических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задач,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поступательность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движения.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Особый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вопрос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составляет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определение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эффективности.</w:t>
      </w:r>
    </w:p>
    <w:p w:rsidR="002F2B6E" w:rsidRPr="00322DCC" w:rsidRDefault="002F2B6E" w:rsidP="002F2B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DCC">
        <w:rPr>
          <w:rFonts w:ascii="Times New Roman" w:hAnsi="Times New Roman" w:cs="Times New Roman"/>
          <w:sz w:val="28"/>
          <w:szCs w:val="28"/>
        </w:rPr>
        <w:t>Эффективность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переменная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социального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процесса,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выражающая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его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оценку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точки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зрения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ожидаемого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результата.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фактический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результат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основном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соответствует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ожидаемому,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то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можно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говорить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об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процессе,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соответствует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полностью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оптимальном,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соответствует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частично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малоэффективном,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соответствует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неэффективном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процессе.</w:t>
      </w:r>
    </w:p>
    <w:p w:rsidR="002F2B6E" w:rsidRPr="00322DCC" w:rsidRDefault="002F2B6E" w:rsidP="002F2B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DCC">
        <w:rPr>
          <w:rFonts w:ascii="Times New Roman" w:hAnsi="Times New Roman" w:cs="Times New Roman"/>
          <w:sz w:val="28"/>
          <w:szCs w:val="28"/>
        </w:rPr>
        <w:t>Подлинная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эффективность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переменная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социального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процесса,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выражающая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его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оценку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точки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зрения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ожидаемого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результата.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фактический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результат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основном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соответствует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ожидаемому,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то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можно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говорить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об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процессе,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соответствует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полностью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оптимальном,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соответствует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частично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малоэффективном,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соответствует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неэффективном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процессе.</w:t>
      </w:r>
    </w:p>
    <w:p w:rsidR="002F2B6E" w:rsidRDefault="002F2B6E" w:rsidP="002F2B6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DCC">
        <w:rPr>
          <w:rFonts w:ascii="Times New Roman" w:hAnsi="Times New Roman" w:cs="Times New Roman"/>
          <w:sz w:val="28"/>
          <w:szCs w:val="28"/>
        </w:rPr>
        <w:t>Паспорт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целевых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включает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следующие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пункты: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наименование;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дата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принятия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решения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разработке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проекта,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программы;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заказчик;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основной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разработчик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программы;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цели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задачи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программы;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сроки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реализации;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перечень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основных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подпрограмм;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исполнители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подпрограмм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основных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мероприятий;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объем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источники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финансирования;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ожидаемые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конечные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результаты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реализации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программы;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система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контроля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за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исполнением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программы.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Учитывая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эти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параметры,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можно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определить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показатели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оценки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программ.</w:t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95E20" w:rsidRPr="00EC68CE" w:rsidRDefault="004756F8" w:rsidP="00EC68C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8CE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Оценка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эффективности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корпоративных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социальных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программ.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Важнейшим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инструментом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программами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внутренняя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внешняя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руководством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принимается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реализованным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направлениям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успешной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определении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приоритетов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неэффективной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реализации.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предлагаем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аспектах: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1)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совокупности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качественных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2)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соотношению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затрат,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долгосрочного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воздействия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3)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способов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программ.</w:t>
      </w:r>
      <w:r w:rsidR="009145B4">
        <w:rPr>
          <w:rStyle w:val="ae"/>
          <w:rFonts w:ascii="Times New Roman" w:eastAsia="Times New Roman" w:hAnsi="Times New Roman" w:cs="Times New Roman"/>
          <w:sz w:val="28"/>
          <w:szCs w:val="28"/>
        </w:rPr>
        <w:footnoteReference w:id="2"/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Словарь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персоналом.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увязанные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ресурсам,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исполнителям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срокам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комплексы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мероприятий,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обеспечивающие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приоритетных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(внутренняя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программа)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внешних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проблем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пребывания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(внешняя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программа).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совокупности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качественных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</w:t>
      </w:r>
      <w:r w:rsidR="0039661F">
        <w:rPr>
          <w:rFonts w:ascii="Times New Roman" w:eastAsia="Times New Roman" w:hAnsi="Times New Roman" w:cs="Times New Roman"/>
          <w:sz w:val="28"/>
          <w:szCs w:val="28"/>
        </w:rPr>
        <w:t>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оцениваться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прежде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совокупности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качественных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(табл.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1).</w:t>
      </w:r>
    </w:p>
    <w:p w:rsidR="001438AD" w:rsidRDefault="001438AD" w:rsidP="000B47B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145B4" w:rsidRDefault="009145B4" w:rsidP="000B47B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09F" w:rsidRPr="00EC68CE" w:rsidRDefault="001C009F" w:rsidP="000B47B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1C009F" w:rsidRPr="00EC68CE" w:rsidRDefault="001C009F" w:rsidP="000B47B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b/>
          <w:sz w:val="28"/>
          <w:szCs w:val="28"/>
        </w:rPr>
        <w:t>Показатели</w:t>
      </w:r>
      <w:r w:rsidR="00E712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b/>
          <w:sz w:val="28"/>
          <w:szCs w:val="28"/>
        </w:rPr>
        <w:t>оценки</w:t>
      </w:r>
      <w:r w:rsidR="00E712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b/>
          <w:sz w:val="28"/>
          <w:szCs w:val="28"/>
        </w:rPr>
        <w:t>эффективности</w:t>
      </w:r>
      <w:r w:rsidR="00E712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b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b/>
          <w:sz w:val="28"/>
          <w:szCs w:val="28"/>
        </w:rPr>
        <w:t>программ</w:t>
      </w:r>
    </w:p>
    <w:p w:rsidR="001C009F" w:rsidRPr="00EC68CE" w:rsidRDefault="001C009F" w:rsidP="000B47B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b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b/>
          <w:sz w:val="28"/>
          <w:szCs w:val="28"/>
        </w:rPr>
        <w:t>основным</w:t>
      </w:r>
      <w:r w:rsidR="00E712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b/>
          <w:sz w:val="28"/>
          <w:szCs w:val="28"/>
        </w:rPr>
        <w:t>направлениям</w:t>
      </w:r>
    </w:p>
    <w:tbl>
      <w:tblPr>
        <w:tblStyle w:val="a6"/>
        <w:tblW w:w="0" w:type="auto"/>
        <w:tblLayout w:type="fixed"/>
        <w:tblLook w:val="04A0"/>
      </w:tblPr>
      <w:tblGrid>
        <w:gridCol w:w="534"/>
        <w:gridCol w:w="2268"/>
        <w:gridCol w:w="6769"/>
      </w:tblGrid>
      <w:tr w:rsidR="000B47BF" w:rsidRPr="00EC68CE" w:rsidTr="00EC68CE">
        <w:tc>
          <w:tcPr>
            <w:tcW w:w="534" w:type="dxa"/>
          </w:tcPr>
          <w:p w:rsidR="000B47BF" w:rsidRPr="00EC68CE" w:rsidRDefault="000B47BF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п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</w:rPr>
              <w:t>п</w:t>
            </w:r>
          </w:p>
        </w:tc>
        <w:tc>
          <w:tcPr>
            <w:tcW w:w="2268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Направление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социальных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организации</w:t>
            </w:r>
          </w:p>
        </w:tc>
        <w:tc>
          <w:tcPr>
            <w:tcW w:w="6769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Показатели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эффективности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социальных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рамках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данного</w:t>
            </w:r>
            <w:r w:rsidR="00E712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направления</w:t>
            </w:r>
          </w:p>
        </w:tc>
      </w:tr>
      <w:tr w:rsidR="000B47BF" w:rsidRPr="00EC68CE" w:rsidTr="00EC68CE">
        <w:tc>
          <w:tcPr>
            <w:tcW w:w="534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персонала</w:t>
            </w:r>
          </w:p>
        </w:tc>
        <w:tc>
          <w:tcPr>
            <w:tcW w:w="6769" w:type="dxa"/>
          </w:tcPr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специалистов,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прошедших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переподготовку;</w:t>
            </w:r>
          </w:p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переподготовку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персонала;</w:t>
            </w:r>
          </w:p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средний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заработной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платы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персонала;</w:t>
            </w:r>
          </w:p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рабочих,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прошедших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обучение;</w:t>
            </w:r>
          </w:p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социального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пакета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премиальные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выплаты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персоналу;</w:t>
            </w:r>
          </w:p>
          <w:p w:rsidR="000B47BF" w:rsidRPr="00EC68CE" w:rsidRDefault="00EC68CE" w:rsidP="00EC68C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часов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обучения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одного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сотрудника</w:t>
            </w:r>
          </w:p>
        </w:tc>
      </w:tr>
      <w:tr w:rsidR="000B47BF" w:rsidRPr="00EC68CE" w:rsidTr="00EC68CE">
        <w:tc>
          <w:tcPr>
            <w:tcW w:w="534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безопасные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труда</w:t>
            </w:r>
          </w:p>
        </w:tc>
        <w:tc>
          <w:tcPr>
            <w:tcW w:w="6769" w:type="dxa"/>
          </w:tcPr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сотрудников,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получивших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путевки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дома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отдыха,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санатории,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профилактории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т.п.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счет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организации;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обслуживание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сотрудников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предприятии;</w:t>
            </w:r>
          </w:p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охрану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технику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безопасности;</w:t>
            </w:r>
          </w:p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поддержание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санитарно-гигиенических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эргономических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труда;</w:t>
            </w:r>
          </w:p>
          <w:p w:rsidR="000B47BF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поддержку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материнства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детства</w:t>
            </w:r>
          </w:p>
        </w:tc>
      </w:tr>
      <w:tr w:rsidR="000B47BF" w:rsidRPr="00EC68CE" w:rsidTr="00EC68CE">
        <w:tc>
          <w:tcPr>
            <w:tcW w:w="534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ответственная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реструктуризация</w:t>
            </w:r>
          </w:p>
        </w:tc>
        <w:tc>
          <w:tcPr>
            <w:tcW w:w="6769" w:type="dxa"/>
          </w:tcPr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переподготовленных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сотрудников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высвобождаемых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организации;</w:t>
            </w:r>
          </w:p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выходные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пособия;</w:t>
            </w:r>
          </w:p>
          <w:p w:rsidR="00EC68CE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переобучение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высвобождаемых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сотрудников;</w:t>
            </w:r>
          </w:p>
          <w:p w:rsidR="000B47BF" w:rsidRP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трудоустройству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высвобождаемых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сотрудников</w:t>
            </w:r>
          </w:p>
        </w:tc>
      </w:tr>
      <w:tr w:rsidR="000B47BF" w:rsidRPr="00EC68CE" w:rsidTr="00EC68CE">
        <w:tc>
          <w:tcPr>
            <w:tcW w:w="534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Природоохранная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деят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ельность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ресурсосбереже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ние</w:t>
            </w:r>
          </w:p>
        </w:tc>
        <w:tc>
          <w:tcPr>
            <w:tcW w:w="6769" w:type="dxa"/>
          </w:tcPr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роведенных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акций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озеленению,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субботников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аналогичных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мероприятий;</w:t>
            </w:r>
          </w:p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изацию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безопасного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производственного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процесса;</w:t>
            </w:r>
          </w:p>
          <w:p w:rsidR="000B47BF" w:rsidRPr="00EC68CE" w:rsidRDefault="00EC68CE" w:rsidP="00EC68C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возведение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очистных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сооружений</w:t>
            </w:r>
          </w:p>
        </w:tc>
      </w:tr>
      <w:tr w:rsidR="000B47BF" w:rsidRPr="00EC68CE" w:rsidTr="00EC68CE">
        <w:tc>
          <w:tcPr>
            <w:tcW w:w="534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2268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сообщества</w:t>
            </w:r>
          </w:p>
        </w:tc>
        <w:tc>
          <w:tcPr>
            <w:tcW w:w="6769" w:type="dxa"/>
          </w:tcPr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благотворительных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акциях;</w:t>
            </w:r>
          </w:p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акций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незащищенных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слоев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населения;</w:t>
            </w:r>
          </w:p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онсирование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культурных,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вательных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объектов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мероприятий;</w:t>
            </w:r>
          </w:p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юдей,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получивших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иной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организации;</w:t>
            </w:r>
          </w:p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поддержку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детства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юношества;</w:t>
            </w:r>
          </w:p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поддержку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жилищно-коммунального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хозяйства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объектов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льтурно-исторического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значения;</w:t>
            </w:r>
          </w:p>
          <w:p w:rsidR="000B47BF" w:rsidRPr="00EC68CE" w:rsidRDefault="00EC68CE" w:rsidP="00EC68C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поддержку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иально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значимых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исследований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кампаний</w:t>
            </w:r>
          </w:p>
        </w:tc>
      </w:tr>
      <w:tr w:rsidR="000B47BF" w:rsidRPr="00EC68CE" w:rsidTr="00EC68CE">
        <w:tc>
          <w:tcPr>
            <w:tcW w:w="534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2268" w:type="dxa"/>
          </w:tcPr>
          <w:p w:rsidR="000B47BF" w:rsidRPr="00EC68CE" w:rsidRDefault="00EC68CE" w:rsidP="00EC68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Добросовестная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деловая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6769" w:type="dxa"/>
          </w:tcPr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публи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кацию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бизнес-партнеров,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клиентов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заинтересованных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сторон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(корпоративный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сайт,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информационные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брошюры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др.);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сотрудничества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органами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государственного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управления,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ассоциациями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потребителей,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профессиональными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объединениями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прочими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общественными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организациями;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C68CE" w:rsidRDefault="00EC68CE" w:rsidP="00EC68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поставщиков,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бизнес-партнеров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заинтересованных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сторон;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B47BF" w:rsidRPr="00EC68CE" w:rsidRDefault="00EC68CE" w:rsidP="00EC68C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средств,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выделенных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организацией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содействия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малому</w:t>
            </w:r>
            <w:r w:rsidR="00E712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68CE">
              <w:rPr>
                <w:rFonts w:ascii="Times New Roman" w:eastAsia="Times New Roman" w:hAnsi="Times New Roman" w:cs="Times New Roman"/>
                <w:sz w:val="28"/>
                <w:szCs w:val="28"/>
              </w:rPr>
              <w:t>бизнесу</w:t>
            </w:r>
          </w:p>
        </w:tc>
      </w:tr>
    </w:tbl>
    <w:p w:rsidR="000B47BF" w:rsidRPr="00EC68CE" w:rsidRDefault="000B47BF" w:rsidP="000B47B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нужно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отметить,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последовательность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названных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отражает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значимость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программах.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lastRenderedPageBreak/>
        <w:t>Можно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выделить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общеэкономические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тенденции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вышеуказанных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существенно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отличаются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зарубежных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тенденций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специфики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рыночной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экономики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российского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менталитета.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учитывать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нижеперечисленные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тенденции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формировании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поскольку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самые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крупномасштабные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затраты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внутренние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внешние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оказаться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неэффективными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нерационального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распределения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пределах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неверного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экономической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эффективности.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персонала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первый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выходит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сотрудников,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прошедших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переподготовку,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переподготовку,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отходит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план.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означает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отказ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стереотипа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капиталовложений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вложенных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показатель,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рабочих,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прошедших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обучение,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отнести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маловажным,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поскольку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здесь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проявляется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нежелательная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тенденция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неквалифицированный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персонал.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первостепенным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часов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сотрудника,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поскольку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получать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разную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отдачу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обучения,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длительности.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касается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заработной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платы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современном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значение,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речь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идет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персонале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низшего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звена,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поскольку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заработной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платы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топ-менеджмента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индивидуален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зависит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ряда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объективных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субъективных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факторов.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здоровья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безопасных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условий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труда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выделяемых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медицинского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обслуживания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предприятии,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важными,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чем,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lastRenderedPageBreak/>
        <w:t>показатели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сотрудников,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получивших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путевки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лечение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санатории,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профилактории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счет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ответственной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реструктуризации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примерно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равны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значимости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переподготовленных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сотрудников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числа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высвобождаемых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выходные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пособия,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переобучение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высвобождаемых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сотрудников.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природоохранной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ресурсосбережения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характерно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преобладание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проведенных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акций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озеленению,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субботников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прочих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аналогичных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над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остальными.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подтверждает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факт,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вложения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экологически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безопасного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производственного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процесса,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очистные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сооружения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другие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вложения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пор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заняли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достойного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места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расходах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природоохранную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оцениваются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общественностью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заинтересованными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сторонами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второстепенные.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сообщества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характерно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выделением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благотворительных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акциях,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вид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пределах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российских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организациях,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поскольку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ценным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местных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властей.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поддержку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жилищно-коммунального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хозяйства,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ранее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прикреплены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промышленным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предприятиям,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занимает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двусмысленное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положение.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стороны,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осознают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важность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другой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принимается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бремя,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они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совсем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недавно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успешно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избавились.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наконец,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добросовестной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деловой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практики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приоритетным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информационная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открытость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следовательно,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выделяемый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публикацию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нужно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отметить,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российские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пор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относятся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lastRenderedPageBreak/>
        <w:t>открытости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довольно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формально,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качество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глубина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представляемой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оставляют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желать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лучшего.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данное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РФ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пользуется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гораздо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меньшей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популярностью,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чем,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персонала,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довольно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слабо.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целом,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проводя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совокупности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качественных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учетом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обозначенных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тенденций,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отметить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следующее.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большее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количественное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значение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имеют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значимые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данная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заинтересованных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сторон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существующих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экономического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общества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современном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этапе.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соотношению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затрат,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долгосрочного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воздействия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Помимо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сопоставления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вышеописанных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целесообразно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соотношению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затрат,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долгосрочного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воздействия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Затраты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включают: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финансовые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ресурсы;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временные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ресурсы;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материальные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ресурсы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(оборудование,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телефоны,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т.п.);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добровольческий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труд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пожертвования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  <w:r w:rsidR="009145B4">
        <w:rPr>
          <w:rStyle w:val="ae"/>
          <w:rFonts w:ascii="Times New Roman" w:eastAsia="Times New Roman" w:hAnsi="Times New Roman" w:cs="Times New Roman"/>
          <w:sz w:val="28"/>
          <w:szCs w:val="28"/>
        </w:rPr>
        <w:footnoteReference w:id="3"/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результатам,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полученным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относятся: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привлеченные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дополнительные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ресурсы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(например,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бюджетные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частные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пожертвования,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ресурсы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партнеров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программ);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конкретные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позитивные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актуальных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задач;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выгоды,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полученные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бизнеса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(все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конкретные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преимущества,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говорили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первой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главе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исследования).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Долгосрочное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воздействие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проявляется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в: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позитивных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изменениях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общественном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мнении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ситуации;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вкладе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укрепление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бизнеса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целом.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Особенность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состоит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оценены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года,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возможна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завершения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долгосрочное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воздействие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требует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внимательного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вложенных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инвестиций,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прямых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косвенных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результатов,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выявляемых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ряда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окончания.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Анализируя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руководство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оценить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1)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экономической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зрения;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2)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зрения;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3)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выгоды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бизнеса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принять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целесообразности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данным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направлениям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дальнейшем.</w:t>
      </w:r>
      <w:r w:rsidR="00681944">
        <w:rPr>
          <w:rStyle w:val="ae"/>
          <w:rFonts w:ascii="Times New Roman" w:eastAsia="Times New Roman" w:hAnsi="Times New Roman" w:cs="Times New Roman"/>
          <w:sz w:val="28"/>
          <w:szCs w:val="28"/>
        </w:rPr>
        <w:footnoteReference w:id="4"/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способов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достижения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результате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данном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аспекте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оценить,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долгосрочное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воздействие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оказывают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влияние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достижение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деятельности: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финансовые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сокращение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операционных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расходов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кадровой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культуры.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Улучшение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финансовых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Прямого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влияния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прибыли,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правило,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происходит.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политика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определению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носят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неприбыльный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характер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этим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строиться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основном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аргументе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повышения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прибыльности.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Однако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многочисленные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исследования,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проводимые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США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странах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Европейского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союза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частности,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мониторинги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Business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for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Social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Responsibility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США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London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Benchmarking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Group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Великобритании),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подтверждают: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внедрившие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продуманную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политику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ответственности,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показывают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высокую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прибыль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сравнению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конкурентами,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работающими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сегменте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рынка.</w:t>
      </w:r>
      <w:r w:rsidR="00B44707">
        <w:rPr>
          <w:rStyle w:val="ae"/>
          <w:rFonts w:ascii="Times New Roman" w:eastAsia="Times New Roman" w:hAnsi="Times New Roman" w:cs="Times New Roman"/>
          <w:sz w:val="28"/>
          <w:szCs w:val="28"/>
        </w:rPr>
        <w:footnoteReference w:id="5"/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Российская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практика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свидетельствует,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влияют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капитализации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прибыли,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снижение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издержек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расширении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бизнеса,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географическом.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Бренды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организаций,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известных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своими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программами,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вызывают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положительные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ассоциации,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позитивный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образ,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влияет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продаж,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оказывает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влияние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немаловажный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фактор,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стабильность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спроса,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привязанность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потребителей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населения)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марке,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иному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товару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выделить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несколько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факторов,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влияющих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улучшение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финансовых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напрямую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связаны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программами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факторов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сравнении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объемами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содержанием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показывает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взаимосвязи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качеством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улучшением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финансовых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показателей.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факторов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находятся: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доверия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партнеров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потребителей;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фактора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доверия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выборе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товара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"патриотизм"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потребителей,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приверженность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продукции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рекомендация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товаров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другим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потребителям;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производительности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труда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вследствие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снижения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напряженности;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стоимости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акций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снижение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уязвимости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числа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конфликтных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ситуаций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властью,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прессой,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некоммерческими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организациями;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конкурентные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преимущества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участии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тендерах.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Сокращение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операционных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расходов.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правило,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большинство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российских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воспринимает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затраты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издержек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вынужденные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расходы.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Однако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разработаны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реализуются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механизмы,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позволяющие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существенно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снижать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издержки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даже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ряде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случаев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выводить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самоокупаемость.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числу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относятся,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грантовые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Большинство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получают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десятки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сотни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обращений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помощью.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Ответы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занимают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значительное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крупные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структуры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вынуждены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держать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специальных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работников,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задачу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входит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разбор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обращений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помощью.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90%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обращений,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правило,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получают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отказ,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негативно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сказывается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имидже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снижает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доверие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потребителей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населения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целом.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альтернатив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разбору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потока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обращений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стало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собственных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грантов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российских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организаций.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грантов,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подразумевающая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конкурсной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основе,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меняет,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прежде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всего,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саму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lastRenderedPageBreak/>
        <w:t>философию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выделения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Финансирование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получают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раньше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обратился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принес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подписей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местных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властей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своим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письмом,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был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убедительнее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кабинете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люди,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смогли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доказать,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они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решить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проблему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лучше,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дешевле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других.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Подход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конкурса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грантов,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подразумевающий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финансирование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проблемы,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решения,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совпадает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философией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бизнеса: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стремлением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успеху,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созданием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нового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продукта,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снизить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издержки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осуществление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кадровой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культуры.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оценкам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представителей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кадровых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агентств,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переживает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сегодня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рекрутинговый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бум: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высококвалифицированный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востребованный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рынке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труда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нередко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получает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сразу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несколько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предложений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сам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организацию.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Причем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интересуется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размером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заработной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платы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(стоимость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специалиста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рынке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относительно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стандартизирована),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пристально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изучает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целом: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миссия,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ценности,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обществу,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взаимоотношения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коллективе,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обучения,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конкурентами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партнерами,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охрана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труда,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забота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экологии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т.д.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Другими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словами,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потенциальный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изучает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политику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ответственности,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справедливо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полагая,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таким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образом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сможет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определить,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насколько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комфортно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будет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чувствовать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новом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месте.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Западные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компании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уже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несколько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рассматривают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стратегию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персоналом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призму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ответственности,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убедившись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экономической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выгоде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такого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подхода.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многогранен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включает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целый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ряд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аспектов: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этики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вопросов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соблюдения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прав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производства,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главное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заявленные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руководством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действию,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реально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способствуют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укреплению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команды,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lastRenderedPageBreak/>
        <w:t>носят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декларативный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характер.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некоторых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российских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ситуация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выглядит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точностью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наоборот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прописано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официально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принято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вплоть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цветов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одежды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работников,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текучесть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кадров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снижается.</w:t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Исследования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показывают,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существует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четкая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взаимосвязь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лояльностью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размером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заработной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платы,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большинство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экспертов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согласны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тем,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лояльность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просто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покупается: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подчас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люди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переходят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новое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понижением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заработной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платы.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лояльности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складывается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факторов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многом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зависит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чувства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личного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комфорта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Именно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направленные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лояльности,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комплексно,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замыкаясь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системе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постепенного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повышения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заработной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платы.</w:t>
      </w:r>
      <w:r w:rsidR="009145B4">
        <w:rPr>
          <w:rStyle w:val="ae"/>
          <w:rFonts w:ascii="Times New Roman" w:eastAsia="Times New Roman" w:hAnsi="Times New Roman" w:cs="Times New Roman"/>
          <w:sz w:val="28"/>
          <w:szCs w:val="28"/>
        </w:rPr>
        <w:footnoteReference w:id="6"/>
      </w:r>
    </w:p>
    <w:p w:rsidR="001C009F" w:rsidRPr="00EC68CE" w:rsidRDefault="001C009F" w:rsidP="003966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Международная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практика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показывает,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реализацию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вовлечены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важным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дополнительным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инструментом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кадровой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политики,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руководство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позитивно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воздействовать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работника,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развивая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закрепляя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продолжить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яркое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лаконичное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понятия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клея,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одна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важных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составляющих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уникального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корпоративного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средства.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Эффективная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социальная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тратит,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приносит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прибыль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счет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привлечения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удержания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лучших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специалистов.</w:t>
      </w:r>
      <w:r w:rsidR="00681944">
        <w:rPr>
          <w:rStyle w:val="ae"/>
          <w:rFonts w:ascii="Times New Roman" w:eastAsia="Times New Roman" w:hAnsi="Times New Roman" w:cs="Times New Roman"/>
          <w:sz w:val="28"/>
          <w:szCs w:val="28"/>
        </w:rPr>
        <w:footnoteReference w:id="7"/>
      </w:r>
    </w:p>
    <w:p w:rsidR="0039661F" w:rsidRDefault="0039661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756F8" w:rsidRPr="00EC68CE" w:rsidRDefault="004756F8" w:rsidP="003966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8CE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Пирамида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КСО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А.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Кэролла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и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ее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68CE">
        <w:rPr>
          <w:rFonts w:ascii="Times New Roman" w:hAnsi="Times New Roman" w:cs="Times New Roman"/>
          <w:b/>
          <w:sz w:val="28"/>
          <w:szCs w:val="28"/>
        </w:rPr>
        <w:t>модификации.</w:t>
      </w:r>
    </w:p>
    <w:p w:rsidR="001C009F" w:rsidRPr="00EC68CE" w:rsidRDefault="001C009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1979 г.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американским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ученым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А. Кероллом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была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предложена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трактовка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подразумевала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«соответствие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экономическим,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правовым,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этическим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дискреционным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ожиданиям,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предъявляемым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обществом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организации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данный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момент».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Данный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подход,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основе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позднее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была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разработана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соответствующая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модель,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является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одним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из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основных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для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современных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исследований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проблемам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Согласно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модели,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корпоративная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представляет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собой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многоуровневую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которую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целесообразно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представить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виде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пирамиды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(рис.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1).</w:t>
      </w:r>
    </w:p>
    <w:p w:rsidR="001C009F" w:rsidRPr="00EC68CE" w:rsidRDefault="00E712B8" w:rsidP="000B4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               </w:t>
      </w:r>
      <w:r w:rsidR="001C009F" w:rsidRPr="00EC68CE">
        <w:rPr>
          <w:noProof/>
          <w:sz w:val="28"/>
          <w:szCs w:val="28"/>
        </w:rPr>
        <w:drawing>
          <wp:inline distT="0" distB="0" distL="0" distR="0">
            <wp:extent cx="4405630" cy="2624455"/>
            <wp:effectExtent l="19050" t="0" r="0" b="0"/>
            <wp:docPr id="1" name="Рисунок 1" descr="http://i5.rae.ru/mono/139/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5.rae.ru/mono/139/15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262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61F" w:rsidRDefault="001C009F" w:rsidP="0039661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pple-converted-space"/>
          <w:sz w:val="28"/>
          <w:szCs w:val="28"/>
        </w:rPr>
      </w:pPr>
      <w:r w:rsidRPr="00EC68CE">
        <w:rPr>
          <w:sz w:val="28"/>
          <w:szCs w:val="28"/>
        </w:rPr>
        <w:t>Рис.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1.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Пирамида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корпоративной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ответственности</w:t>
      </w:r>
      <w:r w:rsidR="0039661F">
        <w:rPr>
          <w:sz w:val="28"/>
          <w:szCs w:val="28"/>
        </w:rPr>
        <w:t>.</w:t>
      </w:r>
    </w:p>
    <w:p w:rsidR="001C009F" w:rsidRDefault="001C009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Лежащая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основе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пирамиды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непосредственно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определяется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базовой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функцией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рынке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как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производителя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товаров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услуг,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позволяющих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удовлетворять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потребности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потребителей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соответственно,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извлекать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прибыль.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Иными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словами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любая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бизнес-структура,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реализующая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свою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экономическую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перед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обществом,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является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ответственной.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Правовая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подразумевает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необходимость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законопослушности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бизнеса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условиях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рыночной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экономики,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соответствие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его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деятельности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ожиданиям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фиксированным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правовых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нормах.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свою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очередь,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требует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бизнес-сообщества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созвучности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ожиданиям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lastRenderedPageBreak/>
        <w:t>оговоренным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правовых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нормах,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основанным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существующих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нормах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морали.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Филантропическая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(дискреционная)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побуждает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бизнес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действиям,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направленным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поддержание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развитие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благосостояния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через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добровольное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участие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реализации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программ.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Безусловно,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трактовка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как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«пирамиды»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сама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себе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снимает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всех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вопросов,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относящихся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позволяет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определенной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степени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систематизировать.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наш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взгляд,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рассмотренные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уровни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более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всего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отражают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функции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КСО.</w:t>
      </w:r>
    </w:p>
    <w:p w:rsidR="0039661F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Теоретические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предпосылки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понимания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науках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уходят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своими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корнями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учения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Г.Л.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Ганнта,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Оуэна,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Г.Форда,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Коуза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других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авторов.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сегодня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понимание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феномена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трактуется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узком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широком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смысле.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Согласно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мнениям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представителей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классической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школы,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проявляется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осуществлении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деятельности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направленной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увеличение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своей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прибыли,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соблюдении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законодательства,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кодексов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компаний,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акцентируя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внимание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том,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что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вопросы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развития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угрожают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конкуренции,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свободе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подрывают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основы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рыночной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экономики</w:t>
      </w:r>
    </w:p>
    <w:p w:rsidR="00681944" w:rsidRDefault="0039661F" w:rsidP="006819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Основу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широкого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понимания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как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больших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обязанностей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отношению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обществу,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заложил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американский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экономист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Боуэн,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который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утверждал,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что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обязанностью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бизнесменов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является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осуществление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политики,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принятие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таких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решений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следование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линии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поведения,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были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желательны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позиции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целей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ценностей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общества</w:t>
      </w:r>
      <w:r w:rsidR="00681944">
        <w:rPr>
          <w:sz w:val="28"/>
          <w:szCs w:val="28"/>
        </w:rPr>
        <w:t>.</w:t>
      </w:r>
      <w:r w:rsidR="00681944">
        <w:rPr>
          <w:rStyle w:val="ae"/>
          <w:sz w:val="28"/>
          <w:szCs w:val="28"/>
        </w:rPr>
        <w:footnoteReference w:id="8"/>
      </w:r>
    </w:p>
    <w:p w:rsidR="0039661F" w:rsidRDefault="0039661F" w:rsidP="006819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</w:t>
      </w:r>
      <w:r w:rsidRPr="00EC68CE">
        <w:rPr>
          <w:sz w:val="28"/>
          <w:szCs w:val="28"/>
        </w:rPr>
        <w:t>венный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вклад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развитие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категории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привнесли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такие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авторы,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как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Дэвис,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Фредерик,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Бломстром,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Дж.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МакГуир,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Сети,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Друкер,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Керолл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др.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именно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подход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Керолла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получил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широкий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резонанс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силу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придания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логической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последовательности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концепциям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предшественников,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определил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формы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современных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исследований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области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Кероллу,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lastRenderedPageBreak/>
        <w:t>бизнеса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включает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себя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экономические,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юридические,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этические,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также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дискреционные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ожидания,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предъявляет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организациям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39661F">
        <w:rPr>
          <w:sz w:val="28"/>
          <w:szCs w:val="28"/>
        </w:rPr>
        <w:t>определенные</w:t>
      </w:r>
      <w:r w:rsidR="00E712B8">
        <w:rPr>
          <w:sz w:val="28"/>
          <w:szCs w:val="28"/>
        </w:rPr>
        <w:t xml:space="preserve"> </w:t>
      </w:r>
      <w:r w:rsidRPr="0039661F">
        <w:rPr>
          <w:sz w:val="28"/>
          <w:szCs w:val="28"/>
        </w:rPr>
        <w:t>моменты</w:t>
      </w:r>
      <w:r>
        <w:rPr>
          <w:sz w:val="28"/>
          <w:szCs w:val="28"/>
        </w:rPr>
        <w:t>.</w:t>
      </w:r>
      <w:r w:rsidR="00E712B8">
        <w:rPr>
          <w:sz w:val="28"/>
          <w:szCs w:val="28"/>
        </w:rPr>
        <w:t xml:space="preserve"> </w:t>
      </w:r>
      <w:r w:rsidR="00681944">
        <w:rPr>
          <w:rStyle w:val="ae"/>
          <w:sz w:val="28"/>
          <w:szCs w:val="28"/>
        </w:rPr>
        <w:footnoteReference w:id="9"/>
      </w:r>
    </w:p>
    <w:p w:rsidR="0039661F" w:rsidRDefault="0039661F" w:rsidP="003966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Однако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последнее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подход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Керолла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был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подвержен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жесткой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критической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оценке,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указывая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то,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филантропия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рассматриваться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сама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себе,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отнести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филантропическую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этической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экономической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ответственности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считается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приемлемой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обоснованной,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ибо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благотворительность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основана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этическом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аспекте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экономическую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мотивацию.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2003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«пирамида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Керолла»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обрела</w:t>
      </w:r>
      <w:r w:rsidR="00E712B8">
        <w:rPr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модели,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показано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взаимодействие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экономического,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юридического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этического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аспектов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ответственности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(рис.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2).</w:t>
      </w:r>
    </w:p>
    <w:p w:rsidR="0039661F" w:rsidRDefault="0039661F" w:rsidP="003966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661F" w:rsidRDefault="00E712B8" w:rsidP="003966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</w:t>
      </w:r>
      <w:r w:rsidR="0039661F" w:rsidRPr="00EC68C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65805" cy="3147060"/>
            <wp:effectExtent l="19050" t="0" r="0" b="0"/>
            <wp:docPr id="2" name="Рисунок 7" descr="http://www.m-economy.ru/ftp_images/arts/36/36_03_05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-economy.ru/ftp_images/arts/36/36_03_05_0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314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61F" w:rsidRDefault="0039661F" w:rsidP="003966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68CE">
        <w:rPr>
          <w:rFonts w:ascii="Times New Roman" w:eastAsia="Times New Roman" w:hAnsi="Times New Roman" w:cs="Times New Roman"/>
          <w:sz w:val="28"/>
          <w:szCs w:val="28"/>
        </w:rPr>
        <w:t>Рис.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.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Трехкатегориальная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="00E71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8CE">
        <w:rPr>
          <w:rFonts w:ascii="Times New Roman" w:eastAsia="Times New Roman" w:hAnsi="Times New Roman" w:cs="Times New Roman"/>
          <w:sz w:val="28"/>
          <w:szCs w:val="28"/>
        </w:rPr>
        <w:t>КСО</w:t>
      </w:r>
    </w:p>
    <w:p w:rsidR="0039661F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1.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определяет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базовую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функцию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как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производителя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товаров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услуг,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позволяющую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максимизировать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прибыль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настолько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насколько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возможно,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поддерживая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сильное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конкурентное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положение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высокий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уровень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производительности.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lastRenderedPageBreak/>
        <w:t>Данная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категория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имеет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чисто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характер,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основанная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деятельность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может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считаться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незаконной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неэтичной.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Примером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может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служить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Ford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Motor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Company,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продолжала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производить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автомобили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модели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Pinto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1970-х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гг.,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несмотря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наличие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опасных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дефектов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(производители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снизили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стоимость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страхования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данной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модели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вместо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того,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чтобы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прекратить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ее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производство).</w:t>
      </w:r>
      <w:r w:rsidR="00681944">
        <w:rPr>
          <w:rStyle w:val="ae"/>
          <w:sz w:val="28"/>
          <w:szCs w:val="28"/>
        </w:rPr>
        <w:footnoteReference w:id="10"/>
      </w:r>
    </w:p>
    <w:p w:rsidR="0039661F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2.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Юридическая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подразумевает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повиновение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исполнение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как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основных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понятий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справедливости,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установленных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законодательством.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Керолл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выделяет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типа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юридических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мотивов: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согласие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(пассивное,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ограничительное,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оппортунистическое),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уклонение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гражданской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тяжбы,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ожидание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закона.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Пассивное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согласие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подразумевает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исполнение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определенных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требований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безопасности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для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определенного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продукта,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если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даже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прописано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законом,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придерживается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этого,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находится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пассивном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способе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согласия.</w:t>
      </w:r>
      <w:r w:rsidR="00681944">
        <w:rPr>
          <w:rStyle w:val="ae"/>
          <w:sz w:val="28"/>
          <w:szCs w:val="28"/>
        </w:rPr>
        <w:footnoteReference w:id="11"/>
      </w:r>
    </w:p>
    <w:p w:rsidR="0039661F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Ограничительное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согласие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возникает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случае,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когда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вынуждены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выполнять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Например,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может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мешать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возможности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большего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загрязнения,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чем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установлено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нормативами,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таким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образом,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правовая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система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ограничивает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определенного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рода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деятельность.</w:t>
      </w:r>
    </w:p>
    <w:p w:rsidR="0039661F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Оппортунистическое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согласие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проявляется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действиях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соблюдении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«буквы»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его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«духа».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могут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использовать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искать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определенные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лазейки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законодательстве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целях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участия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определенных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действиях.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Также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возможны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попытки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действовать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специфической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юрисдикции,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например,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организация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производства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развивающихся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странах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менее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строгими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экологическими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стандартами,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более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слабым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защиты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потребителей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благосостоянием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служащих.</w:t>
      </w:r>
    </w:p>
    <w:p w:rsidR="0039661F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Второй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тип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юридических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мотивов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—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уклонение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гражданской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тяжбы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—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желание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избежать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текущей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будущей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гражданской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тяжбы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результате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lastRenderedPageBreak/>
        <w:t>небрежного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поведения.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такие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страхи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могут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прекратить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вредные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для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окружающей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среды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действия.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Часто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участвуют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юридической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защитной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стратегии,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пытаясь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уладить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все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судебные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процессы.</w:t>
      </w:r>
    </w:p>
    <w:p w:rsidR="002F2B6E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Ожидания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изменений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законодательстве.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могут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участвовать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лоббировании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своих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интересов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разработке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принятии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новых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законов.</w:t>
      </w:r>
    </w:p>
    <w:p w:rsidR="002F2B6E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3.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требует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деловой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практики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соответствия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ожиданиям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общества,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основанным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приверженности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ряду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стандартов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моральных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принципов.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Однако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трудно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выделить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чисто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мотивы,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потому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как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невозможно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полной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мере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знать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мотивы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принятия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решения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последствия.</w:t>
      </w:r>
      <w:r w:rsidR="00681944">
        <w:rPr>
          <w:rStyle w:val="ae"/>
          <w:sz w:val="28"/>
          <w:szCs w:val="28"/>
        </w:rPr>
        <w:footnoteReference w:id="12"/>
      </w:r>
    </w:p>
    <w:p w:rsidR="002F2B6E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идеале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может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считаться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только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действиях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нормы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правила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всех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аспектов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поведения.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Однако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реальной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жизни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возможны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различные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варианты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неполного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соответствия.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Рассмотрим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наиболее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распространенные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варианты.</w:t>
      </w:r>
    </w:p>
    <w:p w:rsidR="002F2B6E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Этико-экономическая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—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сочетание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ответственности.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Производство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«зеленых»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товаров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народного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потребления,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представляющие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менее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вредные,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чем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«обычные»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(автомобили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сниженным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расходом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топлива,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электромобили,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использование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бумажной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упаковки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вместо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пластикой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т.п.).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Российские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покупатели,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приобретая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определенные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товары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для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детей,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также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специального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промо-стенда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гипермаркета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«Реал»,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автоматически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становятся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участниками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благотворительной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акции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—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передачи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детских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товаров,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купленных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сумму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пожертвований,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Дома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малютки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городах,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где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расположены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магазины.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Следовательно,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действия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обоснованы.</w:t>
      </w:r>
    </w:p>
    <w:p w:rsidR="002F2B6E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Экономико-правовая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характеризует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юридически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ответственные,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допускающие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неэтичное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поведение,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использующие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законодательные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административные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лазейки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для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получения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экономической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выгоды.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Например,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осуществление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деятельности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lastRenderedPageBreak/>
        <w:t>странах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третьего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мира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—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худших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условиях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(«социального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демпинга»)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или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пренебрежения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экологией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(«экодемпинга»).</w:t>
      </w:r>
    </w:p>
    <w:p w:rsidR="002F2B6E" w:rsidRDefault="0039661F" w:rsidP="003966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Этико-правовая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характеризует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деятельность,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осуществляемую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из-за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прямых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выгод,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основании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соблюдения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законодательства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этических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принципов.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примеру,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мероприятия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установке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очистных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сооружений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требуются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закону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предотвращают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негативное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воздействие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окружающую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среду,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здоровье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людей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территории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присутствия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следовательно,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такую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деятельность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можно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считать</w:t>
      </w:r>
      <w:r w:rsidR="00E712B8"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этичной.</w:t>
      </w:r>
    </w:p>
    <w:p w:rsidR="002F2B6E" w:rsidRDefault="002F2B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009F" w:rsidRDefault="002F2B6E" w:rsidP="002F2B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B6E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F2B6E" w:rsidRPr="00322DCC" w:rsidRDefault="002F2B6E" w:rsidP="002F2B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DCC">
        <w:rPr>
          <w:rFonts w:ascii="Times New Roman" w:hAnsi="Times New Roman" w:cs="Times New Roman"/>
          <w:sz w:val="28"/>
          <w:szCs w:val="28"/>
        </w:rPr>
        <w:t>Практически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оценка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ведется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двум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взаимосвязанным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направлениям: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оценка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экономической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анализ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результативности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Экономическую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эффективность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определить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проще,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она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осязаема,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теория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практика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накопили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немало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методик,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позволяющих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необходимой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полнотой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проанализировать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экономическую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эффективность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отдельных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мероприятий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целом.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Что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же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касается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социальной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эффективности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то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пока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можно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говорить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лишь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выработке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подходов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к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ее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определению.</w:t>
      </w:r>
    </w:p>
    <w:p w:rsidR="002F2B6E" w:rsidRDefault="002F2B6E" w:rsidP="002F2B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DCC">
        <w:rPr>
          <w:rFonts w:ascii="Times New Roman" w:hAnsi="Times New Roman" w:cs="Times New Roman"/>
          <w:sz w:val="28"/>
          <w:szCs w:val="28"/>
        </w:rPr>
        <w:t>Как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показал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опыт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разработки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реализации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программ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необходимость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них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возникает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тогда,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когда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появляется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достаточно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большое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количество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экономических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социальных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проблем,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которые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де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могут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быть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решены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результате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стихийного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взаимодействия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отдельных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производителей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по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законам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рынка.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Именно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такая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ситуация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сложилась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в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сегодняшних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условиях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Pr="00322DCC">
        <w:rPr>
          <w:rFonts w:ascii="Times New Roman" w:hAnsi="Times New Roman" w:cs="Times New Roman"/>
          <w:sz w:val="28"/>
          <w:szCs w:val="28"/>
        </w:rPr>
        <w:t>России.</w:t>
      </w:r>
    </w:p>
    <w:p w:rsidR="009145B4" w:rsidRDefault="009145B4" w:rsidP="009145B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C68CE">
        <w:rPr>
          <w:sz w:val="28"/>
          <w:szCs w:val="28"/>
        </w:rPr>
        <w:t>Рассмотренные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варианты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показывают,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неполная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видов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приводит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определенным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дисфункциям.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Показателен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тот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факт,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экономических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целей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бизнеса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(извлечение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прибыли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вне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закона,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желание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укрепить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расширить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позиции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рынке,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повысить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конкурентоспособность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репутацию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компании),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свою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очередь,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предполагать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недобросовестную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конкуренцию,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некачественное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производство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продукции,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«серые»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схемы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сокрытие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доходов,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нанесение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ущерба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окружающей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среде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др.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Особое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значение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этим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новый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подход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КСО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Керолла,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точно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взаимосвязь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неотделимость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экономической,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правовой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этической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ответственностей,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одномоментное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позволяет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говорить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социально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ответственном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поведении</w:t>
      </w:r>
      <w:r>
        <w:rPr>
          <w:sz w:val="28"/>
          <w:szCs w:val="28"/>
        </w:rPr>
        <w:t xml:space="preserve"> </w:t>
      </w:r>
      <w:r w:rsidRPr="00EC68CE">
        <w:rPr>
          <w:sz w:val="28"/>
          <w:szCs w:val="28"/>
        </w:rPr>
        <w:t>компании.</w:t>
      </w:r>
    </w:p>
    <w:p w:rsidR="002F2B6E" w:rsidRPr="00322DCC" w:rsidRDefault="002F2B6E" w:rsidP="002F2B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F2B6E" w:rsidRDefault="002F2B6E" w:rsidP="002F2B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B6E">
        <w:rPr>
          <w:rFonts w:ascii="Times New Roman" w:hAnsi="Times New Roman" w:cs="Times New Roman"/>
          <w:b/>
          <w:sz w:val="28"/>
          <w:szCs w:val="28"/>
        </w:rPr>
        <w:lastRenderedPageBreak/>
        <w:t>СПИСОК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2B6E">
        <w:rPr>
          <w:rFonts w:ascii="Times New Roman" w:hAnsi="Times New Roman" w:cs="Times New Roman"/>
          <w:b/>
          <w:sz w:val="28"/>
          <w:szCs w:val="28"/>
        </w:rPr>
        <w:t>ИСПОЛЬЗОВАННОЙ</w:t>
      </w:r>
      <w:r w:rsidR="00E71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2B6E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E712B8" w:rsidRDefault="00E712B8" w:rsidP="00E712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2B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Бакша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Данилюк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Корпоративная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социальная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ответственность: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учеб.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пособие.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Тюмень: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Изд-во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Тюменск.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гос.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ун-та,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6A7">
        <w:rPr>
          <w:rFonts w:ascii="Times New Roman" w:hAnsi="Times New Roman" w:cs="Times New Roman"/>
          <w:sz w:val="28"/>
          <w:szCs w:val="28"/>
        </w:rPr>
        <w:t xml:space="preserve">2012 </w:t>
      </w:r>
      <w:r w:rsidR="00FE16A7" w:rsidRPr="00E712B8">
        <w:rPr>
          <w:rFonts w:ascii="Times New Roman" w:hAnsi="Times New Roman" w:cs="Times New Roman"/>
          <w:sz w:val="28"/>
          <w:szCs w:val="28"/>
        </w:rPr>
        <w:t>—</w:t>
      </w:r>
      <w:r w:rsidR="00FE16A7"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292</w:t>
      </w:r>
      <w:r w:rsidR="00FE16A7" w:rsidRPr="00FE16A7">
        <w:rPr>
          <w:rFonts w:ascii="Times New Roman" w:hAnsi="Times New Roman" w:cs="Times New Roman"/>
          <w:sz w:val="28"/>
          <w:szCs w:val="28"/>
        </w:rPr>
        <w:t xml:space="preserve"> </w:t>
      </w:r>
      <w:r w:rsidR="00FE16A7">
        <w:rPr>
          <w:rFonts w:ascii="Times New Roman" w:hAnsi="Times New Roman" w:cs="Times New Roman"/>
          <w:sz w:val="28"/>
          <w:szCs w:val="28"/>
        </w:rPr>
        <w:t>с</w:t>
      </w:r>
      <w:r w:rsidRPr="00E712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2B8" w:rsidRDefault="00E712B8" w:rsidP="00E712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712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Благов,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Корпоративная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социальная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ответственность: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эволюция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концепции.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СПб.: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СПбГУ,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6A7" w:rsidRPr="00E712B8">
        <w:rPr>
          <w:rFonts w:ascii="Times New Roman" w:hAnsi="Times New Roman" w:cs="Times New Roman"/>
          <w:sz w:val="28"/>
          <w:szCs w:val="28"/>
        </w:rPr>
        <w:t>—</w:t>
      </w:r>
      <w:r w:rsidR="00FE16A7">
        <w:rPr>
          <w:rFonts w:ascii="Times New Roman" w:hAnsi="Times New Roman" w:cs="Times New Roman"/>
          <w:sz w:val="28"/>
          <w:szCs w:val="28"/>
        </w:rPr>
        <w:t>272 с.</w:t>
      </w:r>
    </w:p>
    <w:p w:rsidR="00FE16A7" w:rsidRDefault="00E712B8" w:rsidP="00E712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712B8">
        <w:rPr>
          <w:rFonts w:ascii="Times New Roman" w:hAnsi="Times New Roman" w:cs="Times New Roman"/>
          <w:sz w:val="28"/>
          <w:szCs w:val="28"/>
        </w:rPr>
        <w:t>Зарецкий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Д.,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Иванова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Корпоративная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социальная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ответственность: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мировая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отечественная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учебное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пособие.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Издание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2-е,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доп.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перераб.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Краснодар: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Просвещение-Юг,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2013.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360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с.</w:t>
      </w:r>
    </w:p>
    <w:p w:rsidR="002F2B6E" w:rsidRPr="00E712B8" w:rsidRDefault="00FE16A7" w:rsidP="00E712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712B8" w:rsidRPr="00E712B8">
        <w:rPr>
          <w:rFonts w:ascii="Times New Roman" w:hAnsi="Times New Roman" w:cs="Times New Roman"/>
          <w:sz w:val="28"/>
          <w:szCs w:val="28"/>
        </w:rPr>
        <w:t>Корпоративная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социальная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ответственность: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экономические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модели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мораль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успех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устойчивое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развитие.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Ред.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и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сост.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А.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Н.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Крылов.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—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М.: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Икар,</w:t>
      </w:r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E712B8" w:rsidRPr="00E712B8">
        <w:rPr>
          <w:rFonts w:ascii="Times New Roman" w:hAnsi="Times New Roman" w:cs="Times New Roman"/>
          <w:sz w:val="28"/>
          <w:szCs w:val="28"/>
        </w:rPr>
        <w:t>2013.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2B8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452</w:t>
      </w:r>
      <w:r w:rsidRPr="00FE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</w:p>
    <w:sectPr w:rsidR="002F2B6E" w:rsidRPr="00E712B8" w:rsidSect="002F2B6E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A8E" w:rsidRDefault="00742A8E" w:rsidP="002F2B6E">
      <w:pPr>
        <w:spacing w:after="0" w:line="240" w:lineRule="auto"/>
      </w:pPr>
      <w:r>
        <w:separator/>
      </w:r>
    </w:p>
  </w:endnote>
  <w:endnote w:type="continuationSeparator" w:id="1">
    <w:p w:rsidR="00742A8E" w:rsidRDefault="00742A8E" w:rsidP="002F2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47407"/>
      <w:docPartObj>
        <w:docPartGallery w:val="Page Numbers (Bottom of Page)"/>
        <w:docPartUnique/>
      </w:docPartObj>
    </w:sdtPr>
    <w:sdtContent>
      <w:p w:rsidR="00E712B8" w:rsidRDefault="00B50D83">
        <w:pPr>
          <w:pStyle w:val="a9"/>
          <w:jc w:val="center"/>
        </w:pPr>
        <w:fldSimple w:instr=" PAGE   \* MERGEFORMAT ">
          <w:r w:rsidR="00C257BE">
            <w:rPr>
              <w:noProof/>
            </w:rPr>
            <w:t>22</w:t>
          </w:r>
        </w:fldSimple>
      </w:p>
    </w:sdtContent>
  </w:sdt>
  <w:p w:rsidR="00E712B8" w:rsidRDefault="00E712B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A8E" w:rsidRDefault="00742A8E" w:rsidP="002F2B6E">
      <w:pPr>
        <w:spacing w:after="0" w:line="240" w:lineRule="auto"/>
      </w:pPr>
      <w:r>
        <w:separator/>
      </w:r>
    </w:p>
  </w:footnote>
  <w:footnote w:type="continuationSeparator" w:id="1">
    <w:p w:rsidR="00742A8E" w:rsidRDefault="00742A8E" w:rsidP="002F2B6E">
      <w:pPr>
        <w:spacing w:after="0" w:line="240" w:lineRule="auto"/>
      </w:pPr>
      <w:r>
        <w:continuationSeparator/>
      </w:r>
    </w:p>
  </w:footnote>
  <w:footnote w:id="2">
    <w:p w:rsidR="009145B4" w:rsidRPr="009145B4" w:rsidRDefault="009145B4">
      <w:pPr>
        <w:pStyle w:val="ac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9145B4">
        <w:rPr>
          <w:rFonts w:ascii="Times New Roman" w:hAnsi="Times New Roman" w:cs="Times New Roman"/>
          <w:sz w:val="16"/>
          <w:szCs w:val="16"/>
        </w:rPr>
        <w:t xml:space="preserve">Бакша Н. В., Данилюк А. А. Корпоративная социальная ответственность: учеб. пособие. Тюмень: Изд-во Тюменск. гос. ун-та, 2012 — </w:t>
      </w:r>
      <w:r w:rsidR="00681944">
        <w:rPr>
          <w:rFonts w:ascii="Times New Roman" w:hAnsi="Times New Roman" w:cs="Times New Roman"/>
          <w:sz w:val="16"/>
          <w:szCs w:val="16"/>
        </w:rPr>
        <w:t>С. 103</w:t>
      </w:r>
    </w:p>
  </w:footnote>
  <w:footnote w:id="3">
    <w:p w:rsidR="009145B4" w:rsidRPr="009145B4" w:rsidRDefault="009145B4" w:rsidP="009145B4">
      <w:pPr>
        <w:pStyle w:val="ac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9145B4">
        <w:rPr>
          <w:rFonts w:ascii="Times New Roman" w:hAnsi="Times New Roman" w:cs="Times New Roman"/>
          <w:sz w:val="16"/>
          <w:szCs w:val="16"/>
        </w:rPr>
        <w:t xml:space="preserve">Бакша Н. В., Данилюк А. А. Корпоративная социальная ответственность: учеб. пособие. Тюмень: Изд-во Тюменск. гос. ун-та, 2012 — </w:t>
      </w:r>
      <w:r w:rsidR="00681944">
        <w:rPr>
          <w:rFonts w:ascii="Times New Roman" w:hAnsi="Times New Roman" w:cs="Times New Roman"/>
          <w:sz w:val="16"/>
          <w:szCs w:val="16"/>
        </w:rPr>
        <w:t>С. 104</w:t>
      </w:r>
    </w:p>
    <w:p w:rsidR="009145B4" w:rsidRDefault="009145B4">
      <w:pPr>
        <w:pStyle w:val="ac"/>
      </w:pPr>
    </w:p>
  </w:footnote>
  <w:footnote w:id="4">
    <w:p w:rsidR="00681944" w:rsidRDefault="00681944">
      <w:pPr>
        <w:pStyle w:val="ac"/>
      </w:pPr>
      <w:r>
        <w:rPr>
          <w:rStyle w:val="ae"/>
        </w:rPr>
        <w:footnoteRef/>
      </w:r>
      <w:r>
        <w:t xml:space="preserve"> </w:t>
      </w:r>
      <w:r w:rsidRPr="00681944">
        <w:rPr>
          <w:rFonts w:ascii="Times New Roman" w:hAnsi="Times New Roman" w:cs="Times New Roman"/>
          <w:sz w:val="16"/>
          <w:szCs w:val="16"/>
        </w:rPr>
        <w:t xml:space="preserve">Зарецкий А. Д., Иванова Т. Е. Корпоративная социальная ответственность: мировая и отечественная практика: учебное пособие. Издание 2-е, доп. и перераб. — Краснодар: Просвещение-Юг, 2013. — </w:t>
      </w:r>
      <w:r>
        <w:rPr>
          <w:rFonts w:ascii="Times New Roman" w:hAnsi="Times New Roman" w:cs="Times New Roman"/>
          <w:sz w:val="16"/>
          <w:szCs w:val="16"/>
        </w:rPr>
        <w:t>С. 278</w:t>
      </w:r>
    </w:p>
  </w:footnote>
  <w:footnote w:id="5">
    <w:p w:rsidR="00B44707" w:rsidRPr="00B44707" w:rsidRDefault="00B44707">
      <w:pPr>
        <w:pStyle w:val="ac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B44707">
        <w:rPr>
          <w:rFonts w:ascii="Times New Roman" w:hAnsi="Times New Roman" w:cs="Times New Roman"/>
          <w:sz w:val="16"/>
          <w:szCs w:val="16"/>
        </w:rPr>
        <w:t>Благов, Ю. Е. Корпоративная социальная ответственность: эволюция концепции. — СПб.: СПбГУ, 2010 —</w:t>
      </w:r>
      <w:r w:rsidR="00C257BE">
        <w:rPr>
          <w:rFonts w:ascii="Times New Roman" w:hAnsi="Times New Roman" w:cs="Times New Roman"/>
          <w:sz w:val="16"/>
          <w:szCs w:val="16"/>
        </w:rPr>
        <w:t xml:space="preserve"> С. 201</w:t>
      </w:r>
    </w:p>
  </w:footnote>
  <w:footnote w:id="6">
    <w:p w:rsidR="009145B4" w:rsidRDefault="009145B4">
      <w:pPr>
        <w:pStyle w:val="ac"/>
      </w:pPr>
      <w:r>
        <w:rPr>
          <w:rStyle w:val="ae"/>
        </w:rPr>
        <w:footnoteRef/>
      </w:r>
      <w:r>
        <w:t xml:space="preserve"> </w:t>
      </w:r>
      <w:r w:rsidRPr="009145B4">
        <w:rPr>
          <w:rFonts w:ascii="Times New Roman" w:hAnsi="Times New Roman" w:cs="Times New Roman"/>
          <w:sz w:val="16"/>
          <w:szCs w:val="16"/>
        </w:rPr>
        <w:t xml:space="preserve">Бакша Н. В., Данилюк А. А. Корпоративная социальная ответственность: учеб. пособие. Тюмень: Изд-во Тюменск. гос. ун-та, 2012 — </w:t>
      </w:r>
      <w:r w:rsidR="00681944">
        <w:rPr>
          <w:rFonts w:ascii="Times New Roman" w:hAnsi="Times New Roman" w:cs="Times New Roman"/>
          <w:sz w:val="16"/>
          <w:szCs w:val="16"/>
        </w:rPr>
        <w:t>С. 112</w:t>
      </w:r>
    </w:p>
  </w:footnote>
  <w:footnote w:id="7">
    <w:p w:rsidR="00681944" w:rsidRDefault="00681944">
      <w:pPr>
        <w:pStyle w:val="ac"/>
      </w:pPr>
      <w:r>
        <w:rPr>
          <w:rStyle w:val="ae"/>
        </w:rPr>
        <w:footnoteRef/>
      </w:r>
      <w:r>
        <w:t xml:space="preserve"> </w:t>
      </w:r>
      <w:r w:rsidRPr="00681944">
        <w:rPr>
          <w:rFonts w:ascii="Times New Roman" w:hAnsi="Times New Roman" w:cs="Times New Roman"/>
          <w:sz w:val="16"/>
          <w:szCs w:val="16"/>
        </w:rPr>
        <w:t xml:space="preserve">Зарецкий А. Д., Иванова Т. Е. Корпоративная социальная ответственность: мировая и отечественная практика: учебное пособие. Издание 2-е, доп. и перераб. — Краснодар: Просвещение-Юг, 2013. — </w:t>
      </w:r>
      <w:r>
        <w:rPr>
          <w:rFonts w:ascii="Times New Roman" w:hAnsi="Times New Roman" w:cs="Times New Roman"/>
          <w:sz w:val="16"/>
          <w:szCs w:val="16"/>
        </w:rPr>
        <w:t>С. 279</w:t>
      </w:r>
    </w:p>
  </w:footnote>
  <w:footnote w:id="8">
    <w:p w:rsidR="00681944" w:rsidRDefault="00681944">
      <w:pPr>
        <w:pStyle w:val="ac"/>
      </w:pPr>
      <w:r>
        <w:rPr>
          <w:rStyle w:val="ae"/>
        </w:rPr>
        <w:footnoteRef/>
      </w:r>
      <w:r>
        <w:t xml:space="preserve"> </w:t>
      </w:r>
      <w:r w:rsidRPr="00681944">
        <w:rPr>
          <w:rFonts w:ascii="Times New Roman" w:hAnsi="Times New Roman" w:cs="Times New Roman"/>
          <w:sz w:val="16"/>
          <w:szCs w:val="16"/>
        </w:rPr>
        <w:t xml:space="preserve">Зарецкий А. Д., Иванова Т. Е. Корпоративная социальная ответственность: мировая и отечественная практика: учебное пособие. Издание 2-е, доп. и перераб. — Краснодар: Просвещение-Юг, 2013. — </w:t>
      </w:r>
      <w:r>
        <w:rPr>
          <w:rFonts w:ascii="Times New Roman" w:hAnsi="Times New Roman" w:cs="Times New Roman"/>
          <w:sz w:val="16"/>
          <w:szCs w:val="16"/>
        </w:rPr>
        <w:t>С. 147</w:t>
      </w:r>
    </w:p>
  </w:footnote>
  <w:footnote w:id="9">
    <w:p w:rsidR="00681944" w:rsidRDefault="00681944">
      <w:pPr>
        <w:pStyle w:val="ac"/>
      </w:pPr>
      <w:r>
        <w:rPr>
          <w:rStyle w:val="ae"/>
        </w:rPr>
        <w:footnoteRef/>
      </w:r>
      <w:r>
        <w:t xml:space="preserve"> </w:t>
      </w:r>
      <w:r w:rsidRPr="00681944">
        <w:rPr>
          <w:rFonts w:ascii="Times New Roman" w:hAnsi="Times New Roman" w:cs="Times New Roman"/>
          <w:sz w:val="16"/>
          <w:szCs w:val="16"/>
        </w:rPr>
        <w:t>Корпоративная социальная ответственность: экономические модели - мораль - успех - устойчивое развитие. Ред. и сост. А. Н. Крылов. — М.: Икар, 2013. — 452</w:t>
      </w:r>
    </w:p>
  </w:footnote>
  <w:footnote w:id="10">
    <w:p w:rsidR="00681944" w:rsidRDefault="00681944">
      <w:pPr>
        <w:pStyle w:val="ac"/>
      </w:pPr>
      <w:r>
        <w:rPr>
          <w:rStyle w:val="ae"/>
        </w:rPr>
        <w:footnoteRef/>
      </w:r>
      <w:r>
        <w:t xml:space="preserve"> </w:t>
      </w:r>
      <w:r w:rsidRPr="00681944">
        <w:rPr>
          <w:rFonts w:ascii="Times New Roman" w:hAnsi="Times New Roman" w:cs="Times New Roman"/>
          <w:sz w:val="16"/>
          <w:szCs w:val="16"/>
        </w:rPr>
        <w:t xml:space="preserve">Корпоративная социальная ответственность: экономические модели - мораль - успех - устойчивое развитие. Ред. и сост. А. Н. Крылов. — М.: Икар, 2013. — </w:t>
      </w:r>
      <w:r w:rsidR="00C257BE">
        <w:rPr>
          <w:rFonts w:ascii="Times New Roman" w:hAnsi="Times New Roman" w:cs="Times New Roman"/>
          <w:sz w:val="16"/>
          <w:szCs w:val="16"/>
        </w:rPr>
        <w:t>С. 289</w:t>
      </w:r>
    </w:p>
  </w:footnote>
  <w:footnote w:id="11">
    <w:p w:rsidR="00681944" w:rsidRDefault="00681944">
      <w:pPr>
        <w:pStyle w:val="ac"/>
      </w:pPr>
      <w:r>
        <w:rPr>
          <w:rStyle w:val="ae"/>
        </w:rPr>
        <w:footnoteRef/>
      </w:r>
      <w:r>
        <w:t xml:space="preserve"> </w:t>
      </w:r>
      <w:r w:rsidRPr="00681944">
        <w:rPr>
          <w:rFonts w:ascii="Times New Roman" w:hAnsi="Times New Roman" w:cs="Times New Roman"/>
          <w:sz w:val="16"/>
          <w:szCs w:val="16"/>
        </w:rPr>
        <w:t xml:space="preserve">Корпоративная социальная ответственность: экономические модели - мораль - успех - устойчивое развитие. Ред. и сост. А. Н. Крылов. — М.: Икар, 2013. — </w:t>
      </w:r>
      <w:r w:rsidR="00C257BE">
        <w:rPr>
          <w:rFonts w:ascii="Times New Roman" w:hAnsi="Times New Roman" w:cs="Times New Roman"/>
          <w:sz w:val="16"/>
          <w:szCs w:val="16"/>
        </w:rPr>
        <w:t>С. 300</w:t>
      </w:r>
    </w:p>
  </w:footnote>
  <w:footnote w:id="12">
    <w:p w:rsidR="00681944" w:rsidRDefault="00681944">
      <w:pPr>
        <w:pStyle w:val="ac"/>
      </w:pPr>
      <w:r>
        <w:rPr>
          <w:rStyle w:val="ae"/>
        </w:rPr>
        <w:footnoteRef/>
      </w:r>
      <w:r>
        <w:t xml:space="preserve"> </w:t>
      </w:r>
      <w:r w:rsidRPr="00681944">
        <w:rPr>
          <w:rFonts w:ascii="Times New Roman" w:hAnsi="Times New Roman" w:cs="Times New Roman"/>
          <w:sz w:val="16"/>
          <w:szCs w:val="16"/>
        </w:rPr>
        <w:t xml:space="preserve">Корпоративная социальная ответственность: экономические модели - мораль - успех - устойчивое развитие. Ред. и сост. А. Н. Крылов. — М.: Икар, 2013. — </w:t>
      </w:r>
      <w:r w:rsidR="00C257BE">
        <w:rPr>
          <w:rFonts w:ascii="Times New Roman" w:hAnsi="Times New Roman" w:cs="Times New Roman"/>
          <w:sz w:val="16"/>
          <w:szCs w:val="16"/>
        </w:rPr>
        <w:t>С. 325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56F8"/>
    <w:rsid w:val="000B47BF"/>
    <w:rsid w:val="001438AD"/>
    <w:rsid w:val="001C009F"/>
    <w:rsid w:val="002F2B6E"/>
    <w:rsid w:val="0039661F"/>
    <w:rsid w:val="004756F8"/>
    <w:rsid w:val="00495E20"/>
    <w:rsid w:val="00681944"/>
    <w:rsid w:val="00742A8E"/>
    <w:rsid w:val="00821AC1"/>
    <w:rsid w:val="00854FF3"/>
    <w:rsid w:val="009145B4"/>
    <w:rsid w:val="00B44707"/>
    <w:rsid w:val="00B50D83"/>
    <w:rsid w:val="00C174D1"/>
    <w:rsid w:val="00C257BE"/>
    <w:rsid w:val="00E712B8"/>
    <w:rsid w:val="00EC68CE"/>
    <w:rsid w:val="00FE1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0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C009F"/>
  </w:style>
  <w:style w:type="paragraph" w:styleId="a4">
    <w:name w:val="Balloon Text"/>
    <w:basedOn w:val="a"/>
    <w:link w:val="a5"/>
    <w:uiPriority w:val="99"/>
    <w:semiHidden/>
    <w:unhideWhenUsed/>
    <w:rsid w:val="001C0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09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B47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2F2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2B6E"/>
  </w:style>
  <w:style w:type="paragraph" w:styleId="a9">
    <w:name w:val="footer"/>
    <w:basedOn w:val="a"/>
    <w:link w:val="aa"/>
    <w:uiPriority w:val="99"/>
    <w:unhideWhenUsed/>
    <w:rsid w:val="002F2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B6E"/>
  </w:style>
  <w:style w:type="character" w:styleId="ab">
    <w:name w:val="Hyperlink"/>
    <w:basedOn w:val="a0"/>
    <w:uiPriority w:val="99"/>
    <w:unhideWhenUsed/>
    <w:rsid w:val="00E712B8"/>
    <w:rPr>
      <w:color w:val="0000FF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9145B4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145B4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9145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52043-74C2-4759-B1B7-72996A86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21</Pages>
  <Words>4696</Words>
  <Characters>26771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2015-10-27T21:24:00Z</dcterms:created>
  <dcterms:modified xsi:type="dcterms:W3CDTF">2015-11-11T21:08:00Z</dcterms:modified>
</cp:coreProperties>
</file>