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CB" w:rsidRDefault="00ED1CCB" w:rsidP="00A242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ind w:left="43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36"/>
          <w:szCs w:val="36"/>
        </w:rPr>
        <w:t>Вариант 1</w:t>
      </w: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numPr>
          <w:ilvl w:val="0"/>
          <w:numId w:val="1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13" w:lineRule="auto"/>
        <w:ind w:left="420" w:hanging="4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Прочитайте и устно переведите на русский язык весь текст. Переведите письменно первые два абзаца: 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-75565</wp:posOffset>
            </wp:positionH>
            <wp:positionV relativeFrom="paragraph">
              <wp:posOffset>137795</wp:posOffset>
            </wp:positionV>
            <wp:extent cx="6915785" cy="476186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476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>Перевод: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overflowPunct w:val="0"/>
        <w:autoSpaceDE w:val="0"/>
        <w:autoSpaceDN w:val="0"/>
        <w:adjustRightInd w:val="0"/>
        <w:spacing w:after="0" w:line="343" w:lineRule="auto"/>
        <w:ind w:right="40" w:firstLine="629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sz w:val="28"/>
          <w:szCs w:val="28"/>
        </w:rPr>
        <w:t>Германия рассматрива</w:t>
      </w:r>
      <w:r>
        <w:rPr>
          <w:rFonts w:ascii="Times New Roman" w:hAnsi="Times New Roman"/>
          <w:sz w:val="28"/>
          <w:szCs w:val="28"/>
        </w:rPr>
        <w:t>ет больше рабочих из Восточной Е</w:t>
      </w:r>
      <w:r w:rsidRPr="00D213A3">
        <w:rPr>
          <w:rFonts w:ascii="Times New Roman" w:hAnsi="Times New Roman"/>
          <w:sz w:val="28"/>
          <w:szCs w:val="28"/>
        </w:rPr>
        <w:t>вропы, чтобы занять рабочие места в крупн</w:t>
      </w:r>
      <w:r>
        <w:rPr>
          <w:rFonts w:ascii="Times New Roman" w:hAnsi="Times New Roman"/>
          <w:sz w:val="28"/>
          <w:szCs w:val="28"/>
        </w:rPr>
        <w:t>ейшей экономике Европы, где развитие</w:t>
      </w:r>
      <w:r w:rsidRPr="00D213A3">
        <w:rPr>
          <w:rFonts w:ascii="Times New Roman" w:hAnsi="Times New Roman"/>
          <w:sz w:val="28"/>
          <w:szCs w:val="28"/>
        </w:rPr>
        <w:t xml:space="preserve"> является причиной нехватки квалифицированных специалистов. Существует нехватка квалифицированных специалистов, такие как инженеры, технические специалисты и </w:t>
      </w:r>
      <w:r>
        <w:rPr>
          <w:rFonts w:ascii="Times New Roman" w:hAnsi="Times New Roman"/>
          <w:sz w:val="28"/>
          <w:szCs w:val="28"/>
        </w:rPr>
        <w:t>IT</w:t>
      </w:r>
      <w:r w:rsidRPr="00D213A3">
        <w:rPr>
          <w:rFonts w:ascii="Times New Roman" w:hAnsi="Times New Roman"/>
          <w:sz w:val="28"/>
          <w:szCs w:val="28"/>
        </w:rPr>
        <w:t>-специалисты.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overflowPunct w:val="0"/>
        <w:autoSpaceDE w:val="0"/>
        <w:autoSpaceDN w:val="0"/>
        <w:adjustRightInd w:val="0"/>
        <w:spacing w:after="0" w:line="352" w:lineRule="auto"/>
        <w:ind w:right="200" w:firstLine="557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sz w:val="28"/>
          <w:szCs w:val="28"/>
        </w:rPr>
        <w:t>Германия и Австрия являются единственными странами среди 15 “старых” членов ЕС где есть ограничения, не позволяющие работникам из новых государств в Восточной Европ</w:t>
      </w:r>
      <w:r>
        <w:rPr>
          <w:rFonts w:ascii="Times New Roman" w:hAnsi="Times New Roman"/>
          <w:sz w:val="28"/>
          <w:szCs w:val="28"/>
        </w:rPr>
        <w:t>е свободно занимать рабочие места</w:t>
      </w:r>
      <w:r w:rsidRPr="00D213A3">
        <w:rPr>
          <w:rFonts w:ascii="Times New Roman" w:hAnsi="Times New Roman"/>
          <w:sz w:val="28"/>
          <w:szCs w:val="28"/>
        </w:rPr>
        <w:t xml:space="preserve">. Германия совершила ошибку этим, и сотни тысяч квалифицированных работников Восточной Европы переехали в Великобританию в течении трех лет. </w:t>
      </w:r>
      <w:r>
        <w:rPr>
          <w:rFonts w:ascii="Times New Roman" w:hAnsi="Times New Roman"/>
          <w:sz w:val="28"/>
          <w:szCs w:val="28"/>
        </w:rPr>
        <w:t>Ожидалось, что р</w:t>
      </w:r>
      <w:r w:rsidRPr="00D213A3">
        <w:rPr>
          <w:rFonts w:ascii="Times New Roman" w:hAnsi="Times New Roman"/>
          <w:sz w:val="28"/>
          <w:szCs w:val="28"/>
        </w:rPr>
        <w:t>абочие из Пол</w:t>
      </w:r>
      <w:r>
        <w:rPr>
          <w:rFonts w:ascii="Times New Roman" w:hAnsi="Times New Roman"/>
          <w:sz w:val="28"/>
          <w:szCs w:val="28"/>
        </w:rPr>
        <w:t>ьши, Венгрии и Чехии переедут</w:t>
      </w:r>
      <w:r w:rsidRPr="00D213A3">
        <w:rPr>
          <w:rFonts w:ascii="Times New Roman" w:hAnsi="Times New Roman"/>
          <w:sz w:val="28"/>
          <w:szCs w:val="28"/>
        </w:rPr>
        <w:t xml:space="preserve"> в Германию, но многие из них уже переезжали в другие государства -члены ЕС.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9" w:lineRule="auto"/>
        <w:ind w:left="420" w:hanging="4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 xml:space="preserve">Определите, являются ли представленные ниже утверждения: 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D1CCB" w:rsidRDefault="00ED1CCB" w:rsidP="00ED1CCB">
      <w:pPr>
        <w:widowControl w:val="0"/>
        <w:numPr>
          <w:ilvl w:val="1"/>
          <w:numId w:val="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302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истинными </w:t>
      </w: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D1CCB" w:rsidRPr="00EB7C10" w:rsidRDefault="00ED1CCB" w:rsidP="00ED1CCB">
      <w:pPr>
        <w:widowControl w:val="0"/>
        <w:numPr>
          <w:ilvl w:val="1"/>
          <w:numId w:val="2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02"/>
        <w:jc w:val="both"/>
        <w:rPr>
          <w:rFonts w:ascii="Times New Roman" w:hAnsi="Times New Roman"/>
          <w:b/>
          <w:bCs/>
          <w:i/>
          <w:iCs/>
          <w:sz w:val="28"/>
          <w:szCs w:val="28"/>
        </w:rPr>
        <w:sectPr w:rsidR="00ED1CCB" w:rsidRPr="00EB7C10" w:rsidSect="00EB7C10">
          <w:headerReference w:type="default" r:id="rId9"/>
          <w:headerReference w:type="first" r:id="rId10"/>
          <w:pgSz w:w="11906" w:h="16838"/>
          <w:pgMar w:top="698" w:right="740" w:bottom="892" w:left="720" w:header="720" w:footer="720" w:gutter="0"/>
          <w:cols w:space="720" w:equalWidth="0">
            <w:col w:w="10440"/>
          </w:cols>
          <w:noEndnote/>
          <w:titlePg/>
          <w:docGrid w:linePitch="299"/>
        </w:sect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ложными </w:t>
      </w: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/>
          <w:sz w:val="24"/>
          <w:szCs w:val="24"/>
        </w:rPr>
      </w:pPr>
      <w:bookmarkStart w:id="0" w:name="page9"/>
      <w:bookmarkEnd w:id="0"/>
    </w:p>
    <w:p w:rsidR="00ED1CCB" w:rsidRDefault="00ED1CCB" w:rsidP="00ED1CC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0" w:hanging="3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Germany’s economy is growing. </w:t>
      </w: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8"/>
          <w:szCs w:val="28"/>
        </w:rPr>
      </w:pPr>
    </w:p>
    <w:p w:rsidR="00ED1CCB" w:rsidRPr="00ED1CCB" w:rsidRDefault="00ED1CCB" w:rsidP="00ED1CC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Germany does not have enough skilled workers.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Germany does not need any more engineers.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Austria restricts the number of EU workers.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Many Polish, Czech and Hungarian workers have settled in Germany.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0" w:hanging="342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The German government knows it has to improve local skills.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en-US"/>
        </w:rPr>
      </w:pP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/>
          <w:sz w:val="24"/>
          <w:szCs w:val="24"/>
          <w:lang w:val="en-US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ind w:left="3100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>Внесите свои ответы в таблицу:</w:t>
      </w: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20"/>
        <w:gridCol w:w="1700"/>
        <w:gridCol w:w="1700"/>
        <w:gridCol w:w="1700"/>
        <w:gridCol w:w="1700"/>
        <w:gridCol w:w="1720"/>
      </w:tblGrid>
      <w:tr w:rsidR="00ED1CCB" w:rsidRPr="00A31C10" w:rsidTr="00DA318B">
        <w:trPr>
          <w:trHeight w:val="308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7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7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7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</w:tr>
      <w:tr w:rsidR="00ED1CCB" w:rsidRPr="00A31C10" w:rsidTr="00DA318B">
        <w:trPr>
          <w:trHeight w:val="31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7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</w:tr>
    </w:tbl>
    <w:p w:rsidR="00ED1CCB" w:rsidRDefault="00ED1CCB" w:rsidP="00ED1CCB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numPr>
          <w:ilvl w:val="0"/>
          <w:numId w:val="4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13" w:lineRule="auto"/>
        <w:ind w:left="420" w:right="200" w:hanging="4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 xml:space="preserve">Внесите в таблицу недостающие глаголы и существительные и переведите их на русский язык 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2960"/>
        <w:gridCol w:w="2400"/>
        <w:gridCol w:w="2940"/>
      </w:tblGrid>
      <w:tr w:rsidR="00ED1CCB" w:rsidRPr="00A31C10" w:rsidTr="00DA318B">
        <w:trPr>
          <w:trHeight w:val="327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Grow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>Growth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8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30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Shorten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>Shortage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8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30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Specialise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>Specialization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7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30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Restrict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>Restricted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8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30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 xml:space="preserve"> Prevent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Prevention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8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306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right="12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 xml:space="preserve"> Complain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Complaint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8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30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i/>
                <w:sz w:val="28"/>
                <w:szCs w:val="28"/>
              </w:rPr>
            </w:pPr>
            <w:r w:rsidRPr="00A31C10">
              <w:rPr>
                <w:rFonts w:ascii="Times New Roman" w:hAnsi="Times New Roman"/>
                <w:i/>
                <w:sz w:val="28"/>
                <w:szCs w:val="28"/>
              </w:rPr>
              <w:t>Improve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i/>
                <w:iCs/>
                <w:sz w:val="28"/>
                <w:szCs w:val="28"/>
              </w:rPr>
              <w:t>Improvement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9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ED1CCB" w:rsidRDefault="00ED1CCB" w:rsidP="00ED1CCB">
      <w:pPr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420" w:right="200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>Закончите предложения, используя глаголы и существительные из таблицы выше: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/>
          <w:sz w:val="24"/>
          <w:szCs w:val="24"/>
        </w:rPr>
      </w:pPr>
    </w:p>
    <w:p w:rsidR="00ED1CCB" w:rsidRPr="00ED1CCB" w:rsidRDefault="00ED1CCB" w:rsidP="00ED1CC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We wrote a letter of ……… to the company after they sent us the wrong goods.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There are too many foreign workers in the country, so the government will ………..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the number allowed in the next year.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164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We………in building sailing boats only. We don’t make anything else.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We have had a 25% ……… in our sales over the last six months, which is good.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8"/>
          <w:szCs w:val="28"/>
          <w:lang w:val="en-US"/>
        </w:rPr>
      </w:pPr>
    </w:p>
    <w:p w:rsidR="00ED1CCB" w:rsidRPr="00ED1CCB" w:rsidRDefault="00ED1CCB" w:rsidP="00ED1CC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left="700" w:hanging="342"/>
        <w:jc w:val="both"/>
        <w:rPr>
          <w:rFonts w:ascii="Times New Roman" w:hAnsi="Times New Roman"/>
          <w:sz w:val="28"/>
          <w:szCs w:val="28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We can……… the skills of our employees by sending them on training courses. 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ED1CCB" w:rsidRPr="00ED1CCB">
          <w:pgSz w:w="11906" w:h="16838"/>
          <w:pgMar w:top="698" w:right="540" w:bottom="1440" w:left="720" w:header="720" w:footer="720" w:gutter="0"/>
          <w:cols w:space="720" w:equalWidth="0">
            <w:col w:w="10640"/>
          </w:cols>
          <w:noEndnote/>
        </w:sectPr>
      </w:pPr>
    </w:p>
    <w:p w:rsidR="00ED1CCB" w:rsidRPr="00EB7C10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ind w:left="3780"/>
        <w:rPr>
          <w:rFonts w:ascii="Times New Roman" w:hAnsi="Times New Roman"/>
          <w:sz w:val="24"/>
          <w:szCs w:val="24"/>
          <w:lang w:val="en-US"/>
        </w:rPr>
      </w:pPr>
      <w:bookmarkStart w:id="1" w:name="page11"/>
      <w:bookmarkEnd w:id="1"/>
    </w:p>
    <w:p w:rsidR="00ED1CCB" w:rsidRPr="00EB7C10" w:rsidRDefault="00ED1CCB" w:rsidP="00ED1CCB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/>
          <w:sz w:val="24"/>
          <w:szCs w:val="24"/>
          <w:lang w:val="en-US"/>
        </w:rPr>
      </w:pPr>
    </w:p>
    <w:p w:rsidR="00ED1CCB" w:rsidRPr="00D213A3" w:rsidRDefault="00ED1CCB" w:rsidP="00ED1C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>Внесите свои ответы в таблицу:</w:t>
      </w:r>
    </w:p>
    <w:p w:rsidR="00ED1CCB" w:rsidRPr="00D213A3" w:rsidRDefault="00377940" w:rsidP="00ED1CCB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</w:rPr>
      </w:pPr>
      <w:r w:rsidRPr="00377940">
        <w:rPr>
          <w:noProof/>
          <w:lang w:val="en-US" w:eastAsia="en-US"/>
        </w:rPr>
        <w:pict>
          <v:line id="_x0000_s1027" style="position:absolute;z-index:-251655168" from="-48.2pt,.25pt" to="456.1pt,.25pt" o:allowincell="f" strokeweight=".16931mm"/>
        </w:pict>
      </w:r>
      <w:r w:rsidRPr="00377940">
        <w:rPr>
          <w:noProof/>
          <w:lang w:val="en-US" w:eastAsia="en-US"/>
        </w:rPr>
        <w:pict>
          <v:line id="_x0000_s1028" style="position:absolute;z-index:-251654144" from="-48.2pt,30.95pt" to="456.1pt,30.95pt" o:allowincell="f" strokeweight=".16931mm"/>
        </w:pict>
      </w:r>
      <w:r w:rsidRPr="00377940">
        <w:rPr>
          <w:noProof/>
          <w:lang w:val="en-US" w:eastAsia="en-US"/>
        </w:rPr>
        <w:pict>
          <v:line id="_x0000_s1029" style="position:absolute;z-index:-251653120" from="-48.2pt,61.55pt" to="456.1pt,61.55pt" o:allowincell="f" strokeweight=".16931mm"/>
        </w:pict>
      </w:r>
      <w:r w:rsidRPr="00377940">
        <w:rPr>
          <w:noProof/>
          <w:lang w:val="en-US" w:eastAsia="en-US"/>
        </w:rPr>
        <w:pict>
          <v:line id="_x0000_s1030" style="position:absolute;z-index:-251652096" from="-48.2pt,92.15pt" to="456.1pt,92.15pt" o:allowincell="f" strokeweight=".48pt"/>
        </w:pict>
      </w:r>
      <w:r w:rsidRPr="00377940">
        <w:rPr>
          <w:noProof/>
          <w:lang w:val="en-US" w:eastAsia="en-US"/>
        </w:rPr>
        <w:pict>
          <v:line id="_x0000_s1031" style="position:absolute;z-index:-251651072" from="-48.2pt,122.9pt" to="456.1pt,122.9pt" o:allowincell="f" strokeweight=".16931mm"/>
        </w:pict>
      </w:r>
      <w:r w:rsidRPr="00377940">
        <w:rPr>
          <w:noProof/>
          <w:lang w:val="en-US" w:eastAsia="en-US"/>
        </w:rPr>
        <w:pict>
          <v:line id="_x0000_s1032" style="position:absolute;z-index:-251650048" from="-48pt,0" to="-48pt,153.7pt" o:allowincell="f" strokeweight=".48pt"/>
        </w:pict>
      </w:r>
      <w:r w:rsidRPr="00377940">
        <w:rPr>
          <w:noProof/>
          <w:lang w:val="en-US" w:eastAsia="en-US"/>
        </w:rPr>
        <w:pict>
          <v:line id="_x0000_s1033" style="position:absolute;z-index:-251649024" from="54.1pt,0" to="54.1pt,153.7pt" o:allowincell="f" strokeweight=".48pt"/>
        </w:pict>
      </w:r>
      <w:r w:rsidRPr="00377940">
        <w:rPr>
          <w:noProof/>
          <w:lang w:val="en-US" w:eastAsia="en-US"/>
        </w:rPr>
        <w:pict>
          <v:line id="_x0000_s1034" style="position:absolute;z-index:-251648000" from="455.85pt,0" to="455.85pt,153.7pt" o:allowincell="f" strokeweight=".16931mm"/>
        </w:pic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>a                 Complaint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/>
          <w:sz w:val="24"/>
          <w:szCs w:val="24"/>
          <w:lang w:val="en-US"/>
        </w:rPr>
      </w:pP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 xml:space="preserve">b                 </w:t>
      </w:r>
      <w:r w:rsidRPr="00ED1CCB">
        <w:rPr>
          <w:rFonts w:ascii="Times New Roman" w:hAnsi="Times New Roman"/>
          <w:i/>
          <w:iCs/>
          <w:sz w:val="28"/>
          <w:szCs w:val="28"/>
          <w:lang w:val="en-US"/>
        </w:rPr>
        <w:t>Shorten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  <w:lang w:val="en-US"/>
        </w:rPr>
      </w:pP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D1CCB">
        <w:rPr>
          <w:rFonts w:ascii="Times New Roman" w:hAnsi="Times New Roman"/>
          <w:sz w:val="28"/>
          <w:szCs w:val="28"/>
          <w:lang w:val="en-US"/>
        </w:rPr>
        <w:t>c                 Specialise</w:t>
      </w:r>
    </w:p>
    <w:p w:rsidR="00ED1CCB" w:rsidRPr="00ED1CCB" w:rsidRDefault="00ED1CCB" w:rsidP="00ED1CCB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/>
          <w:sz w:val="24"/>
          <w:szCs w:val="24"/>
          <w:lang w:val="en-US"/>
        </w:rPr>
      </w:pPr>
    </w:p>
    <w:p w:rsidR="00ED1CCB" w:rsidRPr="000225E3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d</w:t>
      </w:r>
      <w:r w:rsidRPr="000225E3">
        <w:rPr>
          <w:rFonts w:ascii="Times New Roman" w:hAnsi="Times New Roman"/>
          <w:sz w:val="28"/>
          <w:szCs w:val="28"/>
        </w:rPr>
        <w:t xml:space="preserve">                 </w:t>
      </w:r>
      <w:r w:rsidRPr="009A792E">
        <w:rPr>
          <w:rFonts w:ascii="Times New Roman" w:hAnsi="Times New Roman"/>
          <w:sz w:val="28"/>
          <w:szCs w:val="28"/>
        </w:rPr>
        <w:t>Growth</w:t>
      </w:r>
    </w:p>
    <w:p w:rsidR="00ED1CCB" w:rsidRPr="000225E3" w:rsidRDefault="00ED1CCB" w:rsidP="00ED1CCB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ED1CCB" w:rsidRPr="000225E3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e</w:t>
      </w:r>
      <w:r w:rsidRPr="000225E3">
        <w:rPr>
          <w:rFonts w:ascii="Times New Roman" w:hAnsi="Times New Roman"/>
          <w:sz w:val="28"/>
          <w:szCs w:val="28"/>
        </w:rPr>
        <w:t xml:space="preserve">                 </w:t>
      </w:r>
      <w:r w:rsidRPr="009A792E">
        <w:rPr>
          <w:rFonts w:ascii="Times New Roman" w:hAnsi="Times New Roman"/>
          <w:sz w:val="28"/>
          <w:szCs w:val="28"/>
        </w:rPr>
        <w:t>Improve</w:t>
      </w:r>
    </w:p>
    <w:p w:rsidR="00ED1CCB" w:rsidRPr="000225E3" w:rsidRDefault="00377940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D1CCB" w:rsidRPr="000225E3" w:rsidSect="00ED1CCB">
          <w:pgSz w:w="11906" w:h="16838"/>
          <w:pgMar w:top="698" w:right="3840" w:bottom="1440" w:left="2100" w:header="720" w:footer="720" w:gutter="0"/>
          <w:cols w:space="720" w:equalWidth="0">
            <w:col w:w="5960"/>
          </w:cols>
          <w:noEndnote/>
          <w:titlePg/>
          <w:docGrid w:linePitch="299"/>
        </w:sectPr>
      </w:pPr>
      <w:r w:rsidRPr="00377940">
        <w:rPr>
          <w:noProof/>
          <w:lang w:val="en-US" w:eastAsia="en-US"/>
        </w:rPr>
        <w:pict>
          <v:line id="_x0000_s1035" style="position:absolute;z-index:-251646976" from="-48.2pt,8.6pt" to="456.1pt,8.6pt" o:allowincell="f" strokeweight=".48pt"/>
        </w:pict>
      </w:r>
    </w:p>
    <w:p w:rsidR="00ED1CCB" w:rsidRPr="005D3D02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D1CCB" w:rsidRPr="005D3D02">
          <w:pgSz w:w="11906" w:h="16838"/>
          <w:pgMar w:top="698" w:right="5900" w:bottom="1440" w:left="5880" w:header="720" w:footer="720" w:gutter="0"/>
          <w:cols w:space="720" w:equalWidth="0">
            <w:col w:w="120"/>
          </w:cols>
          <w:noEndnote/>
        </w:sectPr>
      </w:pPr>
      <w:bookmarkStart w:id="2" w:name="page13"/>
      <w:bookmarkEnd w:id="2"/>
      <w:r>
        <w:rPr>
          <w:noProof/>
        </w:rPr>
        <w:lastRenderedPageBreak/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-3284855</wp:posOffset>
            </wp:positionH>
            <wp:positionV relativeFrom="paragraph">
              <wp:posOffset>209550</wp:posOffset>
            </wp:positionV>
            <wp:extent cx="6667500" cy="8788400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878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page15"/>
      <w:bookmarkEnd w:id="3"/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ind w:left="3120"/>
        <w:rPr>
          <w:rFonts w:ascii="Times New Roman" w:hAnsi="Times New Roman"/>
          <w:sz w:val="24"/>
          <w:szCs w:val="24"/>
        </w:rPr>
      </w:pP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>Внесите свои ответы в таблицу: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0"/>
        <w:gridCol w:w="900"/>
        <w:gridCol w:w="920"/>
        <w:gridCol w:w="920"/>
        <w:gridCol w:w="920"/>
        <w:gridCol w:w="900"/>
        <w:gridCol w:w="920"/>
        <w:gridCol w:w="920"/>
        <w:gridCol w:w="920"/>
        <w:gridCol w:w="900"/>
        <w:gridCol w:w="940"/>
      </w:tblGrid>
      <w:tr w:rsidR="00ED1CCB" w:rsidRPr="00A31C10" w:rsidTr="00DA318B">
        <w:trPr>
          <w:trHeight w:val="304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ED1CCB" w:rsidRPr="00A31C10" w:rsidTr="00DA318B">
        <w:trPr>
          <w:trHeight w:val="17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472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</w:tr>
    </w:tbl>
    <w:p w:rsidR="00ED1CCB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/>
          <w:sz w:val="24"/>
          <w:szCs w:val="24"/>
        </w:rPr>
      </w:pPr>
    </w:p>
    <w:p w:rsidR="00ED1CCB" w:rsidRPr="00D213A3" w:rsidRDefault="00ED1CCB" w:rsidP="00ED1CCB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spacing w:after="0" w:line="222" w:lineRule="auto"/>
        <w:ind w:left="440" w:right="60" w:hanging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V</w:t>
      </w:r>
      <w:r w:rsidRPr="00D213A3">
        <w:rPr>
          <w:rFonts w:ascii="Times New Roman" w:hAnsi="Times New Roman"/>
          <w:sz w:val="24"/>
          <w:szCs w:val="24"/>
        </w:rPr>
        <w:tab/>
      </w:r>
      <w:r w:rsidRPr="00D213A3">
        <w:rPr>
          <w:rFonts w:ascii="Times New Roman" w:hAnsi="Times New Roman"/>
          <w:b/>
          <w:bCs/>
          <w:i/>
          <w:iCs/>
          <w:sz w:val="28"/>
          <w:szCs w:val="28"/>
        </w:rPr>
        <w:t>Изучите представленную информацию и заполните пропуски в письме, предназначенном для работодателя, выбрав наиболее подходящее по смыслу выражение, после чего внесите свои ответы в таблицу:</w:t>
      </w:r>
    </w:p>
    <w:p w:rsidR="00ED1CCB" w:rsidRPr="00D213A3" w:rsidRDefault="00ED1CCB" w:rsidP="00ED1CCB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0"/>
        <w:gridCol w:w="1440"/>
        <w:gridCol w:w="1440"/>
        <w:gridCol w:w="1440"/>
        <w:gridCol w:w="1420"/>
        <w:gridCol w:w="1440"/>
        <w:gridCol w:w="1440"/>
        <w:gridCol w:w="1420"/>
        <w:gridCol w:w="20"/>
      </w:tblGrid>
      <w:tr w:rsidR="00ED1CCB" w:rsidRPr="00A31C10" w:rsidTr="00DA318B">
        <w:trPr>
          <w:trHeight w:val="325"/>
        </w:trPr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168"/>
        </w:trPr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CCB" w:rsidRPr="00A31C10" w:rsidTr="00DA318B">
        <w:trPr>
          <w:trHeight w:val="474"/>
        </w:trPr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C10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665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0" allowOverlap="1">
                  <wp:simplePos x="0" y="0"/>
                  <wp:positionH relativeFrom="column">
                    <wp:posOffset>-367030</wp:posOffset>
                  </wp:positionH>
                  <wp:positionV relativeFrom="paragraph">
                    <wp:posOffset>380365</wp:posOffset>
                  </wp:positionV>
                  <wp:extent cx="7461250" cy="6717665"/>
                  <wp:effectExtent l="19050" t="0" r="635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0" cy="6717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CCB" w:rsidRPr="00A31C10" w:rsidTr="00DA318B">
        <w:trPr>
          <w:trHeight w:val="646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CB" w:rsidRPr="00A31C10" w:rsidRDefault="00ED1CCB" w:rsidP="00DA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D1CCB">
          <w:pgSz w:w="11906" w:h="16838"/>
          <w:pgMar w:top="698" w:right="680" w:bottom="1440" w:left="700" w:header="720" w:footer="720" w:gutter="0"/>
          <w:cols w:space="720" w:equalWidth="0">
            <w:col w:w="10520"/>
          </w:cols>
          <w:noEndnote/>
        </w:sectPr>
      </w:pPr>
    </w:p>
    <w:p w:rsidR="00ED1CCB" w:rsidRDefault="00ED1CCB" w:rsidP="00ED1C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ED1CCB">
          <w:pgSz w:w="11906" w:h="16838"/>
          <w:pgMar w:top="1440" w:right="11906" w:bottom="1440" w:left="0" w:header="720" w:footer="720" w:gutter="0"/>
          <w:cols w:space="720"/>
          <w:noEndnote/>
        </w:sectPr>
      </w:pPr>
      <w:bookmarkStart w:id="4" w:name="page17"/>
      <w:bookmarkEnd w:id="4"/>
      <w:r>
        <w:rPr>
          <w:noProof/>
        </w:rPr>
        <w:lastRenderedPageBreak/>
        <w:drawing>
          <wp:anchor distT="0" distB="0" distL="114300" distR="114300" simplePos="0" relativeHeight="251672576" behindDoc="1" locked="0" layoutInCell="0" allowOverlap="1">
            <wp:simplePos x="0" y="0"/>
            <wp:positionH relativeFrom="page">
              <wp:posOffset>31531</wp:posOffset>
            </wp:positionH>
            <wp:positionV relativeFrom="page">
              <wp:posOffset>1671144</wp:posOffset>
            </wp:positionV>
            <wp:extent cx="7110248" cy="7094483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248" cy="7094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4D1" w:rsidRDefault="005944D1"/>
    <w:sectPr w:rsidR="005944D1" w:rsidSect="00FB5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74D" w:rsidRDefault="002C474D" w:rsidP="00ED1CCB">
      <w:pPr>
        <w:spacing w:after="0" w:line="240" w:lineRule="auto"/>
      </w:pPr>
      <w:r>
        <w:separator/>
      </w:r>
    </w:p>
  </w:endnote>
  <w:endnote w:type="continuationSeparator" w:id="1">
    <w:p w:rsidR="002C474D" w:rsidRDefault="002C474D" w:rsidP="00ED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74D" w:rsidRDefault="002C474D" w:rsidP="00ED1CCB">
      <w:pPr>
        <w:spacing w:after="0" w:line="240" w:lineRule="auto"/>
      </w:pPr>
      <w:r>
        <w:separator/>
      </w:r>
    </w:p>
  </w:footnote>
  <w:footnote w:type="continuationSeparator" w:id="1">
    <w:p w:rsidR="002C474D" w:rsidRDefault="002C474D" w:rsidP="00ED1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8837"/>
      <w:docPartObj>
        <w:docPartGallery w:val="Page Numbers (Top of Page)"/>
        <w:docPartUnique/>
      </w:docPartObj>
    </w:sdtPr>
    <w:sdtContent>
      <w:p w:rsidR="00EB7C10" w:rsidRDefault="00377940">
        <w:pPr>
          <w:pStyle w:val="a3"/>
          <w:jc w:val="right"/>
        </w:pPr>
        <w:fldSimple w:instr=" PAGE   \* MERGEFORMAT ">
          <w:r w:rsidR="00A2423C">
            <w:rPr>
              <w:noProof/>
            </w:rPr>
            <w:t>7</w:t>
          </w:r>
        </w:fldSimple>
      </w:p>
    </w:sdtContent>
  </w:sdt>
  <w:p w:rsidR="00EB7C10" w:rsidRDefault="00EB7C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8834"/>
      <w:docPartObj>
        <w:docPartGallery w:val="Page Numbers (Top of Page)"/>
        <w:docPartUnique/>
      </w:docPartObj>
    </w:sdtPr>
    <w:sdtContent>
      <w:p w:rsidR="00EB7C10" w:rsidRDefault="00EB7C10">
        <w:pPr>
          <w:pStyle w:val="a3"/>
          <w:jc w:val="right"/>
        </w:pPr>
        <w:r>
          <w:t xml:space="preserve">   </w:t>
        </w:r>
        <w:fldSimple w:instr=" PAGE   \* MERGEFORMAT ">
          <w:r w:rsidR="00A2423C">
            <w:rPr>
              <w:noProof/>
            </w:rPr>
            <w:t>1</w:t>
          </w:r>
        </w:fldSimple>
      </w:p>
    </w:sdtContent>
  </w:sdt>
  <w:p w:rsidR="00EB7C10" w:rsidRDefault="00EB7C1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0000BB3"/>
    <w:lvl w:ilvl="0" w:tplc="00002EA6">
      <w:start w:val="9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3E"/>
    <w:multiLevelType w:val="hybridMultilevel"/>
    <w:tmpl w:val="00000099"/>
    <w:lvl w:ilvl="0" w:tplc="000001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35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05E"/>
    <w:multiLevelType w:val="hybridMultilevel"/>
    <w:tmpl w:val="0000440D"/>
    <w:lvl w:ilvl="0" w:tplc="0000491C">
      <w:start w:val="6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D06"/>
    <w:multiLevelType w:val="hybridMultilevel"/>
    <w:tmpl w:val="00004DB7"/>
    <w:lvl w:ilvl="0" w:tplc="0000154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1CCB"/>
    <w:rsid w:val="00134F3B"/>
    <w:rsid w:val="002C474D"/>
    <w:rsid w:val="00377940"/>
    <w:rsid w:val="005944D1"/>
    <w:rsid w:val="00A2423C"/>
    <w:rsid w:val="00EB7C10"/>
    <w:rsid w:val="00ED1CCB"/>
    <w:rsid w:val="00FB5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CB"/>
  </w:style>
  <w:style w:type="paragraph" w:styleId="a5">
    <w:name w:val="footer"/>
    <w:basedOn w:val="a"/>
    <w:link w:val="a6"/>
    <w:uiPriority w:val="99"/>
    <w:semiHidden/>
    <w:unhideWhenUsed/>
    <w:rsid w:val="00ED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1C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2300F-8985-4909-8082-78DA91E5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Енот</dc:creator>
  <cp:keywords/>
  <dc:description/>
  <cp:lastModifiedBy>Енот</cp:lastModifiedBy>
  <cp:revision>4</cp:revision>
  <dcterms:created xsi:type="dcterms:W3CDTF">2015-11-28T13:43:00Z</dcterms:created>
  <dcterms:modified xsi:type="dcterms:W3CDTF">2015-12-02T17:01:00Z</dcterms:modified>
</cp:coreProperties>
</file>