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600" w:rsidRPr="00F2000B" w:rsidRDefault="00681600" w:rsidP="008605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2000B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660C3F" w:rsidRPr="00F2000B" w:rsidRDefault="00660C3F" w:rsidP="008605D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00B">
        <w:rPr>
          <w:rFonts w:ascii="Times New Roman" w:hAnsi="Times New Roman" w:cs="Times New Roman"/>
          <w:sz w:val="28"/>
          <w:szCs w:val="28"/>
        </w:rPr>
        <w:t>Введение</w:t>
      </w:r>
      <w:r w:rsidR="008605D2" w:rsidRPr="00F2000B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…………………………………………………………………………….3</w:t>
      </w:r>
    </w:p>
    <w:p w:rsidR="00681600" w:rsidRPr="00F2000B" w:rsidRDefault="006576C3" w:rsidP="00F2000B">
      <w:pPr>
        <w:pStyle w:val="a3"/>
        <w:tabs>
          <w:tab w:val="left" w:pos="851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2000B">
        <w:rPr>
          <w:rFonts w:ascii="Times New Roman" w:hAnsi="Times New Roman" w:cs="Times New Roman"/>
          <w:sz w:val="28"/>
          <w:szCs w:val="28"/>
        </w:rPr>
        <w:t>Практическая часть</w:t>
      </w:r>
      <w:r w:rsidR="008605D2" w:rsidRPr="00F2000B">
        <w:rPr>
          <w:rFonts w:ascii="Times New Roman" w:hAnsi="Times New Roman" w:cs="Times New Roman"/>
          <w:sz w:val="28"/>
          <w:szCs w:val="28"/>
        </w:rPr>
        <w:t>………</w:t>
      </w:r>
      <w:r w:rsidRPr="00F2000B">
        <w:rPr>
          <w:rFonts w:ascii="Times New Roman" w:hAnsi="Times New Roman" w:cs="Times New Roman"/>
          <w:sz w:val="28"/>
          <w:szCs w:val="28"/>
        </w:rPr>
        <w:t>…………</w:t>
      </w:r>
      <w:r w:rsidR="00F2000B">
        <w:rPr>
          <w:rFonts w:ascii="Times New Roman" w:hAnsi="Times New Roman" w:cs="Times New Roman"/>
          <w:sz w:val="28"/>
          <w:szCs w:val="28"/>
        </w:rPr>
        <w:t>……..</w:t>
      </w:r>
      <w:r w:rsidRPr="00F2000B">
        <w:rPr>
          <w:rFonts w:ascii="Times New Roman" w:hAnsi="Times New Roman" w:cs="Times New Roman"/>
          <w:sz w:val="28"/>
          <w:szCs w:val="28"/>
        </w:rPr>
        <w:t>………………………….</w:t>
      </w:r>
      <w:r w:rsidR="008605D2" w:rsidRPr="00F2000B">
        <w:rPr>
          <w:rFonts w:ascii="Times New Roman" w:hAnsi="Times New Roman" w:cs="Times New Roman"/>
          <w:sz w:val="28"/>
          <w:szCs w:val="28"/>
        </w:rPr>
        <w:t>……</w:t>
      </w:r>
      <w:r w:rsidR="003B784E">
        <w:rPr>
          <w:rFonts w:ascii="Times New Roman" w:hAnsi="Times New Roman" w:cs="Times New Roman"/>
          <w:sz w:val="28"/>
          <w:szCs w:val="28"/>
        </w:rPr>
        <w:t>..</w:t>
      </w:r>
      <w:r w:rsidR="008605D2" w:rsidRPr="00F2000B">
        <w:rPr>
          <w:rFonts w:ascii="Times New Roman" w:hAnsi="Times New Roman" w:cs="Times New Roman"/>
          <w:sz w:val="28"/>
          <w:szCs w:val="28"/>
        </w:rPr>
        <w:t>……..4</w:t>
      </w:r>
    </w:p>
    <w:p w:rsidR="00710637" w:rsidRPr="00F2000B" w:rsidRDefault="00710637" w:rsidP="008605D2">
      <w:pPr>
        <w:pStyle w:val="a3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0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200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</w:t>
      </w:r>
      <w:r w:rsidR="006576C3" w:rsidRPr="00F2000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бухгалтерского баланс</w:t>
      </w:r>
      <w:proofErr w:type="gramStart"/>
      <w:r w:rsidR="006576C3" w:rsidRPr="00F2000B">
        <w:rPr>
          <w:rFonts w:ascii="Times New Roman" w:eastAsia="Times New Roman" w:hAnsi="Times New Roman" w:cs="Times New Roman"/>
          <w:sz w:val="28"/>
          <w:szCs w:val="28"/>
          <w:lang w:eastAsia="ru-RU"/>
        </w:rPr>
        <w:t>а ООО</w:t>
      </w:r>
      <w:proofErr w:type="gramEnd"/>
      <w:r w:rsidR="006576C3" w:rsidRPr="00F20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«Сорос»</w:t>
      </w:r>
      <w:r w:rsidR="00593D28" w:rsidRPr="00F2000B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6576C3" w:rsidRPr="00F2000B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F2000B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r w:rsidR="006576C3" w:rsidRPr="00F2000B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r w:rsidR="003B784E">
        <w:rPr>
          <w:rFonts w:ascii="Times New Roman" w:eastAsia="Times New Roman" w:hAnsi="Times New Roman" w:cs="Times New Roman"/>
          <w:sz w:val="28"/>
          <w:szCs w:val="28"/>
          <w:lang w:eastAsia="ru-RU"/>
        </w:rPr>
        <w:t>….</w:t>
      </w:r>
      <w:r w:rsidR="00593D28" w:rsidRPr="00F2000B">
        <w:rPr>
          <w:rFonts w:ascii="Times New Roman" w:eastAsia="Times New Roman" w:hAnsi="Times New Roman" w:cs="Times New Roman"/>
          <w:sz w:val="28"/>
          <w:szCs w:val="28"/>
          <w:lang w:eastAsia="ru-RU"/>
        </w:rPr>
        <w:t>…..</w:t>
      </w:r>
      <w:r w:rsidR="008605D2" w:rsidRPr="00F2000B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r w:rsidR="003B784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710637" w:rsidRPr="00F2000B" w:rsidRDefault="00710637" w:rsidP="008605D2">
      <w:pPr>
        <w:pStyle w:val="a3"/>
        <w:tabs>
          <w:tab w:val="left" w:pos="851"/>
        </w:tabs>
        <w:spacing w:after="0" w:line="36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6576C3" w:rsidRPr="00F2000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Горизонтальный и вертикальный анализ баланса</w:t>
      </w:r>
      <w:r w:rsidR="008605D2" w:rsidRPr="00F2000B">
        <w:rPr>
          <w:rFonts w:ascii="Times New Roman" w:eastAsia="Times New Roman" w:hAnsi="Times New Roman" w:cs="Times New Roman"/>
          <w:sz w:val="28"/>
          <w:szCs w:val="28"/>
          <w:lang w:eastAsia="ru-RU"/>
        </w:rPr>
        <w:t>…...….……</w:t>
      </w:r>
      <w:r w:rsidR="00F2000B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r w:rsidR="003B784E">
        <w:rPr>
          <w:rFonts w:ascii="Times New Roman" w:eastAsia="Times New Roman" w:hAnsi="Times New Roman" w:cs="Times New Roman"/>
          <w:sz w:val="28"/>
          <w:szCs w:val="28"/>
          <w:lang w:eastAsia="ru-RU"/>
        </w:rPr>
        <w:t>…...….10</w:t>
      </w:r>
    </w:p>
    <w:p w:rsidR="006576C3" w:rsidRPr="00F2000B" w:rsidRDefault="006576C3" w:rsidP="006576C3">
      <w:pPr>
        <w:pStyle w:val="a3"/>
        <w:tabs>
          <w:tab w:val="left" w:pos="851"/>
        </w:tabs>
        <w:spacing w:after="0" w:line="36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00B">
        <w:rPr>
          <w:rFonts w:ascii="Times New Roman" w:eastAsia="Times New Roman" w:hAnsi="Times New Roman" w:cs="Times New Roman"/>
          <w:sz w:val="28"/>
          <w:szCs w:val="28"/>
          <w:lang w:eastAsia="ru-RU"/>
        </w:rPr>
        <w:t>3. Анализ ликвидности баланса…………………….…...….……</w:t>
      </w:r>
      <w:r w:rsidR="00F2000B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F2000B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……..</w:t>
      </w:r>
      <w:r w:rsidR="003B784E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</w:p>
    <w:p w:rsidR="00660C3F" w:rsidRPr="00F2000B" w:rsidRDefault="00660C3F" w:rsidP="008605D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00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  <w:r w:rsidR="008605D2" w:rsidRPr="00F2000B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…………………………………………………………………..…….1</w:t>
      </w:r>
      <w:r w:rsidR="003B784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660C3F" w:rsidRPr="007D649C" w:rsidRDefault="00660C3F" w:rsidP="008605D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00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используемой литературы</w:t>
      </w:r>
      <w:r w:rsidR="008605D2" w:rsidRPr="00F2000B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……………………………………….…</w:t>
      </w:r>
      <w:r w:rsidR="003B784E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r w:rsidR="008605D2" w:rsidRPr="00F2000B">
        <w:rPr>
          <w:rFonts w:ascii="Times New Roman" w:eastAsia="Times New Roman" w:hAnsi="Times New Roman" w:cs="Times New Roman"/>
          <w:sz w:val="28"/>
          <w:szCs w:val="28"/>
          <w:lang w:eastAsia="ru-RU"/>
        </w:rPr>
        <w:t>…..1</w:t>
      </w:r>
      <w:r w:rsidR="003B784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660C3F" w:rsidRPr="007D649C" w:rsidRDefault="00660C3F" w:rsidP="00660C3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C3F" w:rsidRPr="007D649C" w:rsidRDefault="00660C3F" w:rsidP="00660C3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000B" w:rsidRDefault="00660C3F" w:rsidP="00EF1D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64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F2000B" w:rsidRDefault="00F2000B" w:rsidP="00EF1DE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5E4E09" w:rsidRPr="004257F1" w:rsidRDefault="005E4E09" w:rsidP="005E4E09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условиях</w:t>
      </w:r>
      <w:r w:rsidRPr="004257F1">
        <w:rPr>
          <w:sz w:val="28"/>
          <w:szCs w:val="28"/>
        </w:rPr>
        <w:t xml:space="preserve"> рыночной экономик</w:t>
      </w:r>
      <w:r>
        <w:rPr>
          <w:sz w:val="28"/>
          <w:szCs w:val="28"/>
        </w:rPr>
        <w:t>и</w:t>
      </w:r>
      <w:r w:rsidRPr="004257F1">
        <w:rPr>
          <w:sz w:val="28"/>
          <w:szCs w:val="28"/>
        </w:rPr>
        <w:t xml:space="preserve"> от предприятий </w:t>
      </w:r>
      <w:r>
        <w:rPr>
          <w:sz w:val="28"/>
          <w:szCs w:val="28"/>
        </w:rPr>
        <w:t xml:space="preserve">требуется </w:t>
      </w:r>
      <w:r w:rsidRPr="004257F1">
        <w:rPr>
          <w:sz w:val="28"/>
          <w:szCs w:val="28"/>
        </w:rPr>
        <w:t>повышени</w:t>
      </w:r>
      <w:r w:rsidR="003B784E">
        <w:rPr>
          <w:sz w:val="28"/>
          <w:szCs w:val="28"/>
        </w:rPr>
        <w:t>е</w:t>
      </w:r>
      <w:r w:rsidRPr="004257F1">
        <w:rPr>
          <w:sz w:val="28"/>
          <w:szCs w:val="28"/>
        </w:rPr>
        <w:t xml:space="preserve"> эффективности производства, конкурентоспособности продукции и услуг на основе </w:t>
      </w:r>
      <w:r>
        <w:rPr>
          <w:sz w:val="28"/>
          <w:szCs w:val="28"/>
        </w:rPr>
        <w:t>прогрессивных</w:t>
      </w:r>
      <w:r w:rsidRPr="004257F1">
        <w:rPr>
          <w:sz w:val="28"/>
          <w:szCs w:val="28"/>
        </w:rPr>
        <w:t xml:space="preserve"> форм хозяйствования и управления производством, преодоления бесхозяйственности, активизации предпринимательства и инициативы.</w:t>
      </w:r>
    </w:p>
    <w:p w:rsidR="00E7700A" w:rsidRDefault="005E4E09" w:rsidP="005E4E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0E51">
        <w:rPr>
          <w:rFonts w:ascii="Times New Roman" w:eastAsia="Calibri" w:hAnsi="Times New Roman" w:cs="Times New Roman"/>
          <w:sz w:val="28"/>
          <w:szCs w:val="28"/>
        </w:rPr>
        <w:t xml:space="preserve">Именно поэтому в настоящее время значительно возрастает роль </w:t>
      </w:r>
      <w:r w:rsidR="00827D21">
        <w:rPr>
          <w:rFonts w:ascii="Times New Roman" w:eastAsia="Calibri" w:hAnsi="Times New Roman" w:cs="Times New Roman"/>
          <w:sz w:val="28"/>
          <w:szCs w:val="28"/>
        </w:rPr>
        <w:t xml:space="preserve">знаний бухгалтерского учета и анализа </w:t>
      </w:r>
      <w:r w:rsidRPr="00320E51">
        <w:rPr>
          <w:rFonts w:ascii="Times New Roman" w:eastAsia="Calibri" w:hAnsi="Times New Roman" w:cs="Times New Roman"/>
          <w:sz w:val="28"/>
          <w:szCs w:val="28"/>
        </w:rPr>
        <w:t>финансово-хозяйственной деятельности предприятий, основн</w:t>
      </w:r>
      <w:r w:rsidR="00827D21">
        <w:rPr>
          <w:rFonts w:ascii="Times New Roman" w:eastAsia="Calibri" w:hAnsi="Times New Roman" w:cs="Times New Roman"/>
          <w:sz w:val="28"/>
          <w:szCs w:val="28"/>
        </w:rPr>
        <w:t>ым назначением</w:t>
      </w:r>
      <w:r w:rsidRPr="00320E51">
        <w:rPr>
          <w:rFonts w:ascii="Times New Roman" w:eastAsia="Calibri" w:hAnsi="Times New Roman" w:cs="Times New Roman"/>
          <w:sz w:val="28"/>
          <w:szCs w:val="28"/>
        </w:rPr>
        <w:t xml:space="preserve"> котор</w:t>
      </w:r>
      <w:r w:rsidR="00827D21">
        <w:rPr>
          <w:rFonts w:ascii="Times New Roman" w:eastAsia="Calibri" w:hAnsi="Times New Roman" w:cs="Times New Roman"/>
          <w:sz w:val="28"/>
          <w:szCs w:val="28"/>
        </w:rPr>
        <w:t>ых</w:t>
      </w:r>
      <w:r w:rsidRPr="00320E51">
        <w:rPr>
          <w:rFonts w:ascii="Times New Roman" w:eastAsia="Calibri" w:hAnsi="Times New Roman" w:cs="Times New Roman"/>
          <w:sz w:val="28"/>
          <w:szCs w:val="28"/>
        </w:rPr>
        <w:t xml:space="preserve"> является выявление и устранение недостатков в деятельности субъектов хозяйствования, поиск и вовлечение в производство неиспользуемых резервов. </w:t>
      </w:r>
    </w:p>
    <w:p w:rsidR="005E4E09" w:rsidRPr="00320E51" w:rsidRDefault="00827D21" w:rsidP="005E4E0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Этим и обосновывается актуальность темы контрольной работы, позволяющей применить теоретические знания по дисциплине на практике, с</w:t>
      </w:r>
      <w:r w:rsidR="005E4E09" w:rsidRPr="00320E51">
        <w:rPr>
          <w:rFonts w:ascii="Times New Roman" w:eastAsia="Calibri" w:hAnsi="Times New Roman" w:cs="Times New Roman"/>
          <w:sz w:val="28"/>
          <w:szCs w:val="28"/>
        </w:rPr>
        <w:t xml:space="preserve"> помощью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расчетов и </w:t>
      </w:r>
      <w:r w:rsidR="005E4E09" w:rsidRPr="00320E51">
        <w:rPr>
          <w:rFonts w:ascii="Times New Roman" w:eastAsia="Calibri" w:hAnsi="Times New Roman" w:cs="Times New Roman"/>
          <w:sz w:val="28"/>
          <w:szCs w:val="28"/>
        </w:rPr>
        <w:t xml:space="preserve">анализа </w:t>
      </w:r>
      <w:r w:rsidR="00E7700A">
        <w:rPr>
          <w:rFonts w:ascii="Times New Roman" w:eastAsia="Calibri" w:hAnsi="Times New Roman" w:cs="Times New Roman"/>
          <w:sz w:val="28"/>
          <w:szCs w:val="28"/>
        </w:rPr>
        <w:t>решить</w:t>
      </w:r>
      <w:r w:rsidR="00E7700A" w:rsidRPr="00E7700A">
        <w:rPr>
          <w:rFonts w:ascii="Times New Roman" w:eastAsia="Calibri" w:hAnsi="Times New Roman" w:cs="Times New Roman"/>
          <w:sz w:val="28"/>
          <w:szCs w:val="28"/>
        </w:rPr>
        <w:t xml:space="preserve"> задачи финансового учета</w:t>
      </w:r>
      <w:r w:rsidR="00E7700A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5E4E09" w:rsidRPr="00320E51">
        <w:rPr>
          <w:rFonts w:ascii="Times New Roman" w:eastAsia="Calibri" w:hAnsi="Times New Roman" w:cs="Times New Roman"/>
          <w:sz w:val="28"/>
          <w:szCs w:val="28"/>
        </w:rPr>
        <w:t>выраб</w:t>
      </w:r>
      <w:r>
        <w:rPr>
          <w:rFonts w:ascii="Times New Roman" w:eastAsia="Calibri" w:hAnsi="Times New Roman" w:cs="Times New Roman"/>
          <w:sz w:val="28"/>
          <w:szCs w:val="28"/>
        </w:rPr>
        <w:t>отать</w:t>
      </w:r>
      <w:r w:rsidR="005E4E09" w:rsidRPr="00320E51">
        <w:rPr>
          <w:rFonts w:ascii="Times New Roman" w:eastAsia="Calibri" w:hAnsi="Times New Roman" w:cs="Times New Roman"/>
          <w:sz w:val="28"/>
          <w:szCs w:val="28"/>
        </w:rPr>
        <w:t xml:space="preserve"> стратеги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="005E4E09" w:rsidRPr="00320E51">
        <w:rPr>
          <w:rFonts w:ascii="Times New Roman" w:eastAsia="Calibri" w:hAnsi="Times New Roman" w:cs="Times New Roman"/>
          <w:sz w:val="28"/>
          <w:szCs w:val="28"/>
        </w:rPr>
        <w:t xml:space="preserve"> и тактик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E770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706D1">
        <w:rPr>
          <w:rFonts w:ascii="Times New Roman" w:eastAsia="Calibri" w:hAnsi="Times New Roman" w:cs="Times New Roman"/>
          <w:sz w:val="28"/>
          <w:szCs w:val="28"/>
        </w:rPr>
        <w:t xml:space="preserve">эффективного </w:t>
      </w:r>
      <w:r w:rsidR="00E7700A">
        <w:rPr>
          <w:rFonts w:ascii="Times New Roman" w:eastAsia="Calibri" w:hAnsi="Times New Roman" w:cs="Times New Roman"/>
          <w:sz w:val="28"/>
          <w:szCs w:val="28"/>
        </w:rPr>
        <w:t>развития предприятия</w:t>
      </w:r>
      <w:r w:rsidR="005E4E09" w:rsidRPr="00320E51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106AC" w:rsidRDefault="001106AC" w:rsidP="001047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6AC">
        <w:rPr>
          <w:rFonts w:ascii="Times New Roman" w:hAnsi="Times New Roman" w:cs="Times New Roman"/>
          <w:sz w:val="28"/>
          <w:szCs w:val="28"/>
        </w:rPr>
        <w:t xml:space="preserve">Основными целями </w:t>
      </w:r>
      <w:r>
        <w:rPr>
          <w:rFonts w:ascii="Times New Roman" w:hAnsi="Times New Roman" w:cs="Times New Roman"/>
          <w:sz w:val="28"/>
          <w:szCs w:val="28"/>
        </w:rPr>
        <w:t>данной контрольной работы являются</w:t>
      </w:r>
      <w:r w:rsidRPr="001106AC">
        <w:rPr>
          <w:rFonts w:ascii="Times New Roman" w:hAnsi="Times New Roman" w:cs="Times New Roman"/>
          <w:sz w:val="28"/>
          <w:szCs w:val="28"/>
        </w:rPr>
        <w:t xml:space="preserve"> </w:t>
      </w:r>
      <w:r w:rsidR="00E7700A" w:rsidRPr="001106AC">
        <w:rPr>
          <w:rFonts w:ascii="Times New Roman" w:hAnsi="Times New Roman" w:cs="Times New Roman"/>
          <w:sz w:val="28"/>
          <w:szCs w:val="28"/>
        </w:rPr>
        <w:t xml:space="preserve">расширение и углубление </w:t>
      </w:r>
      <w:r w:rsidRPr="001106AC">
        <w:rPr>
          <w:rFonts w:ascii="Times New Roman" w:hAnsi="Times New Roman" w:cs="Times New Roman"/>
          <w:sz w:val="28"/>
          <w:szCs w:val="28"/>
        </w:rPr>
        <w:t>теоретически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1106AC">
        <w:rPr>
          <w:rFonts w:ascii="Times New Roman" w:hAnsi="Times New Roman" w:cs="Times New Roman"/>
          <w:sz w:val="28"/>
          <w:szCs w:val="28"/>
        </w:rPr>
        <w:t xml:space="preserve"> знани</w:t>
      </w:r>
      <w:r>
        <w:rPr>
          <w:rFonts w:ascii="Times New Roman" w:hAnsi="Times New Roman" w:cs="Times New Roman"/>
          <w:sz w:val="28"/>
          <w:szCs w:val="28"/>
        </w:rPr>
        <w:t>й бухгалтерского учета и анализа</w:t>
      </w:r>
      <w:r w:rsidRPr="001106A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формирование</w:t>
      </w:r>
      <w:r w:rsidRPr="001106AC">
        <w:rPr>
          <w:rFonts w:ascii="Times New Roman" w:hAnsi="Times New Roman" w:cs="Times New Roman"/>
          <w:sz w:val="28"/>
          <w:szCs w:val="28"/>
        </w:rPr>
        <w:t xml:space="preserve"> приемов и навыков научного и практического подхода к изучению дисциплины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47FA" w:rsidRPr="001047FA" w:rsidRDefault="001047FA" w:rsidP="001047F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47FA">
        <w:rPr>
          <w:rFonts w:ascii="Times New Roman" w:eastAsia="Calibri" w:hAnsi="Times New Roman" w:cs="Times New Roman"/>
          <w:sz w:val="28"/>
          <w:szCs w:val="28"/>
        </w:rPr>
        <w:t>Для достижения этой цели необходимо решить следующие задачи:</w:t>
      </w:r>
    </w:p>
    <w:p w:rsidR="001047FA" w:rsidRPr="001047FA" w:rsidRDefault="001047FA" w:rsidP="001047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7FA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047FA">
        <w:rPr>
          <w:rFonts w:ascii="Times New Roman" w:hAnsi="Times New Roman" w:cs="Times New Roman"/>
          <w:sz w:val="28"/>
          <w:szCs w:val="28"/>
        </w:rPr>
        <w:t>оставить бухгалтерские проводки по каждой хозяйственной операции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47FA" w:rsidRPr="001047FA" w:rsidRDefault="001047FA" w:rsidP="001047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7FA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047FA">
        <w:rPr>
          <w:rFonts w:ascii="Times New Roman" w:hAnsi="Times New Roman" w:cs="Times New Roman"/>
          <w:sz w:val="28"/>
          <w:szCs w:val="28"/>
        </w:rPr>
        <w:t>пределить тип хозяйственной операции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47FA" w:rsidRPr="001047FA" w:rsidRDefault="001047FA" w:rsidP="001047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7FA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047FA">
        <w:rPr>
          <w:rFonts w:ascii="Times New Roman" w:hAnsi="Times New Roman" w:cs="Times New Roman"/>
          <w:sz w:val="28"/>
          <w:szCs w:val="28"/>
        </w:rPr>
        <w:t>ткрыть все счета, разнести начальное сальдо, операции по счетам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47FA" w:rsidRPr="001047FA" w:rsidRDefault="001047FA" w:rsidP="001047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7FA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1047FA">
        <w:rPr>
          <w:rFonts w:ascii="Times New Roman" w:hAnsi="Times New Roman" w:cs="Times New Roman"/>
          <w:sz w:val="28"/>
          <w:szCs w:val="28"/>
        </w:rPr>
        <w:t>ассчитать обороты и вывести конечное сальдо в каждом счете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567F" w:rsidRDefault="001047FA" w:rsidP="001047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7FA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047FA">
        <w:rPr>
          <w:rFonts w:ascii="Times New Roman" w:hAnsi="Times New Roman" w:cs="Times New Roman"/>
          <w:sz w:val="28"/>
          <w:szCs w:val="28"/>
        </w:rPr>
        <w:t>оставить оборотн</w:t>
      </w:r>
      <w:r>
        <w:rPr>
          <w:rFonts w:ascii="Times New Roman" w:hAnsi="Times New Roman" w:cs="Times New Roman"/>
          <w:sz w:val="28"/>
          <w:szCs w:val="28"/>
        </w:rPr>
        <w:t>о-сальдовую</w:t>
      </w:r>
      <w:r w:rsidRPr="001047FA">
        <w:rPr>
          <w:rFonts w:ascii="Times New Roman" w:hAnsi="Times New Roman" w:cs="Times New Roman"/>
          <w:sz w:val="28"/>
          <w:szCs w:val="28"/>
        </w:rPr>
        <w:t xml:space="preserve"> ведомость</w:t>
      </w:r>
      <w:r w:rsidR="005E4E09">
        <w:rPr>
          <w:rFonts w:ascii="Times New Roman" w:hAnsi="Times New Roman" w:cs="Times New Roman"/>
          <w:sz w:val="28"/>
          <w:szCs w:val="28"/>
        </w:rPr>
        <w:t>;</w:t>
      </w:r>
    </w:p>
    <w:p w:rsidR="001047FA" w:rsidRPr="0044567F" w:rsidRDefault="0044567F" w:rsidP="001047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7FA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4567F">
        <w:rPr>
          <w:rFonts w:ascii="Times New Roman" w:hAnsi="Times New Roman" w:cs="Times New Roman"/>
          <w:sz w:val="28"/>
          <w:szCs w:val="28"/>
        </w:rPr>
        <w:t>оставить бухгалтерский баланс на начало и конец отчетного периода</w:t>
      </w:r>
      <w:r w:rsidR="005E4E09">
        <w:rPr>
          <w:rFonts w:ascii="Times New Roman" w:hAnsi="Times New Roman" w:cs="Times New Roman"/>
          <w:sz w:val="28"/>
          <w:szCs w:val="28"/>
        </w:rPr>
        <w:t>;</w:t>
      </w:r>
    </w:p>
    <w:p w:rsidR="001047FA" w:rsidRPr="0044567F" w:rsidRDefault="0044567F" w:rsidP="00EF1D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7FA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44567F">
        <w:rPr>
          <w:rFonts w:ascii="Times New Roman" w:hAnsi="Times New Roman" w:cs="Times New Roman"/>
          <w:sz w:val="28"/>
          <w:szCs w:val="28"/>
        </w:rPr>
        <w:t>провести горизонтальный и вертикальный анализ баланса</w:t>
      </w:r>
      <w:r w:rsidR="005E4E09">
        <w:rPr>
          <w:rFonts w:ascii="Times New Roman" w:hAnsi="Times New Roman" w:cs="Times New Roman"/>
          <w:sz w:val="28"/>
          <w:szCs w:val="28"/>
        </w:rPr>
        <w:t>;</w:t>
      </w:r>
    </w:p>
    <w:p w:rsidR="0044567F" w:rsidRDefault="0044567F" w:rsidP="00EF1D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7FA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проанализировать ликвидность предприятия</w:t>
      </w:r>
      <w:r w:rsidR="005E4E09">
        <w:rPr>
          <w:rFonts w:ascii="Times New Roman" w:hAnsi="Times New Roman" w:cs="Times New Roman"/>
          <w:sz w:val="28"/>
          <w:szCs w:val="28"/>
        </w:rPr>
        <w:t>;</w:t>
      </w:r>
    </w:p>
    <w:p w:rsidR="0044567F" w:rsidRDefault="0044567F" w:rsidP="00EF1D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7FA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рассчитать коэффициенты ликвидности</w:t>
      </w:r>
      <w:r w:rsidR="005E4E09">
        <w:rPr>
          <w:rFonts w:ascii="Times New Roman" w:hAnsi="Times New Roman" w:cs="Times New Roman"/>
          <w:sz w:val="28"/>
          <w:szCs w:val="28"/>
        </w:rPr>
        <w:t>.</w:t>
      </w:r>
    </w:p>
    <w:p w:rsidR="0044567F" w:rsidRDefault="0044567F" w:rsidP="00EF1D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Объектом исследования является виртуальное предприятие ООО «Сорос», занимающееся производством </w:t>
      </w:r>
      <w:r w:rsidR="005E4E09">
        <w:rPr>
          <w:rFonts w:ascii="Times New Roman" w:hAnsi="Times New Roman" w:cs="Times New Roman"/>
          <w:sz w:val="28"/>
          <w:szCs w:val="28"/>
        </w:rPr>
        <w:t>мебели.</w:t>
      </w:r>
    </w:p>
    <w:p w:rsidR="00E7700A" w:rsidRDefault="00E7700A">
      <w:pPr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2000B" w:rsidRDefault="00F2000B" w:rsidP="00EF1DE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часть</w:t>
      </w:r>
    </w:p>
    <w:p w:rsidR="00073AC2" w:rsidRPr="006C7702" w:rsidRDefault="00073AC2" w:rsidP="006C77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702">
        <w:rPr>
          <w:rFonts w:ascii="Times New Roman" w:hAnsi="Times New Roman" w:cs="Times New Roman"/>
          <w:sz w:val="28"/>
          <w:szCs w:val="28"/>
        </w:rPr>
        <w:t>Вариант 16</w:t>
      </w:r>
    </w:p>
    <w:p w:rsidR="00073AC2" w:rsidRPr="006C7702" w:rsidRDefault="00073AC2" w:rsidP="006C77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702">
        <w:rPr>
          <w:rFonts w:ascii="Times New Roman" w:hAnsi="Times New Roman" w:cs="Times New Roman"/>
          <w:sz w:val="28"/>
          <w:szCs w:val="28"/>
        </w:rPr>
        <w:t xml:space="preserve">Задание: </w:t>
      </w:r>
    </w:p>
    <w:p w:rsidR="00073AC2" w:rsidRPr="00EF1DEB" w:rsidRDefault="00073AC2" w:rsidP="006C77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DEB">
        <w:rPr>
          <w:rFonts w:ascii="Times New Roman" w:hAnsi="Times New Roman" w:cs="Times New Roman"/>
          <w:sz w:val="28"/>
          <w:szCs w:val="28"/>
        </w:rPr>
        <w:t>1) составить бухгалтерский баланс на конец отчетного периода, составив оборотную ведомость и указав тип хозяйственной операции;</w:t>
      </w:r>
    </w:p>
    <w:p w:rsidR="00073AC2" w:rsidRPr="00EF1DEB" w:rsidRDefault="00073AC2" w:rsidP="006C77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DEB">
        <w:rPr>
          <w:rFonts w:ascii="Times New Roman" w:hAnsi="Times New Roman" w:cs="Times New Roman"/>
          <w:sz w:val="28"/>
          <w:szCs w:val="28"/>
        </w:rPr>
        <w:t>2) провести горизонтальный и вертикальный анализ актива и пассива баланса</w:t>
      </w:r>
      <w:r w:rsidR="00EF1DEB" w:rsidRPr="00EF1DEB">
        <w:rPr>
          <w:rFonts w:ascii="Times New Roman" w:hAnsi="Times New Roman" w:cs="Times New Roman"/>
          <w:sz w:val="28"/>
          <w:szCs w:val="28"/>
        </w:rPr>
        <w:t>, сделать выводы;</w:t>
      </w:r>
    </w:p>
    <w:p w:rsidR="00073AC2" w:rsidRPr="00EF1DEB" w:rsidRDefault="00073AC2" w:rsidP="006C77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DEB">
        <w:rPr>
          <w:rFonts w:ascii="Times New Roman" w:hAnsi="Times New Roman" w:cs="Times New Roman"/>
          <w:sz w:val="28"/>
          <w:szCs w:val="28"/>
        </w:rPr>
        <w:t>3) провести анализ ликвидности баланса.</w:t>
      </w:r>
    </w:p>
    <w:p w:rsidR="00073AC2" w:rsidRPr="00EF1DEB" w:rsidRDefault="00073AC2" w:rsidP="006C77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DEB">
        <w:rPr>
          <w:rFonts w:ascii="Times New Roman" w:hAnsi="Times New Roman" w:cs="Times New Roman"/>
          <w:sz w:val="28"/>
          <w:szCs w:val="28"/>
        </w:rPr>
        <w:t>Исходные данные:</w:t>
      </w:r>
    </w:p>
    <w:p w:rsidR="00073AC2" w:rsidRPr="00EF1DEB" w:rsidRDefault="00073AC2" w:rsidP="006C77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DEB">
        <w:rPr>
          <w:rFonts w:ascii="Times New Roman" w:hAnsi="Times New Roman" w:cs="Times New Roman"/>
          <w:sz w:val="28"/>
          <w:szCs w:val="28"/>
        </w:rPr>
        <w:t>Остатки по счетам на начало отчетного периода (руб.)</w:t>
      </w:r>
      <w:r w:rsidR="00EF1DEB" w:rsidRPr="00EF1DEB">
        <w:rPr>
          <w:rFonts w:ascii="Times New Roman" w:hAnsi="Times New Roman" w:cs="Times New Roman"/>
          <w:sz w:val="28"/>
          <w:szCs w:val="28"/>
        </w:rPr>
        <w:t>:</w:t>
      </w:r>
    </w:p>
    <w:p w:rsidR="00EF1DEB" w:rsidRPr="00347B50" w:rsidRDefault="00073AC2" w:rsidP="006C77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B50">
        <w:rPr>
          <w:rFonts w:ascii="Times New Roman" w:hAnsi="Times New Roman" w:cs="Times New Roman"/>
          <w:sz w:val="28"/>
          <w:szCs w:val="28"/>
        </w:rPr>
        <w:t>- расчетный счет</w:t>
      </w:r>
      <w:r w:rsidR="006214B0" w:rsidRPr="00347B50">
        <w:rPr>
          <w:rFonts w:ascii="Times New Roman" w:hAnsi="Times New Roman" w:cs="Times New Roman"/>
          <w:sz w:val="28"/>
          <w:szCs w:val="28"/>
        </w:rPr>
        <w:t xml:space="preserve"> (дт 51)</w:t>
      </w:r>
      <w:r w:rsidR="00EF1DEB" w:rsidRPr="00347B50">
        <w:rPr>
          <w:rFonts w:ascii="Times New Roman" w:hAnsi="Times New Roman" w:cs="Times New Roman"/>
          <w:sz w:val="28"/>
          <w:szCs w:val="28"/>
        </w:rPr>
        <w:t xml:space="preserve"> – </w:t>
      </w:r>
      <w:r w:rsidR="00347B50" w:rsidRPr="00347B50">
        <w:rPr>
          <w:rFonts w:ascii="Times New Roman" w:hAnsi="Times New Roman" w:cs="Times New Roman"/>
          <w:sz w:val="28"/>
          <w:szCs w:val="28"/>
        </w:rPr>
        <w:t>206200</w:t>
      </w:r>
      <w:r w:rsidRPr="00347B50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073AC2" w:rsidRPr="00347B50" w:rsidRDefault="00073AC2" w:rsidP="006C77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B50">
        <w:rPr>
          <w:rFonts w:ascii="Times New Roman" w:hAnsi="Times New Roman" w:cs="Times New Roman"/>
          <w:sz w:val="28"/>
          <w:szCs w:val="28"/>
        </w:rPr>
        <w:t>- расчеты с</w:t>
      </w:r>
      <w:r w:rsidR="00EF1DEB" w:rsidRPr="00347B50">
        <w:rPr>
          <w:rFonts w:ascii="Times New Roman" w:hAnsi="Times New Roman" w:cs="Times New Roman"/>
          <w:sz w:val="28"/>
          <w:szCs w:val="28"/>
        </w:rPr>
        <w:t xml:space="preserve"> бюджетом</w:t>
      </w:r>
      <w:r w:rsidR="006214B0" w:rsidRPr="00347B50">
        <w:rPr>
          <w:rFonts w:ascii="Times New Roman" w:hAnsi="Times New Roman" w:cs="Times New Roman"/>
          <w:sz w:val="28"/>
          <w:szCs w:val="28"/>
        </w:rPr>
        <w:t xml:space="preserve"> (кт 68)</w:t>
      </w:r>
      <w:r w:rsidR="00EF1DEB" w:rsidRPr="00347B50">
        <w:rPr>
          <w:rFonts w:ascii="Times New Roman" w:hAnsi="Times New Roman" w:cs="Times New Roman"/>
          <w:sz w:val="28"/>
          <w:szCs w:val="28"/>
        </w:rPr>
        <w:t xml:space="preserve"> – </w:t>
      </w:r>
      <w:r w:rsidRPr="00347B50">
        <w:rPr>
          <w:rFonts w:ascii="Times New Roman" w:hAnsi="Times New Roman" w:cs="Times New Roman"/>
          <w:sz w:val="28"/>
          <w:szCs w:val="28"/>
        </w:rPr>
        <w:t>34000</w:t>
      </w:r>
    </w:p>
    <w:p w:rsidR="00EF1DEB" w:rsidRPr="00347B50" w:rsidRDefault="00073AC2" w:rsidP="006C77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B50">
        <w:rPr>
          <w:rFonts w:ascii="Times New Roman" w:hAnsi="Times New Roman" w:cs="Times New Roman"/>
          <w:sz w:val="28"/>
          <w:szCs w:val="28"/>
        </w:rPr>
        <w:t>- касса</w:t>
      </w:r>
      <w:r w:rsidR="006214B0" w:rsidRPr="00347B50">
        <w:rPr>
          <w:rFonts w:ascii="Times New Roman" w:hAnsi="Times New Roman" w:cs="Times New Roman"/>
          <w:sz w:val="28"/>
          <w:szCs w:val="28"/>
        </w:rPr>
        <w:t xml:space="preserve"> (дт 50)</w:t>
      </w:r>
      <w:r w:rsidR="00EF1DEB" w:rsidRPr="00347B50">
        <w:rPr>
          <w:rFonts w:ascii="Times New Roman" w:hAnsi="Times New Roman" w:cs="Times New Roman"/>
          <w:sz w:val="28"/>
          <w:szCs w:val="28"/>
        </w:rPr>
        <w:t xml:space="preserve"> – </w:t>
      </w:r>
      <w:r w:rsidRPr="00347B50">
        <w:rPr>
          <w:rFonts w:ascii="Times New Roman" w:hAnsi="Times New Roman" w:cs="Times New Roman"/>
          <w:sz w:val="28"/>
          <w:szCs w:val="28"/>
        </w:rPr>
        <w:t xml:space="preserve">1200               </w:t>
      </w:r>
    </w:p>
    <w:p w:rsidR="00073AC2" w:rsidRPr="00347B50" w:rsidRDefault="00EF1DEB" w:rsidP="006C77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B50">
        <w:rPr>
          <w:rFonts w:ascii="Times New Roman" w:hAnsi="Times New Roman" w:cs="Times New Roman"/>
          <w:sz w:val="28"/>
          <w:szCs w:val="28"/>
        </w:rPr>
        <w:t>- задолженность поставщикам</w:t>
      </w:r>
      <w:r w:rsidR="006214B0" w:rsidRPr="00347B50">
        <w:rPr>
          <w:rFonts w:ascii="Times New Roman" w:hAnsi="Times New Roman" w:cs="Times New Roman"/>
          <w:sz w:val="28"/>
          <w:szCs w:val="28"/>
        </w:rPr>
        <w:t xml:space="preserve"> (кт 60)</w:t>
      </w:r>
      <w:r w:rsidR="00073AC2" w:rsidRPr="00347B50">
        <w:rPr>
          <w:rFonts w:ascii="Times New Roman" w:hAnsi="Times New Roman" w:cs="Times New Roman"/>
          <w:sz w:val="28"/>
          <w:szCs w:val="28"/>
        </w:rPr>
        <w:t xml:space="preserve"> </w:t>
      </w:r>
      <w:r w:rsidRPr="00347B50">
        <w:rPr>
          <w:rFonts w:ascii="Times New Roman" w:hAnsi="Times New Roman" w:cs="Times New Roman"/>
          <w:sz w:val="28"/>
          <w:szCs w:val="28"/>
        </w:rPr>
        <w:t xml:space="preserve">– </w:t>
      </w:r>
      <w:r w:rsidR="00073AC2" w:rsidRPr="00347B50">
        <w:rPr>
          <w:rFonts w:ascii="Times New Roman" w:hAnsi="Times New Roman" w:cs="Times New Roman"/>
          <w:sz w:val="28"/>
          <w:szCs w:val="28"/>
        </w:rPr>
        <w:t>18700</w:t>
      </w:r>
    </w:p>
    <w:p w:rsidR="00EF1DEB" w:rsidRPr="00347B50" w:rsidRDefault="00073AC2" w:rsidP="006C77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B50">
        <w:rPr>
          <w:rFonts w:ascii="Times New Roman" w:hAnsi="Times New Roman" w:cs="Times New Roman"/>
          <w:sz w:val="28"/>
          <w:szCs w:val="28"/>
        </w:rPr>
        <w:t>- уставный капитал</w:t>
      </w:r>
      <w:r w:rsidR="006214B0" w:rsidRPr="00347B50">
        <w:rPr>
          <w:rFonts w:ascii="Times New Roman" w:hAnsi="Times New Roman" w:cs="Times New Roman"/>
          <w:sz w:val="28"/>
          <w:szCs w:val="28"/>
        </w:rPr>
        <w:t xml:space="preserve"> (кт 80)</w:t>
      </w:r>
      <w:r w:rsidR="00EF1DEB" w:rsidRPr="00347B50">
        <w:rPr>
          <w:rFonts w:ascii="Times New Roman" w:hAnsi="Times New Roman" w:cs="Times New Roman"/>
          <w:sz w:val="28"/>
          <w:szCs w:val="28"/>
        </w:rPr>
        <w:t xml:space="preserve"> – 124500 </w:t>
      </w:r>
      <w:r w:rsidRPr="00347B50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073AC2" w:rsidRPr="00347B50" w:rsidRDefault="00073AC2" w:rsidP="006C77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B50">
        <w:rPr>
          <w:rFonts w:ascii="Times New Roman" w:hAnsi="Times New Roman" w:cs="Times New Roman"/>
          <w:sz w:val="28"/>
          <w:szCs w:val="28"/>
        </w:rPr>
        <w:t>- задолж</w:t>
      </w:r>
      <w:r w:rsidR="00EF1DEB" w:rsidRPr="00347B50">
        <w:rPr>
          <w:rFonts w:ascii="Times New Roman" w:hAnsi="Times New Roman" w:cs="Times New Roman"/>
          <w:sz w:val="28"/>
          <w:szCs w:val="28"/>
        </w:rPr>
        <w:t>енность</w:t>
      </w:r>
      <w:r w:rsidRPr="00347B50">
        <w:rPr>
          <w:rFonts w:ascii="Times New Roman" w:hAnsi="Times New Roman" w:cs="Times New Roman"/>
          <w:sz w:val="28"/>
          <w:szCs w:val="28"/>
        </w:rPr>
        <w:t xml:space="preserve"> по зарплате</w:t>
      </w:r>
      <w:r w:rsidR="006214B0" w:rsidRPr="00347B50">
        <w:rPr>
          <w:rFonts w:ascii="Times New Roman" w:hAnsi="Times New Roman" w:cs="Times New Roman"/>
          <w:sz w:val="28"/>
          <w:szCs w:val="28"/>
        </w:rPr>
        <w:t xml:space="preserve"> (кт 70)</w:t>
      </w:r>
      <w:r w:rsidRPr="00347B50">
        <w:rPr>
          <w:rFonts w:ascii="Times New Roman" w:hAnsi="Times New Roman" w:cs="Times New Roman"/>
          <w:sz w:val="28"/>
          <w:szCs w:val="28"/>
        </w:rPr>
        <w:t xml:space="preserve"> </w:t>
      </w:r>
      <w:r w:rsidR="00EF1DEB" w:rsidRPr="00347B50">
        <w:rPr>
          <w:rFonts w:ascii="Times New Roman" w:hAnsi="Times New Roman" w:cs="Times New Roman"/>
          <w:sz w:val="28"/>
          <w:szCs w:val="28"/>
        </w:rPr>
        <w:t xml:space="preserve">– </w:t>
      </w:r>
      <w:r w:rsidRPr="00347B50">
        <w:rPr>
          <w:rFonts w:ascii="Times New Roman" w:hAnsi="Times New Roman" w:cs="Times New Roman"/>
          <w:sz w:val="28"/>
          <w:szCs w:val="28"/>
        </w:rPr>
        <w:t>47100</w:t>
      </w:r>
      <w:r w:rsidR="00EF1DEB" w:rsidRPr="00347B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1DEB" w:rsidRPr="00EF1DEB" w:rsidRDefault="00073AC2" w:rsidP="006C77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B50">
        <w:rPr>
          <w:rFonts w:ascii="Times New Roman" w:hAnsi="Times New Roman" w:cs="Times New Roman"/>
          <w:sz w:val="28"/>
          <w:szCs w:val="28"/>
        </w:rPr>
        <w:t>- материалы</w:t>
      </w:r>
      <w:r w:rsidR="006214B0" w:rsidRPr="00347B50">
        <w:rPr>
          <w:rFonts w:ascii="Times New Roman" w:hAnsi="Times New Roman" w:cs="Times New Roman"/>
          <w:sz w:val="28"/>
          <w:szCs w:val="28"/>
        </w:rPr>
        <w:t xml:space="preserve"> (дт 10)</w:t>
      </w:r>
      <w:r w:rsidRPr="00347B50">
        <w:rPr>
          <w:rFonts w:ascii="Times New Roman" w:hAnsi="Times New Roman" w:cs="Times New Roman"/>
          <w:sz w:val="28"/>
          <w:szCs w:val="28"/>
        </w:rPr>
        <w:t xml:space="preserve"> </w:t>
      </w:r>
      <w:r w:rsidR="00EF1DEB" w:rsidRPr="00347B50">
        <w:rPr>
          <w:rFonts w:ascii="Times New Roman" w:hAnsi="Times New Roman" w:cs="Times New Roman"/>
          <w:sz w:val="28"/>
          <w:szCs w:val="28"/>
        </w:rPr>
        <w:t>–</w:t>
      </w:r>
      <w:r w:rsidRPr="00347B50">
        <w:rPr>
          <w:rFonts w:ascii="Times New Roman" w:hAnsi="Times New Roman" w:cs="Times New Roman"/>
          <w:sz w:val="28"/>
          <w:szCs w:val="28"/>
        </w:rPr>
        <w:t xml:space="preserve"> 25</w:t>
      </w:r>
      <w:r w:rsidR="00EF1DEB" w:rsidRPr="00347B50">
        <w:rPr>
          <w:rFonts w:ascii="Times New Roman" w:hAnsi="Times New Roman" w:cs="Times New Roman"/>
          <w:sz w:val="28"/>
          <w:szCs w:val="28"/>
        </w:rPr>
        <w:t>000</w:t>
      </w:r>
      <w:r w:rsidR="00EF1DEB" w:rsidRPr="00EF1DEB">
        <w:rPr>
          <w:rFonts w:ascii="Times New Roman" w:hAnsi="Times New Roman" w:cs="Times New Roman"/>
          <w:sz w:val="28"/>
          <w:szCs w:val="28"/>
        </w:rPr>
        <w:t xml:space="preserve"> </w:t>
      </w:r>
      <w:r w:rsidRPr="00EF1DEB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073AC2" w:rsidRPr="00D07B8A" w:rsidRDefault="00EF1DEB" w:rsidP="006C77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B8A">
        <w:rPr>
          <w:rFonts w:ascii="Times New Roman" w:hAnsi="Times New Roman" w:cs="Times New Roman"/>
          <w:sz w:val="28"/>
          <w:szCs w:val="28"/>
        </w:rPr>
        <w:t>- добавочный  капитал</w:t>
      </w:r>
      <w:r w:rsidR="006214B0" w:rsidRPr="00D07B8A">
        <w:rPr>
          <w:rFonts w:ascii="Times New Roman" w:hAnsi="Times New Roman" w:cs="Times New Roman"/>
          <w:sz w:val="28"/>
          <w:szCs w:val="28"/>
        </w:rPr>
        <w:t xml:space="preserve"> (кт 83)</w:t>
      </w:r>
      <w:r w:rsidRPr="00D07B8A">
        <w:rPr>
          <w:rFonts w:ascii="Times New Roman" w:hAnsi="Times New Roman" w:cs="Times New Roman"/>
          <w:sz w:val="28"/>
          <w:szCs w:val="28"/>
        </w:rPr>
        <w:t xml:space="preserve"> – 6200</w:t>
      </w:r>
    </w:p>
    <w:p w:rsidR="00073AC2" w:rsidRDefault="00073AC2" w:rsidP="006C77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B8A">
        <w:rPr>
          <w:rFonts w:ascii="Times New Roman" w:hAnsi="Times New Roman" w:cs="Times New Roman"/>
          <w:sz w:val="28"/>
          <w:szCs w:val="28"/>
        </w:rPr>
        <w:t>- резервы предстоящих расходов</w:t>
      </w:r>
      <w:r w:rsidR="006214B0" w:rsidRPr="00D07B8A">
        <w:rPr>
          <w:rFonts w:ascii="Times New Roman" w:hAnsi="Times New Roman" w:cs="Times New Roman"/>
          <w:sz w:val="28"/>
          <w:szCs w:val="28"/>
        </w:rPr>
        <w:t xml:space="preserve"> (</w:t>
      </w:r>
      <w:r w:rsidR="002C575F" w:rsidRPr="00D07B8A">
        <w:rPr>
          <w:rFonts w:ascii="Times New Roman" w:hAnsi="Times New Roman" w:cs="Times New Roman"/>
          <w:sz w:val="28"/>
          <w:szCs w:val="28"/>
        </w:rPr>
        <w:t>к</w:t>
      </w:r>
      <w:r w:rsidR="006214B0" w:rsidRPr="00D07B8A">
        <w:rPr>
          <w:rFonts w:ascii="Times New Roman" w:hAnsi="Times New Roman" w:cs="Times New Roman"/>
          <w:sz w:val="28"/>
          <w:szCs w:val="28"/>
        </w:rPr>
        <w:t>т 96)</w:t>
      </w:r>
      <w:r w:rsidR="00EF1DEB" w:rsidRPr="00D07B8A">
        <w:rPr>
          <w:rFonts w:ascii="Times New Roman" w:hAnsi="Times New Roman" w:cs="Times New Roman"/>
          <w:sz w:val="28"/>
          <w:szCs w:val="28"/>
        </w:rPr>
        <w:t xml:space="preserve"> – 1</w:t>
      </w:r>
      <w:r w:rsidRPr="00D07B8A">
        <w:rPr>
          <w:rFonts w:ascii="Times New Roman" w:hAnsi="Times New Roman" w:cs="Times New Roman"/>
          <w:sz w:val="28"/>
          <w:szCs w:val="28"/>
        </w:rPr>
        <w:t>900</w:t>
      </w:r>
    </w:p>
    <w:p w:rsidR="00113325" w:rsidRDefault="00113325" w:rsidP="006C770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76C3" w:rsidRDefault="006576C3">
      <w:pPr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47B50" w:rsidRPr="006576C3" w:rsidRDefault="006576C3" w:rsidP="0011332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Составление бухгалтерского баланс</w:t>
      </w:r>
      <w:proofErr w:type="gramStart"/>
      <w:r w:rsidRPr="0065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ООО</w:t>
      </w:r>
      <w:proofErr w:type="gramEnd"/>
      <w:r w:rsidRPr="0065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«Сорос»</w:t>
      </w:r>
    </w:p>
    <w:p w:rsidR="0029248E" w:rsidRPr="0029248E" w:rsidRDefault="0029248E" w:rsidP="0029248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347B5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29248E" w:rsidRPr="0029248E" w:rsidRDefault="0029248E" w:rsidP="00113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Ведомость остатков по синтетическим счетам на 1 </w:t>
      </w:r>
      <w:r w:rsidR="00347B5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Pr="00292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347B5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92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tbl>
      <w:tblPr>
        <w:tblW w:w="9548" w:type="dxa"/>
        <w:jc w:val="center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1"/>
        <w:gridCol w:w="4932"/>
        <w:gridCol w:w="1931"/>
        <w:gridCol w:w="1804"/>
      </w:tblGrid>
      <w:tr w:rsidR="0029248E" w:rsidRPr="0029248E" w:rsidTr="00347B50">
        <w:trPr>
          <w:trHeight w:val="329"/>
          <w:jc w:val="center"/>
        </w:trPr>
        <w:tc>
          <w:tcPr>
            <w:tcW w:w="881" w:type="dxa"/>
            <w:vMerge w:val="restart"/>
            <w:vAlign w:val="center"/>
          </w:tcPr>
          <w:p w:rsidR="0029248E" w:rsidRPr="0029248E" w:rsidRDefault="0029248E" w:rsidP="00347B50">
            <w:pPr>
              <w:spacing w:after="0" w:line="240" w:lineRule="auto"/>
              <w:ind w:left="-59" w:firstLine="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29248E" w:rsidRPr="0029248E" w:rsidRDefault="0029248E" w:rsidP="00347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счета</w:t>
            </w:r>
          </w:p>
        </w:tc>
        <w:tc>
          <w:tcPr>
            <w:tcW w:w="4932" w:type="dxa"/>
            <w:vMerge w:val="restart"/>
            <w:vAlign w:val="center"/>
          </w:tcPr>
          <w:p w:rsidR="0029248E" w:rsidRPr="0029248E" w:rsidRDefault="0029248E" w:rsidP="0029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счета</w:t>
            </w:r>
          </w:p>
        </w:tc>
        <w:tc>
          <w:tcPr>
            <w:tcW w:w="3735" w:type="dxa"/>
            <w:gridSpan w:val="2"/>
            <w:vAlign w:val="center"/>
          </w:tcPr>
          <w:p w:rsidR="0029248E" w:rsidRPr="0029248E" w:rsidRDefault="0029248E" w:rsidP="0029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</w:t>
            </w:r>
          </w:p>
        </w:tc>
      </w:tr>
      <w:tr w:rsidR="0029248E" w:rsidRPr="0029248E" w:rsidTr="00347B50">
        <w:trPr>
          <w:trHeight w:val="144"/>
          <w:jc w:val="center"/>
        </w:trPr>
        <w:tc>
          <w:tcPr>
            <w:tcW w:w="881" w:type="dxa"/>
            <w:vMerge/>
            <w:vAlign w:val="center"/>
          </w:tcPr>
          <w:p w:rsidR="0029248E" w:rsidRPr="0029248E" w:rsidRDefault="0029248E" w:rsidP="00347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2" w:type="dxa"/>
            <w:vMerge/>
          </w:tcPr>
          <w:p w:rsidR="0029248E" w:rsidRPr="0029248E" w:rsidRDefault="0029248E" w:rsidP="0029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1" w:type="dxa"/>
          </w:tcPr>
          <w:p w:rsidR="0029248E" w:rsidRPr="0029248E" w:rsidRDefault="0029248E" w:rsidP="0029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804" w:type="dxa"/>
          </w:tcPr>
          <w:p w:rsidR="0029248E" w:rsidRPr="0029248E" w:rsidRDefault="0029248E" w:rsidP="0029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</w:t>
            </w:r>
          </w:p>
        </w:tc>
      </w:tr>
      <w:tr w:rsidR="0029248E" w:rsidRPr="0029248E" w:rsidTr="00347B50">
        <w:trPr>
          <w:trHeight w:val="281"/>
          <w:jc w:val="center"/>
        </w:trPr>
        <w:tc>
          <w:tcPr>
            <w:tcW w:w="881" w:type="dxa"/>
            <w:vAlign w:val="center"/>
          </w:tcPr>
          <w:p w:rsidR="0029248E" w:rsidRPr="0029248E" w:rsidRDefault="0029248E" w:rsidP="00347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32" w:type="dxa"/>
            <w:vAlign w:val="center"/>
          </w:tcPr>
          <w:p w:rsidR="0029248E" w:rsidRPr="0029248E" w:rsidRDefault="0029248E" w:rsidP="00347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1931" w:type="dxa"/>
            <w:vAlign w:val="center"/>
          </w:tcPr>
          <w:p w:rsidR="0029248E" w:rsidRPr="0029248E" w:rsidRDefault="00B2683E" w:rsidP="00347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1804" w:type="dxa"/>
            <w:vAlign w:val="center"/>
          </w:tcPr>
          <w:p w:rsidR="0029248E" w:rsidRPr="0029248E" w:rsidRDefault="0029248E" w:rsidP="00347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248E" w:rsidRPr="0029248E" w:rsidTr="00347B50">
        <w:trPr>
          <w:trHeight w:val="281"/>
          <w:jc w:val="center"/>
        </w:trPr>
        <w:tc>
          <w:tcPr>
            <w:tcW w:w="881" w:type="dxa"/>
            <w:vAlign w:val="center"/>
          </w:tcPr>
          <w:p w:rsidR="0029248E" w:rsidRPr="0029248E" w:rsidRDefault="0029248E" w:rsidP="00347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932" w:type="dxa"/>
            <w:vAlign w:val="center"/>
          </w:tcPr>
          <w:p w:rsidR="0029248E" w:rsidRPr="0029248E" w:rsidRDefault="00347B50" w:rsidP="00347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НДС</w:t>
            </w:r>
            <w:r w:rsidR="0029248E" w:rsidRPr="0029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приобретенным ценностям</w:t>
            </w:r>
          </w:p>
        </w:tc>
        <w:tc>
          <w:tcPr>
            <w:tcW w:w="1931" w:type="dxa"/>
            <w:vAlign w:val="center"/>
          </w:tcPr>
          <w:p w:rsidR="0029248E" w:rsidRPr="0029248E" w:rsidRDefault="00B2683E" w:rsidP="00347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4" w:type="dxa"/>
            <w:vAlign w:val="center"/>
          </w:tcPr>
          <w:p w:rsidR="0029248E" w:rsidRPr="0029248E" w:rsidRDefault="0029248E" w:rsidP="00347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248E" w:rsidRPr="0029248E" w:rsidTr="00347B50">
        <w:trPr>
          <w:trHeight w:val="281"/>
          <w:jc w:val="center"/>
        </w:trPr>
        <w:tc>
          <w:tcPr>
            <w:tcW w:w="881" w:type="dxa"/>
            <w:vAlign w:val="center"/>
          </w:tcPr>
          <w:p w:rsidR="0029248E" w:rsidRPr="0029248E" w:rsidRDefault="0029248E" w:rsidP="00347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932" w:type="dxa"/>
            <w:vAlign w:val="center"/>
          </w:tcPr>
          <w:p w:rsidR="0029248E" w:rsidRPr="0029248E" w:rsidRDefault="0029248E" w:rsidP="00347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Касса</w:t>
            </w:r>
          </w:p>
        </w:tc>
        <w:tc>
          <w:tcPr>
            <w:tcW w:w="1931" w:type="dxa"/>
            <w:vAlign w:val="center"/>
          </w:tcPr>
          <w:p w:rsidR="0029248E" w:rsidRPr="0029248E" w:rsidRDefault="00B2683E" w:rsidP="00347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804" w:type="dxa"/>
            <w:vAlign w:val="center"/>
          </w:tcPr>
          <w:p w:rsidR="0029248E" w:rsidRPr="0029248E" w:rsidRDefault="0029248E" w:rsidP="00347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248E" w:rsidRPr="0029248E" w:rsidTr="00347B50">
        <w:trPr>
          <w:trHeight w:val="281"/>
          <w:jc w:val="center"/>
        </w:trPr>
        <w:tc>
          <w:tcPr>
            <w:tcW w:w="881" w:type="dxa"/>
            <w:vAlign w:val="center"/>
          </w:tcPr>
          <w:p w:rsidR="0029248E" w:rsidRPr="0029248E" w:rsidRDefault="0029248E" w:rsidP="00347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932" w:type="dxa"/>
            <w:vAlign w:val="center"/>
          </w:tcPr>
          <w:p w:rsidR="0029248E" w:rsidRPr="0029248E" w:rsidRDefault="0029248E" w:rsidP="00347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Расчетные счета</w:t>
            </w:r>
          </w:p>
        </w:tc>
        <w:tc>
          <w:tcPr>
            <w:tcW w:w="1931" w:type="dxa"/>
            <w:vAlign w:val="center"/>
          </w:tcPr>
          <w:p w:rsidR="0029248E" w:rsidRPr="0029248E" w:rsidRDefault="00633D18" w:rsidP="00347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206200</w:t>
            </w:r>
          </w:p>
        </w:tc>
        <w:tc>
          <w:tcPr>
            <w:tcW w:w="1804" w:type="dxa"/>
            <w:vAlign w:val="center"/>
          </w:tcPr>
          <w:p w:rsidR="0029248E" w:rsidRPr="0029248E" w:rsidRDefault="0029248E" w:rsidP="00347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248E" w:rsidRPr="0029248E" w:rsidTr="00347B50">
        <w:trPr>
          <w:trHeight w:val="281"/>
          <w:jc w:val="center"/>
        </w:trPr>
        <w:tc>
          <w:tcPr>
            <w:tcW w:w="881" w:type="dxa"/>
            <w:vAlign w:val="center"/>
          </w:tcPr>
          <w:p w:rsidR="0029248E" w:rsidRPr="0029248E" w:rsidRDefault="0029248E" w:rsidP="00347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932" w:type="dxa"/>
            <w:vAlign w:val="center"/>
          </w:tcPr>
          <w:p w:rsidR="0029248E" w:rsidRPr="0029248E" w:rsidRDefault="0029248E" w:rsidP="00347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с поставщиками и подрядчиками</w:t>
            </w:r>
          </w:p>
        </w:tc>
        <w:tc>
          <w:tcPr>
            <w:tcW w:w="1931" w:type="dxa"/>
            <w:vAlign w:val="center"/>
          </w:tcPr>
          <w:p w:rsidR="0029248E" w:rsidRPr="0029248E" w:rsidRDefault="0029248E" w:rsidP="00347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vAlign w:val="center"/>
          </w:tcPr>
          <w:p w:rsidR="0029248E" w:rsidRPr="0029248E" w:rsidRDefault="00B2683E" w:rsidP="00347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18700</w:t>
            </w:r>
          </w:p>
        </w:tc>
      </w:tr>
      <w:tr w:rsidR="000F68BF" w:rsidRPr="0029248E" w:rsidTr="00347B50">
        <w:trPr>
          <w:trHeight w:val="281"/>
          <w:jc w:val="center"/>
        </w:trPr>
        <w:tc>
          <w:tcPr>
            <w:tcW w:w="881" w:type="dxa"/>
            <w:vAlign w:val="center"/>
          </w:tcPr>
          <w:p w:rsidR="000F68BF" w:rsidRPr="0029248E" w:rsidRDefault="000F68BF" w:rsidP="00347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932" w:type="dxa"/>
            <w:vAlign w:val="center"/>
          </w:tcPr>
          <w:p w:rsidR="000F68BF" w:rsidRPr="0029248E" w:rsidRDefault="000F68BF" w:rsidP="00347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с покупателями и заказчиками</w:t>
            </w:r>
          </w:p>
        </w:tc>
        <w:tc>
          <w:tcPr>
            <w:tcW w:w="1931" w:type="dxa"/>
            <w:vAlign w:val="center"/>
          </w:tcPr>
          <w:p w:rsidR="000F68BF" w:rsidRPr="0029248E" w:rsidRDefault="000F68BF" w:rsidP="00347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4" w:type="dxa"/>
            <w:vAlign w:val="center"/>
          </w:tcPr>
          <w:p w:rsidR="000F68BF" w:rsidRDefault="000F68BF" w:rsidP="00347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248E" w:rsidRPr="0029248E" w:rsidTr="00347B50">
        <w:trPr>
          <w:trHeight w:val="281"/>
          <w:jc w:val="center"/>
        </w:trPr>
        <w:tc>
          <w:tcPr>
            <w:tcW w:w="881" w:type="dxa"/>
            <w:vAlign w:val="center"/>
          </w:tcPr>
          <w:p w:rsidR="0029248E" w:rsidRPr="0029248E" w:rsidRDefault="0029248E" w:rsidP="00347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932" w:type="dxa"/>
            <w:vAlign w:val="center"/>
          </w:tcPr>
          <w:p w:rsidR="0029248E" w:rsidRPr="0029248E" w:rsidRDefault="0029248E" w:rsidP="00347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по налогам и сборам</w:t>
            </w:r>
          </w:p>
        </w:tc>
        <w:tc>
          <w:tcPr>
            <w:tcW w:w="1931" w:type="dxa"/>
            <w:vAlign w:val="center"/>
          </w:tcPr>
          <w:p w:rsidR="0029248E" w:rsidRPr="0029248E" w:rsidRDefault="0029248E" w:rsidP="00347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vAlign w:val="center"/>
          </w:tcPr>
          <w:p w:rsidR="0029248E" w:rsidRPr="0029248E" w:rsidRDefault="00B2683E" w:rsidP="00347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34000</w:t>
            </w:r>
          </w:p>
        </w:tc>
      </w:tr>
      <w:tr w:rsidR="0029248E" w:rsidRPr="0029248E" w:rsidTr="00347B50">
        <w:trPr>
          <w:trHeight w:val="281"/>
          <w:jc w:val="center"/>
        </w:trPr>
        <w:tc>
          <w:tcPr>
            <w:tcW w:w="881" w:type="dxa"/>
            <w:vAlign w:val="center"/>
          </w:tcPr>
          <w:p w:rsidR="0029248E" w:rsidRPr="0029248E" w:rsidRDefault="0029248E" w:rsidP="00347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932" w:type="dxa"/>
            <w:vAlign w:val="center"/>
          </w:tcPr>
          <w:p w:rsidR="0029248E" w:rsidRPr="0029248E" w:rsidRDefault="0029248E" w:rsidP="00347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с персоналом по оплате труда</w:t>
            </w:r>
          </w:p>
        </w:tc>
        <w:tc>
          <w:tcPr>
            <w:tcW w:w="1931" w:type="dxa"/>
            <w:vAlign w:val="center"/>
          </w:tcPr>
          <w:p w:rsidR="0029248E" w:rsidRPr="0029248E" w:rsidRDefault="0029248E" w:rsidP="00347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vAlign w:val="center"/>
          </w:tcPr>
          <w:p w:rsidR="0029248E" w:rsidRPr="0029248E" w:rsidRDefault="00B2683E" w:rsidP="00347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47100</w:t>
            </w:r>
          </w:p>
        </w:tc>
      </w:tr>
      <w:tr w:rsidR="0029248E" w:rsidRPr="0029248E" w:rsidTr="00347B50">
        <w:trPr>
          <w:trHeight w:val="281"/>
          <w:jc w:val="center"/>
        </w:trPr>
        <w:tc>
          <w:tcPr>
            <w:tcW w:w="881" w:type="dxa"/>
            <w:vAlign w:val="center"/>
          </w:tcPr>
          <w:p w:rsidR="0029248E" w:rsidRPr="0029248E" w:rsidRDefault="0029248E" w:rsidP="00347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932" w:type="dxa"/>
            <w:vAlign w:val="center"/>
          </w:tcPr>
          <w:p w:rsidR="0029248E" w:rsidRPr="0029248E" w:rsidRDefault="0029248E" w:rsidP="00347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с подотчетными лицами</w:t>
            </w:r>
          </w:p>
        </w:tc>
        <w:tc>
          <w:tcPr>
            <w:tcW w:w="1931" w:type="dxa"/>
            <w:vAlign w:val="center"/>
          </w:tcPr>
          <w:p w:rsidR="0029248E" w:rsidRPr="0029248E" w:rsidRDefault="00B2683E" w:rsidP="00347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4" w:type="dxa"/>
            <w:vAlign w:val="center"/>
          </w:tcPr>
          <w:p w:rsidR="0029248E" w:rsidRPr="0029248E" w:rsidRDefault="004B39DE" w:rsidP="00347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9248E" w:rsidRPr="0029248E" w:rsidTr="00347B50">
        <w:trPr>
          <w:trHeight w:val="281"/>
          <w:jc w:val="center"/>
        </w:trPr>
        <w:tc>
          <w:tcPr>
            <w:tcW w:w="881" w:type="dxa"/>
            <w:vAlign w:val="center"/>
          </w:tcPr>
          <w:p w:rsidR="0029248E" w:rsidRPr="0029248E" w:rsidRDefault="0029248E" w:rsidP="00347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932" w:type="dxa"/>
            <w:vAlign w:val="center"/>
          </w:tcPr>
          <w:p w:rsidR="0029248E" w:rsidRPr="0029248E" w:rsidRDefault="0029248E" w:rsidP="00347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1931" w:type="dxa"/>
            <w:vAlign w:val="center"/>
          </w:tcPr>
          <w:p w:rsidR="0029248E" w:rsidRPr="0029248E" w:rsidRDefault="0029248E" w:rsidP="00347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vAlign w:val="center"/>
          </w:tcPr>
          <w:p w:rsidR="0029248E" w:rsidRPr="0029248E" w:rsidRDefault="00B2683E" w:rsidP="00347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124500</w:t>
            </w:r>
          </w:p>
        </w:tc>
      </w:tr>
      <w:tr w:rsidR="0029248E" w:rsidRPr="0029248E" w:rsidTr="00347B50">
        <w:trPr>
          <w:trHeight w:val="281"/>
          <w:jc w:val="center"/>
        </w:trPr>
        <w:tc>
          <w:tcPr>
            <w:tcW w:w="881" w:type="dxa"/>
            <w:vAlign w:val="center"/>
          </w:tcPr>
          <w:p w:rsidR="0029248E" w:rsidRPr="0029248E" w:rsidRDefault="0029248E" w:rsidP="00347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932" w:type="dxa"/>
            <w:vAlign w:val="center"/>
          </w:tcPr>
          <w:p w:rsidR="0029248E" w:rsidRPr="0029248E" w:rsidRDefault="0029248E" w:rsidP="00347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Добавочный капитал</w:t>
            </w:r>
          </w:p>
        </w:tc>
        <w:tc>
          <w:tcPr>
            <w:tcW w:w="1931" w:type="dxa"/>
            <w:vAlign w:val="center"/>
          </w:tcPr>
          <w:p w:rsidR="0029248E" w:rsidRPr="0029248E" w:rsidRDefault="0029248E" w:rsidP="00347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vAlign w:val="center"/>
          </w:tcPr>
          <w:p w:rsidR="0029248E" w:rsidRPr="0029248E" w:rsidRDefault="00B2683E" w:rsidP="00347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6200</w:t>
            </w:r>
          </w:p>
        </w:tc>
      </w:tr>
      <w:tr w:rsidR="00633D18" w:rsidRPr="0029248E" w:rsidTr="00347B50">
        <w:trPr>
          <w:trHeight w:val="284"/>
          <w:jc w:val="center"/>
        </w:trPr>
        <w:tc>
          <w:tcPr>
            <w:tcW w:w="881" w:type="dxa"/>
            <w:vAlign w:val="center"/>
          </w:tcPr>
          <w:p w:rsidR="00633D18" w:rsidRDefault="00633D18" w:rsidP="00347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932" w:type="dxa"/>
            <w:vAlign w:val="center"/>
          </w:tcPr>
          <w:p w:rsidR="00633D18" w:rsidRDefault="000F68BF" w:rsidP="00347B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1931" w:type="dxa"/>
            <w:vAlign w:val="center"/>
          </w:tcPr>
          <w:p w:rsidR="00633D18" w:rsidRPr="0029248E" w:rsidRDefault="000F68BF" w:rsidP="00347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4" w:type="dxa"/>
            <w:vAlign w:val="center"/>
          </w:tcPr>
          <w:p w:rsidR="00633D18" w:rsidRDefault="000F68BF" w:rsidP="00347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F68BF" w:rsidRPr="0029248E" w:rsidTr="00347B50">
        <w:trPr>
          <w:trHeight w:val="284"/>
          <w:jc w:val="center"/>
        </w:trPr>
        <w:tc>
          <w:tcPr>
            <w:tcW w:w="881" w:type="dxa"/>
            <w:vAlign w:val="center"/>
          </w:tcPr>
          <w:p w:rsidR="000F68BF" w:rsidRDefault="000F68BF" w:rsidP="00347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932" w:type="dxa"/>
            <w:vAlign w:val="center"/>
          </w:tcPr>
          <w:p w:rsidR="000F68BF" w:rsidRDefault="000F68BF" w:rsidP="00347B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Продажи</w:t>
            </w:r>
          </w:p>
        </w:tc>
        <w:tc>
          <w:tcPr>
            <w:tcW w:w="1931" w:type="dxa"/>
            <w:vAlign w:val="center"/>
          </w:tcPr>
          <w:p w:rsidR="000F68BF" w:rsidRPr="0029248E" w:rsidRDefault="000F68BF" w:rsidP="00347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4" w:type="dxa"/>
            <w:vAlign w:val="center"/>
          </w:tcPr>
          <w:p w:rsidR="000F68BF" w:rsidRDefault="000F68BF" w:rsidP="00347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2683E" w:rsidRPr="0029248E" w:rsidTr="00347B50">
        <w:trPr>
          <w:trHeight w:val="284"/>
          <w:jc w:val="center"/>
        </w:trPr>
        <w:tc>
          <w:tcPr>
            <w:tcW w:w="881" w:type="dxa"/>
            <w:vAlign w:val="center"/>
          </w:tcPr>
          <w:p w:rsidR="00B2683E" w:rsidRPr="0029248E" w:rsidRDefault="00B2683E" w:rsidP="00347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932" w:type="dxa"/>
            <w:vAlign w:val="center"/>
          </w:tcPr>
          <w:p w:rsidR="00B2683E" w:rsidRPr="0029248E" w:rsidRDefault="00B2683E" w:rsidP="00347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Резервы предстоящих расходов</w:t>
            </w:r>
          </w:p>
        </w:tc>
        <w:tc>
          <w:tcPr>
            <w:tcW w:w="1931" w:type="dxa"/>
            <w:vAlign w:val="center"/>
          </w:tcPr>
          <w:p w:rsidR="00B2683E" w:rsidRPr="0029248E" w:rsidRDefault="00B2683E" w:rsidP="00347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vAlign w:val="center"/>
          </w:tcPr>
          <w:p w:rsidR="00B2683E" w:rsidRPr="0029248E" w:rsidRDefault="004B39DE" w:rsidP="00347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</w:t>
            </w:r>
          </w:p>
        </w:tc>
      </w:tr>
      <w:tr w:rsidR="0029248E" w:rsidRPr="0029248E" w:rsidTr="00347B50">
        <w:trPr>
          <w:trHeight w:val="284"/>
          <w:jc w:val="center"/>
        </w:trPr>
        <w:tc>
          <w:tcPr>
            <w:tcW w:w="881" w:type="dxa"/>
            <w:vAlign w:val="center"/>
          </w:tcPr>
          <w:p w:rsidR="0029248E" w:rsidRPr="0029248E" w:rsidRDefault="0029248E" w:rsidP="00347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932" w:type="dxa"/>
            <w:vAlign w:val="center"/>
          </w:tcPr>
          <w:p w:rsidR="0029248E" w:rsidRPr="0029248E" w:rsidRDefault="0029248E" w:rsidP="00347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Прибыли и убытки</w:t>
            </w:r>
          </w:p>
        </w:tc>
        <w:tc>
          <w:tcPr>
            <w:tcW w:w="1931" w:type="dxa"/>
            <w:vAlign w:val="center"/>
          </w:tcPr>
          <w:p w:rsidR="0029248E" w:rsidRPr="0029248E" w:rsidRDefault="004B39DE" w:rsidP="00347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4" w:type="dxa"/>
            <w:vAlign w:val="center"/>
          </w:tcPr>
          <w:p w:rsidR="0029248E" w:rsidRPr="0029248E" w:rsidRDefault="004B39DE" w:rsidP="00347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9248E" w:rsidRPr="0029248E" w:rsidTr="00347B50">
        <w:trPr>
          <w:trHeight w:val="284"/>
          <w:jc w:val="center"/>
        </w:trPr>
        <w:tc>
          <w:tcPr>
            <w:tcW w:w="881" w:type="dxa"/>
            <w:vAlign w:val="center"/>
          </w:tcPr>
          <w:p w:rsidR="0029248E" w:rsidRPr="0029248E" w:rsidRDefault="0029248E" w:rsidP="00347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2" w:type="dxa"/>
            <w:vAlign w:val="center"/>
          </w:tcPr>
          <w:p w:rsidR="0029248E" w:rsidRPr="0029248E" w:rsidRDefault="0029248E" w:rsidP="00347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31" w:type="dxa"/>
            <w:vAlign w:val="center"/>
          </w:tcPr>
          <w:p w:rsidR="0029248E" w:rsidRPr="0029248E" w:rsidRDefault="00633D18" w:rsidP="00347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232400</w:t>
            </w:r>
          </w:p>
        </w:tc>
        <w:tc>
          <w:tcPr>
            <w:tcW w:w="1804" w:type="dxa"/>
            <w:vAlign w:val="center"/>
          </w:tcPr>
          <w:p w:rsidR="0029248E" w:rsidRPr="0029248E" w:rsidRDefault="004B39DE" w:rsidP="00347B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232400</w:t>
            </w:r>
          </w:p>
        </w:tc>
      </w:tr>
    </w:tbl>
    <w:p w:rsidR="0026670B" w:rsidRPr="00EF1DEB" w:rsidRDefault="0026670B" w:rsidP="0026670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47B50">
        <w:rPr>
          <w:rFonts w:ascii="Times New Roman" w:hAnsi="Times New Roman" w:cs="Times New Roman"/>
          <w:sz w:val="28"/>
          <w:szCs w:val="28"/>
        </w:rPr>
        <w:t>2</w:t>
      </w:r>
    </w:p>
    <w:p w:rsidR="00073AC2" w:rsidRPr="0026670B" w:rsidRDefault="00073AC2" w:rsidP="00633D1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70B">
        <w:rPr>
          <w:rFonts w:ascii="Times New Roman" w:hAnsi="Times New Roman" w:cs="Times New Roman"/>
          <w:sz w:val="28"/>
          <w:szCs w:val="28"/>
        </w:rPr>
        <w:t xml:space="preserve">Журнал регистрации хозяйственных операций </w:t>
      </w:r>
      <w:r w:rsidR="00633D18">
        <w:rPr>
          <w:rFonts w:ascii="Times New Roman" w:hAnsi="Times New Roman" w:cs="Times New Roman"/>
          <w:sz w:val="28"/>
          <w:szCs w:val="28"/>
        </w:rPr>
        <w:t xml:space="preserve">ООО «Сорос» </w:t>
      </w:r>
      <w:r w:rsidRPr="0026670B">
        <w:rPr>
          <w:rFonts w:ascii="Times New Roman" w:hAnsi="Times New Roman" w:cs="Times New Roman"/>
          <w:sz w:val="28"/>
          <w:szCs w:val="28"/>
        </w:rPr>
        <w:t xml:space="preserve">за </w:t>
      </w:r>
      <w:r w:rsidR="00633D18">
        <w:rPr>
          <w:rFonts w:ascii="Times New Roman" w:hAnsi="Times New Roman" w:cs="Times New Roman"/>
          <w:sz w:val="28"/>
          <w:szCs w:val="28"/>
        </w:rPr>
        <w:t>декабрь</w:t>
      </w:r>
      <w:r w:rsidRPr="0026670B">
        <w:rPr>
          <w:rFonts w:ascii="Times New Roman" w:hAnsi="Times New Roman" w:cs="Times New Roman"/>
          <w:sz w:val="28"/>
          <w:szCs w:val="28"/>
        </w:rPr>
        <w:t xml:space="preserve"> 20</w:t>
      </w:r>
      <w:r w:rsidR="00EF1DEB" w:rsidRPr="0026670B">
        <w:rPr>
          <w:rFonts w:ascii="Times New Roman" w:hAnsi="Times New Roman" w:cs="Times New Roman"/>
          <w:sz w:val="28"/>
          <w:szCs w:val="28"/>
        </w:rPr>
        <w:t>1</w:t>
      </w:r>
      <w:r w:rsidR="00347B50">
        <w:rPr>
          <w:rFonts w:ascii="Times New Roman" w:hAnsi="Times New Roman" w:cs="Times New Roman"/>
          <w:sz w:val="28"/>
          <w:szCs w:val="28"/>
        </w:rPr>
        <w:t>4</w:t>
      </w:r>
      <w:r w:rsidRPr="0026670B">
        <w:rPr>
          <w:rFonts w:ascii="Times New Roman" w:hAnsi="Times New Roman" w:cs="Times New Roman"/>
          <w:sz w:val="28"/>
          <w:szCs w:val="28"/>
        </w:rPr>
        <w:t xml:space="preserve"> г</w:t>
      </w:r>
      <w:r w:rsidR="00113325">
        <w:rPr>
          <w:rFonts w:ascii="Times New Roman" w:hAnsi="Times New Roman" w:cs="Times New Roman"/>
          <w:sz w:val="28"/>
          <w:szCs w:val="28"/>
        </w:rPr>
        <w:t>ода</w:t>
      </w:r>
    </w:p>
    <w:tbl>
      <w:tblPr>
        <w:tblStyle w:val="af"/>
        <w:tblW w:w="10561" w:type="dxa"/>
        <w:tblLayout w:type="fixed"/>
        <w:tblLook w:val="01E0" w:firstRow="1" w:lastRow="1" w:firstColumn="1" w:lastColumn="1" w:noHBand="0" w:noVBand="0"/>
      </w:tblPr>
      <w:tblGrid>
        <w:gridCol w:w="675"/>
        <w:gridCol w:w="4971"/>
        <w:gridCol w:w="1076"/>
        <w:gridCol w:w="1183"/>
        <w:gridCol w:w="1196"/>
        <w:gridCol w:w="1460"/>
      </w:tblGrid>
      <w:tr w:rsidR="00C80C50" w:rsidRPr="00C80C50" w:rsidTr="00272476">
        <w:tc>
          <w:tcPr>
            <w:tcW w:w="675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№</w:t>
            </w:r>
          </w:p>
        </w:tc>
        <w:tc>
          <w:tcPr>
            <w:tcW w:w="4971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Краткое содержание операции</w:t>
            </w:r>
          </w:p>
        </w:tc>
        <w:tc>
          <w:tcPr>
            <w:tcW w:w="1076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Сумма</w:t>
            </w:r>
            <w:r w:rsidR="00272476">
              <w:rPr>
                <w:sz w:val="24"/>
                <w:szCs w:val="24"/>
              </w:rPr>
              <w:t>,</w:t>
            </w:r>
          </w:p>
          <w:p w:rsidR="00C80C50" w:rsidRPr="00C80C50" w:rsidRDefault="00C80C50" w:rsidP="002724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руб.</w:t>
            </w:r>
          </w:p>
        </w:tc>
        <w:tc>
          <w:tcPr>
            <w:tcW w:w="1183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Тип операции</w:t>
            </w:r>
          </w:p>
        </w:tc>
        <w:tc>
          <w:tcPr>
            <w:tcW w:w="1196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Дебет</w:t>
            </w:r>
          </w:p>
        </w:tc>
        <w:tc>
          <w:tcPr>
            <w:tcW w:w="1460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Кредит</w:t>
            </w:r>
          </w:p>
        </w:tc>
      </w:tr>
      <w:tr w:rsidR="00C80C50" w:rsidRPr="00C80C50" w:rsidTr="00272476">
        <w:tc>
          <w:tcPr>
            <w:tcW w:w="675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1</w:t>
            </w:r>
          </w:p>
        </w:tc>
        <w:tc>
          <w:tcPr>
            <w:tcW w:w="4971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Поступила выручка от покупателей</w:t>
            </w:r>
          </w:p>
        </w:tc>
        <w:tc>
          <w:tcPr>
            <w:tcW w:w="1076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125000</w:t>
            </w:r>
          </w:p>
        </w:tc>
        <w:tc>
          <w:tcPr>
            <w:tcW w:w="1183" w:type="dxa"/>
            <w:vAlign w:val="center"/>
          </w:tcPr>
          <w:p w:rsidR="00C80C50" w:rsidRPr="00882950" w:rsidRDefault="00882950" w:rsidP="0026670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196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51</w:t>
            </w:r>
          </w:p>
        </w:tc>
        <w:tc>
          <w:tcPr>
            <w:tcW w:w="1460" w:type="dxa"/>
            <w:vAlign w:val="center"/>
          </w:tcPr>
          <w:p w:rsidR="00C80C50" w:rsidRPr="00C80C50" w:rsidRDefault="00633D18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  <w:tr w:rsidR="00C80C50" w:rsidRPr="00C80C50" w:rsidTr="00272476">
        <w:tc>
          <w:tcPr>
            <w:tcW w:w="675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2</w:t>
            </w:r>
          </w:p>
        </w:tc>
        <w:tc>
          <w:tcPr>
            <w:tcW w:w="4971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Перечислены налоги в бюджет</w:t>
            </w:r>
          </w:p>
        </w:tc>
        <w:tc>
          <w:tcPr>
            <w:tcW w:w="1076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34000</w:t>
            </w:r>
          </w:p>
        </w:tc>
        <w:tc>
          <w:tcPr>
            <w:tcW w:w="1183" w:type="dxa"/>
            <w:vAlign w:val="center"/>
          </w:tcPr>
          <w:p w:rsidR="00C80C50" w:rsidRPr="00882950" w:rsidRDefault="00882950" w:rsidP="0026670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1196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68</w:t>
            </w:r>
          </w:p>
        </w:tc>
        <w:tc>
          <w:tcPr>
            <w:tcW w:w="1460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51</w:t>
            </w:r>
          </w:p>
        </w:tc>
      </w:tr>
      <w:tr w:rsidR="00C80C50" w:rsidRPr="00C80C50" w:rsidTr="00272476">
        <w:tc>
          <w:tcPr>
            <w:tcW w:w="675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3</w:t>
            </w:r>
          </w:p>
        </w:tc>
        <w:tc>
          <w:tcPr>
            <w:tcW w:w="4971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Получены деньги из банка на выдачу зарплаты</w:t>
            </w:r>
          </w:p>
        </w:tc>
        <w:tc>
          <w:tcPr>
            <w:tcW w:w="1076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47100</w:t>
            </w:r>
          </w:p>
        </w:tc>
        <w:tc>
          <w:tcPr>
            <w:tcW w:w="1183" w:type="dxa"/>
            <w:vAlign w:val="center"/>
          </w:tcPr>
          <w:p w:rsidR="00C80C50" w:rsidRPr="00882950" w:rsidRDefault="00882950" w:rsidP="0026670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196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50</w:t>
            </w:r>
          </w:p>
        </w:tc>
        <w:tc>
          <w:tcPr>
            <w:tcW w:w="1460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51</w:t>
            </w:r>
          </w:p>
        </w:tc>
      </w:tr>
      <w:tr w:rsidR="00C80C50" w:rsidRPr="00C80C50" w:rsidTr="00272476">
        <w:tc>
          <w:tcPr>
            <w:tcW w:w="675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4</w:t>
            </w:r>
          </w:p>
        </w:tc>
        <w:tc>
          <w:tcPr>
            <w:tcW w:w="4971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Выдана зарплата из кассы</w:t>
            </w:r>
          </w:p>
        </w:tc>
        <w:tc>
          <w:tcPr>
            <w:tcW w:w="1076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47100</w:t>
            </w:r>
          </w:p>
        </w:tc>
        <w:tc>
          <w:tcPr>
            <w:tcW w:w="1183" w:type="dxa"/>
            <w:vAlign w:val="center"/>
          </w:tcPr>
          <w:p w:rsidR="00C80C50" w:rsidRPr="00882950" w:rsidRDefault="00882950" w:rsidP="0026670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1196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70</w:t>
            </w:r>
          </w:p>
        </w:tc>
        <w:tc>
          <w:tcPr>
            <w:tcW w:w="1460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50</w:t>
            </w:r>
          </w:p>
        </w:tc>
      </w:tr>
      <w:tr w:rsidR="00C80C50" w:rsidRPr="0026670B" w:rsidTr="00272476">
        <w:tc>
          <w:tcPr>
            <w:tcW w:w="675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5</w:t>
            </w:r>
          </w:p>
        </w:tc>
        <w:tc>
          <w:tcPr>
            <w:tcW w:w="4971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Произведено списание стройматериалов за счет резерва</w:t>
            </w:r>
          </w:p>
        </w:tc>
        <w:tc>
          <w:tcPr>
            <w:tcW w:w="1076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1900</w:t>
            </w:r>
          </w:p>
        </w:tc>
        <w:tc>
          <w:tcPr>
            <w:tcW w:w="1183" w:type="dxa"/>
            <w:vAlign w:val="center"/>
          </w:tcPr>
          <w:p w:rsidR="00C80C50" w:rsidRPr="00882950" w:rsidRDefault="00882950" w:rsidP="0026670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1196" w:type="dxa"/>
            <w:vAlign w:val="center"/>
          </w:tcPr>
          <w:p w:rsidR="00C80C50" w:rsidRPr="00C80C50" w:rsidRDefault="006214B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1460" w:type="dxa"/>
            <w:vAlign w:val="center"/>
          </w:tcPr>
          <w:p w:rsidR="00C80C50" w:rsidRPr="00C80C50" w:rsidRDefault="006214B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80C50" w:rsidRPr="0026670B" w:rsidTr="00272476">
        <w:tc>
          <w:tcPr>
            <w:tcW w:w="675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6</w:t>
            </w:r>
          </w:p>
        </w:tc>
        <w:tc>
          <w:tcPr>
            <w:tcW w:w="4971" w:type="dxa"/>
            <w:vAlign w:val="center"/>
          </w:tcPr>
          <w:p w:rsidR="00C80C50" w:rsidRDefault="00C80C50" w:rsidP="0026670B">
            <w:pPr>
              <w:spacing w:after="0" w:line="240" w:lineRule="auto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Оприходованы материалы от поставщиков</w:t>
            </w:r>
          </w:p>
          <w:p w:rsidR="00C80C50" w:rsidRPr="00C80C50" w:rsidRDefault="00C80C50" w:rsidP="0026670B">
            <w:pPr>
              <w:spacing w:after="0" w:line="240" w:lineRule="auto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- выделен НДС</w:t>
            </w:r>
          </w:p>
        </w:tc>
        <w:tc>
          <w:tcPr>
            <w:tcW w:w="1076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5000</w:t>
            </w:r>
          </w:p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900</w:t>
            </w:r>
          </w:p>
        </w:tc>
        <w:tc>
          <w:tcPr>
            <w:tcW w:w="1183" w:type="dxa"/>
            <w:vAlign w:val="center"/>
          </w:tcPr>
          <w:p w:rsidR="00C80C50" w:rsidRDefault="00882950" w:rsidP="0026670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</w:p>
          <w:p w:rsidR="00882950" w:rsidRPr="00882950" w:rsidRDefault="00882950" w:rsidP="0026670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1196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10</w:t>
            </w:r>
          </w:p>
          <w:p w:rsidR="00C80C50" w:rsidRPr="00C80C50" w:rsidRDefault="00BA3A7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460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60</w:t>
            </w:r>
          </w:p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60</w:t>
            </w:r>
          </w:p>
        </w:tc>
      </w:tr>
      <w:tr w:rsidR="00C80C50" w:rsidRPr="0026670B" w:rsidTr="00272476">
        <w:tc>
          <w:tcPr>
            <w:tcW w:w="675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7</w:t>
            </w:r>
          </w:p>
        </w:tc>
        <w:tc>
          <w:tcPr>
            <w:tcW w:w="4971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Оприходованы материалы от подотчетных лиц</w:t>
            </w:r>
          </w:p>
        </w:tc>
        <w:tc>
          <w:tcPr>
            <w:tcW w:w="1076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12000</w:t>
            </w:r>
          </w:p>
        </w:tc>
        <w:tc>
          <w:tcPr>
            <w:tcW w:w="1183" w:type="dxa"/>
            <w:vAlign w:val="center"/>
          </w:tcPr>
          <w:p w:rsidR="00C80C50" w:rsidRPr="00882950" w:rsidRDefault="00882950" w:rsidP="0026670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1196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10</w:t>
            </w:r>
          </w:p>
        </w:tc>
        <w:tc>
          <w:tcPr>
            <w:tcW w:w="1460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71</w:t>
            </w:r>
          </w:p>
        </w:tc>
      </w:tr>
      <w:tr w:rsidR="00C80C50" w:rsidRPr="0026670B" w:rsidTr="00272476">
        <w:tc>
          <w:tcPr>
            <w:tcW w:w="675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8</w:t>
            </w:r>
          </w:p>
        </w:tc>
        <w:tc>
          <w:tcPr>
            <w:tcW w:w="4971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Получены денежные средства на командировочные расходы</w:t>
            </w:r>
          </w:p>
        </w:tc>
        <w:tc>
          <w:tcPr>
            <w:tcW w:w="1076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5200</w:t>
            </w:r>
          </w:p>
        </w:tc>
        <w:tc>
          <w:tcPr>
            <w:tcW w:w="1183" w:type="dxa"/>
            <w:vAlign w:val="center"/>
          </w:tcPr>
          <w:p w:rsidR="00C80C50" w:rsidRPr="00882950" w:rsidRDefault="00882950" w:rsidP="0026670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196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50</w:t>
            </w:r>
          </w:p>
        </w:tc>
        <w:tc>
          <w:tcPr>
            <w:tcW w:w="1460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51</w:t>
            </w:r>
          </w:p>
        </w:tc>
      </w:tr>
      <w:tr w:rsidR="00C80C50" w:rsidRPr="00C80C50" w:rsidTr="00272476">
        <w:tc>
          <w:tcPr>
            <w:tcW w:w="675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9</w:t>
            </w:r>
          </w:p>
        </w:tc>
        <w:tc>
          <w:tcPr>
            <w:tcW w:w="4971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Выдано под отчет</w:t>
            </w:r>
          </w:p>
        </w:tc>
        <w:tc>
          <w:tcPr>
            <w:tcW w:w="1076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5200</w:t>
            </w:r>
          </w:p>
        </w:tc>
        <w:tc>
          <w:tcPr>
            <w:tcW w:w="1183" w:type="dxa"/>
            <w:vAlign w:val="center"/>
          </w:tcPr>
          <w:p w:rsidR="00C80C50" w:rsidRPr="00882950" w:rsidRDefault="00882950" w:rsidP="0026670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1196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71</w:t>
            </w:r>
          </w:p>
        </w:tc>
        <w:tc>
          <w:tcPr>
            <w:tcW w:w="1460" w:type="dxa"/>
            <w:vAlign w:val="center"/>
          </w:tcPr>
          <w:p w:rsidR="00C80C50" w:rsidRPr="00C80C50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80C50">
              <w:rPr>
                <w:sz w:val="24"/>
                <w:szCs w:val="24"/>
              </w:rPr>
              <w:t>50</w:t>
            </w:r>
          </w:p>
        </w:tc>
      </w:tr>
      <w:tr w:rsidR="00C80C50" w:rsidRPr="00272476" w:rsidTr="00272476">
        <w:tc>
          <w:tcPr>
            <w:tcW w:w="675" w:type="dxa"/>
            <w:vAlign w:val="center"/>
          </w:tcPr>
          <w:p w:rsidR="00C80C50" w:rsidRPr="00272476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72476">
              <w:rPr>
                <w:sz w:val="24"/>
                <w:szCs w:val="24"/>
              </w:rPr>
              <w:t>10</w:t>
            </w:r>
          </w:p>
        </w:tc>
        <w:tc>
          <w:tcPr>
            <w:tcW w:w="4971" w:type="dxa"/>
            <w:vAlign w:val="center"/>
          </w:tcPr>
          <w:p w:rsidR="00C80C50" w:rsidRPr="00272476" w:rsidRDefault="00C80C50" w:rsidP="00633D18">
            <w:pPr>
              <w:spacing w:after="0" w:line="240" w:lineRule="auto"/>
              <w:rPr>
                <w:sz w:val="24"/>
                <w:szCs w:val="24"/>
              </w:rPr>
            </w:pPr>
            <w:r w:rsidRPr="00272476">
              <w:rPr>
                <w:sz w:val="24"/>
                <w:szCs w:val="24"/>
              </w:rPr>
              <w:t>Списаны командировочные расходы</w:t>
            </w:r>
          </w:p>
        </w:tc>
        <w:tc>
          <w:tcPr>
            <w:tcW w:w="1076" w:type="dxa"/>
            <w:vAlign w:val="center"/>
          </w:tcPr>
          <w:p w:rsidR="00C80C50" w:rsidRPr="00272476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72476">
              <w:rPr>
                <w:sz w:val="24"/>
                <w:szCs w:val="24"/>
              </w:rPr>
              <w:t>5200</w:t>
            </w:r>
          </w:p>
        </w:tc>
        <w:tc>
          <w:tcPr>
            <w:tcW w:w="1183" w:type="dxa"/>
            <w:vAlign w:val="center"/>
          </w:tcPr>
          <w:p w:rsidR="00C80C50" w:rsidRPr="00272476" w:rsidRDefault="00882950" w:rsidP="0026670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72476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1196" w:type="dxa"/>
            <w:vAlign w:val="center"/>
          </w:tcPr>
          <w:p w:rsidR="00C80C50" w:rsidRPr="00272476" w:rsidRDefault="00882950" w:rsidP="0026670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72476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1460" w:type="dxa"/>
            <w:vAlign w:val="center"/>
          </w:tcPr>
          <w:p w:rsidR="00C80C50" w:rsidRPr="00272476" w:rsidRDefault="00C80C50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72476">
              <w:rPr>
                <w:sz w:val="24"/>
                <w:szCs w:val="24"/>
              </w:rPr>
              <w:t>71</w:t>
            </w:r>
          </w:p>
        </w:tc>
      </w:tr>
      <w:tr w:rsidR="008D2AE3" w:rsidRPr="00272476" w:rsidTr="00272476">
        <w:tc>
          <w:tcPr>
            <w:tcW w:w="675" w:type="dxa"/>
            <w:vAlign w:val="center"/>
          </w:tcPr>
          <w:p w:rsidR="008D2AE3" w:rsidRPr="00272476" w:rsidRDefault="008D2AE3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72476">
              <w:rPr>
                <w:sz w:val="24"/>
                <w:szCs w:val="24"/>
              </w:rPr>
              <w:t>11</w:t>
            </w:r>
          </w:p>
        </w:tc>
        <w:tc>
          <w:tcPr>
            <w:tcW w:w="4971" w:type="dxa"/>
            <w:vAlign w:val="center"/>
          </w:tcPr>
          <w:p w:rsidR="008D2AE3" w:rsidRPr="00272476" w:rsidRDefault="008D2AE3" w:rsidP="008D2AE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272476">
              <w:rPr>
                <w:sz w:val="24"/>
                <w:szCs w:val="24"/>
              </w:rPr>
              <w:t>Учтено списание командировочных расходов</w:t>
            </w:r>
          </w:p>
        </w:tc>
        <w:tc>
          <w:tcPr>
            <w:tcW w:w="1076" w:type="dxa"/>
            <w:vAlign w:val="center"/>
          </w:tcPr>
          <w:p w:rsidR="008D2AE3" w:rsidRPr="00272476" w:rsidRDefault="008D2AE3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72476">
              <w:rPr>
                <w:sz w:val="24"/>
                <w:szCs w:val="24"/>
              </w:rPr>
              <w:t>5200</w:t>
            </w:r>
          </w:p>
        </w:tc>
        <w:tc>
          <w:tcPr>
            <w:tcW w:w="1183" w:type="dxa"/>
            <w:vAlign w:val="center"/>
          </w:tcPr>
          <w:p w:rsidR="008D2AE3" w:rsidRPr="00272476" w:rsidRDefault="008D2AE3" w:rsidP="0026670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72476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1196" w:type="dxa"/>
            <w:vAlign w:val="center"/>
          </w:tcPr>
          <w:p w:rsidR="008D2AE3" w:rsidRPr="00272476" w:rsidRDefault="008D2AE3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72476">
              <w:rPr>
                <w:sz w:val="24"/>
                <w:szCs w:val="24"/>
              </w:rPr>
              <w:t>90</w:t>
            </w:r>
          </w:p>
        </w:tc>
        <w:tc>
          <w:tcPr>
            <w:tcW w:w="1460" w:type="dxa"/>
            <w:vAlign w:val="center"/>
          </w:tcPr>
          <w:p w:rsidR="008D2AE3" w:rsidRPr="00272476" w:rsidRDefault="008D2AE3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72476">
              <w:rPr>
                <w:sz w:val="24"/>
                <w:szCs w:val="24"/>
              </w:rPr>
              <w:t>20</w:t>
            </w:r>
          </w:p>
        </w:tc>
      </w:tr>
      <w:tr w:rsidR="008D2AE3" w:rsidRPr="00272476" w:rsidTr="00272476">
        <w:tc>
          <w:tcPr>
            <w:tcW w:w="675" w:type="dxa"/>
            <w:vAlign w:val="center"/>
          </w:tcPr>
          <w:p w:rsidR="008D2AE3" w:rsidRPr="00272476" w:rsidRDefault="008D2AE3" w:rsidP="0026670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72476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4971" w:type="dxa"/>
            <w:vAlign w:val="center"/>
          </w:tcPr>
          <w:p w:rsidR="008D2AE3" w:rsidRPr="00272476" w:rsidRDefault="008D2AE3" w:rsidP="00633D18">
            <w:pPr>
              <w:spacing w:after="0" w:line="240" w:lineRule="auto"/>
              <w:rPr>
                <w:sz w:val="24"/>
                <w:szCs w:val="24"/>
              </w:rPr>
            </w:pPr>
            <w:r w:rsidRPr="00272476">
              <w:rPr>
                <w:sz w:val="24"/>
                <w:szCs w:val="24"/>
              </w:rPr>
              <w:t>Отражена выручка от реализации продукции</w:t>
            </w:r>
          </w:p>
        </w:tc>
        <w:tc>
          <w:tcPr>
            <w:tcW w:w="1076" w:type="dxa"/>
            <w:vAlign w:val="center"/>
          </w:tcPr>
          <w:p w:rsidR="008D2AE3" w:rsidRPr="00272476" w:rsidRDefault="008D2AE3" w:rsidP="0026670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72476">
              <w:rPr>
                <w:sz w:val="24"/>
                <w:szCs w:val="24"/>
                <w:lang w:val="en-US"/>
              </w:rPr>
              <w:t>125000</w:t>
            </w:r>
          </w:p>
        </w:tc>
        <w:tc>
          <w:tcPr>
            <w:tcW w:w="1183" w:type="dxa"/>
            <w:vAlign w:val="center"/>
          </w:tcPr>
          <w:p w:rsidR="008D2AE3" w:rsidRPr="00272476" w:rsidRDefault="008D2AE3" w:rsidP="0026670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72476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1196" w:type="dxa"/>
            <w:vAlign w:val="center"/>
          </w:tcPr>
          <w:p w:rsidR="008D2AE3" w:rsidRPr="00272476" w:rsidRDefault="008D2AE3" w:rsidP="0026670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72476">
              <w:rPr>
                <w:sz w:val="24"/>
                <w:szCs w:val="24"/>
                <w:lang w:val="en-US"/>
              </w:rPr>
              <w:t>62</w:t>
            </w:r>
          </w:p>
        </w:tc>
        <w:tc>
          <w:tcPr>
            <w:tcW w:w="1460" w:type="dxa"/>
            <w:vAlign w:val="center"/>
          </w:tcPr>
          <w:p w:rsidR="008D2AE3" w:rsidRPr="00272476" w:rsidRDefault="008D2AE3" w:rsidP="0026670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72476">
              <w:rPr>
                <w:sz w:val="24"/>
                <w:szCs w:val="24"/>
                <w:lang w:val="en-US"/>
              </w:rPr>
              <w:t>90</w:t>
            </w:r>
          </w:p>
        </w:tc>
      </w:tr>
      <w:tr w:rsidR="00633D18" w:rsidRPr="00272476" w:rsidTr="00272476">
        <w:trPr>
          <w:trHeight w:val="265"/>
        </w:trPr>
        <w:tc>
          <w:tcPr>
            <w:tcW w:w="675" w:type="dxa"/>
            <w:vAlign w:val="center"/>
          </w:tcPr>
          <w:p w:rsidR="00633D18" w:rsidRPr="00272476" w:rsidRDefault="00633D18" w:rsidP="008D2AE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72476">
              <w:rPr>
                <w:sz w:val="24"/>
                <w:szCs w:val="24"/>
              </w:rPr>
              <w:t>1</w:t>
            </w:r>
            <w:r w:rsidR="008D2AE3" w:rsidRPr="00272476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4971" w:type="dxa"/>
            <w:vAlign w:val="center"/>
          </w:tcPr>
          <w:p w:rsidR="00633D18" w:rsidRPr="00272476" w:rsidRDefault="001B413A" w:rsidP="001B413A">
            <w:pPr>
              <w:spacing w:after="0" w:line="240" w:lineRule="auto"/>
              <w:rPr>
                <w:sz w:val="24"/>
                <w:szCs w:val="24"/>
              </w:rPr>
            </w:pPr>
            <w:r w:rsidRPr="00272476">
              <w:rPr>
                <w:sz w:val="24"/>
                <w:szCs w:val="24"/>
              </w:rPr>
              <w:t>Отражен финансовый результат от реализации продукции (прибыль)</w:t>
            </w:r>
          </w:p>
        </w:tc>
        <w:tc>
          <w:tcPr>
            <w:tcW w:w="1076" w:type="dxa"/>
            <w:vAlign w:val="center"/>
          </w:tcPr>
          <w:p w:rsidR="001B413A" w:rsidRPr="00272476" w:rsidRDefault="008D2AE3" w:rsidP="008D2AE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72476">
              <w:rPr>
                <w:sz w:val="24"/>
                <w:szCs w:val="24"/>
                <w:lang w:val="en-US"/>
              </w:rPr>
              <w:t>119800</w:t>
            </w:r>
          </w:p>
        </w:tc>
        <w:tc>
          <w:tcPr>
            <w:tcW w:w="1183" w:type="dxa"/>
            <w:vAlign w:val="center"/>
          </w:tcPr>
          <w:p w:rsidR="00882950" w:rsidRPr="00272476" w:rsidRDefault="00882950" w:rsidP="0026670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72476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196" w:type="dxa"/>
            <w:vAlign w:val="center"/>
          </w:tcPr>
          <w:p w:rsidR="001B413A" w:rsidRPr="00272476" w:rsidRDefault="001B413A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72476">
              <w:rPr>
                <w:sz w:val="24"/>
                <w:szCs w:val="24"/>
              </w:rPr>
              <w:t>90</w:t>
            </w:r>
          </w:p>
        </w:tc>
        <w:tc>
          <w:tcPr>
            <w:tcW w:w="1460" w:type="dxa"/>
            <w:vAlign w:val="center"/>
          </w:tcPr>
          <w:p w:rsidR="001B413A" w:rsidRPr="00272476" w:rsidRDefault="001B413A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72476">
              <w:rPr>
                <w:sz w:val="24"/>
                <w:szCs w:val="24"/>
              </w:rPr>
              <w:t>99</w:t>
            </w:r>
          </w:p>
        </w:tc>
      </w:tr>
      <w:tr w:rsidR="00633D18" w:rsidRPr="00C80C50" w:rsidTr="00272476">
        <w:tc>
          <w:tcPr>
            <w:tcW w:w="675" w:type="dxa"/>
            <w:vAlign w:val="center"/>
          </w:tcPr>
          <w:p w:rsidR="00633D18" w:rsidRPr="00272476" w:rsidRDefault="006170A2" w:rsidP="00A114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72476">
              <w:rPr>
                <w:sz w:val="24"/>
                <w:szCs w:val="24"/>
              </w:rPr>
              <w:t>1</w:t>
            </w:r>
            <w:r w:rsidR="00A11428" w:rsidRPr="00272476">
              <w:rPr>
                <w:sz w:val="24"/>
                <w:szCs w:val="24"/>
              </w:rPr>
              <w:t>4</w:t>
            </w:r>
          </w:p>
        </w:tc>
        <w:tc>
          <w:tcPr>
            <w:tcW w:w="4971" w:type="dxa"/>
            <w:vAlign w:val="center"/>
          </w:tcPr>
          <w:p w:rsidR="00633D18" w:rsidRPr="00272476" w:rsidRDefault="006170A2" w:rsidP="00633D18">
            <w:pPr>
              <w:spacing w:after="0" w:line="240" w:lineRule="auto"/>
              <w:rPr>
                <w:sz w:val="24"/>
                <w:szCs w:val="24"/>
              </w:rPr>
            </w:pPr>
            <w:r w:rsidRPr="00272476">
              <w:rPr>
                <w:sz w:val="24"/>
                <w:szCs w:val="24"/>
              </w:rPr>
              <w:t>Отражен итоговый финансовый результат (прибыль)</w:t>
            </w:r>
          </w:p>
        </w:tc>
        <w:tc>
          <w:tcPr>
            <w:tcW w:w="1076" w:type="dxa"/>
            <w:vAlign w:val="center"/>
          </w:tcPr>
          <w:p w:rsidR="00633D18" w:rsidRPr="00272476" w:rsidRDefault="008D2AE3" w:rsidP="0026670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72476">
              <w:rPr>
                <w:sz w:val="24"/>
                <w:szCs w:val="24"/>
                <w:lang w:val="en-US"/>
              </w:rPr>
              <w:t>119800</w:t>
            </w:r>
          </w:p>
        </w:tc>
        <w:tc>
          <w:tcPr>
            <w:tcW w:w="1183" w:type="dxa"/>
            <w:vAlign w:val="center"/>
          </w:tcPr>
          <w:p w:rsidR="00633D18" w:rsidRPr="00272476" w:rsidRDefault="00882950" w:rsidP="0026670B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272476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196" w:type="dxa"/>
            <w:vAlign w:val="center"/>
          </w:tcPr>
          <w:p w:rsidR="00633D18" w:rsidRPr="00272476" w:rsidRDefault="006170A2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72476">
              <w:rPr>
                <w:sz w:val="24"/>
                <w:szCs w:val="24"/>
              </w:rPr>
              <w:t>99</w:t>
            </w:r>
          </w:p>
        </w:tc>
        <w:tc>
          <w:tcPr>
            <w:tcW w:w="1460" w:type="dxa"/>
            <w:vAlign w:val="center"/>
          </w:tcPr>
          <w:p w:rsidR="00633D18" w:rsidRPr="00C80C50" w:rsidRDefault="006170A2" w:rsidP="002667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72476">
              <w:rPr>
                <w:sz w:val="24"/>
                <w:szCs w:val="24"/>
              </w:rPr>
              <w:t>84</w:t>
            </w:r>
          </w:p>
        </w:tc>
      </w:tr>
    </w:tbl>
    <w:p w:rsidR="0026670B" w:rsidRDefault="0026670B" w:rsidP="0026670B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347B5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6214B0" w:rsidRPr="006214B0" w:rsidRDefault="006214B0" w:rsidP="006214B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4B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Карточки счетов бухгалтерского учет</w:t>
      </w:r>
      <w:proofErr w:type="gramStart"/>
      <w:r w:rsidRPr="006214B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47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ООО</w:t>
      </w:r>
      <w:proofErr w:type="gramEnd"/>
      <w:r w:rsidR="00347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«Сорос» за декабрь 2014 года</w:t>
      </w:r>
    </w:p>
    <w:tbl>
      <w:tblPr>
        <w:tblW w:w="792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16"/>
        <w:gridCol w:w="1518"/>
        <w:gridCol w:w="2084"/>
        <w:gridCol w:w="1702"/>
      </w:tblGrid>
      <w:tr w:rsidR="006214B0" w:rsidRPr="008D7421" w:rsidTr="00347B50">
        <w:trPr>
          <w:trHeight w:val="255"/>
          <w:jc w:val="center"/>
        </w:trPr>
        <w:tc>
          <w:tcPr>
            <w:tcW w:w="7920" w:type="dxa"/>
            <w:gridSpan w:val="4"/>
            <w:shd w:val="clear" w:color="auto" w:fill="auto"/>
            <w:vAlign w:val="center"/>
          </w:tcPr>
          <w:p w:rsidR="006214B0" w:rsidRPr="008D7421" w:rsidRDefault="006214B0" w:rsidP="00E73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Счет </w:t>
            </w:r>
            <w:r w:rsidR="00E7395A"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E7395A"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«Материалы»</w:t>
            </w:r>
          </w:p>
        </w:tc>
      </w:tr>
      <w:tr w:rsidR="006214B0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:rsidR="006214B0" w:rsidRPr="008D7421" w:rsidRDefault="00AE342F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Дебет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6214B0" w:rsidRPr="008D7421" w:rsidRDefault="00AE342F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Кредит</w:t>
            </w:r>
          </w:p>
        </w:tc>
      </w:tr>
      <w:tr w:rsidR="006214B0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Номер операции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Сумма</w:t>
            </w:r>
            <w:r w:rsidR="00E7395A"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руб.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Номер операции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Сумма</w:t>
            </w:r>
            <w:r w:rsidR="00E7395A"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руб.</w:t>
            </w:r>
          </w:p>
        </w:tc>
      </w:tr>
      <w:tr w:rsidR="006214B0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6214B0" w:rsidRPr="008D7421" w:rsidRDefault="006214B0" w:rsidP="00E73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 xml:space="preserve">Сальдо на </w:t>
            </w:r>
            <w:r w:rsidR="00633D18" w:rsidRPr="008D7421">
              <w:rPr>
                <w:rFonts w:ascii="Times New Roman" w:eastAsia="Times New Roman" w:hAnsi="Times New Roman" w:cs="Times New Roman"/>
                <w:lang w:eastAsia="ru-RU"/>
              </w:rPr>
              <w:t>01.12.14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6214B0" w:rsidRPr="008D7421" w:rsidRDefault="00E7395A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25000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214B0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6214B0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6214B0" w:rsidRPr="008D742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6214B0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5000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6214B0" w:rsidRPr="008D7421" w:rsidRDefault="006214B0" w:rsidP="0050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5)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214B0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</w:tr>
      <w:tr w:rsidR="005023C5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5023C5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7)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023C5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12000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5023C5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noWrap/>
            <w:vAlign w:val="center"/>
          </w:tcPr>
          <w:p w:rsidR="005023C5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214B0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Оборот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6214B0" w:rsidRPr="008D7421" w:rsidRDefault="008D2AE3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val="en-US" w:eastAsia="ru-RU"/>
              </w:rPr>
              <w:t>17000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Оборот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214B0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</w:tr>
      <w:tr w:rsidR="006214B0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6214B0" w:rsidRPr="008D7421" w:rsidRDefault="006214B0" w:rsidP="0050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 xml:space="preserve">Сальдо на </w:t>
            </w:r>
            <w:r w:rsidR="00633D18" w:rsidRPr="008D7421">
              <w:rPr>
                <w:rFonts w:ascii="Times New Roman" w:eastAsia="Times New Roman" w:hAnsi="Times New Roman" w:cs="Times New Roman"/>
                <w:lang w:eastAsia="ru-RU"/>
              </w:rPr>
              <w:t>31.12.14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6214B0" w:rsidRPr="008D7421" w:rsidRDefault="008D2AE3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val="en-US" w:eastAsia="ru-RU"/>
              </w:rPr>
              <w:t>40100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9248E" w:rsidRPr="008D7421" w:rsidTr="00347B50">
        <w:trPr>
          <w:trHeight w:val="255"/>
          <w:jc w:val="center"/>
        </w:trPr>
        <w:tc>
          <w:tcPr>
            <w:tcW w:w="7920" w:type="dxa"/>
            <w:gridSpan w:val="4"/>
            <w:shd w:val="clear" w:color="auto" w:fill="auto"/>
            <w:vAlign w:val="center"/>
          </w:tcPr>
          <w:p w:rsidR="0029248E" w:rsidRPr="008D7421" w:rsidRDefault="0029248E" w:rsidP="0029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Счет 19 «НДС по приобретенным ценностям»</w:t>
            </w:r>
          </w:p>
        </w:tc>
      </w:tr>
      <w:tr w:rsidR="0029248E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Дебет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Кредит</w:t>
            </w:r>
          </w:p>
        </w:tc>
      </w:tr>
      <w:tr w:rsidR="0029248E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 xml:space="preserve">Сальдо на </w:t>
            </w:r>
            <w:r w:rsidR="00633D18" w:rsidRPr="008D7421">
              <w:rPr>
                <w:rFonts w:ascii="Times New Roman" w:eastAsia="Times New Roman" w:hAnsi="Times New Roman" w:cs="Times New Roman"/>
                <w:lang w:eastAsia="ru-RU"/>
              </w:rPr>
              <w:t>01.12.14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9248E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6а)</w:t>
            </w:r>
            <w:proofErr w:type="gramEnd"/>
          </w:p>
        </w:tc>
        <w:tc>
          <w:tcPr>
            <w:tcW w:w="1518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9248E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Оборот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Оборот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29248E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 xml:space="preserve">Сальдо на </w:t>
            </w:r>
            <w:r w:rsidR="00633D18" w:rsidRPr="008D7421">
              <w:rPr>
                <w:rFonts w:ascii="Times New Roman" w:eastAsia="Times New Roman" w:hAnsi="Times New Roman" w:cs="Times New Roman"/>
                <w:lang w:eastAsia="ru-RU"/>
              </w:rPr>
              <w:t>31.12.14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2AE3" w:rsidRPr="008D7421" w:rsidTr="00207321">
        <w:trPr>
          <w:trHeight w:val="255"/>
          <w:jc w:val="center"/>
        </w:trPr>
        <w:tc>
          <w:tcPr>
            <w:tcW w:w="7920" w:type="dxa"/>
            <w:gridSpan w:val="4"/>
            <w:shd w:val="clear" w:color="auto" w:fill="auto"/>
            <w:vAlign w:val="center"/>
          </w:tcPr>
          <w:p w:rsidR="008D2AE3" w:rsidRPr="008D7421" w:rsidRDefault="008D2AE3" w:rsidP="008D2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Счет 20 «Основное производство»</w:t>
            </w:r>
          </w:p>
        </w:tc>
      </w:tr>
      <w:tr w:rsidR="008D2AE3" w:rsidRPr="008D7421" w:rsidTr="00207321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8D2AE3" w:rsidRPr="008D7421" w:rsidRDefault="008D2AE3" w:rsidP="0020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:rsidR="008D2AE3" w:rsidRPr="008D7421" w:rsidRDefault="008D2AE3" w:rsidP="0020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Дебет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8D2AE3" w:rsidRPr="008D7421" w:rsidRDefault="008D2AE3" w:rsidP="0020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8D2AE3" w:rsidRPr="008D7421" w:rsidRDefault="008D2AE3" w:rsidP="0020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Кредит</w:t>
            </w:r>
          </w:p>
        </w:tc>
      </w:tr>
      <w:tr w:rsidR="008D2AE3" w:rsidRPr="008D7421" w:rsidTr="00207321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8D2AE3" w:rsidRPr="008D7421" w:rsidRDefault="008D2AE3" w:rsidP="0020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Сальдо на 01.12.14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8D2AE3" w:rsidRPr="008D7421" w:rsidRDefault="008D2AE3" w:rsidP="0020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8D2AE3" w:rsidRPr="008D7421" w:rsidRDefault="008D2AE3" w:rsidP="0020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8D2AE3" w:rsidRPr="008D7421" w:rsidRDefault="008D2AE3" w:rsidP="0020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2AE3" w:rsidRPr="008D7421" w:rsidTr="00207321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8D2AE3" w:rsidRPr="008D7421" w:rsidRDefault="008D2AE3" w:rsidP="0020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10)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8D2AE3" w:rsidRPr="008D7421" w:rsidRDefault="008D2AE3" w:rsidP="0020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5200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8D2AE3" w:rsidRPr="008D7421" w:rsidRDefault="008D2AE3" w:rsidP="0020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11)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D2AE3" w:rsidRPr="008D7421" w:rsidRDefault="008D2AE3" w:rsidP="0020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5200</w:t>
            </w:r>
          </w:p>
        </w:tc>
      </w:tr>
      <w:tr w:rsidR="008D2AE3" w:rsidRPr="008D7421" w:rsidTr="00207321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8D2AE3" w:rsidRPr="008D7421" w:rsidRDefault="008D2AE3" w:rsidP="0020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Оборот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8D2AE3" w:rsidRPr="008D7421" w:rsidRDefault="008D2AE3" w:rsidP="0020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5200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8D2AE3" w:rsidRPr="008D7421" w:rsidRDefault="008D2AE3" w:rsidP="0020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Оборот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D2AE3" w:rsidRPr="008D7421" w:rsidRDefault="008D2AE3" w:rsidP="0020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5200</w:t>
            </w:r>
          </w:p>
        </w:tc>
      </w:tr>
      <w:tr w:rsidR="008D2AE3" w:rsidRPr="008D7421" w:rsidTr="00207321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8D2AE3" w:rsidRPr="008D7421" w:rsidRDefault="008D2AE3" w:rsidP="0020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Сальдо на 31.12.14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8D2AE3" w:rsidRPr="008D7421" w:rsidRDefault="00A11428" w:rsidP="0020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8D2AE3" w:rsidRPr="008D7421" w:rsidRDefault="008D2AE3" w:rsidP="0020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8D2AE3" w:rsidRPr="008D7421" w:rsidRDefault="008D2AE3" w:rsidP="0020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214B0" w:rsidRPr="008D7421" w:rsidTr="00347B50">
        <w:trPr>
          <w:trHeight w:val="255"/>
          <w:jc w:val="center"/>
        </w:trPr>
        <w:tc>
          <w:tcPr>
            <w:tcW w:w="7920" w:type="dxa"/>
            <w:gridSpan w:val="4"/>
            <w:shd w:val="clear" w:color="auto" w:fill="auto"/>
            <w:vAlign w:val="center"/>
          </w:tcPr>
          <w:p w:rsidR="006214B0" w:rsidRPr="008D7421" w:rsidRDefault="006214B0" w:rsidP="0050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Счет </w:t>
            </w:r>
            <w:r w:rsidR="005023C5"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50 «Касса»</w:t>
            </w:r>
          </w:p>
        </w:tc>
      </w:tr>
      <w:tr w:rsidR="00AE342F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Дебет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Кредит</w:t>
            </w:r>
          </w:p>
        </w:tc>
      </w:tr>
      <w:tr w:rsidR="005023C5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5023C5" w:rsidRPr="008D7421" w:rsidRDefault="005023C5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 xml:space="preserve">Сальдо на </w:t>
            </w:r>
            <w:r w:rsidR="00633D18" w:rsidRPr="008D7421">
              <w:rPr>
                <w:rFonts w:ascii="Times New Roman" w:eastAsia="Times New Roman" w:hAnsi="Times New Roman" w:cs="Times New Roman"/>
                <w:lang w:eastAsia="ru-RU"/>
              </w:rPr>
              <w:t>01.12.14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5023C5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1200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5023C5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5023C5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214B0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6214B0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6214B0" w:rsidRPr="008D742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6214B0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47100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6214B0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6214B0" w:rsidRPr="008D742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214B0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47100</w:t>
            </w:r>
          </w:p>
        </w:tc>
      </w:tr>
      <w:tr w:rsidR="006214B0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6214B0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8)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6214B0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5200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6214B0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6214B0" w:rsidRPr="008D742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214B0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5200</w:t>
            </w:r>
          </w:p>
        </w:tc>
      </w:tr>
      <w:tr w:rsidR="006214B0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Оборот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6214B0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52300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Оборот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214B0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52300</w:t>
            </w:r>
          </w:p>
        </w:tc>
      </w:tr>
      <w:tr w:rsidR="005023C5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5023C5" w:rsidRPr="008D7421" w:rsidRDefault="005023C5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 xml:space="preserve">Сальдо на </w:t>
            </w:r>
            <w:r w:rsidR="00633D18" w:rsidRPr="008D7421">
              <w:rPr>
                <w:rFonts w:ascii="Times New Roman" w:eastAsia="Times New Roman" w:hAnsi="Times New Roman" w:cs="Times New Roman"/>
                <w:lang w:eastAsia="ru-RU"/>
              </w:rPr>
              <w:t>31.12.14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023C5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1200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5023C5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5023C5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214B0" w:rsidRPr="008D7421" w:rsidTr="00347B50">
        <w:trPr>
          <w:trHeight w:val="255"/>
          <w:jc w:val="center"/>
        </w:trPr>
        <w:tc>
          <w:tcPr>
            <w:tcW w:w="7920" w:type="dxa"/>
            <w:gridSpan w:val="4"/>
            <w:shd w:val="clear" w:color="auto" w:fill="auto"/>
            <w:vAlign w:val="center"/>
          </w:tcPr>
          <w:p w:rsidR="006214B0" w:rsidRPr="008D7421" w:rsidRDefault="006214B0" w:rsidP="00502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Счет </w:t>
            </w:r>
            <w:r w:rsidR="005023C5"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51 «Расчетные счета»</w:t>
            </w:r>
          </w:p>
        </w:tc>
      </w:tr>
      <w:tr w:rsidR="00AE342F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Дебет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Кредит</w:t>
            </w:r>
          </w:p>
        </w:tc>
      </w:tr>
      <w:tr w:rsidR="005023C5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5023C5" w:rsidRPr="008D7421" w:rsidRDefault="005023C5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 xml:space="preserve">Сальдо на </w:t>
            </w:r>
            <w:r w:rsidR="00633D18" w:rsidRPr="008D7421">
              <w:rPr>
                <w:rFonts w:ascii="Times New Roman" w:eastAsia="Times New Roman" w:hAnsi="Times New Roman" w:cs="Times New Roman"/>
                <w:lang w:eastAsia="ru-RU"/>
              </w:rPr>
              <w:t>01.12.14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5023C5" w:rsidRPr="008D7421" w:rsidRDefault="00633D18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206200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5023C5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5023C5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214B0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6214B0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214B0" w:rsidRPr="008D742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6214B0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125000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6214B0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6214B0" w:rsidRPr="008D742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214B0" w:rsidRPr="008D7421" w:rsidRDefault="004903C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34000</w:t>
            </w:r>
          </w:p>
        </w:tc>
      </w:tr>
      <w:tr w:rsidR="005023C5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5023C5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:rsidR="005023C5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5023C5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3)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023C5" w:rsidRPr="008D7421" w:rsidRDefault="004903C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47100</w:t>
            </w:r>
          </w:p>
        </w:tc>
      </w:tr>
      <w:tr w:rsidR="006214B0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6214B0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6214B0" w:rsidRPr="008D742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214B0" w:rsidRPr="008D7421" w:rsidRDefault="004903C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5200</w:t>
            </w:r>
          </w:p>
        </w:tc>
      </w:tr>
      <w:tr w:rsidR="006214B0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Оборот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6214B0" w:rsidRPr="008D7421" w:rsidRDefault="004903C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125000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Оборот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214B0" w:rsidRPr="008D7421" w:rsidRDefault="004903C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86300</w:t>
            </w:r>
          </w:p>
        </w:tc>
      </w:tr>
      <w:tr w:rsidR="005023C5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5023C5" w:rsidRPr="008D7421" w:rsidRDefault="005023C5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 xml:space="preserve">Сальдо на </w:t>
            </w:r>
            <w:r w:rsidR="00633D18" w:rsidRPr="008D7421">
              <w:rPr>
                <w:rFonts w:ascii="Times New Roman" w:eastAsia="Times New Roman" w:hAnsi="Times New Roman" w:cs="Times New Roman"/>
                <w:lang w:eastAsia="ru-RU"/>
              </w:rPr>
              <w:t>31.12.14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023C5" w:rsidRPr="008D7421" w:rsidRDefault="00633D18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244900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5023C5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5023C5" w:rsidRPr="008D7421" w:rsidRDefault="005023C5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214B0" w:rsidRPr="008D7421" w:rsidTr="00347B50">
        <w:trPr>
          <w:trHeight w:val="255"/>
          <w:jc w:val="center"/>
        </w:trPr>
        <w:tc>
          <w:tcPr>
            <w:tcW w:w="7920" w:type="dxa"/>
            <w:gridSpan w:val="4"/>
            <w:shd w:val="clear" w:color="auto" w:fill="auto"/>
            <w:vAlign w:val="center"/>
          </w:tcPr>
          <w:p w:rsidR="006214B0" w:rsidRPr="008D7421" w:rsidRDefault="006214B0" w:rsidP="004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Счет </w:t>
            </w:r>
            <w:r w:rsidR="004903C0"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60 «Расчеты с поставщиками и подрядчиками»</w:t>
            </w:r>
          </w:p>
        </w:tc>
      </w:tr>
      <w:tr w:rsidR="00AE342F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Дебет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Кредит</w:t>
            </w:r>
          </w:p>
        </w:tc>
      </w:tr>
      <w:tr w:rsidR="004903C0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4903C0" w:rsidRPr="008D7421" w:rsidRDefault="004903C0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 xml:space="preserve">Сальдо на </w:t>
            </w:r>
            <w:r w:rsidR="00633D18" w:rsidRPr="008D7421">
              <w:rPr>
                <w:rFonts w:ascii="Times New Roman" w:eastAsia="Times New Roman" w:hAnsi="Times New Roman" w:cs="Times New Roman"/>
                <w:lang w:eastAsia="ru-RU"/>
              </w:rPr>
              <w:t>01.12.14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4903C0" w:rsidRPr="008D7421" w:rsidRDefault="004903C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4903C0" w:rsidRPr="008D7421" w:rsidRDefault="004903C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903C0" w:rsidRPr="008D7421" w:rsidRDefault="00AE342F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18700</w:t>
            </w:r>
          </w:p>
        </w:tc>
      </w:tr>
      <w:tr w:rsidR="004903C0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4903C0" w:rsidRPr="008D7421" w:rsidRDefault="004903C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:rsidR="004903C0" w:rsidRPr="008D7421" w:rsidRDefault="004903C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4903C0" w:rsidRPr="008D7421" w:rsidRDefault="004903C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6а)</w:t>
            </w:r>
            <w:proofErr w:type="gramEnd"/>
          </w:p>
        </w:tc>
        <w:tc>
          <w:tcPr>
            <w:tcW w:w="1702" w:type="dxa"/>
            <w:shd w:val="clear" w:color="auto" w:fill="auto"/>
            <w:vAlign w:val="center"/>
          </w:tcPr>
          <w:p w:rsidR="004903C0" w:rsidRPr="008D7421" w:rsidRDefault="004903C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5000</w:t>
            </w:r>
          </w:p>
        </w:tc>
      </w:tr>
      <w:tr w:rsidR="006214B0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6214B0" w:rsidRPr="008D7421" w:rsidRDefault="004903C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6б)</w:t>
            </w:r>
            <w:proofErr w:type="gramEnd"/>
          </w:p>
        </w:tc>
        <w:tc>
          <w:tcPr>
            <w:tcW w:w="1702" w:type="dxa"/>
            <w:shd w:val="clear" w:color="auto" w:fill="auto"/>
            <w:vAlign w:val="center"/>
          </w:tcPr>
          <w:p w:rsidR="006214B0" w:rsidRPr="008D7421" w:rsidRDefault="004903C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</w:tr>
      <w:tr w:rsidR="006214B0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Оборот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6214B0" w:rsidRPr="008D7421" w:rsidRDefault="004903C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Оборот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214B0" w:rsidRPr="008D7421" w:rsidRDefault="004903C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5900</w:t>
            </w:r>
          </w:p>
        </w:tc>
      </w:tr>
      <w:tr w:rsidR="004903C0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4903C0" w:rsidRPr="008D7421" w:rsidRDefault="004903C0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 xml:space="preserve">Сальдо на </w:t>
            </w:r>
            <w:r w:rsidR="00633D18" w:rsidRPr="008D7421">
              <w:rPr>
                <w:rFonts w:ascii="Times New Roman" w:eastAsia="Times New Roman" w:hAnsi="Times New Roman" w:cs="Times New Roman"/>
                <w:lang w:eastAsia="ru-RU"/>
              </w:rPr>
              <w:t>31.12.14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4903C0" w:rsidRPr="008D7421" w:rsidRDefault="004903C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4903C0" w:rsidRPr="008D7421" w:rsidRDefault="004903C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903C0" w:rsidRPr="008D7421" w:rsidRDefault="004903C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24600</w:t>
            </w:r>
          </w:p>
        </w:tc>
      </w:tr>
      <w:tr w:rsidR="006170A2" w:rsidRPr="008D7421" w:rsidTr="00347B50">
        <w:trPr>
          <w:trHeight w:val="255"/>
          <w:jc w:val="center"/>
        </w:trPr>
        <w:tc>
          <w:tcPr>
            <w:tcW w:w="7920" w:type="dxa"/>
            <w:gridSpan w:val="4"/>
            <w:shd w:val="clear" w:color="auto" w:fill="auto"/>
            <w:vAlign w:val="center"/>
          </w:tcPr>
          <w:p w:rsidR="006170A2" w:rsidRPr="008D7421" w:rsidRDefault="006170A2" w:rsidP="0061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Счет 62 «Расчеты с покупателями и заказчиками»</w:t>
            </w:r>
          </w:p>
        </w:tc>
      </w:tr>
      <w:tr w:rsidR="006170A2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6170A2" w:rsidRPr="008D7421" w:rsidRDefault="006170A2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:rsidR="006170A2" w:rsidRPr="008D7421" w:rsidRDefault="006170A2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Дебет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6170A2" w:rsidRPr="008D7421" w:rsidRDefault="006170A2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6170A2" w:rsidRPr="008D7421" w:rsidRDefault="006170A2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Кредит</w:t>
            </w:r>
          </w:p>
        </w:tc>
      </w:tr>
      <w:tr w:rsidR="006170A2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6170A2" w:rsidRPr="008D7421" w:rsidRDefault="006170A2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Сальдо на 01.12.14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6170A2" w:rsidRPr="008D7421" w:rsidRDefault="006170A2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6170A2" w:rsidRPr="008D7421" w:rsidRDefault="006170A2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6170A2" w:rsidRPr="008D7421" w:rsidRDefault="006170A2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70A2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6170A2" w:rsidRPr="008D7421" w:rsidRDefault="00A11428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6170A2" w:rsidRPr="008D742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6170A2" w:rsidRPr="008D7421" w:rsidRDefault="006170A2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125000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6170A2" w:rsidRPr="008D7421" w:rsidRDefault="006170A2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170A2" w:rsidRPr="008D7421" w:rsidRDefault="006170A2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125000</w:t>
            </w:r>
          </w:p>
        </w:tc>
      </w:tr>
      <w:tr w:rsidR="006170A2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6170A2" w:rsidRPr="008D7421" w:rsidRDefault="006170A2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Оборот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6170A2" w:rsidRPr="008D7421" w:rsidRDefault="006170A2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125000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6170A2" w:rsidRPr="008D7421" w:rsidRDefault="006170A2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Оборот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170A2" w:rsidRPr="008D7421" w:rsidRDefault="006170A2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125000</w:t>
            </w:r>
          </w:p>
        </w:tc>
      </w:tr>
      <w:tr w:rsidR="006170A2" w:rsidRPr="008D7421" w:rsidTr="00E7700A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6170A2" w:rsidRDefault="006170A2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Сальдо на 31.12.14</w:t>
            </w:r>
          </w:p>
          <w:p w:rsidR="00E7700A" w:rsidRDefault="00E7700A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700A" w:rsidRPr="008D7421" w:rsidRDefault="00E7700A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shd w:val="clear" w:color="auto" w:fill="auto"/>
          </w:tcPr>
          <w:p w:rsidR="006170A2" w:rsidRPr="008D7421" w:rsidRDefault="006170A2" w:rsidP="00E77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6170A2" w:rsidRPr="008D7421" w:rsidRDefault="006170A2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6170A2" w:rsidRPr="008D7421" w:rsidRDefault="006170A2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03C0" w:rsidRPr="008D7421" w:rsidTr="00347B50">
        <w:trPr>
          <w:trHeight w:val="255"/>
          <w:jc w:val="center"/>
        </w:trPr>
        <w:tc>
          <w:tcPr>
            <w:tcW w:w="7920" w:type="dxa"/>
            <w:gridSpan w:val="4"/>
            <w:shd w:val="clear" w:color="auto" w:fill="auto"/>
            <w:vAlign w:val="center"/>
          </w:tcPr>
          <w:p w:rsidR="004903C0" w:rsidRPr="008D7421" w:rsidRDefault="004903C0" w:rsidP="0049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Счет 68 «Расчеты по налогам и сборам»</w:t>
            </w:r>
          </w:p>
        </w:tc>
      </w:tr>
      <w:tr w:rsidR="00AE342F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Дебет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Кредит</w:t>
            </w:r>
          </w:p>
        </w:tc>
      </w:tr>
      <w:tr w:rsidR="004903C0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4903C0" w:rsidRPr="008D7421" w:rsidRDefault="004903C0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 xml:space="preserve">Сальдо на </w:t>
            </w:r>
            <w:r w:rsidR="00633D18" w:rsidRPr="008D7421">
              <w:rPr>
                <w:rFonts w:ascii="Times New Roman" w:eastAsia="Times New Roman" w:hAnsi="Times New Roman" w:cs="Times New Roman"/>
                <w:lang w:eastAsia="ru-RU"/>
              </w:rPr>
              <w:t>01.12.14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4903C0" w:rsidRPr="008D7421" w:rsidRDefault="004903C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4903C0" w:rsidRPr="008D7421" w:rsidRDefault="004903C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903C0" w:rsidRPr="008D7421" w:rsidRDefault="004903C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34000</w:t>
            </w:r>
          </w:p>
        </w:tc>
      </w:tr>
      <w:tr w:rsidR="004903C0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4903C0" w:rsidRPr="008D7421" w:rsidRDefault="004903C0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4903C0" w:rsidRPr="008D7421" w:rsidRDefault="004903C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34000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4903C0" w:rsidRPr="008D7421" w:rsidRDefault="004903C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903C0" w:rsidRPr="008D7421" w:rsidRDefault="004903C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03C0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4903C0" w:rsidRPr="008D7421" w:rsidRDefault="004903C0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Оборот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4903C0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34000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4903C0" w:rsidRPr="008D7421" w:rsidRDefault="004903C0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Оборот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4903C0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4903C0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4903C0" w:rsidRPr="008D7421" w:rsidRDefault="004903C0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 xml:space="preserve">Сальдо на </w:t>
            </w:r>
            <w:r w:rsidR="00633D18" w:rsidRPr="008D7421">
              <w:rPr>
                <w:rFonts w:ascii="Times New Roman" w:eastAsia="Times New Roman" w:hAnsi="Times New Roman" w:cs="Times New Roman"/>
                <w:lang w:eastAsia="ru-RU"/>
              </w:rPr>
              <w:t>31.12.14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4903C0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4903C0" w:rsidRPr="008D7421" w:rsidRDefault="004903C0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903C0" w:rsidRPr="008D7421" w:rsidRDefault="004903C0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342F" w:rsidRPr="008D7421" w:rsidTr="00347B50">
        <w:trPr>
          <w:trHeight w:val="255"/>
          <w:jc w:val="center"/>
        </w:trPr>
        <w:tc>
          <w:tcPr>
            <w:tcW w:w="7920" w:type="dxa"/>
            <w:gridSpan w:val="4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Счет 70 «Расчеты с персоналом по оплате труда»</w:t>
            </w:r>
          </w:p>
        </w:tc>
      </w:tr>
      <w:tr w:rsidR="00AE342F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Дебет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Кредит</w:t>
            </w:r>
          </w:p>
        </w:tc>
      </w:tr>
      <w:tr w:rsidR="00AE342F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 xml:space="preserve">Сальдо на </w:t>
            </w:r>
            <w:r w:rsidR="00633D18" w:rsidRPr="008D7421">
              <w:rPr>
                <w:rFonts w:ascii="Times New Roman" w:eastAsia="Times New Roman" w:hAnsi="Times New Roman" w:cs="Times New Roman"/>
                <w:lang w:eastAsia="ru-RU"/>
              </w:rPr>
              <w:t>01.12.14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47100</w:t>
            </w:r>
          </w:p>
        </w:tc>
      </w:tr>
      <w:tr w:rsidR="00AE342F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4)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47100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342F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Оборот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47100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Оборот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E342F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 xml:space="preserve">Сальдо на </w:t>
            </w:r>
            <w:r w:rsidR="00633D18" w:rsidRPr="008D7421">
              <w:rPr>
                <w:rFonts w:ascii="Times New Roman" w:eastAsia="Times New Roman" w:hAnsi="Times New Roman" w:cs="Times New Roman"/>
                <w:lang w:eastAsia="ru-RU"/>
              </w:rPr>
              <w:t>31.12.14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E342F" w:rsidRPr="008D7421" w:rsidTr="00347B50">
        <w:trPr>
          <w:trHeight w:val="255"/>
          <w:jc w:val="center"/>
        </w:trPr>
        <w:tc>
          <w:tcPr>
            <w:tcW w:w="7920" w:type="dxa"/>
            <w:gridSpan w:val="4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Счет 71 «Расчеты с подотчетными лицами»</w:t>
            </w:r>
          </w:p>
        </w:tc>
      </w:tr>
      <w:tr w:rsidR="00AE342F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Дебет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Кредит</w:t>
            </w:r>
          </w:p>
        </w:tc>
      </w:tr>
      <w:tr w:rsidR="00AE342F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 xml:space="preserve">Сальдо на </w:t>
            </w:r>
            <w:r w:rsidR="00633D18" w:rsidRPr="008D7421">
              <w:rPr>
                <w:rFonts w:ascii="Times New Roman" w:eastAsia="Times New Roman" w:hAnsi="Times New Roman" w:cs="Times New Roman"/>
                <w:lang w:eastAsia="ru-RU"/>
              </w:rPr>
              <w:t>01.12.14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E342F" w:rsidRPr="008D7421" w:rsidRDefault="00A11B7E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E342F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9)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AE342F" w:rsidRPr="008D7421" w:rsidRDefault="00A11B7E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5200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7)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AE342F" w:rsidRPr="008D7421" w:rsidRDefault="00A11B7E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12000</w:t>
            </w:r>
          </w:p>
        </w:tc>
      </w:tr>
      <w:tr w:rsidR="00AE342F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10)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AE342F" w:rsidRPr="008D7421" w:rsidRDefault="00A11B7E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5200</w:t>
            </w:r>
          </w:p>
        </w:tc>
      </w:tr>
      <w:tr w:rsidR="00AE342F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Оборот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AE342F" w:rsidRPr="008D7421" w:rsidRDefault="00A11B7E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5200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Оборот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AE342F" w:rsidRPr="008D7421" w:rsidRDefault="00A11B7E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17200</w:t>
            </w:r>
          </w:p>
        </w:tc>
      </w:tr>
      <w:tr w:rsidR="00AE342F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 xml:space="preserve">Сальдо на </w:t>
            </w:r>
            <w:r w:rsidR="00633D18" w:rsidRPr="008D7421">
              <w:rPr>
                <w:rFonts w:ascii="Times New Roman" w:eastAsia="Times New Roman" w:hAnsi="Times New Roman" w:cs="Times New Roman"/>
                <w:lang w:eastAsia="ru-RU"/>
              </w:rPr>
              <w:t>31.12.14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E342F" w:rsidRPr="008D7421" w:rsidRDefault="00A11B7E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12000</w:t>
            </w:r>
          </w:p>
        </w:tc>
      </w:tr>
      <w:tr w:rsidR="00AE342F" w:rsidRPr="008D7421" w:rsidTr="00347B50">
        <w:trPr>
          <w:trHeight w:val="255"/>
          <w:jc w:val="center"/>
        </w:trPr>
        <w:tc>
          <w:tcPr>
            <w:tcW w:w="7920" w:type="dxa"/>
            <w:gridSpan w:val="4"/>
            <w:shd w:val="clear" w:color="auto" w:fill="auto"/>
            <w:vAlign w:val="center"/>
          </w:tcPr>
          <w:p w:rsidR="00AE342F" w:rsidRPr="008D7421" w:rsidRDefault="00AE342F" w:rsidP="00A11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Счет </w:t>
            </w:r>
            <w:r w:rsidR="00A11B7E"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80 </w:t>
            </w: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«</w:t>
            </w:r>
            <w:r w:rsidR="00A11B7E"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Уставный капитал</w:t>
            </w: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</w:p>
        </w:tc>
      </w:tr>
      <w:tr w:rsidR="00AE342F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Дебет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Кредит</w:t>
            </w:r>
          </w:p>
        </w:tc>
      </w:tr>
      <w:tr w:rsidR="00AE342F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 xml:space="preserve">Сальдо на </w:t>
            </w:r>
            <w:r w:rsidR="00633D18" w:rsidRPr="008D7421">
              <w:rPr>
                <w:rFonts w:ascii="Times New Roman" w:eastAsia="Times New Roman" w:hAnsi="Times New Roman" w:cs="Times New Roman"/>
                <w:lang w:eastAsia="ru-RU"/>
              </w:rPr>
              <w:t>01.12.14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E342F" w:rsidRPr="008D7421" w:rsidRDefault="0029248E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124500</w:t>
            </w:r>
          </w:p>
        </w:tc>
      </w:tr>
      <w:tr w:rsidR="00AE342F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Оборот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Оборот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AE342F" w:rsidRPr="008D7421" w:rsidRDefault="0029248E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E342F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 xml:space="preserve">Сальдо на </w:t>
            </w:r>
            <w:r w:rsidR="00633D18" w:rsidRPr="008D7421">
              <w:rPr>
                <w:rFonts w:ascii="Times New Roman" w:eastAsia="Times New Roman" w:hAnsi="Times New Roman" w:cs="Times New Roman"/>
                <w:lang w:eastAsia="ru-RU"/>
              </w:rPr>
              <w:t>31.12.14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E342F" w:rsidRPr="008D7421" w:rsidRDefault="0029248E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124500</w:t>
            </w:r>
          </w:p>
        </w:tc>
      </w:tr>
      <w:tr w:rsidR="00AE342F" w:rsidRPr="008D7421" w:rsidTr="00347B50">
        <w:trPr>
          <w:trHeight w:val="255"/>
          <w:jc w:val="center"/>
        </w:trPr>
        <w:tc>
          <w:tcPr>
            <w:tcW w:w="7920" w:type="dxa"/>
            <w:gridSpan w:val="4"/>
            <w:shd w:val="clear" w:color="auto" w:fill="auto"/>
            <w:vAlign w:val="center"/>
          </w:tcPr>
          <w:p w:rsidR="00AE342F" w:rsidRPr="008D7421" w:rsidRDefault="00AE342F" w:rsidP="00A11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Счет </w:t>
            </w:r>
            <w:r w:rsidR="00A11B7E"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83</w:t>
            </w: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«</w:t>
            </w:r>
            <w:r w:rsidR="00A11B7E"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Добавочный капитал</w:t>
            </w: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</w:p>
        </w:tc>
      </w:tr>
      <w:tr w:rsidR="00AE342F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Дебет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Кредит</w:t>
            </w:r>
          </w:p>
        </w:tc>
      </w:tr>
      <w:tr w:rsidR="00AE342F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 xml:space="preserve">Сальдо на </w:t>
            </w:r>
            <w:r w:rsidR="00633D18" w:rsidRPr="008D7421">
              <w:rPr>
                <w:rFonts w:ascii="Times New Roman" w:eastAsia="Times New Roman" w:hAnsi="Times New Roman" w:cs="Times New Roman"/>
                <w:lang w:eastAsia="ru-RU"/>
              </w:rPr>
              <w:t>01.12.14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E342F" w:rsidRPr="008D7421" w:rsidRDefault="0029248E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6200</w:t>
            </w:r>
          </w:p>
        </w:tc>
      </w:tr>
      <w:tr w:rsidR="00AE342F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Оборот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AE342F" w:rsidRPr="008D7421" w:rsidRDefault="0029248E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Оборот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E342F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 xml:space="preserve">Сальдо на </w:t>
            </w:r>
            <w:r w:rsidR="00633D18" w:rsidRPr="008D7421">
              <w:rPr>
                <w:rFonts w:ascii="Times New Roman" w:eastAsia="Times New Roman" w:hAnsi="Times New Roman" w:cs="Times New Roman"/>
                <w:lang w:eastAsia="ru-RU"/>
              </w:rPr>
              <w:t>31.12.14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AE342F" w:rsidRPr="008D7421" w:rsidRDefault="00AE342F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E342F" w:rsidRPr="008D7421" w:rsidRDefault="0029248E" w:rsidP="00AE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6200</w:t>
            </w:r>
          </w:p>
        </w:tc>
      </w:tr>
      <w:tr w:rsidR="006170A2" w:rsidRPr="008D7421" w:rsidTr="00347B50">
        <w:trPr>
          <w:trHeight w:val="255"/>
          <w:jc w:val="center"/>
        </w:trPr>
        <w:tc>
          <w:tcPr>
            <w:tcW w:w="7920" w:type="dxa"/>
            <w:gridSpan w:val="4"/>
            <w:shd w:val="clear" w:color="auto" w:fill="auto"/>
            <w:vAlign w:val="center"/>
          </w:tcPr>
          <w:p w:rsidR="006170A2" w:rsidRPr="008D7421" w:rsidRDefault="006170A2" w:rsidP="0061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Счет 84 «Нераспределенная прибыль (непокрытый убыток)»</w:t>
            </w:r>
          </w:p>
        </w:tc>
      </w:tr>
      <w:tr w:rsidR="006170A2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6170A2" w:rsidRPr="008D7421" w:rsidRDefault="006170A2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:rsidR="006170A2" w:rsidRPr="008D7421" w:rsidRDefault="006170A2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Дебет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6170A2" w:rsidRPr="008D7421" w:rsidRDefault="006170A2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6170A2" w:rsidRPr="008D7421" w:rsidRDefault="006170A2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Кредит</w:t>
            </w:r>
          </w:p>
        </w:tc>
      </w:tr>
      <w:tr w:rsidR="006170A2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6170A2" w:rsidRPr="008D7421" w:rsidRDefault="006170A2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Сальдо на 01.12.14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6170A2" w:rsidRPr="008D7421" w:rsidRDefault="006170A2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6170A2" w:rsidRPr="008D7421" w:rsidRDefault="006170A2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6170A2" w:rsidRPr="008D7421" w:rsidRDefault="006170A2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6170A2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6170A2" w:rsidRPr="008D7421" w:rsidRDefault="006170A2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:rsidR="006170A2" w:rsidRPr="008D7421" w:rsidRDefault="006170A2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6170A2" w:rsidRPr="008D7421" w:rsidRDefault="006170A2" w:rsidP="00A11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11428" w:rsidRPr="008D742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170A2" w:rsidRPr="008D7421" w:rsidRDefault="00A11428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119800</w:t>
            </w:r>
          </w:p>
        </w:tc>
      </w:tr>
      <w:tr w:rsidR="00A11428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A11428" w:rsidRPr="008D7421" w:rsidRDefault="00A11428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Оборот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A11428" w:rsidRPr="008D7421" w:rsidRDefault="00A11428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11428" w:rsidRPr="008D7421" w:rsidRDefault="00A11428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Оборот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A11428" w:rsidRPr="008D7421" w:rsidRDefault="00A11428" w:rsidP="0020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119800</w:t>
            </w:r>
          </w:p>
        </w:tc>
      </w:tr>
      <w:tr w:rsidR="00A11428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A11428" w:rsidRPr="008D7421" w:rsidRDefault="00A11428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Сальдо на 31.12.14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A11428" w:rsidRPr="008D7421" w:rsidRDefault="00A11428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A11428" w:rsidRPr="008D7421" w:rsidRDefault="00A11428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11428" w:rsidRPr="008D7421" w:rsidRDefault="00A11428" w:rsidP="0020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119800</w:t>
            </w:r>
          </w:p>
        </w:tc>
      </w:tr>
      <w:tr w:rsidR="0029248E" w:rsidRPr="008D7421" w:rsidTr="00347B50">
        <w:trPr>
          <w:trHeight w:val="255"/>
          <w:jc w:val="center"/>
        </w:trPr>
        <w:tc>
          <w:tcPr>
            <w:tcW w:w="7920" w:type="dxa"/>
            <w:gridSpan w:val="4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Счет 90 «Продажи»</w:t>
            </w:r>
          </w:p>
        </w:tc>
      </w:tr>
      <w:tr w:rsidR="0029248E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Дебет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Кредит</w:t>
            </w:r>
          </w:p>
        </w:tc>
      </w:tr>
      <w:tr w:rsidR="0029248E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 xml:space="preserve">Сальдо на </w:t>
            </w:r>
            <w:r w:rsidR="00633D18" w:rsidRPr="008D7421">
              <w:rPr>
                <w:rFonts w:ascii="Times New Roman" w:eastAsia="Times New Roman" w:hAnsi="Times New Roman" w:cs="Times New Roman"/>
                <w:lang w:eastAsia="ru-RU"/>
              </w:rPr>
              <w:t>01.12.14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29248E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29248E" w:rsidRPr="008D7421" w:rsidRDefault="00A11428" w:rsidP="00A11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6170A2" w:rsidRPr="008D742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29248E" w:rsidRPr="008D7421" w:rsidRDefault="00A11428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5200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11428" w:rsidRPr="008D742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125000</w:t>
            </w:r>
          </w:p>
        </w:tc>
      </w:tr>
      <w:tr w:rsidR="00A11428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A11428" w:rsidRPr="008D7421" w:rsidRDefault="00A11428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13)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A11428" w:rsidRPr="008D7421" w:rsidRDefault="00A11428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119800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11428" w:rsidRPr="008D7421" w:rsidRDefault="00A11428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11428" w:rsidRPr="008D7421" w:rsidRDefault="00A11428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9248E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Оборот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29248E" w:rsidRPr="008D7421" w:rsidRDefault="006170A2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125000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Оборот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125000</w:t>
            </w:r>
          </w:p>
        </w:tc>
      </w:tr>
      <w:tr w:rsidR="0029248E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 xml:space="preserve">Сальдо на </w:t>
            </w:r>
            <w:r w:rsidR="00633D18" w:rsidRPr="008D7421">
              <w:rPr>
                <w:rFonts w:ascii="Times New Roman" w:eastAsia="Times New Roman" w:hAnsi="Times New Roman" w:cs="Times New Roman"/>
                <w:lang w:eastAsia="ru-RU"/>
              </w:rPr>
              <w:t>31.12.14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29248E" w:rsidRPr="008D7421" w:rsidRDefault="006170A2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29248E" w:rsidRPr="008D7421" w:rsidRDefault="006170A2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29248E" w:rsidRPr="008D7421" w:rsidTr="00347B50">
        <w:trPr>
          <w:trHeight w:val="255"/>
          <w:jc w:val="center"/>
        </w:trPr>
        <w:tc>
          <w:tcPr>
            <w:tcW w:w="7920" w:type="dxa"/>
            <w:gridSpan w:val="4"/>
            <w:shd w:val="clear" w:color="auto" w:fill="auto"/>
            <w:vAlign w:val="center"/>
          </w:tcPr>
          <w:p w:rsidR="0029248E" w:rsidRPr="008D7421" w:rsidRDefault="0029248E" w:rsidP="0029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Счет 96 «Резервы предстоящих расходов»</w:t>
            </w:r>
          </w:p>
        </w:tc>
      </w:tr>
      <w:tr w:rsidR="0029248E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Дебет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Кредит</w:t>
            </w:r>
          </w:p>
        </w:tc>
      </w:tr>
      <w:tr w:rsidR="0029248E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 xml:space="preserve">Сальдо на </w:t>
            </w:r>
            <w:r w:rsidR="00633D18" w:rsidRPr="008D7421">
              <w:rPr>
                <w:rFonts w:ascii="Times New Roman" w:eastAsia="Times New Roman" w:hAnsi="Times New Roman" w:cs="Times New Roman"/>
                <w:lang w:eastAsia="ru-RU"/>
              </w:rPr>
              <w:t>01.12.14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29248E" w:rsidRPr="008D7421" w:rsidRDefault="004B39D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</w:tr>
      <w:tr w:rsidR="004B39DE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4B39DE" w:rsidRPr="008D7421" w:rsidRDefault="004B39D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5)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4B39DE" w:rsidRPr="008D7421" w:rsidRDefault="004B39D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4B39DE" w:rsidRPr="008D7421" w:rsidRDefault="004B39D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B39DE" w:rsidRPr="008D7421" w:rsidRDefault="004B39D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9248E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Оборот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29248E" w:rsidRPr="008D7421" w:rsidRDefault="004B39D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Оборот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29248E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 xml:space="preserve">Сальдо на </w:t>
            </w:r>
            <w:r w:rsidR="00633D18" w:rsidRPr="008D7421">
              <w:rPr>
                <w:rFonts w:ascii="Times New Roman" w:eastAsia="Times New Roman" w:hAnsi="Times New Roman" w:cs="Times New Roman"/>
                <w:lang w:eastAsia="ru-RU"/>
              </w:rPr>
              <w:t>31.12.14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4" w:type="dxa"/>
            <w:shd w:val="clear" w:color="auto" w:fill="auto"/>
            <w:vAlign w:val="center"/>
          </w:tcPr>
          <w:p w:rsidR="0029248E" w:rsidRPr="008D7421" w:rsidRDefault="0029248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29248E" w:rsidRPr="008D7421" w:rsidRDefault="004B39DE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0F68BF" w:rsidRPr="008D7421" w:rsidTr="00347B50">
        <w:trPr>
          <w:trHeight w:val="255"/>
          <w:jc w:val="center"/>
        </w:trPr>
        <w:tc>
          <w:tcPr>
            <w:tcW w:w="7920" w:type="dxa"/>
            <w:gridSpan w:val="4"/>
            <w:shd w:val="clear" w:color="auto" w:fill="auto"/>
            <w:vAlign w:val="center"/>
          </w:tcPr>
          <w:p w:rsidR="000F68BF" w:rsidRPr="008D7421" w:rsidRDefault="000F68BF" w:rsidP="000F6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Счет 99 «Прибыли и убытки»</w:t>
            </w:r>
          </w:p>
        </w:tc>
      </w:tr>
      <w:tr w:rsidR="000F68BF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0F68BF" w:rsidRPr="008D7421" w:rsidRDefault="000F68BF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:rsidR="000F68BF" w:rsidRPr="008D7421" w:rsidRDefault="000F68BF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Дебет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0F68BF" w:rsidRPr="008D7421" w:rsidRDefault="000F68BF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0F68BF" w:rsidRPr="008D7421" w:rsidRDefault="000F68BF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Кредит</w:t>
            </w:r>
          </w:p>
        </w:tc>
      </w:tr>
      <w:tr w:rsidR="000F68BF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0F68BF" w:rsidRPr="008D7421" w:rsidRDefault="000F68BF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Сальдо на 01.12.14</w:t>
            </w:r>
          </w:p>
        </w:tc>
        <w:tc>
          <w:tcPr>
            <w:tcW w:w="1518" w:type="dxa"/>
            <w:shd w:val="clear" w:color="auto" w:fill="auto"/>
            <w:noWrap/>
            <w:vAlign w:val="center"/>
          </w:tcPr>
          <w:p w:rsidR="000F68BF" w:rsidRPr="008D7421" w:rsidRDefault="000F68BF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0F68BF" w:rsidRPr="008D7421" w:rsidRDefault="000F68BF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0F68BF" w:rsidRPr="008D7421" w:rsidRDefault="000F68BF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11428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A11428" w:rsidRPr="008D7421" w:rsidRDefault="00A11428" w:rsidP="00A11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14)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A11428" w:rsidRPr="008D7421" w:rsidRDefault="00A11428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119800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11428" w:rsidRPr="008D7421" w:rsidRDefault="00A11428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13)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A11428" w:rsidRPr="008D7421" w:rsidRDefault="00A11428" w:rsidP="0020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119800</w:t>
            </w:r>
          </w:p>
        </w:tc>
      </w:tr>
      <w:tr w:rsidR="00A11428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A11428" w:rsidRPr="008D7421" w:rsidRDefault="00A11428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Cs/>
                <w:lang w:eastAsia="ru-RU"/>
              </w:rPr>
              <w:t>Оборот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A11428" w:rsidRPr="008D7421" w:rsidRDefault="00A11428" w:rsidP="0020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119800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A11428" w:rsidRPr="008D7421" w:rsidRDefault="00A11428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Оборот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A11428" w:rsidRPr="008D7421" w:rsidRDefault="00A11428" w:rsidP="0020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119800</w:t>
            </w:r>
          </w:p>
        </w:tc>
      </w:tr>
      <w:tr w:rsidR="000F68BF" w:rsidRPr="008D7421" w:rsidTr="00347B50">
        <w:trPr>
          <w:trHeight w:val="255"/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0F68BF" w:rsidRPr="008D7421" w:rsidRDefault="000F68BF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Сальдо на 31.12.14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0F68BF" w:rsidRPr="008D7421" w:rsidRDefault="000F68BF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084" w:type="dxa"/>
            <w:shd w:val="clear" w:color="auto" w:fill="auto"/>
            <w:vAlign w:val="center"/>
          </w:tcPr>
          <w:p w:rsidR="000F68BF" w:rsidRPr="008D7421" w:rsidRDefault="000F68BF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0F68BF" w:rsidRPr="008D7421" w:rsidRDefault="000F68BF" w:rsidP="00113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</w:tbl>
    <w:p w:rsidR="00113325" w:rsidRDefault="002336AE" w:rsidP="002336A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4</w:t>
      </w:r>
    </w:p>
    <w:p w:rsidR="006214B0" w:rsidRPr="006214B0" w:rsidRDefault="006214B0" w:rsidP="006214B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4B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Оборотно-сальдовая ведомость</w:t>
      </w:r>
      <w:r w:rsidR="00113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ООО «Сорос»</w:t>
      </w:r>
      <w:r w:rsidRPr="00621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633D1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декабрь</w:t>
      </w:r>
      <w:r w:rsidRPr="00621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633D1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21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tbl>
      <w:tblPr>
        <w:tblW w:w="9000" w:type="dxa"/>
        <w:jc w:val="center"/>
        <w:tblInd w:w="93" w:type="dxa"/>
        <w:tblLook w:val="0000" w:firstRow="0" w:lastRow="0" w:firstColumn="0" w:lastColumn="0" w:noHBand="0" w:noVBand="0"/>
      </w:tblPr>
      <w:tblGrid>
        <w:gridCol w:w="960"/>
        <w:gridCol w:w="1340"/>
        <w:gridCol w:w="1340"/>
        <w:gridCol w:w="1340"/>
        <w:gridCol w:w="1340"/>
        <w:gridCol w:w="1340"/>
        <w:gridCol w:w="1340"/>
      </w:tblGrid>
      <w:tr w:rsidR="006214B0" w:rsidRPr="008D7421" w:rsidTr="00E61FD6">
        <w:trPr>
          <w:trHeight w:val="315"/>
          <w:jc w:val="center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№ счета</w:t>
            </w:r>
          </w:p>
        </w:tc>
        <w:tc>
          <w:tcPr>
            <w:tcW w:w="26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4B0" w:rsidRPr="008D7421" w:rsidRDefault="00B7574B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Сальдо</w:t>
            </w:r>
            <w:r w:rsidR="006214B0" w:rsidRPr="008D7421">
              <w:rPr>
                <w:rFonts w:ascii="Times New Roman" w:eastAsia="Times New Roman" w:hAnsi="Times New Roman" w:cs="Times New Roman"/>
                <w:lang w:eastAsia="ru-RU"/>
              </w:rPr>
              <w:t xml:space="preserve"> на </w:t>
            </w:r>
            <w:r w:rsidR="00633D18" w:rsidRPr="008D7421">
              <w:rPr>
                <w:rFonts w:ascii="Times New Roman" w:eastAsia="Times New Roman" w:hAnsi="Times New Roman" w:cs="Times New Roman"/>
                <w:lang w:eastAsia="ru-RU"/>
              </w:rPr>
              <w:t>01.12.2014</w:t>
            </w:r>
          </w:p>
        </w:tc>
        <w:tc>
          <w:tcPr>
            <w:tcW w:w="26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Оборот</w:t>
            </w:r>
            <w:r w:rsidR="00B7574B" w:rsidRPr="008D7421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</w:p>
        </w:tc>
        <w:tc>
          <w:tcPr>
            <w:tcW w:w="26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4B0" w:rsidRPr="008D7421" w:rsidRDefault="00B7574B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 xml:space="preserve">Сальдо </w:t>
            </w:r>
            <w:r w:rsidR="006214B0" w:rsidRPr="008D7421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 w:rsidR="00633D18" w:rsidRPr="008D7421">
              <w:rPr>
                <w:rFonts w:ascii="Times New Roman" w:eastAsia="Times New Roman" w:hAnsi="Times New Roman" w:cs="Times New Roman"/>
                <w:lang w:eastAsia="ru-RU"/>
              </w:rPr>
              <w:t>31.12.2014</w:t>
            </w:r>
          </w:p>
        </w:tc>
      </w:tr>
      <w:tr w:rsidR="006214B0" w:rsidRPr="008D7421" w:rsidTr="00E61FD6">
        <w:trPr>
          <w:trHeight w:val="315"/>
          <w:jc w:val="center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14B0" w:rsidRPr="008D7421" w:rsidRDefault="006214B0" w:rsidP="00621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Дебет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Кредит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Дебет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Кредит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Дебет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Кредит</w:t>
            </w:r>
          </w:p>
        </w:tc>
      </w:tr>
      <w:tr w:rsidR="006214B0" w:rsidRPr="008D7421" w:rsidTr="008D7421">
        <w:trPr>
          <w:trHeight w:val="253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214B0" w:rsidRPr="008D7421" w:rsidRDefault="00633D18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25000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214B0" w:rsidRPr="008D7421" w:rsidRDefault="006214B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214B0" w:rsidRPr="008D7421" w:rsidRDefault="00A11428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17000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214B0" w:rsidRPr="008D7421" w:rsidRDefault="00633D18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214B0" w:rsidRPr="008D7421" w:rsidRDefault="00A11428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40100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214B0" w:rsidRPr="008D7421" w:rsidRDefault="006214B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214B0" w:rsidRPr="008D7421" w:rsidTr="008D7421">
        <w:trPr>
          <w:trHeight w:val="253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214B0" w:rsidRPr="008D7421" w:rsidRDefault="00633D18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214B0" w:rsidRPr="008D7421" w:rsidRDefault="006214B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214B0" w:rsidRPr="008D7421" w:rsidRDefault="00633D18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214B0" w:rsidRPr="008D7421" w:rsidRDefault="00633D18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214B0" w:rsidRPr="008D7421" w:rsidRDefault="00633D18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214B0" w:rsidRPr="008D7421" w:rsidRDefault="006214B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11428" w:rsidRPr="008D7421" w:rsidTr="008D7421">
        <w:trPr>
          <w:trHeight w:val="253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11428" w:rsidRPr="008D7421" w:rsidRDefault="00A11428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1428" w:rsidRPr="008D7421" w:rsidRDefault="00A11428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1428" w:rsidRPr="008D7421" w:rsidRDefault="00A11428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1428" w:rsidRPr="008D7421" w:rsidRDefault="00A11428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5200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1428" w:rsidRPr="008D7421" w:rsidRDefault="00A11428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5200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1428" w:rsidRPr="008D7421" w:rsidRDefault="00A11428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1428" w:rsidRPr="008D7421" w:rsidRDefault="00A11428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214B0" w:rsidRPr="008D7421" w:rsidTr="008D7421">
        <w:trPr>
          <w:trHeight w:val="253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214B0" w:rsidRPr="008D7421" w:rsidRDefault="00633D18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214B0" w:rsidRPr="008D7421" w:rsidRDefault="006214B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214B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52300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214B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52300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214B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214B0" w:rsidRPr="008D7421" w:rsidRDefault="006214B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214B0" w:rsidRPr="008D7421" w:rsidTr="008D7421">
        <w:trPr>
          <w:trHeight w:val="253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214B0" w:rsidRPr="008D7421" w:rsidRDefault="00347B5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206200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214B0" w:rsidRPr="008D7421" w:rsidRDefault="006214B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214B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125000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214B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86300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214B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244900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214B0" w:rsidRPr="008D7421" w:rsidRDefault="006214B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47B50" w:rsidRPr="008D7421" w:rsidTr="008D7421">
        <w:trPr>
          <w:trHeight w:val="253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47B50" w:rsidRPr="008D7421" w:rsidRDefault="00347B5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347B5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347B5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18700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5900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347B5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24600</w:t>
            </w:r>
          </w:p>
        </w:tc>
      </w:tr>
      <w:tr w:rsidR="00347B50" w:rsidRPr="008D7421" w:rsidTr="008D7421">
        <w:trPr>
          <w:trHeight w:val="253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47B50" w:rsidRPr="008D7421" w:rsidRDefault="00347B5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347B5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347B5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125000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125000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347B5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47B50" w:rsidRPr="008D7421" w:rsidTr="008D7421">
        <w:trPr>
          <w:trHeight w:val="253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47B50" w:rsidRPr="008D7421" w:rsidRDefault="00347B5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347B5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347B5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34000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34000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347B5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347B50" w:rsidRPr="008D7421" w:rsidTr="008D7421">
        <w:trPr>
          <w:trHeight w:val="253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47B50" w:rsidRPr="008D7421" w:rsidRDefault="00347B5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347B5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347B5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47100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47100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347B5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347B50" w:rsidRPr="008D7421" w:rsidTr="008D7421">
        <w:trPr>
          <w:trHeight w:val="253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47B50" w:rsidRPr="008D7421" w:rsidRDefault="00347B5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347B5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347B5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5200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17200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347B5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12000</w:t>
            </w:r>
          </w:p>
        </w:tc>
      </w:tr>
      <w:tr w:rsidR="00347B50" w:rsidRPr="008D7421" w:rsidTr="008D7421">
        <w:trPr>
          <w:trHeight w:val="253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47B50" w:rsidRPr="008D7421" w:rsidRDefault="00347B5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347B5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347B5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124500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347B5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124500</w:t>
            </w:r>
          </w:p>
        </w:tc>
      </w:tr>
      <w:tr w:rsidR="00347B50" w:rsidRPr="008D7421" w:rsidTr="008D7421">
        <w:trPr>
          <w:trHeight w:val="253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47B50" w:rsidRPr="008D7421" w:rsidRDefault="00347B5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347B5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347B5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6200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347B5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6200</w:t>
            </w:r>
          </w:p>
        </w:tc>
      </w:tr>
      <w:tr w:rsidR="00347B50" w:rsidRPr="008D7421" w:rsidTr="008D7421">
        <w:trPr>
          <w:trHeight w:val="253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47B50" w:rsidRPr="008D7421" w:rsidRDefault="00347B5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347B5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347B5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A11428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119800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347B5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A11428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119800</w:t>
            </w:r>
          </w:p>
        </w:tc>
      </w:tr>
      <w:tr w:rsidR="00347B50" w:rsidRPr="008D7421" w:rsidTr="008D7421">
        <w:trPr>
          <w:trHeight w:val="253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47B50" w:rsidRPr="008D7421" w:rsidRDefault="00347B5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347B5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347B5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125000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125000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347B50" w:rsidRPr="008D7421" w:rsidTr="008D7421">
        <w:trPr>
          <w:trHeight w:val="253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47B50" w:rsidRPr="008D7421" w:rsidRDefault="00347B50" w:rsidP="00633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347B5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347B5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347B5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B50" w:rsidRPr="008D7421" w:rsidRDefault="00E61FD6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11428" w:rsidRPr="008D7421" w:rsidTr="008D7421">
        <w:trPr>
          <w:trHeight w:val="253"/>
          <w:jc w:val="center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</w:tcPr>
          <w:p w:rsidR="00A11428" w:rsidRPr="008D7421" w:rsidRDefault="00A11428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1428" w:rsidRPr="008D7421" w:rsidRDefault="00A11428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1428" w:rsidRPr="008D7421" w:rsidRDefault="00A11428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1428" w:rsidRPr="008D7421" w:rsidRDefault="00A11428" w:rsidP="00207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119800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1428" w:rsidRPr="008D7421" w:rsidRDefault="00A11428" w:rsidP="002073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119800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1428" w:rsidRPr="008D7421" w:rsidRDefault="00A11428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1428" w:rsidRPr="008D7421" w:rsidRDefault="00A11428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6214B0" w:rsidRPr="008D7421" w:rsidTr="00E61FD6">
        <w:trPr>
          <w:trHeight w:val="315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214B0" w:rsidRPr="008D7421" w:rsidRDefault="006214B0" w:rsidP="0062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214B0" w:rsidRPr="008D7421" w:rsidRDefault="00347B5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232400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214B0" w:rsidRPr="008D7421" w:rsidRDefault="00347B50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232400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214B0" w:rsidRPr="008D7421" w:rsidRDefault="00A11428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658400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214B0" w:rsidRPr="008D7421" w:rsidRDefault="008D7421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658400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214B0" w:rsidRPr="008D7421" w:rsidRDefault="00A11428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287100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214B0" w:rsidRPr="008D7421" w:rsidRDefault="00A11428" w:rsidP="00E61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lang w:eastAsia="ru-RU"/>
              </w:rPr>
              <w:t>287100</w:t>
            </w:r>
          </w:p>
        </w:tc>
      </w:tr>
    </w:tbl>
    <w:p w:rsidR="008D7421" w:rsidRDefault="008D7421" w:rsidP="002336A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6AE" w:rsidRDefault="002336AE" w:rsidP="002336A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5</w:t>
      </w:r>
    </w:p>
    <w:p w:rsidR="002336AE" w:rsidRDefault="002336AE" w:rsidP="002336A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Бухгалтерский баланс ООО «Сорос»</w:t>
      </w:r>
      <w:r w:rsidRPr="00621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31 декабря</w:t>
      </w:r>
      <w:r w:rsidRPr="00621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21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2F2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(руб.)</w:t>
      </w:r>
    </w:p>
    <w:tbl>
      <w:tblPr>
        <w:tblW w:w="9769" w:type="dxa"/>
        <w:jc w:val="center"/>
        <w:tblInd w:w="93" w:type="dxa"/>
        <w:tblLook w:val="04A0" w:firstRow="1" w:lastRow="0" w:firstColumn="1" w:lastColumn="0" w:noHBand="0" w:noVBand="1"/>
      </w:tblPr>
      <w:tblGrid>
        <w:gridCol w:w="5941"/>
        <w:gridCol w:w="816"/>
        <w:gridCol w:w="1452"/>
        <w:gridCol w:w="1560"/>
      </w:tblGrid>
      <w:tr w:rsidR="00175153" w:rsidRPr="008D7421" w:rsidTr="00175153">
        <w:trPr>
          <w:trHeight w:val="300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5153" w:rsidRPr="008D7421" w:rsidRDefault="00175153" w:rsidP="0017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Наименование показателя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5153" w:rsidRPr="008D7421" w:rsidRDefault="00175153" w:rsidP="0017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Код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175153" w:rsidRPr="008D7421" w:rsidRDefault="00175153" w:rsidP="0017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на 1 декабря 2014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175153" w:rsidRPr="008D7421" w:rsidRDefault="00175153" w:rsidP="0017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на 31 декабря 2014 года</w:t>
            </w:r>
          </w:p>
        </w:tc>
      </w:tr>
      <w:tr w:rsidR="00175153" w:rsidRPr="008D7421" w:rsidTr="00175153">
        <w:trPr>
          <w:trHeight w:val="275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153" w:rsidRPr="008D7421" w:rsidRDefault="00175153" w:rsidP="00426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АКТИВ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1110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vAlign w:val="bottom"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vAlign w:val="bottom"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75153" w:rsidRPr="008D7421" w:rsidTr="00175153">
        <w:trPr>
          <w:trHeight w:val="275"/>
          <w:jc w:val="center"/>
        </w:trPr>
        <w:tc>
          <w:tcPr>
            <w:tcW w:w="59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153" w:rsidRPr="008D7421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I. ВНЕОБОРОТНЫЕ АКТИВЫ</w:t>
            </w: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right w:val="single" w:sz="8" w:space="0" w:color="000000"/>
            </w:tcBorders>
            <w:vAlign w:val="bottom"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8" w:space="0" w:color="000000"/>
            </w:tcBorders>
            <w:vAlign w:val="bottom"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75153" w:rsidRPr="008D7421" w:rsidTr="00175153">
        <w:trPr>
          <w:trHeight w:val="275"/>
          <w:jc w:val="center"/>
        </w:trPr>
        <w:tc>
          <w:tcPr>
            <w:tcW w:w="594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5153" w:rsidRPr="008D7421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Нематериальные активы</w:t>
            </w: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bottom"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bottom"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75153" w:rsidRPr="008D7421" w:rsidTr="00175153">
        <w:trPr>
          <w:trHeight w:val="275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153" w:rsidRPr="008D7421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Результаты исследований и разработок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1120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75153" w:rsidRPr="008D7421" w:rsidTr="00175153">
        <w:trPr>
          <w:trHeight w:val="275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153" w:rsidRPr="008D7421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Нематериальные поисковые активы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1130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75153" w:rsidRPr="008D7421" w:rsidTr="00175153">
        <w:trPr>
          <w:trHeight w:val="275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153" w:rsidRPr="008D7421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Материальные поисковые активы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1140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75153" w:rsidRPr="008D7421" w:rsidTr="00175153">
        <w:trPr>
          <w:trHeight w:val="275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153" w:rsidRPr="008D7421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Основные средства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1150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75153" w:rsidRPr="008D7421" w:rsidTr="00175153">
        <w:trPr>
          <w:trHeight w:val="275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153" w:rsidRPr="008D7421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Доходные вложения в материальные ценности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1160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75153" w:rsidRPr="008D7421" w:rsidTr="00175153">
        <w:trPr>
          <w:trHeight w:val="275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153" w:rsidRPr="008D7421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Финансовые вложения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1170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75153" w:rsidRPr="008D7421" w:rsidTr="00175153">
        <w:trPr>
          <w:trHeight w:val="275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153" w:rsidRPr="008D7421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Отложенные налоговые активы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1180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75153" w:rsidRPr="008D7421" w:rsidTr="00175153">
        <w:trPr>
          <w:trHeight w:val="275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5153" w:rsidRPr="008D7421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Прочие внеоборотные активы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1190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75153" w:rsidRPr="008D7421" w:rsidTr="00175153">
        <w:trPr>
          <w:trHeight w:val="275"/>
          <w:jc w:val="center"/>
        </w:trPr>
        <w:tc>
          <w:tcPr>
            <w:tcW w:w="5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153" w:rsidRPr="008D7421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 по разделу I</w:t>
            </w:r>
          </w:p>
        </w:tc>
        <w:tc>
          <w:tcPr>
            <w:tcW w:w="8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1100</w:t>
            </w:r>
          </w:p>
        </w:tc>
        <w:tc>
          <w:tcPr>
            <w:tcW w:w="14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8D7421" w:rsidRDefault="002F228F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8D7421" w:rsidRDefault="002F228F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</w:tr>
      <w:tr w:rsidR="00175153" w:rsidRPr="008D7421" w:rsidTr="00175153">
        <w:trPr>
          <w:trHeight w:val="275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153" w:rsidRPr="008D7421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II. ОБОРОТНЫЕ АКТИВЫ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1210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vAlign w:val="bottom"/>
          </w:tcPr>
          <w:p w:rsidR="00175153" w:rsidRPr="008D7421" w:rsidRDefault="002F228F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25000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vAlign w:val="bottom"/>
          </w:tcPr>
          <w:p w:rsidR="00175153" w:rsidRPr="008D7421" w:rsidRDefault="008D7421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40100</w:t>
            </w:r>
          </w:p>
        </w:tc>
      </w:tr>
      <w:tr w:rsidR="00175153" w:rsidRPr="008D7421" w:rsidTr="00175153">
        <w:trPr>
          <w:trHeight w:val="275"/>
          <w:jc w:val="center"/>
        </w:trPr>
        <w:tc>
          <w:tcPr>
            <w:tcW w:w="594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5153" w:rsidRPr="008D7421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Запасы</w:t>
            </w:r>
            <w:r w:rsidR="00821790"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(10)</w:t>
            </w: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bottom"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bottom"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175153" w:rsidRPr="008D7421" w:rsidTr="00175153">
        <w:trPr>
          <w:trHeight w:val="275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153" w:rsidRPr="008D7421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НДС по приобретенным ценностям</w:t>
            </w:r>
            <w:r w:rsidR="00821790"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(19)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1220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8D7421" w:rsidRDefault="002F228F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8D7421" w:rsidRDefault="002F228F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900</w:t>
            </w:r>
          </w:p>
        </w:tc>
      </w:tr>
      <w:tr w:rsidR="00175153" w:rsidRPr="008D7421" w:rsidTr="00175153">
        <w:trPr>
          <w:trHeight w:val="275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153" w:rsidRPr="008D7421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Дебиторская задолженность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1230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8D7421" w:rsidRDefault="00FA4398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8D7421" w:rsidRDefault="00FA4398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</w:tr>
      <w:tr w:rsidR="00175153" w:rsidRPr="008D7421" w:rsidTr="00175153">
        <w:trPr>
          <w:trHeight w:val="275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153" w:rsidRPr="008D7421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Финансовые вложения (за исключением денежных эквивалентов)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1240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8D7421" w:rsidRDefault="00FA4398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8D7421" w:rsidRDefault="00FA4398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</w:tr>
      <w:tr w:rsidR="00175153" w:rsidRPr="008D7421" w:rsidTr="00175153">
        <w:trPr>
          <w:trHeight w:val="275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153" w:rsidRPr="008D7421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Денежные средства и денежные эквиваленты</w:t>
            </w:r>
            <w:r w:rsidR="00821790"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(50+51)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1250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8D7421" w:rsidRDefault="00E804F1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207400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8D7421" w:rsidRDefault="00E804F1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246100</w:t>
            </w:r>
          </w:p>
        </w:tc>
      </w:tr>
      <w:tr w:rsidR="00175153" w:rsidRPr="008D7421" w:rsidTr="00175153">
        <w:trPr>
          <w:trHeight w:val="275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5153" w:rsidRPr="008D7421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Прочие оборотные активы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1260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:rsidR="00175153" w:rsidRPr="008D7421" w:rsidRDefault="00FA4398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:rsidR="00175153" w:rsidRPr="008D7421" w:rsidRDefault="00FA4398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</w:tr>
      <w:tr w:rsidR="00175153" w:rsidRPr="008D7421" w:rsidTr="00175153">
        <w:trPr>
          <w:trHeight w:val="275"/>
          <w:jc w:val="center"/>
        </w:trPr>
        <w:tc>
          <w:tcPr>
            <w:tcW w:w="5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153" w:rsidRPr="008D7421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 по разделу II</w:t>
            </w:r>
          </w:p>
        </w:tc>
        <w:tc>
          <w:tcPr>
            <w:tcW w:w="8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1200</w:t>
            </w:r>
          </w:p>
        </w:tc>
        <w:tc>
          <w:tcPr>
            <w:tcW w:w="14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8D7421" w:rsidRDefault="00E804F1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232400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8D7421" w:rsidRDefault="008D7421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287100</w:t>
            </w:r>
          </w:p>
        </w:tc>
      </w:tr>
      <w:tr w:rsidR="00175153" w:rsidRPr="008D7421" w:rsidTr="00175153">
        <w:trPr>
          <w:trHeight w:val="275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75153" w:rsidRPr="008D7421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БАЛАНС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53" w:rsidRPr="008D7421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:rsidR="00175153" w:rsidRPr="008D7421" w:rsidRDefault="00E804F1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D7421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232400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:rsidR="00175153" w:rsidRPr="008D7421" w:rsidRDefault="008D7421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287100</w:t>
            </w:r>
          </w:p>
        </w:tc>
      </w:tr>
      <w:tr w:rsidR="00175153" w:rsidRPr="00175153" w:rsidTr="00175153">
        <w:trPr>
          <w:trHeight w:val="275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153" w:rsidRPr="00F36598" w:rsidRDefault="00175153" w:rsidP="00426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ПАССИВ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53" w:rsidRPr="00F36598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vAlign w:val="bottom"/>
          </w:tcPr>
          <w:p w:rsidR="00175153" w:rsidRPr="00175153" w:rsidRDefault="00E804F1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124500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vAlign w:val="bottom"/>
          </w:tcPr>
          <w:p w:rsidR="00175153" w:rsidRPr="00175153" w:rsidRDefault="00E804F1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124500</w:t>
            </w:r>
          </w:p>
        </w:tc>
      </w:tr>
      <w:tr w:rsidR="00175153" w:rsidRPr="00175153" w:rsidTr="00175153">
        <w:trPr>
          <w:trHeight w:val="275"/>
          <w:jc w:val="center"/>
        </w:trPr>
        <w:tc>
          <w:tcPr>
            <w:tcW w:w="59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153" w:rsidRPr="00F36598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III. КАПИТАЛ И РЕЗЕРВЫ</w:t>
            </w: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175153" w:rsidRPr="00F36598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right w:val="single" w:sz="8" w:space="0" w:color="000000"/>
            </w:tcBorders>
            <w:vAlign w:val="bottom"/>
          </w:tcPr>
          <w:p w:rsidR="00175153" w:rsidRPr="00175153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8" w:space="0" w:color="000000"/>
            </w:tcBorders>
            <w:vAlign w:val="bottom"/>
          </w:tcPr>
          <w:p w:rsidR="00175153" w:rsidRPr="00175153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5153" w:rsidRPr="00175153" w:rsidTr="00175153">
        <w:trPr>
          <w:trHeight w:val="275"/>
          <w:jc w:val="center"/>
        </w:trPr>
        <w:tc>
          <w:tcPr>
            <w:tcW w:w="594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5153" w:rsidRPr="00F36598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Уставный капитал</w:t>
            </w:r>
            <w:r w:rsidR="008217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(80)</w:t>
            </w: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175153" w:rsidRPr="00F36598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bottom"/>
          </w:tcPr>
          <w:p w:rsidR="00175153" w:rsidRPr="00175153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bottom"/>
          </w:tcPr>
          <w:p w:rsidR="00175153" w:rsidRPr="00175153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5153" w:rsidRPr="00175153" w:rsidTr="00175153">
        <w:trPr>
          <w:trHeight w:val="275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153" w:rsidRPr="00F36598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акции, выкупленные у акционеров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75153" w:rsidRPr="00F36598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175153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175153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5153" w:rsidRPr="00175153" w:rsidTr="00175153">
        <w:trPr>
          <w:trHeight w:val="275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153" w:rsidRPr="00F36598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Переоценка внеоборотных активов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53" w:rsidRPr="00F36598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175153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175153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5153" w:rsidRPr="00175153" w:rsidTr="00175153">
        <w:trPr>
          <w:trHeight w:val="275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153" w:rsidRPr="00F36598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Добавочный капитал (без переоценки)</w:t>
            </w:r>
            <w:r w:rsidR="008217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(83)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53" w:rsidRPr="00F36598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175153" w:rsidRDefault="00E804F1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175153" w:rsidRDefault="00E804F1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6200</w:t>
            </w:r>
          </w:p>
        </w:tc>
      </w:tr>
      <w:tr w:rsidR="00175153" w:rsidRPr="00175153" w:rsidTr="00175153">
        <w:trPr>
          <w:trHeight w:val="275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153" w:rsidRPr="00F36598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капитал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53" w:rsidRPr="00F36598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175153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175153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5153" w:rsidRPr="00175153" w:rsidTr="00175153">
        <w:trPr>
          <w:trHeight w:val="275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5153" w:rsidRPr="00F36598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Нераспределенная прибыль (непокрытый убыток)</w:t>
            </w:r>
            <w:r w:rsidR="008217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(84)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75153" w:rsidRPr="00F36598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:rsidR="00175153" w:rsidRPr="00175153" w:rsidRDefault="00E804F1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:rsidR="00175153" w:rsidRPr="00175153" w:rsidRDefault="008D7421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119800</w:t>
            </w:r>
          </w:p>
        </w:tc>
      </w:tr>
      <w:tr w:rsidR="00175153" w:rsidRPr="00175153" w:rsidTr="00175153">
        <w:trPr>
          <w:trHeight w:val="275"/>
          <w:jc w:val="center"/>
        </w:trPr>
        <w:tc>
          <w:tcPr>
            <w:tcW w:w="594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75153" w:rsidRPr="00F36598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 III</w:t>
            </w:r>
          </w:p>
        </w:tc>
        <w:tc>
          <w:tcPr>
            <w:tcW w:w="81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53" w:rsidRPr="00F36598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45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:rsidR="00175153" w:rsidRPr="00175153" w:rsidRDefault="00E804F1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130700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:rsidR="00175153" w:rsidRPr="00175153" w:rsidRDefault="008D7421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250500</w:t>
            </w:r>
          </w:p>
        </w:tc>
      </w:tr>
      <w:tr w:rsidR="00175153" w:rsidRPr="00175153" w:rsidTr="00175153">
        <w:trPr>
          <w:trHeight w:val="275"/>
          <w:jc w:val="center"/>
        </w:trPr>
        <w:tc>
          <w:tcPr>
            <w:tcW w:w="5941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175153" w:rsidRPr="00F36598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IV. ДОЛГОСРОЧНЫЕ ОБЯЗАТЕЛЬСТВА</w:t>
            </w:r>
          </w:p>
        </w:tc>
        <w:tc>
          <w:tcPr>
            <w:tcW w:w="816" w:type="dxa"/>
            <w:vMerge w:val="restart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53" w:rsidRPr="00F36598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</w:t>
            </w:r>
          </w:p>
        </w:tc>
        <w:tc>
          <w:tcPr>
            <w:tcW w:w="1452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bottom"/>
          </w:tcPr>
          <w:p w:rsidR="00175153" w:rsidRPr="00175153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bottom"/>
          </w:tcPr>
          <w:p w:rsidR="00175153" w:rsidRPr="00175153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5153" w:rsidRPr="00175153" w:rsidTr="00175153">
        <w:trPr>
          <w:trHeight w:val="275"/>
          <w:jc w:val="center"/>
        </w:trPr>
        <w:tc>
          <w:tcPr>
            <w:tcW w:w="594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5153" w:rsidRPr="00F36598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Заемные средства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175153" w:rsidRPr="00F36598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bottom"/>
          </w:tcPr>
          <w:p w:rsidR="00175153" w:rsidRPr="00175153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bottom"/>
          </w:tcPr>
          <w:p w:rsidR="00175153" w:rsidRPr="00175153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5153" w:rsidRPr="00175153" w:rsidTr="00175153">
        <w:trPr>
          <w:trHeight w:val="275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153" w:rsidRPr="00F36598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Отложенные налоговые обязательства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53" w:rsidRPr="00F36598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175153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175153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5153" w:rsidRPr="00175153" w:rsidTr="00175153">
        <w:trPr>
          <w:trHeight w:val="275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153" w:rsidRPr="00F36598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Оценочные обязательства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53" w:rsidRPr="00F36598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175153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175153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5153" w:rsidRPr="00175153" w:rsidTr="00175153">
        <w:trPr>
          <w:trHeight w:val="275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5153" w:rsidRPr="00F36598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обязательства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53" w:rsidRPr="00F36598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:rsidR="00175153" w:rsidRPr="00175153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:rsidR="00175153" w:rsidRPr="00175153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5153" w:rsidRPr="00175153" w:rsidTr="00175153">
        <w:trPr>
          <w:trHeight w:val="275"/>
          <w:jc w:val="center"/>
        </w:trPr>
        <w:tc>
          <w:tcPr>
            <w:tcW w:w="5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153" w:rsidRPr="00F36598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 IV</w:t>
            </w:r>
          </w:p>
        </w:tc>
        <w:tc>
          <w:tcPr>
            <w:tcW w:w="8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53" w:rsidRPr="00F36598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4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175153" w:rsidRDefault="00E804F1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175153" w:rsidRDefault="00E804F1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175153" w:rsidRPr="00175153" w:rsidTr="00175153">
        <w:trPr>
          <w:trHeight w:val="275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153" w:rsidRPr="00F36598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V. КРАТКОСРОЧНЫЕ ОБЯЗАТЕЛЬСТВА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53" w:rsidRPr="00F36598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  <w:vAlign w:val="bottom"/>
          </w:tcPr>
          <w:p w:rsidR="00175153" w:rsidRPr="00175153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  <w:vAlign w:val="bottom"/>
          </w:tcPr>
          <w:p w:rsidR="00175153" w:rsidRPr="00175153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5153" w:rsidRPr="00175153" w:rsidTr="00175153">
        <w:trPr>
          <w:trHeight w:val="275"/>
          <w:jc w:val="center"/>
        </w:trPr>
        <w:tc>
          <w:tcPr>
            <w:tcW w:w="594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5153" w:rsidRPr="00F36598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Заемные средства</w:t>
            </w: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175153" w:rsidRPr="00F36598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bottom"/>
          </w:tcPr>
          <w:p w:rsidR="00175153" w:rsidRPr="00175153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bottom"/>
          </w:tcPr>
          <w:p w:rsidR="00175153" w:rsidRPr="00175153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5153" w:rsidRPr="00175153" w:rsidTr="00175153">
        <w:trPr>
          <w:trHeight w:val="275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153" w:rsidRPr="00F36598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Кредиторская задолженность</w:t>
            </w:r>
            <w:r w:rsidR="00E804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(60+68+70+71)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53" w:rsidRPr="00F36598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175153" w:rsidRDefault="00E804F1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175153" w:rsidRDefault="00E804F1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36600</w:t>
            </w:r>
          </w:p>
        </w:tc>
      </w:tr>
      <w:tr w:rsidR="00175153" w:rsidRPr="00175153" w:rsidTr="00175153">
        <w:trPr>
          <w:trHeight w:val="275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153" w:rsidRPr="00F36598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будущих периодов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53" w:rsidRPr="00F36598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175153" w:rsidRDefault="00482F7D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175153" w:rsidRDefault="00482F7D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175153" w:rsidRPr="00175153" w:rsidTr="00175153">
        <w:trPr>
          <w:trHeight w:val="275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153" w:rsidRPr="00F36598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Оценочные обязательства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53" w:rsidRPr="00F36598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175153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175153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5153" w:rsidRPr="00175153" w:rsidTr="00175153">
        <w:trPr>
          <w:trHeight w:val="275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5153" w:rsidRPr="00F36598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обязательства</w:t>
            </w:r>
            <w:r w:rsidR="00E804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(96)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53" w:rsidRPr="00F36598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:rsidR="00175153" w:rsidRPr="00175153" w:rsidRDefault="00E804F1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:rsidR="00175153" w:rsidRPr="00175153" w:rsidRDefault="00E804F1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175153" w:rsidRPr="00175153" w:rsidTr="00175153">
        <w:trPr>
          <w:trHeight w:val="275"/>
          <w:jc w:val="center"/>
        </w:trPr>
        <w:tc>
          <w:tcPr>
            <w:tcW w:w="5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153" w:rsidRPr="00F36598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 V</w:t>
            </w:r>
          </w:p>
        </w:tc>
        <w:tc>
          <w:tcPr>
            <w:tcW w:w="8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53" w:rsidRPr="00F36598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4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175153" w:rsidRDefault="00E804F1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175153" w:rsidRDefault="00E804F1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36600</w:t>
            </w:r>
          </w:p>
        </w:tc>
      </w:tr>
      <w:tr w:rsidR="00175153" w:rsidRPr="00175153" w:rsidTr="00175153">
        <w:trPr>
          <w:trHeight w:val="275"/>
          <w:jc w:val="center"/>
        </w:trPr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153" w:rsidRPr="00F36598" w:rsidRDefault="00175153" w:rsidP="00426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БАЛАНС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153" w:rsidRPr="00F36598" w:rsidRDefault="00175153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6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175153" w:rsidRDefault="00E804F1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175153" w:rsidRPr="00175153" w:rsidRDefault="00C6327D" w:rsidP="00F36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287100</w:t>
            </w:r>
          </w:p>
        </w:tc>
      </w:tr>
    </w:tbl>
    <w:p w:rsidR="00E804F1" w:rsidRDefault="00E804F1" w:rsidP="001133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702" w:rsidRDefault="006C7702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13325" w:rsidRDefault="00F55548" w:rsidP="0011332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548">
        <w:rPr>
          <w:rFonts w:ascii="Times New Roman" w:hAnsi="Times New Roman" w:cs="Times New Roman"/>
          <w:b/>
          <w:sz w:val="28"/>
          <w:szCs w:val="28"/>
        </w:rPr>
        <w:lastRenderedPageBreak/>
        <w:t>2. Г</w:t>
      </w:r>
      <w:r w:rsidR="00113325" w:rsidRPr="00F55548">
        <w:rPr>
          <w:rFonts w:ascii="Times New Roman" w:hAnsi="Times New Roman" w:cs="Times New Roman"/>
          <w:b/>
          <w:sz w:val="28"/>
          <w:szCs w:val="28"/>
        </w:rPr>
        <w:t>оризонтальный и вертикальный анализ баланса</w:t>
      </w:r>
    </w:p>
    <w:p w:rsidR="00F55548" w:rsidRDefault="00F55548" w:rsidP="001133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</w:t>
      </w:r>
      <w:r w:rsidRPr="00F55548">
        <w:rPr>
          <w:rFonts w:ascii="Times New Roman" w:hAnsi="Times New Roman" w:cs="Times New Roman"/>
          <w:bCs/>
          <w:sz w:val="28"/>
          <w:szCs w:val="28"/>
        </w:rPr>
        <w:t>оризонтальный анализ</w:t>
      </w:r>
      <w:r w:rsidRPr="00F55548">
        <w:rPr>
          <w:rFonts w:ascii="Times New Roman" w:hAnsi="Times New Roman" w:cs="Times New Roman"/>
          <w:sz w:val="28"/>
          <w:szCs w:val="28"/>
        </w:rPr>
        <w:t xml:space="preserve"> – это сравнение показателей текущего периода с теми же показателями прошлого периода, то есть наблюдение динамики (уменьшение или увеличение значения показателя во времени).</w:t>
      </w:r>
      <w:r w:rsidRPr="00F55548">
        <w:rPr>
          <w:b/>
          <w:bCs/>
        </w:rPr>
        <w:t xml:space="preserve"> </w:t>
      </w:r>
      <w:r w:rsidRPr="00F55548">
        <w:rPr>
          <w:rFonts w:ascii="Times New Roman" w:hAnsi="Times New Roman" w:cs="Times New Roman"/>
          <w:bCs/>
          <w:sz w:val="28"/>
          <w:szCs w:val="28"/>
        </w:rPr>
        <w:t>Вертикальный анализ (структурный)</w:t>
      </w:r>
      <w:r w:rsidRPr="00F55548">
        <w:rPr>
          <w:rFonts w:ascii="Times New Roman" w:hAnsi="Times New Roman" w:cs="Times New Roman"/>
          <w:sz w:val="28"/>
          <w:szCs w:val="28"/>
        </w:rPr>
        <w:t xml:space="preserve"> – определение структуры итоговых финансовых показателей, </w:t>
      </w:r>
      <w:r>
        <w:rPr>
          <w:rFonts w:ascii="Times New Roman" w:hAnsi="Times New Roman" w:cs="Times New Roman"/>
          <w:sz w:val="28"/>
          <w:szCs w:val="28"/>
        </w:rPr>
        <w:t xml:space="preserve">он </w:t>
      </w:r>
      <w:r w:rsidRPr="00F55548">
        <w:rPr>
          <w:rFonts w:ascii="Times New Roman" w:hAnsi="Times New Roman" w:cs="Times New Roman"/>
          <w:sz w:val="28"/>
          <w:szCs w:val="28"/>
        </w:rPr>
        <w:t>представляет собой расчет доли анализируемой статьи баланса в общем итоге баланса.</w:t>
      </w:r>
    </w:p>
    <w:p w:rsidR="00F55548" w:rsidRPr="00F55548" w:rsidRDefault="00F55548" w:rsidP="001133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Проведем структурно-динамический анализ баланс</w:t>
      </w:r>
      <w:proofErr w:type="gramStart"/>
      <w:r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«Сорос» за декабрь 2014 года (табл. 6).</w:t>
      </w:r>
    </w:p>
    <w:p w:rsidR="00113325" w:rsidRPr="00113325" w:rsidRDefault="00113325" w:rsidP="00113325">
      <w:pPr>
        <w:widowControl w:val="0"/>
        <w:suppressAutoHyphens/>
        <w:spacing w:after="0" w:line="240" w:lineRule="auto"/>
        <w:ind w:right="-26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1332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Таблица </w:t>
      </w:r>
      <w:r w:rsidR="002336AE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</w:p>
    <w:p w:rsidR="00DA69C8" w:rsidRDefault="00DA69C8" w:rsidP="00113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Горизонтальный и вертикальный анализ </w:t>
      </w:r>
      <w:r w:rsidR="0082179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</w:t>
      </w:r>
      <w:proofErr w:type="gramStart"/>
      <w:r w:rsidR="00821790">
        <w:rPr>
          <w:rFonts w:ascii="Times New Roman" w:eastAsia="Times New Roman" w:hAnsi="Times New Roman" w:cs="Times New Roman"/>
          <w:sz w:val="28"/>
          <w:szCs w:val="28"/>
          <w:lang w:eastAsia="ru-RU"/>
        </w:rPr>
        <w:t>а ООО</w:t>
      </w:r>
      <w:proofErr w:type="gramEnd"/>
      <w:r w:rsidR="00821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«Сорос»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66"/>
        <w:gridCol w:w="1116"/>
        <w:gridCol w:w="1116"/>
        <w:gridCol w:w="1317"/>
        <w:gridCol w:w="1599"/>
        <w:gridCol w:w="1116"/>
        <w:gridCol w:w="1116"/>
        <w:gridCol w:w="775"/>
      </w:tblGrid>
      <w:tr w:rsidR="00C6327D" w:rsidRPr="00C6327D" w:rsidTr="00F55548">
        <w:trPr>
          <w:trHeight w:val="385"/>
        </w:trPr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Остатки по балансу, руб.</w:t>
            </w:r>
          </w:p>
        </w:tc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Относительное отклонение, %</w:t>
            </w:r>
          </w:p>
        </w:tc>
        <w:tc>
          <w:tcPr>
            <w:tcW w:w="30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Структура активов и пассивов, %</w:t>
            </w:r>
          </w:p>
        </w:tc>
      </w:tr>
      <w:tr w:rsidR="00C6327D" w:rsidRPr="00C6327D" w:rsidTr="00F55548">
        <w:trPr>
          <w:trHeight w:val="477"/>
        </w:trPr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01.12.2014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31.12.2014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DA69C8" w:rsidRDefault="00C6327D" w:rsidP="00207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Абсолютное </w:t>
            </w:r>
            <w:r w:rsidRPr="00DA69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изменение</w:t>
            </w:r>
          </w:p>
        </w:tc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 01.12.2014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31.12.2014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632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C632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</w:t>
            </w:r>
            <w:proofErr w:type="spellEnd"/>
            <w:proofErr w:type="gramEnd"/>
            <w:r w:rsidRPr="00C632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(+, -)</w:t>
            </w:r>
          </w:p>
        </w:tc>
      </w:tr>
      <w:tr w:rsidR="00C6327D" w:rsidRPr="00C6327D" w:rsidTr="00C6327D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АКТИВЫ</w:t>
            </w:r>
          </w:p>
        </w:tc>
      </w:tr>
      <w:tr w:rsidR="00C6327D" w:rsidRPr="00C6327D" w:rsidTr="00C6327D">
        <w:trPr>
          <w:trHeight w:val="255"/>
        </w:trPr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I. Внеоборотные активы - 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6327D" w:rsidRPr="00C6327D" w:rsidTr="00C6327D">
        <w:trPr>
          <w:trHeight w:val="510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II. Оборотные активы - всего:           в том числе: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232 400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287 100 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54 700  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6327D" w:rsidRPr="00C6327D" w:rsidTr="00C6327D">
        <w:trPr>
          <w:trHeight w:val="255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Запасы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25 000 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40 100 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15 100  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</w:tr>
      <w:tr w:rsidR="00C6327D" w:rsidRPr="00C6327D" w:rsidTr="00C6327D">
        <w:trPr>
          <w:trHeight w:val="510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НДС по приобретенным ценностям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 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 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  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C6327D" w:rsidRPr="00C6327D" w:rsidTr="00C6327D">
        <w:trPr>
          <w:trHeight w:val="255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средства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207 400  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246 100 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38 700  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-3,5</w:t>
            </w:r>
          </w:p>
        </w:tc>
      </w:tr>
      <w:tr w:rsidR="00C6327D" w:rsidRPr="00C6327D" w:rsidTr="00C6327D">
        <w:trPr>
          <w:trHeight w:val="255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активов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232 400  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287 100 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54 700  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 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C6327D" w:rsidRPr="00C6327D" w:rsidTr="00C6327D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ПАССИВЫ</w:t>
            </w:r>
          </w:p>
        </w:tc>
      </w:tr>
      <w:tr w:rsidR="00C6327D" w:rsidRPr="00C6327D" w:rsidTr="00C6327D">
        <w:trPr>
          <w:trHeight w:val="510"/>
        </w:trPr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III. Капитал и резервы - всего:             в том числе: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130 700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250 500 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119 800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C6327D" w:rsidRPr="00C6327D" w:rsidTr="00C6327D">
        <w:trPr>
          <w:trHeight w:val="255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Уставный капитал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124 500 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124 500 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 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-45,6</w:t>
            </w:r>
          </w:p>
        </w:tc>
      </w:tr>
      <w:tr w:rsidR="00C6327D" w:rsidRPr="00C6327D" w:rsidTr="00C6327D">
        <w:trPr>
          <w:trHeight w:val="255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Добавочный капитал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6 200  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6 200 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 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-2,3</w:t>
            </w:r>
          </w:p>
        </w:tc>
      </w:tr>
      <w:tr w:rsidR="00C6327D" w:rsidRPr="00C6327D" w:rsidTr="00C6327D">
        <w:trPr>
          <w:trHeight w:val="510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 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119 800 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119 800  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</w:t>
            </w:r>
          </w:p>
        </w:tc>
      </w:tr>
      <w:tr w:rsidR="00C6327D" w:rsidRPr="00C6327D" w:rsidTr="00C6327D">
        <w:trPr>
          <w:trHeight w:val="510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IV. Долгосрочные обязательства - всего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 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 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6327D" w:rsidRPr="00C6327D" w:rsidTr="00C6327D">
        <w:trPr>
          <w:trHeight w:val="765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V. Краткосрочные обязательства - всего:                                                            в том числе: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101 700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36 600 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-65 100  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-64,0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-31,0</w:t>
            </w:r>
          </w:p>
        </w:tc>
      </w:tr>
      <w:tr w:rsidR="00C6327D" w:rsidRPr="00C6327D" w:rsidTr="00C6327D">
        <w:trPr>
          <w:trHeight w:val="255"/>
        </w:trPr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Кредиторская задолженность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99 800 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36 600 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-63 200  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-63,3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</w:tr>
      <w:tr w:rsidR="00C6327D" w:rsidRPr="00C6327D" w:rsidTr="00C6327D">
        <w:trPr>
          <w:trHeight w:val="255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Резервы предстоящих расходов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-1,9</w:t>
            </w:r>
          </w:p>
        </w:tc>
      </w:tr>
      <w:tr w:rsidR="00C6327D" w:rsidRPr="00C6327D" w:rsidTr="00C6327D">
        <w:trPr>
          <w:trHeight w:val="255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пассивов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232 400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287 100 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54 700  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 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 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7D" w:rsidRPr="00C6327D" w:rsidRDefault="00C6327D" w:rsidP="00C6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2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</w:tbl>
    <w:p w:rsidR="00F55548" w:rsidRPr="007809E2" w:rsidRDefault="00F55548" w:rsidP="00F555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</w:pP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lastRenderedPageBreak/>
        <w:t xml:space="preserve">В </w:t>
      </w:r>
      <w:r w:rsidR="007809E2"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декабре 2014</w:t>
      </w: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 г</w:t>
      </w:r>
      <w:r w:rsidR="007809E2"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од</w:t>
      </w:r>
      <w:proofErr w:type="gramStart"/>
      <w:r w:rsidR="007809E2"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а</w:t>
      </w: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="007809E2"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ООО</w:t>
      </w:r>
      <w:proofErr w:type="gramEnd"/>
      <w:r w:rsidR="007809E2"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 «Сорос»</w:t>
      </w: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 значительно увеличил</w:t>
      </w:r>
      <w:r w:rsidR="007809E2"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о</w:t>
      </w: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 вложения средств в осуществление деятельности. Об этом свидетельствует рост величины валюты баланса</w:t>
      </w:r>
      <w:r w:rsidR="007809E2"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 на</w:t>
      </w: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="007809E2"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23,5% </w:t>
      </w: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с </w:t>
      </w:r>
      <w:r w:rsidR="007809E2"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232400</w:t>
      </w: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 руб. на начало </w:t>
      </w:r>
      <w:r w:rsidR="007809E2"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месяца</w:t>
      </w: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 до </w:t>
      </w:r>
      <w:r w:rsidR="007809E2"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287100</w:t>
      </w: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 руб. на конец</w:t>
      </w:r>
      <w:r w:rsidR="00F706D1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 периода</w:t>
      </w: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.</w:t>
      </w:r>
    </w:p>
    <w:p w:rsidR="007809E2" w:rsidRDefault="00F55548" w:rsidP="00F555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</w:pP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Величина активов возросла за сч</w:t>
      </w:r>
      <w:r w:rsidR="00126C0D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е</w:t>
      </w: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т вложений в оборотные</w:t>
      </w:r>
      <w:r w:rsid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 средства. Запасы увеличились на 60,4%, а денежные средства на 18,7%. </w:t>
      </w:r>
    </w:p>
    <w:p w:rsidR="00F55548" w:rsidRPr="007809E2" w:rsidRDefault="00F55548" w:rsidP="009D51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</w:pP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Относительные показатели структуры актива баланса отражают </w:t>
      </w:r>
      <w:r w:rsidR="00126C0D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за период </w:t>
      </w: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повышение доли </w:t>
      </w:r>
      <w:r w:rsid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запасов</w:t>
      </w: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 на </w:t>
      </w:r>
      <w:r w:rsid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3,2</w:t>
      </w: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% </w:t>
      </w:r>
      <w:r w:rsid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и статьи </w:t>
      </w:r>
      <w:r w:rsidR="00126C0D" w:rsidRPr="00126C0D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НДС по приобретенным ценностям </w:t>
      </w:r>
      <w:r w:rsidR="00126C0D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на 0,3%.</w:t>
      </w: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="00126C0D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Тогда как показатель</w:t>
      </w: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денежных сре</w:t>
      </w:r>
      <w:proofErr w:type="gramStart"/>
      <w:r w:rsid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дств </w:t>
      </w:r>
      <w:r w:rsidR="00126C0D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в стр</w:t>
      </w:r>
      <w:proofErr w:type="gramEnd"/>
      <w:r w:rsidR="00126C0D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уктуре активов уменьшился </w:t>
      </w:r>
      <w:r w:rsid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на 3,5</w:t>
      </w: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%</w:t>
      </w:r>
      <w:r w:rsidR="00126C0D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, сохраняя при этом самый значительный удельный вес</w:t>
      </w:r>
      <w:r w:rsidR="009D51E6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:</w:t>
      </w:r>
      <w:r w:rsidR="00126C0D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 89,2% и 85,7% на начало и конец периода соответственно.</w:t>
      </w:r>
      <w:r w:rsid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</w:p>
    <w:p w:rsidR="00F55548" w:rsidRPr="007809E2" w:rsidRDefault="00126C0D" w:rsidP="00F555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В</w:t>
      </w:r>
      <w:r w:rsidR="00F55548"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необоротны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е</w:t>
      </w:r>
      <w:r w:rsidR="00F55548"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 актив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ы у предприятия отсутствуют. </w:t>
      </w:r>
      <w:r w:rsidR="009D51E6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Однако организация имеет</w:t>
      </w: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 </w:t>
      </w:r>
      <w:r w:rsidR="009D51E6"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достаточно собственных сре</w:t>
      </w:r>
      <w:proofErr w:type="gramStart"/>
      <w:r w:rsidR="009D51E6"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дств в в</w:t>
      </w:r>
      <w:proofErr w:type="gramEnd"/>
      <w:r w:rsidR="009D51E6"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иде нераспредел</w:t>
      </w:r>
      <w:r w:rsidR="009D51E6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е</w:t>
      </w:r>
      <w:r w:rsidR="009D51E6"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нной прибыли </w:t>
      </w: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создания и развития собственной производственной базы</w:t>
      </w:r>
      <w:r w:rsidR="009D51E6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, и может рассчитывать</w:t>
      </w:r>
      <w:r w:rsidR="00F55548"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 на окупаемость долгосрочных затрат.</w:t>
      </w:r>
    </w:p>
    <w:p w:rsidR="009D51E6" w:rsidRDefault="00F55548" w:rsidP="00F555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</w:pP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Пассив баланса характеризуется положительной динамикой итоговой величины раздела «Капитал и резервы» (</w:t>
      </w:r>
      <w:r w:rsidR="009D51E6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рост </w:t>
      </w: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на </w:t>
      </w:r>
      <w:r w:rsidR="009D51E6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91,7</w:t>
      </w: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%) и отрицательной динамикой итоговой величины раздела «Краткосрочные обязательства» (</w:t>
      </w:r>
      <w:r w:rsidR="009D51E6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-64,0</w:t>
      </w:r>
      <w:r w:rsidRPr="007809E2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>%).</w:t>
      </w: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 Долгосрочны</w:t>
      </w:r>
      <w:r w:rsidR="009D51E6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х</w:t>
      </w: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 обязательств у организации </w:t>
      </w:r>
      <w:r w:rsidR="009D51E6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нет, </w:t>
      </w: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это говорит о том, что </w:t>
      </w:r>
      <w:r w:rsidR="009D51E6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предприятие</w:t>
      </w: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 может </w:t>
      </w:r>
      <w:r w:rsidR="009D51E6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позволить себе </w:t>
      </w: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полностью отказаться от за</w:t>
      </w:r>
      <w:r w:rsidR="00126C0D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е</w:t>
      </w: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мных средств. </w:t>
      </w:r>
    </w:p>
    <w:p w:rsidR="00F55548" w:rsidRDefault="009D51E6" w:rsidP="00F555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С</w:t>
      </w:r>
      <w:r w:rsidR="00F55548"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опоставление динамики показателей удельного веса собственного и за</w:t>
      </w:r>
      <w:r w:rsidR="00126C0D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е</w:t>
      </w:r>
      <w:r w:rsidR="00F55548"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много капитала характеризует положительные сдвиги в источниках финансирования бизнеса. </w:t>
      </w:r>
      <w:r w:rsidR="00A85CA0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Доля</w:t>
      </w:r>
      <w:r w:rsidR="00F55548"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 величины всех обязательств организации </w:t>
      </w:r>
      <w:r w:rsidR="00A85CA0"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в валюте баланса </w:t>
      </w:r>
      <w:r w:rsidR="00F55548"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снизи</w:t>
      </w:r>
      <w:r w:rsidR="00A85CA0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лась</w:t>
      </w:r>
      <w:r w:rsidR="00F55548"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31</w:t>
      </w:r>
      <w:r w:rsidR="00F55548"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,0% на отч</w:t>
      </w:r>
      <w:r w:rsidR="00126C0D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е</w:t>
      </w:r>
      <w:r w:rsidR="00F55548"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тную дату и, соответственно произошло повышение удельного веса в валюте баланса итоговой величины раздела «Капитал и резервы»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56,2</w:t>
      </w:r>
      <w:r w:rsidR="00F55548"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% до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87,3</w:t>
      </w:r>
      <w:r w:rsidR="00F55548"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%. В этом проявляется укрепление финансовой независимости </w:t>
      </w:r>
      <w:r w:rsidR="00A85CA0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предприятия</w:t>
      </w:r>
      <w:r w:rsidR="00F55548"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 от за</w:t>
      </w:r>
      <w:r w:rsidR="00126C0D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е</w:t>
      </w:r>
      <w:r w:rsidR="00F55548"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много финансирования.</w:t>
      </w:r>
    </w:p>
    <w:p w:rsidR="007809E2" w:rsidRDefault="007809E2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br w:type="page"/>
      </w:r>
    </w:p>
    <w:p w:rsidR="00113325" w:rsidRPr="00B13B76" w:rsidRDefault="00113325" w:rsidP="00B13B76">
      <w:pPr>
        <w:pStyle w:val="a8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B13B76">
        <w:rPr>
          <w:b/>
          <w:sz w:val="28"/>
          <w:szCs w:val="28"/>
        </w:rPr>
        <w:lastRenderedPageBreak/>
        <w:t>3</w:t>
      </w:r>
      <w:r w:rsidR="00C07546">
        <w:rPr>
          <w:b/>
          <w:sz w:val="28"/>
          <w:szCs w:val="28"/>
        </w:rPr>
        <w:t>.</w:t>
      </w:r>
      <w:r w:rsidRPr="00B13B76">
        <w:rPr>
          <w:b/>
          <w:sz w:val="28"/>
          <w:szCs w:val="28"/>
        </w:rPr>
        <w:t xml:space="preserve"> </w:t>
      </w:r>
      <w:r w:rsidR="00C07546">
        <w:rPr>
          <w:b/>
          <w:sz w:val="28"/>
          <w:szCs w:val="28"/>
        </w:rPr>
        <w:t>А</w:t>
      </w:r>
      <w:r w:rsidRPr="00B13B76">
        <w:rPr>
          <w:b/>
          <w:sz w:val="28"/>
          <w:szCs w:val="28"/>
        </w:rPr>
        <w:t>нализ ликвидности баланса</w:t>
      </w:r>
    </w:p>
    <w:p w:rsidR="00B13B76" w:rsidRPr="00B13B76" w:rsidRDefault="00B13B76" w:rsidP="00B13B76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13B76">
        <w:rPr>
          <w:sz w:val="28"/>
          <w:szCs w:val="28"/>
        </w:rPr>
        <w:t xml:space="preserve">В зависимости от степени ликвидности, </w:t>
      </w:r>
      <w:r w:rsidR="00272476">
        <w:rPr>
          <w:sz w:val="28"/>
          <w:szCs w:val="28"/>
        </w:rPr>
        <w:t>то есть</w:t>
      </w:r>
      <w:r w:rsidRPr="00B13B76">
        <w:rPr>
          <w:sz w:val="28"/>
          <w:szCs w:val="28"/>
        </w:rPr>
        <w:t xml:space="preserve"> скорости превращения в денежные средства, активы предприятия разделяются на следующие группы:</w:t>
      </w:r>
    </w:p>
    <w:p w:rsidR="00B13B76" w:rsidRPr="00B13B76" w:rsidRDefault="00B13B76" w:rsidP="00B13B76">
      <w:pPr>
        <w:pStyle w:val="a8"/>
        <w:numPr>
          <w:ilvl w:val="0"/>
          <w:numId w:val="15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B13B76">
        <w:rPr>
          <w:iCs/>
          <w:sz w:val="28"/>
          <w:szCs w:val="28"/>
        </w:rPr>
        <w:t>Наиболее ликвидные активы (А</w:t>
      </w:r>
      <w:proofErr w:type="gramStart"/>
      <w:r w:rsidRPr="00B13B76">
        <w:rPr>
          <w:iCs/>
          <w:sz w:val="28"/>
          <w:szCs w:val="28"/>
          <w:vertAlign w:val="subscript"/>
        </w:rPr>
        <w:t>1</w:t>
      </w:r>
      <w:proofErr w:type="gramEnd"/>
      <w:r w:rsidRPr="00B13B76">
        <w:rPr>
          <w:iCs/>
          <w:sz w:val="28"/>
          <w:szCs w:val="28"/>
        </w:rPr>
        <w:t>)</w:t>
      </w:r>
      <w:r w:rsidRPr="00B13B76">
        <w:rPr>
          <w:sz w:val="28"/>
          <w:szCs w:val="28"/>
        </w:rPr>
        <w:t xml:space="preserve"> </w:t>
      </w:r>
      <w:r w:rsidR="009740A5">
        <w:rPr>
          <w:sz w:val="28"/>
        </w:rPr>
        <w:t>–</w:t>
      </w:r>
      <w:r w:rsidR="009740A5" w:rsidRPr="00C21643">
        <w:rPr>
          <w:sz w:val="28"/>
        </w:rPr>
        <w:t xml:space="preserve"> </w:t>
      </w:r>
      <w:r w:rsidRPr="00B13B76">
        <w:rPr>
          <w:sz w:val="28"/>
          <w:szCs w:val="28"/>
        </w:rPr>
        <w:t xml:space="preserve">суммы по всем статьям денежных средств </w:t>
      </w:r>
      <w:r w:rsidR="009740A5">
        <w:rPr>
          <w:sz w:val="28"/>
          <w:szCs w:val="28"/>
        </w:rPr>
        <w:t>плюс</w:t>
      </w:r>
      <w:r w:rsidRPr="00B13B76">
        <w:rPr>
          <w:sz w:val="28"/>
          <w:szCs w:val="28"/>
        </w:rPr>
        <w:t xml:space="preserve"> краткосрочные финансовые вложения.</w:t>
      </w:r>
    </w:p>
    <w:p w:rsidR="00B13B76" w:rsidRPr="00B13B76" w:rsidRDefault="00B13B76" w:rsidP="00B13B76">
      <w:pPr>
        <w:pStyle w:val="a8"/>
        <w:numPr>
          <w:ilvl w:val="0"/>
          <w:numId w:val="15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B13B76">
        <w:rPr>
          <w:iCs/>
          <w:sz w:val="28"/>
          <w:szCs w:val="28"/>
        </w:rPr>
        <w:t>Быстро реализуемые активы (А</w:t>
      </w:r>
      <w:proofErr w:type="gramStart"/>
      <w:r w:rsidRPr="00B13B76">
        <w:rPr>
          <w:iCs/>
          <w:sz w:val="28"/>
          <w:szCs w:val="28"/>
          <w:vertAlign w:val="subscript"/>
        </w:rPr>
        <w:t>2</w:t>
      </w:r>
      <w:proofErr w:type="gramEnd"/>
      <w:r w:rsidRPr="00B13B76">
        <w:rPr>
          <w:iCs/>
          <w:sz w:val="28"/>
          <w:szCs w:val="28"/>
        </w:rPr>
        <w:t>)</w:t>
      </w:r>
      <w:r w:rsidRPr="00B13B76">
        <w:rPr>
          <w:sz w:val="28"/>
          <w:szCs w:val="28"/>
        </w:rPr>
        <w:t xml:space="preserve"> </w:t>
      </w:r>
      <w:r w:rsidR="009740A5">
        <w:rPr>
          <w:sz w:val="28"/>
        </w:rPr>
        <w:t>–</w:t>
      </w:r>
      <w:r w:rsidR="009740A5" w:rsidRPr="00C21643">
        <w:rPr>
          <w:sz w:val="28"/>
        </w:rPr>
        <w:t xml:space="preserve"> </w:t>
      </w:r>
      <w:r w:rsidR="009740A5">
        <w:rPr>
          <w:sz w:val="28"/>
        </w:rPr>
        <w:t xml:space="preserve">краткосрочная </w:t>
      </w:r>
      <w:r w:rsidRPr="00B13B76">
        <w:rPr>
          <w:sz w:val="28"/>
          <w:szCs w:val="28"/>
        </w:rPr>
        <w:t>дебиторск</w:t>
      </w:r>
      <w:r w:rsidR="009740A5">
        <w:rPr>
          <w:sz w:val="28"/>
          <w:szCs w:val="28"/>
        </w:rPr>
        <w:t>ая</w:t>
      </w:r>
      <w:r w:rsidRPr="00B13B76">
        <w:rPr>
          <w:sz w:val="28"/>
          <w:szCs w:val="28"/>
        </w:rPr>
        <w:t xml:space="preserve"> задолженность</w:t>
      </w:r>
      <w:r w:rsidR="009740A5">
        <w:rPr>
          <w:sz w:val="28"/>
          <w:szCs w:val="28"/>
        </w:rPr>
        <w:t xml:space="preserve"> (до года)</w:t>
      </w:r>
      <w:r w:rsidRPr="00B13B76">
        <w:rPr>
          <w:sz w:val="28"/>
          <w:szCs w:val="28"/>
        </w:rPr>
        <w:t>, прочие оборотные активы.</w:t>
      </w:r>
    </w:p>
    <w:p w:rsidR="00B13B76" w:rsidRPr="00B13B76" w:rsidRDefault="00B13B76" w:rsidP="00B13B76">
      <w:pPr>
        <w:pStyle w:val="a8"/>
        <w:numPr>
          <w:ilvl w:val="0"/>
          <w:numId w:val="15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B13B76">
        <w:rPr>
          <w:iCs/>
          <w:sz w:val="28"/>
          <w:szCs w:val="28"/>
        </w:rPr>
        <w:t>Медленно реализуемые активы (А</w:t>
      </w:r>
      <w:r w:rsidRPr="00B13B76">
        <w:rPr>
          <w:iCs/>
          <w:sz w:val="28"/>
          <w:szCs w:val="28"/>
          <w:vertAlign w:val="subscript"/>
        </w:rPr>
        <w:t>3</w:t>
      </w:r>
      <w:r w:rsidRPr="00B13B76">
        <w:rPr>
          <w:iCs/>
          <w:sz w:val="28"/>
          <w:szCs w:val="28"/>
        </w:rPr>
        <w:t>)</w:t>
      </w:r>
      <w:r w:rsidRPr="00B13B76">
        <w:rPr>
          <w:sz w:val="28"/>
          <w:szCs w:val="28"/>
        </w:rPr>
        <w:t xml:space="preserve"> </w:t>
      </w:r>
      <w:r w:rsidR="009740A5">
        <w:rPr>
          <w:sz w:val="28"/>
        </w:rPr>
        <w:t>–</w:t>
      </w:r>
      <w:r w:rsidR="009740A5" w:rsidRPr="00C21643">
        <w:rPr>
          <w:sz w:val="28"/>
        </w:rPr>
        <w:t xml:space="preserve"> </w:t>
      </w:r>
      <w:r w:rsidRPr="00B13B76">
        <w:rPr>
          <w:sz w:val="28"/>
          <w:szCs w:val="28"/>
        </w:rPr>
        <w:t xml:space="preserve">запасы, </w:t>
      </w:r>
      <w:r w:rsidR="009740A5">
        <w:rPr>
          <w:sz w:val="28"/>
          <w:szCs w:val="28"/>
        </w:rPr>
        <w:t xml:space="preserve">долгосрочная </w:t>
      </w:r>
      <w:r w:rsidRPr="00B13B76">
        <w:rPr>
          <w:sz w:val="28"/>
          <w:szCs w:val="28"/>
        </w:rPr>
        <w:t>дебиторская задолженность, НДС по приобретенным ценностям.</w:t>
      </w:r>
    </w:p>
    <w:p w:rsidR="00B13B76" w:rsidRPr="00B13B76" w:rsidRDefault="00B13B76" w:rsidP="00B13B76">
      <w:pPr>
        <w:pStyle w:val="a8"/>
        <w:numPr>
          <w:ilvl w:val="0"/>
          <w:numId w:val="15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B13B76">
        <w:rPr>
          <w:iCs/>
          <w:sz w:val="28"/>
          <w:szCs w:val="28"/>
        </w:rPr>
        <w:t>Труднореализуемые активы (А</w:t>
      </w:r>
      <w:proofErr w:type="gramStart"/>
      <w:r w:rsidRPr="00B13B76">
        <w:rPr>
          <w:iCs/>
          <w:sz w:val="28"/>
          <w:szCs w:val="28"/>
          <w:vertAlign w:val="subscript"/>
        </w:rPr>
        <w:t>4</w:t>
      </w:r>
      <w:proofErr w:type="gramEnd"/>
      <w:r w:rsidRPr="00B13B76">
        <w:rPr>
          <w:iCs/>
          <w:sz w:val="28"/>
          <w:szCs w:val="28"/>
        </w:rPr>
        <w:t>)</w:t>
      </w:r>
      <w:r w:rsidRPr="00B13B76">
        <w:rPr>
          <w:sz w:val="28"/>
          <w:szCs w:val="28"/>
        </w:rPr>
        <w:t xml:space="preserve"> </w:t>
      </w:r>
      <w:r w:rsidR="009740A5">
        <w:rPr>
          <w:sz w:val="28"/>
        </w:rPr>
        <w:t>–</w:t>
      </w:r>
      <w:r w:rsidR="00835778">
        <w:rPr>
          <w:sz w:val="28"/>
        </w:rPr>
        <w:t xml:space="preserve"> </w:t>
      </w:r>
      <w:r w:rsidR="00835778">
        <w:rPr>
          <w:sz w:val="28"/>
          <w:szCs w:val="28"/>
        </w:rPr>
        <w:t>раздел</w:t>
      </w:r>
      <w:r w:rsidRPr="00B13B76">
        <w:rPr>
          <w:sz w:val="28"/>
          <w:szCs w:val="28"/>
        </w:rPr>
        <w:t xml:space="preserve"> I баланса «Внеоборотные активы».</w:t>
      </w:r>
    </w:p>
    <w:p w:rsidR="00B13B76" w:rsidRPr="00B13B76" w:rsidRDefault="00B13B76" w:rsidP="00B13B76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13B76">
        <w:rPr>
          <w:sz w:val="28"/>
          <w:szCs w:val="28"/>
        </w:rPr>
        <w:t>Пассивы баланса по степени возрастания сроков погашения обязатель</w:t>
      </w:r>
      <w:proofErr w:type="gramStart"/>
      <w:r w:rsidRPr="00B13B76">
        <w:rPr>
          <w:sz w:val="28"/>
          <w:szCs w:val="28"/>
        </w:rPr>
        <w:t>ств</w:t>
      </w:r>
      <w:r w:rsidR="00E20B1F">
        <w:rPr>
          <w:sz w:val="28"/>
          <w:szCs w:val="28"/>
        </w:rPr>
        <w:t xml:space="preserve"> гр</w:t>
      </w:r>
      <w:proofErr w:type="gramEnd"/>
      <w:r w:rsidR="00E20B1F">
        <w:rPr>
          <w:sz w:val="28"/>
          <w:szCs w:val="28"/>
        </w:rPr>
        <w:t>уппируются следующим образом:</w:t>
      </w:r>
    </w:p>
    <w:p w:rsidR="00B13B76" w:rsidRPr="00B13B76" w:rsidRDefault="00B13B76" w:rsidP="00B13B76">
      <w:pPr>
        <w:pStyle w:val="a8"/>
        <w:numPr>
          <w:ilvl w:val="0"/>
          <w:numId w:val="16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B13B76">
        <w:rPr>
          <w:iCs/>
          <w:sz w:val="28"/>
          <w:szCs w:val="28"/>
        </w:rPr>
        <w:t>Наиболее срочные обязательства (П</w:t>
      </w:r>
      <w:proofErr w:type="gramStart"/>
      <w:r w:rsidRPr="00B13B76">
        <w:rPr>
          <w:iCs/>
          <w:sz w:val="28"/>
          <w:szCs w:val="28"/>
          <w:vertAlign w:val="subscript"/>
        </w:rPr>
        <w:t>1</w:t>
      </w:r>
      <w:proofErr w:type="gramEnd"/>
      <w:r w:rsidRPr="00B13B76">
        <w:rPr>
          <w:iCs/>
          <w:sz w:val="28"/>
          <w:szCs w:val="28"/>
        </w:rPr>
        <w:t>)</w:t>
      </w:r>
      <w:r w:rsidRPr="00B13B76">
        <w:rPr>
          <w:sz w:val="28"/>
          <w:szCs w:val="28"/>
        </w:rPr>
        <w:t xml:space="preserve"> </w:t>
      </w:r>
      <w:r w:rsidR="009740A5">
        <w:rPr>
          <w:sz w:val="28"/>
        </w:rPr>
        <w:t>–</w:t>
      </w:r>
      <w:r w:rsidR="009740A5" w:rsidRPr="00C21643">
        <w:rPr>
          <w:sz w:val="28"/>
        </w:rPr>
        <w:t xml:space="preserve"> </w:t>
      </w:r>
      <w:r w:rsidRPr="00B13B76">
        <w:rPr>
          <w:sz w:val="28"/>
          <w:szCs w:val="28"/>
        </w:rPr>
        <w:t>кредиторская задолженность, расчеты по дивидендам, про</w:t>
      </w:r>
      <w:r w:rsidR="00835778">
        <w:rPr>
          <w:sz w:val="28"/>
          <w:szCs w:val="28"/>
        </w:rPr>
        <w:t>чие краткосрочные обязательства</w:t>
      </w:r>
      <w:r w:rsidRPr="00B13B76">
        <w:rPr>
          <w:sz w:val="28"/>
          <w:szCs w:val="28"/>
        </w:rPr>
        <w:t>.</w:t>
      </w:r>
    </w:p>
    <w:p w:rsidR="00B13B76" w:rsidRPr="00B13B76" w:rsidRDefault="00B13B76" w:rsidP="00B13B76">
      <w:pPr>
        <w:pStyle w:val="a8"/>
        <w:numPr>
          <w:ilvl w:val="0"/>
          <w:numId w:val="16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B13B76">
        <w:rPr>
          <w:iCs/>
          <w:sz w:val="28"/>
          <w:szCs w:val="28"/>
        </w:rPr>
        <w:t>Краткосрочные пассивы (П</w:t>
      </w:r>
      <w:proofErr w:type="gramStart"/>
      <w:r w:rsidRPr="00B13B76">
        <w:rPr>
          <w:iCs/>
          <w:sz w:val="28"/>
          <w:szCs w:val="28"/>
          <w:vertAlign w:val="subscript"/>
        </w:rPr>
        <w:t>2</w:t>
      </w:r>
      <w:proofErr w:type="gramEnd"/>
      <w:r w:rsidRPr="00B13B76">
        <w:rPr>
          <w:iCs/>
          <w:sz w:val="28"/>
          <w:szCs w:val="28"/>
        </w:rPr>
        <w:t>)</w:t>
      </w:r>
      <w:r w:rsidRPr="00B13B76">
        <w:rPr>
          <w:sz w:val="28"/>
          <w:szCs w:val="28"/>
        </w:rPr>
        <w:t xml:space="preserve"> </w:t>
      </w:r>
      <w:r w:rsidR="009740A5">
        <w:rPr>
          <w:sz w:val="28"/>
        </w:rPr>
        <w:t>–</w:t>
      </w:r>
      <w:r w:rsidR="009740A5" w:rsidRPr="00C21643">
        <w:rPr>
          <w:sz w:val="28"/>
        </w:rPr>
        <w:t xml:space="preserve"> </w:t>
      </w:r>
      <w:r w:rsidRPr="00B13B76">
        <w:rPr>
          <w:sz w:val="28"/>
          <w:szCs w:val="28"/>
        </w:rPr>
        <w:t xml:space="preserve">краткосрочные заемные кредиты банков и прочие краткосрочные </w:t>
      </w:r>
      <w:r w:rsidR="00835778">
        <w:rPr>
          <w:sz w:val="28"/>
          <w:szCs w:val="28"/>
        </w:rPr>
        <w:t>займы</w:t>
      </w:r>
      <w:r w:rsidRPr="00B13B76">
        <w:rPr>
          <w:sz w:val="28"/>
          <w:szCs w:val="28"/>
        </w:rPr>
        <w:t>.</w:t>
      </w:r>
    </w:p>
    <w:p w:rsidR="00B13B76" w:rsidRPr="00B13B76" w:rsidRDefault="00B13B76" w:rsidP="00B13B76">
      <w:pPr>
        <w:pStyle w:val="a8"/>
        <w:numPr>
          <w:ilvl w:val="0"/>
          <w:numId w:val="16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B13B76">
        <w:rPr>
          <w:iCs/>
          <w:sz w:val="28"/>
          <w:szCs w:val="28"/>
        </w:rPr>
        <w:t>Долгосрочные пассивы (П</w:t>
      </w:r>
      <w:r w:rsidRPr="00B13B76">
        <w:rPr>
          <w:iCs/>
          <w:sz w:val="28"/>
          <w:szCs w:val="28"/>
          <w:vertAlign w:val="subscript"/>
        </w:rPr>
        <w:t>3</w:t>
      </w:r>
      <w:r w:rsidRPr="00B13B76">
        <w:rPr>
          <w:iCs/>
          <w:sz w:val="28"/>
          <w:szCs w:val="28"/>
        </w:rPr>
        <w:t>)</w:t>
      </w:r>
      <w:r w:rsidRPr="00B13B76">
        <w:rPr>
          <w:sz w:val="28"/>
          <w:szCs w:val="28"/>
        </w:rPr>
        <w:t xml:space="preserve"> </w:t>
      </w:r>
      <w:r w:rsidR="009740A5">
        <w:rPr>
          <w:sz w:val="28"/>
        </w:rPr>
        <w:t>–</w:t>
      </w:r>
      <w:r w:rsidR="009740A5" w:rsidRPr="00C21643">
        <w:rPr>
          <w:sz w:val="28"/>
        </w:rPr>
        <w:t xml:space="preserve"> </w:t>
      </w:r>
      <w:r w:rsidRPr="00B13B76">
        <w:rPr>
          <w:sz w:val="28"/>
          <w:szCs w:val="28"/>
        </w:rPr>
        <w:t>статьи раздела IV баланса «Долгосрочные обязательства».</w:t>
      </w:r>
    </w:p>
    <w:p w:rsidR="00B13B76" w:rsidRPr="00B13B76" w:rsidRDefault="00B13B76" w:rsidP="00B13B76">
      <w:pPr>
        <w:pStyle w:val="a8"/>
        <w:numPr>
          <w:ilvl w:val="0"/>
          <w:numId w:val="16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B13B76">
        <w:rPr>
          <w:iCs/>
          <w:sz w:val="28"/>
          <w:szCs w:val="28"/>
        </w:rPr>
        <w:t>Постоянные пассивы (П</w:t>
      </w:r>
      <w:proofErr w:type="gramStart"/>
      <w:r w:rsidRPr="00B13B76">
        <w:rPr>
          <w:iCs/>
          <w:sz w:val="28"/>
          <w:szCs w:val="28"/>
          <w:vertAlign w:val="subscript"/>
        </w:rPr>
        <w:t>4</w:t>
      </w:r>
      <w:proofErr w:type="gramEnd"/>
      <w:r w:rsidRPr="00B13B76">
        <w:rPr>
          <w:iCs/>
          <w:sz w:val="28"/>
          <w:szCs w:val="28"/>
        </w:rPr>
        <w:t>)</w:t>
      </w:r>
      <w:r w:rsidRPr="00B13B76">
        <w:rPr>
          <w:sz w:val="28"/>
          <w:szCs w:val="28"/>
        </w:rPr>
        <w:t xml:space="preserve"> </w:t>
      </w:r>
      <w:r w:rsidR="009740A5">
        <w:rPr>
          <w:sz w:val="28"/>
        </w:rPr>
        <w:t>–</w:t>
      </w:r>
      <w:r w:rsidR="00835778">
        <w:rPr>
          <w:sz w:val="28"/>
        </w:rPr>
        <w:t xml:space="preserve"> </w:t>
      </w:r>
      <w:r w:rsidRPr="00B13B76">
        <w:rPr>
          <w:sz w:val="28"/>
          <w:szCs w:val="28"/>
        </w:rPr>
        <w:t>раздел III баланса «Капитал и резервы» и статьи раздела V баланса «Доходы будущих периодов» и «Резервы предстоящих расходов». Для сохранения баланса актива и пассива итог данной группы следует уменьшить на сумму по статьям «Расходы будущих периодов» и «Убытки».</w:t>
      </w:r>
    </w:p>
    <w:p w:rsidR="009740A5" w:rsidRDefault="009740A5" w:rsidP="009740A5">
      <w:pPr>
        <w:pStyle w:val="af1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C21643">
        <w:rPr>
          <w:rFonts w:ascii="Times New Roman" w:hAnsi="Times New Roman"/>
          <w:sz w:val="28"/>
        </w:rPr>
        <w:t>Для определения ликвидности</w:t>
      </w:r>
      <w:r>
        <w:rPr>
          <w:rFonts w:ascii="Times New Roman" w:hAnsi="Times New Roman"/>
          <w:sz w:val="28"/>
        </w:rPr>
        <w:t xml:space="preserve"> </w:t>
      </w:r>
      <w:r w:rsidRPr="00C21643">
        <w:rPr>
          <w:rFonts w:ascii="Times New Roman" w:hAnsi="Times New Roman"/>
          <w:sz w:val="28"/>
        </w:rPr>
        <w:t xml:space="preserve">баланса  следует  сопоставить  итоги </w:t>
      </w:r>
      <w:r>
        <w:rPr>
          <w:rFonts w:ascii="Times New Roman" w:hAnsi="Times New Roman"/>
          <w:sz w:val="28"/>
        </w:rPr>
        <w:t>по каждой</w:t>
      </w:r>
      <w:r w:rsidRPr="00C21643">
        <w:rPr>
          <w:rFonts w:ascii="Times New Roman" w:hAnsi="Times New Roman"/>
          <w:sz w:val="28"/>
        </w:rPr>
        <w:t xml:space="preserve"> групп</w:t>
      </w:r>
      <w:r>
        <w:rPr>
          <w:rFonts w:ascii="Times New Roman" w:hAnsi="Times New Roman"/>
          <w:sz w:val="28"/>
        </w:rPr>
        <w:t>е</w:t>
      </w:r>
      <w:r w:rsidRPr="00C21643">
        <w:rPr>
          <w:rFonts w:ascii="Times New Roman" w:hAnsi="Times New Roman"/>
          <w:sz w:val="28"/>
        </w:rPr>
        <w:t xml:space="preserve"> актив</w:t>
      </w:r>
      <w:r>
        <w:rPr>
          <w:rFonts w:ascii="Times New Roman" w:hAnsi="Times New Roman"/>
          <w:sz w:val="28"/>
        </w:rPr>
        <w:t>ов</w:t>
      </w:r>
      <w:r w:rsidRPr="00C21643">
        <w:rPr>
          <w:rFonts w:ascii="Times New Roman" w:hAnsi="Times New Roman"/>
          <w:sz w:val="28"/>
        </w:rPr>
        <w:t xml:space="preserve"> и пассив</w:t>
      </w:r>
      <w:r>
        <w:rPr>
          <w:rFonts w:ascii="Times New Roman" w:hAnsi="Times New Roman"/>
          <w:sz w:val="28"/>
        </w:rPr>
        <w:t>ов</w:t>
      </w:r>
      <w:r w:rsidR="00835778">
        <w:rPr>
          <w:rFonts w:ascii="Times New Roman" w:hAnsi="Times New Roman"/>
          <w:sz w:val="28"/>
        </w:rPr>
        <w:t>.</w:t>
      </w:r>
      <w:r w:rsidRPr="00C21643">
        <w:rPr>
          <w:rFonts w:ascii="Times New Roman" w:hAnsi="Times New Roman"/>
          <w:sz w:val="28"/>
        </w:rPr>
        <w:t xml:space="preserve"> Баланс считается </w:t>
      </w:r>
      <w:proofErr w:type="gramStart"/>
      <w:r w:rsidRPr="00C21643">
        <w:rPr>
          <w:rFonts w:ascii="Times New Roman" w:hAnsi="Times New Roman"/>
          <w:sz w:val="28"/>
        </w:rPr>
        <w:t>абсолютно ликвидным</w:t>
      </w:r>
      <w:proofErr w:type="gramEnd"/>
      <w:r w:rsidRPr="00C21643">
        <w:rPr>
          <w:rFonts w:ascii="Times New Roman" w:hAnsi="Times New Roman"/>
          <w:sz w:val="28"/>
        </w:rPr>
        <w:t>,  если имеют место следующие соотношения:</w:t>
      </w:r>
    </w:p>
    <w:p w:rsidR="009740A5" w:rsidRDefault="00A54A5F" w:rsidP="00A54A5F">
      <w:pPr>
        <w:pStyle w:val="af1"/>
        <w:widowControl w:val="0"/>
        <w:spacing w:line="360" w:lineRule="auto"/>
        <w:ind w:firstLine="709"/>
        <w:jc w:val="center"/>
        <w:rPr>
          <w:rFonts w:ascii="Times New Roman" w:hAnsi="Times New Roman"/>
          <w:sz w:val="28"/>
        </w:rPr>
      </w:pPr>
      <w:r w:rsidRPr="00A54A5F">
        <w:rPr>
          <w:rFonts w:ascii="Times New Roman" w:hAnsi="Times New Roman"/>
          <w:position w:val="-66"/>
          <w:sz w:val="28"/>
          <w:lang w:val="en-US"/>
        </w:rPr>
        <w:object w:dxaOrig="106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1in" o:ole="" fillcolor="window">
            <v:imagedata r:id="rId8" o:title=""/>
          </v:shape>
          <o:OLEObject Type="Embed" ProgID="Equation.3" ShapeID="_x0000_i1025" DrawAspect="Content" ObjectID="_1510572380" r:id="rId9"/>
        </w:object>
      </w:r>
    </w:p>
    <w:p w:rsidR="00426014" w:rsidRPr="00426014" w:rsidRDefault="00426014" w:rsidP="00426014">
      <w:pPr>
        <w:keepNext/>
        <w:widowControl w:val="0"/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26014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</w:p>
    <w:p w:rsidR="00426014" w:rsidRPr="00426014" w:rsidRDefault="00426014" w:rsidP="00E20B1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014">
        <w:rPr>
          <w:rFonts w:ascii="Times New Roman" w:eastAsia="Times New Roman" w:hAnsi="Times New Roman" w:cs="Times New Roman"/>
          <w:sz w:val="28"/>
          <w:szCs w:val="24"/>
          <w:lang w:eastAsia="ru-RU"/>
        </w:rPr>
        <w:t>Анализ  ликвидности  баланс</w:t>
      </w:r>
      <w:proofErr w:type="gramStart"/>
      <w:r w:rsidRPr="00426014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="00B13B7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ООО</w:t>
      </w:r>
      <w:proofErr w:type="gramEnd"/>
      <w:r w:rsidR="00B13B7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«Сорос»</w:t>
      </w:r>
    </w:p>
    <w:tbl>
      <w:tblPr>
        <w:tblW w:w="10821" w:type="dxa"/>
        <w:jc w:val="center"/>
        <w:tblInd w:w="-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039"/>
        <w:gridCol w:w="993"/>
        <w:gridCol w:w="1370"/>
        <w:gridCol w:w="992"/>
        <w:gridCol w:w="1017"/>
        <w:gridCol w:w="968"/>
        <w:gridCol w:w="1039"/>
        <w:gridCol w:w="992"/>
        <w:gridCol w:w="993"/>
      </w:tblGrid>
      <w:tr w:rsidR="00C01BB8" w:rsidRPr="00426014" w:rsidTr="00C01BB8">
        <w:trPr>
          <w:cantSplit/>
          <w:trHeight w:val="20"/>
          <w:jc w:val="center"/>
        </w:trPr>
        <w:tc>
          <w:tcPr>
            <w:tcW w:w="1418" w:type="dxa"/>
            <w:vMerge w:val="restart"/>
            <w:vAlign w:val="center"/>
          </w:tcPr>
          <w:p w:rsidR="00C01BB8" w:rsidRPr="00426014" w:rsidRDefault="00C01BB8" w:rsidP="00426014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60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АКТИВ</w:t>
            </w:r>
          </w:p>
        </w:tc>
        <w:tc>
          <w:tcPr>
            <w:tcW w:w="1039" w:type="dxa"/>
            <w:vMerge w:val="restart"/>
            <w:vAlign w:val="center"/>
          </w:tcPr>
          <w:p w:rsidR="00C01BB8" w:rsidRPr="00426014" w:rsidRDefault="00C01BB8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26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01.12.14, руб.</w:t>
            </w:r>
          </w:p>
        </w:tc>
        <w:tc>
          <w:tcPr>
            <w:tcW w:w="993" w:type="dxa"/>
            <w:vMerge w:val="restart"/>
            <w:vAlign w:val="center"/>
          </w:tcPr>
          <w:p w:rsidR="00C01BB8" w:rsidRPr="00426014" w:rsidRDefault="00C01BB8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26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31.12.14, руб.</w:t>
            </w:r>
          </w:p>
        </w:tc>
        <w:tc>
          <w:tcPr>
            <w:tcW w:w="1370" w:type="dxa"/>
            <w:vMerge w:val="restart"/>
            <w:vAlign w:val="center"/>
          </w:tcPr>
          <w:p w:rsidR="00C01BB8" w:rsidRPr="00426014" w:rsidRDefault="00C01BB8" w:rsidP="00426014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60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ПАССИВ</w:t>
            </w:r>
          </w:p>
        </w:tc>
        <w:tc>
          <w:tcPr>
            <w:tcW w:w="992" w:type="dxa"/>
            <w:vMerge w:val="restart"/>
            <w:vAlign w:val="center"/>
          </w:tcPr>
          <w:p w:rsidR="00C01BB8" w:rsidRPr="00426014" w:rsidRDefault="00C01BB8" w:rsidP="006576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26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01.12.14, руб.</w:t>
            </w:r>
          </w:p>
        </w:tc>
        <w:tc>
          <w:tcPr>
            <w:tcW w:w="1017" w:type="dxa"/>
            <w:vMerge w:val="restart"/>
            <w:vAlign w:val="center"/>
          </w:tcPr>
          <w:p w:rsidR="00C01BB8" w:rsidRPr="00426014" w:rsidRDefault="00C01BB8" w:rsidP="006576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26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31.12.14, руб.</w:t>
            </w:r>
          </w:p>
        </w:tc>
        <w:tc>
          <w:tcPr>
            <w:tcW w:w="2007" w:type="dxa"/>
            <w:gridSpan w:val="2"/>
            <w:vAlign w:val="center"/>
          </w:tcPr>
          <w:p w:rsidR="00C01BB8" w:rsidRPr="00426014" w:rsidRDefault="00C01BB8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Платежный излишек или недостаток</w:t>
            </w:r>
          </w:p>
        </w:tc>
        <w:tc>
          <w:tcPr>
            <w:tcW w:w="1985" w:type="dxa"/>
            <w:gridSpan w:val="2"/>
            <w:vAlign w:val="center"/>
          </w:tcPr>
          <w:p w:rsidR="00C01BB8" w:rsidRPr="00426014" w:rsidRDefault="00C01BB8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26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426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% </w:t>
            </w:r>
            <w:proofErr w:type="gramStart"/>
            <w:r w:rsidRPr="00426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426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величине итога группы пассива</w:t>
            </w:r>
          </w:p>
        </w:tc>
      </w:tr>
      <w:tr w:rsidR="00C01BB8" w:rsidRPr="00426014" w:rsidTr="00C01BB8">
        <w:trPr>
          <w:cantSplit/>
          <w:trHeight w:val="20"/>
          <w:jc w:val="center"/>
        </w:trPr>
        <w:tc>
          <w:tcPr>
            <w:tcW w:w="1418" w:type="dxa"/>
            <w:vMerge/>
            <w:vAlign w:val="center"/>
          </w:tcPr>
          <w:p w:rsidR="00C01BB8" w:rsidRPr="00426014" w:rsidRDefault="00C01BB8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vMerge/>
            <w:vAlign w:val="center"/>
          </w:tcPr>
          <w:p w:rsidR="00C01BB8" w:rsidRPr="00426014" w:rsidRDefault="00C01BB8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C01BB8" w:rsidRPr="00426014" w:rsidRDefault="00C01BB8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vMerge/>
            <w:vAlign w:val="center"/>
          </w:tcPr>
          <w:p w:rsidR="00C01BB8" w:rsidRPr="00426014" w:rsidRDefault="00C01BB8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C01BB8" w:rsidRPr="00426014" w:rsidRDefault="00C01BB8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vMerge/>
            <w:vAlign w:val="center"/>
          </w:tcPr>
          <w:p w:rsidR="00C01BB8" w:rsidRPr="00426014" w:rsidRDefault="00C01BB8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Align w:val="center"/>
          </w:tcPr>
          <w:p w:rsidR="00C01BB8" w:rsidRPr="00426014" w:rsidRDefault="00C01BB8" w:rsidP="006576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26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01.12.14, руб.</w:t>
            </w:r>
          </w:p>
        </w:tc>
        <w:tc>
          <w:tcPr>
            <w:tcW w:w="1039" w:type="dxa"/>
            <w:vAlign w:val="center"/>
          </w:tcPr>
          <w:p w:rsidR="00C01BB8" w:rsidRPr="00426014" w:rsidRDefault="00C01BB8" w:rsidP="006576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26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31.12.14, руб.</w:t>
            </w:r>
          </w:p>
        </w:tc>
        <w:tc>
          <w:tcPr>
            <w:tcW w:w="992" w:type="dxa"/>
            <w:vAlign w:val="center"/>
          </w:tcPr>
          <w:p w:rsidR="00C01BB8" w:rsidRPr="00426014" w:rsidRDefault="00C01BB8" w:rsidP="006576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26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01.12.14, руб.</w:t>
            </w:r>
          </w:p>
        </w:tc>
        <w:tc>
          <w:tcPr>
            <w:tcW w:w="993" w:type="dxa"/>
            <w:vAlign w:val="center"/>
          </w:tcPr>
          <w:p w:rsidR="00C01BB8" w:rsidRPr="00426014" w:rsidRDefault="00C01BB8" w:rsidP="006576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26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31.12.14, руб.</w:t>
            </w:r>
          </w:p>
        </w:tc>
      </w:tr>
      <w:tr w:rsidR="00277BD0" w:rsidRPr="00426014" w:rsidTr="00C01BB8">
        <w:trPr>
          <w:cantSplit/>
          <w:trHeight w:val="20"/>
          <w:jc w:val="center"/>
        </w:trPr>
        <w:tc>
          <w:tcPr>
            <w:tcW w:w="1418" w:type="dxa"/>
            <w:vAlign w:val="center"/>
          </w:tcPr>
          <w:p w:rsidR="00277BD0" w:rsidRPr="00426014" w:rsidRDefault="00277BD0" w:rsidP="00FA439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9" w:type="dxa"/>
            <w:vAlign w:val="center"/>
          </w:tcPr>
          <w:p w:rsidR="00277BD0" w:rsidRDefault="00277BD0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277BD0" w:rsidRDefault="00277BD0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70" w:type="dxa"/>
            <w:vAlign w:val="center"/>
          </w:tcPr>
          <w:p w:rsidR="00277BD0" w:rsidRPr="00426014" w:rsidRDefault="00277BD0" w:rsidP="00482F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277BD0" w:rsidRDefault="00277BD0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17" w:type="dxa"/>
            <w:vAlign w:val="center"/>
          </w:tcPr>
          <w:p w:rsidR="00277BD0" w:rsidRDefault="00277BD0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8" w:type="dxa"/>
            <w:vAlign w:val="center"/>
          </w:tcPr>
          <w:p w:rsidR="00277BD0" w:rsidRDefault="00277BD0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39" w:type="dxa"/>
            <w:vAlign w:val="center"/>
          </w:tcPr>
          <w:p w:rsidR="00277BD0" w:rsidRDefault="00277BD0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vAlign w:val="center"/>
          </w:tcPr>
          <w:p w:rsidR="00277BD0" w:rsidRDefault="00277BD0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vAlign w:val="center"/>
          </w:tcPr>
          <w:p w:rsidR="00277BD0" w:rsidRDefault="00277BD0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426014" w:rsidRPr="00426014" w:rsidTr="00C01BB8">
        <w:trPr>
          <w:cantSplit/>
          <w:trHeight w:val="20"/>
          <w:jc w:val="center"/>
        </w:trPr>
        <w:tc>
          <w:tcPr>
            <w:tcW w:w="1418" w:type="dxa"/>
            <w:vAlign w:val="center"/>
          </w:tcPr>
          <w:p w:rsidR="00426014" w:rsidRPr="00426014" w:rsidRDefault="00426014" w:rsidP="00FA439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Наиболее ликвидные активы (</w:t>
            </w:r>
            <w:r w:rsidR="00FA43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строки 1240, 1250</w:t>
            </w:r>
            <w:r w:rsidRPr="00426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39" w:type="dxa"/>
            <w:vAlign w:val="center"/>
          </w:tcPr>
          <w:p w:rsidR="00426014" w:rsidRPr="00426014" w:rsidRDefault="00C01BB8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207400</w:t>
            </w:r>
          </w:p>
        </w:tc>
        <w:tc>
          <w:tcPr>
            <w:tcW w:w="993" w:type="dxa"/>
            <w:vAlign w:val="center"/>
          </w:tcPr>
          <w:p w:rsidR="00426014" w:rsidRPr="00426014" w:rsidRDefault="00C01BB8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246100</w:t>
            </w:r>
          </w:p>
        </w:tc>
        <w:tc>
          <w:tcPr>
            <w:tcW w:w="1370" w:type="dxa"/>
            <w:vAlign w:val="center"/>
          </w:tcPr>
          <w:p w:rsidR="00426014" w:rsidRPr="00426014" w:rsidRDefault="00426014" w:rsidP="00482F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Наиболее срочные </w:t>
            </w:r>
            <w:proofErr w:type="spellStart"/>
            <w:r w:rsidRPr="00426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26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</w:t>
            </w:r>
            <w:proofErr w:type="spellEnd"/>
            <w:r w:rsidR="00C07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(строка1520)</w:t>
            </w:r>
          </w:p>
        </w:tc>
        <w:tc>
          <w:tcPr>
            <w:tcW w:w="992" w:type="dxa"/>
            <w:vAlign w:val="center"/>
          </w:tcPr>
          <w:p w:rsidR="00426014" w:rsidRPr="00426014" w:rsidRDefault="00C01BB8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99800</w:t>
            </w:r>
          </w:p>
        </w:tc>
        <w:tc>
          <w:tcPr>
            <w:tcW w:w="1017" w:type="dxa"/>
            <w:vAlign w:val="center"/>
          </w:tcPr>
          <w:p w:rsidR="00426014" w:rsidRPr="00426014" w:rsidRDefault="00C01BB8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36600</w:t>
            </w:r>
          </w:p>
        </w:tc>
        <w:tc>
          <w:tcPr>
            <w:tcW w:w="968" w:type="dxa"/>
            <w:vAlign w:val="center"/>
          </w:tcPr>
          <w:p w:rsidR="00426014" w:rsidRPr="00426014" w:rsidRDefault="00B13B76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  <w:r w:rsidR="009740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107600</w:t>
            </w:r>
          </w:p>
        </w:tc>
        <w:tc>
          <w:tcPr>
            <w:tcW w:w="1039" w:type="dxa"/>
            <w:vAlign w:val="center"/>
          </w:tcPr>
          <w:p w:rsidR="00426014" w:rsidRPr="00426014" w:rsidRDefault="009740A5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+209500</w:t>
            </w:r>
          </w:p>
        </w:tc>
        <w:tc>
          <w:tcPr>
            <w:tcW w:w="992" w:type="dxa"/>
            <w:vAlign w:val="center"/>
          </w:tcPr>
          <w:p w:rsidR="00426014" w:rsidRPr="00426014" w:rsidRDefault="00FD5C92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107,8</w:t>
            </w:r>
          </w:p>
        </w:tc>
        <w:tc>
          <w:tcPr>
            <w:tcW w:w="993" w:type="dxa"/>
            <w:vAlign w:val="center"/>
          </w:tcPr>
          <w:p w:rsidR="00426014" w:rsidRPr="00426014" w:rsidRDefault="00FD5C92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572,4</w:t>
            </w:r>
          </w:p>
        </w:tc>
      </w:tr>
      <w:tr w:rsidR="00426014" w:rsidRPr="00426014" w:rsidTr="00C01BB8">
        <w:trPr>
          <w:cantSplit/>
          <w:trHeight w:val="20"/>
          <w:jc w:val="center"/>
        </w:trPr>
        <w:tc>
          <w:tcPr>
            <w:tcW w:w="1418" w:type="dxa"/>
            <w:vAlign w:val="center"/>
          </w:tcPr>
          <w:p w:rsidR="00426014" w:rsidRPr="00426014" w:rsidRDefault="00426014" w:rsidP="00FA439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Быстро реализуемые активы (</w:t>
            </w:r>
            <w:r w:rsidR="00FA43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строки 1230, 1260)</w:t>
            </w:r>
          </w:p>
        </w:tc>
        <w:tc>
          <w:tcPr>
            <w:tcW w:w="1039" w:type="dxa"/>
            <w:vAlign w:val="center"/>
          </w:tcPr>
          <w:p w:rsidR="00426014" w:rsidRPr="00426014" w:rsidRDefault="00FA4398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426014" w:rsidRPr="00426014" w:rsidRDefault="00FA4398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70" w:type="dxa"/>
            <w:vAlign w:val="center"/>
          </w:tcPr>
          <w:p w:rsidR="00426014" w:rsidRPr="00426014" w:rsidRDefault="00426014" w:rsidP="00482F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proofErr w:type="gramStart"/>
            <w:r w:rsidRPr="00426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26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срочные</w:t>
            </w:r>
            <w:proofErr w:type="gramEnd"/>
            <w:r w:rsidRPr="00426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пассивы</w:t>
            </w:r>
            <w:r w:rsidR="00C07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(строка</w:t>
            </w:r>
            <w:r w:rsidR="00FA43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1510</w:t>
            </w:r>
            <w:r w:rsidR="00C07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vAlign w:val="center"/>
          </w:tcPr>
          <w:p w:rsidR="00426014" w:rsidRPr="00426014" w:rsidRDefault="00C01BB8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vAlign w:val="center"/>
          </w:tcPr>
          <w:p w:rsidR="00426014" w:rsidRPr="00426014" w:rsidRDefault="00C01BB8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8" w:type="dxa"/>
            <w:vAlign w:val="center"/>
          </w:tcPr>
          <w:p w:rsidR="00426014" w:rsidRPr="00426014" w:rsidRDefault="009740A5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9" w:type="dxa"/>
            <w:vAlign w:val="center"/>
          </w:tcPr>
          <w:p w:rsidR="00426014" w:rsidRPr="00426014" w:rsidRDefault="009740A5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426014" w:rsidRPr="00426014" w:rsidRDefault="009740A5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426014" w:rsidRPr="00426014" w:rsidRDefault="009740A5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A4398" w:rsidRPr="00426014" w:rsidTr="00C01BB8">
        <w:trPr>
          <w:cantSplit/>
          <w:trHeight w:val="20"/>
          <w:jc w:val="center"/>
        </w:trPr>
        <w:tc>
          <w:tcPr>
            <w:tcW w:w="1418" w:type="dxa"/>
            <w:vAlign w:val="center"/>
          </w:tcPr>
          <w:p w:rsidR="00FA4398" w:rsidRPr="00426014" w:rsidRDefault="00FA4398" w:rsidP="00FA439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Медленно реализуемые активы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(строки 1210, 1220)</w:t>
            </w:r>
          </w:p>
        </w:tc>
        <w:tc>
          <w:tcPr>
            <w:tcW w:w="1039" w:type="dxa"/>
            <w:vAlign w:val="center"/>
          </w:tcPr>
          <w:p w:rsidR="00FA4398" w:rsidRPr="00426014" w:rsidRDefault="00FA4398" w:rsidP="006576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</w:t>
            </w:r>
          </w:p>
        </w:tc>
        <w:tc>
          <w:tcPr>
            <w:tcW w:w="993" w:type="dxa"/>
            <w:vAlign w:val="center"/>
          </w:tcPr>
          <w:p w:rsidR="00FA4398" w:rsidRPr="00426014" w:rsidRDefault="00277BD0" w:rsidP="006576C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41000</w:t>
            </w:r>
          </w:p>
        </w:tc>
        <w:tc>
          <w:tcPr>
            <w:tcW w:w="1370" w:type="dxa"/>
            <w:vAlign w:val="center"/>
          </w:tcPr>
          <w:p w:rsidR="00FA4398" w:rsidRPr="00C07395" w:rsidRDefault="00FA4398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proofErr w:type="gramStart"/>
            <w:r w:rsidRPr="00C07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Долго-срочные</w:t>
            </w:r>
            <w:proofErr w:type="gramEnd"/>
            <w:r w:rsidRPr="00C07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пассивы (раздел </w:t>
            </w:r>
            <w:r w:rsidRPr="00C073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IV)</w:t>
            </w:r>
          </w:p>
        </w:tc>
        <w:tc>
          <w:tcPr>
            <w:tcW w:w="992" w:type="dxa"/>
            <w:vAlign w:val="center"/>
          </w:tcPr>
          <w:p w:rsidR="00FA4398" w:rsidRPr="00426014" w:rsidRDefault="00FA4398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vAlign w:val="center"/>
          </w:tcPr>
          <w:p w:rsidR="00FA4398" w:rsidRPr="00426014" w:rsidRDefault="00FA4398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8" w:type="dxa"/>
            <w:vAlign w:val="center"/>
          </w:tcPr>
          <w:p w:rsidR="00FA4398" w:rsidRPr="00426014" w:rsidRDefault="009740A5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+25000</w:t>
            </w:r>
          </w:p>
        </w:tc>
        <w:tc>
          <w:tcPr>
            <w:tcW w:w="1039" w:type="dxa"/>
            <w:vAlign w:val="center"/>
          </w:tcPr>
          <w:p w:rsidR="00FA4398" w:rsidRPr="00426014" w:rsidRDefault="009740A5" w:rsidP="00277BD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+4</w:t>
            </w:r>
            <w:r w:rsidR="00277B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vAlign w:val="center"/>
          </w:tcPr>
          <w:p w:rsidR="00FA4398" w:rsidRPr="00426014" w:rsidRDefault="00277BD0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FA4398" w:rsidRPr="00426014" w:rsidRDefault="00277BD0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26014" w:rsidRPr="00426014" w:rsidTr="00C01BB8">
        <w:trPr>
          <w:cantSplit/>
          <w:trHeight w:val="20"/>
          <w:jc w:val="center"/>
        </w:trPr>
        <w:tc>
          <w:tcPr>
            <w:tcW w:w="1418" w:type="dxa"/>
            <w:vAlign w:val="center"/>
          </w:tcPr>
          <w:p w:rsidR="00426014" w:rsidRPr="00FA4398" w:rsidRDefault="00426014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Трудно реализуемые активы</w:t>
            </w:r>
            <w:r w:rsidR="00FA43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(раздел </w:t>
            </w:r>
            <w:r w:rsidR="00FA439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="00FA43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39" w:type="dxa"/>
            <w:vAlign w:val="center"/>
          </w:tcPr>
          <w:p w:rsidR="00426014" w:rsidRPr="00426014" w:rsidRDefault="00C01BB8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426014" w:rsidRPr="00426014" w:rsidRDefault="00C01BB8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70" w:type="dxa"/>
            <w:vAlign w:val="center"/>
          </w:tcPr>
          <w:p w:rsidR="00426014" w:rsidRPr="00426014" w:rsidRDefault="00426014" w:rsidP="00C073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6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proofErr w:type="spellStart"/>
            <w:proofErr w:type="gramStart"/>
            <w:r w:rsidRPr="00426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426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</w:t>
            </w:r>
            <w:proofErr w:type="spellEnd"/>
            <w:proofErr w:type="gramEnd"/>
            <w:r w:rsidRPr="004260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пассивы</w:t>
            </w:r>
            <w:r w:rsidR="00C07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C073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III</w:t>
            </w:r>
            <w:r w:rsidR="00C07395" w:rsidRPr="00C07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07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раздел + </w:t>
            </w:r>
            <w:r w:rsidR="00482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строка 1530+ </w:t>
            </w:r>
            <w:proofErr w:type="spellStart"/>
            <w:r w:rsidR="00482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</w:t>
            </w:r>
            <w:proofErr w:type="spellEnd"/>
            <w:r w:rsidR="00482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C07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96)</w:t>
            </w:r>
          </w:p>
        </w:tc>
        <w:tc>
          <w:tcPr>
            <w:tcW w:w="992" w:type="dxa"/>
            <w:vAlign w:val="center"/>
          </w:tcPr>
          <w:p w:rsidR="00426014" w:rsidRPr="00426014" w:rsidRDefault="00C07395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132600</w:t>
            </w:r>
          </w:p>
        </w:tc>
        <w:tc>
          <w:tcPr>
            <w:tcW w:w="1017" w:type="dxa"/>
            <w:vAlign w:val="center"/>
          </w:tcPr>
          <w:p w:rsidR="00426014" w:rsidRPr="00426014" w:rsidRDefault="00277BD0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250500</w:t>
            </w:r>
          </w:p>
        </w:tc>
        <w:tc>
          <w:tcPr>
            <w:tcW w:w="968" w:type="dxa"/>
            <w:vAlign w:val="center"/>
          </w:tcPr>
          <w:p w:rsidR="00426014" w:rsidRPr="00426014" w:rsidRDefault="009740A5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-132600</w:t>
            </w:r>
          </w:p>
        </w:tc>
        <w:tc>
          <w:tcPr>
            <w:tcW w:w="1039" w:type="dxa"/>
            <w:vAlign w:val="center"/>
          </w:tcPr>
          <w:p w:rsidR="00426014" w:rsidRPr="00426014" w:rsidRDefault="00277BD0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-250500</w:t>
            </w:r>
          </w:p>
        </w:tc>
        <w:tc>
          <w:tcPr>
            <w:tcW w:w="992" w:type="dxa"/>
            <w:vAlign w:val="center"/>
          </w:tcPr>
          <w:p w:rsidR="00426014" w:rsidRPr="00426014" w:rsidRDefault="00277BD0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:rsidR="00426014" w:rsidRPr="00426014" w:rsidRDefault="00277BD0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77BD0" w:rsidRPr="00426014" w:rsidTr="00C01BB8">
        <w:trPr>
          <w:cantSplit/>
          <w:trHeight w:val="20"/>
          <w:jc w:val="center"/>
        </w:trPr>
        <w:tc>
          <w:tcPr>
            <w:tcW w:w="1418" w:type="dxa"/>
            <w:vAlign w:val="center"/>
          </w:tcPr>
          <w:p w:rsidR="00277BD0" w:rsidRPr="00426014" w:rsidRDefault="00277BD0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60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БАЛАНС</w:t>
            </w:r>
          </w:p>
        </w:tc>
        <w:tc>
          <w:tcPr>
            <w:tcW w:w="1039" w:type="dxa"/>
            <w:vAlign w:val="center"/>
          </w:tcPr>
          <w:p w:rsidR="00277BD0" w:rsidRPr="00426014" w:rsidRDefault="00277BD0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232400</w:t>
            </w:r>
          </w:p>
        </w:tc>
        <w:tc>
          <w:tcPr>
            <w:tcW w:w="993" w:type="dxa"/>
            <w:vAlign w:val="center"/>
          </w:tcPr>
          <w:p w:rsidR="00277BD0" w:rsidRPr="00426014" w:rsidRDefault="00277BD0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287100</w:t>
            </w:r>
          </w:p>
        </w:tc>
        <w:tc>
          <w:tcPr>
            <w:tcW w:w="1370" w:type="dxa"/>
            <w:vAlign w:val="center"/>
          </w:tcPr>
          <w:p w:rsidR="00277BD0" w:rsidRPr="00426014" w:rsidRDefault="00277BD0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60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БАЛАНС</w:t>
            </w:r>
          </w:p>
        </w:tc>
        <w:tc>
          <w:tcPr>
            <w:tcW w:w="992" w:type="dxa"/>
            <w:vAlign w:val="center"/>
          </w:tcPr>
          <w:p w:rsidR="00277BD0" w:rsidRPr="00426014" w:rsidRDefault="00277BD0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232400</w:t>
            </w:r>
          </w:p>
        </w:tc>
        <w:tc>
          <w:tcPr>
            <w:tcW w:w="1017" w:type="dxa"/>
            <w:vAlign w:val="center"/>
          </w:tcPr>
          <w:p w:rsidR="00277BD0" w:rsidRPr="00426014" w:rsidRDefault="00277BD0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287100</w:t>
            </w:r>
          </w:p>
        </w:tc>
        <w:tc>
          <w:tcPr>
            <w:tcW w:w="968" w:type="dxa"/>
            <w:vAlign w:val="center"/>
          </w:tcPr>
          <w:p w:rsidR="00277BD0" w:rsidRPr="00426014" w:rsidRDefault="00277BD0" w:rsidP="004260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039" w:type="dxa"/>
            <w:vAlign w:val="center"/>
          </w:tcPr>
          <w:p w:rsidR="00277BD0" w:rsidRPr="00426014" w:rsidRDefault="00277BD0" w:rsidP="00B046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992" w:type="dxa"/>
            <w:vAlign w:val="center"/>
          </w:tcPr>
          <w:p w:rsidR="00277BD0" w:rsidRPr="00426014" w:rsidRDefault="00277BD0" w:rsidP="00B046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993" w:type="dxa"/>
            <w:vAlign w:val="center"/>
          </w:tcPr>
          <w:p w:rsidR="00277BD0" w:rsidRPr="00426014" w:rsidRDefault="00277BD0" w:rsidP="00B046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</w:tbl>
    <w:p w:rsidR="00EC1CF4" w:rsidRDefault="00EC1CF4" w:rsidP="00277BD0">
      <w:pPr>
        <w:pStyle w:val="af1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277BD0" w:rsidRPr="00C21643" w:rsidRDefault="00277BD0" w:rsidP="00277BD0">
      <w:pPr>
        <w:pStyle w:val="af1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графах 2, 3, 5, 6 табл. 7</w:t>
      </w:r>
      <w:r w:rsidRPr="00C21643">
        <w:rPr>
          <w:rFonts w:ascii="Times New Roman" w:hAnsi="Times New Roman"/>
          <w:sz w:val="28"/>
        </w:rPr>
        <w:t xml:space="preserve"> дан</w:t>
      </w:r>
      <w:r w:rsidR="00E20B1F">
        <w:rPr>
          <w:rFonts w:ascii="Times New Roman" w:hAnsi="Times New Roman"/>
          <w:sz w:val="28"/>
        </w:rPr>
        <w:t>ы итоги групп актива и пассива по группам ликвидности</w:t>
      </w:r>
      <w:r w:rsidRPr="00C21643">
        <w:rPr>
          <w:rFonts w:ascii="Times New Roman" w:hAnsi="Times New Roman"/>
          <w:sz w:val="28"/>
        </w:rPr>
        <w:t xml:space="preserve"> на начало и конец отчетного периода.</w:t>
      </w:r>
      <w:r w:rsidR="00E20B1F">
        <w:rPr>
          <w:rFonts w:ascii="Times New Roman" w:hAnsi="Times New Roman"/>
          <w:sz w:val="28"/>
        </w:rPr>
        <w:t xml:space="preserve"> </w:t>
      </w:r>
      <w:r w:rsidRPr="00C21643">
        <w:rPr>
          <w:rFonts w:ascii="Times New Roman" w:hAnsi="Times New Roman"/>
          <w:sz w:val="28"/>
        </w:rPr>
        <w:t>В графах 7 и 8 представлены абсолютные величины платежных излишков или недостатков на начало и конец отчетного периода:</w:t>
      </w:r>
    </w:p>
    <w:p w:rsidR="00277BD0" w:rsidRPr="00C21643" w:rsidRDefault="00A54A5F" w:rsidP="00E20B1F">
      <w:pPr>
        <w:pStyle w:val="af1"/>
        <w:widowControl w:val="0"/>
        <w:jc w:val="center"/>
        <w:rPr>
          <w:rFonts w:ascii="Times New Roman" w:hAnsi="Times New Roman"/>
          <w:sz w:val="28"/>
        </w:rPr>
      </w:pPr>
      <w:r w:rsidRPr="00A54A5F">
        <w:rPr>
          <w:rFonts w:ascii="Times New Roman" w:hAnsi="Times New Roman"/>
          <w:position w:val="-14"/>
          <w:sz w:val="28"/>
        </w:rPr>
        <w:object w:dxaOrig="1340" w:dyaOrig="380">
          <v:shape id="_x0000_i1026" type="#_x0000_t75" style="width:66.75pt;height:18.75pt" o:ole="" fillcolor="window">
            <v:imagedata r:id="rId10" o:title=""/>
          </v:shape>
          <o:OLEObject Type="Embed" ProgID="Equation.3" ShapeID="_x0000_i1026" DrawAspect="Content" ObjectID="_1510572381" r:id="rId11"/>
        </w:object>
      </w:r>
      <w:r w:rsidR="00277BD0" w:rsidRPr="00C21643">
        <w:rPr>
          <w:rFonts w:ascii="Times New Roman" w:hAnsi="Times New Roman"/>
          <w:sz w:val="28"/>
        </w:rPr>
        <w:t xml:space="preserve">,           </w:t>
      </w:r>
      <w:r w:rsidRPr="00A54A5F">
        <w:rPr>
          <w:rFonts w:ascii="Times New Roman" w:hAnsi="Times New Roman"/>
          <w:position w:val="-10"/>
          <w:sz w:val="28"/>
        </w:rPr>
        <w:object w:dxaOrig="700" w:dyaOrig="380">
          <v:shape id="_x0000_i1027" type="#_x0000_t75" style="width:35.25pt;height:18.75pt" o:ole="" fillcolor="window">
            <v:imagedata r:id="rId12" o:title=""/>
          </v:shape>
          <o:OLEObject Type="Embed" ProgID="Equation.3" ShapeID="_x0000_i1027" DrawAspect="Content" ObjectID="_1510572382" r:id="rId13"/>
        </w:object>
      </w:r>
      <w:r w:rsidR="00277BD0" w:rsidRPr="00C21643">
        <w:rPr>
          <w:rFonts w:ascii="Times New Roman" w:hAnsi="Times New Roman"/>
          <w:sz w:val="28"/>
        </w:rPr>
        <w:t>,</w:t>
      </w:r>
    </w:p>
    <w:p w:rsidR="00277BD0" w:rsidRPr="00C21643" w:rsidRDefault="00277BD0" w:rsidP="00277BD0">
      <w:pPr>
        <w:pStyle w:val="af1"/>
        <w:widowControl w:val="0"/>
        <w:spacing w:line="360" w:lineRule="auto"/>
        <w:jc w:val="both"/>
        <w:rPr>
          <w:rFonts w:ascii="Times New Roman" w:hAnsi="Times New Roman"/>
          <w:sz w:val="28"/>
        </w:rPr>
      </w:pPr>
      <w:r w:rsidRPr="00C21643">
        <w:rPr>
          <w:rFonts w:ascii="Times New Roman" w:hAnsi="Times New Roman"/>
          <w:sz w:val="28"/>
        </w:rPr>
        <w:t xml:space="preserve">а в графах 9 и 10 </w:t>
      </w:r>
      <w:r w:rsidR="00E20B1F">
        <w:rPr>
          <w:rFonts w:ascii="Times New Roman" w:hAnsi="Times New Roman"/>
          <w:sz w:val="28"/>
        </w:rPr>
        <w:t>–</w:t>
      </w:r>
      <w:r w:rsidRPr="00C21643">
        <w:rPr>
          <w:rFonts w:ascii="Times New Roman" w:hAnsi="Times New Roman"/>
          <w:sz w:val="28"/>
        </w:rPr>
        <w:t xml:space="preserve"> соответственно их величины, взятые в процентах к итогам групп пассива:</w:t>
      </w:r>
    </w:p>
    <w:p w:rsidR="009740A5" w:rsidRPr="009740A5" w:rsidRDefault="00A54A5F" w:rsidP="00E20B1F">
      <w:pPr>
        <w:pStyle w:val="af1"/>
        <w:widowControl w:val="0"/>
        <w:ind w:firstLine="709"/>
        <w:jc w:val="center"/>
        <w:rPr>
          <w:rFonts w:ascii="Times New Roman" w:hAnsi="Times New Roman"/>
          <w:sz w:val="28"/>
        </w:rPr>
      </w:pPr>
      <w:r w:rsidRPr="00A54A5F">
        <w:rPr>
          <w:rFonts w:ascii="Times New Roman" w:hAnsi="Times New Roman"/>
          <w:position w:val="-32"/>
          <w:sz w:val="28"/>
        </w:rPr>
        <w:object w:dxaOrig="2940" w:dyaOrig="740">
          <v:shape id="_x0000_i1028" type="#_x0000_t75" style="width:147pt;height:36.75pt" o:ole="" fillcolor="window">
            <v:imagedata r:id="rId14" o:title=""/>
          </v:shape>
          <o:OLEObject Type="Embed" ProgID="Equation.3" ShapeID="_x0000_i1028" DrawAspect="Content" ObjectID="_1510572383" r:id="rId15"/>
        </w:object>
      </w:r>
    </w:p>
    <w:p w:rsidR="00835778" w:rsidRDefault="00835778" w:rsidP="00835778">
      <w:pPr>
        <w:pStyle w:val="af1"/>
        <w:widowControl w:val="0"/>
        <w:spacing w:line="360" w:lineRule="auto"/>
        <w:ind w:firstLine="709"/>
        <w:jc w:val="both"/>
        <w:rPr>
          <w:rFonts w:ascii="Times New Roman" w:hAnsi="Times New Roman"/>
          <w:iCs/>
          <w:sz w:val="28"/>
        </w:rPr>
      </w:pPr>
      <w:r w:rsidRPr="00835778">
        <w:rPr>
          <w:rFonts w:ascii="Times New Roman" w:hAnsi="Times New Roman"/>
          <w:sz w:val="28"/>
        </w:rPr>
        <w:t>Как видно из табл. 7</w:t>
      </w:r>
      <w:r>
        <w:rPr>
          <w:rFonts w:ascii="Times New Roman" w:hAnsi="Times New Roman"/>
          <w:sz w:val="28"/>
        </w:rPr>
        <w:t xml:space="preserve">, выполняются все четыре неравенства, значит баланс ООО </w:t>
      </w:r>
      <w:r w:rsidRPr="00835778">
        <w:rPr>
          <w:rFonts w:ascii="Times New Roman" w:hAnsi="Times New Roman"/>
          <w:sz w:val="28"/>
        </w:rPr>
        <w:t>«Сорос» абсолютно ликвидный</w:t>
      </w:r>
      <w:r>
        <w:rPr>
          <w:rFonts w:ascii="Times New Roman" w:hAnsi="Times New Roman"/>
          <w:sz w:val="28"/>
        </w:rPr>
        <w:t xml:space="preserve">. </w:t>
      </w:r>
      <w:r w:rsidR="0082608B">
        <w:rPr>
          <w:rFonts w:ascii="Times New Roman" w:hAnsi="Times New Roman"/>
          <w:sz w:val="28"/>
        </w:rPr>
        <w:t>Выполнение первых</w:t>
      </w:r>
      <w:r w:rsidR="0082608B" w:rsidRPr="0082608B">
        <w:rPr>
          <w:rFonts w:ascii="Times New Roman" w:hAnsi="Times New Roman"/>
          <w:sz w:val="28"/>
        </w:rPr>
        <w:t xml:space="preserve"> тр</w:t>
      </w:r>
      <w:r w:rsidR="0082608B">
        <w:rPr>
          <w:rFonts w:ascii="Times New Roman" w:hAnsi="Times New Roman"/>
          <w:sz w:val="28"/>
        </w:rPr>
        <w:t>ех</w:t>
      </w:r>
      <w:r w:rsidR="0082608B" w:rsidRPr="0082608B">
        <w:rPr>
          <w:rFonts w:ascii="Times New Roman" w:hAnsi="Times New Roman"/>
          <w:sz w:val="28"/>
        </w:rPr>
        <w:t xml:space="preserve"> неравенств</w:t>
      </w:r>
      <w:r w:rsidR="0082608B">
        <w:rPr>
          <w:rFonts w:ascii="Times New Roman" w:hAnsi="Times New Roman"/>
          <w:sz w:val="28"/>
        </w:rPr>
        <w:t xml:space="preserve"> означает, что т</w:t>
      </w:r>
      <w:r w:rsidRPr="00835778">
        <w:rPr>
          <w:rFonts w:ascii="Times New Roman" w:hAnsi="Times New Roman"/>
          <w:sz w:val="28"/>
        </w:rPr>
        <w:t xml:space="preserve">екущие активы превышают внешние обязательства предприятия, </w:t>
      </w:r>
      <w:r w:rsidR="0082608B">
        <w:rPr>
          <w:rFonts w:ascii="Times New Roman" w:hAnsi="Times New Roman"/>
          <w:sz w:val="28"/>
        </w:rPr>
        <w:t>а в соблюдении</w:t>
      </w:r>
      <w:r w:rsidRPr="00835778">
        <w:rPr>
          <w:rFonts w:ascii="Times New Roman" w:hAnsi="Times New Roman"/>
          <w:sz w:val="28"/>
        </w:rPr>
        <w:t xml:space="preserve"> последне</w:t>
      </w:r>
      <w:r w:rsidR="0082608B">
        <w:rPr>
          <w:rFonts w:ascii="Times New Roman" w:hAnsi="Times New Roman"/>
          <w:sz w:val="28"/>
        </w:rPr>
        <w:t>го неравенства</w:t>
      </w:r>
      <w:r w:rsidRPr="00835778">
        <w:rPr>
          <w:rFonts w:ascii="Times New Roman" w:hAnsi="Times New Roman"/>
          <w:sz w:val="28"/>
        </w:rPr>
        <w:t xml:space="preserve"> </w:t>
      </w:r>
      <w:r w:rsidR="0082608B">
        <w:rPr>
          <w:rFonts w:ascii="Times New Roman" w:hAnsi="Times New Roman"/>
          <w:sz w:val="28"/>
        </w:rPr>
        <w:t>заключается</w:t>
      </w:r>
      <w:r w:rsidRPr="00835778">
        <w:rPr>
          <w:rFonts w:ascii="Times New Roman" w:hAnsi="Times New Roman"/>
          <w:sz w:val="28"/>
        </w:rPr>
        <w:t xml:space="preserve"> </w:t>
      </w:r>
      <w:r w:rsidR="0082608B">
        <w:rPr>
          <w:rFonts w:ascii="Times New Roman" w:hAnsi="Times New Roman"/>
          <w:sz w:val="28"/>
        </w:rPr>
        <w:t xml:space="preserve">следующий </w:t>
      </w:r>
      <w:r w:rsidRPr="00835778">
        <w:rPr>
          <w:rFonts w:ascii="Times New Roman" w:hAnsi="Times New Roman"/>
          <w:sz w:val="28"/>
        </w:rPr>
        <w:t xml:space="preserve">экономический смысл: </w:t>
      </w:r>
      <w:r w:rsidRPr="00835778">
        <w:rPr>
          <w:rFonts w:ascii="Times New Roman" w:hAnsi="Times New Roman"/>
          <w:iCs/>
          <w:sz w:val="28"/>
        </w:rPr>
        <w:t>у предприятия</w:t>
      </w:r>
      <w:r>
        <w:rPr>
          <w:rFonts w:ascii="Times New Roman" w:hAnsi="Times New Roman"/>
          <w:iCs/>
          <w:sz w:val="28"/>
        </w:rPr>
        <w:t xml:space="preserve"> имеется</w:t>
      </w:r>
      <w:r w:rsidRPr="00835778">
        <w:rPr>
          <w:rFonts w:ascii="Times New Roman" w:hAnsi="Times New Roman"/>
          <w:iCs/>
          <w:sz w:val="28"/>
        </w:rPr>
        <w:t xml:space="preserve"> наличие собственных оборотных средств</w:t>
      </w:r>
      <w:r>
        <w:rPr>
          <w:rFonts w:ascii="Times New Roman" w:hAnsi="Times New Roman"/>
          <w:iCs/>
          <w:sz w:val="28"/>
        </w:rPr>
        <w:t xml:space="preserve"> и</w:t>
      </w:r>
      <w:r w:rsidRPr="00835778">
        <w:rPr>
          <w:rFonts w:ascii="Times New Roman" w:hAnsi="Times New Roman"/>
          <w:iCs/>
          <w:sz w:val="28"/>
        </w:rPr>
        <w:t xml:space="preserve"> </w:t>
      </w:r>
      <w:r w:rsidR="00767945">
        <w:rPr>
          <w:rFonts w:ascii="Times New Roman" w:hAnsi="Times New Roman"/>
          <w:iCs/>
          <w:sz w:val="28"/>
        </w:rPr>
        <w:t>ис</w:t>
      </w:r>
      <w:r w:rsidR="0082608B">
        <w:rPr>
          <w:rFonts w:ascii="Times New Roman" w:hAnsi="Times New Roman"/>
          <w:iCs/>
          <w:sz w:val="28"/>
        </w:rPr>
        <w:t>полняется</w:t>
      </w:r>
      <w:r w:rsidRPr="00835778">
        <w:rPr>
          <w:rFonts w:ascii="Times New Roman" w:hAnsi="Times New Roman"/>
          <w:iCs/>
          <w:sz w:val="28"/>
        </w:rPr>
        <w:t xml:space="preserve"> минимальное условие финансовой устойчивости.</w:t>
      </w:r>
    </w:p>
    <w:p w:rsidR="00767945" w:rsidRPr="00C21643" w:rsidRDefault="00767945" w:rsidP="006F188F">
      <w:pPr>
        <w:pStyle w:val="af1"/>
        <w:widowControl w:val="0"/>
        <w:spacing w:before="240" w:line="360" w:lineRule="auto"/>
        <w:ind w:firstLine="709"/>
        <w:jc w:val="both"/>
        <w:rPr>
          <w:rFonts w:ascii="Times New Roman" w:hAnsi="Times New Roman"/>
          <w:sz w:val="28"/>
        </w:rPr>
      </w:pPr>
      <w:r w:rsidRPr="00C21643">
        <w:rPr>
          <w:rFonts w:ascii="Times New Roman" w:hAnsi="Times New Roman"/>
          <w:sz w:val="28"/>
        </w:rPr>
        <w:lastRenderedPageBreak/>
        <w:t>Сопоставление наиболее ликвидных средств и быстро реализуемых активов с наиболее срочными обязательствами позволяет выяснить текущую ликвидность. Сравнение же медленно реализуемых активов с долгосрочными пассивами отражает перспективную ликвидность.</w:t>
      </w:r>
    </w:p>
    <w:p w:rsidR="00767945" w:rsidRPr="00767945" w:rsidRDefault="00767945" w:rsidP="006F188F">
      <w:pPr>
        <w:pStyle w:val="af1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767945">
        <w:rPr>
          <w:rFonts w:ascii="Times New Roman" w:hAnsi="Times New Roman"/>
          <w:sz w:val="28"/>
        </w:rPr>
        <w:t xml:space="preserve">Для комплексной оценки ликвидности баланса в целом используют </w:t>
      </w:r>
      <w:r w:rsidRPr="00464026">
        <w:rPr>
          <w:rFonts w:ascii="Times New Roman" w:hAnsi="Times New Roman"/>
          <w:b/>
          <w:i/>
          <w:sz w:val="28"/>
        </w:rPr>
        <w:t>общий показатель ликвидности</w:t>
      </w:r>
      <w:r w:rsidRPr="00767945">
        <w:rPr>
          <w:rFonts w:ascii="Times New Roman" w:hAnsi="Times New Roman"/>
          <w:sz w:val="28"/>
        </w:rPr>
        <w:t>, вычисляемый по формуле:</w:t>
      </w:r>
    </w:p>
    <w:p w:rsidR="00767945" w:rsidRPr="00C21643" w:rsidRDefault="00A54A5F" w:rsidP="00FA519B">
      <w:pPr>
        <w:pStyle w:val="af1"/>
        <w:widowControl w:val="0"/>
        <w:spacing w:line="360" w:lineRule="auto"/>
        <w:jc w:val="center"/>
        <w:rPr>
          <w:rFonts w:ascii="Times New Roman" w:hAnsi="Times New Roman"/>
          <w:sz w:val="28"/>
        </w:rPr>
      </w:pPr>
      <w:r w:rsidRPr="00A54A5F">
        <w:rPr>
          <w:rFonts w:ascii="Times New Roman" w:hAnsi="Times New Roman"/>
          <w:position w:val="-30"/>
          <w:sz w:val="28"/>
        </w:rPr>
        <w:object w:dxaOrig="2540" w:dyaOrig="680">
          <v:shape id="_x0000_i1029" type="#_x0000_t75" style="width:126.75pt;height:33.75pt" o:ole="" fillcolor="window">
            <v:imagedata r:id="rId16" o:title=""/>
          </v:shape>
          <o:OLEObject Type="Embed" ProgID="Equation.3" ShapeID="_x0000_i1029" DrawAspect="Content" ObjectID="_1510572384" r:id="rId17"/>
        </w:object>
      </w:r>
      <w:r w:rsidR="00767945">
        <w:rPr>
          <w:rFonts w:ascii="Times New Roman" w:hAnsi="Times New Roman"/>
          <w:sz w:val="28"/>
        </w:rPr>
        <w:t>,</w:t>
      </w:r>
    </w:p>
    <w:p w:rsidR="00767945" w:rsidRPr="00C21643" w:rsidRDefault="00767945" w:rsidP="006F188F">
      <w:pPr>
        <w:pStyle w:val="af1"/>
        <w:widowControl w:val="0"/>
        <w:spacing w:line="360" w:lineRule="auto"/>
        <w:ind w:left="1134" w:hanging="1134"/>
        <w:jc w:val="both"/>
        <w:rPr>
          <w:rFonts w:ascii="Times New Roman" w:hAnsi="Times New Roman"/>
          <w:sz w:val="28"/>
        </w:rPr>
      </w:pPr>
      <w:r w:rsidRPr="00C21643">
        <w:rPr>
          <w:rFonts w:ascii="Times New Roman" w:hAnsi="Times New Roman"/>
          <w:sz w:val="28"/>
        </w:rPr>
        <w:t xml:space="preserve">где </w:t>
      </w:r>
      <w:r w:rsidR="00B5387B" w:rsidRPr="00B5387B">
        <w:rPr>
          <w:rFonts w:ascii="Times New Roman" w:hAnsi="Times New Roman"/>
          <w:position w:val="-14"/>
          <w:sz w:val="28"/>
        </w:rPr>
        <w:object w:dxaOrig="300" w:dyaOrig="380">
          <v:shape id="_x0000_i1030" type="#_x0000_t75" style="width:15pt;height:18.75pt" o:ole="" fillcolor="window">
            <v:imagedata r:id="rId18" o:title=""/>
          </v:shape>
          <o:OLEObject Type="Embed" ProgID="Equation.3" ShapeID="_x0000_i1030" DrawAspect="Content" ObjectID="_1510572385" r:id="rId19"/>
        </w:object>
      </w:r>
      <w:r w:rsidRPr="00C21643">
        <w:rPr>
          <w:rFonts w:ascii="Times New Roman" w:hAnsi="Times New Roman"/>
          <w:sz w:val="28"/>
        </w:rPr>
        <w:t xml:space="preserve">  </w:t>
      </w:r>
      <w:r w:rsidR="00FA519B">
        <w:rPr>
          <w:rFonts w:ascii="Times New Roman" w:hAnsi="Times New Roman"/>
          <w:sz w:val="28"/>
        </w:rPr>
        <w:t xml:space="preserve">– </w:t>
      </w:r>
      <w:r w:rsidRPr="00C21643">
        <w:rPr>
          <w:rFonts w:ascii="Times New Roman" w:hAnsi="Times New Roman"/>
          <w:sz w:val="28"/>
        </w:rPr>
        <w:t>весовые</w:t>
      </w:r>
      <w:r w:rsidR="00FA519B">
        <w:rPr>
          <w:rFonts w:ascii="Times New Roman" w:hAnsi="Times New Roman"/>
          <w:sz w:val="28"/>
        </w:rPr>
        <w:t xml:space="preserve"> коэффициенты</w:t>
      </w:r>
      <w:r w:rsidRPr="00C21643">
        <w:rPr>
          <w:rFonts w:ascii="Times New Roman" w:hAnsi="Times New Roman"/>
          <w:sz w:val="28"/>
        </w:rPr>
        <w:t>, подчиняющиеся ограничениям:</w:t>
      </w:r>
    </w:p>
    <w:p w:rsidR="00767945" w:rsidRPr="00C21643" w:rsidRDefault="00A54A5F" w:rsidP="00FA519B">
      <w:pPr>
        <w:pStyle w:val="af1"/>
        <w:widowControl w:val="0"/>
        <w:jc w:val="center"/>
        <w:rPr>
          <w:rFonts w:ascii="Times New Roman" w:hAnsi="Times New Roman"/>
          <w:sz w:val="28"/>
        </w:rPr>
      </w:pPr>
      <w:r w:rsidRPr="00A54A5F">
        <w:rPr>
          <w:rFonts w:ascii="Times New Roman" w:hAnsi="Times New Roman"/>
          <w:position w:val="-50"/>
          <w:sz w:val="28"/>
        </w:rPr>
        <w:object w:dxaOrig="1380" w:dyaOrig="1120">
          <v:shape id="_x0000_i1031" type="#_x0000_t75" style="width:69pt;height:56.25pt" o:ole="" fillcolor="window">
            <v:imagedata r:id="rId20" o:title=""/>
          </v:shape>
          <o:OLEObject Type="Embed" ProgID="Equation.3" ShapeID="_x0000_i1031" DrawAspect="Content" ObjectID="_1510572386" r:id="rId21"/>
        </w:object>
      </w:r>
    </w:p>
    <w:p w:rsidR="00767945" w:rsidRPr="00767945" w:rsidRDefault="00767945" w:rsidP="006F188F">
      <w:pPr>
        <w:pStyle w:val="ac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0"/>
        </w:rPr>
      </w:pPr>
      <w:r w:rsidRPr="00767945">
        <w:rPr>
          <w:rFonts w:ascii="Times New Roman" w:hAnsi="Times New Roman" w:cs="Times New Roman"/>
          <w:color w:val="auto"/>
          <w:sz w:val="28"/>
          <w:szCs w:val="20"/>
        </w:rPr>
        <w:t>Примем следующие значения весовых коэффициентов:</w:t>
      </w:r>
    </w:p>
    <w:p w:rsidR="00767945" w:rsidRDefault="00A54A5F" w:rsidP="006F188F">
      <w:pPr>
        <w:pStyle w:val="ac"/>
        <w:spacing w:line="360" w:lineRule="auto"/>
        <w:jc w:val="center"/>
      </w:pPr>
      <w:r w:rsidRPr="00C21643">
        <w:rPr>
          <w:position w:val="-12"/>
        </w:rPr>
        <w:object w:dxaOrig="2799" w:dyaOrig="360">
          <v:shape id="_x0000_i1032" type="#_x0000_t75" style="width:140.25pt;height:18pt" o:ole="" fillcolor="window">
            <v:imagedata r:id="rId22" o:title=""/>
          </v:shape>
          <o:OLEObject Type="Embed" ProgID="Equation.3" ShapeID="_x0000_i1032" DrawAspect="Content" ObjectID="_1510572387" r:id="rId23"/>
        </w:object>
      </w:r>
      <w:r w:rsidR="00767945" w:rsidRPr="00C21643">
        <w:t>.</w:t>
      </w:r>
    </w:p>
    <w:p w:rsidR="00B5387B" w:rsidRDefault="00B5387B" w:rsidP="00FA519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D86A52">
        <w:rPr>
          <w:rFonts w:ascii="Times New Roman" w:eastAsia="Times New Roman" w:hAnsi="Times New Roman" w:cs="Times New Roman"/>
          <w:sz w:val="28"/>
          <w:szCs w:val="20"/>
          <w:lang w:eastAsia="ru-RU"/>
        </w:rPr>
        <w:t>Нормальное ограничение данного показателя имеет вид:</w:t>
      </w:r>
      <w:r w:rsidR="00FA519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30580" w:rsidRPr="00B5387B">
        <w:rPr>
          <w:rFonts w:ascii="Times New Roman" w:hAnsi="Times New Roman"/>
          <w:position w:val="-12"/>
          <w:sz w:val="28"/>
        </w:rPr>
        <w:object w:dxaOrig="639" w:dyaOrig="360">
          <v:shape id="_x0000_i1033" type="#_x0000_t75" style="width:32.25pt;height:18pt" o:ole="" fillcolor="window">
            <v:imagedata r:id="rId24" o:title=""/>
          </v:shape>
          <o:OLEObject Type="Embed" ProgID="Equation.3" ShapeID="_x0000_i1033" DrawAspect="Content" ObjectID="_1510572388" r:id="rId25"/>
        </w:object>
      </w:r>
    </w:p>
    <w:p w:rsidR="00A54A5F" w:rsidRPr="00767945" w:rsidRDefault="00A54A5F" w:rsidP="00FA519B">
      <w:pPr>
        <w:pStyle w:val="ac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0"/>
        </w:rPr>
      </w:pPr>
      <w:r w:rsidRPr="00C21643">
        <w:rPr>
          <w:rFonts w:ascii="Times New Roman" w:hAnsi="Times New Roman"/>
          <w:sz w:val="28"/>
        </w:rPr>
        <w:t>Общий показатель ликвидности баланс</w:t>
      </w:r>
      <w:proofErr w:type="gramStart"/>
      <w:r w:rsidRPr="00C21643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ООО</w:t>
      </w:r>
      <w:proofErr w:type="gramEnd"/>
      <w:r>
        <w:rPr>
          <w:rFonts w:ascii="Times New Roman" w:hAnsi="Times New Roman"/>
          <w:sz w:val="28"/>
        </w:rPr>
        <w:t xml:space="preserve"> «Сорос» на 1 декабря 2014 г</w:t>
      </w:r>
      <w:r w:rsidR="00630580">
        <w:rPr>
          <w:rFonts w:ascii="Times New Roman" w:hAnsi="Times New Roman"/>
          <w:sz w:val="28"/>
        </w:rPr>
        <w:t>.:</w:t>
      </w:r>
    </w:p>
    <w:p w:rsidR="00A54A5F" w:rsidRDefault="006F188F" w:rsidP="00FA519B">
      <w:pPr>
        <w:pStyle w:val="af1"/>
        <w:widowControl w:val="0"/>
        <w:spacing w:line="360" w:lineRule="auto"/>
        <w:jc w:val="center"/>
        <w:rPr>
          <w:rFonts w:ascii="Times New Roman" w:hAnsi="Times New Roman"/>
          <w:sz w:val="28"/>
        </w:rPr>
      </w:pPr>
      <w:r w:rsidRPr="00A54A5F">
        <w:rPr>
          <w:rFonts w:ascii="Times New Roman" w:hAnsi="Times New Roman"/>
          <w:position w:val="-28"/>
          <w:sz w:val="28"/>
        </w:rPr>
        <w:object w:dxaOrig="4480" w:dyaOrig="660">
          <v:shape id="_x0000_i1034" type="#_x0000_t75" style="width:224.25pt;height:33pt" o:ole="" fillcolor="window">
            <v:imagedata r:id="rId26" o:title=""/>
          </v:shape>
          <o:OLEObject Type="Embed" ProgID="Equation.3" ShapeID="_x0000_i1034" DrawAspect="Content" ObjectID="_1510572389" r:id="rId27"/>
        </w:object>
      </w:r>
      <w:r w:rsidR="00630580">
        <w:rPr>
          <w:rFonts w:ascii="Times New Roman" w:hAnsi="Times New Roman"/>
          <w:sz w:val="28"/>
        </w:rPr>
        <w:t>.</w:t>
      </w:r>
    </w:p>
    <w:p w:rsidR="006F188F" w:rsidRPr="00767945" w:rsidRDefault="006F188F" w:rsidP="006F188F">
      <w:pPr>
        <w:pStyle w:val="ac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0"/>
        </w:rPr>
      </w:pPr>
      <w:r w:rsidRPr="00C21643">
        <w:rPr>
          <w:rFonts w:ascii="Times New Roman" w:hAnsi="Times New Roman"/>
          <w:sz w:val="28"/>
        </w:rPr>
        <w:t>Общий показатель ликвидности баланс</w:t>
      </w:r>
      <w:proofErr w:type="gramStart"/>
      <w:r w:rsidRPr="00C21643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ООО</w:t>
      </w:r>
      <w:proofErr w:type="gramEnd"/>
      <w:r>
        <w:rPr>
          <w:rFonts w:ascii="Times New Roman" w:hAnsi="Times New Roman"/>
          <w:sz w:val="28"/>
        </w:rPr>
        <w:t xml:space="preserve"> «Сорос» на 31 декабря 2014 г</w:t>
      </w:r>
      <w:r w:rsidR="00630580">
        <w:rPr>
          <w:rFonts w:ascii="Times New Roman" w:hAnsi="Times New Roman"/>
          <w:sz w:val="28"/>
        </w:rPr>
        <w:t>.</w:t>
      </w:r>
      <w:r w:rsidRPr="00767945">
        <w:rPr>
          <w:rFonts w:ascii="Times New Roman" w:hAnsi="Times New Roman" w:cs="Times New Roman"/>
          <w:color w:val="auto"/>
          <w:sz w:val="28"/>
          <w:szCs w:val="20"/>
        </w:rPr>
        <w:t>:</w:t>
      </w:r>
    </w:p>
    <w:p w:rsidR="006F188F" w:rsidRDefault="006F188F" w:rsidP="00FA519B">
      <w:pPr>
        <w:pStyle w:val="af1"/>
        <w:widowControl w:val="0"/>
        <w:spacing w:line="360" w:lineRule="auto"/>
        <w:jc w:val="center"/>
        <w:rPr>
          <w:rFonts w:ascii="Times New Roman" w:hAnsi="Times New Roman"/>
          <w:sz w:val="28"/>
        </w:rPr>
      </w:pPr>
      <w:r w:rsidRPr="00A54A5F">
        <w:rPr>
          <w:rFonts w:ascii="Times New Roman" w:hAnsi="Times New Roman"/>
          <w:position w:val="-28"/>
          <w:sz w:val="28"/>
        </w:rPr>
        <w:object w:dxaOrig="4440" w:dyaOrig="660">
          <v:shape id="_x0000_i1035" type="#_x0000_t75" style="width:222pt;height:33pt" o:ole="" fillcolor="window">
            <v:imagedata r:id="rId28" o:title=""/>
          </v:shape>
          <o:OLEObject Type="Embed" ProgID="Equation.3" ShapeID="_x0000_i1035" DrawAspect="Content" ObjectID="_1510572390" r:id="rId29"/>
        </w:object>
      </w:r>
      <w:r>
        <w:rPr>
          <w:rFonts w:ascii="Times New Roman" w:hAnsi="Times New Roman"/>
          <w:sz w:val="28"/>
        </w:rPr>
        <w:t>,</w:t>
      </w:r>
    </w:p>
    <w:p w:rsidR="00E20B1F" w:rsidRPr="00835778" w:rsidRDefault="00767945" w:rsidP="006F188F">
      <w:pPr>
        <w:pStyle w:val="af1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C21643">
        <w:rPr>
          <w:rFonts w:ascii="Times New Roman" w:hAnsi="Times New Roman"/>
          <w:sz w:val="28"/>
        </w:rPr>
        <w:t>Общий показатель ликвидности баланса</w:t>
      </w:r>
      <w:r w:rsidR="00464026">
        <w:rPr>
          <w:rFonts w:ascii="Times New Roman" w:hAnsi="Times New Roman"/>
          <w:sz w:val="28"/>
        </w:rPr>
        <w:t xml:space="preserve"> </w:t>
      </w:r>
      <w:r w:rsidRPr="00C21643">
        <w:rPr>
          <w:rFonts w:ascii="Times New Roman" w:hAnsi="Times New Roman"/>
          <w:sz w:val="28"/>
        </w:rPr>
        <w:t>показывает отношение суммы всех ликвидных сре</w:t>
      </w:r>
      <w:proofErr w:type="gramStart"/>
      <w:r w:rsidRPr="00C21643">
        <w:rPr>
          <w:rFonts w:ascii="Times New Roman" w:hAnsi="Times New Roman"/>
          <w:sz w:val="28"/>
        </w:rPr>
        <w:t>дств пр</w:t>
      </w:r>
      <w:proofErr w:type="gramEnd"/>
      <w:r w:rsidRPr="00C21643">
        <w:rPr>
          <w:rFonts w:ascii="Times New Roman" w:hAnsi="Times New Roman"/>
          <w:sz w:val="28"/>
        </w:rPr>
        <w:t>едприятия к сумме всех платежных обязательств (как краткосрочных, так и долгосрочных)</w:t>
      </w:r>
      <w:r w:rsidR="00464026">
        <w:rPr>
          <w:rFonts w:ascii="Times New Roman" w:hAnsi="Times New Roman"/>
          <w:sz w:val="28"/>
        </w:rPr>
        <w:t>. И это</w:t>
      </w:r>
      <w:r w:rsidRPr="00C21643">
        <w:rPr>
          <w:rFonts w:ascii="Times New Roman" w:hAnsi="Times New Roman"/>
          <w:sz w:val="28"/>
        </w:rPr>
        <w:t xml:space="preserve"> при условии, что различные группы ликвидных средств и платежных обязатель</w:t>
      </w:r>
      <w:proofErr w:type="gramStart"/>
      <w:r w:rsidRPr="00C21643">
        <w:rPr>
          <w:rFonts w:ascii="Times New Roman" w:hAnsi="Times New Roman"/>
          <w:sz w:val="28"/>
        </w:rPr>
        <w:t>ств вх</w:t>
      </w:r>
      <w:proofErr w:type="gramEnd"/>
      <w:r w:rsidRPr="00C21643">
        <w:rPr>
          <w:rFonts w:ascii="Times New Roman" w:hAnsi="Times New Roman"/>
          <w:sz w:val="28"/>
        </w:rPr>
        <w:t>одят в указанные суммы с весовыми коэффициентами, учитывающими их зависимость с точки зрения сроков поступления средств и погашения обязательств.</w:t>
      </w:r>
    </w:p>
    <w:p w:rsidR="00D86A52" w:rsidRPr="00D86A52" w:rsidRDefault="00835778" w:rsidP="006F188F">
      <w:pPr>
        <w:pStyle w:val="af1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835778">
        <w:rPr>
          <w:rFonts w:ascii="Times New Roman" w:hAnsi="Times New Roman"/>
          <w:sz w:val="28"/>
        </w:rPr>
        <w:t xml:space="preserve"> </w:t>
      </w:r>
      <w:r w:rsidR="00D86A52" w:rsidRPr="00D86A52">
        <w:rPr>
          <w:rFonts w:ascii="Times New Roman" w:hAnsi="Times New Roman"/>
          <w:sz w:val="28"/>
        </w:rPr>
        <w:t>С помощью общего показателя ликвидности осуществляется оценка изменения финансовой ситуации на предприятии с точки зрения ликвидности. Данный показатель применяется также при выборе наиболее надежного партнера из нескольких потенциальных партнеров на основе отчетности.</w:t>
      </w:r>
    </w:p>
    <w:p w:rsidR="00D86A52" w:rsidRPr="00D86A52" w:rsidRDefault="00D86A52" w:rsidP="0046402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A52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Общий показатель ликвидности баланса выражает способность предприятия осуществлять расчеты по всем видам обязательств, как </w:t>
      </w:r>
      <w:proofErr w:type="gramStart"/>
      <w:r w:rsidRPr="00D86A52">
        <w:rPr>
          <w:rFonts w:ascii="Times New Roman" w:eastAsia="Times New Roman" w:hAnsi="Times New Roman" w:cs="Times New Roman"/>
          <w:sz w:val="28"/>
          <w:szCs w:val="20"/>
          <w:lang w:eastAsia="ru-RU"/>
        </w:rPr>
        <w:t>по</w:t>
      </w:r>
      <w:proofErr w:type="gramEnd"/>
      <w:r w:rsidRPr="00D86A5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ближайшим, так и по отдаленным. Однако этот показатель не дает представления о возможностях предприятия в плане погашения именно краткосрочных обязательств. Поэтому для оценки платежеспособности предприятия используются </w:t>
      </w:r>
      <w:r w:rsidR="00B5387B">
        <w:rPr>
          <w:rFonts w:ascii="Times New Roman" w:eastAsia="Times New Roman" w:hAnsi="Times New Roman" w:cs="Times New Roman"/>
          <w:sz w:val="28"/>
          <w:szCs w:val="20"/>
          <w:lang w:eastAsia="ru-RU"/>
        </w:rPr>
        <w:t>и другие</w:t>
      </w:r>
      <w:r w:rsidRPr="00D86A5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показатели:</w:t>
      </w:r>
    </w:p>
    <w:p w:rsidR="00D86A52" w:rsidRPr="00D86A52" w:rsidRDefault="00D86A52" w:rsidP="0046402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A52">
        <w:rPr>
          <w:rFonts w:ascii="Times New Roman" w:eastAsia="Times New Roman" w:hAnsi="Times New Roman" w:cs="Times New Roman"/>
          <w:sz w:val="28"/>
          <w:szCs w:val="20"/>
          <w:lang w:eastAsia="ru-RU"/>
        </w:rPr>
        <w:t>- коэффициент абсолютной ликвидности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D86A52" w:rsidRDefault="00D86A52" w:rsidP="00464026">
      <w:pPr>
        <w:widowControl w:val="0"/>
        <w:tabs>
          <w:tab w:val="num" w:pos="67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A52">
        <w:rPr>
          <w:rFonts w:ascii="Times New Roman" w:eastAsia="Times New Roman" w:hAnsi="Times New Roman" w:cs="Times New Roman"/>
          <w:sz w:val="28"/>
          <w:szCs w:val="20"/>
          <w:lang w:eastAsia="ru-RU"/>
        </w:rPr>
        <w:t>- коэффициент ликвидности (промежуточный коэффициент покрытия)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D86A52" w:rsidRDefault="00D86A52" w:rsidP="00464026">
      <w:pPr>
        <w:widowControl w:val="0"/>
        <w:tabs>
          <w:tab w:val="num" w:pos="67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A52">
        <w:rPr>
          <w:rFonts w:ascii="Times New Roman" w:eastAsia="Times New Roman" w:hAnsi="Times New Roman" w:cs="Times New Roman"/>
          <w:sz w:val="28"/>
          <w:szCs w:val="20"/>
          <w:lang w:eastAsia="ru-RU"/>
        </w:rPr>
        <w:t>- коэффициент покрытия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D86A52" w:rsidRPr="00D86A52" w:rsidRDefault="00D86A52" w:rsidP="00464026">
      <w:pPr>
        <w:widowControl w:val="0"/>
        <w:tabs>
          <w:tab w:val="num" w:pos="67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30580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К</w:t>
      </w:r>
      <w:r w:rsidRPr="00D86A52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оэффициент абсолютной ликвидности</w:t>
      </w:r>
      <w:r w:rsidRPr="00D86A5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равен отношению величины наиболее ликвидных активов к сумме </w:t>
      </w:r>
      <w:r w:rsidR="0043615F">
        <w:rPr>
          <w:rFonts w:ascii="Times New Roman" w:eastAsia="Times New Roman" w:hAnsi="Times New Roman" w:cs="Times New Roman"/>
          <w:sz w:val="28"/>
          <w:szCs w:val="20"/>
          <w:lang w:eastAsia="ru-RU"/>
        </w:rPr>
        <w:t>всех кратко</w:t>
      </w:r>
      <w:r w:rsidRPr="00D86A52">
        <w:rPr>
          <w:rFonts w:ascii="Times New Roman" w:eastAsia="Times New Roman" w:hAnsi="Times New Roman" w:cs="Times New Roman"/>
          <w:sz w:val="28"/>
          <w:szCs w:val="20"/>
          <w:lang w:eastAsia="ru-RU"/>
        </w:rPr>
        <w:t>срочных обязательств:</w:t>
      </w:r>
    </w:p>
    <w:p w:rsidR="00D86A52" w:rsidRPr="00D86A52" w:rsidRDefault="00B5387B" w:rsidP="004361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5387B">
        <w:rPr>
          <w:rFonts w:ascii="Times New Roman" w:eastAsia="Times New Roman" w:hAnsi="Times New Roman" w:cs="Times New Roman"/>
          <w:position w:val="-30"/>
          <w:sz w:val="28"/>
          <w:szCs w:val="20"/>
          <w:lang w:eastAsia="ru-RU"/>
        </w:rPr>
        <w:object w:dxaOrig="1520" w:dyaOrig="700">
          <v:shape id="_x0000_i1036" type="#_x0000_t75" style="width:75.75pt;height:35.25pt" o:ole="" fillcolor="window">
            <v:imagedata r:id="rId30" o:title=""/>
          </v:shape>
          <o:OLEObject Type="Embed" ProgID="Equation.3" ShapeID="_x0000_i1036" DrawAspect="Content" ObjectID="_1510572391" r:id="rId31"/>
        </w:object>
      </w:r>
      <w:r w:rsidR="00D86A52" w:rsidRPr="00D86A52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D86A52" w:rsidRDefault="00D86A52" w:rsidP="0046402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A52">
        <w:rPr>
          <w:rFonts w:ascii="Times New Roman" w:eastAsia="Times New Roman" w:hAnsi="Times New Roman" w:cs="Times New Roman"/>
          <w:sz w:val="28"/>
          <w:szCs w:val="20"/>
          <w:lang w:eastAsia="ru-RU"/>
        </w:rPr>
        <w:t>Коэффициент абсолютной ликвидности показывает, какую часть краткосрочной задолженности предприятие может погасить в ближайшее время. Нормальное ограничение данного показателя имеет вид:</w:t>
      </w:r>
      <w:r w:rsidR="0046402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30580" w:rsidRPr="00D86A52">
        <w:rPr>
          <w:rFonts w:ascii="Times New Roman" w:eastAsia="Times New Roman" w:hAnsi="Times New Roman" w:cs="Times New Roman"/>
          <w:position w:val="-12"/>
          <w:sz w:val="28"/>
          <w:szCs w:val="20"/>
          <w:lang w:eastAsia="ru-RU"/>
        </w:rPr>
        <w:object w:dxaOrig="940" w:dyaOrig="360">
          <v:shape id="_x0000_i1037" type="#_x0000_t75" style="width:47.25pt;height:18pt" o:ole="" fillcolor="window">
            <v:imagedata r:id="rId32" o:title=""/>
          </v:shape>
          <o:OLEObject Type="Embed" ProgID="Equation.3" ShapeID="_x0000_i1037" DrawAspect="Content" ObjectID="_1510572392" r:id="rId33"/>
        </w:object>
      </w:r>
      <w:r w:rsidRPr="00D86A52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464026" w:rsidRPr="00767945" w:rsidRDefault="00464026" w:rsidP="0043615F">
      <w:pPr>
        <w:pStyle w:val="ac"/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0"/>
        </w:rPr>
      </w:pPr>
      <w:r w:rsidRPr="00D86A52">
        <w:rPr>
          <w:rFonts w:ascii="Times New Roman" w:hAnsi="Times New Roman" w:cs="Times New Roman"/>
          <w:sz w:val="28"/>
          <w:szCs w:val="20"/>
        </w:rPr>
        <w:t>Коэффициент абсолютной ликвидност</w:t>
      </w:r>
      <w:proofErr w:type="gramStart"/>
      <w:r w:rsidRPr="00D86A52">
        <w:rPr>
          <w:rFonts w:ascii="Times New Roman" w:hAnsi="Times New Roman" w:cs="Times New Roman"/>
          <w:sz w:val="28"/>
          <w:szCs w:val="20"/>
        </w:rPr>
        <w:t xml:space="preserve">и </w:t>
      </w:r>
      <w:r>
        <w:rPr>
          <w:rFonts w:ascii="Times New Roman" w:hAnsi="Times New Roman"/>
          <w:sz w:val="28"/>
        </w:rPr>
        <w:t>ООО</w:t>
      </w:r>
      <w:proofErr w:type="gramEnd"/>
      <w:r>
        <w:rPr>
          <w:rFonts w:ascii="Times New Roman" w:hAnsi="Times New Roman"/>
          <w:sz w:val="28"/>
        </w:rPr>
        <w:t xml:space="preserve"> «Сорос» на 1 декабря 2014 г.:</w:t>
      </w:r>
    </w:p>
    <w:p w:rsidR="00464026" w:rsidRDefault="00464026" w:rsidP="0043615F">
      <w:pPr>
        <w:pStyle w:val="af1"/>
        <w:widowControl w:val="0"/>
        <w:jc w:val="center"/>
        <w:rPr>
          <w:rFonts w:ascii="Times New Roman" w:hAnsi="Times New Roman"/>
          <w:sz w:val="28"/>
        </w:rPr>
      </w:pPr>
      <w:r w:rsidRPr="00464026">
        <w:rPr>
          <w:rFonts w:ascii="Times New Roman" w:hAnsi="Times New Roman"/>
          <w:position w:val="-24"/>
          <w:sz w:val="28"/>
        </w:rPr>
        <w:object w:dxaOrig="1939" w:dyaOrig="620">
          <v:shape id="_x0000_i1038" type="#_x0000_t75" style="width:96.75pt;height:30.75pt" o:ole="" fillcolor="window">
            <v:imagedata r:id="rId34" o:title=""/>
          </v:shape>
          <o:OLEObject Type="Embed" ProgID="Equation.3" ShapeID="_x0000_i1038" DrawAspect="Content" ObjectID="_1510572393" r:id="rId35"/>
        </w:object>
      </w:r>
      <w:r>
        <w:rPr>
          <w:rFonts w:ascii="Times New Roman" w:hAnsi="Times New Roman"/>
          <w:sz w:val="28"/>
        </w:rPr>
        <w:t>.</w:t>
      </w:r>
    </w:p>
    <w:p w:rsidR="00464026" w:rsidRPr="00767945" w:rsidRDefault="00464026" w:rsidP="0043615F">
      <w:pPr>
        <w:pStyle w:val="ac"/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0"/>
        </w:rPr>
      </w:pPr>
      <w:r w:rsidRPr="00D86A52">
        <w:rPr>
          <w:rFonts w:ascii="Times New Roman" w:hAnsi="Times New Roman" w:cs="Times New Roman"/>
          <w:sz w:val="28"/>
          <w:szCs w:val="20"/>
        </w:rPr>
        <w:t>Коэффициент абсолютной ликвидност</w:t>
      </w:r>
      <w:proofErr w:type="gramStart"/>
      <w:r w:rsidRPr="00D86A52">
        <w:rPr>
          <w:rFonts w:ascii="Times New Roman" w:hAnsi="Times New Roman" w:cs="Times New Roman"/>
          <w:sz w:val="28"/>
          <w:szCs w:val="20"/>
        </w:rPr>
        <w:t xml:space="preserve">и </w:t>
      </w:r>
      <w:r>
        <w:rPr>
          <w:rFonts w:ascii="Times New Roman" w:hAnsi="Times New Roman"/>
          <w:sz w:val="28"/>
        </w:rPr>
        <w:t>ООО</w:t>
      </w:r>
      <w:proofErr w:type="gramEnd"/>
      <w:r>
        <w:rPr>
          <w:rFonts w:ascii="Times New Roman" w:hAnsi="Times New Roman"/>
          <w:sz w:val="28"/>
        </w:rPr>
        <w:t xml:space="preserve"> «Сорос» на 31 декабря 2014 г.:</w:t>
      </w:r>
    </w:p>
    <w:p w:rsidR="00464026" w:rsidRDefault="00464026" w:rsidP="0043615F">
      <w:pPr>
        <w:pStyle w:val="af1"/>
        <w:widowControl w:val="0"/>
        <w:jc w:val="center"/>
        <w:rPr>
          <w:rFonts w:ascii="Times New Roman" w:hAnsi="Times New Roman"/>
          <w:sz w:val="28"/>
        </w:rPr>
      </w:pPr>
      <w:r w:rsidRPr="00464026">
        <w:rPr>
          <w:rFonts w:ascii="Times New Roman" w:hAnsi="Times New Roman"/>
          <w:position w:val="-24"/>
          <w:sz w:val="28"/>
        </w:rPr>
        <w:object w:dxaOrig="1980" w:dyaOrig="620">
          <v:shape id="_x0000_i1039" type="#_x0000_t75" style="width:99pt;height:30.75pt" o:ole="" fillcolor="window">
            <v:imagedata r:id="rId36" o:title=""/>
          </v:shape>
          <o:OLEObject Type="Embed" ProgID="Equation.3" ShapeID="_x0000_i1039" DrawAspect="Content" ObjectID="_1510572394" r:id="rId37"/>
        </w:object>
      </w:r>
      <w:r>
        <w:rPr>
          <w:rFonts w:ascii="Times New Roman" w:hAnsi="Times New Roman"/>
          <w:sz w:val="28"/>
        </w:rPr>
        <w:t>.</w:t>
      </w:r>
    </w:p>
    <w:p w:rsidR="00D86A52" w:rsidRPr="00D86A52" w:rsidRDefault="00D86A52" w:rsidP="0046402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64026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К</w:t>
      </w:r>
      <w:r w:rsidRPr="00D86A52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 xml:space="preserve">оэффициент </w:t>
      </w:r>
      <w:r w:rsidR="00464026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 xml:space="preserve">быстрой </w:t>
      </w:r>
      <w:r w:rsidRPr="00D86A52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ликвидности (промежуточный коэффициент покрытия)</w:t>
      </w:r>
      <w:r w:rsidRPr="00D86A5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можно получить из предыдущего показателя путем добавления в числителе дебиторской задолженности и прочих оборотных активов:</w:t>
      </w:r>
    </w:p>
    <w:p w:rsidR="00D86A52" w:rsidRPr="00D86A52" w:rsidRDefault="0043615F" w:rsidP="00FA519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5387B">
        <w:rPr>
          <w:rFonts w:ascii="Times New Roman" w:eastAsia="Times New Roman" w:hAnsi="Times New Roman" w:cs="Times New Roman"/>
          <w:position w:val="-30"/>
          <w:sz w:val="28"/>
          <w:szCs w:val="20"/>
          <w:lang w:eastAsia="ru-RU"/>
        </w:rPr>
        <w:object w:dxaOrig="1420" w:dyaOrig="700">
          <v:shape id="_x0000_i1040" type="#_x0000_t75" style="width:71.25pt;height:35.25pt" o:ole="" fillcolor="window">
            <v:imagedata r:id="rId38" o:title=""/>
          </v:shape>
          <o:OLEObject Type="Embed" ProgID="Equation.3" ShapeID="_x0000_i1040" DrawAspect="Content" ObjectID="_1510572395" r:id="rId39"/>
        </w:object>
      </w:r>
      <w:r w:rsidR="00D86A52" w:rsidRPr="00D86A5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.</w:t>
      </w:r>
    </w:p>
    <w:p w:rsidR="0043615F" w:rsidRDefault="0043615F" w:rsidP="0046402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</w:t>
      </w:r>
      <w:r w:rsidRPr="00D86A52">
        <w:rPr>
          <w:rFonts w:ascii="Times New Roman" w:eastAsia="Times New Roman" w:hAnsi="Times New Roman" w:cs="Times New Roman"/>
          <w:sz w:val="28"/>
          <w:szCs w:val="20"/>
          <w:lang w:eastAsia="ru-RU"/>
        </w:rPr>
        <w:t>ромежуточный коэффициент покрытия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ООО «Сорос» совпадает с коэффициентом абсолютной ликвидности, так как быстрореализуемые активы предприятия (</w:t>
      </w:r>
      <w:r w:rsidRPr="0043615F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А</w:t>
      </w:r>
      <w:proofErr w:type="gramStart"/>
      <w:r w:rsidRPr="0043615F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) равны нулю.</w:t>
      </w:r>
      <w:r w:rsidRPr="0043615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D86A52" w:rsidRPr="00D86A52" w:rsidRDefault="00D86A52" w:rsidP="0046402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A5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Коэффициент </w:t>
      </w:r>
      <w:r w:rsidR="00464026" w:rsidRPr="0043615F">
        <w:rPr>
          <w:rFonts w:ascii="Times New Roman" w:eastAsia="Times New Roman" w:hAnsi="Times New Roman" w:cs="Times New Roman"/>
          <w:sz w:val="28"/>
          <w:szCs w:val="20"/>
          <w:lang w:eastAsia="ru-RU"/>
        </w:rPr>
        <w:t>быстрой</w:t>
      </w:r>
      <w:r w:rsidR="0046402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D86A5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ликвидности отражает прогнозируемые платежные возможности предприятия при условии своевременного проведения расчетов с дебиторами. Оценка нижней нормальной границы для коэффициента ликвидности имеет вид: </w:t>
      </w:r>
      <w:r w:rsidR="00464026" w:rsidRPr="00464026">
        <w:rPr>
          <w:rFonts w:ascii="Times New Roman" w:eastAsia="Times New Roman" w:hAnsi="Times New Roman" w:cs="Times New Roman"/>
          <w:position w:val="-12"/>
          <w:sz w:val="28"/>
          <w:szCs w:val="20"/>
          <w:lang w:eastAsia="ru-RU"/>
        </w:rPr>
        <w:object w:dxaOrig="1280" w:dyaOrig="360">
          <v:shape id="_x0000_i1041" type="#_x0000_t75" style="width:63.75pt;height:18pt" o:ole="" fillcolor="window">
            <v:imagedata r:id="rId40" o:title=""/>
          </v:shape>
          <o:OLEObject Type="Embed" ProgID="Equation.3" ShapeID="_x0000_i1041" DrawAspect="Content" ObjectID="_1510572396" r:id="rId41"/>
        </w:object>
      </w:r>
      <w:r w:rsidRPr="00D86A52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D86A52" w:rsidRPr="00D86A52" w:rsidRDefault="00D86A52" w:rsidP="00346AC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A52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lastRenderedPageBreak/>
        <w:t>Коэффициент покрытия</w:t>
      </w:r>
      <w:r w:rsidRPr="00D86A5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равен отношению стоимости всех мобильных (оборотных) сре</w:t>
      </w:r>
      <w:proofErr w:type="gramStart"/>
      <w:r w:rsidRPr="00D86A52">
        <w:rPr>
          <w:rFonts w:ascii="Times New Roman" w:eastAsia="Times New Roman" w:hAnsi="Times New Roman" w:cs="Times New Roman"/>
          <w:sz w:val="28"/>
          <w:szCs w:val="20"/>
          <w:lang w:eastAsia="ru-RU"/>
        </w:rPr>
        <w:t>дств пр</w:t>
      </w:r>
      <w:proofErr w:type="gramEnd"/>
      <w:r w:rsidRPr="00D86A52">
        <w:rPr>
          <w:rFonts w:ascii="Times New Roman" w:eastAsia="Times New Roman" w:hAnsi="Times New Roman" w:cs="Times New Roman"/>
          <w:sz w:val="28"/>
          <w:szCs w:val="20"/>
          <w:lang w:eastAsia="ru-RU"/>
        </w:rPr>
        <w:t>едприятия (за вычетом расходов будущих периодов) к величине краткосрочных обязательств:</w:t>
      </w:r>
    </w:p>
    <w:p w:rsidR="00D86A52" w:rsidRPr="00D86A52" w:rsidRDefault="0043615F" w:rsidP="00346AC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5387B">
        <w:rPr>
          <w:rFonts w:ascii="Times New Roman" w:eastAsia="Times New Roman" w:hAnsi="Times New Roman" w:cs="Times New Roman"/>
          <w:position w:val="-30"/>
          <w:sz w:val="28"/>
          <w:szCs w:val="20"/>
          <w:lang w:eastAsia="ru-RU"/>
        </w:rPr>
        <w:object w:dxaOrig="1800" w:dyaOrig="700">
          <v:shape id="_x0000_i1042" type="#_x0000_t75" style="width:90pt;height:35.25pt" o:ole="" fillcolor="window">
            <v:imagedata r:id="rId42" o:title=""/>
          </v:shape>
          <o:OLEObject Type="Embed" ProgID="Equation.3" ShapeID="_x0000_i1042" DrawAspect="Content" ObjectID="_1510572397" r:id="rId43"/>
        </w:object>
      </w:r>
      <w:r w:rsidR="00D86A52" w:rsidRPr="00D86A52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A1549D" w:rsidRPr="00767945" w:rsidRDefault="00A1549D" w:rsidP="00346ACE">
      <w:pPr>
        <w:pStyle w:val="ac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0"/>
        </w:rPr>
      </w:pPr>
      <w:r w:rsidRPr="00D86A52">
        <w:rPr>
          <w:rFonts w:ascii="Times New Roman" w:hAnsi="Times New Roman" w:cs="Times New Roman"/>
          <w:sz w:val="28"/>
          <w:szCs w:val="20"/>
        </w:rPr>
        <w:t xml:space="preserve">Коэффициент покрытия </w:t>
      </w:r>
      <w:r>
        <w:rPr>
          <w:rFonts w:ascii="Times New Roman" w:hAnsi="Times New Roman"/>
          <w:sz w:val="28"/>
        </w:rPr>
        <w:t>ООО «Сорос» на 1 декабря 2014 г.:</w:t>
      </w:r>
    </w:p>
    <w:p w:rsidR="00A1549D" w:rsidRDefault="00A1549D" w:rsidP="00346ACE">
      <w:pPr>
        <w:pStyle w:val="af1"/>
        <w:widowControl w:val="0"/>
        <w:spacing w:line="360" w:lineRule="auto"/>
        <w:jc w:val="center"/>
        <w:rPr>
          <w:rFonts w:ascii="Times New Roman" w:hAnsi="Times New Roman"/>
          <w:sz w:val="28"/>
        </w:rPr>
      </w:pPr>
      <w:r w:rsidRPr="00A1549D">
        <w:rPr>
          <w:rFonts w:ascii="Times New Roman" w:hAnsi="Times New Roman"/>
          <w:position w:val="-24"/>
          <w:sz w:val="28"/>
        </w:rPr>
        <w:object w:dxaOrig="3040" w:dyaOrig="620">
          <v:shape id="_x0000_i1043" type="#_x0000_t75" style="width:152.25pt;height:30.75pt" o:ole="" fillcolor="window">
            <v:imagedata r:id="rId44" o:title=""/>
          </v:shape>
          <o:OLEObject Type="Embed" ProgID="Equation.3" ShapeID="_x0000_i1043" DrawAspect="Content" ObjectID="_1510572398" r:id="rId45"/>
        </w:object>
      </w:r>
      <w:r>
        <w:rPr>
          <w:rFonts w:ascii="Times New Roman" w:hAnsi="Times New Roman"/>
          <w:sz w:val="28"/>
        </w:rPr>
        <w:t>.</w:t>
      </w:r>
    </w:p>
    <w:p w:rsidR="00A1549D" w:rsidRPr="00767945" w:rsidRDefault="00A1549D" w:rsidP="00346ACE">
      <w:pPr>
        <w:pStyle w:val="ac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0"/>
        </w:rPr>
      </w:pPr>
      <w:r w:rsidRPr="00D86A52">
        <w:rPr>
          <w:rFonts w:ascii="Times New Roman" w:hAnsi="Times New Roman" w:cs="Times New Roman"/>
          <w:sz w:val="28"/>
          <w:szCs w:val="20"/>
        </w:rPr>
        <w:t xml:space="preserve">Коэффициент покрытия </w:t>
      </w:r>
      <w:r>
        <w:rPr>
          <w:rFonts w:ascii="Times New Roman" w:hAnsi="Times New Roman"/>
          <w:sz w:val="28"/>
        </w:rPr>
        <w:t>ООО «Сорос» на 31 декабря 2014 г.:</w:t>
      </w:r>
    </w:p>
    <w:p w:rsidR="00A1549D" w:rsidRDefault="00A1549D" w:rsidP="00346ACE">
      <w:pPr>
        <w:pStyle w:val="af1"/>
        <w:widowControl w:val="0"/>
        <w:spacing w:line="360" w:lineRule="auto"/>
        <w:jc w:val="center"/>
        <w:rPr>
          <w:rFonts w:ascii="Times New Roman" w:hAnsi="Times New Roman"/>
          <w:sz w:val="28"/>
        </w:rPr>
      </w:pPr>
      <w:r w:rsidRPr="00A1549D">
        <w:rPr>
          <w:rFonts w:ascii="Times New Roman" w:hAnsi="Times New Roman"/>
          <w:position w:val="-24"/>
          <w:sz w:val="28"/>
        </w:rPr>
        <w:object w:dxaOrig="3040" w:dyaOrig="620">
          <v:shape id="_x0000_i1044" type="#_x0000_t75" style="width:152.25pt;height:30.75pt" o:ole="" fillcolor="window">
            <v:imagedata r:id="rId46" o:title=""/>
          </v:shape>
          <o:OLEObject Type="Embed" ProgID="Equation.3" ShapeID="_x0000_i1044" DrawAspect="Content" ObjectID="_1510572399" r:id="rId47"/>
        </w:object>
      </w:r>
      <w:r>
        <w:rPr>
          <w:rFonts w:ascii="Times New Roman" w:hAnsi="Times New Roman"/>
          <w:sz w:val="28"/>
        </w:rPr>
        <w:t>.</w:t>
      </w:r>
    </w:p>
    <w:p w:rsidR="00D86A52" w:rsidRPr="00D86A52" w:rsidRDefault="00D86A52" w:rsidP="00346AC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A52">
        <w:rPr>
          <w:rFonts w:ascii="Times New Roman" w:eastAsia="Times New Roman" w:hAnsi="Times New Roman" w:cs="Times New Roman"/>
          <w:sz w:val="28"/>
          <w:szCs w:val="20"/>
          <w:lang w:eastAsia="ru-RU"/>
        </w:rPr>
        <w:t>Коэффициент покрытия показывает платежные возможности предприятия, оцениваемые при условии не только своевременности расчетов с дебиторами и благоприятной реализации готовой продукции, но и продажи в случае нужды прочих элементов материальных оборотных средств. Нормальным для коэффициента покрытия сч</w:t>
      </w:r>
      <w:r w:rsidR="0043615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итается следующее ограничение: </w:t>
      </w:r>
      <w:r w:rsidR="0043615F" w:rsidRPr="0043615F">
        <w:rPr>
          <w:rFonts w:ascii="Times New Roman" w:eastAsia="Times New Roman" w:hAnsi="Times New Roman" w:cs="Times New Roman"/>
          <w:position w:val="-12"/>
          <w:sz w:val="28"/>
          <w:szCs w:val="20"/>
          <w:lang w:eastAsia="ru-RU"/>
        </w:rPr>
        <w:object w:dxaOrig="660" w:dyaOrig="360">
          <v:shape id="_x0000_i1045" type="#_x0000_t75" style="width:33pt;height:18pt" o:ole="" fillcolor="window">
            <v:imagedata r:id="rId48" o:title=""/>
          </v:shape>
          <o:OLEObject Type="Embed" ProgID="Equation.3" ShapeID="_x0000_i1045" DrawAspect="Content" ObjectID="_1510572400" r:id="rId49"/>
        </w:object>
      </w:r>
      <w:r w:rsidRPr="00D86A52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D86A52" w:rsidRPr="00D86A52" w:rsidRDefault="00D86A52" w:rsidP="00346AC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A5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Анализ финансовых коэффициентов </w:t>
      </w:r>
      <w:r w:rsidR="001610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ООО «Сорос» </w:t>
      </w:r>
      <w:r w:rsidRPr="00D86A52">
        <w:rPr>
          <w:rFonts w:ascii="Times New Roman" w:eastAsia="Times New Roman" w:hAnsi="Times New Roman" w:cs="Times New Roman"/>
          <w:sz w:val="28"/>
          <w:szCs w:val="20"/>
          <w:lang w:eastAsia="ru-RU"/>
        </w:rPr>
        <w:t>осуществляется с помощью табл</w:t>
      </w:r>
      <w:r w:rsidR="00161075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Pr="00D86A5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8</w:t>
      </w:r>
      <w:r w:rsidRPr="00D86A52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D86A52" w:rsidRPr="00D86A52" w:rsidRDefault="00D86A52" w:rsidP="00346ACE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Таблица 8</w:t>
      </w:r>
    </w:p>
    <w:p w:rsidR="00D86A52" w:rsidRPr="00D86A52" w:rsidRDefault="00D86A52" w:rsidP="00346AC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A52">
        <w:rPr>
          <w:rFonts w:ascii="Times New Roman" w:eastAsia="Times New Roman" w:hAnsi="Times New Roman" w:cs="Times New Roman"/>
          <w:sz w:val="28"/>
          <w:szCs w:val="20"/>
          <w:lang w:eastAsia="ru-RU"/>
        </w:rPr>
        <w:t>Анализ  финансовых  коэффициентов</w:t>
      </w:r>
      <w:r w:rsidR="001610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ликвидност</w:t>
      </w:r>
      <w:proofErr w:type="gramStart"/>
      <w:r w:rsidR="00161075">
        <w:rPr>
          <w:rFonts w:ascii="Times New Roman" w:eastAsia="Times New Roman" w:hAnsi="Times New Roman" w:cs="Times New Roman"/>
          <w:sz w:val="28"/>
          <w:szCs w:val="20"/>
          <w:lang w:eastAsia="ru-RU"/>
        </w:rPr>
        <w:t>и ООО</w:t>
      </w:r>
      <w:proofErr w:type="gramEnd"/>
      <w:r w:rsidR="001610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«Сорос»</w:t>
      </w:r>
    </w:p>
    <w:tbl>
      <w:tblPr>
        <w:tblW w:w="10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41"/>
        <w:gridCol w:w="1502"/>
        <w:gridCol w:w="1526"/>
        <w:gridCol w:w="1025"/>
        <w:gridCol w:w="1096"/>
        <w:gridCol w:w="1422"/>
      </w:tblGrid>
      <w:tr w:rsidR="00D86A52" w:rsidRPr="00D86A52" w:rsidTr="0043615F">
        <w:trPr>
          <w:cantSplit/>
          <w:trHeight w:val="20"/>
          <w:jc w:val="center"/>
        </w:trPr>
        <w:tc>
          <w:tcPr>
            <w:tcW w:w="4141" w:type="dxa"/>
            <w:vAlign w:val="center"/>
          </w:tcPr>
          <w:p w:rsidR="00D86A52" w:rsidRPr="00D86A52" w:rsidRDefault="00D86A52" w:rsidP="0043615F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  коэффициенты</w:t>
            </w:r>
          </w:p>
        </w:tc>
        <w:tc>
          <w:tcPr>
            <w:tcW w:w="1502" w:type="dxa"/>
            <w:vAlign w:val="center"/>
          </w:tcPr>
          <w:p w:rsidR="00D86A52" w:rsidRPr="00D86A52" w:rsidRDefault="00D86A52" w:rsidP="004361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Условное обозначение</w:t>
            </w:r>
          </w:p>
        </w:tc>
        <w:tc>
          <w:tcPr>
            <w:tcW w:w="1526" w:type="dxa"/>
            <w:vAlign w:val="center"/>
          </w:tcPr>
          <w:p w:rsidR="00D86A52" w:rsidRPr="00D86A52" w:rsidRDefault="00D86A52" w:rsidP="004361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1025" w:type="dxa"/>
            <w:vAlign w:val="center"/>
          </w:tcPr>
          <w:p w:rsidR="00D86A52" w:rsidRPr="00D86A52" w:rsidRDefault="0043615F" w:rsidP="004361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D86A52" w:rsidRPr="00D86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Pr="00436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01.12.14</w:t>
            </w:r>
          </w:p>
        </w:tc>
        <w:tc>
          <w:tcPr>
            <w:tcW w:w="1096" w:type="dxa"/>
            <w:vAlign w:val="center"/>
          </w:tcPr>
          <w:p w:rsidR="00D86A52" w:rsidRPr="00D86A52" w:rsidRDefault="0043615F" w:rsidP="004361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D86A52" w:rsidRPr="00D86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Pr="00436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31.12.14</w:t>
            </w:r>
          </w:p>
        </w:tc>
        <w:tc>
          <w:tcPr>
            <w:tcW w:w="1422" w:type="dxa"/>
            <w:vAlign w:val="center"/>
          </w:tcPr>
          <w:p w:rsidR="00D86A52" w:rsidRPr="00D86A52" w:rsidRDefault="00D86A52" w:rsidP="004361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за </w:t>
            </w:r>
            <w:r w:rsidR="0043615F" w:rsidRPr="00436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2014 года</w:t>
            </w:r>
          </w:p>
        </w:tc>
      </w:tr>
      <w:tr w:rsidR="00D86A52" w:rsidRPr="00D86A52" w:rsidTr="0043615F">
        <w:trPr>
          <w:cantSplit/>
          <w:trHeight w:val="20"/>
          <w:jc w:val="center"/>
        </w:trPr>
        <w:tc>
          <w:tcPr>
            <w:tcW w:w="4141" w:type="dxa"/>
            <w:vAlign w:val="center"/>
          </w:tcPr>
          <w:p w:rsidR="00D86A52" w:rsidRPr="00D86A52" w:rsidRDefault="00D86A52" w:rsidP="0043615F">
            <w:pPr>
              <w:widowControl w:val="0"/>
              <w:spacing w:before="40" w:after="40" w:line="240" w:lineRule="auto"/>
              <w:ind w:left="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показатель ликвидности</w:t>
            </w:r>
          </w:p>
        </w:tc>
        <w:tc>
          <w:tcPr>
            <w:tcW w:w="1502" w:type="dxa"/>
            <w:vAlign w:val="center"/>
          </w:tcPr>
          <w:p w:rsidR="00D86A52" w:rsidRPr="00D86A52" w:rsidRDefault="00D86A52" w:rsidP="0043615F">
            <w:pPr>
              <w:widowControl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A52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380" w:dyaOrig="380">
                <v:shape id="_x0000_i1046" type="#_x0000_t75" style="width:18.75pt;height:18.75pt" o:ole="" fillcolor="window">
                  <v:imagedata r:id="rId50" o:title=""/>
                </v:shape>
                <o:OLEObject Type="Embed" ProgID="Equation.3" ShapeID="_x0000_i1046" DrawAspect="Content" ObjectID="_1510572401" r:id="rId51"/>
              </w:object>
            </w:r>
          </w:p>
        </w:tc>
        <w:tc>
          <w:tcPr>
            <w:tcW w:w="1526" w:type="dxa"/>
            <w:vAlign w:val="center"/>
          </w:tcPr>
          <w:p w:rsidR="00D86A52" w:rsidRPr="00D86A52" w:rsidRDefault="00D86A52" w:rsidP="0043615F">
            <w:pPr>
              <w:widowControl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 1</w:t>
            </w:r>
          </w:p>
        </w:tc>
        <w:tc>
          <w:tcPr>
            <w:tcW w:w="1025" w:type="dxa"/>
            <w:vAlign w:val="center"/>
          </w:tcPr>
          <w:p w:rsidR="00D86A52" w:rsidRPr="00D86A52" w:rsidRDefault="00A1549D" w:rsidP="0043615F">
            <w:pPr>
              <w:widowControl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096" w:type="dxa"/>
            <w:vAlign w:val="center"/>
          </w:tcPr>
          <w:p w:rsidR="00D86A52" w:rsidRPr="00D86A52" w:rsidRDefault="00A1549D" w:rsidP="0043615F">
            <w:pPr>
              <w:widowControl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422" w:type="dxa"/>
            <w:vAlign w:val="center"/>
          </w:tcPr>
          <w:p w:rsidR="00D86A52" w:rsidRPr="00D86A52" w:rsidRDefault="00A1549D" w:rsidP="0043615F">
            <w:pPr>
              <w:widowControl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+4,9</w:t>
            </w:r>
          </w:p>
        </w:tc>
      </w:tr>
      <w:tr w:rsidR="00D86A52" w:rsidRPr="00D86A52" w:rsidTr="0043615F">
        <w:trPr>
          <w:cantSplit/>
          <w:trHeight w:val="20"/>
          <w:jc w:val="center"/>
        </w:trPr>
        <w:tc>
          <w:tcPr>
            <w:tcW w:w="4141" w:type="dxa"/>
            <w:vAlign w:val="center"/>
          </w:tcPr>
          <w:p w:rsidR="00D86A52" w:rsidRPr="00D86A52" w:rsidRDefault="00D86A52" w:rsidP="0043615F">
            <w:pPr>
              <w:widowControl w:val="0"/>
              <w:spacing w:before="40" w:after="40" w:line="240" w:lineRule="auto"/>
              <w:ind w:left="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абсолютной ликвидности</w:t>
            </w:r>
          </w:p>
        </w:tc>
        <w:tc>
          <w:tcPr>
            <w:tcW w:w="1502" w:type="dxa"/>
            <w:vAlign w:val="center"/>
          </w:tcPr>
          <w:p w:rsidR="00D86A52" w:rsidRPr="00D86A52" w:rsidRDefault="00A1549D" w:rsidP="0043615F">
            <w:pPr>
              <w:widowControl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A52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380" w:dyaOrig="360">
                <v:shape id="_x0000_i1047" type="#_x0000_t75" style="width:18.75pt;height:18pt" o:ole="" fillcolor="window">
                  <v:imagedata r:id="rId52" o:title=""/>
                </v:shape>
                <o:OLEObject Type="Embed" ProgID="Equation.3" ShapeID="_x0000_i1047" DrawAspect="Content" ObjectID="_1510572402" r:id="rId53"/>
              </w:object>
            </w:r>
          </w:p>
        </w:tc>
        <w:tc>
          <w:tcPr>
            <w:tcW w:w="1526" w:type="dxa"/>
            <w:vAlign w:val="center"/>
          </w:tcPr>
          <w:p w:rsidR="00D86A52" w:rsidRPr="00D86A52" w:rsidRDefault="00D86A52" w:rsidP="0043615F">
            <w:pPr>
              <w:widowControl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≥ 0,2</w:t>
            </w:r>
          </w:p>
        </w:tc>
        <w:tc>
          <w:tcPr>
            <w:tcW w:w="1025" w:type="dxa"/>
            <w:vAlign w:val="center"/>
          </w:tcPr>
          <w:p w:rsidR="00D86A52" w:rsidRPr="00D86A52" w:rsidRDefault="00A1549D" w:rsidP="0043615F">
            <w:pPr>
              <w:widowControl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096" w:type="dxa"/>
            <w:vAlign w:val="center"/>
          </w:tcPr>
          <w:p w:rsidR="00D86A52" w:rsidRPr="00D86A52" w:rsidRDefault="00A1549D" w:rsidP="0043615F">
            <w:pPr>
              <w:widowControl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422" w:type="dxa"/>
            <w:vAlign w:val="center"/>
          </w:tcPr>
          <w:p w:rsidR="00D86A52" w:rsidRPr="00D86A52" w:rsidRDefault="00A1549D" w:rsidP="0043615F">
            <w:pPr>
              <w:widowControl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+4,6</w:t>
            </w:r>
          </w:p>
        </w:tc>
      </w:tr>
      <w:tr w:rsidR="00D86A52" w:rsidRPr="00D86A52" w:rsidTr="0043615F">
        <w:trPr>
          <w:cantSplit/>
          <w:trHeight w:val="20"/>
          <w:jc w:val="center"/>
        </w:trPr>
        <w:tc>
          <w:tcPr>
            <w:tcW w:w="4141" w:type="dxa"/>
            <w:vAlign w:val="center"/>
          </w:tcPr>
          <w:p w:rsidR="00D86A52" w:rsidRPr="00D86A52" w:rsidRDefault="00D86A52" w:rsidP="0043615F">
            <w:pPr>
              <w:widowControl w:val="0"/>
              <w:spacing w:before="40" w:after="40" w:line="240" w:lineRule="auto"/>
              <w:ind w:left="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 ликвидности</w:t>
            </w:r>
          </w:p>
        </w:tc>
        <w:tc>
          <w:tcPr>
            <w:tcW w:w="1502" w:type="dxa"/>
            <w:vAlign w:val="center"/>
          </w:tcPr>
          <w:p w:rsidR="00D86A52" w:rsidRPr="00D86A52" w:rsidRDefault="00A1549D" w:rsidP="0043615F">
            <w:pPr>
              <w:widowControl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A52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260" w:dyaOrig="360">
                <v:shape id="_x0000_i1048" type="#_x0000_t75" style="width:12.75pt;height:18pt" o:ole="" fillcolor="window">
                  <v:imagedata r:id="rId54" o:title=""/>
                </v:shape>
                <o:OLEObject Type="Embed" ProgID="Equation.3" ShapeID="_x0000_i1048" DrawAspect="Content" ObjectID="_1510572403" r:id="rId55"/>
              </w:object>
            </w:r>
          </w:p>
        </w:tc>
        <w:tc>
          <w:tcPr>
            <w:tcW w:w="1526" w:type="dxa"/>
            <w:vAlign w:val="center"/>
          </w:tcPr>
          <w:p w:rsidR="00D86A52" w:rsidRPr="00D86A52" w:rsidRDefault="00D86A52" w:rsidP="0043615F">
            <w:pPr>
              <w:widowControl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≥ 0,8-1,0</w:t>
            </w:r>
          </w:p>
        </w:tc>
        <w:tc>
          <w:tcPr>
            <w:tcW w:w="1025" w:type="dxa"/>
            <w:vAlign w:val="center"/>
          </w:tcPr>
          <w:p w:rsidR="00D86A52" w:rsidRPr="00D86A52" w:rsidRDefault="00A1549D" w:rsidP="0043615F">
            <w:pPr>
              <w:widowControl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096" w:type="dxa"/>
            <w:vAlign w:val="center"/>
          </w:tcPr>
          <w:p w:rsidR="00D86A52" w:rsidRPr="00D86A52" w:rsidRDefault="00A1549D" w:rsidP="0043615F">
            <w:pPr>
              <w:widowControl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422" w:type="dxa"/>
            <w:vAlign w:val="center"/>
          </w:tcPr>
          <w:p w:rsidR="00D86A52" w:rsidRPr="00D86A52" w:rsidRDefault="00A1549D" w:rsidP="0043615F">
            <w:pPr>
              <w:widowControl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+4,6</w:t>
            </w:r>
          </w:p>
        </w:tc>
      </w:tr>
      <w:tr w:rsidR="00D86A52" w:rsidRPr="00D86A52" w:rsidTr="0043615F">
        <w:trPr>
          <w:cantSplit/>
          <w:trHeight w:val="20"/>
          <w:jc w:val="center"/>
        </w:trPr>
        <w:tc>
          <w:tcPr>
            <w:tcW w:w="4141" w:type="dxa"/>
            <w:vAlign w:val="center"/>
          </w:tcPr>
          <w:p w:rsidR="00D86A52" w:rsidRPr="00D86A52" w:rsidRDefault="00D86A52" w:rsidP="0043615F">
            <w:pPr>
              <w:widowControl w:val="0"/>
              <w:spacing w:before="40" w:after="40" w:line="240" w:lineRule="auto"/>
              <w:ind w:left="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покрытия</w:t>
            </w:r>
          </w:p>
        </w:tc>
        <w:tc>
          <w:tcPr>
            <w:tcW w:w="1502" w:type="dxa"/>
            <w:vAlign w:val="center"/>
          </w:tcPr>
          <w:p w:rsidR="00D86A52" w:rsidRPr="00D86A52" w:rsidRDefault="00A1549D" w:rsidP="0043615F">
            <w:pPr>
              <w:widowControl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A52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260" w:dyaOrig="360">
                <v:shape id="_x0000_i1049" type="#_x0000_t75" style="width:12.75pt;height:18pt" o:ole="" fillcolor="window">
                  <v:imagedata r:id="rId56" o:title=""/>
                </v:shape>
                <o:OLEObject Type="Embed" ProgID="Equation.3" ShapeID="_x0000_i1049" DrawAspect="Content" ObjectID="_1510572404" r:id="rId57"/>
              </w:object>
            </w:r>
          </w:p>
        </w:tc>
        <w:tc>
          <w:tcPr>
            <w:tcW w:w="1526" w:type="dxa"/>
            <w:vAlign w:val="center"/>
          </w:tcPr>
          <w:p w:rsidR="00D86A52" w:rsidRPr="00D86A52" w:rsidRDefault="00D86A52" w:rsidP="0043615F">
            <w:pPr>
              <w:widowControl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≥ 2</w:t>
            </w:r>
          </w:p>
        </w:tc>
        <w:tc>
          <w:tcPr>
            <w:tcW w:w="1025" w:type="dxa"/>
            <w:vAlign w:val="center"/>
          </w:tcPr>
          <w:p w:rsidR="00D86A52" w:rsidRPr="00D86A52" w:rsidRDefault="00A1549D" w:rsidP="0043615F">
            <w:pPr>
              <w:widowControl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096" w:type="dxa"/>
            <w:vAlign w:val="center"/>
          </w:tcPr>
          <w:p w:rsidR="00D86A52" w:rsidRPr="00D86A52" w:rsidRDefault="00A1549D" w:rsidP="0043615F">
            <w:pPr>
              <w:widowControl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422" w:type="dxa"/>
            <w:vAlign w:val="center"/>
          </w:tcPr>
          <w:p w:rsidR="00D86A52" w:rsidRPr="00D86A52" w:rsidRDefault="00A1549D" w:rsidP="0043615F">
            <w:pPr>
              <w:widowControl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+5,5</w:t>
            </w:r>
          </w:p>
        </w:tc>
      </w:tr>
    </w:tbl>
    <w:p w:rsidR="00346ACE" w:rsidRDefault="00346ACE" w:rsidP="00346AC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46ACE">
        <w:rPr>
          <w:rFonts w:ascii="Times New Roman" w:eastAsia="Times New Roman" w:hAnsi="Times New Roman" w:cs="Times New Roman"/>
          <w:sz w:val="28"/>
          <w:szCs w:val="20"/>
          <w:lang w:eastAsia="ru-RU"/>
        </w:rPr>
        <w:t>Все рассчитанные коэффициенты ликвидност</w:t>
      </w:r>
      <w:proofErr w:type="gramStart"/>
      <w:r w:rsidRPr="00346ACE">
        <w:rPr>
          <w:rFonts w:ascii="Times New Roman" w:eastAsia="Times New Roman" w:hAnsi="Times New Roman" w:cs="Times New Roman"/>
          <w:sz w:val="28"/>
          <w:szCs w:val="20"/>
          <w:lang w:eastAsia="ru-RU"/>
        </w:rPr>
        <w:t>и ООО</w:t>
      </w:r>
      <w:proofErr w:type="gramEnd"/>
      <w:r w:rsidRPr="00346AC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«Сорос» значительно выше </w:t>
      </w:r>
      <w:r w:rsidRPr="00D86A52">
        <w:rPr>
          <w:rFonts w:ascii="Times New Roman" w:eastAsia="Times New Roman" w:hAnsi="Times New Roman" w:cs="Times New Roman"/>
          <w:sz w:val="28"/>
          <w:szCs w:val="20"/>
          <w:lang w:eastAsia="ru-RU"/>
        </w:rPr>
        <w:t>нижн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их</w:t>
      </w:r>
      <w:r w:rsidRPr="00D86A5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нормальн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ых границ. Это говорит о низком</w:t>
      </w:r>
      <w:r w:rsidRPr="00346AC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финансовом риске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организации</w:t>
      </w:r>
      <w:r w:rsidRPr="00346AC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 также о том, </w:t>
      </w:r>
      <w:r w:rsidRPr="00346AC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что предприятие в состоянии стабильно оплачивать текущие счета.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Однако значения коэффициентов </w:t>
      </w:r>
      <w:r w:rsidRPr="00346ACE">
        <w:rPr>
          <w:rFonts w:ascii="Times New Roman" w:eastAsia="Times New Roman" w:hAnsi="Times New Roman" w:cs="Times New Roman"/>
          <w:sz w:val="28"/>
          <w:szCs w:val="20"/>
          <w:lang w:eastAsia="ru-RU"/>
        </w:rPr>
        <w:t>более 3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,0</w:t>
      </w:r>
      <w:r w:rsidRPr="00346AC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свидетельств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уют</w:t>
      </w:r>
      <w:r w:rsidRPr="00346AC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 нерациональной структуре капитала.</w:t>
      </w:r>
    </w:p>
    <w:p w:rsidR="00C07546" w:rsidRDefault="00C07546" w:rsidP="00346AC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22223D" w:rsidRPr="00FA2FB1" w:rsidRDefault="00A85CA0" w:rsidP="002222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FB1">
        <w:rPr>
          <w:rFonts w:ascii="Times New Roman" w:hAnsi="Times New Roman" w:cs="Times New Roman"/>
          <w:sz w:val="28"/>
          <w:szCs w:val="28"/>
        </w:rPr>
        <w:t>В</w:t>
      </w:r>
      <w:r w:rsidR="00C07546" w:rsidRPr="00FA2FB1">
        <w:rPr>
          <w:rFonts w:ascii="Times New Roman" w:hAnsi="Times New Roman" w:cs="Times New Roman"/>
          <w:sz w:val="28"/>
          <w:szCs w:val="28"/>
        </w:rPr>
        <w:t xml:space="preserve"> процессе проведенного исследования</w:t>
      </w:r>
      <w:r w:rsidRPr="00FA2FB1">
        <w:rPr>
          <w:rFonts w:ascii="Times New Roman" w:hAnsi="Times New Roman" w:cs="Times New Roman"/>
          <w:sz w:val="28"/>
          <w:szCs w:val="28"/>
        </w:rPr>
        <w:t xml:space="preserve"> </w:t>
      </w:r>
      <w:r w:rsidR="00FA2FB1" w:rsidRPr="00FA2FB1">
        <w:rPr>
          <w:rFonts w:ascii="Times New Roman" w:hAnsi="Times New Roman" w:cs="Times New Roman"/>
          <w:sz w:val="28"/>
          <w:szCs w:val="28"/>
        </w:rPr>
        <w:t xml:space="preserve">в данной контрольной работе </w:t>
      </w:r>
      <w:r w:rsidRPr="00FA2FB1">
        <w:rPr>
          <w:rFonts w:ascii="Times New Roman" w:hAnsi="Times New Roman" w:cs="Times New Roman"/>
          <w:sz w:val="28"/>
          <w:szCs w:val="28"/>
        </w:rPr>
        <w:t>был</w:t>
      </w:r>
      <w:r w:rsidR="0022223D" w:rsidRPr="00FA2FB1">
        <w:rPr>
          <w:rFonts w:ascii="Times New Roman" w:hAnsi="Times New Roman" w:cs="Times New Roman"/>
          <w:sz w:val="28"/>
          <w:szCs w:val="28"/>
        </w:rPr>
        <w:t xml:space="preserve"> составлен бухгалтерский баланс ООО «Сорос» за декабрь 2014 года, произведен его структурно-динамический анализ и выполнен анализ ликвидности предприятия на</w:t>
      </w:r>
      <w:r w:rsidR="00503D33">
        <w:rPr>
          <w:rFonts w:ascii="Times New Roman" w:hAnsi="Times New Roman" w:cs="Times New Roman"/>
          <w:sz w:val="28"/>
          <w:szCs w:val="28"/>
        </w:rPr>
        <w:t xml:space="preserve"> начало и</w:t>
      </w:r>
      <w:r w:rsidR="0022223D" w:rsidRPr="00FA2FB1">
        <w:rPr>
          <w:rFonts w:ascii="Times New Roman" w:hAnsi="Times New Roman" w:cs="Times New Roman"/>
          <w:sz w:val="28"/>
          <w:szCs w:val="28"/>
        </w:rPr>
        <w:t xml:space="preserve"> конец периода.</w:t>
      </w:r>
    </w:p>
    <w:p w:rsidR="00FA2FB1" w:rsidRPr="00FA2FB1" w:rsidRDefault="00487506" w:rsidP="00346ACE">
      <w:pPr>
        <w:spacing w:after="0" w:line="360" w:lineRule="auto"/>
        <w:ind w:firstLine="709"/>
        <w:jc w:val="both"/>
        <w:rPr>
          <w:rStyle w:val="FontStyle71"/>
          <w:i w:val="0"/>
          <w:sz w:val="28"/>
          <w:szCs w:val="28"/>
        </w:rPr>
      </w:pPr>
      <w:r w:rsidRPr="00FA2FB1">
        <w:rPr>
          <w:rStyle w:val="FontStyle71"/>
          <w:i w:val="0"/>
          <w:sz w:val="28"/>
          <w:szCs w:val="28"/>
        </w:rPr>
        <w:t xml:space="preserve">Горизонтальный анализ </w:t>
      </w:r>
      <w:r w:rsidR="0022223D" w:rsidRPr="00FA2FB1">
        <w:rPr>
          <w:rStyle w:val="FontStyle71"/>
          <w:i w:val="0"/>
          <w:sz w:val="28"/>
          <w:szCs w:val="28"/>
        </w:rPr>
        <w:t>баланс</w:t>
      </w:r>
      <w:proofErr w:type="gramStart"/>
      <w:r w:rsidR="0022223D" w:rsidRPr="00FA2FB1">
        <w:rPr>
          <w:rStyle w:val="FontStyle71"/>
          <w:i w:val="0"/>
          <w:sz w:val="28"/>
          <w:szCs w:val="28"/>
        </w:rPr>
        <w:t>а</w:t>
      </w:r>
      <w:r w:rsidRPr="00FA2FB1">
        <w:rPr>
          <w:rStyle w:val="FontStyle71"/>
          <w:i w:val="0"/>
          <w:sz w:val="28"/>
          <w:szCs w:val="28"/>
        </w:rPr>
        <w:t xml:space="preserve"> </w:t>
      </w:r>
      <w:r w:rsidR="0022223D" w:rsidRPr="00FA2FB1">
        <w:rPr>
          <w:rStyle w:val="FontStyle80"/>
          <w:sz w:val="28"/>
          <w:szCs w:val="28"/>
        </w:rPr>
        <w:t>ООО</w:t>
      </w:r>
      <w:proofErr w:type="gramEnd"/>
      <w:r w:rsidR="0022223D" w:rsidRPr="00FA2FB1">
        <w:rPr>
          <w:rStyle w:val="FontStyle80"/>
          <w:sz w:val="28"/>
          <w:szCs w:val="28"/>
        </w:rPr>
        <w:t xml:space="preserve"> «Сорос</w:t>
      </w:r>
      <w:r w:rsidRPr="00FA2FB1">
        <w:rPr>
          <w:rStyle w:val="FontStyle80"/>
          <w:sz w:val="28"/>
          <w:szCs w:val="28"/>
        </w:rPr>
        <w:t xml:space="preserve">» </w:t>
      </w:r>
      <w:r w:rsidRPr="00FA2FB1">
        <w:rPr>
          <w:rStyle w:val="FontStyle71"/>
          <w:i w:val="0"/>
          <w:sz w:val="28"/>
          <w:szCs w:val="28"/>
        </w:rPr>
        <w:t xml:space="preserve">отразил рост за </w:t>
      </w:r>
      <w:r w:rsidR="0022223D" w:rsidRPr="00FA2FB1">
        <w:rPr>
          <w:rStyle w:val="FontStyle71"/>
          <w:i w:val="0"/>
          <w:sz w:val="28"/>
          <w:szCs w:val="28"/>
        </w:rPr>
        <w:t>декабрь</w:t>
      </w:r>
      <w:r w:rsidRPr="00FA2FB1">
        <w:rPr>
          <w:rStyle w:val="FontStyle71"/>
          <w:i w:val="0"/>
          <w:sz w:val="28"/>
          <w:szCs w:val="28"/>
        </w:rPr>
        <w:t xml:space="preserve"> общей суммы хозяйственных средств</w:t>
      </w:r>
      <w:r w:rsidRPr="00FA2FB1">
        <w:rPr>
          <w:rFonts w:ascii="Times New Roman" w:hAnsi="Times New Roman" w:cs="Times New Roman"/>
          <w:sz w:val="28"/>
          <w:szCs w:val="28"/>
        </w:rPr>
        <w:t xml:space="preserve">, который свидетельствует о наращивании имущественного потенциала </w:t>
      </w:r>
      <w:r w:rsidRPr="00FA2FB1">
        <w:rPr>
          <w:rStyle w:val="FontStyle80"/>
          <w:sz w:val="28"/>
          <w:szCs w:val="28"/>
        </w:rPr>
        <w:t>субъекта хозяйствования.</w:t>
      </w:r>
      <w:r w:rsidRPr="00FA2FB1">
        <w:rPr>
          <w:rStyle w:val="FontStyle71"/>
          <w:i w:val="0"/>
          <w:sz w:val="28"/>
          <w:szCs w:val="28"/>
        </w:rPr>
        <w:t xml:space="preserve"> </w:t>
      </w:r>
    </w:p>
    <w:p w:rsidR="00487506" w:rsidRPr="00FA2FB1" w:rsidRDefault="00487506" w:rsidP="00FA2FB1">
      <w:pPr>
        <w:spacing w:after="0" w:line="360" w:lineRule="auto"/>
        <w:ind w:firstLine="709"/>
        <w:jc w:val="both"/>
        <w:rPr>
          <w:rStyle w:val="FontStyle80"/>
          <w:sz w:val="28"/>
          <w:szCs w:val="28"/>
        </w:rPr>
      </w:pPr>
      <w:r w:rsidRPr="00FA2FB1">
        <w:rPr>
          <w:rStyle w:val="FontStyle71"/>
          <w:i w:val="0"/>
          <w:sz w:val="28"/>
          <w:szCs w:val="28"/>
        </w:rPr>
        <w:t xml:space="preserve">Вертикальный анализ </w:t>
      </w:r>
      <w:r w:rsidR="00FA2FB1" w:rsidRPr="00FA2FB1">
        <w:rPr>
          <w:rStyle w:val="FontStyle71"/>
          <w:i w:val="0"/>
          <w:sz w:val="28"/>
          <w:szCs w:val="28"/>
        </w:rPr>
        <w:t>баланса</w:t>
      </w:r>
      <w:r w:rsidRPr="00FA2FB1">
        <w:rPr>
          <w:rStyle w:val="FontStyle71"/>
          <w:i w:val="0"/>
          <w:sz w:val="28"/>
          <w:szCs w:val="28"/>
        </w:rPr>
        <w:t xml:space="preserve"> показал, что </w:t>
      </w:r>
      <w:r w:rsidR="00FA2FB1" w:rsidRPr="00FA2FB1">
        <w:rPr>
          <w:rStyle w:val="FontStyle80"/>
          <w:sz w:val="28"/>
          <w:szCs w:val="28"/>
        </w:rPr>
        <w:t>всю</w:t>
      </w:r>
      <w:r w:rsidRPr="00FA2FB1">
        <w:rPr>
          <w:rStyle w:val="FontStyle80"/>
          <w:sz w:val="28"/>
          <w:szCs w:val="28"/>
        </w:rPr>
        <w:t xml:space="preserve"> долю в </w:t>
      </w:r>
      <w:r w:rsidR="00F706D1">
        <w:rPr>
          <w:rStyle w:val="FontStyle80"/>
          <w:sz w:val="28"/>
          <w:szCs w:val="28"/>
        </w:rPr>
        <w:t>активе баланса</w:t>
      </w:r>
      <w:r w:rsidRPr="00FA2FB1">
        <w:rPr>
          <w:rStyle w:val="FontStyle80"/>
          <w:sz w:val="28"/>
          <w:szCs w:val="28"/>
        </w:rPr>
        <w:t xml:space="preserve"> </w:t>
      </w:r>
      <w:r w:rsidR="00FA2FB1" w:rsidRPr="00FA2FB1">
        <w:rPr>
          <w:rStyle w:val="FontStyle80"/>
          <w:sz w:val="28"/>
          <w:szCs w:val="28"/>
        </w:rPr>
        <w:t xml:space="preserve">составляют оборотные средства. </w:t>
      </w:r>
      <w:r w:rsidRPr="00FA2FB1">
        <w:rPr>
          <w:rStyle w:val="FontStyle80"/>
          <w:sz w:val="28"/>
          <w:szCs w:val="28"/>
        </w:rPr>
        <w:t>Отсутствие капитальных вложений, связанных с приобретением основных производственных фондов, указывает на низкую инвестиционную активность предприятия.</w:t>
      </w:r>
    </w:p>
    <w:p w:rsidR="00487506" w:rsidRPr="000467F3" w:rsidRDefault="00FA2FB1" w:rsidP="006427AB">
      <w:pPr>
        <w:pStyle w:val="Style5"/>
        <w:widowControl/>
        <w:spacing w:line="360" w:lineRule="auto"/>
        <w:ind w:firstLine="720"/>
        <w:jc w:val="both"/>
        <w:rPr>
          <w:rStyle w:val="FontStyle80"/>
          <w:sz w:val="28"/>
          <w:szCs w:val="28"/>
        </w:rPr>
      </w:pPr>
      <w:r w:rsidRPr="007809E2">
        <w:rPr>
          <w:color w:val="000000"/>
          <w:sz w:val="28"/>
          <w:szCs w:val="28"/>
        </w:rPr>
        <w:t xml:space="preserve">Относительные показатели структуры </w:t>
      </w:r>
      <w:r>
        <w:rPr>
          <w:color w:val="000000"/>
          <w:sz w:val="28"/>
          <w:szCs w:val="28"/>
        </w:rPr>
        <w:t xml:space="preserve">оборотных </w:t>
      </w:r>
      <w:r w:rsidRPr="007809E2">
        <w:rPr>
          <w:color w:val="000000"/>
          <w:sz w:val="28"/>
          <w:szCs w:val="28"/>
        </w:rPr>
        <w:t>актив</w:t>
      </w:r>
      <w:r>
        <w:rPr>
          <w:color w:val="000000"/>
          <w:sz w:val="28"/>
          <w:szCs w:val="28"/>
        </w:rPr>
        <w:t>ов</w:t>
      </w:r>
      <w:r w:rsidRPr="007809E2">
        <w:rPr>
          <w:color w:val="000000"/>
          <w:sz w:val="28"/>
          <w:szCs w:val="28"/>
        </w:rPr>
        <w:t xml:space="preserve"> баланса</w:t>
      </w:r>
      <w:r>
        <w:rPr>
          <w:color w:val="000000"/>
          <w:sz w:val="28"/>
          <w:szCs w:val="28"/>
        </w:rPr>
        <w:t xml:space="preserve"> </w:t>
      </w:r>
      <w:r w:rsidRPr="007809E2">
        <w:rPr>
          <w:color w:val="000000"/>
          <w:sz w:val="28"/>
          <w:szCs w:val="28"/>
        </w:rPr>
        <w:t xml:space="preserve">отражают </w:t>
      </w:r>
      <w:r>
        <w:rPr>
          <w:color w:val="000000"/>
          <w:sz w:val="28"/>
          <w:szCs w:val="28"/>
        </w:rPr>
        <w:t>значительный удельный вес (более 80%) статьи</w:t>
      </w:r>
      <w:r w:rsidRPr="007809E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денежные средства.</w:t>
      </w:r>
      <w:r w:rsidR="006427AB">
        <w:rPr>
          <w:color w:val="000000"/>
          <w:sz w:val="28"/>
          <w:szCs w:val="28"/>
        </w:rPr>
        <w:t xml:space="preserve"> </w:t>
      </w:r>
      <w:r w:rsidR="00487506">
        <w:rPr>
          <w:rStyle w:val="FontStyle80"/>
          <w:sz w:val="28"/>
          <w:szCs w:val="28"/>
        </w:rPr>
        <w:t>Рост</w:t>
      </w:r>
      <w:r w:rsidR="00487506" w:rsidRPr="000467F3">
        <w:rPr>
          <w:rStyle w:val="FontStyle80"/>
          <w:sz w:val="28"/>
          <w:szCs w:val="28"/>
        </w:rPr>
        <w:t xml:space="preserve"> </w:t>
      </w:r>
      <w:r w:rsidR="00487506">
        <w:rPr>
          <w:rStyle w:val="FontStyle80"/>
          <w:sz w:val="28"/>
          <w:szCs w:val="28"/>
        </w:rPr>
        <w:t>доли</w:t>
      </w:r>
      <w:r w:rsidR="006427AB">
        <w:rPr>
          <w:rStyle w:val="FontStyle80"/>
          <w:sz w:val="28"/>
          <w:szCs w:val="28"/>
        </w:rPr>
        <w:t xml:space="preserve"> запасов</w:t>
      </w:r>
      <w:r w:rsidR="00487506" w:rsidRPr="000467F3">
        <w:rPr>
          <w:rStyle w:val="FontStyle80"/>
          <w:sz w:val="28"/>
          <w:szCs w:val="28"/>
        </w:rPr>
        <w:t xml:space="preserve"> в общей стоимости </w:t>
      </w:r>
      <w:r w:rsidR="00487506">
        <w:rPr>
          <w:rStyle w:val="FontStyle80"/>
          <w:sz w:val="28"/>
          <w:szCs w:val="28"/>
        </w:rPr>
        <w:t>текущих активов</w:t>
      </w:r>
      <w:r w:rsidR="00487506" w:rsidRPr="000467F3">
        <w:rPr>
          <w:rStyle w:val="FontStyle80"/>
          <w:sz w:val="28"/>
          <w:szCs w:val="28"/>
        </w:rPr>
        <w:t xml:space="preserve"> </w:t>
      </w:r>
      <w:r w:rsidR="00487506">
        <w:rPr>
          <w:rStyle w:val="FontStyle80"/>
          <w:sz w:val="28"/>
          <w:szCs w:val="28"/>
        </w:rPr>
        <w:t xml:space="preserve">косвенно </w:t>
      </w:r>
      <w:r w:rsidR="00487506" w:rsidRPr="000467F3">
        <w:rPr>
          <w:rStyle w:val="FontStyle80"/>
          <w:sz w:val="28"/>
          <w:szCs w:val="28"/>
        </w:rPr>
        <w:t>указывает на расширение масштабов деятельности</w:t>
      </w:r>
      <w:r w:rsidR="006427AB">
        <w:rPr>
          <w:rStyle w:val="FontStyle80"/>
          <w:sz w:val="28"/>
          <w:szCs w:val="28"/>
        </w:rPr>
        <w:t xml:space="preserve"> предприятия</w:t>
      </w:r>
      <w:r w:rsidR="00503D33">
        <w:rPr>
          <w:rStyle w:val="FontStyle80"/>
          <w:sz w:val="28"/>
          <w:szCs w:val="28"/>
        </w:rPr>
        <w:t xml:space="preserve">. </w:t>
      </w:r>
      <w:r w:rsidR="00487506">
        <w:rPr>
          <w:rStyle w:val="FontStyle80"/>
          <w:sz w:val="28"/>
          <w:szCs w:val="28"/>
        </w:rPr>
        <w:t>Однако, этот факт, одновременно</w:t>
      </w:r>
      <w:r w:rsidR="00487506">
        <w:rPr>
          <w:rStyle w:val="FontStyle80"/>
          <w:sz w:val="28"/>
        </w:rPr>
        <w:t xml:space="preserve"> </w:t>
      </w:r>
      <w:r w:rsidR="00487506" w:rsidRPr="000467F3">
        <w:rPr>
          <w:rStyle w:val="FontStyle80"/>
          <w:sz w:val="28"/>
          <w:szCs w:val="28"/>
        </w:rPr>
        <w:t>свидетельствует о недостаточно эффективном управлении производственными ресурсами</w:t>
      </w:r>
      <w:r w:rsidR="00487506">
        <w:rPr>
          <w:rStyle w:val="FontStyle80"/>
          <w:sz w:val="28"/>
          <w:szCs w:val="28"/>
        </w:rPr>
        <w:t xml:space="preserve">. Величина </w:t>
      </w:r>
      <w:r w:rsidR="00487506" w:rsidRPr="000467F3">
        <w:rPr>
          <w:rStyle w:val="FontStyle80"/>
          <w:sz w:val="28"/>
          <w:szCs w:val="28"/>
        </w:rPr>
        <w:t>запас</w:t>
      </w:r>
      <w:r w:rsidR="00487506">
        <w:rPr>
          <w:rStyle w:val="FontStyle80"/>
          <w:sz w:val="28"/>
          <w:szCs w:val="28"/>
        </w:rPr>
        <w:t>ов</w:t>
      </w:r>
      <w:r w:rsidR="00487506" w:rsidRPr="000467F3">
        <w:rPr>
          <w:rStyle w:val="FontStyle80"/>
          <w:sz w:val="28"/>
          <w:szCs w:val="28"/>
        </w:rPr>
        <w:t xml:space="preserve"> должн</w:t>
      </w:r>
      <w:r w:rsidR="00487506">
        <w:rPr>
          <w:rStyle w:val="FontStyle80"/>
          <w:sz w:val="28"/>
          <w:szCs w:val="28"/>
        </w:rPr>
        <w:t>а</w:t>
      </w:r>
      <w:r w:rsidR="00487506" w:rsidRPr="000467F3">
        <w:rPr>
          <w:rStyle w:val="FontStyle80"/>
          <w:sz w:val="28"/>
          <w:szCs w:val="28"/>
        </w:rPr>
        <w:t xml:space="preserve"> быть оптимальн</w:t>
      </w:r>
      <w:r w:rsidR="00487506">
        <w:rPr>
          <w:rStyle w:val="FontStyle80"/>
          <w:sz w:val="28"/>
          <w:szCs w:val="28"/>
        </w:rPr>
        <w:t>ой, их увеличение</w:t>
      </w:r>
      <w:r w:rsidR="00487506" w:rsidRPr="000467F3">
        <w:rPr>
          <w:rStyle w:val="FontStyle80"/>
          <w:sz w:val="28"/>
          <w:szCs w:val="28"/>
        </w:rPr>
        <w:t xml:space="preserve"> </w:t>
      </w:r>
      <w:r w:rsidR="00487506">
        <w:rPr>
          <w:rStyle w:val="FontStyle80"/>
          <w:sz w:val="28"/>
          <w:szCs w:val="28"/>
        </w:rPr>
        <w:t xml:space="preserve">на анализируемом предприятии указывает на </w:t>
      </w:r>
      <w:r w:rsidR="00487506" w:rsidRPr="000467F3">
        <w:rPr>
          <w:rStyle w:val="FontStyle80"/>
          <w:sz w:val="28"/>
          <w:szCs w:val="28"/>
        </w:rPr>
        <w:t>проблем</w:t>
      </w:r>
      <w:r w:rsidR="00487506">
        <w:rPr>
          <w:rStyle w:val="FontStyle80"/>
          <w:sz w:val="28"/>
          <w:szCs w:val="28"/>
        </w:rPr>
        <w:t>ы</w:t>
      </w:r>
      <w:r w:rsidR="00487506" w:rsidRPr="000467F3">
        <w:rPr>
          <w:rStyle w:val="FontStyle80"/>
          <w:sz w:val="28"/>
          <w:szCs w:val="28"/>
        </w:rPr>
        <w:t xml:space="preserve"> сбыта, </w:t>
      </w:r>
      <w:r w:rsidR="00487506">
        <w:rPr>
          <w:rStyle w:val="FontStyle80"/>
          <w:sz w:val="28"/>
          <w:szCs w:val="28"/>
        </w:rPr>
        <w:t>на</w:t>
      </w:r>
      <w:r w:rsidR="00487506" w:rsidRPr="000467F3">
        <w:rPr>
          <w:rStyle w:val="FontStyle80"/>
          <w:sz w:val="28"/>
          <w:szCs w:val="28"/>
        </w:rPr>
        <w:t xml:space="preserve"> снижени</w:t>
      </w:r>
      <w:r w:rsidR="00487506">
        <w:rPr>
          <w:rStyle w:val="FontStyle80"/>
          <w:sz w:val="28"/>
          <w:szCs w:val="28"/>
        </w:rPr>
        <w:t>е</w:t>
      </w:r>
      <w:r w:rsidR="00487506" w:rsidRPr="000467F3">
        <w:rPr>
          <w:rStyle w:val="FontStyle80"/>
          <w:sz w:val="28"/>
          <w:szCs w:val="28"/>
        </w:rPr>
        <w:t xml:space="preserve"> качества производимой продукции и спроса на нее.</w:t>
      </w:r>
    </w:p>
    <w:p w:rsidR="00503D33" w:rsidRDefault="00503D33" w:rsidP="00503D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</w:pP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Пассив баланса характеризуется положительной динамикой итоговой величины раздела «Капитал и резервы»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. С</w:t>
      </w: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опоставление динамики показателей удельного веса собственного и 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е</w:t>
      </w: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много капитал</w:t>
      </w:r>
      <w:proofErr w:type="gramStart"/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ООО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 «Сорос» </w:t>
      </w: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характеризует положительные сдвиги в ист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очниках финансирования бизнеса</w:t>
      </w:r>
      <w:r w:rsidR="00A93EF0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. </w:t>
      </w: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В этом проявляется укрепление финансовой независимости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предприятия</w:t>
      </w: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 xml:space="preserve"> от 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е</w:t>
      </w:r>
      <w:r w:rsidRPr="007809E2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lang w:eastAsia="ru-RU"/>
        </w:rPr>
        <w:t>много финансирования.</w:t>
      </w:r>
    </w:p>
    <w:p w:rsidR="00503D33" w:rsidRDefault="0022223D" w:rsidP="00346AC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30FA5">
        <w:rPr>
          <w:rFonts w:ascii="Times New Roman" w:hAnsi="Times New Roman"/>
          <w:sz w:val="28"/>
          <w:szCs w:val="28"/>
        </w:rPr>
        <w:t>Полученн</w:t>
      </w:r>
      <w:r w:rsidR="00503D33">
        <w:rPr>
          <w:rFonts w:ascii="Times New Roman" w:hAnsi="Times New Roman"/>
          <w:sz w:val="28"/>
          <w:szCs w:val="28"/>
        </w:rPr>
        <w:t>ые</w:t>
      </w:r>
      <w:r w:rsidRPr="00830F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ходе дальнейшего анализа </w:t>
      </w:r>
      <w:r w:rsidRPr="00830FA5">
        <w:rPr>
          <w:rFonts w:ascii="Times New Roman" w:hAnsi="Times New Roman"/>
          <w:sz w:val="28"/>
          <w:szCs w:val="28"/>
        </w:rPr>
        <w:t>значени</w:t>
      </w:r>
      <w:r w:rsidR="00503D33">
        <w:rPr>
          <w:rFonts w:ascii="Times New Roman" w:hAnsi="Times New Roman"/>
          <w:sz w:val="28"/>
          <w:szCs w:val="28"/>
        </w:rPr>
        <w:t>я</w:t>
      </w:r>
      <w:r w:rsidRPr="00830FA5">
        <w:rPr>
          <w:rFonts w:ascii="Times New Roman" w:hAnsi="Times New Roman"/>
          <w:sz w:val="28"/>
          <w:szCs w:val="28"/>
        </w:rPr>
        <w:t xml:space="preserve"> коэффициент</w:t>
      </w:r>
      <w:r w:rsidR="00503D33">
        <w:rPr>
          <w:rFonts w:ascii="Times New Roman" w:hAnsi="Times New Roman"/>
          <w:sz w:val="28"/>
          <w:szCs w:val="28"/>
        </w:rPr>
        <w:t>ов ликвидности</w:t>
      </w:r>
      <w:r w:rsidR="00503D33" w:rsidRPr="00503D3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503D33">
        <w:rPr>
          <w:rFonts w:ascii="Times New Roman" w:eastAsia="Times New Roman" w:hAnsi="Times New Roman" w:cs="Times New Roman"/>
          <w:sz w:val="28"/>
          <w:szCs w:val="20"/>
          <w:lang w:eastAsia="ru-RU"/>
        </w:rPr>
        <w:t>свидетельствуют о высокой ликвидности и низком</w:t>
      </w:r>
      <w:r w:rsidR="00503D33" w:rsidRPr="00346AC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финансовом риске</w:t>
      </w:r>
      <w:r w:rsidR="00503D3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организации</w:t>
      </w:r>
      <w:r w:rsidR="00503D33" w:rsidRPr="00346AC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503D3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 также о том, </w:t>
      </w:r>
      <w:r w:rsidR="00503D33" w:rsidRPr="00346AC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что предприятие в состоянии стабильно оплачивать текущие счета. </w:t>
      </w:r>
      <w:r w:rsidR="00503D3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Однако завышенные значения коэффициентов </w:t>
      </w:r>
      <w:r w:rsidR="00503D33" w:rsidRPr="00346ACE">
        <w:rPr>
          <w:rFonts w:ascii="Times New Roman" w:eastAsia="Times New Roman" w:hAnsi="Times New Roman" w:cs="Times New Roman"/>
          <w:sz w:val="28"/>
          <w:szCs w:val="20"/>
          <w:lang w:eastAsia="ru-RU"/>
        </w:rPr>
        <w:t>свидетельств</w:t>
      </w:r>
      <w:r w:rsidR="00503D33">
        <w:rPr>
          <w:rFonts w:ascii="Times New Roman" w:eastAsia="Times New Roman" w:hAnsi="Times New Roman" w:cs="Times New Roman"/>
          <w:sz w:val="28"/>
          <w:szCs w:val="20"/>
          <w:lang w:eastAsia="ru-RU"/>
        </w:rPr>
        <w:t>уют</w:t>
      </w:r>
      <w:r w:rsidR="00503D33" w:rsidRPr="00346AC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 нерациональной структуре капитала.</w:t>
      </w:r>
    </w:p>
    <w:p w:rsidR="00660C3F" w:rsidRPr="007D649C" w:rsidRDefault="00660C3F" w:rsidP="0089542E">
      <w:pPr>
        <w:pStyle w:val="af1"/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D649C">
        <w:rPr>
          <w:rFonts w:ascii="Times New Roman" w:hAnsi="Times New Roman"/>
          <w:b/>
          <w:sz w:val="28"/>
          <w:szCs w:val="28"/>
        </w:rPr>
        <w:lastRenderedPageBreak/>
        <w:t>Список используемой литературы</w:t>
      </w:r>
    </w:p>
    <w:p w:rsidR="00A85CA0" w:rsidRDefault="00A85CA0" w:rsidP="00595B6A">
      <w:pPr>
        <w:pStyle w:val="2"/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5CA0">
        <w:rPr>
          <w:rFonts w:ascii="Times New Roman" w:eastAsia="Calibri" w:hAnsi="Times New Roman" w:cs="Times New Roman"/>
          <w:sz w:val="28"/>
          <w:szCs w:val="28"/>
        </w:rPr>
        <w:t xml:space="preserve">О бухгалтерском учете: </w:t>
      </w:r>
      <w:proofErr w:type="spellStart"/>
      <w:r w:rsidRPr="00A85CA0">
        <w:rPr>
          <w:rFonts w:ascii="Times New Roman" w:eastAsia="Calibri" w:hAnsi="Times New Roman" w:cs="Times New Roman"/>
          <w:sz w:val="28"/>
          <w:szCs w:val="28"/>
        </w:rPr>
        <w:t>федер</w:t>
      </w:r>
      <w:proofErr w:type="spellEnd"/>
      <w:r w:rsidRPr="00A85CA0">
        <w:rPr>
          <w:rFonts w:ascii="Times New Roman" w:eastAsia="Calibri" w:hAnsi="Times New Roman" w:cs="Times New Roman"/>
          <w:sz w:val="28"/>
          <w:szCs w:val="28"/>
        </w:rPr>
        <w:t xml:space="preserve">. закон от 06.12.2011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A85CA0">
        <w:rPr>
          <w:rFonts w:ascii="Times New Roman" w:eastAsia="Calibri" w:hAnsi="Times New Roman" w:cs="Times New Roman"/>
          <w:sz w:val="28"/>
          <w:szCs w:val="28"/>
        </w:rPr>
        <w:t xml:space="preserve"> 402-ФЗ (ред. от 04.11.2014)  // ПБД «Консультант Плюс 3000» [Электронный ресурс]: </w:t>
      </w:r>
      <w:proofErr w:type="spellStart"/>
      <w:r w:rsidRPr="00A85CA0">
        <w:rPr>
          <w:rFonts w:ascii="Times New Roman" w:eastAsia="Calibri" w:hAnsi="Times New Roman" w:cs="Times New Roman"/>
          <w:sz w:val="28"/>
          <w:szCs w:val="28"/>
        </w:rPr>
        <w:t>еженед</w:t>
      </w:r>
      <w:proofErr w:type="spellEnd"/>
      <w:r w:rsidRPr="00A85CA0">
        <w:rPr>
          <w:rFonts w:ascii="Times New Roman" w:eastAsia="Calibri" w:hAnsi="Times New Roman" w:cs="Times New Roman"/>
          <w:sz w:val="28"/>
          <w:szCs w:val="28"/>
        </w:rPr>
        <w:t xml:space="preserve">. пополнение/ ЗАО «Консультант Плюс», НПО «ВМИ». – </w:t>
      </w:r>
      <w:proofErr w:type="spellStart"/>
      <w:r w:rsidRPr="00A85CA0">
        <w:rPr>
          <w:rFonts w:ascii="Times New Roman" w:eastAsia="Calibri" w:hAnsi="Times New Roman" w:cs="Times New Roman"/>
          <w:sz w:val="28"/>
          <w:szCs w:val="28"/>
        </w:rPr>
        <w:t>Загл</w:t>
      </w:r>
      <w:proofErr w:type="spellEnd"/>
      <w:r w:rsidRPr="00A85CA0">
        <w:rPr>
          <w:rFonts w:ascii="Times New Roman" w:eastAsia="Calibri" w:hAnsi="Times New Roman" w:cs="Times New Roman"/>
          <w:sz w:val="28"/>
          <w:szCs w:val="28"/>
        </w:rPr>
        <w:t>. с экрана.</w:t>
      </w:r>
    </w:p>
    <w:p w:rsidR="00595B6A" w:rsidRPr="00C40162" w:rsidRDefault="00595B6A" w:rsidP="00595B6A">
      <w:pPr>
        <w:pStyle w:val="2"/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0162">
        <w:rPr>
          <w:rFonts w:ascii="Times New Roman" w:eastAsia="Calibri" w:hAnsi="Times New Roman" w:cs="Times New Roman"/>
          <w:sz w:val="28"/>
          <w:szCs w:val="28"/>
        </w:rPr>
        <w:t>Об утверждении положения по ведению бухгалтерского учета и бухгалтерской отчетности в Российской Федерации: приказ Минфина РФ от 29.07.1998 № 34н</w:t>
      </w:r>
      <w:r w:rsidR="00421223">
        <w:rPr>
          <w:rFonts w:ascii="Times New Roman" w:eastAsia="Calibri" w:hAnsi="Times New Roman" w:cs="Times New Roman"/>
          <w:sz w:val="28"/>
          <w:szCs w:val="28"/>
        </w:rPr>
        <w:t xml:space="preserve"> (ред. от 24.12.2010)</w:t>
      </w:r>
      <w:r w:rsidRPr="00C40162">
        <w:rPr>
          <w:rFonts w:ascii="Times New Roman" w:eastAsia="Calibri" w:hAnsi="Times New Roman" w:cs="Times New Roman"/>
          <w:sz w:val="28"/>
          <w:szCs w:val="28"/>
        </w:rPr>
        <w:t xml:space="preserve"> // ПБД «Консультант Плюс 3000» [Электронный ресурс]: </w:t>
      </w:r>
      <w:proofErr w:type="spellStart"/>
      <w:r w:rsidRPr="00C40162">
        <w:rPr>
          <w:rFonts w:ascii="Times New Roman" w:eastAsia="Calibri" w:hAnsi="Times New Roman" w:cs="Times New Roman"/>
          <w:sz w:val="28"/>
          <w:szCs w:val="28"/>
        </w:rPr>
        <w:t>еженед</w:t>
      </w:r>
      <w:proofErr w:type="spellEnd"/>
      <w:r w:rsidRPr="00C40162">
        <w:rPr>
          <w:rFonts w:ascii="Times New Roman" w:eastAsia="Calibri" w:hAnsi="Times New Roman" w:cs="Times New Roman"/>
          <w:sz w:val="28"/>
          <w:szCs w:val="28"/>
        </w:rPr>
        <w:t xml:space="preserve">. пополнение / ЗАО «Консультант Плюс», НПО «ВМИ». – </w:t>
      </w:r>
      <w:proofErr w:type="spellStart"/>
      <w:r w:rsidRPr="00C40162">
        <w:rPr>
          <w:rFonts w:ascii="Times New Roman" w:eastAsia="Calibri" w:hAnsi="Times New Roman" w:cs="Times New Roman"/>
          <w:sz w:val="28"/>
          <w:szCs w:val="28"/>
        </w:rPr>
        <w:t>Загл</w:t>
      </w:r>
      <w:proofErr w:type="spellEnd"/>
      <w:r w:rsidRPr="00C40162">
        <w:rPr>
          <w:rFonts w:ascii="Times New Roman" w:eastAsia="Calibri" w:hAnsi="Times New Roman" w:cs="Times New Roman"/>
          <w:sz w:val="28"/>
          <w:szCs w:val="28"/>
        </w:rPr>
        <w:t>. с экрана.</w:t>
      </w:r>
    </w:p>
    <w:p w:rsidR="00595B6A" w:rsidRPr="00C40162" w:rsidRDefault="00595B6A" w:rsidP="00595B6A">
      <w:pPr>
        <w:pStyle w:val="2"/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0162">
        <w:rPr>
          <w:rFonts w:ascii="Times New Roman" w:eastAsia="Calibri" w:hAnsi="Times New Roman" w:cs="Times New Roman"/>
          <w:sz w:val="28"/>
          <w:szCs w:val="28"/>
        </w:rPr>
        <w:t>О плане счетов бухгалтерского учета финансово-хозяйственной деятельности организаций и инструкции по его применению: приказ Минфина РФ от 31.10.2000 № 94н</w:t>
      </w:r>
      <w:r w:rsidR="00421223">
        <w:rPr>
          <w:rFonts w:ascii="Times New Roman" w:eastAsia="Calibri" w:hAnsi="Times New Roman" w:cs="Times New Roman"/>
          <w:sz w:val="28"/>
          <w:szCs w:val="28"/>
        </w:rPr>
        <w:t xml:space="preserve"> (ред. от 08.11.2010)</w:t>
      </w:r>
      <w:r w:rsidRPr="00C40162">
        <w:rPr>
          <w:rFonts w:ascii="Times New Roman" w:eastAsia="Calibri" w:hAnsi="Times New Roman" w:cs="Times New Roman"/>
          <w:sz w:val="28"/>
          <w:szCs w:val="28"/>
        </w:rPr>
        <w:t xml:space="preserve"> // ПБД «Консультант Плюс 3000» [Электронный ресурс]: </w:t>
      </w:r>
      <w:proofErr w:type="spellStart"/>
      <w:r w:rsidRPr="00C40162">
        <w:rPr>
          <w:rFonts w:ascii="Times New Roman" w:eastAsia="Calibri" w:hAnsi="Times New Roman" w:cs="Times New Roman"/>
          <w:sz w:val="28"/>
          <w:szCs w:val="28"/>
        </w:rPr>
        <w:t>еженед</w:t>
      </w:r>
      <w:proofErr w:type="spellEnd"/>
      <w:r w:rsidRPr="00C40162">
        <w:rPr>
          <w:rFonts w:ascii="Times New Roman" w:eastAsia="Calibri" w:hAnsi="Times New Roman" w:cs="Times New Roman"/>
          <w:sz w:val="28"/>
          <w:szCs w:val="28"/>
        </w:rPr>
        <w:t xml:space="preserve">. пополнение / ЗАО «Консультант Плюс», НПО «ВМИ». – </w:t>
      </w:r>
      <w:proofErr w:type="spellStart"/>
      <w:r w:rsidRPr="00C40162">
        <w:rPr>
          <w:rFonts w:ascii="Times New Roman" w:eastAsia="Calibri" w:hAnsi="Times New Roman" w:cs="Times New Roman"/>
          <w:sz w:val="28"/>
          <w:szCs w:val="28"/>
        </w:rPr>
        <w:t>Загл</w:t>
      </w:r>
      <w:proofErr w:type="spellEnd"/>
      <w:r w:rsidRPr="00C40162">
        <w:rPr>
          <w:rFonts w:ascii="Times New Roman" w:eastAsia="Calibri" w:hAnsi="Times New Roman" w:cs="Times New Roman"/>
          <w:sz w:val="28"/>
          <w:szCs w:val="28"/>
        </w:rPr>
        <w:t>. с экрана.</w:t>
      </w:r>
    </w:p>
    <w:p w:rsidR="00595B6A" w:rsidRPr="00C40162" w:rsidRDefault="00421223" w:rsidP="00595B6A">
      <w:pPr>
        <w:pStyle w:val="2"/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Бабаев Ю.А. </w:t>
      </w:r>
      <w:r w:rsidR="00595B6A" w:rsidRPr="00C40162">
        <w:rPr>
          <w:rFonts w:ascii="Times New Roman" w:eastAsia="Calibri" w:hAnsi="Times New Roman" w:cs="Times New Roman"/>
          <w:sz w:val="28"/>
          <w:szCs w:val="28"/>
        </w:rPr>
        <w:t xml:space="preserve">Бухгалтерский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финансовый </w:t>
      </w:r>
      <w:r w:rsidR="00595B6A" w:rsidRPr="00C40162">
        <w:rPr>
          <w:rFonts w:ascii="Times New Roman" w:eastAsia="Calibri" w:hAnsi="Times New Roman" w:cs="Times New Roman"/>
          <w:sz w:val="28"/>
          <w:szCs w:val="28"/>
        </w:rPr>
        <w:t xml:space="preserve">учет: учебник / </w:t>
      </w:r>
      <w:r w:rsidRPr="00421223">
        <w:rPr>
          <w:rFonts w:ascii="Times New Roman" w:eastAsia="Calibri" w:hAnsi="Times New Roman" w:cs="Times New Roman"/>
          <w:sz w:val="28"/>
          <w:szCs w:val="28"/>
        </w:rPr>
        <w:t>Ю.А.Бабаев, А.М.Петров</w:t>
      </w:r>
      <w:r w:rsidR="00595B6A" w:rsidRPr="00C40162">
        <w:rPr>
          <w:rFonts w:ascii="Times New Roman" w:eastAsia="Calibri" w:hAnsi="Times New Roman" w:cs="Times New Roman"/>
          <w:sz w:val="28"/>
          <w:szCs w:val="28"/>
        </w:rPr>
        <w:t xml:space="preserve">. – М.: </w:t>
      </w:r>
      <w:r w:rsidRPr="00421223">
        <w:rPr>
          <w:rFonts w:ascii="Times New Roman" w:eastAsia="Calibri" w:hAnsi="Times New Roman" w:cs="Times New Roman"/>
          <w:sz w:val="28"/>
          <w:szCs w:val="28"/>
        </w:rPr>
        <w:t>Вузов</w:t>
      </w:r>
      <w:r>
        <w:rPr>
          <w:rFonts w:ascii="Times New Roman" w:eastAsia="Calibri" w:hAnsi="Times New Roman" w:cs="Times New Roman"/>
          <w:sz w:val="28"/>
          <w:szCs w:val="28"/>
        </w:rPr>
        <w:t>ский</w:t>
      </w:r>
      <w:r w:rsidRPr="00421223">
        <w:rPr>
          <w:rFonts w:ascii="Times New Roman" w:eastAsia="Calibri" w:hAnsi="Times New Roman" w:cs="Times New Roman"/>
          <w:sz w:val="28"/>
          <w:szCs w:val="28"/>
        </w:rPr>
        <w:t xml:space="preserve"> учеб</w:t>
      </w:r>
      <w:r>
        <w:rPr>
          <w:rFonts w:ascii="Times New Roman" w:eastAsia="Calibri" w:hAnsi="Times New Roman" w:cs="Times New Roman"/>
          <w:sz w:val="28"/>
          <w:szCs w:val="28"/>
        </w:rPr>
        <w:t>ник</w:t>
      </w:r>
      <w:r w:rsidRPr="00421223">
        <w:rPr>
          <w:rFonts w:ascii="Times New Roman" w:eastAsia="Calibri" w:hAnsi="Times New Roman" w:cs="Times New Roman"/>
          <w:sz w:val="28"/>
          <w:szCs w:val="28"/>
        </w:rPr>
        <w:t xml:space="preserve">: НИЦ ИНФРА-М, 2015.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421223">
        <w:rPr>
          <w:rFonts w:ascii="Times New Roman" w:eastAsia="Calibri" w:hAnsi="Times New Roman" w:cs="Times New Roman"/>
          <w:sz w:val="28"/>
          <w:szCs w:val="28"/>
        </w:rPr>
        <w:t xml:space="preserve"> 463 с</w:t>
      </w:r>
      <w:r w:rsidR="00595B6A" w:rsidRPr="00C4016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95B6A" w:rsidRPr="00C40162" w:rsidRDefault="00595B6A" w:rsidP="00595B6A">
      <w:pPr>
        <w:pStyle w:val="2"/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0162">
        <w:rPr>
          <w:rFonts w:ascii="Times New Roman" w:eastAsia="Calibri" w:hAnsi="Times New Roman" w:cs="Times New Roman"/>
          <w:sz w:val="28"/>
          <w:szCs w:val="28"/>
        </w:rPr>
        <w:t xml:space="preserve">Бухгалтерский финансовый учет: Практикум: учебное пособие для вузов / под ред. Ю.А. Бабаева. – М.: Вузовский учебник, 2009. </w:t>
      </w:r>
    </w:p>
    <w:sectPr w:rsidR="00595B6A" w:rsidRPr="00C40162" w:rsidSect="00681600">
      <w:footerReference w:type="default" r:id="rId5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188" w:rsidRDefault="00275188" w:rsidP="00681600">
      <w:pPr>
        <w:spacing w:after="0" w:line="240" w:lineRule="auto"/>
      </w:pPr>
      <w:r>
        <w:separator/>
      </w:r>
    </w:p>
  </w:endnote>
  <w:endnote w:type="continuationSeparator" w:id="0">
    <w:p w:rsidR="00275188" w:rsidRDefault="00275188" w:rsidP="00681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054996"/>
      <w:docPartObj>
        <w:docPartGallery w:val="Page Numbers (Bottom of Page)"/>
        <w:docPartUnique/>
      </w:docPartObj>
    </w:sdtPr>
    <w:sdtEndPr/>
    <w:sdtContent>
      <w:p w:rsidR="00126C0D" w:rsidRDefault="00275188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694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26C0D" w:rsidRDefault="00126C0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188" w:rsidRDefault="00275188" w:rsidP="00681600">
      <w:pPr>
        <w:spacing w:after="0" w:line="240" w:lineRule="auto"/>
      </w:pPr>
      <w:r>
        <w:separator/>
      </w:r>
    </w:p>
  </w:footnote>
  <w:footnote w:type="continuationSeparator" w:id="0">
    <w:p w:rsidR="00275188" w:rsidRDefault="00275188" w:rsidP="006816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506BB"/>
    <w:multiLevelType w:val="multilevel"/>
    <w:tmpl w:val="B3101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B7154C"/>
    <w:multiLevelType w:val="hybridMultilevel"/>
    <w:tmpl w:val="2B68ACDE"/>
    <w:lvl w:ilvl="0" w:tplc="0419000F">
      <w:start w:val="1"/>
      <w:numFmt w:val="decimal"/>
      <w:lvlText w:val="%1."/>
      <w:lvlJc w:val="left"/>
      <w:pPr>
        <w:ind w:left="3414" w:hanging="360"/>
      </w:pPr>
    </w:lvl>
    <w:lvl w:ilvl="1" w:tplc="04190019">
      <w:start w:val="1"/>
      <w:numFmt w:val="lowerLetter"/>
      <w:lvlText w:val="%2."/>
      <w:lvlJc w:val="left"/>
      <w:pPr>
        <w:ind w:left="4134" w:hanging="360"/>
      </w:pPr>
    </w:lvl>
    <w:lvl w:ilvl="2" w:tplc="0419001B" w:tentative="1">
      <w:start w:val="1"/>
      <w:numFmt w:val="lowerRoman"/>
      <w:lvlText w:val="%3."/>
      <w:lvlJc w:val="right"/>
      <w:pPr>
        <w:ind w:left="4854" w:hanging="180"/>
      </w:pPr>
    </w:lvl>
    <w:lvl w:ilvl="3" w:tplc="0419000F" w:tentative="1">
      <w:start w:val="1"/>
      <w:numFmt w:val="decimal"/>
      <w:lvlText w:val="%4."/>
      <w:lvlJc w:val="left"/>
      <w:pPr>
        <w:ind w:left="5574" w:hanging="360"/>
      </w:pPr>
    </w:lvl>
    <w:lvl w:ilvl="4" w:tplc="04190019" w:tentative="1">
      <w:start w:val="1"/>
      <w:numFmt w:val="lowerLetter"/>
      <w:lvlText w:val="%5."/>
      <w:lvlJc w:val="left"/>
      <w:pPr>
        <w:ind w:left="6294" w:hanging="360"/>
      </w:pPr>
    </w:lvl>
    <w:lvl w:ilvl="5" w:tplc="0419001B" w:tentative="1">
      <w:start w:val="1"/>
      <w:numFmt w:val="lowerRoman"/>
      <w:lvlText w:val="%6."/>
      <w:lvlJc w:val="right"/>
      <w:pPr>
        <w:ind w:left="7014" w:hanging="180"/>
      </w:pPr>
    </w:lvl>
    <w:lvl w:ilvl="6" w:tplc="0419000F" w:tentative="1">
      <w:start w:val="1"/>
      <w:numFmt w:val="decimal"/>
      <w:lvlText w:val="%7."/>
      <w:lvlJc w:val="left"/>
      <w:pPr>
        <w:ind w:left="7734" w:hanging="360"/>
      </w:pPr>
    </w:lvl>
    <w:lvl w:ilvl="7" w:tplc="04190019" w:tentative="1">
      <w:start w:val="1"/>
      <w:numFmt w:val="lowerLetter"/>
      <w:lvlText w:val="%8."/>
      <w:lvlJc w:val="left"/>
      <w:pPr>
        <w:ind w:left="8454" w:hanging="360"/>
      </w:pPr>
    </w:lvl>
    <w:lvl w:ilvl="8" w:tplc="0419001B" w:tentative="1">
      <w:start w:val="1"/>
      <w:numFmt w:val="lowerRoman"/>
      <w:lvlText w:val="%9."/>
      <w:lvlJc w:val="right"/>
      <w:pPr>
        <w:ind w:left="9174" w:hanging="180"/>
      </w:pPr>
    </w:lvl>
  </w:abstractNum>
  <w:abstractNum w:abstractNumId="2">
    <w:nsid w:val="168C38FA"/>
    <w:multiLevelType w:val="singleLevel"/>
    <w:tmpl w:val="FFB42B0C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>
    <w:nsid w:val="263745AA"/>
    <w:multiLevelType w:val="hybridMultilevel"/>
    <w:tmpl w:val="9B081D5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66821FB"/>
    <w:multiLevelType w:val="hybridMultilevel"/>
    <w:tmpl w:val="FDB6F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C710B8"/>
    <w:multiLevelType w:val="hybridMultilevel"/>
    <w:tmpl w:val="0E12152E"/>
    <w:lvl w:ilvl="0" w:tplc="B7AE1E68">
      <w:start w:val="1"/>
      <w:numFmt w:val="decimal"/>
      <w:lvlText w:val="%1.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460D77"/>
    <w:multiLevelType w:val="multilevel"/>
    <w:tmpl w:val="8ED04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8E087A"/>
    <w:multiLevelType w:val="hybridMultilevel"/>
    <w:tmpl w:val="194E1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4E7B2D"/>
    <w:multiLevelType w:val="hybridMultilevel"/>
    <w:tmpl w:val="672A4D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0D3A37"/>
    <w:multiLevelType w:val="hybridMultilevel"/>
    <w:tmpl w:val="A6DCBC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1D1FF8"/>
    <w:multiLevelType w:val="hybridMultilevel"/>
    <w:tmpl w:val="64BE4F22"/>
    <w:lvl w:ilvl="0" w:tplc="0419000F">
      <w:start w:val="1"/>
      <w:numFmt w:val="decimal"/>
      <w:lvlText w:val="%1."/>
      <w:lvlJc w:val="left"/>
      <w:pPr>
        <w:ind w:left="3414" w:hanging="360"/>
      </w:pPr>
    </w:lvl>
    <w:lvl w:ilvl="1" w:tplc="04190019">
      <w:start w:val="1"/>
      <w:numFmt w:val="lowerLetter"/>
      <w:lvlText w:val="%2."/>
      <w:lvlJc w:val="left"/>
      <w:pPr>
        <w:ind w:left="4134" w:hanging="360"/>
      </w:pPr>
    </w:lvl>
    <w:lvl w:ilvl="2" w:tplc="0419001B" w:tentative="1">
      <w:start w:val="1"/>
      <w:numFmt w:val="lowerRoman"/>
      <w:lvlText w:val="%3."/>
      <w:lvlJc w:val="right"/>
      <w:pPr>
        <w:ind w:left="4854" w:hanging="180"/>
      </w:pPr>
    </w:lvl>
    <w:lvl w:ilvl="3" w:tplc="0419000F" w:tentative="1">
      <w:start w:val="1"/>
      <w:numFmt w:val="decimal"/>
      <w:lvlText w:val="%4."/>
      <w:lvlJc w:val="left"/>
      <w:pPr>
        <w:ind w:left="5574" w:hanging="360"/>
      </w:pPr>
    </w:lvl>
    <w:lvl w:ilvl="4" w:tplc="04190019" w:tentative="1">
      <w:start w:val="1"/>
      <w:numFmt w:val="lowerLetter"/>
      <w:lvlText w:val="%5."/>
      <w:lvlJc w:val="left"/>
      <w:pPr>
        <w:ind w:left="6294" w:hanging="360"/>
      </w:pPr>
    </w:lvl>
    <w:lvl w:ilvl="5" w:tplc="0419001B" w:tentative="1">
      <w:start w:val="1"/>
      <w:numFmt w:val="lowerRoman"/>
      <w:lvlText w:val="%6."/>
      <w:lvlJc w:val="right"/>
      <w:pPr>
        <w:ind w:left="7014" w:hanging="180"/>
      </w:pPr>
    </w:lvl>
    <w:lvl w:ilvl="6" w:tplc="0419000F" w:tentative="1">
      <w:start w:val="1"/>
      <w:numFmt w:val="decimal"/>
      <w:lvlText w:val="%7."/>
      <w:lvlJc w:val="left"/>
      <w:pPr>
        <w:ind w:left="7734" w:hanging="360"/>
      </w:pPr>
    </w:lvl>
    <w:lvl w:ilvl="7" w:tplc="04190019" w:tentative="1">
      <w:start w:val="1"/>
      <w:numFmt w:val="lowerLetter"/>
      <w:lvlText w:val="%8."/>
      <w:lvlJc w:val="left"/>
      <w:pPr>
        <w:ind w:left="8454" w:hanging="360"/>
      </w:pPr>
    </w:lvl>
    <w:lvl w:ilvl="8" w:tplc="0419001B" w:tentative="1">
      <w:start w:val="1"/>
      <w:numFmt w:val="lowerRoman"/>
      <w:lvlText w:val="%9."/>
      <w:lvlJc w:val="right"/>
      <w:pPr>
        <w:ind w:left="9174" w:hanging="180"/>
      </w:pPr>
    </w:lvl>
  </w:abstractNum>
  <w:abstractNum w:abstractNumId="11">
    <w:nsid w:val="5A2E67A1"/>
    <w:multiLevelType w:val="hybridMultilevel"/>
    <w:tmpl w:val="F3BE7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39517C"/>
    <w:multiLevelType w:val="multilevel"/>
    <w:tmpl w:val="7D989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DF93094"/>
    <w:multiLevelType w:val="hybridMultilevel"/>
    <w:tmpl w:val="64BE4F22"/>
    <w:lvl w:ilvl="0" w:tplc="0419000F">
      <w:start w:val="1"/>
      <w:numFmt w:val="decimal"/>
      <w:lvlText w:val="%1."/>
      <w:lvlJc w:val="left"/>
      <w:pPr>
        <w:ind w:left="3414" w:hanging="360"/>
      </w:pPr>
    </w:lvl>
    <w:lvl w:ilvl="1" w:tplc="04190019">
      <w:start w:val="1"/>
      <w:numFmt w:val="lowerLetter"/>
      <w:lvlText w:val="%2."/>
      <w:lvlJc w:val="left"/>
      <w:pPr>
        <w:ind w:left="4134" w:hanging="360"/>
      </w:pPr>
    </w:lvl>
    <w:lvl w:ilvl="2" w:tplc="0419001B" w:tentative="1">
      <w:start w:val="1"/>
      <w:numFmt w:val="lowerRoman"/>
      <w:lvlText w:val="%3."/>
      <w:lvlJc w:val="right"/>
      <w:pPr>
        <w:ind w:left="4854" w:hanging="180"/>
      </w:pPr>
    </w:lvl>
    <w:lvl w:ilvl="3" w:tplc="0419000F" w:tentative="1">
      <w:start w:val="1"/>
      <w:numFmt w:val="decimal"/>
      <w:lvlText w:val="%4."/>
      <w:lvlJc w:val="left"/>
      <w:pPr>
        <w:ind w:left="5574" w:hanging="360"/>
      </w:pPr>
    </w:lvl>
    <w:lvl w:ilvl="4" w:tplc="04190019" w:tentative="1">
      <w:start w:val="1"/>
      <w:numFmt w:val="lowerLetter"/>
      <w:lvlText w:val="%5."/>
      <w:lvlJc w:val="left"/>
      <w:pPr>
        <w:ind w:left="6294" w:hanging="360"/>
      </w:pPr>
    </w:lvl>
    <w:lvl w:ilvl="5" w:tplc="0419001B" w:tentative="1">
      <w:start w:val="1"/>
      <w:numFmt w:val="lowerRoman"/>
      <w:lvlText w:val="%6."/>
      <w:lvlJc w:val="right"/>
      <w:pPr>
        <w:ind w:left="7014" w:hanging="180"/>
      </w:pPr>
    </w:lvl>
    <w:lvl w:ilvl="6" w:tplc="0419000F" w:tentative="1">
      <w:start w:val="1"/>
      <w:numFmt w:val="decimal"/>
      <w:lvlText w:val="%7."/>
      <w:lvlJc w:val="left"/>
      <w:pPr>
        <w:ind w:left="7734" w:hanging="360"/>
      </w:pPr>
    </w:lvl>
    <w:lvl w:ilvl="7" w:tplc="04190019" w:tentative="1">
      <w:start w:val="1"/>
      <w:numFmt w:val="lowerLetter"/>
      <w:lvlText w:val="%8."/>
      <w:lvlJc w:val="left"/>
      <w:pPr>
        <w:ind w:left="8454" w:hanging="360"/>
      </w:pPr>
    </w:lvl>
    <w:lvl w:ilvl="8" w:tplc="0419001B" w:tentative="1">
      <w:start w:val="1"/>
      <w:numFmt w:val="lowerRoman"/>
      <w:lvlText w:val="%9."/>
      <w:lvlJc w:val="right"/>
      <w:pPr>
        <w:ind w:left="9174" w:hanging="180"/>
      </w:pPr>
    </w:lvl>
  </w:abstractNum>
  <w:abstractNum w:abstractNumId="14">
    <w:nsid w:val="77D3312F"/>
    <w:multiLevelType w:val="multilevel"/>
    <w:tmpl w:val="307A1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FB7552"/>
    <w:multiLevelType w:val="hybridMultilevel"/>
    <w:tmpl w:val="C87A84CE"/>
    <w:lvl w:ilvl="0" w:tplc="0419000F">
      <w:start w:val="1"/>
      <w:numFmt w:val="decimal"/>
      <w:lvlText w:val="%1."/>
      <w:lvlJc w:val="left"/>
      <w:pPr>
        <w:ind w:left="3414" w:hanging="360"/>
      </w:pPr>
    </w:lvl>
    <w:lvl w:ilvl="1" w:tplc="04190019">
      <w:start w:val="1"/>
      <w:numFmt w:val="lowerLetter"/>
      <w:lvlText w:val="%2."/>
      <w:lvlJc w:val="left"/>
      <w:pPr>
        <w:ind w:left="4134" w:hanging="360"/>
      </w:pPr>
    </w:lvl>
    <w:lvl w:ilvl="2" w:tplc="0419001B" w:tentative="1">
      <w:start w:val="1"/>
      <w:numFmt w:val="lowerRoman"/>
      <w:lvlText w:val="%3."/>
      <w:lvlJc w:val="right"/>
      <w:pPr>
        <w:ind w:left="4854" w:hanging="180"/>
      </w:pPr>
    </w:lvl>
    <w:lvl w:ilvl="3" w:tplc="0419000F" w:tentative="1">
      <w:start w:val="1"/>
      <w:numFmt w:val="decimal"/>
      <w:lvlText w:val="%4."/>
      <w:lvlJc w:val="left"/>
      <w:pPr>
        <w:ind w:left="5574" w:hanging="360"/>
      </w:pPr>
    </w:lvl>
    <w:lvl w:ilvl="4" w:tplc="04190019" w:tentative="1">
      <w:start w:val="1"/>
      <w:numFmt w:val="lowerLetter"/>
      <w:lvlText w:val="%5."/>
      <w:lvlJc w:val="left"/>
      <w:pPr>
        <w:ind w:left="6294" w:hanging="360"/>
      </w:pPr>
    </w:lvl>
    <w:lvl w:ilvl="5" w:tplc="0419001B" w:tentative="1">
      <w:start w:val="1"/>
      <w:numFmt w:val="lowerRoman"/>
      <w:lvlText w:val="%6."/>
      <w:lvlJc w:val="right"/>
      <w:pPr>
        <w:ind w:left="7014" w:hanging="180"/>
      </w:pPr>
    </w:lvl>
    <w:lvl w:ilvl="6" w:tplc="0419000F" w:tentative="1">
      <w:start w:val="1"/>
      <w:numFmt w:val="decimal"/>
      <w:lvlText w:val="%7."/>
      <w:lvlJc w:val="left"/>
      <w:pPr>
        <w:ind w:left="7734" w:hanging="360"/>
      </w:pPr>
    </w:lvl>
    <w:lvl w:ilvl="7" w:tplc="04190019" w:tentative="1">
      <w:start w:val="1"/>
      <w:numFmt w:val="lowerLetter"/>
      <w:lvlText w:val="%8."/>
      <w:lvlJc w:val="left"/>
      <w:pPr>
        <w:ind w:left="8454" w:hanging="360"/>
      </w:pPr>
    </w:lvl>
    <w:lvl w:ilvl="8" w:tplc="0419001B" w:tentative="1">
      <w:start w:val="1"/>
      <w:numFmt w:val="lowerRoman"/>
      <w:lvlText w:val="%9."/>
      <w:lvlJc w:val="right"/>
      <w:pPr>
        <w:ind w:left="9174" w:hanging="180"/>
      </w:pPr>
    </w:lvl>
  </w:abstractNum>
  <w:num w:numId="1">
    <w:abstractNumId w:val="10"/>
  </w:num>
  <w:num w:numId="2">
    <w:abstractNumId w:val="1"/>
  </w:num>
  <w:num w:numId="3">
    <w:abstractNumId w:val="11"/>
  </w:num>
  <w:num w:numId="4">
    <w:abstractNumId w:val="13"/>
  </w:num>
  <w:num w:numId="5">
    <w:abstractNumId w:val="0"/>
  </w:num>
  <w:num w:numId="6">
    <w:abstractNumId w:val="6"/>
  </w:num>
  <w:num w:numId="7">
    <w:abstractNumId w:val="4"/>
  </w:num>
  <w:num w:numId="8">
    <w:abstractNumId w:val="7"/>
  </w:num>
  <w:num w:numId="9">
    <w:abstractNumId w:val="15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1600"/>
    <w:rsid w:val="0000000D"/>
    <w:rsid w:val="00000A96"/>
    <w:rsid w:val="00002BE6"/>
    <w:rsid w:val="00004940"/>
    <w:rsid w:val="000049D0"/>
    <w:rsid w:val="000068EC"/>
    <w:rsid w:val="00012335"/>
    <w:rsid w:val="00012DD6"/>
    <w:rsid w:val="00013E42"/>
    <w:rsid w:val="00015553"/>
    <w:rsid w:val="000155B1"/>
    <w:rsid w:val="00016AA4"/>
    <w:rsid w:val="00016E7B"/>
    <w:rsid w:val="00023C54"/>
    <w:rsid w:val="00024EC5"/>
    <w:rsid w:val="00025DBD"/>
    <w:rsid w:val="00026227"/>
    <w:rsid w:val="0002687C"/>
    <w:rsid w:val="00030F10"/>
    <w:rsid w:val="00031313"/>
    <w:rsid w:val="00032209"/>
    <w:rsid w:val="000348B7"/>
    <w:rsid w:val="00034B48"/>
    <w:rsid w:val="00036EF2"/>
    <w:rsid w:val="00037346"/>
    <w:rsid w:val="00037684"/>
    <w:rsid w:val="00037AC7"/>
    <w:rsid w:val="00040E19"/>
    <w:rsid w:val="00040F07"/>
    <w:rsid w:val="00042628"/>
    <w:rsid w:val="000429B5"/>
    <w:rsid w:val="00042BBF"/>
    <w:rsid w:val="00043924"/>
    <w:rsid w:val="00047EF5"/>
    <w:rsid w:val="000507AB"/>
    <w:rsid w:val="00051142"/>
    <w:rsid w:val="000518EA"/>
    <w:rsid w:val="0005211F"/>
    <w:rsid w:val="00052549"/>
    <w:rsid w:val="0005479A"/>
    <w:rsid w:val="00062344"/>
    <w:rsid w:val="000647A1"/>
    <w:rsid w:val="00066935"/>
    <w:rsid w:val="00070077"/>
    <w:rsid w:val="000701CF"/>
    <w:rsid w:val="00071E81"/>
    <w:rsid w:val="00071FBA"/>
    <w:rsid w:val="00073A6A"/>
    <w:rsid w:val="00073AC2"/>
    <w:rsid w:val="000775CD"/>
    <w:rsid w:val="0007762A"/>
    <w:rsid w:val="00080FBD"/>
    <w:rsid w:val="00083429"/>
    <w:rsid w:val="00086472"/>
    <w:rsid w:val="00087B67"/>
    <w:rsid w:val="00090593"/>
    <w:rsid w:val="00091A0F"/>
    <w:rsid w:val="00091C80"/>
    <w:rsid w:val="00092862"/>
    <w:rsid w:val="00096622"/>
    <w:rsid w:val="0009693D"/>
    <w:rsid w:val="00096E11"/>
    <w:rsid w:val="000972EA"/>
    <w:rsid w:val="00097B76"/>
    <w:rsid w:val="000A0484"/>
    <w:rsid w:val="000A0718"/>
    <w:rsid w:val="000A1B89"/>
    <w:rsid w:val="000A20C7"/>
    <w:rsid w:val="000A32ED"/>
    <w:rsid w:val="000A35D9"/>
    <w:rsid w:val="000A36A7"/>
    <w:rsid w:val="000A4F8A"/>
    <w:rsid w:val="000A576E"/>
    <w:rsid w:val="000A6CF7"/>
    <w:rsid w:val="000B39A4"/>
    <w:rsid w:val="000B6951"/>
    <w:rsid w:val="000B797C"/>
    <w:rsid w:val="000B7DA5"/>
    <w:rsid w:val="000C0343"/>
    <w:rsid w:val="000C085E"/>
    <w:rsid w:val="000C415C"/>
    <w:rsid w:val="000C442F"/>
    <w:rsid w:val="000C4F88"/>
    <w:rsid w:val="000C5161"/>
    <w:rsid w:val="000C74C9"/>
    <w:rsid w:val="000D0956"/>
    <w:rsid w:val="000D24DD"/>
    <w:rsid w:val="000D3001"/>
    <w:rsid w:val="000D3F0D"/>
    <w:rsid w:val="000D65F3"/>
    <w:rsid w:val="000E124D"/>
    <w:rsid w:val="000E17FC"/>
    <w:rsid w:val="000E377A"/>
    <w:rsid w:val="000E413E"/>
    <w:rsid w:val="000E5AD4"/>
    <w:rsid w:val="000E6013"/>
    <w:rsid w:val="000F2381"/>
    <w:rsid w:val="000F2A8A"/>
    <w:rsid w:val="000F68BF"/>
    <w:rsid w:val="00100C76"/>
    <w:rsid w:val="0010250F"/>
    <w:rsid w:val="001037AC"/>
    <w:rsid w:val="00103B1A"/>
    <w:rsid w:val="001047FA"/>
    <w:rsid w:val="00104C91"/>
    <w:rsid w:val="00104EDB"/>
    <w:rsid w:val="001059CC"/>
    <w:rsid w:val="001073CC"/>
    <w:rsid w:val="001105CB"/>
    <w:rsid w:val="001106AC"/>
    <w:rsid w:val="00113325"/>
    <w:rsid w:val="00114EAA"/>
    <w:rsid w:val="00116451"/>
    <w:rsid w:val="00120AF3"/>
    <w:rsid w:val="00121EF3"/>
    <w:rsid w:val="00122343"/>
    <w:rsid w:val="00125471"/>
    <w:rsid w:val="00126A37"/>
    <w:rsid w:val="00126C0D"/>
    <w:rsid w:val="00127F18"/>
    <w:rsid w:val="00130A03"/>
    <w:rsid w:val="00130C85"/>
    <w:rsid w:val="00132CB6"/>
    <w:rsid w:val="00133055"/>
    <w:rsid w:val="00133447"/>
    <w:rsid w:val="001404CC"/>
    <w:rsid w:val="00140A56"/>
    <w:rsid w:val="00140D4D"/>
    <w:rsid w:val="001443BC"/>
    <w:rsid w:val="001455C6"/>
    <w:rsid w:val="00145F5F"/>
    <w:rsid w:val="00151B3C"/>
    <w:rsid w:val="00151EDB"/>
    <w:rsid w:val="0015229F"/>
    <w:rsid w:val="00152E63"/>
    <w:rsid w:val="0015444B"/>
    <w:rsid w:val="00154B2E"/>
    <w:rsid w:val="00160017"/>
    <w:rsid w:val="00161075"/>
    <w:rsid w:val="0016214A"/>
    <w:rsid w:val="00163456"/>
    <w:rsid w:val="00163BB3"/>
    <w:rsid w:val="00166B16"/>
    <w:rsid w:val="00166B79"/>
    <w:rsid w:val="001705C9"/>
    <w:rsid w:val="001708DF"/>
    <w:rsid w:val="0017131C"/>
    <w:rsid w:val="0017173A"/>
    <w:rsid w:val="00171B72"/>
    <w:rsid w:val="00173CA8"/>
    <w:rsid w:val="00175153"/>
    <w:rsid w:val="0017720F"/>
    <w:rsid w:val="00180C50"/>
    <w:rsid w:val="0018293C"/>
    <w:rsid w:val="00184D42"/>
    <w:rsid w:val="0018568F"/>
    <w:rsid w:val="00185DF0"/>
    <w:rsid w:val="00190905"/>
    <w:rsid w:val="0019146E"/>
    <w:rsid w:val="001932D3"/>
    <w:rsid w:val="00195715"/>
    <w:rsid w:val="00195D99"/>
    <w:rsid w:val="00196C6B"/>
    <w:rsid w:val="001A079A"/>
    <w:rsid w:val="001A42E8"/>
    <w:rsid w:val="001A42E9"/>
    <w:rsid w:val="001B120F"/>
    <w:rsid w:val="001B1B5E"/>
    <w:rsid w:val="001B3326"/>
    <w:rsid w:val="001B413A"/>
    <w:rsid w:val="001B486D"/>
    <w:rsid w:val="001B5A12"/>
    <w:rsid w:val="001B6F4A"/>
    <w:rsid w:val="001C1053"/>
    <w:rsid w:val="001C1C4E"/>
    <w:rsid w:val="001C23B6"/>
    <w:rsid w:val="001C512F"/>
    <w:rsid w:val="001C5AD8"/>
    <w:rsid w:val="001D0AC5"/>
    <w:rsid w:val="001D1786"/>
    <w:rsid w:val="001D2C3C"/>
    <w:rsid w:val="001D3EA8"/>
    <w:rsid w:val="001D5664"/>
    <w:rsid w:val="001D5EEA"/>
    <w:rsid w:val="001E19A2"/>
    <w:rsid w:val="001E2418"/>
    <w:rsid w:val="001E28E7"/>
    <w:rsid w:val="001E59AD"/>
    <w:rsid w:val="001E6020"/>
    <w:rsid w:val="001E78A6"/>
    <w:rsid w:val="001E7F17"/>
    <w:rsid w:val="001F0538"/>
    <w:rsid w:val="001F5634"/>
    <w:rsid w:val="001F7499"/>
    <w:rsid w:val="002005BD"/>
    <w:rsid w:val="00201FFD"/>
    <w:rsid w:val="00202E8A"/>
    <w:rsid w:val="00203C48"/>
    <w:rsid w:val="00207321"/>
    <w:rsid w:val="00207F33"/>
    <w:rsid w:val="002104A4"/>
    <w:rsid w:val="002104EB"/>
    <w:rsid w:val="00210B08"/>
    <w:rsid w:val="00212583"/>
    <w:rsid w:val="00212823"/>
    <w:rsid w:val="00214226"/>
    <w:rsid w:val="00216961"/>
    <w:rsid w:val="002177B3"/>
    <w:rsid w:val="002217AD"/>
    <w:rsid w:val="0022223D"/>
    <w:rsid w:val="002243CF"/>
    <w:rsid w:val="00226D6B"/>
    <w:rsid w:val="00227DEB"/>
    <w:rsid w:val="00230C8A"/>
    <w:rsid w:val="00231A05"/>
    <w:rsid w:val="00231CB4"/>
    <w:rsid w:val="00232478"/>
    <w:rsid w:val="002336AE"/>
    <w:rsid w:val="002347AB"/>
    <w:rsid w:val="00236BE6"/>
    <w:rsid w:val="00237F01"/>
    <w:rsid w:val="0024044A"/>
    <w:rsid w:val="00241692"/>
    <w:rsid w:val="00241785"/>
    <w:rsid w:val="00242578"/>
    <w:rsid w:val="00244824"/>
    <w:rsid w:val="002469DE"/>
    <w:rsid w:val="0024791B"/>
    <w:rsid w:val="002511A0"/>
    <w:rsid w:val="002515B5"/>
    <w:rsid w:val="002527A2"/>
    <w:rsid w:val="00252FB0"/>
    <w:rsid w:val="0025334E"/>
    <w:rsid w:val="00257BF9"/>
    <w:rsid w:val="00262C0E"/>
    <w:rsid w:val="002632BF"/>
    <w:rsid w:val="00263A38"/>
    <w:rsid w:val="0026670B"/>
    <w:rsid w:val="0026750C"/>
    <w:rsid w:val="002676FF"/>
    <w:rsid w:val="00272476"/>
    <w:rsid w:val="00272CAB"/>
    <w:rsid w:val="00272CB6"/>
    <w:rsid w:val="00273C3C"/>
    <w:rsid w:val="00273F13"/>
    <w:rsid w:val="00275188"/>
    <w:rsid w:val="002755B6"/>
    <w:rsid w:val="00277BD0"/>
    <w:rsid w:val="00281D61"/>
    <w:rsid w:val="00282457"/>
    <w:rsid w:val="00282A77"/>
    <w:rsid w:val="002837E4"/>
    <w:rsid w:val="00283897"/>
    <w:rsid w:val="002839C1"/>
    <w:rsid w:val="00283A92"/>
    <w:rsid w:val="0028582A"/>
    <w:rsid w:val="00287309"/>
    <w:rsid w:val="0029218E"/>
    <w:rsid w:val="0029234A"/>
    <w:rsid w:val="0029248E"/>
    <w:rsid w:val="00294D09"/>
    <w:rsid w:val="00295936"/>
    <w:rsid w:val="00296223"/>
    <w:rsid w:val="00296556"/>
    <w:rsid w:val="0029667A"/>
    <w:rsid w:val="00296681"/>
    <w:rsid w:val="00297354"/>
    <w:rsid w:val="002A09A7"/>
    <w:rsid w:val="002A3F47"/>
    <w:rsid w:val="002A4B2B"/>
    <w:rsid w:val="002A4D65"/>
    <w:rsid w:val="002A74EC"/>
    <w:rsid w:val="002B1288"/>
    <w:rsid w:val="002B2D7C"/>
    <w:rsid w:val="002B3C4D"/>
    <w:rsid w:val="002B4E01"/>
    <w:rsid w:val="002B528E"/>
    <w:rsid w:val="002B7496"/>
    <w:rsid w:val="002C0870"/>
    <w:rsid w:val="002C20D6"/>
    <w:rsid w:val="002C2BB5"/>
    <w:rsid w:val="002C2D94"/>
    <w:rsid w:val="002C44B8"/>
    <w:rsid w:val="002C575F"/>
    <w:rsid w:val="002D09EE"/>
    <w:rsid w:val="002D2662"/>
    <w:rsid w:val="002D2798"/>
    <w:rsid w:val="002D2F03"/>
    <w:rsid w:val="002D2FA6"/>
    <w:rsid w:val="002D7F23"/>
    <w:rsid w:val="002E0FC7"/>
    <w:rsid w:val="002E420F"/>
    <w:rsid w:val="002E450B"/>
    <w:rsid w:val="002E4A6A"/>
    <w:rsid w:val="002E7CBC"/>
    <w:rsid w:val="002F0086"/>
    <w:rsid w:val="002F10EE"/>
    <w:rsid w:val="002F192A"/>
    <w:rsid w:val="002F228F"/>
    <w:rsid w:val="002F2A46"/>
    <w:rsid w:val="002F46B3"/>
    <w:rsid w:val="002F56B3"/>
    <w:rsid w:val="002F58C6"/>
    <w:rsid w:val="002F70A4"/>
    <w:rsid w:val="00300D33"/>
    <w:rsid w:val="00303B7F"/>
    <w:rsid w:val="00304449"/>
    <w:rsid w:val="0030556A"/>
    <w:rsid w:val="00305635"/>
    <w:rsid w:val="003057D5"/>
    <w:rsid w:val="0031119C"/>
    <w:rsid w:val="00313016"/>
    <w:rsid w:val="00313560"/>
    <w:rsid w:val="00317520"/>
    <w:rsid w:val="003208FF"/>
    <w:rsid w:val="00320E51"/>
    <w:rsid w:val="003218EE"/>
    <w:rsid w:val="003227C8"/>
    <w:rsid w:val="00322E52"/>
    <w:rsid w:val="003277E8"/>
    <w:rsid w:val="00330A38"/>
    <w:rsid w:val="003313EC"/>
    <w:rsid w:val="00331633"/>
    <w:rsid w:val="0033260C"/>
    <w:rsid w:val="00334892"/>
    <w:rsid w:val="0033556B"/>
    <w:rsid w:val="0033700D"/>
    <w:rsid w:val="003374E0"/>
    <w:rsid w:val="00342095"/>
    <w:rsid w:val="00342EEF"/>
    <w:rsid w:val="003431D7"/>
    <w:rsid w:val="00343770"/>
    <w:rsid w:val="0034522F"/>
    <w:rsid w:val="003457BD"/>
    <w:rsid w:val="0034684F"/>
    <w:rsid w:val="00346ACE"/>
    <w:rsid w:val="00347B50"/>
    <w:rsid w:val="00347EB6"/>
    <w:rsid w:val="00350613"/>
    <w:rsid w:val="00350BE1"/>
    <w:rsid w:val="003521CF"/>
    <w:rsid w:val="0035241A"/>
    <w:rsid w:val="00353567"/>
    <w:rsid w:val="003540AB"/>
    <w:rsid w:val="00355346"/>
    <w:rsid w:val="00356157"/>
    <w:rsid w:val="003567CF"/>
    <w:rsid w:val="00356C55"/>
    <w:rsid w:val="003613E3"/>
    <w:rsid w:val="00365CDA"/>
    <w:rsid w:val="00365E08"/>
    <w:rsid w:val="003674AA"/>
    <w:rsid w:val="00370618"/>
    <w:rsid w:val="00371D60"/>
    <w:rsid w:val="00372FE5"/>
    <w:rsid w:val="003733B6"/>
    <w:rsid w:val="00373A13"/>
    <w:rsid w:val="00374608"/>
    <w:rsid w:val="00376536"/>
    <w:rsid w:val="00377D79"/>
    <w:rsid w:val="00380A1B"/>
    <w:rsid w:val="003815DD"/>
    <w:rsid w:val="003826BD"/>
    <w:rsid w:val="003835E9"/>
    <w:rsid w:val="00383929"/>
    <w:rsid w:val="003844E7"/>
    <w:rsid w:val="00386049"/>
    <w:rsid w:val="003861BC"/>
    <w:rsid w:val="00391915"/>
    <w:rsid w:val="00392BE7"/>
    <w:rsid w:val="00394830"/>
    <w:rsid w:val="00395A81"/>
    <w:rsid w:val="003965D7"/>
    <w:rsid w:val="00397A98"/>
    <w:rsid w:val="003A1027"/>
    <w:rsid w:val="003A29AA"/>
    <w:rsid w:val="003A2E6E"/>
    <w:rsid w:val="003A2F30"/>
    <w:rsid w:val="003A3C1D"/>
    <w:rsid w:val="003A4CB4"/>
    <w:rsid w:val="003A5076"/>
    <w:rsid w:val="003A5591"/>
    <w:rsid w:val="003A74B6"/>
    <w:rsid w:val="003B07E2"/>
    <w:rsid w:val="003B120A"/>
    <w:rsid w:val="003B4EF6"/>
    <w:rsid w:val="003B784E"/>
    <w:rsid w:val="003C07FF"/>
    <w:rsid w:val="003C17BF"/>
    <w:rsid w:val="003C1CBF"/>
    <w:rsid w:val="003C2C54"/>
    <w:rsid w:val="003C444E"/>
    <w:rsid w:val="003C5CB2"/>
    <w:rsid w:val="003D1576"/>
    <w:rsid w:val="003D2B26"/>
    <w:rsid w:val="003D3BC6"/>
    <w:rsid w:val="003E048D"/>
    <w:rsid w:val="003E15B6"/>
    <w:rsid w:val="003E19BB"/>
    <w:rsid w:val="003E2F44"/>
    <w:rsid w:val="003E7A08"/>
    <w:rsid w:val="003E7BD3"/>
    <w:rsid w:val="003E7F9E"/>
    <w:rsid w:val="003F092E"/>
    <w:rsid w:val="003F1624"/>
    <w:rsid w:val="003F236E"/>
    <w:rsid w:val="003F378F"/>
    <w:rsid w:val="003F3D70"/>
    <w:rsid w:val="003F4FBE"/>
    <w:rsid w:val="003F5BE1"/>
    <w:rsid w:val="003F5C6D"/>
    <w:rsid w:val="003F6305"/>
    <w:rsid w:val="003F6CCD"/>
    <w:rsid w:val="003F707C"/>
    <w:rsid w:val="00400486"/>
    <w:rsid w:val="00403169"/>
    <w:rsid w:val="0040318D"/>
    <w:rsid w:val="004035AE"/>
    <w:rsid w:val="00403D0A"/>
    <w:rsid w:val="004044AF"/>
    <w:rsid w:val="004053F0"/>
    <w:rsid w:val="004074E0"/>
    <w:rsid w:val="0041518A"/>
    <w:rsid w:val="00417D11"/>
    <w:rsid w:val="0042053B"/>
    <w:rsid w:val="00420E88"/>
    <w:rsid w:val="00421223"/>
    <w:rsid w:val="0042147E"/>
    <w:rsid w:val="004231A1"/>
    <w:rsid w:val="004255C5"/>
    <w:rsid w:val="00426014"/>
    <w:rsid w:val="00432538"/>
    <w:rsid w:val="00434BA1"/>
    <w:rsid w:val="004355ED"/>
    <w:rsid w:val="0043615F"/>
    <w:rsid w:val="00436914"/>
    <w:rsid w:val="00437164"/>
    <w:rsid w:val="00437605"/>
    <w:rsid w:val="004424C1"/>
    <w:rsid w:val="00442B6B"/>
    <w:rsid w:val="00443B58"/>
    <w:rsid w:val="004443B6"/>
    <w:rsid w:val="0044567F"/>
    <w:rsid w:val="00445898"/>
    <w:rsid w:val="0045131F"/>
    <w:rsid w:val="004523AC"/>
    <w:rsid w:val="004527C3"/>
    <w:rsid w:val="00455A01"/>
    <w:rsid w:val="00457AB6"/>
    <w:rsid w:val="00460466"/>
    <w:rsid w:val="004609E7"/>
    <w:rsid w:val="00461EC2"/>
    <w:rsid w:val="00464026"/>
    <w:rsid w:val="004651DE"/>
    <w:rsid w:val="00465FEB"/>
    <w:rsid w:val="00466D28"/>
    <w:rsid w:val="004706BE"/>
    <w:rsid w:val="004706E2"/>
    <w:rsid w:val="0047088E"/>
    <w:rsid w:val="00471794"/>
    <w:rsid w:val="00475139"/>
    <w:rsid w:val="00475D70"/>
    <w:rsid w:val="00475F1C"/>
    <w:rsid w:val="00477241"/>
    <w:rsid w:val="00477C85"/>
    <w:rsid w:val="00482F7D"/>
    <w:rsid w:val="0048402A"/>
    <w:rsid w:val="00484390"/>
    <w:rsid w:val="00484872"/>
    <w:rsid w:val="00486328"/>
    <w:rsid w:val="00487506"/>
    <w:rsid w:val="004903C0"/>
    <w:rsid w:val="00491915"/>
    <w:rsid w:val="004920B4"/>
    <w:rsid w:val="00492309"/>
    <w:rsid w:val="00492898"/>
    <w:rsid w:val="00492E24"/>
    <w:rsid w:val="0049328D"/>
    <w:rsid w:val="004938E2"/>
    <w:rsid w:val="00493CEC"/>
    <w:rsid w:val="00494A99"/>
    <w:rsid w:val="0049616E"/>
    <w:rsid w:val="00496B4F"/>
    <w:rsid w:val="00496D14"/>
    <w:rsid w:val="004A04B6"/>
    <w:rsid w:val="004A2246"/>
    <w:rsid w:val="004A3092"/>
    <w:rsid w:val="004A6B10"/>
    <w:rsid w:val="004B01F5"/>
    <w:rsid w:val="004B172B"/>
    <w:rsid w:val="004B20C7"/>
    <w:rsid w:val="004B39DE"/>
    <w:rsid w:val="004B4A01"/>
    <w:rsid w:val="004B6F7C"/>
    <w:rsid w:val="004B76AF"/>
    <w:rsid w:val="004B7D4B"/>
    <w:rsid w:val="004C0834"/>
    <w:rsid w:val="004C2D73"/>
    <w:rsid w:val="004C2DE2"/>
    <w:rsid w:val="004C3B86"/>
    <w:rsid w:val="004C61C9"/>
    <w:rsid w:val="004C763B"/>
    <w:rsid w:val="004C7A92"/>
    <w:rsid w:val="004D0103"/>
    <w:rsid w:val="004D07B3"/>
    <w:rsid w:val="004D16DB"/>
    <w:rsid w:val="004D3D3B"/>
    <w:rsid w:val="004D40AE"/>
    <w:rsid w:val="004D6211"/>
    <w:rsid w:val="004D693D"/>
    <w:rsid w:val="004D7359"/>
    <w:rsid w:val="004D7E7C"/>
    <w:rsid w:val="004E02CB"/>
    <w:rsid w:val="004E09F4"/>
    <w:rsid w:val="004E3711"/>
    <w:rsid w:val="004E3910"/>
    <w:rsid w:val="004E3BC9"/>
    <w:rsid w:val="004F192D"/>
    <w:rsid w:val="004F261C"/>
    <w:rsid w:val="004F3A69"/>
    <w:rsid w:val="004F3C4A"/>
    <w:rsid w:val="004F6556"/>
    <w:rsid w:val="00501C39"/>
    <w:rsid w:val="005023C5"/>
    <w:rsid w:val="005030E3"/>
    <w:rsid w:val="00503D33"/>
    <w:rsid w:val="00507619"/>
    <w:rsid w:val="00510BA5"/>
    <w:rsid w:val="005111E1"/>
    <w:rsid w:val="00512231"/>
    <w:rsid w:val="00513EDE"/>
    <w:rsid w:val="00514730"/>
    <w:rsid w:val="00514D97"/>
    <w:rsid w:val="0051558C"/>
    <w:rsid w:val="00517C6C"/>
    <w:rsid w:val="005206F7"/>
    <w:rsid w:val="00521558"/>
    <w:rsid w:val="0052272C"/>
    <w:rsid w:val="0052341E"/>
    <w:rsid w:val="00524209"/>
    <w:rsid w:val="00524788"/>
    <w:rsid w:val="0053223C"/>
    <w:rsid w:val="0053352C"/>
    <w:rsid w:val="00534C25"/>
    <w:rsid w:val="00534FD6"/>
    <w:rsid w:val="005352DC"/>
    <w:rsid w:val="00541874"/>
    <w:rsid w:val="005433A3"/>
    <w:rsid w:val="00543F8E"/>
    <w:rsid w:val="00544B46"/>
    <w:rsid w:val="005500A2"/>
    <w:rsid w:val="005514B8"/>
    <w:rsid w:val="00554D40"/>
    <w:rsid w:val="005555DE"/>
    <w:rsid w:val="00556114"/>
    <w:rsid w:val="0056117B"/>
    <w:rsid w:val="00562DD6"/>
    <w:rsid w:val="00563479"/>
    <w:rsid w:val="005650BA"/>
    <w:rsid w:val="00565D03"/>
    <w:rsid w:val="00566C28"/>
    <w:rsid w:val="005674D6"/>
    <w:rsid w:val="00570B5A"/>
    <w:rsid w:val="00571C2D"/>
    <w:rsid w:val="00571E94"/>
    <w:rsid w:val="00572263"/>
    <w:rsid w:val="00572F0A"/>
    <w:rsid w:val="0057776F"/>
    <w:rsid w:val="00577896"/>
    <w:rsid w:val="00580A3A"/>
    <w:rsid w:val="005813EC"/>
    <w:rsid w:val="00583CB8"/>
    <w:rsid w:val="00583F39"/>
    <w:rsid w:val="00584EDB"/>
    <w:rsid w:val="0058596F"/>
    <w:rsid w:val="005868C3"/>
    <w:rsid w:val="00586EFE"/>
    <w:rsid w:val="005870BA"/>
    <w:rsid w:val="005923B8"/>
    <w:rsid w:val="00593D28"/>
    <w:rsid w:val="00594FA5"/>
    <w:rsid w:val="0059581F"/>
    <w:rsid w:val="00595B6A"/>
    <w:rsid w:val="0059696A"/>
    <w:rsid w:val="005A0CF7"/>
    <w:rsid w:val="005A1EFE"/>
    <w:rsid w:val="005A3F70"/>
    <w:rsid w:val="005A41FA"/>
    <w:rsid w:val="005A4437"/>
    <w:rsid w:val="005A75CC"/>
    <w:rsid w:val="005A77EC"/>
    <w:rsid w:val="005B34BA"/>
    <w:rsid w:val="005B3911"/>
    <w:rsid w:val="005C0712"/>
    <w:rsid w:val="005C0AA3"/>
    <w:rsid w:val="005C2E34"/>
    <w:rsid w:val="005C394B"/>
    <w:rsid w:val="005C6A7D"/>
    <w:rsid w:val="005D1FB9"/>
    <w:rsid w:val="005D4429"/>
    <w:rsid w:val="005D79E5"/>
    <w:rsid w:val="005E0FEA"/>
    <w:rsid w:val="005E3C9D"/>
    <w:rsid w:val="005E480A"/>
    <w:rsid w:val="005E4C9A"/>
    <w:rsid w:val="005E4E09"/>
    <w:rsid w:val="005E57DA"/>
    <w:rsid w:val="005E6C3F"/>
    <w:rsid w:val="005F1B59"/>
    <w:rsid w:val="005F1C31"/>
    <w:rsid w:val="005F2F24"/>
    <w:rsid w:val="005F4265"/>
    <w:rsid w:val="005F4CE7"/>
    <w:rsid w:val="005F51CA"/>
    <w:rsid w:val="005F5660"/>
    <w:rsid w:val="005F672F"/>
    <w:rsid w:val="00601EAB"/>
    <w:rsid w:val="006021C1"/>
    <w:rsid w:val="006048CC"/>
    <w:rsid w:val="00605CB8"/>
    <w:rsid w:val="00611F78"/>
    <w:rsid w:val="00613E79"/>
    <w:rsid w:val="006170A2"/>
    <w:rsid w:val="006214B0"/>
    <w:rsid w:val="00621F31"/>
    <w:rsid w:val="00622821"/>
    <w:rsid w:val="00624FCF"/>
    <w:rsid w:val="00630580"/>
    <w:rsid w:val="006323F4"/>
    <w:rsid w:val="00632742"/>
    <w:rsid w:val="006333B7"/>
    <w:rsid w:val="00633D18"/>
    <w:rsid w:val="0063424B"/>
    <w:rsid w:val="00636027"/>
    <w:rsid w:val="006419BE"/>
    <w:rsid w:val="006427AB"/>
    <w:rsid w:val="00642F68"/>
    <w:rsid w:val="006438BA"/>
    <w:rsid w:val="006474A9"/>
    <w:rsid w:val="00650586"/>
    <w:rsid w:val="00651F93"/>
    <w:rsid w:val="00651FF4"/>
    <w:rsid w:val="0065564B"/>
    <w:rsid w:val="00655F04"/>
    <w:rsid w:val="00656676"/>
    <w:rsid w:val="006571CC"/>
    <w:rsid w:val="006576C3"/>
    <w:rsid w:val="00657FF9"/>
    <w:rsid w:val="00660C3F"/>
    <w:rsid w:val="00661491"/>
    <w:rsid w:val="006622BC"/>
    <w:rsid w:val="006626C0"/>
    <w:rsid w:val="00662D43"/>
    <w:rsid w:val="0066723D"/>
    <w:rsid w:val="00667FA8"/>
    <w:rsid w:val="00667FAD"/>
    <w:rsid w:val="00670226"/>
    <w:rsid w:val="00671E6E"/>
    <w:rsid w:val="006721B2"/>
    <w:rsid w:val="006729FE"/>
    <w:rsid w:val="00675265"/>
    <w:rsid w:val="00675E50"/>
    <w:rsid w:val="00675FFC"/>
    <w:rsid w:val="00676F3B"/>
    <w:rsid w:val="0068091C"/>
    <w:rsid w:val="00681600"/>
    <w:rsid w:val="00681964"/>
    <w:rsid w:val="00681E7A"/>
    <w:rsid w:val="00682137"/>
    <w:rsid w:val="006824EA"/>
    <w:rsid w:val="00684D4F"/>
    <w:rsid w:val="0069125F"/>
    <w:rsid w:val="00692773"/>
    <w:rsid w:val="00692784"/>
    <w:rsid w:val="00693E7F"/>
    <w:rsid w:val="00696555"/>
    <w:rsid w:val="00696D73"/>
    <w:rsid w:val="00697AB3"/>
    <w:rsid w:val="006A11BC"/>
    <w:rsid w:val="006A1BBC"/>
    <w:rsid w:val="006A3860"/>
    <w:rsid w:val="006A49FD"/>
    <w:rsid w:val="006A64C5"/>
    <w:rsid w:val="006B20CE"/>
    <w:rsid w:val="006B3203"/>
    <w:rsid w:val="006B7185"/>
    <w:rsid w:val="006C1F85"/>
    <w:rsid w:val="006C23BD"/>
    <w:rsid w:val="006C269A"/>
    <w:rsid w:val="006C2731"/>
    <w:rsid w:val="006C3641"/>
    <w:rsid w:val="006C3F91"/>
    <w:rsid w:val="006C6519"/>
    <w:rsid w:val="006C6C1F"/>
    <w:rsid w:val="006C75AD"/>
    <w:rsid w:val="006C7702"/>
    <w:rsid w:val="006D0144"/>
    <w:rsid w:val="006D05AC"/>
    <w:rsid w:val="006D14E8"/>
    <w:rsid w:val="006D26F6"/>
    <w:rsid w:val="006D3697"/>
    <w:rsid w:val="006D3886"/>
    <w:rsid w:val="006D5934"/>
    <w:rsid w:val="006D63F7"/>
    <w:rsid w:val="006D6D06"/>
    <w:rsid w:val="006D6D5F"/>
    <w:rsid w:val="006E11FD"/>
    <w:rsid w:val="006E179F"/>
    <w:rsid w:val="006E433F"/>
    <w:rsid w:val="006E489B"/>
    <w:rsid w:val="006E4AE0"/>
    <w:rsid w:val="006E6446"/>
    <w:rsid w:val="006E64E8"/>
    <w:rsid w:val="006E709A"/>
    <w:rsid w:val="006F15F9"/>
    <w:rsid w:val="006F188F"/>
    <w:rsid w:val="006F23AE"/>
    <w:rsid w:val="006F776D"/>
    <w:rsid w:val="0070006A"/>
    <w:rsid w:val="00702F9B"/>
    <w:rsid w:val="00703F21"/>
    <w:rsid w:val="00704381"/>
    <w:rsid w:val="007044BD"/>
    <w:rsid w:val="00706F8D"/>
    <w:rsid w:val="00710637"/>
    <w:rsid w:val="0071090F"/>
    <w:rsid w:val="00711313"/>
    <w:rsid w:val="0071243A"/>
    <w:rsid w:val="00712840"/>
    <w:rsid w:val="007138E7"/>
    <w:rsid w:val="00714D93"/>
    <w:rsid w:val="007214E5"/>
    <w:rsid w:val="0072287C"/>
    <w:rsid w:val="0072492A"/>
    <w:rsid w:val="00727C29"/>
    <w:rsid w:val="00731EFE"/>
    <w:rsid w:val="00734145"/>
    <w:rsid w:val="00736583"/>
    <w:rsid w:val="0074070B"/>
    <w:rsid w:val="007408BA"/>
    <w:rsid w:val="00740950"/>
    <w:rsid w:val="00740A1D"/>
    <w:rsid w:val="00743631"/>
    <w:rsid w:val="00744AB3"/>
    <w:rsid w:val="00745DEA"/>
    <w:rsid w:val="00745EEF"/>
    <w:rsid w:val="00746B57"/>
    <w:rsid w:val="0074703F"/>
    <w:rsid w:val="00747B8B"/>
    <w:rsid w:val="00750C42"/>
    <w:rsid w:val="007526E9"/>
    <w:rsid w:val="0075364E"/>
    <w:rsid w:val="00753A37"/>
    <w:rsid w:val="00762A41"/>
    <w:rsid w:val="00766618"/>
    <w:rsid w:val="00767945"/>
    <w:rsid w:val="007715B5"/>
    <w:rsid w:val="0077217B"/>
    <w:rsid w:val="007723AA"/>
    <w:rsid w:val="00772EA3"/>
    <w:rsid w:val="00772F1B"/>
    <w:rsid w:val="007753D4"/>
    <w:rsid w:val="007809E2"/>
    <w:rsid w:val="00781A03"/>
    <w:rsid w:val="00781C34"/>
    <w:rsid w:val="00783407"/>
    <w:rsid w:val="00785398"/>
    <w:rsid w:val="00785A3D"/>
    <w:rsid w:val="00787875"/>
    <w:rsid w:val="0079393B"/>
    <w:rsid w:val="00793C7F"/>
    <w:rsid w:val="00794E26"/>
    <w:rsid w:val="00794F5E"/>
    <w:rsid w:val="00795289"/>
    <w:rsid w:val="007961EF"/>
    <w:rsid w:val="007A04DA"/>
    <w:rsid w:val="007A1CE2"/>
    <w:rsid w:val="007A1FD7"/>
    <w:rsid w:val="007A326A"/>
    <w:rsid w:val="007A55D4"/>
    <w:rsid w:val="007A6563"/>
    <w:rsid w:val="007B149F"/>
    <w:rsid w:val="007B15EF"/>
    <w:rsid w:val="007B21C3"/>
    <w:rsid w:val="007B3489"/>
    <w:rsid w:val="007B3A6D"/>
    <w:rsid w:val="007B43F3"/>
    <w:rsid w:val="007B52F5"/>
    <w:rsid w:val="007B551B"/>
    <w:rsid w:val="007B61FB"/>
    <w:rsid w:val="007C125B"/>
    <w:rsid w:val="007C1673"/>
    <w:rsid w:val="007C2AF7"/>
    <w:rsid w:val="007C3015"/>
    <w:rsid w:val="007C38C0"/>
    <w:rsid w:val="007C3BFF"/>
    <w:rsid w:val="007C6F8A"/>
    <w:rsid w:val="007D0A0B"/>
    <w:rsid w:val="007D0A95"/>
    <w:rsid w:val="007D0FFC"/>
    <w:rsid w:val="007D1EDF"/>
    <w:rsid w:val="007D2300"/>
    <w:rsid w:val="007D3CBC"/>
    <w:rsid w:val="007D4C1B"/>
    <w:rsid w:val="007D59AE"/>
    <w:rsid w:val="007D649C"/>
    <w:rsid w:val="007D6FE5"/>
    <w:rsid w:val="007E317E"/>
    <w:rsid w:val="007E3BED"/>
    <w:rsid w:val="007E511A"/>
    <w:rsid w:val="007E795A"/>
    <w:rsid w:val="007F299A"/>
    <w:rsid w:val="007F5628"/>
    <w:rsid w:val="007F7DE5"/>
    <w:rsid w:val="00802AA9"/>
    <w:rsid w:val="008033D8"/>
    <w:rsid w:val="008037B0"/>
    <w:rsid w:val="00807A2C"/>
    <w:rsid w:val="008105E5"/>
    <w:rsid w:val="00810DED"/>
    <w:rsid w:val="0081112A"/>
    <w:rsid w:val="008111DF"/>
    <w:rsid w:val="00811C1A"/>
    <w:rsid w:val="00813E5F"/>
    <w:rsid w:val="00814A7A"/>
    <w:rsid w:val="00821790"/>
    <w:rsid w:val="0082251C"/>
    <w:rsid w:val="008232B0"/>
    <w:rsid w:val="008233B2"/>
    <w:rsid w:val="00824907"/>
    <w:rsid w:val="008252EC"/>
    <w:rsid w:val="008253EA"/>
    <w:rsid w:val="00825A18"/>
    <w:rsid w:val="00825CAB"/>
    <w:rsid w:val="0082608B"/>
    <w:rsid w:val="0082792B"/>
    <w:rsid w:val="00827D21"/>
    <w:rsid w:val="00830B94"/>
    <w:rsid w:val="00830DDB"/>
    <w:rsid w:val="00831694"/>
    <w:rsid w:val="008322E0"/>
    <w:rsid w:val="00832D36"/>
    <w:rsid w:val="00835778"/>
    <w:rsid w:val="008375A9"/>
    <w:rsid w:val="00837E57"/>
    <w:rsid w:val="00842D60"/>
    <w:rsid w:val="0084343E"/>
    <w:rsid w:val="00844D2A"/>
    <w:rsid w:val="00846676"/>
    <w:rsid w:val="0085145D"/>
    <w:rsid w:val="0085365E"/>
    <w:rsid w:val="0085592C"/>
    <w:rsid w:val="008568BD"/>
    <w:rsid w:val="00857D73"/>
    <w:rsid w:val="008605D2"/>
    <w:rsid w:val="00862D4B"/>
    <w:rsid w:val="00864B2D"/>
    <w:rsid w:val="00864BEE"/>
    <w:rsid w:val="00866C44"/>
    <w:rsid w:val="00867DA7"/>
    <w:rsid w:val="00874187"/>
    <w:rsid w:val="00875C50"/>
    <w:rsid w:val="00875EF1"/>
    <w:rsid w:val="00876D1D"/>
    <w:rsid w:val="0087741C"/>
    <w:rsid w:val="008818CA"/>
    <w:rsid w:val="00882950"/>
    <w:rsid w:val="00883444"/>
    <w:rsid w:val="0088358D"/>
    <w:rsid w:val="008861C3"/>
    <w:rsid w:val="008902CB"/>
    <w:rsid w:val="0089542E"/>
    <w:rsid w:val="00896199"/>
    <w:rsid w:val="008A15D9"/>
    <w:rsid w:val="008A59C4"/>
    <w:rsid w:val="008A6644"/>
    <w:rsid w:val="008B12B8"/>
    <w:rsid w:val="008B29FE"/>
    <w:rsid w:val="008B2E2A"/>
    <w:rsid w:val="008B31B5"/>
    <w:rsid w:val="008B38DD"/>
    <w:rsid w:val="008B6D25"/>
    <w:rsid w:val="008C05D9"/>
    <w:rsid w:val="008C1690"/>
    <w:rsid w:val="008C3240"/>
    <w:rsid w:val="008C3CAC"/>
    <w:rsid w:val="008C64AA"/>
    <w:rsid w:val="008C7307"/>
    <w:rsid w:val="008C747F"/>
    <w:rsid w:val="008C79A6"/>
    <w:rsid w:val="008D2AE3"/>
    <w:rsid w:val="008D5194"/>
    <w:rsid w:val="008D54F2"/>
    <w:rsid w:val="008D66B9"/>
    <w:rsid w:val="008D6E99"/>
    <w:rsid w:val="008D7421"/>
    <w:rsid w:val="008E0D5A"/>
    <w:rsid w:val="008E1184"/>
    <w:rsid w:val="008E1DD6"/>
    <w:rsid w:val="008E48F1"/>
    <w:rsid w:val="008E52F5"/>
    <w:rsid w:val="008E591F"/>
    <w:rsid w:val="008E7F8A"/>
    <w:rsid w:val="008F0B83"/>
    <w:rsid w:val="008F1487"/>
    <w:rsid w:val="008F2795"/>
    <w:rsid w:val="008F3F9C"/>
    <w:rsid w:val="008F6F64"/>
    <w:rsid w:val="008F762B"/>
    <w:rsid w:val="00900241"/>
    <w:rsid w:val="00900D93"/>
    <w:rsid w:val="009010B1"/>
    <w:rsid w:val="00905088"/>
    <w:rsid w:val="009061F7"/>
    <w:rsid w:val="00906209"/>
    <w:rsid w:val="00907D83"/>
    <w:rsid w:val="0091308D"/>
    <w:rsid w:val="00915145"/>
    <w:rsid w:val="0091552E"/>
    <w:rsid w:val="009170B2"/>
    <w:rsid w:val="009215A2"/>
    <w:rsid w:val="0092348E"/>
    <w:rsid w:val="00924686"/>
    <w:rsid w:val="0092492C"/>
    <w:rsid w:val="00925806"/>
    <w:rsid w:val="009278C6"/>
    <w:rsid w:val="00932C22"/>
    <w:rsid w:val="00932F9C"/>
    <w:rsid w:val="00933174"/>
    <w:rsid w:val="00933A29"/>
    <w:rsid w:val="00934B39"/>
    <w:rsid w:val="0093508E"/>
    <w:rsid w:val="0093674E"/>
    <w:rsid w:val="00937B4D"/>
    <w:rsid w:val="00937E0F"/>
    <w:rsid w:val="009408BC"/>
    <w:rsid w:val="0094247F"/>
    <w:rsid w:val="00942848"/>
    <w:rsid w:val="00942E88"/>
    <w:rsid w:val="00943FCE"/>
    <w:rsid w:val="009449D0"/>
    <w:rsid w:val="009451AE"/>
    <w:rsid w:val="009454CC"/>
    <w:rsid w:val="00945585"/>
    <w:rsid w:val="009468AB"/>
    <w:rsid w:val="0094712B"/>
    <w:rsid w:val="00947431"/>
    <w:rsid w:val="00947FFC"/>
    <w:rsid w:val="009526ED"/>
    <w:rsid w:val="00952B79"/>
    <w:rsid w:val="00953E61"/>
    <w:rsid w:val="00957F53"/>
    <w:rsid w:val="009614B9"/>
    <w:rsid w:val="009619E6"/>
    <w:rsid w:val="00961A39"/>
    <w:rsid w:val="00964AE0"/>
    <w:rsid w:val="00964F17"/>
    <w:rsid w:val="00966ADA"/>
    <w:rsid w:val="00972437"/>
    <w:rsid w:val="009740A5"/>
    <w:rsid w:val="0097414E"/>
    <w:rsid w:val="009747A7"/>
    <w:rsid w:val="009773A5"/>
    <w:rsid w:val="00980ADE"/>
    <w:rsid w:val="00981CAB"/>
    <w:rsid w:val="009828CE"/>
    <w:rsid w:val="00982A7B"/>
    <w:rsid w:val="00984836"/>
    <w:rsid w:val="009853A6"/>
    <w:rsid w:val="009858A4"/>
    <w:rsid w:val="00986576"/>
    <w:rsid w:val="00987499"/>
    <w:rsid w:val="00987D3D"/>
    <w:rsid w:val="0099205F"/>
    <w:rsid w:val="009935E7"/>
    <w:rsid w:val="009947DD"/>
    <w:rsid w:val="00996B96"/>
    <w:rsid w:val="0099756E"/>
    <w:rsid w:val="009A314E"/>
    <w:rsid w:val="009A4DD7"/>
    <w:rsid w:val="009A534E"/>
    <w:rsid w:val="009B018A"/>
    <w:rsid w:val="009B1C34"/>
    <w:rsid w:val="009B20C2"/>
    <w:rsid w:val="009B36D3"/>
    <w:rsid w:val="009B70F4"/>
    <w:rsid w:val="009B7112"/>
    <w:rsid w:val="009C1755"/>
    <w:rsid w:val="009C1B0C"/>
    <w:rsid w:val="009C2008"/>
    <w:rsid w:val="009C2A12"/>
    <w:rsid w:val="009C2E23"/>
    <w:rsid w:val="009C3B43"/>
    <w:rsid w:val="009D0000"/>
    <w:rsid w:val="009D05A3"/>
    <w:rsid w:val="009D0624"/>
    <w:rsid w:val="009D0AF4"/>
    <w:rsid w:val="009D2926"/>
    <w:rsid w:val="009D425E"/>
    <w:rsid w:val="009D50F9"/>
    <w:rsid w:val="009D51E6"/>
    <w:rsid w:val="009D57A2"/>
    <w:rsid w:val="009D5A1F"/>
    <w:rsid w:val="009D684E"/>
    <w:rsid w:val="009D7440"/>
    <w:rsid w:val="009D7F3C"/>
    <w:rsid w:val="009E058A"/>
    <w:rsid w:val="009E19B7"/>
    <w:rsid w:val="009E2884"/>
    <w:rsid w:val="009E3256"/>
    <w:rsid w:val="009E3E24"/>
    <w:rsid w:val="009E4226"/>
    <w:rsid w:val="009E44FF"/>
    <w:rsid w:val="009E59AB"/>
    <w:rsid w:val="009E5C03"/>
    <w:rsid w:val="009E5E50"/>
    <w:rsid w:val="009E72B9"/>
    <w:rsid w:val="009E7A42"/>
    <w:rsid w:val="009F3788"/>
    <w:rsid w:val="009F3806"/>
    <w:rsid w:val="009F4157"/>
    <w:rsid w:val="009F4D9D"/>
    <w:rsid w:val="009F51D1"/>
    <w:rsid w:val="009F6165"/>
    <w:rsid w:val="00A0019B"/>
    <w:rsid w:val="00A01D92"/>
    <w:rsid w:val="00A02D3C"/>
    <w:rsid w:val="00A057A4"/>
    <w:rsid w:val="00A066AC"/>
    <w:rsid w:val="00A0704A"/>
    <w:rsid w:val="00A072B5"/>
    <w:rsid w:val="00A07457"/>
    <w:rsid w:val="00A07CD3"/>
    <w:rsid w:val="00A10295"/>
    <w:rsid w:val="00A10B39"/>
    <w:rsid w:val="00A11428"/>
    <w:rsid w:val="00A11893"/>
    <w:rsid w:val="00A11B7E"/>
    <w:rsid w:val="00A11C41"/>
    <w:rsid w:val="00A137F1"/>
    <w:rsid w:val="00A1549D"/>
    <w:rsid w:val="00A15830"/>
    <w:rsid w:val="00A15AE2"/>
    <w:rsid w:val="00A16A8D"/>
    <w:rsid w:val="00A24C30"/>
    <w:rsid w:val="00A24CA4"/>
    <w:rsid w:val="00A25B24"/>
    <w:rsid w:val="00A34CF8"/>
    <w:rsid w:val="00A360B8"/>
    <w:rsid w:val="00A36F0D"/>
    <w:rsid w:val="00A422E4"/>
    <w:rsid w:val="00A42382"/>
    <w:rsid w:val="00A42A5E"/>
    <w:rsid w:val="00A43BAA"/>
    <w:rsid w:val="00A44510"/>
    <w:rsid w:val="00A45335"/>
    <w:rsid w:val="00A46946"/>
    <w:rsid w:val="00A471F4"/>
    <w:rsid w:val="00A5030B"/>
    <w:rsid w:val="00A5150E"/>
    <w:rsid w:val="00A52ACC"/>
    <w:rsid w:val="00A531EE"/>
    <w:rsid w:val="00A54355"/>
    <w:rsid w:val="00A545FA"/>
    <w:rsid w:val="00A54A5F"/>
    <w:rsid w:val="00A5562D"/>
    <w:rsid w:val="00A5574F"/>
    <w:rsid w:val="00A56BD5"/>
    <w:rsid w:val="00A60367"/>
    <w:rsid w:val="00A62292"/>
    <w:rsid w:val="00A62A2A"/>
    <w:rsid w:val="00A64F0F"/>
    <w:rsid w:val="00A654FB"/>
    <w:rsid w:val="00A66CA6"/>
    <w:rsid w:val="00A66F13"/>
    <w:rsid w:val="00A67084"/>
    <w:rsid w:val="00A67FCD"/>
    <w:rsid w:val="00A7038F"/>
    <w:rsid w:val="00A71531"/>
    <w:rsid w:val="00A722B2"/>
    <w:rsid w:val="00A72E4C"/>
    <w:rsid w:val="00A74D0F"/>
    <w:rsid w:val="00A800B8"/>
    <w:rsid w:val="00A8014A"/>
    <w:rsid w:val="00A803B4"/>
    <w:rsid w:val="00A832FC"/>
    <w:rsid w:val="00A84D16"/>
    <w:rsid w:val="00A8531E"/>
    <w:rsid w:val="00A85CA0"/>
    <w:rsid w:val="00A863FB"/>
    <w:rsid w:val="00A86BD0"/>
    <w:rsid w:val="00A917E7"/>
    <w:rsid w:val="00A9218C"/>
    <w:rsid w:val="00A9386E"/>
    <w:rsid w:val="00A93EF0"/>
    <w:rsid w:val="00A95513"/>
    <w:rsid w:val="00A95AE2"/>
    <w:rsid w:val="00AA013C"/>
    <w:rsid w:val="00AA1C0D"/>
    <w:rsid w:val="00AA3258"/>
    <w:rsid w:val="00AA4156"/>
    <w:rsid w:val="00AA4175"/>
    <w:rsid w:val="00AA6C90"/>
    <w:rsid w:val="00AA6E34"/>
    <w:rsid w:val="00AB036C"/>
    <w:rsid w:val="00AB152C"/>
    <w:rsid w:val="00AB53C5"/>
    <w:rsid w:val="00AC0906"/>
    <w:rsid w:val="00AC1687"/>
    <w:rsid w:val="00AC1B72"/>
    <w:rsid w:val="00AC1E3C"/>
    <w:rsid w:val="00AC426A"/>
    <w:rsid w:val="00AC4A2D"/>
    <w:rsid w:val="00AC7719"/>
    <w:rsid w:val="00AD062F"/>
    <w:rsid w:val="00AD2935"/>
    <w:rsid w:val="00AD3157"/>
    <w:rsid w:val="00AD3681"/>
    <w:rsid w:val="00AD5A42"/>
    <w:rsid w:val="00AD6957"/>
    <w:rsid w:val="00AD7627"/>
    <w:rsid w:val="00AD79E4"/>
    <w:rsid w:val="00AE04D0"/>
    <w:rsid w:val="00AE0522"/>
    <w:rsid w:val="00AE091C"/>
    <w:rsid w:val="00AE342F"/>
    <w:rsid w:val="00AE3DA2"/>
    <w:rsid w:val="00AE417D"/>
    <w:rsid w:val="00AE6E74"/>
    <w:rsid w:val="00AF08E4"/>
    <w:rsid w:val="00AF6129"/>
    <w:rsid w:val="00AF76D7"/>
    <w:rsid w:val="00AF7C2B"/>
    <w:rsid w:val="00AF7FE9"/>
    <w:rsid w:val="00B0394F"/>
    <w:rsid w:val="00B0466A"/>
    <w:rsid w:val="00B05AE9"/>
    <w:rsid w:val="00B102AE"/>
    <w:rsid w:val="00B1142B"/>
    <w:rsid w:val="00B11D52"/>
    <w:rsid w:val="00B11E3C"/>
    <w:rsid w:val="00B13B76"/>
    <w:rsid w:val="00B14C13"/>
    <w:rsid w:val="00B16706"/>
    <w:rsid w:val="00B169FE"/>
    <w:rsid w:val="00B16FE5"/>
    <w:rsid w:val="00B20D51"/>
    <w:rsid w:val="00B24DF1"/>
    <w:rsid w:val="00B2564A"/>
    <w:rsid w:val="00B2683E"/>
    <w:rsid w:val="00B26DA7"/>
    <w:rsid w:val="00B27D5B"/>
    <w:rsid w:val="00B3045C"/>
    <w:rsid w:val="00B31706"/>
    <w:rsid w:val="00B31BDA"/>
    <w:rsid w:val="00B36514"/>
    <w:rsid w:val="00B414D7"/>
    <w:rsid w:val="00B42A57"/>
    <w:rsid w:val="00B4309B"/>
    <w:rsid w:val="00B44FE3"/>
    <w:rsid w:val="00B45567"/>
    <w:rsid w:val="00B4572A"/>
    <w:rsid w:val="00B45F50"/>
    <w:rsid w:val="00B46CE9"/>
    <w:rsid w:val="00B507AA"/>
    <w:rsid w:val="00B509A1"/>
    <w:rsid w:val="00B51ACE"/>
    <w:rsid w:val="00B526AF"/>
    <w:rsid w:val="00B5387B"/>
    <w:rsid w:val="00B57738"/>
    <w:rsid w:val="00B57A53"/>
    <w:rsid w:val="00B61976"/>
    <w:rsid w:val="00B622EB"/>
    <w:rsid w:val="00B63ACE"/>
    <w:rsid w:val="00B64146"/>
    <w:rsid w:val="00B66602"/>
    <w:rsid w:val="00B670F0"/>
    <w:rsid w:val="00B67828"/>
    <w:rsid w:val="00B70267"/>
    <w:rsid w:val="00B70383"/>
    <w:rsid w:val="00B70CF8"/>
    <w:rsid w:val="00B71388"/>
    <w:rsid w:val="00B72433"/>
    <w:rsid w:val="00B72648"/>
    <w:rsid w:val="00B7308A"/>
    <w:rsid w:val="00B73DCB"/>
    <w:rsid w:val="00B7574B"/>
    <w:rsid w:val="00B76BC4"/>
    <w:rsid w:val="00B8055F"/>
    <w:rsid w:val="00B817E3"/>
    <w:rsid w:val="00B83EB7"/>
    <w:rsid w:val="00B86064"/>
    <w:rsid w:val="00B86FB7"/>
    <w:rsid w:val="00B90126"/>
    <w:rsid w:val="00B90751"/>
    <w:rsid w:val="00B9117D"/>
    <w:rsid w:val="00B9182F"/>
    <w:rsid w:val="00B918B7"/>
    <w:rsid w:val="00B92142"/>
    <w:rsid w:val="00B9275A"/>
    <w:rsid w:val="00B92785"/>
    <w:rsid w:val="00B9284C"/>
    <w:rsid w:val="00B93342"/>
    <w:rsid w:val="00B97AAB"/>
    <w:rsid w:val="00B97DD5"/>
    <w:rsid w:val="00BA07FF"/>
    <w:rsid w:val="00BA105A"/>
    <w:rsid w:val="00BA236C"/>
    <w:rsid w:val="00BA3A70"/>
    <w:rsid w:val="00BA6287"/>
    <w:rsid w:val="00BB17D5"/>
    <w:rsid w:val="00BB1B5C"/>
    <w:rsid w:val="00BB2189"/>
    <w:rsid w:val="00BB25EB"/>
    <w:rsid w:val="00BB49F4"/>
    <w:rsid w:val="00BB4FF0"/>
    <w:rsid w:val="00BB522D"/>
    <w:rsid w:val="00BB71B4"/>
    <w:rsid w:val="00BB77CB"/>
    <w:rsid w:val="00BC0CF4"/>
    <w:rsid w:val="00BC1D0C"/>
    <w:rsid w:val="00BC24C2"/>
    <w:rsid w:val="00BC3A59"/>
    <w:rsid w:val="00BC4E3B"/>
    <w:rsid w:val="00BC71F6"/>
    <w:rsid w:val="00BD0CDF"/>
    <w:rsid w:val="00BD1296"/>
    <w:rsid w:val="00BD1BE2"/>
    <w:rsid w:val="00BD217B"/>
    <w:rsid w:val="00BD4149"/>
    <w:rsid w:val="00BD4B5B"/>
    <w:rsid w:val="00BD4B7D"/>
    <w:rsid w:val="00BD541C"/>
    <w:rsid w:val="00BD710B"/>
    <w:rsid w:val="00BE0767"/>
    <w:rsid w:val="00BE1794"/>
    <w:rsid w:val="00BE1B56"/>
    <w:rsid w:val="00BE42F3"/>
    <w:rsid w:val="00BE4D1E"/>
    <w:rsid w:val="00BE6415"/>
    <w:rsid w:val="00BE64D5"/>
    <w:rsid w:val="00BF19EB"/>
    <w:rsid w:val="00BF2CA4"/>
    <w:rsid w:val="00BF35BC"/>
    <w:rsid w:val="00BF4039"/>
    <w:rsid w:val="00BF5CB0"/>
    <w:rsid w:val="00BF77C8"/>
    <w:rsid w:val="00C01BB8"/>
    <w:rsid w:val="00C0287E"/>
    <w:rsid w:val="00C02BB4"/>
    <w:rsid w:val="00C05A1F"/>
    <w:rsid w:val="00C07395"/>
    <w:rsid w:val="00C07546"/>
    <w:rsid w:val="00C07D57"/>
    <w:rsid w:val="00C11155"/>
    <w:rsid w:val="00C11495"/>
    <w:rsid w:val="00C1231C"/>
    <w:rsid w:val="00C14036"/>
    <w:rsid w:val="00C14984"/>
    <w:rsid w:val="00C16780"/>
    <w:rsid w:val="00C16878"/>
    <w:rsid w:val="00C17CDC"/>
    <w:rsid w:val="00C20C55"/>
    <w:rsid w:val="00C22650"/>
    <w:rsid w:val="00C306D0"/>
    <w:rsid w:val="00C30BDF"/>
    <w:rsid w:val="00C30FE0"/>
    <w:rsid w:val="00C3121A"/>
    <w:rsid w:val="00C31501"/>
    <w:rsid w:val="00C32795"/>
    <w:rsid w:val="00C33034"/>
    <w:rsid w:val="00C3568F"/>
    <w:rsid w:val="00C37C88"/>
    <w:rsid w:val="00C40CC0"/>
    <w:rsid w:val="00C40D3D"/>
    <w:rsid w:val="00C449C1"/>
    <w:rsid w:val="00C45066"/>
    <w:rsid w:val="00C45225"/>
    <w:rsid w:val="00C45672"/>
    <w:rsid w:val="00C46783"/>
    <w:rsid w:val="00C46D6E"/>
    <w:rsid w:val="00C47898"/>
    <w:rsid w:val="00C57080"/>
    <w:rsid w:val="00C60980"/>
    <w:rsid w:val="00C6327D"/>
    <w:rsid w:val="00C6471A"/>
    <w:rsid w:val="00C64B9C"/>
    <w:rsid w:val="00C65740"/>
    <w:rsid w:val="00C66768"/>
    <w:rsid w:val="00C66F06"/>
    <w:rsid w:val="00C67D94"/>
    <w:rsid w:val="00C73544"/>
    <w:rsid w:val="00C7437D"/>
    <w:rsid w:val="00C7448B"/>
    <w:rsid w:val="00C76034"/>
    <w:rsid w:val="00C80C50"/>
    <w:rsid w:val="00C83413"/>
    <w:rsid w:val="00C835B1"/>
    <w:rsid w:val="00C83813"/>
    <w:rsid w:val="00C85D44"/>
    <w:rsid w:val="00C86CF1"/>
    <w:rsid w:val="00C90034"/>
    <w:rsid w:val="00C91998"/>
    <w:rsid w:val="00C93B03"/>
    <w:rsid w:val="00C93B92"/>
    <w:rsid w:val="00C96418"/>
    <w:rsid w:val="00CA13C4"/>
    <w:rsid w:val="00CA1A21"/>
    <w:rsid w:val="00CA21BA"/>
    <w:rsid w:val="00CA3659"/>
    <w:rsid w:val="00CA3C00"/>
    <w:rsid w:val="00CA499B"/>
    <w:rsid w:val="00CA61B0"/>
    <w:rsid w:val="00CB0AA1"/>
    <w:rsid w:val="00CB0B20"/>
    <w:rsid w:val="00CB0C7F"/>
    <w:rsid w:val="00CB2525"/>
    <w:rsid w:val="00CB2562"/>
    <w:rsid w:val="00CB4865"/>
    <w:rsid w:val="00CB755F"/>
    <w:rsid w:val="00CC0D44"/>
    <w:rsid w:val="00CC2D49"/>
    <w:rsid w:val="00CC39D0"/>
    <w:rsid w:val="00CC4442"/>
    <w:rsid w:val="00CC53CD"/>
    <w:rsid w:val="00CC72F6"/>
    <w:rsid w:val="00CD1EF3"/>
    <w:rsid w:val="00CD2E48"/>
    <w:rsid w:val="00CD2EA6"/>
    <w:rsid w:val="00CD42E1"/>
    <w:rsid w:val="00CD5006"/>
    <w:rsid w:val="00CD6A10"/>
    <w:rsid w:val="00CE13BA"/>
    <w:rsid w:val="00CE3AA1"/>
    <w:rsid w:val="00CE5380"/>
    <w:rsid w:val="00CE58A6"/>
    <w:rsid w:val="00CE5F10"/>
    <w:rsid w:val="00CE6C41"/>
    <w:rsid w:val="00CE6E0D"/>
    <w:rsid w:val="00CE7D1A"/>
    <w:rsid w:val="00CF095F"/>
    <w:rsid w:val="00CF15B7"/>
    <w:rsid w:val="00CF20A5"/>
    <w:rsid w:val="00CF28E5"/>
    <w:rsid w:val="00CF2C53"/>
    <w:rsid w:val="00CF33B7"/>
    <w:rsid w:val="00CF5C31"/>
    <w:rsid w:val="00CF6CE2"/>
    <w:rsid w:val="00D0088A"/>
    <w:rsid w:val="00D00F09"/>
    <w:rsid w:val="00D02A27"/>
    <w:rsid w:val="00D043CF"/>
    <w:rsid w:val="00D06EA0"/>
    <w:rsid w:val="00D07AEF"/>
    <w:rsid w:val="00D07B8A"/>
    <w:rsid w:val="00D12510"/>
    <w:rsid w:val="00D12B25"/>
    <w:rsid w:val="00D13C22"/>
    <w:rsid w:val="00D1607C"/>
    <w:rsid w:val="00D20D93"/>
    <w:rsid w:val="00D248AC"/>
    <w:rsid w:val="00D24BE9"/>
    <w:rsid w:val="00D26050"/>
    <w:rsid w:val="00D30E71"/>
    <w:rsid w:val="00D3326D"/>
    <w:rsid w:val="00D334A4"/>
    <w:rsid w:val="00D354B1"/>
    <w:rsid w:val="00D37A09"/>
    <w:rsid w:val="00D41182"/>
    <w:rsid w:val="00D42A40"/>
    <w:rsid w:val="00D4633A"/>
    <w:rsid w:val="00D46FFD"/>
    <w:rsid w:val="00D47124"/>
    <w:rsid w:val="00D47E39"/>
    <w:rsid w:val="00D5034A"/>
    <w:rsid w:val="00D50622"/>
    <w:rsid w:val="00D53EBD"/>
    <w:rsid w:val="00D60548"/>
    <w:rsid w:val="00D61E54"/>
    <w:rsid w:val="00D6246D"/>
    <w:rsid w:val="00D64016"/>
    <w:rsid w:val="00D6468A"/>
    <w:rsid w:val="00D657FA"/>
    <w:rsid w:val="00D664B4"/>
    <w:rsid w:val="00D67DE0"/>
    <w:rsid w:val="00D709DC"/>
    <w:rsid w:val="00D72035"/>
    <w:rsid w:val="00D72A7A"/>
    <w:rsid w:val="00D72D19"/>
    <w:rsid w:val="00D72FC2"/>
    <w:rsid w:val="00D74470"/>
    <w:rsid w:val="00D75110"/>
    <w:rsid w:val="00D808CD"/>
    <w:rsid w:val="00D81E1D"/>
    <w:rsid w:val="00D8274D"/>
    <w:rsid w:val="00D827CC"/>
    <w:rsid w:val="00D83AEA"/>
    <w:rsid w:val="00D85D8F"/>
    <w:rsid w:val="00D86A52"/>
    <w:rsid w:val="00D87E0A"/>
    <w:rsid w:val="00D903BC"/>
    <w:rsid w:val="00D91688"/>
    <w:rsid w:val="00D918CF"/>
    <w:rsid w:val="00D94A77"/>
    <w:rsid w:val="00DA10FF"/>
    <w:rsid w:val="00DA1784"/>
    <w:rsid w:val="00DA4363"/>
    <w:rsid w:val="00DA56C2"/>
    <w:rsid w:val="00DA69C8"/>
    <w:rsid w:val="00DA6A8B"/>
    <w:rsid w:val="00DB2B27"/>
    <w:rsid w:val="00DB5262"/>
    <w:rsid w:val="00DB6DC8"/>
    <w:rsid w:val="00DC06FA"/>
    <w:rsid w:val="00DC08C7"/>
    <w:rsid w:val="00DC245C"/>
    <w:rsid w:val="00DC26C1"/>
    <w:rsid w:val="00DC2CB5"/>
    <w:rsid w:val="00DC38F6"/>
    <w:rsid w:val="00DC44D8"/>
    <w:rsid w:val="00DC66EC"/>
    <w:rsid w:val="00DD0376"/>
    <w:rsid w:val="00DD0E32"/>
    <w:rsid w:val="00DD3926"/>
    <w:rsid w:val="00DD3D39"/>
    <w:rsid w:val="00DD67EA"/>
    <w:rsid w:val="00DD6BB6"/>
    <w:rsid w:val="00DD724A"/>
    <w:rsid w:val="00DD733E"/>
    <w:rsid w:val="00DD7564"/>
    <w:rsid w:val="00DE0954"/>
    <w:rsid w:val="00DE14E2"/>
    <w:rsid w:val="00DE2A23"/>
    <w:rsid w:val="00DE4E3C"/>
    <w:rsid w:val="00DE63C4"/>
    <w:rsid w:val="00DF56E1"/>
    <w:rsid w:val="00DF6F9E"/>
    <w:rsid w:val="00DF7431"/>
    <w:rsid w:val="00DF7913"/>
    <w:rsid w:val="00DF7F1E"/>
    <w:rsid w:val="00E001CA"/>
    <w:rsid w:val="00E0069B"/>
    <w:rsid w:val="00E01009"/>
    <w:rsid w:val="00E01F38"/>
    <w:rsid w:val="00E04765"/>
    <w:rsid w:val="00E049CE"/>
    <w:rsid w:val="00E04CD0"/>
    <w:rsid w:val="00E05785"/>
    <w:rsid w:val="00E066F7"/>
    <w:rsid w:val="00E107C4"/>
    <w:rsid w:val="00E113BD"/>
    <w:rsid w:val="00E11CD1"/>
    <w:rsid w:val="00E12836"/>
    <w:rsid w:val="00E12D88"/>
    <w:rsid w:val="00E133D9"/>
    <w:rsid w:val="00E13A2A"/>
    <w:rsid w:val="00E13DC4"/>
    <w:rsid w:val="00E140CE"/>
    <w:rsid w:val="00E14263"/>
    <w:rsid w:val="00E145AB"/>
    <w:rsid w:val="00E1578F"/>
    <w:rsid w:val="00E16179"/>
    <w:rsid w:val="00E20B1F"/>
    <w:rsid w:val="00E20EDC"/>
    <w:rsid w:val="00E20FFB"/>
    <w:rsid w:val="00E25DBE"/>
    <w:rsid w:val="00E270AD"/>
    <w:rsid w:val="00E27201"/>
    <w:rsid w:val="00E27861"/>
    <w:rsid w:val="00E31530"/>
    <w:rsid w:val="00E31B72"/>
    <w:rsid w:val="00E34064"/>
    <w:rsid w:val="00E351BD"/>
    <w:rsid w:val="00E35551"/>
    <w:rsid w:val="00E371D7"/>
    <w:rsid w:val="00E3733A"/>
    <w:rsid w:val="00E374CF"/>
    <w:rsid w:val="00E4058E"/>
    <w:rsid w:val="00E41A3B"/>
    <w:rsid w:val="00E41AA2"/>
    <w:rsid w:val="00E442E1"/>
    <w:rsid w:val="00E4576E"/>
    <w:rsid w:val="00E461CF"/>
    <w:rsid w:val="00E47C0B"/>
    <w:rsid w:val="00E47E51"/>
    <w:rsid w:val="00E53A5A"/>
    <w:rsid w:val="00E56876"/>
    <w:rsid w:val="00E57909"/>
    <w:rsid w:val="00E60217"/>
    <w:rsid w:val="00E60297"/>
    <w:rsid w:val="00E61FCE"/>
    <w:rsid w:val="00E61FD6"/>
    <w:rsid w:val="00E62A92"/>
    <w:rsid w:val="00E62E3D"/>
    <w:rsid w:val="00E6308F"/>
    <w:rsid w:val="00E676F2"/>
    <w:rsid w:val="00E71ADD"/>
    <w:rsid w:val="00E7395A"/>
    <w:rsid w:val="00E7700A"/>
    <w:rsid w:val="00E804F1"/>
    <w:rsid w:val="00E816D2"/>
    <w:rsid w:val="00E818D0"/>
    <w:rsid w:val="00E824DE"/>
    <w:rsid w:val="00E840E9"/>
    <w:rsid w:val="00E849BF"/>
    <w:rsid w:val="00E85157"/>
    <w:rsid w:val="00E872BC"/>
    <w:rsid w:val="00E87D2C"/>
    <w:rsid w:val="00E915E4"/>
    <w:rsid w:val="00E91A2B"/>
    <w:rsid w:val="00E92826"/>
    <w:rsid w:val="00E92F0F"/>
    <w:rsid w:val="00E9329F"/>
    <w:rsid w:val="00E93754"/>
    <w:rsid w:val="00E93B87"/>
    <w:rsid w:val="00E94044"/>
    <w:rsid w:val="00E9488D"/>
    <w:rsid w:val="00E96A32"/>
    <w:rsid w:val="00EA1B53"/>
    <w:rsid w:val="00EA1D2D"/>
    <w:rsid w:val="00EA3230"/>
    <w:rsid w:val="00EA3354"/>
    <w:rsid w:val="00EA5261"/>
    <w:rsid w:val="00EA64AC"/>
    <w:rsid w:val="00EB0227"/>
    <w:rsid w:val="00EB07C3"/>
    <w:rsid w:val="00EB16AE"/>
    <w:rsid w:val="00EB26CE"/>
    <w:rsid w:val="00EB2DF5"/>
    <w:rsid w:val="00EB5298"/>
    <w:rsid w:val="00EB5DF6"/>
    <w:rsid w:val="00EC106E"/>
    <w:rsid w:val="00EC1CF4"/>
    <w:rsid w:val="00EC35B5"/>
    <w:rsid w:val="00EC3EA1"/>
    <w:rsid w:val="00EC4FF2"/>
    <w:rsid w:val="00EC569A"/>
    <w:rsid w:val="00EC623E"/>
    <w:rsid w:val="00EC6678"/>
    <w:rsid w:val="00EC6A62"/>
    <w:rsid w:val="00EC6E77"/>
    <w:rsid w:val="00EC731A"/>
    <w:rsid w:val="00ED0381"/>
    <w:rsid w:val="00ED0E62"/>
    <w:rsid w:val="00ED2F32"/>
    <w:rsid w:val="00ED38E9"/>
    <w:rsid w:val="00ED3C3B"/>
    <w:rsid w:val="00ED5362"/>
    <w:rsid w:val="00ED6622"/>
    <w:rsid w:val="00EE22A1"/>
    <w:rsid w:val="00EE30C0"/>
    <w:rsid w:val="00EE5678"/>
    <w:rsid w:val="00EE60EF"/>
    <w:rsid w:val="00EE6B6E"/>
    <w:rsid w:val="00EE6E4E"/>
    <w:rsid w:val="00EF1DEB"/>
    <w:rsid w:val="00EF20A8"/>
    <w:rsid w:val="00EF2D97"/>
    <w:rsid w:val="00EF71BE"/>
    <w:rsid w:val="00F0080A"/>
    <w:rsid w:val="00F0354C"/>
    <w:rsid w:val="00F0372B"/>
    <w:rsid w:val="00F05C02"/>
    <w:rsid w:val="00F077E4"/>
    <w:rsid w:val="00F12FF7"/>
    <w:rsid w:val="00F138DF"/>
    <w:rsid w:val="00F1446C"/>
    <w:rsid w:val="00F14F33"/>
    <w:rsid w:val="00F1528E"/>
    <w:rsid w:val="00F158EF"/>
    <w:rsid w:val="00F2000B"/>
    <w:rsid w:val="00F20260"/>
    <w:rsid w:val="00F21BF6"/>
    <w:rsid w:val="00F21F70"/>
    <w:rsid w:val="00F228EB"/>
    <w:rsid w:val="00F23848"/>
    <w:rsid w:val="00F25578"/>
    <w:rsid w:val="00F26915"/>
    <w:rsid w:val="00F26EA3"/>
    <w:rsid w:val="00F271F6"/>
    <w:rsid w:val="00F2774F"/>
    <w:rsid w:val="00F31211"/>
    <w:rsid w:val="00F32A06"/>
    <w:rsid w:val="00F354BC"/>
    <w:rsid w:val="00F36598"/>
    <w:rsid w:val="00F36F89"/>
    <w:rsid w:val="00F3767C"/>
    <w:rsid w:val="00F3791D"/>
    <w:rsid w:val="00F37A17"/>
    <w:rsid w:val="00F37B77"/>
    <w:rsid w:val="00F42879"/>
    <w:rsid w:val="00F45472"/>
    <w:rsid w:val="00F45D0F"/>
    <w:rsid w:val="00F469DD"/>
    <w:rsid w:val="00F505C0"/>
    <w:rsid w:val="00F52657"/>
    <w:rsid w:val="00F5291C"/>
    <w:rsid w:val="00F53CD7"/>
    <w:rsid w:val="00F545FA"/>
    <w:rsid w:val="00F55548"/>
    <w:rsid w:val="00F56C52"/>
    <w:rsid w:val="00F57652"/>
    <w:rsid w:val="00F601B2"/>
    <w:rsid w:val="00F61DB1"/>
    <w:rsid w:val="00F64015"/>
    <w:rsid w:val="00F64DE7"/>
    <w:rsid w:val="00F65985"/>
    <w:rsid w:val="00F7004F"/>
    <w:rsid w:val="00F706D1"/>
    <w:rsid w:val="00F7517B"/>
    <w:rsid w:val="00F76155"/>
    <w:rsid w:val="00F76553"/>
    <w:rsid w:val="00F77909"/>
    <w:rsid w:val="00F81246"/>
    <w:rsid w:val="00F824E4"/>
    <w:rsid w:val="00F82FD2"/>
    <w:rsid w:val="00F850EE"/>
    <w:rsid w:val="00F8615A"/>
    <w:rsid w:val="00F86F49"/>
    <w:rsid w:val="00F9056E"/>
    <w:rsid w:val="00F90FAE"/>
    <w:rsid w:val="00F91C9F"/>
    <w:rsid w:val="00F91E9D"/>
    <w:rsid w:val="00F924D3"/>
    <w:rsid w:val="00F93ED6"/>
    <w:rsid w:val="00F94CFB"/>
    <w:rsid w:val="00F950BF"/>
    <w:rsid w:val="00F953F0"/>
    <w:rsid w:val="00F959FB"/>
    <w:rsid w:val="00F966AC"/>
    <w:rsid w:val="00FA0E50"/>
    <w:rsid w:val="00FA0F4A"/>
    <w:rsid w:val="00FA1739"/>
    <w:rsid w:val="00FA2FB1"/>
    <w:rsid w:val="00FA4222"/>
    <w:rsid w:val="00FA4398"/>
    <w:rsid w:val="00FA445E"/>
    <w:rsid w:val="00FA519B"/>
    <w:rsid w:val="00FA66B9"/>
    <w:rsid w:val="00FA6C8A"/>
    <w:rsid w:val="00FA6CFF"/>
    <w:rsid w:val="00FB02A0"/>
    <w:rsid w:val="00FB0D01"/>
    <w:rsid w:val="00FB222C"/>
    <w:rsid w:val="00FB2DB9"/>
    <w:rsid w:val="00FB3F55"/>
    <w:rsid w:val="00FB4745"/>
    <w:rsid w:val="00FB529D"/>
    <w:rsid w:val="00FB52E1"/>
    <w:rsid w:val="00FB5C0E"/>
    <w:rsid w:val="00FB74EE"/>
    <w:rsid w:val="00FB7BE5"/>
    <w:rsid w:val="00FB7BEA"/>
    <w:rsid w:val="00FC1099"/>
    <w:rsid w:val="00FC1C12"/>
    <w:rsid w:val="00FC4D74"/>
    <w:rsid w:val="00FC7688"/>
    <w:rsid w:val="00FC7948"/>
    <w:rsid w:val="00FD08E1"/>
    <w:rsid w:val="00FD23B7"/>
    <w:rsid w:val="00FD5C92"/>
    <w:rsid w:val="00FD775C"/>
    <w:rsid w:val="00FD7A60"/>
    <w:rsid w:val="00FE112C"/>
    <w:rsid w:val="00FE138D"/>
    <w:rsid w:val="00FE1809"/>
    <w:rsid w:val="00FE2175"/>
    <w:rsid w:val="00FE22E9"/>
    <w:rsid w:val="00FE319F"/>
    <w:rsid w:val="00FE4093"/>
    <w:rsid w:val="00FE42E1"/>
    <w:rsid w:val="00FE4473"/>
    <w:rsid w:val="00FE5BFD"/>
    <w:rsid w:val="00FE6C86"/>
    <w:rsid w:val="00FE7BCA"/>
    <w:rsid w:val="00FF15A7"/>
    <w:rsid w:val="00FF181B"/>
    <w:rsid w:val="00FF2A17"/>
    <w:rsid w:val="00FF30A4"/>
    <w:rsid w:val="00FF694D"/>
    <w:rsid w:val="00FF7996"/>
    <w:rsid w:val="00FF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600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B97A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600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6816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81600"/>
  </w:style>
  <w:style w:type="paragraph" w:styleId="a6">
    <w:name w:val="footer"/>
    <w:basedOn w:val="a"/>
    <w:link w:val="a7"/>
    <w:uiPriority w:val="99"/>
    <w:unhideWhenUsed/>
    <w:rsid w:val="006816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1600"/>
  </w:style>
  <w:style w:type="paragraph" w:styleId="a8">
    <w:name w:val="Normal (Web)"/>
    <w:basedOn w:val="a"/>
    <w:uiPriority w:val="99"/>
    <w:unhideWhenUsed/>
    <w:rsid w:val="005500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5500A2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500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00A2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unhideWhenUsed/>
    <w:rsid w:val="005500A2"/>
    <w:pPr>
      <w:widowControl w:val="0"/>
      <w:spacing w:after="12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5500A2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97A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t">
    <w:name w:val="st"/>
    <w:basedOn w:val="a0"/>
    <w:rsid w:val="00BC71F6"/>
  </w:style>
  <w:style w:type="character" w:styleId="ae">
    <w:name w:val="Emphasis"/>
    <w:basedOn w:val="a0"/>
    <w:uiPriority w:val="20"/>
    <w:qFormat/>
    <w:rsid w:val="00BC71F6"/>
    <w:rPr>
      <w:i/>
      <w:iCs/>
    </w:rPr>
  </w:style>
  <w:style w:type="character" w:customStyle="1" w:styleId="noprint">
    <w:name w:val="noprint"/>
    <w:basedOn w:val="a0"/>
    <w:rsid w:val="00FB4745"/>
  </w:style>
  <w:style w:type="paragraph" w:styleId="2">
    <w:name w:val="Body Text 2"/>
    <w:basedOn w:val="a"/>
    <w:link w:val="20"/>
    <w:uiPriority w:val="99"/>
    <w:semiHidden/>
    <w:unhideWhenUsed/>
    <w:rsid w:val="0035615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56157"/>
  </w:style>
  <w:style w:type="table" w:styleId="af">
    <w:name w:val="Table Grid"/>
    <w:basedOn w:val="a1"/>
    <w:rsid w:val="00073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Знак Знак Знак Знак"/>
    <w:basedOn w:val="a"/>
    <w:rsid w:val="00073AC2"/>
    <w:pPr>
      <w:pageBreakBefore/>
      <w:spacing w:line="360" w:lineRule="auto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f1">
    <w:name w:val="Plain Text"/>
    <w:basedOn w:val="a"/>
    <w:link w:val="af2"/>
    <w:rsid w:val="009740A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rsid w:val="009740A5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71">
    <w:name w:val="Font Style71"/>
    <w:basedOn w:val="a0"/>
    <w:uiPriority w:val="99"/>
    <w:rsid w:val="00F12FF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80">
    <w:name w:val="Font Style80"/>
    <w:basedOn w:val="a0"/>
    <w:uiPriority w:val="99"/>
    <w:rsid w:val="00F12FF7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uiPriority w:val="99"/>
    <w:rsid w:val="004875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u w:color="000000"/>
      <w:lang w:eastAsia="ru-RU"/>
    </w:rPr>
  </w:style>
  <w:style w:type="character" w:customStyle="1" w:styleId="FontStyle62">
    <w:name w:val="Font Style62"/>
    <w:basedOn w:val="a0"/>
    <w:uiPriority w:val="99"/>
    <w:rsid w:val="00487506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uiPriority w:val="99"/>
    <w:rsid w:val="0022223D"/>
    <w:pPr>
      <w:widowControl w:val="0"/>
      <w:autoSpaceDE w:val="0"/>
      <w:autoSpaceDN w:val="0"/>
      <w:adjustRightInd w:val="0"/>
      <w:spacing w:after="0" w:line="238" w:lineRule="exact"/>
      <w:jc w:val="both"/>
    </w:pPr>
    <w:rPr>
      <w:rFonts w:ascii="Arial Narrow" w:eastAsia="Times New Roman" w:hAnsi="Arial Narrow" w:cs="Times New Roman"/>
      <w:sz w:val="24"/>
      <w:szCs w:val="24"/>
      <w:u w:color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29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6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2131</TotalTime>
  <Pages>17</Pages>
  <Words>3608</Words>
  <Characters>20572</Characters>
  <Application>Microsoft Office Word</Application>
  <DocSecurity>0</DocSecurity>
  <Lines>171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КОНТРОЛЬНАЯ РАБОТА</vt:lpstr>
      <vt:lpstr>по дисциплине «Бухгалтерский учет и анализ»</vt:lpstr>
    </vt:vector>
  </TitlesOfParts>
  <Company>RePack by SPecialiST</Company>
  <LinksUpToDate>false</LinksUpToDate>
  <CharactersWithSpaces>24132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2014-11-17T19:19:00Z</dcterms:created>
  <dcterms:modified xsi:type="dcterms:W3CDTF">2015-12-02T11:39:00Z</dcterms:modified>
</cp:coreProperties>
</file>